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ADE" w:rsidRDefault="005C4ADE" w:rsidP="005C4ADE">
      <w:pPr>
        <w:spacing w:after="0" w:line="240" w:lineRule="auto"/>
        <w:ind w:left="5103" w:firstLine="709"/>
        <w:contextualSpacing/>
        <w:jc w:val="right"/>
        <w:rPr>
          <w:rFonts w:ascii="Times New Roman" w:eastAsia="Times New Roman" w:hAnsi="Times New Roman"/>
          <w:i/>
          <w:color w:val="000000"/>
          <w:sz w:val="24"/>
          <w:szCs w:val="24"/>
          <w:lang w:eastAsia="ru-RU"/>
        </w:rPr>
      </w:pPr>
      <w:r w:rsidRPr="005C4ADE">
        <w:rPr>
          <w:rFonts w:ascii="Times New Roman" w:eastAsia="Times New Roman" w:hAnsi="Times New Roman"/>
          <w:i/>
          <w:color w:val="000000"/>
          <w:sz w:val="24"/>
          <w:szCs w:val="24"/>
          <w:lang w:eastAsia="ru-RU"/>
        </w:rPr>
        <w:t>к выступлению на 16.03.2023</w:t>
      </w:r>
    </w:p>
    <w:p w:rsidR="005C4ADE" w:rsidRPr="005C4ADE" w:rsidRDefault="005C4ADE" w:rsidP="005C4ADE">
      <w:pPr>
        <w:spacing w:after="0" w:line="240" w:lineRule="auto"/>
        <w:ind w:left="5103" w:firstLine="709"/>
        <w:contextualSpacing/>
        <w:jc w:val="right"/>
        <w:rPr>
          <w:rFonts w:ascii="Times New Roman" w:eastAsia="Times New Roman" w:hAnsi="Times New Roman"/>
          <w:i/>
          <w:color w:val="000000"/>
          <w:sz w:val="24"/>
          <w:szCs w:val="24"/>
          <w:lang w:eastAsia="ru-RU"/>
        </w:rPr>
      </w:pPr>
      <w:r>
        <w:rPr>
          <w:rFonts w:ascii="Times New Roman" w:eastAsia="Times New Roman" w:hAnsi="Times New Roman"/>
          <w:i/>
          <w:color w:val="000000"/>
          <w:sz w:val="24"/>
          <w:szCs w:val="24"/>
          <w:lang w:eastAsia="ru-RU"/>
        </w:rPr>
        <w:t>Государственный Совет Чувашской Республики</w:t>
      </w:r>
    </w:p>
    <w:p w:rsidR="005C4ADE" w:rsidRPr="005C4ADE" w:rsidRDefault="005C4ADE" w:rsidP="005C4ADE">
      <w:pPr>
        <w:spacing w:after="0" w:line="240" w:lineRule="auto"/>
        <w:ind w:right="-79"/>
        <w:contextualSpacing/>
        <w:jc w:val="right"/>
        <w:rPr>
          <w:rFonts w:ascii="Times New Roman" w:eastAsia="Times New Roman" w:hAnsi="Times New Roman"/>
          <w:i/>
          <w:sz w:val="26"/>
          <w:szCs w:val="26"/>
          <w:lang w:eastAsia="ru-RU"/>
        </w:rPr>
      </w:pPr>
    </w:p>
    <w:p w:rsidR="005C4ADE" w:rsidRPr="005C4ADE" w:rsidRDefault="005C4ADE" w:rsidP="005C4ADE">
      <w:pPr>
        <w:spacing w:after="0" w:line="240" w:lineRule="auto"/>
        <w:jc w:val="center"/>
        <w:rPr>
          <w:rFonts w:ascii="Times New Roman" w:eastAsiaTheme="minorHAnsi" w:hAnsi="Times New Roman"/>
          <w:b/>
          <w:sz w:val="26"/>
          <w:szCs w:val="26"/>
        </w:rPr>
      </w:pPr>
      <w:r w:rsidRPr="005C4ADE">
        <w:rPr>
          <w:rFonts w:ascii="Times New Roman" w:eastAsiaTheme="minorHAnsi" w:hAnsi="Times New Roman"/>
          <w:b/>
          <w:sz w:val="26"/>
          <w:szCs w:val="26"/>
        </w:rPr>
        <w:t>ДОКЛАД</w:t>
      </w:r>
    </w:p>
    <w:p w:rsidR="005C4ADE" w:rsidRDefault="005C4ADE" w:rsidP="005C4ADE">
      <w:pPr>
        <w:spacing w:after="0" w:line="240" w:lineRule="auto"/>
        <w:jc w:val="center"/>
        <w:rPr>
          <w:rFonts w:ascii="Times New Roman" w:eastAsiaTheme="minorHAnsi" w:hAnsi="Times New Roman"/>
          <w:b/>
          <w:sz w:val="26"/>
          <w:szCs w:val="26"/>
        </w:rPr>
      </w:pPr>
      <w:r w:rsidRPr="005C4ADE">
        <w:rPr>
          <w:rFonts w:ascii="Times New Roman" w:eastAsiaTheme="minorHAnsi" w:hAnsi="Times New Roman"/>
          <w:b/>
          <w:sz w:val="26"/>
          <w:szCs w:val="26"/>
        </w:rPr>
        <w:t>заместителя Председателя Кабинета Министров Чувашской Республики - министра сельского хозяйства Чувашской Республики  С.Г. Артамонова</w:t>
      </w:r>
    </w:p>
    <w:p w:rsidR="005C4ADE" w:rsidRPr="005C4ADE" w:rsidRDefault="005C4ADE" w:rsidP="005C4ADE">
      <w:pPr>
        <w:spacing w:after="0" w:line="240" w:lineRule="auto"/>
        <w:jc w:val="center"/>
        <w:rPr>
          <w:rFonts w:ascii="Times New Roman" w:eastAsiaTheme="minorHAnsi" w:hAnsi="Times New Roman"/>
          <w:b/>
          <w:sz w:val="26"/>
          <w:szCs w:val="26"/>
        </w:rPr>
      </w:pPr>
    </w:p>
    <w:p w:rsidR="005C4ADE" w:rsidRPr="005C4ADE" w:rsidRDefault="005C4ADE" w:rsidP="005C4ADE">
      <w:pPr>
        <w:spacing w:after="0" w:line="240" w:lineRule="auto"/>
        <w:jc w:val="center"/>
        <w:rPr>
          <w:rFonts w:ascii="Times New Roman" w:eastAsiaTheme="minorHAnsi" w:hAnsi="Times New Roman"/>
          <w:b/>
          <w:i/>
          <w:sz w:val="26"/>
          <w:szCs w:val="26"/>
        </w:rPr>
      </w:pPr>
      <w:r w:rsidRPr="005C4ADE">
        <w:rPr>
          <w:rFonts w:ascii="Times New Roman" w:eastAsiaTheme="minorHAnsi" w:hAnsi="Times New Roman"/>
          <w:b/>
          <w:i/>
          <w:sz w:val="26"/>
          <w:szCs w:val="26"/>
        </w:rPr>
        <w:t xml:space="preserve">«О готовности агропромышленного комплекса Чувашской Республики </w:t>
      </w:r>
    </w:p>
    <w:p w:rsidR="005C4ADE" w:rsidRDefault="005C4ADE" w:rsidP="005C4ADE">
      <w:pPr>
        <w:spacing w:after="0" w:line="240" w:lineRule="auto"/>
        <w:jc w:val="center"/>
        <w:rPr>
          <w:rFonts w:ascii="Times New Roman" w:eastAsiaTheme="minorHAnsi" w:hAnsi="Times New Roman"/>
          <w:b/>
          <w:i/>
          <w:sz w:val="26"/>
          <w:szCs w:val="26"/>
        </w:rPr>
      </w:pPr>
      <w:r w:rsidRPr="005C4ADE">
        <w:rPr>
          <w:rFonts w:ascii="Times New Roman" w:eastAsiaTheme="minorHAnsi" w:hAnsi="Times New Roman"/>
          <w:b/>
          <w:i/>
          <w:sz w:val="26"/>
          <w:szCs w:val="26"/>
        </w:rPr>
        <w:t>к эффективному проведению весенне-полевых работ»</w:t>
      </w:r>
      <w:r w:rsidRPr="005C4ADE">
        <w:rPr>
          <w:rFonts w:ascii="Times New Roman" w:eastAsiaTheme="minorHAnsi" w:hAnsi="Times New Roman"/>
          <w:b/>
          <w:i/>
          <w:sz w:val="26"/>
          <w:szCs w:val="26"/>
        </w:rPr>
        <w:tab/>
      </w:r>
      <w:r w:rsidRPr="005C4ADE">
        <w:rPr>
          <w:rFonts w:ascii="Times New Roman" w:eastAsiaTheme="minorHAnsi" w:hAnsi="Times New Roman"/>
          <w:b/>
          <w:i/>
          <w:sz w:val="26"/>
          <w:szCs w:val="26"/>
        </w:rPr>
        <w:tab/>
      </w:r>
    </w:p>
    <w:p w:rsidR="005C4ADE" w:rsidRPr="005C4ADE" w:rsidRDefault="005C4ADE" w:rsidP="005C4ADE">
      <w:pPr>
        <w:spacing w:after="0" w:line="240" w:lineRule="auto"/>
        <w:jc w:val="center"/>
        <w:rPr>
          <w:rFonts w:ascii="Times New Roman" w:eastAsiaTheme="minorHAnsi" w:hAnsi="Times New Roman"/>
          <w:b/>
          <w:i/>
          <w:sz w:val="26"/>
          <w:szCs w:val="26"/>
        </w:rPr>
      </w:pPr>
    </w:p>
    <w:p w:rsidR="005C4ADE" w:rsidRPr="005C4ADE" w:rsidRDefault="005C4ADE" w:rsidP="005C4ADE">
      <w:pPr>
        <w:spacing w:after="0" w:line="240" w:lineRule="auto"/>
        <w:jc w:val="center"/>
        <w:rPr>
          <w:rFonts w:ascii="Times New Roman" w:eastAsiaTheme="minorHAnsi" w:hAnsi="Times New Roman"/>
          <w:b/>
          <w:i/>
          <w:sz w:val="26"/>
          <w:szCs w:val="26"/>
        </w:rPr>
      </w:pPr>
      <w:r>
        <w:rPr>
          <w:rFonts w:ascii="Times New Roman" w:eastAsiaTheme="minorHAnsi" w:hAnsi="Times New Roman"/>
          <w:b/>
          <w:i/>
          <w:sz w:val="26"/>
          <w:szCs w:val="26"/>
        </w:rPr>
        <w:t>16</w:t>
      </w:r>
      <w:r w:rsidRPr="005C4ADE">
        <w:rPr>
          <w:rFonts w:ascii="Times New Roman" w:eastAsiaTheme="minorHAnsi" w:hAnsi="Times New Roman"/>
          <w:b/>
          <w:i/>
          <w:sz w:val="26"/>
          <w:szCs w:val="26"/>
        </w:rPr>
        <w:t xml:space="preserve"> </w:t>
      </w:r>
      <w:r>
        <w:rPr>
          <w:rFonts w:ascii="Times New Roman" w:eastAsiaTheme="minorHAnsi" w:hAnsi="Times New Roman"/>
          <w:b/>
          <w:i/>
          <w:sz w:val="26"/>
          <w:szCs w:val="26"/>
        </w:rPr>
        <w:t xml:space="preserve">марта </w:t>
      </w:r>
      <w:r w:rsidRPr="005C4ADE">
        <w:rPr>
          <w:rFonts w:ascii="Times New Roman" w:eastAsiaTheme="minorHAnsi" w:hAnsi="Times New Roman"/>
          <w:b/>
          <w:i/>
          <w:sz w:val="26"/>
          <w:szCs w:val="26"/>
        </w:rPr>
        <w:t>202</w:t>
      </w:r>
      <w:r>
        <w:rPr>
          <w:rFonts w:ascii="Times New Roman" w:eastAsiaTheme="minorHAnsi" w:hAnsi="Times New Roman"/>
          <w:b/>
          <w:i/>
          <w:sz w:val="26"/>
          <w:szCs w:val="26"/>
        </w:rPr>
        <w:t>3</w:t>
      </w:r>
      <w:r w:rsidRPr="005C4ADE">
        <w:rPr>
          <w:rFonts w:ascii="Times New Roman" w:eastAsiaTheme="minorHAnsi" w:hAnsi="Times New Roman"/>
          <w:b/>
          <w:i/>
          <w:sz w:val="26"/>
          <w:szCs w:val="26"/>
        </w:rPr>
        <w:t xml:space="preserve"> г.</w:t>
      </w:r>
    </w:p>
    <w:p w:rsidR="005C4ADE" w:rsidRDefault="005C4ADE" w:rsidP="005C4ADE">
      <w:pPr>
        <w:spacing w:after="0" w:line="240" w:lineRule="auto"/>
        <w:jc w:val="center"/>
        <w:rPr>
          <w:rFonts w:ascii="Times New Roman" w:eastAsiaTheme="minorHAnsi" w:hAnsi="Times New Roman"/>
          <w:b/>
          <w:i/>
          <w:sz w:val="26"/>
          <w:szCs w:val="26"/>
        </w:rPr>
      </w:pPr>
    </w:p>
    <w:p w:rsidR="005C4ADE" w:rsidRDefault="005C4ADE" w:rsidP="005C4ADE">
      <w:pPr>
        <w:spacing w:after="0" w:line="240" w:lineRule="auto"/>
        <w:jc w:val="center"/>
        <w:rPr>
          <w:rFonts w:ascii="Times New Roman" w:eastAsiaTheme="minorHAnsi" w:hAnsi="Times New Roman"/>
          <w:b/>
          <w:i/>
          <w:sz w:val="26"/>
          <w:szCs w:val="26"/>
        </w:rPr>
      </w:pPr>
      <w:r w:rsidRPr="005C4ADE">
        <w:rPr>
          <w:rFonts w:ascii="Times New Roman" w:eastAsiaTheme="minorHAnsi" w:hAnsi="Times New Roman"/>
          <w:b/>
          <w:i/>
          <w:sz w:val="26"/>
          <w:szCs w:val="26"/>
        </w:rPr>
        <w:t>Уважаемые участники совещания, уважаемые коллеги!</w:t>
      </w:r>
    </w:p>
    <w:p w:rsidR="00AB4949" w:rsidRDefault="00AB4949" w:rsidP="00AB4949">
      <w:pPr>
        <w:autoSpaceDE w:val="0"/>
        <w:autoSpaceDN w:val="0"/>
        <w:adjustRightInd w:val="0"/>
        <w:spacing w:after="0" w:line="240" w:lineRule="auto"/>
        <w:ind w:firstLine="709"/>
        <w:contextualSpacing/>
        <w:jc w:val="both"/>
        <w:rPr>
          <w:rFonts w:ascii="Times New Roman" w:eastAsia="Times New Roman" w:hAnsi="Times New Roman"/>
          <w:bCs/>
          <w:sz w:val="26"/>
          <w:szCs w:val="26"/>
          <w:lang w:eastAsia="ru-RU"/>
        </w:rPr>
      </w:pPr>
    </w:p>
    <w:p w:rsidR="00AB4949" w:rsidRPr="00F97AEA" w:rsidRDefault="00AB4949" w:rsidP="00AB4949">
      <w:pPr>
        <w:autoSpaceDE w:val="0"/>
        <w:autoSpaceDN w:val="0"/>
        <w:adjustRightInd w:val="0"/>
        <w:spacing w:after="0" w:line="240" w:lineRule="auto"/>
        <w:ind w:firstLine="709"/>
        <w:contextualSpacing/>
        <w:jc w:val="both"/>
        <w:rPr>
          <w:rFonts w:ascii="Times New Roman" w:eastAsiaTheme="minorHAnsi" w:hAnsi="Times New Roman"/>
          <w:b/>
          <w:i/>
          <w:sz w:val="26"/>
          <w:szCs w:val="26"/>
        </w:rPr>
      </w:pPr>
      <w:r w:rsidRPr="003A6ABF">
        <w:rPr>
          <w:rFonts w:ascii="Times New Roman" w:eastAsia="Times New Roman" w:hAnsi="Times New Roman"/>
          <w:bCs/>
          <w:sz w:val="26"/>
          <w:szCs w:val="26"/>
          <w:lang w:eastAsia="ru-RU"/>
        </w:rPr>
        <w:t xml:space="preserve">Сегодня </w:t>
      </w:r>
      <w:r>
        <w:rPr>
          <w:rFonts w:ascii="Times New Roman" w:eastAsia="Times New Roman" w:hAnsi="Times New Roman"/>
          <w:bCs/>
          <w:sz w:val="26"/>
          <w:szCs w:val="26"/>
          <w:lang w:eastAsia="ru-RU"/>
        </w:rPr>
        <w:t xml:space="preserve">в России уже приступили к проведению весенних полевых работ. </w:t>
      </w:r>
      <w:r w:rsidRPr="003A6ABF">
        <w:rPr>
          <w:rFonts w:ascii="Times New Roman" w:eastAsia="Times New Roman" w:hAnsi="Times New Roman"/>
          <w:bCs/>
          <w:sz w:val="26"/>
          <w:szCs w:val="26"/>
          <w:lang w:eastAsia="ru-RU"/>
        </w:rPr>
        <w:t xml:space="preserve">В Краснодарском, Ставропольском </w:t>
      </w:r>
      <w:proofErr w:type="gramStart"/>
      <w:r w:rsidRPr="003A6ABF">
        <w:rPr>
          <w:rFonts w:ascii="Times New Roman" w:eastAsia="Times New Roman" w:hAnsi="Times New Roman"/>
          <w:bCs/>
          <w:sz w:val="26"/>
          <w:szCs w:val="26"/>
          <w:lang w:eastAsia="ru-RU"/>
        </w:rPr>
        <w:t>краях</w:t>
      </w:r>
      <w:proofErr w:type="gramEnd"/>
      <w:r w:rsidRPr="003A6ABF">
        <w:rPr>
          <w:rFonts w:ascii="Times New Roman" w:eastAsia="Times New Roman" w:hAnsi="Times New Roman"/>
          <w:bCs/>
          <w:sz w:val="26"/>
          <w:szCs w:val="26"/>
          <w:lang w:eastAsia="ru-RU"/>
        </w:rPr>
        <w:t>, Крыму, Дагестане, Чеченской Республике стартовал яровой сев</w:t>
      </w:r>
      <w:r w:rsidR="00AE33BE">
        <w:rPr>
          <w:rFonts w:ascii="Times New Roman" w:eastAsia="Times New Roman" w:hAnsi="Times New Roman"/>
          <w:bCs/>
          <w:sz w:val="26"/>
          <w:szCs w:val="26"/>
          <w:lang w:eastAsia="ru-RU"/>
        </w:rPr>
        <w:t>,</w:t>
      </w:r>
      <w:r w:rsidRPr="003A6ABF">
        <w:rPr>
          <w:rFonts w:ascii="Times New Roman" w:eastAsia="Times New Roman" w:hAnsi="Times New Roman"/>
          <w:bCs/>
          <w:sz w:val="26"/>
          <w:szCs w:val="26"/>
          <w:lang w:eastAsia="ru-RU"/>
        </w:rPr>
        <w:t xml:space="preserve"> начало работ соответствует средним многолетним агротехнологическим срокам</w:t>
      </w:r>
      <w:r>
        <w:rPr>
          <w:rFonts w:ascii="Times New Roman" w:eastAsia="Times New Roman" w:hAnsi="Times New Roman"/>
          <w:bCs/>
          <w:sz w:val="26"/>
          <w:szCs w:val="26"/>
          <w:lang w:eastAsia="ru-RU"/>
        </w:rPr>
        <w:t>.</w:t>
      </w:r>
      <w:r w:rsidR="00F97AEA" w:rsidRPr="00F97AEA">
        <w:rPr>
          <w:rFonts w:ascii="Times New Roman" w:eastAsia="Times New Roman" w:hAnsi="Times New Roman"/>
          <w:bCs/>
          <w:sz w:val="26"/>
          <w:szCs w:val="26"/>
          <w:lang w:eastAsia="ru-RU"/>
        </w:rPr>
        <w:t xml:space="preserve"> </w:t>
      </w:r>
      <w:proofErr w:type="gramStart"/>
      <w:r w:rsidR="00F97AEA">
        <w:rPr>
          <w:rFonts w:ascii="Times New Roman" w:eastAsia="Times New Roman" w:hAnsi="Times New Roman"/>
          <w:bCs/>
          <w:sz w:val="26"/>
          <w:szCs w:val="26"/>
          <w:lang w:val="en-US" w:eastAsia="ru-RU"/>
        </w:rPr>
        <w:t>C</w:t>
      </w:r>
      <w:proofErr w:type="spellStart"/>
      <w:r w:rsidR="00F97AEA" w:rsidRPr="00F97AEA">
        <w:rPr>
          <w:rFonts w:ascii="Times New Roman" w:eastAsia="Times New Roman" w:hAnsi="Times New Roman"/>
          <w:bCs/>
          <w:sz w:val="26"/>
          <w:szCs w:val="26"/>
          <w:lang w:eastAsia="ru-RU"/>
        </w:rPr>
        <w:t>остояние</w:t>
      </w:r>
      <w:proofErr w:type="spellEnd"/>
      <w:r w:rsidR="00F97AEA" w:rsidRPr="00F97AEA">
        <w:rPr>
          <w:rFonts w:ascii="Times New Roman" w:eastAsia="Times New Roman" w:hAnsi="Times New Roman"/>
          <w:bCs/>
          <w:sz w:val="26"/>
          <w:szCs w:val="26"/>
          <w:lang w:eastAsia="ru-RU"/>
        </w:rPr>
        <w:t xml:space="preserve"> озимых </w:t>
      </w:r>
      <w:r w:rsidR="00AC19A3">
        <w:rPr>
          <w:rFonts w:ascii="Times New Roman" w:eastAsia="Times New Roman" w:hAnsi="Times New Roman"/>
          <w:bCs/>
          <w:sz w:val="26"/>
          <w:szCs w:val="26"/>
          <w:lang w:eastAsia="ru-RU"/>
        </w:rPr>
        <w:t xml:space="preserve">по Российской Федерации </w:t>
      </w:r>
      <w:r w:rsidR="00F97AEA" w:rsidRPr="00F97AEA">
        <w:rPr>
          <w:rFonts w:ascii="Times New Roman" w:eastAsia="Times New Roman" w:hAnsi="Times New Roman"/>
          <w:bCs/>
          <w:sz w:val="26"/>
          <w:szCs w:val="26"/>
          <w:lang w:eastAsia="ru-RU"/>
        </w:rPr>
        <w:t>на начало весны лучше, чем в среднем за последние 5 лет.</w:t>
      </w:r>
      <w:proofErr w:type="gramEnd"/>
      <w:r w:rsidR="00F97AEA" w:rsidRPr="00F97AEA">
        <w:rPr>
          <w:rFonts w:ascii="Times New Roman" w:eastAsia="Times New Roman" w:hAnsi="Times New Roman"/>
          <w:bCs/>
          <w:sz w:val="26"/>
          <w:szCs w:val="26"/>
          <w:lang w:eastAsia="ru-RU"/>
        </w:rPr>
        <w:t xml:space="preserve"> В удовлетворительном и хорошем состоянии находится более 93% посевов.</w:t>
      </w:r>
    </w:p>
    <w:tbl>
      <w:tblPr>
        <w:tblStyle w:val="a5"/>
        <w:tblW w:w="0" w:type="auto"/>
        <w:tblLook w:val="04A0" w:firstRow="1" w:lastRow="0" w:firstColumn="1" w:lastColumn="0" w:noHBand="0" w:noVBand="1"/>
      </w:tblPr>
      <w:tblGrid>
        <w:gridCol w:w="9817"/>
        <w:gridCol w:w="4969"/>
      </w:tblGrid>
      <w:tr w:rsidR="00AB4949" w:rsidTr="00AB4949">
        <w:tc>
          <w:tcPr>
            <w:tcW w:w="9817" w:type="dxa"/>
          </w:tcPr>
          <w:p w:rsidR="00AB4949" w:rsidRDefault="00AC19A3" w:rsidP="005C4ADE">
            <w:pPr>
              <w:autoSpaceDE w:val="0"/>
              <w:autoSpaceDN w:val="0"/>
              <w:adjustRightInd w:val="0"/>
              <w:contextualSpacing/>
              <w:jc w:val="both"/>
              <w:rPr>
                <w:rFonts w:ascii="Times New Roman" w:eastAsia="Times New Roman" w:hAnsi="Times New Roman"/>
                <w:bCs/>
                <w:sz w:val="26"/>
                <w:szCs w:val="26"/>
                <w:lang w:eastAsia="ru-RU"/>
              </w:rPr>
            </w:pPr>
            <w:r>
              <w:rPr>
                <w:rFonts w:ascii="Times New Roman" w:eastAsia="Times New Roman" w:hAnsi="Times New Roman"/>
                <w:bCs/>
                <w:noProof/>
                <w:sz w:val="26"/>
                <w:szCs w:val="26"/>
                <w:lang w:eastAsia="ru-RU"/>
              </w:rPr>
              <w:drawing>
                <wp:inline distT="0" distB="0" distL="0" distR="0" wp14:anchorId="0E9A4799" wp14:editId="4FB98109">
                  <wp:extent cx="6096635" cy="342963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6635" cy="3429635"/>
                          </a:xfrm>
                          <a:prstGeom prst="rect">
                            <a:avLst/>
                          </a:prstGeom>
                          <a:noFill/>
                        </pic:spPr>
                      </pic:pic>
                    </a:graphicData>
                  </a:graphic>
                </wp:inline>
              </w:drawing>
            </w:r>
          </w:p>
        </w:tc>
        <w:tc>
          <w:tcPr>
            <w:tcW w:w="4969" w:type="dxa"/>
          </w:tcPr>
          <w:p w:rsidR="00AB4949" w:rsidRPr="00AB4949" w:rsidRDefault="00AB4949" w:rsidP="00AB4949">
            <w:pPr>
              <w:autoSpaceDE w:val="0"/>
              <w:autoSpaceDN w:val="0"/>
              <w:adjustRightInd w:val="0"/>
              <w:ind w:firstLine="389"/>
              <w:contextualSpacing/>
              <w:jc w:val="both"/>
              <w:rPr>
                <w:rFonts w:ascii="Times New Roman" w:eastAsia="Times New Roman" w:hAnsi="Times New Roman"/>
                <w:b/>
                <w:bCs/>
                <w:sz w:val="26"/>
                <w:szCs w:val="26"/>
                <w:lang w:eastAsia="ru-RU"/>
              </w:rPr>
            </w:pPr>
            <w:r w:rsidRPr="00AB4949">
              <w:rPr>
                <w:rFonts w:ascii="Times New Roman" w:eastAsia="Times New Roman" w:hAnsi="Times New Roman"/>
                <w:b/>
                <w:bCs/>
                <w:sz w:val="26"/>
                <w:szCs w:val="26"/>
                <w:lang w:eastAsia="ru-RU"/>
              </w:rPr>
              <w:t>Слайд 2</w:t>
            </w:r>
          </w:p>
          <w:p w:rsidR="00AB4949" w:rsidRPr="00AB173D" w:rsidRDefault="00AB4949" w:rsidP="00AB4949">
            <w:pPr>
              <w:autoSpaceDE w:val="0"/>
              <w:autoSpaceDN w:val="0"/>
              <w:adjustRightInd w:val="0"/>
              <w:ind w:firstLine="389"/>
              <w:contextualSpacing/>
              <w:jc w:val="both"/>
              <w:rPr>
                <w:rFonts w:ascii="Times New Roman" w:eastAsia="Times New Roman" w:hAnsi="Times New Roman"/>
                <w:bCs/>
                <w:i/>
                <w:sz w:val="26"/>
                <w:szCs w:val="26"/>
                <w:lang w:eastAsia="ru-RU"/>
              </w:rPr>
            </w:pPr>
            <w:r>
              <w:rPr>
                <w:rFonts w:ascii="Times New Roman" w:eastAsia="Times New Roman" w:hAnsi="Times New Roman"/>
                <w:bCs/>
                <w:sz w:val="26"/>
                <w:szCs w:val="26"/>
                <w:lang w:eastAsia="ru-RU"/>
              </w:rPr>
              <w:t>В</w:t>
            </w:r>
            <w:r w:rsidRPr="003A6ABF">
              <w:rPr>
                <w:rFonts w:ascii="Times New Roman" w:eastAsia="Times New Roman" w:hAnsi="Times New Roman"/>
                <w:bCs/>
                <w:sz w:val="26"/>
                <w:szCs w:val="26"/>
                <w:lang w:eastAsia="ru-RU"/>
              </w:rPr>
              <w:t xml:space="preserve"> соответствии с </w:t>
            </w:r>
            <w:r>
              <w:rPr>
                <w:rFonts w:ascii="Times New Roman" w:eastAsia="Times New Roman" w:hAnsi="Times New Roman"/>
                <w:bCs/>
                <w:sz w:val="26"/>
                <w:szCs w:val="26"/>
                <w:lang w:eastAsia="ru-RU"/>
              </w:rPr>
              <w:t>Г</w:t>
            </w:r>
            <w:r w:rsidRPr="003A6ABF">
              <w:rPr>
                <w:rFonts w:ascii="Times New Roman" w:eastAsia="Times New Roman" w:hAnsi="Times New Roman"/>
                <w:bCs/>
                <w:sz w:val="26"/>
                <w:szCs w:val="26"/>
                <w:lang w:eastAsia="ru-RU"/>
              </w:rPr>
              <w:t xml:space="preserve">осударственной программой в 2023 году необходимо обеспечить валовой сбор зерновых и зернобобовых в </w:t>
            </w:r>
            <w:proofErr w:type="spellStart"/>
            <w:r>
              <w:rPr>
                <w:rFonts w:ascii="Times New Roman" w:eastAsia="Times New Roman" w:hAnsi="Times New Roman"/>
                <w:bCs/>
                <w:sz w:val="26"/>
                <w:szCs w:val="26"/>
                <w:lang w:eastAsia="ru-RU"/>
              </w:rPr>
              <w:t>сельхозорганизациях</w:t>
            </w:r>
            <w:proofErr w:type="spellEnd"/>
            <w:r>
              <w:rPr>
                <w:rFonts w:ascii="Times New Roman" w:eastAsia="Times New Roman" w:hAnsi="Times New Roman"/>
                <w:bCs/>
                <w:sz w:val="26"/>
                <w:szCs w:val="26"/>
                <w:lang w:eastAsia="ru-RU"/>
              </w:rPr>
              <w:t xml:space="preserve"> и крестьянских (фермерских) хозяйствах </w:t>
            </w:r>
            <w:r w:rsidRPr="003A6ABF">
              <w:rPr>
                <w:rFonts w:ascii="Times New Roman" w:eastAsia="Times New Roman" w:hAnsi="Times New Roman"/>
                <w:bCs/>
                <w:sz w:val="26"/>
                <w:szCs w:val="26"/>
                <w:lang w:eastAsia="ru-RU"/>
              </w:rPr>
              <w:t xml:space="preserve">– не менее </w:t>
            </w:r>
            <w:r>
              <w:rPr>
                <w:rFonts w:ascii="Times New Roman" w:eastAsia="Times New Roman" w:hAnsi="Times New Roman"/>
                <w:bCs/>
                <w:sz w:val="26"/>
                <w:szCs w:val="26"/>
                <w:lang w:eastAsia="ru-RU"/>
              </w:rPr>
              <w:t>752,2</w:t>
            </w:r>
            <w:r w:rsidRPr="003A6ABF">
              <w:rPr>
                <w:rFonts w:ascii="Times New Roman" w:eastAsia="Times New Roman" w:hAnsi="Times New Roman"/>
                <w:bCs/>
                <w:sz w:val="26"/>
                <w:szCs w:val="26"/>
                <w:lang w:eastAsia="ru-RU"/>
              </w:rPr>
              <w:t xml:space="preserve"> </w:t>
            </w:r>
            <w:proofErr w:type="spellStart"/>
            <w:r>
              <w:rPr>
                <w:rFonts w:ascii="Times New Roman" w:eastAsia="Times New Roman" w:hAnsi="Times New Roman"/>
                <w:bCs/>
                <w:sz w:val="26"/>
                <w:szCs w:val="26"/>
                <w:lang w:eastAsia="ru-RU"/>
              </w:rPr>
              <w:t>тыс</w:t>
            </w:r>
            <w:proofErr w:type="gramStart"/>
            <w:r>
              <w:rPr>
                <w:rFonts w:ascii="Times New Roman" w:eastAsia="Times New Roman" w:hAnsi="Times New Roman"/>
                <w:bCs/>
                <w:sz w:val="26"/>
                <w:szCs w:val="26"/>
                <w:lang w:eastAsia="ru-RU"/>
              </w:rPr>
              <w:t>.т</w:t>
            </w:r>
            <w:proofErr w:type="gramEnd"/>
            <w:r>
              <w:rPr>
                <w:rFonts w:ascii="Times New Roman" w:eastAsia="Times New Roman" w:hAnsi="Times New Roman"/>
                <w:bCs/>
                <w:sz w:val="26"/>
                <w:szCs w:val="26"/>
                <w:lang w:eastAsia="ru-RU"/>
              </w:rPr>
              <w:t>онн</w:t>
            </w:r>
            <w:proofErr w:type="spellEnd"/>
            <w:r>
              <w:rPr>
                <w:rFonts w:ascii="Times New Roman" w:eastAsia="Times New Roman" w:hAnsi="Times New Roman"/>
                <w:bCs/>
                <w:sz w:val="26"/>
                <w:szCs w:val="26"/>
                <w:lang w:eastAsia="ru-RU"/>
              </w:rPr>
              <w:t xml:space="preserve"> </w:t>
            </w:r>
            <w:r w:rsidRPr="00AB173D">
              <w:rPr>
                <w:rFonts w:ascii="Times New Roman" w:eastAsia="Times New Roman" w:hAnsi="Times New Roman"/>
                <w:bCs/>
                <w:i/>
                <w:sz w:val="26"/>
                <w:szCs w:val="26"/>
                <w:lang w:eastAsia="ru-RU"/>
              </w:rPr>
              <w:t>(в 2022 году был рекордный валовой сбор 1008 тыс. тонн</w:t>
            </w:r>
            <w:r w:rsidR="00AC19A3" w:rsidRPr="00AB173D">
              <w:rPr>
                <w:rFonts w:ascii="Times New Roman" w:eastAsia="Times New Roman" w:hAnsi="Times New Roman"/>
                <w:bCs/>
                <w:i/>
                <w:sz w:val="26"/>
                <w:szCs w:val="26"/>
                <w:lang w:eastAsia="ru-RU"/>
              </w:rPr>
              <w:t xml:space="preserve">, в </w:t>
            </w:r>
            <w:proofErr w:type="spellStart"/>
            <w:r w:rsidR="00AC19A3" w:rsidRPr="00AB173D">
              <w:rPr>
                <w:rFonts w:ascii="Times New Roman" w:eastAsia="Times New Roman" w:hAnsi="Times New Roman"/>
                <w:bCs/>
                <w:i/>
                <w:sz w:val="26"/>
                <w:szCs w:val="26"/>
                <w:lang w:eastAsia="ru-RU"/>
              </w:rPr>
              <w:t>т.ч</w:t>
            </w:r>
            <w:proofErr w:type="spellEnd"/>
            <w:r w:rsidR="00AC19A3" w:rsidRPr="00AB173D">
              <w:rPr>
                <w:rFonts w:ascii="Times New Roman" w:eastAsia="Times New Roman" w:hAnsi="Times New Roman"/>
                <w:bCs/>
                <w:i/>
                <w:sz w:val="26"/>
                <w:szCs w:val="26"/>
                <w:lang w:eastAsia="ru-RU"/>
              </w:rPr>
              <w:t>. в СХО и КФХ – 998,8 тыс. тонн</w:t>
            </w:r>
            <w:r w:rsidRPr="00AB173D">
              <w:rPr>
                <w:rFonts w:ascii="Times New Roman" w:eastAsia="Times New Roman" w:hAnsi="Times New Roman"/>
                <w:bCs/>
                <w:i/>
                <w:sz w:val="26"/>
                <w:szCs w:val="26"/>
                <w:lang w:eastAsia="ru-RU"/>
              </w:rPr>
              <w:t>),</w:t>
            </w:r>
            <w:r>
              <w:rPr>
                <w:rFonts w:ascii="Times New Roman" w:eastAsia="Times New Roman" w:hAnsi="Times New Roman"/>
                <w:bCs/>
                <w:sz w:val="26"/>
                <w:szCs w:val="26"/>
                <w:lang w:eastAsia="ru-RU"/>
              </w:rPr>
              <w:t xml:space="preserve"> 119,0 тыс. тонн карто</w:t>
            </w:r>
            <w:r w:rsidRPr="00AC19A3">
              <w:rPr>
                <w:rFonts w:ascii="Times New Roman" w:eastAsia="Times New Roman" w:hAnsi="Times New Roman"/>
                <w:bCs/>
                <w:sz w:val="26"/>
                <w:szCs w:val="26"/>
                <w:lang w:eastAsia="ru-RU"/>
              </w:rPr>
              <w:t>феля</w:t>
            </w:r>
            <w:r w:rsidR="00AC19A3" w:rsidRPr="00AC19A3">
              <w:rPr>
                <w:rFonts w:ascii="Times New Roman" w:eastAsia="Times New Roman" w:hAnsi="Times New Roman"/>
                <w:bCs/>
                <w:sz w:val="26"/>
                <w:szCs w:val="26"/>
                <w:lang w:eastAsia="ru-RU"/>
              </w:rPr>
              <w:t xml:space="preserve"> </w:t>
            </w:r>
            <w:r w:rsidR="00AC19A3" w:rsidRPr="00AB173D">
              <w:rPr>
                <w:rFonts w:ascii="Times New Roman" w:eastAsia="Times New Roman" w:hAnsi="Times New Roman"/>
                <w:bCs/>
                <w:i/>
                <w:sz w:val="26"/>
                <w:szCs w:val="26"/>
                <w:lang w:eastAsia="ru-RU"/>
              </w:rPr>
              <w:t xml:space="preserve">(в 2022 году – 328,9 тыс. тонн во всех категориях и </w:t>
            </w:r>
            <w:proofErr w:type="gramStart"/>
            <w:r w:rsidR="00AC19A3" w:rsidRPr="00AB173D">
              <w:rPr>
                <w:rFonts w:ascii="Times New Roman" w:eastAsia="Times New Roman" w:hAnsi="Times New Roman"/>
                <w:bCs/>
                <w:i/>
                <w:sz w:val="26"/>
                <w:szCs w:val="26"/>
                <w:lang w:eastAsia="ru-RU"/>
              </w:rPr>
              <w:t>120,6 тыс. тонн в СХО и КФХ),</w:t>
            </w:r>
            <w:r w:rsidR="00AC19A3" w:rsidRPr="00AC19A3">
              <w:rPr>
                <w:rFonts w:ascii="Times New Roman" w:eastAsia="Times New Roman" w:hAnsi="Times New Roman"/>
                <w:bCs/>
                <w:sz w:val="26"/>
                <w:szCs w:val="26"/>
                <w:lang w:eastAsia="ru-RU"/>
              </w:rPr>
              <w:t xml:space="preserve"> </w:t>
            </w:r>
            <w:r w:rsidRPr="00AC19A3">
              <w:rPr>
                <w:rFonts w:ascii="Times New Roman" w:eastAsia="Times New Roman" w:hAnsi="Times New Roman"/>
                <w:bCs/>
                <w:sz w:val="26"/>
                <w:szCs w:val="26"/>
                <w:lang w:eastAsia="ru-RU"/>
              </w:rPr>
              <w:t>33,1 тыс. тонн овощей</w:t>
            </w:r>
            <w:r w:rsidR="00AC19A3" w:rsidRPr="00AC19A3">
              <w:rPr>
                <w:rFonts w:ascii="Times New Roman" w:eastAsia="Times New Roman" w:hAnsi="Times New Roman"/>
                <w:bCs/>
                <w:sz w:val="26"/>
                <w:szCs w:val="26"/>
                <w:lang w:eastAsia="ru-RU"/>
              </w:rPr>
              <w:t xml:space="preserve"> </w:t>
            </w:r>
            <w:r w:rsidR="00AC19A3" w:rsidRPr="00AB173D">
              <w:rPr>
                <w:rFonts w:ascii="Times New Roman" w:eastAsia="Times New Roman" w:hAnsi="Times New Roman"/>
                <w:bCs/>
                <w:i/>
                <w:sz w:val="26"/>
                <w:szCs w:val="26"/>
                <w:lang w:eastAsia="ru-RU"/>
              </w:rPr>
              <w:t>(в 2022 году – 143,0 тыс. тонн во всех категориях и 63,8 тыс. тонн в СХО и КФХ)</w:t>
            </w:r>
            <w:r w:rsidRPr="00AB173D">
              <w:rPr>
                <w:rFonts w:ascii="Times New Roman" w:eastAsia="Times New Roman" w:hAnsi="Times New Roman"/>
                <w:bCs/>
                <w:i/>
                <w:sz w:val="26"/>
                <w:szCs w:val="26"/>
                <w:lang w:eastAsia="ru-RU"/>
              </w:rPr>
              <w:t>.</w:t>
            </w:r>
            <w:proofErr w:type="gramEnd"/>
          </w:p>
          <w:p w:rsidR="00AB4949" w:rsidRPr="00184C93" w:rsidRDefault="00AB4949" w:rsidP="005C4ADE">
            <w:pPr>
              <w:autoSpaceDE w:val="0"/>
              <w:autoSpaceDN w:val="0"/>
              <w:adjustRightInd w:val="0"/>
              <w:contextualSpacing/>
              <w:jc w:val="both"/>
              <w:rPr>
                <w:rFonts w:ascii="Times New Roman" w:eastAsia="Times New Roman" w:hAnsi="Times New Roman"/>
                <w:bCs/>
                <w:sz w:val="26"/>
                <w:szCs w:val="26"/>
                <w:lang w:eastAsia="ru-RU"/>
              </w:rPr>
            </w:pPr>
          </w:p>
        </w:tc>
      </w:tr>
      <w:tr w:rsidR="00AB4949" w:rsidTr="00AB4949">
        <w:tc>
          <w:tcPr>
            <w:tcW w:w="9817" w:type="dxa"/>
          </w:tcPr>
          <w:p w:rsidR="00AB4949" w:rsidRDefault="00AC19A3" w:rsidP="005C4ADE">
            <w:pPr>
              <w:autoSpaceDE w:val="0"/>
              <w:autoSpaceDN w:val="0"/>
              <w:adjustRightInd w:val="0"/>
              <w:contextualSpacing/>
              <w:jc w:val="both"/>
              <w:rPr>
                <w:rFonts w:ascii="Times New Roman" w:eastAsia="Times New Roman" w:hAnsi="Times New Roman"/>
                <w:bCs/>
                <w:sz w:val="26"/>
                <w:szCs w:val="26"/>
                <w:lang w:eastAsia="ru-RU"/>
              </w:rPr>
            </w:pPr>
            <w:r>
              <w:rPr>
                <w:rFonts w:ascii="Times New Roman" w:eastAsia="Times New Roman" w:hAnsi="Times New Roman"/>
                <w:bCs/>
                <w:noProof/>
                <w:sz w:val="26"/>
                <w:szCs w:val="26"/>
                <w:lang w:eastAsia="ru-RU"/>
              </w:rPr>
              <w:lastRenderedPageBreak/>
              <w:drawing>
                <wp:inline distT="0" distB="0" distL="0" distR="0" wp14:anchorId="1A9828EA" wp14:editId="5A664909">
                  <wp:extent cx="6096635" cy="342963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635" cy="3429635"/>
                          </a:xfrm>
                          <a:prstGeom prst="rect">
                            <a:avLst/>
                          </a:prstGeom>
                          <a:noFill/>
                        </pic:spPr>
                      </pic:pic>
                    </a:graphicData>
                  </a:graphic>
                </wp:inline>
              </w:drawing>
            </w:r>
          </w:p>
        </w:tc>
        <w:tc>
          <w:tcPr>
            <w:tcW w:w="4969" w:type="dxa"/>
          </w:tcPr>
          <w:p w:rsidR="00AB4949" w:rsidRPr="00AB4949" w:rsidRDefault="00AB4949" w:rsidP="00AB4949">
            <w:pPr>
              <w:autoSpaceDE w:val="0"/>
              <w:autoSpaceDN w:val="0"/>
              <w:adjustRightInd w:val="0"/>
              <w:ind w:firstLine="389"/>
              <w:contextualSpacing/>
              <w:jc w:val="both"/>
              <w:rPr>
                <w:rFonts w:ascii="Times New Roman" w:eastAsia="Times New Roman" w:hAnsi="Times New Roman"/>
                <w:b/>
                <w:bCs/>
                <w:sz w:val="26"/>
                <w:szCs w:val="26"/>
                <w:lang w:eastAsia="ru-RU"/>
              </w:rPr>
            </w:pPr>
            <w:r w:rsidRPr="00AB4949">
              <w:rPr>
                <w:rFonts w:ascii="Times New Roman" w:eastAsia="Times New Roman" w:hAnsi="Times New Roman"/>
                <w:b/>
                <w:bCs/>
                <w:sz w:val="26"/>
                <w:szCs w:val="26"/>
                <w:lang w:eastAsia="ru-RU"/>
              </w:rPr>
              <w:t>Слайд 3</w:t>
            </w:r>
          </w:p>
          <w:p w:rsidR="00AB4949" w:rsidRDefault="00AB4949" w:rsidP="00AB4949">
            <w:pPr>
              <w:autoSpaceDE w:val="0"/>
              <w:autoSpaceDN w:val="0"/>
              <w:adjustRightInd w:val="0"/>
              <w:ind w:firstLine="389"/>
              <w:contextualSpacing/>
              <w:jc w:val="both"/>
              <w:rPr>
                <w:rFonts w:ascii="Times New Roman" w:eastAsia="Times New Roman" w:hAnsi="Times New Roman"/>
                <w:bCs/>
                <w:sz w:val="26"/>
                <w:szCs w:val="26"/>
                <w:lang w:eastAsia="ru-RU"/>
              </w:rPr>
            </w:pPr>
            <w:r w:rsidRPr="003A6ABF">
              <w:rPr>
                <w:rFonts w:ascii="Times New Roman" w:eastAsia="Times New Roman" w:hAnsi="Times New Roman"/>
                <w:bCs/>
                <w:sz w:val="26"/>
                <w:szCs w:val="26"/>
                <w:lang w:eastAsia="ru-RU"/>
              </w:rPr>
              <w:t xml:space="preserve">Для достижения поставленных задач в 2023 году в </w:t>
            </w:r>
            <w:r>
              <w:rPr>
                <w:rFonts w:ascii="Times New Roman" w:eastAsia="Times New Roman" w:hAnsi="Times New Roman"/>
                <w:bCs/>
                <w:sz w:val="26"/>
                <w:szCs w:val="26"/>
                <w:lang w:eastAsia="ru-RU"/>
              </w:rPr>
              <w:t xml:space="preserve">Чувашской Республике </w:t>
            </w:r>
            <w:r w:rsidRPr="003A6ABF">
              <w:rPr>
                <w:rFonts w:ascii="Times New Roman" w:eastAsia="Times New Roman" w:hAnsi="Times New Roman"/>
                <w:bCs/>
                <w:sz w:val="26"/>
                <w:szCs w:val="26"/>
                <w:lang w:eastAsia="ru-RU"/>
              </w:rPr>
              <w:t xml:space="preserve">общая посевная площадь сельскохозяйственных культур составит </w:t>
            </w:r>
            <w:r w:rsidR="006F1D35">
              <w:rPr>
                <w:rFonts w:ascii="Times New Roman" w:eastAsia="Times New Roman" w:hAnsi="Times New Roman"/>
                <w:bCs/>
                <w:sz w:val="26"/>
                <w:szCs w:val="26"/>
                <w:lang w:eastAsia="ru-RU"/>
              </w:rPr>
              <w:t>550,7</w:t>
            </w:r>
            <w:r w:rsidRPr="003A6ABF">
              <w:rPr>
                <w:rFonts w:ascii="Times New Roman" w:eastAsia="Times New Roman" w:hAnsi="Times New Roman"/>
                <w:bCs/>
                <w:sz w:val="26"/>
                <w:szCs w:val="26"/>
                <w:lang w:eastAsia="ru-RU"/>
              </w:rPr>
              <w:t xml:space="preserve"> тыс</w:t>
            </w:r>
            <w:r w:rsidR="00520962">
              <w:rPr>
                <w:rFonts w:ascii="Times New Roman" w:eastAsia="Times New Roman" w:hAnsi="Times New Roman"/>
                <w:bCs/>
                <w:sz w:val="26"/>
                <w:szCs w:val="26"/>
                <w:lang w:eastAsia="ru-RU"/>
              </w:rPr>
              <w:t>.</w:t>
            </w:r>
            <w:r w:rsidRPr="003A6ABF">
              <w:rPr>
                <w:rFonts w:ascii="Times New Roman" w:eastAsia="Times New Roman" w:hAnsi="Times New Roman"/>
                <w:bCs/>
                <w:sz w:val="26"/>
                <w:szCs w:val="26"/>
                <w:lang w:eastAsia="ru-RU"/>
              </w:rPr>
              <w:t xml:space="preserve"> га, что составляет 100,</w:t>
            </w:r>
            <w:r w:rsidR="006F1D35">
              <w:rPr>
                <w:rFonts w:ascii="Times New Roman" w:eastAsia="Times New Roman" w:hAnsi="Times New Roman"/>
                <w:bCs/>
                <w:sz w:val="26"/>
                <w:szCs w:val="26"/>
                <w:lang w:eastAsia="ru-RU"/>
              </w:rPr>
              <w:t>6</w:t>
            </w:r>
            <w:r w:rsidRPr="003A6ABF">
              <w:rPr>
                <w:rFonts w:ascii="Times New Roman" w:eastAsia="Times New Roman" w:hAnsi="Times New Roman"/>
                <w:bCs/>
                <w:sz w:val="26"/>
                <w:szCs w:val="26"/>
                <w:lang w:eastAsia="ru-RU"/>
              </w:rPr>
              <w:t>% к уровню 2022 года (в 2022 г. – 547,1 тыс. га).</w:t>
            </w:r>
          </w:p>
          <w:p w:rsidR="00520962" w:rsidRDefault="00AB4949" w:rsidP="00AB4949">
            <w:pPr>
              <w:autoSpaceDE w:val="0"/>
              <w:autoSpaceDN w:val="0"/>
              <w:adjustRightInd w:val="0"/>
              <w:ind w:firstLine="389"/>
              <w:contextualSpacing/>
              <w:jc w:val="both"/>
              <w:rPr>
                <w:rFonts w:ascii="Times New Roman" w:eastAsia="Times New Roman" w:hAnsi="Times New Roman"/>
                <w:bCs/>
                <w:sz w:val="26"/>
                <w:szCs w:val="26"/>
                <w:lang w:eastAsia="ru-RU"/>
              </w:rPr>
            </w:pPr>
            <w:r w:rsidRPr="003A6ABF">
              <w:rPr>
                <w:rFonts w:ascii="Times New Roman" w:eastAsia="Times New Roman" w:hAnsi="Times New Roman"/>
                <w:bCs/>
                <w:sz w:val="26"/>
                <w:szCs w:val="26"/>
                <w:lang w:eastAsia="ru-RU"/>
              </w:rPr>
              <w:t>В структуре посевов более половины площади занимают зерновые культуры (</w:t>
            </w:r>
            <w:r w:rsidR="006F1D35">
              <w:rPr>
                <w:rFonts w:ascii="Times New Roman" w:eastAsia="Times New Roman" w:hAnsi="Times New Roman"/>
                <w:bCs/>
                <w:sz w:val="26"/>
                <w:szCs w:val="26"/>
                <w:lang w:eastAsia="ru-RU"/>
              </w:rPr>
              <w:t>305,</w:t>
            </w:r>
            <w:r w:rsidR="00184C93">
              <w:rPr>
                <w:rFonts w:ascii="Times New Roman" w:eastAsia="Times New Roman" w:hAnsi="Times New Roman"/>
                <w:bCs/>
                <w:sz w:val="26"/>
                <w:szCs w:val="26"/>
                <w:lang w:eastAsia="ru-RU"/>
              </w:rPr>
              <w:t>7</w:t>
            </w:r>
            <w:r w:rsidRPr="003A6ABF">
              <w:rPr>
                <w:rFonts w:ascii="Times New Roman" w:eastAsia="Times New Roman" w:hAnsi="Times New Roman"/>
                <w:bCs/>
                <w:sz w:val="26"/>
                <w:szCs w:val="26"/>
                <w:lang w:eastAsia="ru-RU"/>
              </w:rPr>
              <w:t xml:space="preserve"> тыс. га или </w:t>
            </w:r>
            <w:r w:rsidR="006F1D35">
              <w:rPr>
                <w:rFonts w:ascii="Times New Roman" w:eastAsia="Times New Roman" w:hAnsi="Times New Roman"/>
                <w:bCs/>
                <w:sz w:val="26"/>
                <w:szCs w:val="26"/>
                <w:lang w:eastAsia="ru-RU"/>
              </w:rPr>
              <w:t>55,5</w:t>
            </w:r>
            <w:r w:rsidRPr="003A6ABF">
              <w:rPr>
                <w:rFonts w:ascii="Times New Roman" w:eastAsia="Times New Roman" w:hAnsi="Times New Roman"/>
                <w:bCs/>
                <w:sz w:val="26"/>
                <w:szCs w:val="26"/>
                <w:lang w:eastAsia="ru-RU"/>
              </w:rPr>
              <w:t xml:space="preserve">%). </w:t>
            </w:r>
          </w:p>
          <w:p w:rsidR="00AB4949" w:rsidRPr="003A6ABF" w:rsidRDefault="00AB4949" w:rsidP="00AB4949">
            <w:pPr>
              <w:autoSpaceDE w:val="0"/>
              <w:autoSpaceDN w:val="0"/>
              <w:adjustRightInd w:val="0"/>
              <w:ind w:firstLine="389"/>
              <w:contextualSpacing/>
              <w:jc w:val="both"/>
              <w:rPr>
                <w:rFonts w:ascii="Times New Roman" w:eastAsia="Times New Roman" w:hAnsi="Times New Roman"/>
                <w:bCs/>
                <w:sz w:val="26"/>
                <w:szCs w:val="26"/>
                <w:lang w:eastAsia="ru-RU"/>
              </w:rPr>
            </w:pPr>
            <w:r w:rsidRPr="003A6ABF">
              <w:rPr>
                <w:rFonts w:ascii="Times New Roman" w:eastAsia="Times New Roman" w:hAnsi="Times New Roman"/>
                <w:bCs/>
                <w:sz w:val="26"/>
                <w:szCs w:val="26"/>
                <w:lang w:eastAsia="ru-RU"/>
              </w:rPr>
              <w:t>На долю масличных культур приходится 35,</w:t>
            </w:r>
            <w:r w:rsidR="006F1D35">
              <w:rPr>
                <w:rFonts w:ascii="Times New Roman" w:eastAsia="Times New Roman" w:hAnsi="Times New Roman"/>
                <w:bCs/>
                <w:sz w:val="26"/>
                <w:szCs w:val="26"/>
                <w:lang w:eastAsia="ru-RU"/>
              </w:rPr>
              <w:t>1</w:t>
            </w:r>
            <w:r w:rsidRPr="003A6ABF">
              <w:rPr>
                <w:rFonts w:ascii="Times New Roman" w:eastAsia="Times New Roman" w:hAnsi="Times New Roman"/>
                <w:bCs/>
                <w:sz w:val="26"/>
                <w:szCs w:val="26"/>
                <w:lang w:eastAsia="ru-RU"/>
              </w:rPr>
              <w:t xml:space="preserve"> тыс. га или 6,</w:t>
            </w:r>
            <w:r w:rsidR="006F1D35">
              <w:rPr>
                <w:rFonts w:ascii="Times New Roman" w:eastAsia="Times New Roman" w:hAnsi="Times New Roman"/>
                <w:bCs/>
                <w:sz w:val="26"/>
                <w:szCs w:val="26"/>
                <w:lang w:eastAsia="ru-RU"/>
              </w:rPr>
              <w:t>4</w:t>
            </w:r>
            <w:r w:rsidRPr="003A6ABF">
              <w:rPr>
                <w:rFonts w:ascii="Times New Roman" w:eastAsia="Times New Roman" w:hAnsi="Times New Roman"/>
                <w:bCs/>
                <w:sz w:val="26"/>
                <w:szCs w:val="26"/>
                <w:lang w:eastAsia="ru-RU"/>
              </w:rPr>
              <w:t xml:space="preserve">% </w:t>
            </w:r>
            <w:proofErr w:type="gramStart"/>
            <w:r w:rsidR="006F1D35">
              <w:rPr>
                <w:rFonts w:ascii="Times New Roman" w:eastAsia="Times New Roman" w:hAnsi="Times New Roman"/>
                <w:bCs/>
                <w:sz w:val="26"/>
                <w:szCs w:val="26"/>
                <w:lang w:eastAsia="ru-RU"/>
              </w:rPr>
              <w:t>к</w:t>
            </w:r>
            <w:proofErr w:type="gramEnd"/>
            <w:r w:rsidR="006F1D35">
              <w:rPr>
                <w:rFonts w:ascii="Times New Roman" w:eastAsia="Times New Roman" w:hAnsi="Times New Roman"/>
                <w:bCs/>
                <w:sz w:val="26"/>
                <w:szCs w:val="26"/>
                <w:lang w:eastAsia="ru-RU"/>
              </w:rPr>
              <w:t xml:space="preserve"> </w:t>
            </w:r>
            <w:r w:rsidRPr="003A6ABF">
              <w:rPr>
                <w:rFonts w:ascii="Times New Roman" w:eastAsia="Times New Roman" w:hAnsi="Times New Roman"/>
                <w:bCs/>
                <w:sz w:val="26"/>
                <w:szCs w:val="26"/>
                <w:lang w:eastAsia="ru-RU"/>
              </w:rPr>
              <w:t>всей посевной площади в республике (на уровне 2022 года).</w:t>
            </w:r>
          </w:p>
          <w:p w:rsidR="00AB4949" w:rsidRDefault="00AB4949" w:rsidP="00AB4949">
            <w:pPr>
              <w:autoSpaceDE w:val="0"/>
              <w:autoSpaceDN w:val="0"/>
              <w:adjustRightInd w:val="0"/>
              <w:ind w:firstLine="389"/>
              <w:contextualSpacing/>
              <w:jc w:val="both"/>
              <w:rPr>
                <w:rFonts w:ascii="Times New Roman" w:eastAsia="Times New Roman" w:hAnsi="Times New Roman"/>
                <w:bCs/>
                <w:sz w:val="26"/>
                <w:szCs w:val="26"/>
                <w:lang w:eastAsia="ru-RU"/>
              </w:rPr>
            </w:pPr>
            <w:r w:rsidRPr="003A6ABF">
              <w:rPr>
                <w:rFonts w:ascii="Times New Roman" w:eastAsia="Times New Roman" w:hAnsi="Times New Roman"/>
                <w:bCs/>
                <w:sz w:val="26"/>
                <w:szCs w:val="26"/>
                <w:lang w:eastAsia="ru-RU"/>
              </w:rPr>
              <w:t>Посадочная площадь картофеля в организованном секторе составит 5,3 тыс. га или 3,3% всей посевной площади в республике (в 2021 г. – 4,9 тыс. га, в 2022г. – 5,7 тыс. га).</w:t>
            </w:r>
          </w:p>
        </w:tc>
      </w:tr>
      <w:tr w:rsidR="00AB4949" w:rsidTr="00547683">
        <w:tc>
          <w:tcPr>
            <w:tcW w:w="14786" w:type="dxa"/>
            <w:gridSpan w:val="2"/>
          </w:tcPr>
          <w:p w:rsidR="00AB4949" w:rsidRPr="003A6ABF" w:rsidRDefault="00AB4949" w:rsidP="006F1D35">
            <w:pPr>
              <w:autoSpaceDE w:val="0"/>
              <w:autoSpaceDN w:val="0"/>
              <w:adjustRightInd w:val="0"/>
              <w:ind w:firstLine="426"/>
              <w:contextualSpacing/>
              <w:jc w:val="both"/>
              <w:rPr>
                <w:rFonts w:ascii="Times New Roman" w:eastAsia="Times New Roman" w:hAnsi="Times New Roman"/>
                <w:bCs/>
                <w:sz w:val="26"/>
                <w:szCs w:val="26"/>
                <w:lang w:eastAsia="ru-RU"/>
              </w:rPr>
            </w:pPr>
            <w:r w:rsidRPr="003A6ABF">
              <w:rPr>
                <w:rFonts w:ascii="Times New Roman" w:eastAsia="Times New Roman" w:hAnsi="Times New Roman"/>
                <w:bCs/>
                <w:sz w:val="26"/>
                <w:szCs w:val="26"/>
                <w:lang w:eastAsia="ru-RU"/>
              </w:rPr>
              <w:t xml:space="preserve">Посевная площадь </w:t>
            </w:r>
            <w:proofErr w:type="spellStart"/>
            <w:r w:rsidRPr="003A6ABF">
              <w:rPr>
                <w:rFonts w:ascii="Times New Roman" w:eastAsia="Times New Roman" w:hAnsi="Times New Roman"/>
                <w:bCs/>
                <w:sz w:val="26"/>
                <w:szCs w:val="26"/>
                <w:lang w:eastAsia="ru-RU"/>
              </w:rPr>
              <w:t>крупнотоварного</w:t>
            </w:r>
            <w:proofErr w:type="spellEnd"/>
            <w:r w:rsidRPr="003A6ABF">
              <w:rPr>
                <w:rFonts w:ascii="Times New Roman" w:eastAsia="Times New Roman" w:hAnsi="Times New Roman"/>
                <w:bCs/>
                <w:sz w:val="26"/>
                <w:szCs w:val="26"/>
                <w:lang w:eastAsia="ru-RU"/>
              </w:rPr>
              <w:t xml:space="preserve"> производства овощей открытого грунта составит 0,93 тыс. га или 3,3% всей посевной площади в республике (в 2021 г. – 0,9 тыс. га, в 2022 г. – 0,96 тыс. га).</w:t>
            </w:r>
          </w:p>
          <w:p w:rsidR="00AB4949" w:rsidRPr="00AC19A3" w:rsidRDefault="00AB4949" w:rsidP="006F1D35">
            <w:pPr>
              <w:autoSpaceDE w:val="0"/>
              <w:autoSpaceDN w:val="0"/>
              <w:adjustRightInd w:val="0"/>
              <w:ind w:firstLine="426"/>
              <w:contextualSpacing/>
              <w:jc w:val="both"/>
              <w:rPr>
                <w:rFonts w:ascii="Times New Roman" w:eastAsia="Times New Roman" w:hAnsi="Times New Roman"/>
                <w:bCs/>
                <w:sz w:val="26"/>
                <w:szCs w:val="26"/>
                <w:lang w:eastAsia="ru-RU"/>
              </w:rPr>
            </w:pPr>
            <w:r w:rsidRPr="003A6ABF">
              <w:rPr>
                <w:rFonts w:ascii="Times New Roman" w:eastAsia="Times New Roman" w:hAnsi="Times New Roman"/>
                <w:bCs/>
                <w:sz w:val="26"/>
                <w:szCs w:val="26"/>
                <w:lang w:eastAsia="ru-RU"/>
              </w:rPr>
              <w:t>Значительные площади, по картофелю и овощам, как и в целом по Р</w:t>
            </w:r>
            <w:r w:rsidR="00AC19A3">
              <w:rPr>
                <w:rFonts w:ascii="Times New Roman" w:eastAsia="Times New Roman" w:hAnsi="Times New Roman"/>
                <w:bCs/>
                <w:sz w:val="26"/>
                <w:szCs w:val="26"/>
                <w:lang w:eastAsia="ru-RU"/>
              </w:rPr>
              <w:t xml:space="preserve">Ф, занимают хозяйства населения </w:t>
            </w:r>
            <w:r w:rsidR="00AC19A3" w:rsidRPr="00AB173D">
              <w:rPr>
                <w:rFonts w:ascii="Times New Roman" w:eastAsia="Times New Roman" w:hAnsi="Times New Roman"/>
                <w:bCs/>
                <w:i/>
                <w:sz w:val="26"/>
                <w:szCs w:val="26"/>
                <w:lang w:eastAsia="ru-RU"/>
              </w:rPr>
              <w:t>(доля ЛПХ в производстве картофеля – 65,7%, овощей – 60,6%).</w:t>
            </w:r>
          </w:p>
          <w:p w:rsidR="00AB4949" w:rsidRPr="003A6ABF" w:rsidRDefault="00AB4949" w:rsidP="006F1D35">
            <w:pPr>
              <w:autoSpaceDE w:val="0"/>
              <w:autoSpaceDN w:val="0"/>
              <w:adjustRightInd w:val="0"/>
              <w:ind w:firstLine="426"/>
              <w:contextualSpacing/>
              <w:jc w:val="both"/>
              <w:rPr>
                <w:rFonts w:ascii="Times New Roman" w:eastAsia="Times New Roman" w:hAnsi="Times New Roman"/>
                <w:bCs/>
                <w:sz w:val="26"/>
                <w:szCs w:val="26"/>
                <w:lang w:eastAsia="ru-RU"/>
              </w:rPr>
            </w:pPr>
            <w:r w:rsidRPr="00AC19A3">
              <w:rPr>
                <w:rFonts w:ascii="Times New Roman" w:eastAsia="Times New Roman" w:hAnsi="Times New Roman"/>
                <w:bCs/>
                <w:sz w:val="26"/>
                <w:szCs w:val="26"/>
                <w:lang w:eastAsia="ru-RU"/>
              </w:rPr>
              <w:t xml:space="preserve">На долю кормовых культур приходится </w:t>
            </w:r>
            <w:r w:rsidR="006F1D35" w:rsidRPr="00AC19A3">
              <w:rPr>
                <w:rFonts w:ascii="Times New Roman" w:eastAsia="Times New Roman" w:hAnsi="Times New Roman"/>
                <w:bCs/>
                <w:sz w:val="26"/>
                <w:szCs w:val="26"/>
                <w:lang w:eastAsia="ru-RU"/>
              </w:rPr>
              <w:t>187,2</w:t>
            </w:r>
            <w:r w:rsidRPr="00AC19A3">
              <w:rPr>
                <w:rFonts w:ascii="Times New Roman" w:eastAsia="Times New Roman" w:hAnsi="Times New Roman"/>
                <w:bCs/>
                <w:sz w:val="26"/>
                <w:szCs w:val="26"/>
                <w:lang w:eastAsia="ru-RU"/>
              </w:rPr>
              <w:t xml:space="preserve"> тыс. га или </w:t>
            </w:r>
            <w:r w:rsidR="006F1D35" w:rsidRPr="00AC19A3">
              <w:rPr>
                <w:rFonts w:ascii="Times New Roman" w:eastAsia="Times New Roman" w:hAnsi="Times New Roman"/>
                <w:bCs/>
                <w:sz w:val="26"/>
                <w:szCs w:val="26"/>
                <w:lang w:eastAsia="ru-RU"/>
              </w:rPr>
              <w:t>34,0</w:t>
            </w:r>
            <w:r w:rsidRPr="00AC19A3">
              <w:rPr>
                <w:rFonts w:ascii="Times New Roman" w:eastAsia="Times New Roman" w:hAnsi="Times New Roman"/>
                <w:bCs/>
                <w:sz w:val="26"/>
                <w:szCs w:val="26"/>
                <w:lang w:eastAsia="ru-RU"/>
              </w:rPr>
              <w:t>% всей посевной площади в республике.</w:t>
            </w:r>
          </w:p>
          <w:p w:rsidR="00AB4949" w:rsidRPr="00AB4949" w:rsidRDefault="00AB4949" w:rsidP="006F1D35">
            <w:pPr>
              <w:autoSpaceDE w:val="0"/>
              <w:autoSpaceDN w:val="0"/>
              <w:adjustRightInd w:val="0"/>
              <w:ind w:firstLine="426"/>
              <w:contextualSpacing/>
              <w:jc w:val="both"/>
              <w:rPr>
                <w:rFonts w:ascii="Times New Roman" w:eastAsia="Times New Roman" w:hAnsi="Times New Roman"/>
                <w:b/>
                <w:bCs/>
                <w:sz w:val="26"/>
                <w:szCs w:val="26"/>
                <w:lang w:eastAsia="ru-RU"/>
              </w:rPr>
            </w:pPr>
            <w:r w:rsidRPr="003A6ABF">
              <w:rPr>
                <w:rFonts w:ascii="Times New Roman" w:eastAsia="Times New Roman" w:hAnsi="Times New Roman"/>
                <w:bCs/>
                <w:sz w:val="26"/>
                <w:szCs w:val="26"/>
                <w:lang w:eastAsia="ru-RU"/>
              </w:rPr>
              <w:t>Площадь ярового сева составит 310 тыс. га (в 2022 г. – 305 тыс. га).</w:t>
            </w:r>
          </w:p>
        </w:tc>
      </w:tr>
      <w:tr w:rsidR="00AB4949" w:rsidTr="00AB4949">
        <w:tc>
          <w:tcPr>
            <w:tcW w:w="9817" w:type="dxa"/>
          </w:tcPr>
          <w:p w:rsidR="00AB4949" w:rsidRDefault="00E1226B" w:rsidP="005C4ADE">
            <w:pPr>
              <w:autoSpaceDE w:val="0"/>
              <w:autoSpaceDN w:val="0"/>
              <w:adjustRightInd w:val="0"/>
              <w:contextualSpacing/>
              <w:jc w:val="both"/>
              <w:rPr>
                <w:rFonts w:ascii="Times New Roman" w:eastAsia="Times New Roman" w:hAnsi="Times New Roman"/>
                <w:bCs/>
                <w:sz w:val="26"/>
                <w:szCs w:val="26"/>
                <w:lang w:eastAsia="ru-RU"/>
              </w:rPr>
            </w:pPr>
            <w:r>
              <w:rPr>
                <w:rFonts w:ascii="Times New Roman" w:eastAsia="Times New Roman" w:hAnsi="Times New Roman"/>
                <w:bCs/>
                <w:noProof/>
                <w:sz w:val="26"/>
                <w:szCs w:val="26"/>
                <w:lang w:eastAsia="ru-RU"/>
              </w:rPr>
              <w:lastRenderedPageBreak/>
              <w:drawing>
                <wp:inline distT="0" distB="0" distL="0" distR="0" wp14:anchorId="210CC8AB" wp14:editId="027B1F44">
                  <wp:extent cx="6096635" cy="342963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6635" cy="3429635"/>
                          </a:xfrm>
                          <a:prstGeom prst="rect">
                            <a:avLst/>
                          </a:prstGeom>
                          <a:noFill/>
                        </pic:spPr>
                      </pic:pic>
                    </a:graphicData>
                  </a:graphic>
                </wp:inline>
              </w:drawing>
            </w:r>
          </w:p>
        </w:tc>
        <w:tc>
          <w:tcPr>
            <w:tcW w:w="4969" w:type="dxa"/>
          </w:tcPr>
          <w:p w:rsidR="00AB4949" w:rsidRPr="00AB4949" w:rsidRDefault="00AB4949" w:rsidP="00AB4949">
            <w:pPr>
              <w:autoSpaceDE w:val="0"/>
              <w:autoSpaceDN w:val="0"/>
              <w:adjustRightInd w:val="0"/>
              <w:ind w:firstLine="389"/>
              <w:contextualSpacing/>
              <w:jc w:val="both"/>
              <w:rPr>
                <w:rFonts w:ascii="Times New Roman" w:eastAsia="Times New Roman" w:hAnsi="Times New Roman"/>
                <w:b/>
                <w:bCs/>
                <w:sz w:val="26"/>
                <w:szCs w:val="26"/>
                <w:lang w:eastAsia="ru-RU"/>
              </w:rPr>
            </w:pPr>
            <w:r w:rsidRPr="00AB4949">
              <w:rPr>
                <w:rFonts w:ascii="Times New Roman" w:eastAsia="Times New Roman" w:hAnsi="Times New Roman"/>
                <w:b/>
                <w:bCs/>
                <w:sz w:val="26"/>
                <w:szCs w:val="26"/>
                <w:lang w:eastAsia="ru-RU"/>
              </w:rPr>
              <w:t>Слайд 4</w:t>
            </w:r>
          </w:p>
          <w:p w:rsidR="00AB4949" w:rsidRPr="00AB4949" w:rsidRDefault="00AB4949" w:rsidP="00AB4949">
            <w:pPr>
              <w:autoSpaceDE w:val="0"/>
              <w:autoSpaceDN w:val="0"/>
              <w:adjustRightInd w:val="0"/>
              <w:ind w:firstLine="389"/>
              <w:contextualSpacing/>
              <w:jc w:val="both"/>
              <w:rPr>
                <w:rFonts w:ascii="Times New Roman" w:eastAsia="Times New Roman" w:hAnsi="Times New Roman"/>
                <w:bCs/>
                <w:sz w:val="26"/>
                <w:szCs w:val="26"/>
                <w:lang w:eastAsia="ru-RU"/>
              </w:rPr>
            </w:pPr>
            <w:r w:rsidRPr="00AB4949">
              <w:rPr>
                <w:rFonts w:ascii="Times New Roman" w:eastAsia="Times New Roman" w:hAnsi="Times New Roman"/>
                <w:bCs/>
                <w:sz w:val="26"/>
                <w:szCs w:val="26"/>
                <w:lang w:eastAsia="ru-RU"/>
              </w:rPr>
              <w:t>Выход на полевые работы</w:t>
            </w:r>
          </w:p>
          <w:p w:rsidR="00AB4949" w:rsidRPr="00AE33BE" w:rsidRDefault="00AB4949" w:rsidP="00AB4949">
            <w:pPr>
              <w:autoSpaceDE w:val="0"/>
              <w:autoSpaceDN w:val="0"/>
              <w:adjustRightInd w:val="0"/>
              <w:ind w:firstLine="389"/>
              <w:contextualSpacing/>
              <w:jc w:val="both"/>
              <w:rPr>
                <w:rFonts w:ascii="Times New Roman" w:eastAsia="Times New Roman" w:hAnsi="Times New Roman"/>
                <w:bCs/>
                <w:sz w:val="26"/>
                <w:szCs w:val="26"/>
                <w:lang w:eastAsia="ru-RU"/>
              </w:rPr>
            </w:pPr>
            <w:r w:rsidRPr="00AB4949">
              <w:rPr>
                <w:rFonts w:ascii="Times New Roman" w:eastAsia="Times New Roman" w:hAnsi="Times New Roman"/>
                <w:bCs/>
                <w:sz w:val="26"/>
                <w:szCs w:val="26"/>
                <w:lang w:eastAsia="ru-RU"/>
              </w:rPr>
              <w:t>Ожидаемый срок выхода на посевные работы начало третьей декады апреля (на уровне среднемноголетних дат).</w:t>
            </w:r>
          </w:p>
          <w:p w:rsidR="00AB4949" w:rsidRPr="00AE33BE" w:rsidRDefault="00AB4949" w:rsidP="00AB4949">
            <w:pPr>
              <w:autoSpaceDE w:val="0"/>
              <w:autoSpaceDN w:val="0"/>
              <w:adjustRightInd w:val="0"/>
              <w:contextualSpacing/>
              <w:jc w:val="both"/>
              <w:rPr>
                <w:rFonts w:ascii="Times New Roman" w:eastAsia="Times New Roman" w:hAnsi="Times New Roman"/>
                <w:bCs/>
                <w:sz w:val="26"/>
                <w:szCs w:val="26"/>
                <w:lang w:eastAsia="ru-RU"/>
              </w:rPr>
            </w:pPr>
          </w:p>
        </w:tc>
      </w:tr>
      <w:tr w:rsidR="00AB4949" w:rsidTr="00AB4949">
        <w:tc>
          <w:tcPr>
            <w:tcW w:w="9817" w:type="dxa"/>
          </w:tcPr>
          <w:p w:rsidR="00AB4949" w:rsidRDefault="00AB4949" w:rsidP="005C4ADE">
            <w:pPr>
              <w:autoSpaceDE w:val="0"/>
              <w:autoSpaceDN w:val="0"/>
              <w:adjustRightInd w:val="0"/>
              <w:contextualSpacing/>
              <w:jc w:val="both"/>
              <w:rPr>
                <w:rFonts w:ascii="Times New Roman" w:eastAsia="Times New Roman" w:hAnsi="Times New Roman"/>
                <w:bCs/>
                <w:sz w:val="26"/>
                <w:szCs w:val="26"/>
                <w:lang w:eastAsia="ru-RU"/>
              </w:rPr>
            </w:pPr>
          </w:p>
        </w:tc>
        <w:tc>
          <w:tcPr>
            <w:tcW w:w="4969" w:type="dxa"/>
          </w:tcPr>
          <w:p w:rsidR="00AB4949" w:rsidRPr="00AE33BE" w:rsidRDefault="00AB4949" w:rsidP="00AB4949">
            <w:pPr>
              <w:autoSpaceDE w:val="0"/>
              <w:autoSpaceDN w:val="0"/>
              <w:adjustRightInd w:val="0"/>
              <w:contextualSpacing/>
              <w:jc w:val="both"/>
              <w:rPr>
                <w:rFonts w:ascii="Times New Roman" w:eastAsia="Times New Roman" w:hAnsi="Times New Roman"/>
                <w:bCs/>
                <w:sz w:val="26"/>
                <w:szCs w:val="26"/>
                <w:lang w:eastAsia="ru-RU"/>
              </w:rPr>
            </w:pPr>
          </w:p>
        </w:tc>
      </w:tr>
      <w:tr w:rsidR="00AB4949" w:rsidTr="00AB4949">
        <w:tc>
          <w:tcPr>
            <w:tcW w:w="9817" w:type="dxa"/>
          </w:tcPr>
          <w:p w:rsidR="00AB4949" w:rsidRDefault="00AC19A3" w:rsidP="005C4ADE">
            <w:pPr>
              <w:autoSpaceDE w:val="0"/>
              <w:autoSpaceDN w:val="0"/>
              <w:adjustRightInd w:val="0"/>
              <w:contextualSpacing/>
              <w:jc w:val="both"/>
              <w:rPr>
                <w:rFonts w:ascii="Times New Roman" w:eastAsia="Times New Roman" w:hAnsi="Times New Roman"/>
                <w:bCs/>
                <w:sz w:val="26"/>
                <w:szCs w:val="26"/>
                <w:lang w:eastAsia="ru-RU"/>
              </w:rPr>
            </w:pPr>
            <w:r>
              <w:rPr>
                <w:rFonts w:ascii="Times New Roman" w:eastAsia="Times New Roman" w:hAnsi="Times New Roman"/>
                <w:bCs/>
                <w:noProof/>
                <w:sz w:val="26"/>
                <w:szCs w:val="26"/>
                <w:lang w:eastAsia="ru-RU"/>
              </w:rPr>
              <w:lastRenderedPageBreak/>
              <w:drawing>
                <wp:inline distT="0" distB="0" distL="0" distR="0" wp14:anchorId="486B30B2" wp14:editId="5337F0F6">
                  <wp:extent cx="6096635" cy="3429635"/>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96635" cy="3429635"/>
                          </a:xfrm>
                          <a:prstGeom prst="rect">
                            <a:avLst/>
                          </a:prstGeom>
                          <a:noFill/>
                        </pic:spPr>
                      </pic:pic>
                    </a:graphicData>
                  </a:graphic>
                </wp:inline>
              </w:drawing>
            </w:r>
          </w:p>
        </w:tc>
        <w:tc>
          <w:tcPr>
            <w:tcW w:w="4969" w:type="dxa"/>
          </w:tcPr>
          <w:p w:rsidR="00AB4949" w:rsidRPr="005C4ADE" w:rsidRDefault="00AB4949" w:rsidP="00AB4949">
            <w:pPr>
              <w:autoSpaceDE w:val="0"/>
              <w:autoSpaceDN w:val="0"/>
              <w:adjustRightInd w:val="0"/>
              <w:ind w:firstLine="389"/>
              <w:contextualSpacing/>
              <w:jc w:val="both"/>
              <w:rPr>
                <w:rFonts w:ascii="Times New Roman" w:eastAsia="Times New Roman" w:hAnsi="Times New Roman"/>
                <w:bCs/>
                <w:sz w:val="26"/>
                <w:szCs w:val="26"/>
                <w:lang w:eastAsia="ru-RU"/>
              </w:rPr>
            </w:pPr>
            <w:r w:rsidRPr="005C4ADE">
              <w:rPr>
                <w:rFonts w:ascii="Times New Roman" w:eastAsia="Times New Roman" w:hAnsi="Times New Roman"/>
                <w:b/>
                <w:bCs/>
                <w:i/>
                <w:sz w:val="26"/>
                <w:szCs w:val="26"/>
                <w:lang w:eastAsia="ru-RU"/>
              </w:rPr>
              <w:t xml:space="preserve">Слайд </w:t>
            </w:r>
            <w:r>
              <w:rPr>
                <w:rFonts w:ascii="Times New Roman" w:eastAsia="Times New Roman" w:hAnsi="Times New Roman"/>
                <w:b/>
                <w:bCs/>
                <w:i/>
                <w:sz w:val="26"/>
                <w:szCs w:val="26"/>
                <w:lang w:eastAsia="ru-RU"/>
              </w:rPr>
              <w:t>5</w:t>
            </w:r>
            <w:r w:rsidRPr="005C4ADE">
              <w:rPr>
                <w:rFonts w:ascii="Times New Roman" w:eastAsia="Times New Roman" w:hAnsi="Times New Roman"/>
                <w:b/>
                <w:bCs/>
                <w:i/>
                <w:sz w:val="26"/>
                <w:szCs w:val="26"/>
                <w:lang w:eastAsia="ru-RU"/>
              </w:rPr>
              <w:t xml:space="preserve"> </w:t>
            </w:r>
          </w:p>
          <w:p w:rsidR="00184C93" w:rsidRDefault="00184C93" w:rsidP="006F1D35">
            <w:pPr>
              <w:autoSpaceDE w:val="0"/>
              <w:autoSpaceDN w:val="0"/>
              <w:adjustRightInd w:val="0"/>
              <w:ind w:firstLine="389"/>
              <w:contextualSpacing/>
              <w:jc w:val="both"/>
              <w:rPr>
                <w:rFonts w:ascii="Times New Roman" w:eastAsia="Times New Roman" w:hAnsi="Times New Roman"/>
                <w:bCs/>
                <w:sz w:val="26"/>
                <w:szCs w:val="26"/>
                <w:lang w:eastAsia="ru-RU"/>
              </w:rPr>
            </w:pPr>
          </w:p>
          <w:p w:rsidR="00AC19A3" w:rsidRDefault="00AB4949" w:rsidP="006F1D35">
            <w:pPr>
              <w:autoSpaceDE w:val="0"/>
              <w:autoSpaceDN w:val="0"/>
              <w:adjustRightInd w:val="0"/>
              <w:ind w:firstLine="389"/>
              <w:contextualSpacing/>
              <w:jc w:val="both"/>
              <w:rPr>
                <w:rFonts w:ascii="Times New Roman" w:eastAsia="Times New Roman" w:hAnsi="Times New Roman"/>
                <w:bCs/>
                <w:sz w:val="26"/>
                <w:szCs w:val="26"/>
                <w:lang w:eastAsia="ru-RU"/>
              </w:rPr>
            </w:pPr>
            <w:r w:rsidRPr="003A6ABF">
              <w:rPr>
                <w:rFonts w:ascii="Times New Roman" w:eastAsia="Times New Roman" w:hAnsi="Times New Roman"/>
                <w:bCs/>
                <w:sz w:val="26"/>
                <w:szCs w:val="26"/>
                <w:lang w:eastAsia="ru-RU"/>
              </w:rPr>
              <w:t xml:space="preserve">Осенью 2022 года под урожай 2023 года посеяно </w:t>
            </w:r>
            <w:r w:rsidR="00AC19A3">
              <w:rPr>
                <w:rFonts w:ascii="Times New Roman" w:eastAsia="Times New Roman" w:hAnsi="Times New Roman"/>
                <w:bCs/>
                <w:sz w:val="26"/>
                <w:szCs w:val="26"/>
                <w:lang w:eastAsia="ru-RU"/>
              </w:rPr>
              <w:t xml:space="preserve">85,3 </w:t>
            </w:r>
            <w:r w:rsidRPr="003A6ABF">
              <w:rPr>
                <w:rFonts w:ascii="Times New Roman" w:eastAsia="Times New Roman" w:hAnsi="Times New Roman"/>
                <w:bCs/>
                <w:sz w:val="26"/>
                <w:szCs w:val="26"/>
                <w:lang w:eastAsia="ru-RU"/>
              </w:rPr>
              <w:t>тыс</w:t>
            </w:r>
            <w:r>
              <w:rPr>
                <w:rFonts w:ascii="Times New Roman" w:eastAsia="Times New Roman" w:hAnsi="Times New Roman"/>
                <w:bCs/>
                <w:sz w:val="26"/>
                <w:szCs w:val="26"/>
                <w:lang w:eastAsia="ru-RU"/>
              </w:rPr>
              <w:t>.</w:t>
            </w:r>
            <w:r w:rsidR="00AC19A3">
              <w:rPr>
                <w:rFonts w:ascii="Times New Roman" w:eastAsia="Times New Roman" w:hAnsi="Times New Roman"/>
                <w:bCs/>
                <w:sz w:val="26"/>
                <w:szCs w:val="26"/>
                <w:lang w:eastAsia="ru-RU"/>
              </w:rPr>
              <w:t xml:space="preserve"> га озимых культур.</w:t>
            </w:r>
          </w:p>
          <w:p w:rsidR="00AC19A3" w:rsidRDefault="006F1D35" w:rsidP="006F1D35">
            <w:pPr>
              <w:autoSpaceDE w:val="0"/>
              <w:autoSpaceDN w:val="0"/>
              <w:adjustRightInd w:val="0"/>
              <w:ind w:firstLine="389"/>
              <w:contextualSpacing/>
              <w:jc w:val="both"/>
              <w:rPr>
                <w:rFonts w:ascii="Times New Roman" w:eastAsia="Times New Roman" w:hAnsi="Times New Roman"/>
                <w:bCs/>
                <w:sz w:val="26"/>
                <w:szCs w:val="26"/>
                <w:lang w:eastAsia="ru-RU"/>
              </w:rPr>
            </w:pPr>
            <w:r w:rsidRPr="003A6ABF">
              <w:rPr>
                <w:rFonts w:ascii="Times New Roman" w:eastAsia="Times New Roman" w:hAnsi="Times New Roman"/>
                <w:bCs/>
                <w:sz w:val="26"/>
                <w:szCs w:val="26"/>
                <w:lang w:eastAsia="ru-RU"/>
              </w:rPr>
              <w:t xml:space="preserve">Озимые зерновые культуры под снежный покров ушли в фазе кущения (99,2%) и в фазе всходов (0,81%). </w:t>
            </w:r>
          </w:p>
          <w:p w:rsidR="00AC19A3" w:rsidRDefault="006F1D35" w:rsidP="006F1D35">
            <w:pPr>
              <w:autoSpaceDE w:val="0"/>
              <w:autoSpaceDN w:val="0"/>
              <w:adjustRightInd w:val="0"/>
              <w:ind w:firstLine="389"/>
              <w:contextualSpacing/>
              <w:jc w:val="both"/>
              <w:rPr>
                <w:rFonts w:ascii="Times New Roman" w:eastAsia="Times New Roman" w:hAnsi="Times New Roman"/>
                <w:bCs/>
                <w:sz w:val="26"/>
                <w:szCs w:val="26"/>
                <w:lang w:eastAsia="ru-RU"/>
              </w:rPr>
            </w:pPr>
            <w:r w:rsidRPr="003A6ABF">
              <w:rPr>
                <w:rFonts w:ascii="Times New Roman" w:eastAsia="Times New Roman" w:hAnsi="Times New Roman"/>
                <w:bCs/>
                <w:sz w:val="26"/>
                <w:szCs w:val="26"/>
                <w:lang w:eastAsia="ru-RU"/>
              </w:rPr>
              <w:t xml:space="preserve">Состояние </w:t>
            </w:r>
            <w:r w:rsidR="00AC19A3">
              <w:rPr>
                <w:rFonts w:ascii="Times New Roman" w:eastAsia="Times New Roman" w:hAnsi="Times New Roman"/>
                <w:bCs/>
                <w:sz w:val="26"/>
                <w:szCs w:val="26"/>
                <w:lang w:eastAsia="ru-RU"/>
              </w:rPr>
              <w:t xml:space="preserve">99,8% </w:t>
            </w:r>
            <w:r w:rsidRPr="003A6ABF">
              <w:rPr>
                <w:rFonts w:ascii="Times New Roman" w:eastAsia="Times New Roman" w:hAnsi="Times New Roman"/>
                <w:bCs/>
                <w:sz w:val="26"/>
                <w:szCs w:val="26"/>
                <w:lang w:eastAsia="ru-RU"/>
              </w:rPr>
              <w:t>посевов оценива</w:t>
            </w:r>
            <w:r w:rsidR="00AC19A3">
              <w:rPr>
                <w:rFonts w:ascii="Times New Roman" w:eastAsia="Times New Roman" w:hAnsi="Times New Roman"/>
                <w:bCs/>
                <w:sz w:val="26"/>
                <w:szCs w:val="26"/>
                <w:lang w:eastAsia="ru-RU"/>
              </w:rPr>
              <w:t xml:space="preserve">ется </w:t>
            </w:r>
            <w:r w:rsidRPr="003A6ABF">
              <w:rPr>
                <w:rFonts w:ascii="Times New Roman" w:eastAsia="Times New Roman" w:hAnsi="Times New Roman"/>
                <w:bCs/>
                <w:sz w:val="26"/>
                <w:szCs w:val="26"/>
                <w:lang w:eastAsia="ru-RU"/>
              </w:rPr>
              <w:t xml:space="preserve">как </w:t>
            </w:r>
            <w:r w:rsidR="00AC19A3">
              <w:rPr>
                <w:rFonts w:ascii="Times New Roman" w:eastAsia="Times New Roman" w:hAnsi="Times New Roman"/>
                <w:bCs/>
                <w:sz w:val="26"/>
                <w:szCs w:val="26"/>
                <w:lang w:eastAsia="ru-RU"/>
              </w:rPr>
              <w:t>хорошее и удовлетворительно (по России – 93%).</w:t>
            </w:r>
          </w:p>
          <w:p w:rsidR="00AC19A3" w:rsidRPr="003A6ABF" w:rsidRDefault="00AC19A3" w:rsidP="00AC19A3">
            <w:pPr>
              <w:autoSpaceDE w:val="0"/>
              <w:autoSpaceDN w:val="0"/>
              <w:adjustRightInd w:val="0"/>
              <w:ind w:firstLine="389"/>
              <w:contextualSpacing/>
              <w:jc w:val="both"/>
              <w:rPr>
                <w:rFonts w:ascii="Times New Roman" w:eastAsia="Times New Roman" w:hAnsi="Times New Roman"/>
                <w:bCs/>
                <w:sz w:val="26"/>
                <w:szCs w:val="26"/>
                <w:lang w:eastAsia="ru-RU"/>
              </w:rPr>
            </w:pPr>
            <w:r>
              <w:rPr>
                <w:rFonts w:ascii="Times New Roman" w:eastAsia="Times New Roman" w:hAnsi="Times New Roman"/>
                <w:bCs/>
                <w:sz w:val="26"/>
                <w:szCs w:val="26"/>
                <w:lang w:eastAsia="ru-RU"/>
              </w:rPr>
              <w:t>Это неплохой показатель.</w:t>
            </w:r>
          </w:p>
          <w:p w:rsidR="00AC19A3" w:rsidRDefault="00AC19A3" w:rsidP="006F1D35">
            <w:pPr>
              <w:autoSpaceDE w:val="0"/>
              <w:autoSpaceDN w:val="0"/>
              <w:adjustRightInd w:val="0"/>
              <w:ind w:firstLine="389"/>
              <w:contextualSpacing/>
              <w:jc w:val="both"/>
              <w:rPr>
                <w:rFonts w:ascii="Times New Roman" w:eastAsia="Times New Roman" w:hAnsi="Times New Roman"/>
                <w:bCs/>
                <w:sz w:val="26"/>
                <w:szCs w:val="26"/>
                <w:lang w:eastAsia="ru-RU"/>
              </w:rPr>
            </w:pPr>
          </w:p>
          <w:p w:rsidR="006F1D35" w:rsidRPr="00AC19A3" w:rsidRDefault="00AC19A3" w:rsidP="006F1D35">
            <w:pPr>
              <w:autoSpaceDE w:val="0"/>
              <w:autoSpaceDN w:val="0"/>
              <w:adjustRightInd w:val="0"/>
              <w:ind w:firstLine="389"/>
              <w:contextualSpacing/>
              <w:jc w:val="both"/>
              <w:rPr>
                <w:rFonts w:ascii="Times New Roman" w:eastAsia="Times New Roman" w:hAnsi="Times New Roman"/>
                <w:bCs/>
                <w:i/>
                <w:sz w:val="26"/>
                <w:szCs w:val="26"/>
                <w:lang w:eastAsia="ru-RU"/>
              </w:rPr>
            </w:pPr>
            <w:r w:rsidRPr="00AC19A3">
              <w:rPr>
                <w:rFonts w:ascii="Times New Roman" w:eastAsia="Times New Roman" w:hAnsi="Times New Roman"/>
                <w:bCs/>
                <w:i/>
                <w:sz w:val="26"/>
                <w:szCs w:val="26"/>
                <w:lang w:eastAsia="ru-RU"/>
              </w:rPr>
              <w:t xml:space="preserve">В </w:t>
            </w:r>
            <w:proofErr w:type="spellStart"/>
            <w:r w:rsidRPr="00AC19A3">
              <w:rPr>
                <w:rFonts w:ascii="Times New Roman" w:eastAsia="Times New Roman" w:hAnsi="Times New Roman"/>
                <w:bCs/>
                <w:i/>
                <w:sz w:val="26"/>
                <w:szCs w:val="26"/>
                <w:lang w:eastAsia="ru-RU"/>
              </w:rPr>
              <w:t>т.ч</w:t>
            </w:r>
            <w:proofErr w:type="spellEnd"/>
            <w:r w:rsidRPr="00AC19A3">
              <w:rPr>
                <w:rFonts w:ascii="Times New Roman" w:eastAsia="Times New Roman" w:hAnsi="Times New Roman"/>
                <w:bCs/>
                <w:i/>
                <w:sz w:val="26"/>
                <w:szCs w:val="26"/>
                <w:lang w:eastAsia="ru-RU"/>
              </w:rPr>
              <w:t xml:space="preserve">.: </w:t>
            </w:r>
            <w:proofErr w:type="gramStart"/>
            <w:r w:rsidR="00AE33BE" w:rsidRPr="00AC19A3">
              <w:rPr>
                <w:rFonts w:ascii="Times New Roman" w:eastAsia="Times New Roman" w:hAnsi="Times New Roman"/>
                <w:bCs/>
                <w:i/>
                <w:sz w:val="26"/>
                <w:szCs w:val="26"/>
                <w:lang w:eastAsia="ru-RU"/>
              </w:rPr>
              <w:t>хорошее</w:t>
            </w:r>
            <w:proofErr w:type="gramEnd"/>
            <w:r w:rsidR="00AE33BE" w:rsidRPr="00AC19A3">
              <w:rPr>
                <w:rFonts w:ascii="Times New Roman" w:eastAsia="Times New Roman" w:hAnsi="Times New Roman"/>
                <w:bCs/>
                <w:i/>
                <w:sz w:val="26"/>
                <w:szCs w:val="26"/>
                <w:lang w:eastAsia="ru-RU"/>
              </w:rPr>
              <w:t xml:space="preserve"> – на 51%, </w:t>
            </w:r>
            <w:r w:rsidR="006F1D35" w:rsidRPr="00AC19A3">
              <w:rPr>
                <w:rFonts w:ascii="Times New Roman" w:eastAsia="Times New Roman" w:hAnsi="Times New Roman"/>
                <w:bCs/>
                <w:i/>
                <w:sz w:val="26"/>
                <w:szCs w:val="26"/>
                <w:lang w:eastAsia="ru-RU"/>
              </w:rPr>
              <w:t xml:space="preserve">удовлетворительное на </w:t>
            </w:r>
            <w:r w:rsidR="00AE33BE" w:rsidRPr="00AC19A3">
              <w:rPr>
                <w:rFonts w:ascii="Times New Roman" w:eastAsia="Times New Roman" w:hAnsi="Times New Roman"/>
                <w:bCs/>
                <w:i/>
                <w:sz w:val="26"/>
                <w:szCs w:val="26"/>
                <w:lang w:eastAsia="ru-RU"/>
              </w:rPr>
              <w:t>48,8</w:t>
            </w:r>
            <w:r w:rsidR="006F1D35" w:rsidRPr="00AC19A3">
              <w:rPr>
                <w:rFonts w:ascii="Times New Roman" w:eastAsia="Times New Roman" w:hAnsi="Times New Roman"/>
                <w:bCs/>
                <w:i/>
                <w:sz w:val="26"/>
                <w:szCs w:val="26"/>
                <w:lang w:eastAsia="ru-RU"/>
              </w:rPr>
              <w:t xml:space="preserve">% площадей, плохое – на 0,19%. </w:t>
            </w:r>
          </w:p>
          <w:p w:rsidR="006F1D35" w:rsidRDefault="006F1D35" w:rsidP="00AC19A3">
            <w:pPr>
              <w:autoSpaceDE w:val="0"/>
              <w:autoSpaceDN w:val="0"/>
              <w:adjustRightInd w:val="0"/>
              <w:ind w:firstLine="389"/>
              <w:contextualSpacing/>
              <w:jc w:val="both"/>
              <w:rPr>
                <w:rFonts w:ascii="Times New Roman" w:eastAsia="Times New Roman" w:hAnsi="Times New Roman"/>
                <w:bCs/>
                <w:sz w:val="26"/>
                <w:szCs w:val="26"/>
                <w:lang w:eastAsia="ru-RU"/>
              </w:rPr>
            </w:pPr>
          </w:p>
        </w:tc>
      </w:tr>
      <w:tr w:rsidR="00AB4949" w:rsidTr="00AB4949">
        <w:tc>
          <w:tcPr>
            <w:tcW w:w="9817" w:type="dxa"/>
          </w:tcPr>
          <w:p w:rsidR="00AB4949" w:rsidRPr="00AC19A3" w:rsidRDefault="00AC19A3" w:rsidP="005C4ADE">
            <w:pPr>
              <w:autoSpaceDE w:val="0"/>
              <w:autoSpaceDN w:val="0"/>
              <w:adjustRightInd w:val="0"/>
              <w:contextualSpacing/>
              <w:jc w:val="both"/>
              <w:rPr>
                <w:rFonts w:ascii="Times New Roman" w:eastAsia="Times New Roman" w:hAnsi="Times New Roman"/>
                <w:bCs/>
                <w:sz w:val="26"/>
                <w:szCs w:val="26"/>
                <w:lang w:eastAsia="ru-RU"/>
              </w:rPr>
            </w:pPr>
            <w:r w:rsidRPr="00AC19A3">
              <w:rPr>
                <w:rFonts w:ascii="Times New Roman" w:eastAsia="Times New Roman" w:hAnsi="Times New Roman"/>
                <w:bCs/>
                <w:noProof/>
                <w:sz w:val="26"/>
                <w:szCs w:val="26"/>
                <w:lang w:eastAsia="ru-RU"/>
              </w:rPr>
              <w:lastRenderedPageBreak/>
              <w:drawing>
                <wp:inline distT="0" distB="0" distL="0" distR="0" wp14:anchorId="383F4986" wp14:editId="6EF46E6C">
                  <wp:extent cx="6096851" cy="3429479"/>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6096851" cy="3429479"/>
                          </a:xfrm>
                          <a:prstGeom prst="rect">
                            <a:avLst/>
                          </a:prstGeom>
                        </pic:spPr>
                      </pic:pic>
                    </a:graphicData>
                  </a:graphic>
                </wp:inline>
              </w:drawing>
            </w:r>
          </w:p>
        </w:tc>
        <w:tc>
          <w:tcPr>
            <w:tcW w:w="4969" w:type="dxa"/>
          </w:tcPr>
          <w:p w:rsidR="00AB4949" w:rsidRPr="00AC19A3" w:rsidRDefault="00AB4949" w:rsidP="00AB4949">
            <w:pPr>
              <w:autoSpaceDE w:val="0"/>
              <w:autoSpaceDN w:val="0"/>
              <w:adjustRightInd w:val="0"/>
              <w:ind w:firstLine="709"/>
              <w:contextualSpacing/>
              <w:jc w:val="both"/>
              <w:rPr>
                <w:rFonts w:ascii="Times New Roman" w:eastAsia="Times New Roman" w:hAnsi="Times New Roman"/>
                <w:b/>
                <w:bCs/>
                <w:sz w:val="26"/>
                <w:szCs w:val="26"/>
                <w:lang w:eastAsia="ru-RU"/>
              </w:rPr>
            </w:pPr>
            <w:r w:rsidRPr="00AC19A3">
              <w:rPr>
                <w:rFonts w:ascii="Times New Roman" w:eastAsia="Times New Roman" w:hAnsi="Times New Roman"/>
                <w:b/>
                <w:bCs/>
                <w:sz w:val="26"/>
                <w:szCs w:val="26"/>
                <w:lang w:eastAsia="ru-RU"/>
              </w:rPr>
              <w:t>Слайд 6</w:t>
            </w:r>
          </w:p>
          <w:p w:rsidR="00AB4949" w:rsidRPr="00AC19A3" w:rsidRDefault="00AB4949" w:rsidP="00AB173D">
            <w:pPr>
              <w:autoSpaceDE w:val="0"/>
              <w:autoSpaceDN w:val="0"/>
              <w:adjustRightInd w:val="0"/>
              <w:ind w:firstLine="389"/>
              <w:contextualSpacing/>
              <w:jc w:val="both"/>
              <w:rPr>
                <w:rFonts w:ascii="Times New Roman" w:eastAsia="Times New Roman" w:hAnsi="Times New Roman"/>
                <w:bCs/>
                <w:sz w:val="26"/>
                <w:szCs w:val="26"/>
                <w:lang w:eastAsia="ru-RU"/>
              </w:rPr>
            </w:pPr>
            <w:r w:rsidRPr="00AC19A3">
              <w:rPr>
                <w:rFonts w:ascii="Times New Roman" w:eastAsia="Times New Roman" w:hAnsi="Times New Roman"/>
                <w:bCs/>
                <w:sz w:val="26"/>
                <w:szCs w:val="26"/>
                <w:lang w:eastAsia="ru-RU"/>
              </w:rPr>
              <w:t>Состояние посевов в настоящее время опасений не вызывает.</w:t>
            </w:r>
          </w:p>
          <w:p w:rsidR="00AC19A3" w:rsidRDefault="00AC19A3" w:rsidP="00AB173D">
            <w:pPr>
              <w:autoSpaceDE w:val="0"/>
              <w:autoSpaceDN w:val="0"/>
              <w:adjustRightInd w:val="0"/>
              <w:ind w:firstLine="389"/>
              <w:contextualSpacing/>
              <w:jc w:val="both"/>
              <w:rPr>
                <w:rFonts w:ascii="Times New Roman" w:eastAsia="Times New Roman" w:hAnsi="Times New Roman"/>
                <w:bCs/>
                <w:sz w:val="26"/>
                <w:szCs w:val="26"/>
                <w:lang w:eastAsia="ru-RU"/>
              </w:rPr>
            </w:pPr>
          </w:p>
          <w:p w:rsidR="00AC19A3" w:rsidRDefault="00AC19A3" w:rsidP="00AB173D">
            <w:pPr>
              <w:autoSpaceDE w:val="0"/>
              <w:autoSpaceDN w:val="0"/>
              <w:adjustRightInd w:val="0"/>
              <w:ind w:firstLine="389"/>
              <w:contextualSpacing/>
              <w:jc w:val="both"/>
              <w:rPr>
                <w:rFonts w:ascii="Times New Roman" w:eastAsia="Times New Roman" w:hAnsi="Times New Roman"/>
                <w:bCs/>
                <w:sz w:val="26"/>
                <w:szCs w:val="26"/>
                <w:lang w:eastAsia="ru-RU"/>
              </w:rPr>
            </w:pPr>
            <w:r>
              <w:rPr>
                <w:rFonts w:ascii="Times New Roman" w:eastAsia="Times New Roman" w:hAnsi="Times New Roman"/>
                <w:bCs/>
                <w:sz w:val="26"/>
                <w:szCs w:val="26"/>
                <w:lang w:eastAsia="ru-RU"/>
              </w:rPr>
              <w:t>С начала 2023 года отмечается выпадение осадков ниже нормы.</w:t>
            </w:r>
          </w:p>
          <w:p w:rsidR="00AC19A3" w:rsidRDefault="00AC19A3" w:rsidP="00AB173D">
            <w:pPr>
              <w:autoSpaceDE w:val="0"/>
              <w:autoSpaceDN w:val="0"/>
              <w:adjustRightInd w:val="0"/>
              <w:ind w:firstLine="389"/>
              <w:contextualSpacing/>
              <w:jc w:val="both"/>
              <w:rPr>
                <w:rFonts w:ascii="Times New Roman" w:eastAsia="Times New Roman" w:hAnsi="Times New Roman"/>
                <w:bCs/>
                <w:sz w:val="26"/>
                <w:szCs w:val="26"/>
                <w:lang w:eastAsia="ru-RU"/>
              </w:rPr>
            </w:pPr>
            <w:r>
              <w:rPr>
                <w:rFonts w:ascii="Times New Roman" w:eastAsia="Times New Roman" w:hAnsi="Times New Roman"/>
                <w:bCs/>
                <w:sz w:val="26"/>
                <w:szCs w:val="26"/>
                <w:lang w:eastAsia="ru-RU"/>
              </w:rPr>
              <w:t>Наличие влаги в почве перед началом вегетации будет зависеть от характера снеготаяния.</w:t>
            </w:r>
          </w:p>
          <w:p w:rsidR="00AC19A3" w:rsidRDefault="00AC19A3" w:rsidP="00AB173D">
            <w:pPr>
              <w:autoSpaceDE w:val="0"/>
              <w:autoSpaceDN w:val="0"/>
              <w:adjustRightInd w:val="0"/>
              <w:ind w:firstLine="389"/>
              <w:contextualSpacing/>
              <w:jc w:val="both"/>
              <w:rPr>
                <w:rFonts w:ascii="Times New Roman" w:eastAsia="Times New Roman" w:hAnsi="Times New Roman"/>
                <w:bCs/>
                <w:sz w:val="26"/>
                <w:szCs w:val="26"/>
                <w:lang w:eastAsia="ru-RU"/>
              </w:rPr>
            </w:pPr>
          </w:p>
          <w:p w:rsidR="00AB4949" w:rsidRPr="00AC19A3" w:rsidRDefault="00AC19A3" w:rsidP="00AB173D">
            <w:pPr>
              <w:autoSpaceDE w:val="0"/>
              <w:autoSpaceDN w:val="0"/>
              <w:adjustRightInd w:val="0"/>
              <w:ind w:firstLine="389"/>
              <w:contextualSpacing/>
              <w:jc w:val="both"/>
              <w:rPr>
                <w:rFonts w:ascii="Times New Roman" w:eastAsia="Times New Roman" w:hAnsi="Times New Roman"/>
                <w:bCs/>
                <w:sz w:val="26"/>
                <w:szCs w:val="26"/>
                <w:lang w:eastAsia="ru-RU"/>
              </w:rPr>
            </w:pPr>
            <w:r w:rsidRPr="00AC19A3">
              <w:rPr>
                <w:rFonts w:ascii="Times New Roman" w:eastAsia="Times New Roman" w:hAnsi="Times New Roman"/>
                <w:bCs/>
                <w:i/>
                <w:sz w:val="26"/>
                <w:szCs w:val="26"/>
                <w:lang w:eastAsia="ru-RU"/>
              </w:rPr>
              <w:t xml:space="preserve">Холодная погода существенного влияния на перезимовку озимых культур и многолетних трав не оказала, так как снег надежно защищает почву и находящиеся под ним растения от сильного охлаждения и резких колебаний температур. </w:t>
            </w:r>
          </w:p>
        </w:tc>
      </w:tr>
      <w:tr w:rsidR="00AB4949" w:rsidTr="008B4A8D">
        <w:tc>
          <w:tcPr>
            <w:tcW w:w="14786" w:type="dxa"/>
            <w:gridSpan w:val="2"/>
          </w:tcPr>
          <w:p w:rsidR="00AC19A3" w:rsidRPr="00AC19A3" w:rsidRDefault="00AC19A3" w:rsidP="00AB173D">
            <w:pPr>
              <w:autoSpaceDE w:val="0"/>
              <w:autoSpaceDN w:val="0"/>
              <w:adjustRightInd w:val="0"/>
              <w:ind w:firstLine="284"/>
              <w:contextualSpacing/>
              <w:jc w:val="both"/>
              <w:rPr>
                <w:rFonts w:ascii="Times New Roman" w:eastAsia="Times New Roman" w:hAnsi="Times New Roman"/>
                <w:bCs/>
                <w:i/>
                <w:sz w:val="26"/>
                <w:szCs w:val="26"/>
                <w:lang w:eastAsia="ru-RU"/>
              </w:rPr>
            </w:pPr>
            <w:r w:rsidRPr="00AC19A3">
              <w:rPr>
                <w:rFonts w:ascii="Times New Roman" w:eastAsia="Times New Roman" w:hAnsi="Times New Roman"/>
                <w:bCs/>
                <w:i/>
                <w:sz w:val="26"/>
                <w:szCs w:val="26"/>
                <w:lang w:eastAsia="ru-RU"/>
              </w:rPr>
              <w:t>Критической температуры для вымерзания растений (в узле кущения) не было. По данным мониторинга состояние озимых культур удовлетворительное. Высота снежного покрова колеблется от 14 до 45 см, снежный покров сухой, уплотненный, имеется подвешенная ледяная корка толщиной 0,5-3,8 см. Глубина промерзания почвы от 14 см до 30 см. Температура в узле кущения составляет -1,5…-5,7°С.</w:t>
            </w:r>
          </w:p>
          <w:p w:rsidR="00AB4949" w:rsidRPr="00AC19A3" w:rsidRDefault="00AB4949" w:rsidP="00AB173D">
            <w:pPr>
              <w:autoSpaceDE w:val="0"/>
              <w:autoSpaceDN w:val="0"/>
              <w:adjustRightInd w:val="0"/>
              <w:ind w:firstLine="284"/>
              <w:contextualSpacing/>
              <w:jc w:val="both"/>
              <w:rPr>
                <w:rFonts w:ascii="Times New Roman" w:eastAsia="Times New Roman" w:hAnsi="Times New Roman"/>
                <w:bCs/>
                <w:i/>
                <w:sz w:val="26"/>
                <w:szCs w:val="26"/>
                <w:lang w:eastAsia="ru-RU"/>
              </w:rPr>
            </w:pPr>
            <w:r w:rsidRPr="00AC19A3">
              <w:rPr>
                <w:rFonts w:ascii="Times New Roman" w:eastAsia="Times New Roman" w:hAnsi="Times New Roman"/>
                <w:bCs/>
                <w:i/>
                <w:sz w:val="26"/>
                <w:szCs w:val="26"/>
                <w:lang w:eastAsia="ru-RU"/>
              </w:rPr>
              <w:t xml:space="preserve">Развитие </w:t>
            </w:r>
            <w:proofErr w:type="spellStart"/>
            <w:r w:rsidRPr="00AC19A3">
              <w:rPr>
                <w:rFonts w:ascii="Times New Roman" w:eastAsia="Times New Roman" w:hAnsi="Times New Roman"/>
                <w:bCs/>
                <w:i/>
                <w:sz w:val="26"/>
                <w:szCs w:val="26"/>
                <w:lang w:eastAsia="ru-RU"/>
              </w:rPr>
              <w:t>фузариозной</w:t>
            </w:r>
            <w:proofErr w:type="spellEnd"/>
            <w:r w:rsidRPr="00AC19A3">
              <w:rPr>
                <w:rFonts w:ascii="Times New Roman" w:eastAsia="Times New Roman" w:hAnsi="Times New Roman"/>
                <w:bCs/>
                <w:i/>
                <w:sz w:val="26"/>
                <w:szCs w:val="26"/>
                <w:lang w:eastAsia="ru-RU"/>
              </w:rPr>
              <w:t xml:space="preserve"> снежной плесени и повреждение мышами не выявлено.</w:t>
            </w:r>
          </w:p>
          <w:p w:rsidR="00AB4949" w:rsidRPr="00AC19A3" w:rsidRDefault="00AB4949" w:rsidP="00AB173D">
            <w:pPr>
              <w:autoSpaceDE w:val="0"/>
              <w:autoSpaceDN w:val="0"/>
              <w:adjustRightInd w:val="0"/>
              <w:ind w:firstLine="284"/>
              <w:contextualSpacing/>
              <w:jc w:val="both"/>
              <w:rPr>
                <w:rFonts w:ascii="Times New Roman" w:eastAsia="Times New Roman" w:hAnsi="Times New Roman"/>
                <w:bCs/>
                <w:i/>
                <w:sz w:val="26"/>
                <w:szCs w:val="26"/>
                <w:lang w:eastAsia="ru-RU"/>
              </w:rPr>
            </w:pPr>
            <w:r w:rsidRPr="00AC19A3">
              <w:rPr>
                <w:rFonts w:ascii="Times New Roman" w:eastAsia="Times New Roman" w:hAnsi="Times New Roman"/>
                <w:bCs/>
                <w:i/>
                <w:sz w:val="26"/>
                <w:szCs w:val="26"/>
                <w:lang w:eastAsia="ru-RU"/>
              </w:rPr>
              <w:t xml:space="preserve">В январе и феврале наблюдался дефицит осадков. </w:t>
            </w:r>
            <w:proofErr w:type="gramStart"/>
            <w:r w:rsidRPr="00AC19A3">
              <w:rPr>
                <w:rFonts w:ascii="Times New Roman" w:eastAsia="Times New Roman" w:hAnsi="Times New Roman"/>
                <w:bCs/>
                <w:i/>
                <w:sz w:val="26"/>
                <w:szCs w:val="26"/>
                <w:lang w:eastAsia="ru-RU"/>
              </w:rPr>
              <w:t>В январе их выпала лишь половина от средних многолетних значений (49% от нормы), в феврале – 79% от нормы).</w:t>
            </w:r>
            <w:proofErr w:type="gramEnd"/>
          </w:p>
          <w:p w:rsidR="00AC19A3" w:rsidRPr="00AC19A3" w:rsidRDefault="00AC19A3" w:rsidP="00AB173D">
            <w:pPr>
              <w:autoSpaceDE w:val="0"/>
              <w:autoSpaceDN w:val="0"/>
              <w:adjustRightInd w:val="0"/>
              <w:ind w:firstLine="284"/>
              <w:contextualSpacing/>
              <w:jc w:val="both"/>
              <w:rPr>
                <w:rFonts w:ascii="Times New Roman" w:eastAsia="Times New Roman" w:hAnsi="Times New Roman"/>
                <w:bCs/>
                <w:i/>
                <w:sz w:val="26"/>
                <w:szCs w:val="26"/>
                <w:lang w:eastAsia="ru-RU"/>
              </w:rPr>
            </w:pPr>
            <w:r w:rsidRPr="00AC19A3">
              <w:rPr>
                <w:rFonts w:ascii="Times New Roman" w:eastAsia="Times New Roman" w:hAnsi="Times New Roman"/>
                <w:bCs/>
                <w:i/>
                <w:sz w:val="26"/>
                <w:szCs w:val="26"/>
                <w:lang w:eastAsia="ru-RU"/>
              </w:rPr>
              <w:t>При норме среднемесячной температуры марта -3,6°C фактическая температура месяца по данным наблюдений составляет -3,0°С.</w:t>
            </w:r>
          </w:p>
          <w:p w:rsidR="00AC19A3" w:rsidRPr="00AC19A3" w:rsidRDefault="00AC19A3" w:rsidP="00AB173D">
            <w:pPr>
              <w:autoSpaceDE w:val="0"/>
              <w:autoSpaceDN w:val="0"/>
              <w:adjustRightInd w:val="0"/>
              <w:ind w:firstLine="284"/>
              <w:contextualSpacing/>
              <w:jc w:val="both"/>
              <w:rPr>
                <w:rFonts w:ascii="Times New Roman" w:eastAsia="Times New Roman" w:hAnsi="Times New Roman"/>
                <w:bCs/>
                <w:i/>
                <w:sz w:val="26"/>
                <w:szCs w:val="26"/>
                <w:lang w:eastAsia="ru-RU"/>
              </w:rPr>
            </w:pPr>
            <w:r w:rsidRPr="00AC19A3">
              <w:rPr>
                <w:rFonts w:ascii="Times New Roman" w:eastAsia="Times New Roman" w:hAnsi="Times New Roman"/>
                <w:bCs/>
                <w:i/>
                <w:sz w:val="26"/>
                <w:szCs w:val="26"/>
                <w:lang w:eastAsia="ru-RU"/>
              </w:rPr>
              <w:t>При норме суммы осадков в марте 29 мм выпало 25 мм (86% от нормы).</w:t>
            </w:r>
          </w:p>
          <w:p w:rsidR="00AB4949" w:rsidRPr="00AC19A3" w:rsidRDefault="00AC19A3" w:rsidP="00AB173D">
            <w:pPr>
              <w:autoSpaceDE w:val="0"/>
              <w:autoSpaceDN w:val="0"/>
              <w:adjustRightInd w:val="0"/>
              <w:ind w:firstLine="284"/>
              <w:contextualSpacing/>
              <w:jc w:val="both"/>
              <w:rPr>
                <w:rFonts w:ascii="Times New Roman" w:eastAsia="Times New Roman" w:hAnsi="Times New Roman"/>
                <w:bCs/>
                <w:i/>
                <w:sz w:val="26"/>
                <w:szCs w:val="26"/>
                <w:lang w:eastAsia="ru-RU"/>
              </w:rPr>
            </w:pPr>
            <w:r w:rsidRPr="00AC19A3">
              <w:rPr>
                <w:rFonts w:ascii="Times New Roman" w:eastAsia="Times New Roman" w:hAnsi="Times New Roman"/>
                <w:bCs/>
                <w:i/>
                <w:sz w:val="26"/>
                <w:szCs w:val="26"/>
                <w:lang w:eastAsia="ru-RU"/>
              </w:rPr>
              <w:t>Самая низкая температура воздуха (-12,5°C) была 3 марта. Самая высокая температура воздуха (+4,2°C) была 13 марта.</w:t>
            </w:r>
          </w:p>
          <w:p w:rsidR="00AC19A3" w:rsidRPr="00AC19A3" w:rsidRDefault="00AC19A3" w:rsidP="00AB4949">
            <w:pPr>
              <w:autoSpaceDE w:val="0"/>
              <w:autoSpaceDN w:val="0"/>
              <w:adjustRightInd w:val="0"/>
              <w:ind w:firstLine="709"/>
              <w:contextualSpacing/>
              <w:jc w:val="both"/>
              <w:rPr>
                <w:rFonts w:ascii="Times New Roman" w:eastAsia="Times New Roman" w:hAnsi="Times New Roman"/>
                <w:bCs/>
                <w:sz w:val="26"/>
                <w:szCs w:val="26"/>
                <w:lang w:eastAsia="ru-RU"/>
              </w:rPr>
            </w:pPr>
          </w:p>
        </w:tc>
      </w:tr>
      <w:tr w:rsidR="00AB4949" w:rsidTr="00AB4949">
        <w:tc>
          <w:tcPr>
            <w:tcW w:w="9817" w:type="dxa"/>
          </w:tcPr>
          <w:p w:rsidR="00AB4949" w:rsidRDefault="00AC19A3" w:rsidP="005C4ADE">
            <w:pPr>
              <w:autoSpaceDE w:val="0"/>
              <w:autoSpaceDN w:val="0"/>
              <w:adjustRightInd w:val="0"/>
              <w:contextualSpacing/>
              <w:jc w:val="both"/>
              <w:rPr>
                <w:rFonts w:ascii="Times New Roman" w:eastAsia="Times New Roman" w:hAnsi="Times New Roman"/>
                <w:bCs/>
                <w:sz w:val="26"/>
                <w:szCs w:val="26"/>
                <w:lang w:eastAsia="ru-RU"/>
              </w:rPr>
            </w:pPr>
            <w:r w:rsidRPr="00AC19A3">
              <w:rPr>
                <w:rFonts w:ascii="Times New Roman" w:eastAsia="Times New Roman" w:hAnsi="Times New Roman"/>
                <w:bCs/>
                <w:noProof/>
                <w:sz w:val="26"/>
                <w:szCs w:val="26"/>
                <w:lang w:eastAsia="ru-RU"/>
              </w:rPr>
              <w:lastRenderedPageBreak/>
              <w:drawing>
                <wp:inline distT="0" distB="0" distL="0" distR="0" wp14:anchorId="0EA3527E" wp14:editId="2AA07009">
                  <wp:extent cx="6096851" cy="3429479"/>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6096851" cy="3429479"/>
                          </a:xfrm>
                          <a:prstGeom prst="rect">
                            <a:avLst/>
                          </a:prstGeom>
                        </pic:spPr>
                      </pic:pic>
                    </a:graphicData>
                  </a:graphic>
                </wp:inline>
              </w:drawing>
            </w:r>
          </w:p>
        </w:tc>
        <w:tc>
          <w:tcPr>
            <w:tcW w:w="4969" w:type="dxa"/>
          </w:tcPr>
          <w:p w:rsidR="00AB4949" w:rsidRDefault="00AB4949" w:rsidP="00AB4949">
            <w:pPr>
              <w:autoSpaceDE w:val="0"/>
              <w:autoSpaceDN w:val="0"/>
              <w:adjustRightInd w:val="0"/>
              <w:ind w:firstLine="389"/>
              <w:contextualSpacing/>
              <w:jc w:val="both"/>
              <w:rPr>
                <w:rFonts w:ascii="Times New Roman" w:eastAsia="Times New Roman" w:hAnsi="Times New Roman"/>
                <w:bCs/>
                <w:sz w:val="26"/>
                <w:szCs w:val="26"/>
                <w:lang w:eastAsia="ru-RU"/>
              </w:rPr>
            </w:pPr>
            <w:r w:rsidRPr="005C4ADE">
              <w:rPr>
                <w:rFonts w:ascii="Times New Roman" w:eastAsia="Times New Roman" w:hAnsi="Times New Roman"/>
                <w:b/>
                <w:bCs/>
                <w:i/>
                <w:sz w:val="26"/>
                <w:szCs w:val="26"/>
                <w:lang w:eastAsia="ru-RU"/>
              </w:rPr>
              <w:t xml:space="preserve">Слайд </w:t>
            </w:r>
            <w:r>
              <w:rPr>
                <w:rFonts w:ascii="Times New Roman" w:eastAsia="Times New Roman" w:hAnsi="Times New Roman"/>
                <w:b/>
                <w:bCs/>
                <w:i/>
                <w:sz w:val="26"/>
                <w:szCs w:val="26"/>
                <w:lang w:eastAsia="ru-RU"/>
              </w:rPr>
              <w:t>8</w:t>
            </w:r>
            <w:r w:rsidRPr="005C4ADE">
              <w:rPr>
                <w:rFonts w:ascii="Times New Roman" w:eastAsia="Times New Roman" w:hAnsi="Times New Roman"/>
                <w:bCs/>
                <w:sz w:val="26"/>
                <w:szCs w:val="26"/>
                <w:lang w:eastAsia="ru-RU"/>
              </w:rPr>
              <w:t xml:space="preserve"> </w:t>
            </w:r>
          </w:p>
          <w:p w:rsidR="00AB4949" w:rsidRPr="005C4ADE" w:rsidRDefault="00AB4949" w:rsidP="00AB4949">
            <w:pPr>
              <w:autoSpaceDE w:val="0"/>
              <w:autoSpaceDN w:val="0"/>
              <w:adjustRightInd w:val="0"/>
              <w:ind w:firstLine="389"/>
              <w:contextualSpacing/>
              <w:jc w:val="both"/>
              <w:rPr>
                <w:rFonts w:ascii="Times New Roman" w:eastAsia="Times New Roman" w:hAnsi="Times New Roman"/>
                <w:sz w:val="26"/>
                <w:szCs w:val="26"/>
                <w:lang w:eastAsia="ru-RU"/>
              </w:rPr>
            </w:pPr>
            <w:r w:rsidRPr="003A6ABF">
              <w:rPr>
                <w:rFonts w:ascii="Times New Roman" w:eastAsia="Times New Roman" w:hAnsi="Times New Roman"/>
                <w:bCs/>
                <w:sz w:val="26"/>
                <w:szCs w:val="26"/>
                <w:lang w:eastAsia="ru-RU"/>
              </w:rPr>
              <w:t>Семенной материал – важнейшая основа получения высоких урожаев.</w:t>
            </w:r>
          </w:p>
          <w:p w:rsidR="00AB4949" w:rsidRPr="003A6ABF" w:rsidRDefault="00AB4949" w:rsidP="00AB4949">
            <w:pPr>
              <w:autoSpaceDE w:val="0"/>
              <w:autoSpaceDN w:val="0"/>
              <w:adjustRightInd w:val="0"/>
              <w:ind w:firstLine="389"/>
              <w:contextualSpacing/>
              <w:jc w:val="both"/>
              <w:rPr>
                <w:rFonts w:ascii="Times New Roman" w:eastAsia="Times New Roman" w:hAnsi="Times New Roman"/>
                <w:bCs/>
                <w:sz w:val="26"/>
                <w:szCs w:val="26"/>
                <w:lang w:eastAsia="ru-RU"/>
              </w:rPr>
            </w:pPr>
            <w:r w:rsidRPr="003A6ABF">
              <w:rPr>
                <w:rFonts w:ascii="Times New Roman" w:eastAsia="Times New Roman" w:hAnsi="Times New Roman"/>
                <w:bCs/>
                <w:sz w:val="26"/>
                <w:szCs w:val="26"/>
                <w:lang w:eastAsia="ru-RU"/>
              </w:rPr>
              <w:t>По данным филиала ФГБУ «</w:t>
            </w:r>
            <w:proofErr w:type="spellStart"/>
            <w:r w:rsidRPr="003A6ABF">
              <w:rPr>
                <w:rFonts w:ascii="Times New Roman" w:eastAsia="Times New Roman" w:hAnsi="Times New Roman"/>
                <w:bCs/>
                <w:sz w:val="26"/>
                <w:szCs w:val="26"/>
                <w:lang w:eastAsia="ru-RU"/>
              </w:rPr>
              <w:t>Россельхозцентр</w:t>
            </w:r>
            <w:proofErr w:type="spellEnd"/>
            <w:r w:rsidRPr="003A6ABF">
              <w:rPr>
                <w:rFonts w:ascii="Times New Roman" w:eastAsia="Times New Roman" w:hAnsi="Times New Roman"/>
                <w:bCs/>
                <w:sz w:val="26"/>
                <w:szCs w:val="26"/>
                <w:lang w:eastAsia="ru-RU"/>
              </w:rPr>
              <w:t xml:space="preserve">» по Чувашской Республике, по состоянию на </w:t>
            </w:r>
            <w:r w:rsidR="00B84344">
              <w:rPr>
                <w:rFonts w:ascii="Times New Roman" w:eastAsia="Times New Roman" w:hAnsi="Times New Roman"/>
                <w:bCs/>
                <w:sz w:val="26"/>
                <w:szCs w:val="26"/>
                <w:lang w:eastAsia="ru-RU"/>
              </w:rPr>
              <w:t>10</w:t>
            </w:r>
            <w:r w:rsidRPr="003A6ABF">
              <w:rPr>
                <w:rFonts w:ascii="Times New Roman" w:eastAsia="Times New Roman" w:hAnsi="Times New Roman"/>
                <w:bCs/>
                <w:sz w:val="26"/>
                <w:szCs w:val="26"/>
                <w:lang w:eastAsia="ru-RU"/>
              </w:rPr>
              <w:t xml:space="preserve"> марта 2023 года в сельскохозяйственных организациях и крестьянских (фермерских) хозяйствах республики семена яровых зерновых и зернобобовых культур засыпаны в объеме </w:t>
            </w:r>
            <w:r w:rsidR="00B84344">
              <w:rPr>
                <w:rFonts w:ascii="Times New Roman" w:eastAsia="Times New Roman" w:hAnsi="Times New Roman"/>
                <w:bCs/>
                <w:sz w:val="26"/>
                <w:szCs w:val="26"/>
                <w:lang w:eastAsia="ru-RU"/>
              </w:rPr>
              <w:t>50,5</w:t>
            </w:r>
            <w:r w:rsidRPr="003A6ABF">
              <w:rPr>
                <w:rFonts w:ascii="Times New Roman" w:eastAsia="Times New Roman" w:hAnsi="Times New Roman"/>
                <w:bCs/>
                <w:sz w:val="26"/>
                <w:szCs w:val="26"/>
                <w:lang w:eastAsia="ru-RU"/>
              </w:rPr>
              <w:t xml:space="preserve"> тыс. тонн или 10</w:t>
            </w:r>
            <w:r w:rsidR="00B84344">
              <w:rPr>
                <w:rFonts w:ascii="Times New Roman" w:eastAsia="Times New Roman" w:hAnsi="Times New Roman"/>
                <w:bCs/>
                <w:sz w:val="26"/>
                <w:szCs w:val="26"/>
                <w:lang w:eastAsia="ru-RU"/>
              </w:rPr>
              <w:t>5</w:t>
            </w:r>
            <w:r w:rsidRPr="003A6ABF">
              <w:rPr>
                <w:rFonts w:ascii="Times New Roman" w:eastAsia="Times New Roman" w:hAnsi="Times New Roman"/>
                <w:bCs/>
                <w:sz w:val="26"/>
                <w:szCs w:val="26"/>
                <w:lang w:eastAsia="ru-RU"/>
              </w:rPr>
              <w:t>% от потребности.</w:t>
            </w:r>
          </w:p>
          <w:p w:rsidR="00AB4949" w:rsidRPr="003A6ABF" w:rsidRDefault="00B84344" w:rsidP="00AB4949">
            <w:pPr>
              <w:autoSpaceDE w:val="0"/>
              <w:autoSpaceDN w:val="0"/>
              <w:adjustRightInd w:val="0"/>
              <w:ind w:firstLine="389"/>
              <w:contextualSpacing/>
              <w:jc w:val="both"/>
              <w:rPr>
                <w:rFonts w:ascii="Times New Roman" w:eastAsia="Times New Roman" w:hAnsi="Times New Roman"/>
                <w:bCs/>
                <w:sz w:val="26"/>
                <w:szCs w:val="26"/>
                <w:lang w:eastAsia="ru-RU"/>
              </w:rPr>
            </w:pPr>
            <w:r>
              <w:rPr>
                <w:rFonts w:ascii="Times New Roman" w:eastAsia="Times New Roman" w:hAnsi="Times New Roman"/>
                <w:bCs/>
                <w:sz w:val="26"/>
                <w:szCs w:val="26"/>
                <w:lang w:eastAsia="ru-RU"/>
              </w:rPr>
              <w:t>Д</w:t>
            </w:r>
            <w:r w:rsidR="00AB4949" w:rsidRPr="003A6ABF">
              <w:rPr>
                <w:rFonts w:ascii="Times New Roman" w:eastAsia="Times New Roman" w:hAnsi="Times New Roman"/>
                <w:bCs/>
                <w:sz w:val="26"/>
                <w:szCs w:val="26"/>
                <w:lang w:eastAsia="ru-RU"/>
              </w:rPr>
              <w:t>оля кондиционных семян составляет 8</w:t>
            </w:r>
            <w:r>
              <w:rPr>
                <w:rFonts w:ascii="Times New Roman" w:eastAsia="Times New Roman" w:hAnsi="Times New Roman"/>
                <w:bCs/>
                <w:sz w:val="26"/>
                <w:szCs w:val="26"/>
                <w:lang w:eastAsia="ru-RU"/>
              </w:rPr>
              <w:t>4</w:t>
            </w:r>
            <w:r w:rsidR="00AB4949" w:rsidRPr="003A6ABF">
              <w:rPr>
                <w:rFonts w:ascii="Times New Roman" w:eastAsia="Times New Roman" w:hAnsi="Times New Roman"/>
                <w:bCs/>
                <w:sz w:val="26"/>
                <w:szCs w:val="26"/>
                <w:lang w:eastAsia="ru-RU"/>
              </w:rPr>
              <w:t>% (в 2022 г. – 82%).</w:t>
            </w:r>
          </w:p>
          <w:p w:rsidR="00AB4949" w:rsidRDefault="00AB4949" w:rsidP="00AB4949">
            <w:pPr>
              <w:autoSpaceDE w:val="0"/>
              <w:autoSpaceDN w:val="0"/>
              <w:adjustRightInd w:val="0"/>
              <w:ind w:firstLine="389"/>
              <w:contextualSpacing/>
              <w:jc w:val="both"/>
              <w:rPr>
                <w:rFonts w:ascii="Times New Roman" w:eastAsia="Times New Roman" w:hAnsi="Times New Roman"/>
                <w:bCs/>
                <w:sz w:val="26"/>
                <w:szCs w:val="26"/>
                <w:lang w:eastAsia="ru-RU"/>
              </w:rPr>
            </w:pPr>
            <w:r w:rsidRPr="003A6ABF">
              <w:rPr>
                <w:rFonts w:ascii="Times New Roman" w:eastAsia="Times New Roman" w:hAnsi="Times New Roman"/>
                <w:bCs/>
                <w:sz w:val="26"/>
                <w:szCs w:val="26"/>
                <w:lang w:eastAsia="ru-RU"/>
              </w:rPr>
              <w:t>Подготовка семенного материала и проверка его качества ведется сельхозпредприятиями в соответствии с рабочим графиком.</w:t>
            </w:r>
          </w:p>
          <w:p w:rsidR="00AB4949" w:rsidRDefault="00AB4949" w:rsidP="00AB4949">
            <w:pPr>
              <w:autoSpaceDE w:val="0"/>
              <w:autoSpaceDN w:val="0"/>
              <w:adjustRightInd w:val="0"/>
              <w:ind w:firstLine="389"/>
              <w:contextualSpacing/>
              <w:jc w:val="both"/>
              <w:rPr>
                <w:rFonts w:ascii="Times New Roman" w:eastAsia="Times New Roman" w:hAnsi="Times New Roman"/>
                <w:bCs/>
                <w:sz w:val="26"/>
                <w:szCs w:val="26"/>
                <w:lang w:eastAsia="ru-RU"/>
              </w:rPr>
            </w:pPr>
            <w:r w:rsidRPr="003A6ABF">
              <w:rPr>
                <w:rFonts w:ascii="Times New Roman" w:eastAsia="Times New Roman" w:hAnsi="Times New Roman"/>
                <w:bCs/>
                <w:sz w:val="26"/>
                <w:szCs w:val="26"/>
                <w:lang w:eastAsia="ru-RU"/>
              </w:rPr>
              <w:t>На подработке и очистке семян яровых зерновых и зернобобовых культур в республике работает 84 звена.</w:t>
            </w:r>
          </w:p>
        </w:tc>
      </w:tr>
      <w:tr w:rsidR="00AB4949" w:rsidTr="00AB4949">
        <w:tc>
          <w:tcPr>
            <w:tcW w:w="9817" w:type="dxa"/>
          </w:tcPr>
          <w:p w:rsidR="00AB4949" w:rsidRDefault="00AC19A3" w:rsidP="005C4ADE">
            <w:pPr>
              <w:autoSpaceDE w:val="0"/>
              <w:autoSpaceDN w:val="0"/>
              <w:adjustRightInd w:val="0"/>
              <w:contextualSpacing/>
              <w:jc w:val="both"/>
              <w:rPr>
                <w:rFonts w:ascii="Times New Roman" w:eastAsia="Times New Roman" w:hAnsi="Times New Roman"/>
                <w:bCs/>
                <w:sz w:val="26"/>
                <w:szCs w:val="26"/>
                <w:lang w:eastAsia="ru-RU"/>
              </w:rPr>
            </w:pPr>
            <w:r>
              <w:rPr>
                <w:rFonts w:ascii="Times New Roman" w:eastAsia="Times New Roman" w:hAnsi="Times New Roman"/>
                <w:bCs/>
                <w:noProof/>
                <w:sz w:val="26"/>
                <w:szCs w:val="26"/>
                <w:lang w:eastAsia="ru-RU"/>
              </w:rPr>
              <w:lastRenderedPageBreak/>
              <w:drawing>
                <wp:inline distT="0" distB="0" distL="0" distR="0" wp14:anchorId="5738AE2F">
                  <wp:extent cx="6096635" cy="3429635"/>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96635" cy="3429635"/>
                          </a:xfrm>
                          <a:prstGeom prst="rect">
                            <a:avLst/>
                          </a:prstGeom>
                          <a:noFill/>
                        </pic:spPr>
                      </pic:pic>
                    </a:graphicData>
                  </a:graphic>
                </wp:inline>
              </w:drawing>
            </w:r>
          </w:p>
        </w:tc>
        <w:tc>
          <w:tcPr>
            <w:tcW w:w="4969" w:type="dxa"/>
          </w:tcPr>
          <w:p w:rsidR="00AB4949" w:rsidRDefault="00AB4949" w:rsidP="00AB4949">
            <w:pPr>
              <w:contextualSpacing/>
              <w:jc w:val="both"/>
              <w:rPr>
                <w:rFonts w:ascii="Times New Roman" w:eastAsia="Times New Roman" w:hAnsi="Times New Roman"/>
                <w:sz w:val="26"/>
                <w:szCs w:val="26"/>
                <w:lang w:eastAsia="ru-RU"/>
              </w:rPr>
            </w:pPr>
            <w:r w:rsidRPr="005C4ADE">
              <w:rPr>
                <w:rFonts w:ascii="Times New Roman" w:eastAsia="Times New Roman" w:hAnsi="Times New Roman"/>
                <w:b/>
                <w:bCs/>
                <w:i/>
                <w:sz w:val="26"/>
                <w:szCs w:val="26"/>
                <w:lang w:eastAsia="ru-RU"/>
              </w:rPr>
              <w:t xml:space="preserve">Слайд </w:t>
            </w:r>
            <w:r w:rsidR="00AC19A3">
              <w:rPr>
                <w:rFonts w:ascii="Times New Roman" w:eastAsia="Times New Roman" w:hAnsi="Times New Roman"/>
                <w:b/>
                <w:bCs/>
                <w:i/>
                <w:sz w:val="26"/>
                <w:szCs w:val="26"/>
                <w:lang w:eastAsia="ru-RU"/>
              </w:rPr>
              <w:t>8</w:t>
            </w:r>
            <w:r w:rsidRPr="005C4ADE">
              <w:rPr>
                <w:rFonts w:ascii="Times New Roman" w:eastAsia="Times New Roman" w:hAnsi="Times New Roman"/>
                <w:b/>
                <w:bCs/>
                <w:i/>
                <w:sz w:val="26"/>
                <w:szCs w:val="26"/>
                <w:lang w:eastAsia="ru-RU"/>
              </w:rPr>
              <w:t xml:space="preserve"> </w:t>
            </w:r>
          </w:p>
          <w:p w:rsidR="00AB4949" w:rsidRPr="003A6ABF" w:rsidRDefault="00AB4949" w:rsidP="00AB4949">
            <w:pPr>
              <w:autoSpaceDE w:val="0"/>
              <w:autoSpaceDN w:val="0"/>
              <w:adjustRightInd w:val="0"/>
              <w:ind w:firstLine="389"/>
              <w:contextualSpacing/>
              <w:jc w:val="both"/>
              <w:rPr>
                <w:rFonts w:ascii="Times New Roman" w:eastAsia="Times New Roman" w:hAnsi="Times New Roman"/>
                <w:bCs/>
                <w:sz w:val="26"/>
                <w:szCs w:val="26"/>
                <w:lang w:eastAsia="ru-RU"/>
              </w:rPr>
            </w:pPr>
            <w:r w:rsidRPr="003A6ABF">
              <w:rPr>
                <w:rFonts w:ascii="Times New Roman" w:eastAsia="Times New Roman" w:hAnsi="Times New Roman"/>
                <w:bCs/>
                <w:sz w:val="26"/>
                <w:szCs w:val="26"/>
                <w:lang w:eastAsia="ru-RU"/>
              </w:rPr>
              <w:t>В настоящее время аграрии республики осуществляют закупки удобрений под весенний сев 2023 года.</w:t>
            </w:r>
          </w:p>
          <w:p w:rsidR="00AB4949" w:rsidRPr="003A6ABF" w:rsidRDefault="00AB4949" w:rsidP="00AB4949">
            <w:pPr>
              <w:autoSpaceDE w:val="0"/>
              <w:autoSpaceDN w:val="0"/>
              <w:adjustRightInd w:val="0"/>
              <w:ind w:firstLine="389"/>
              <w:contextualSpacing/>
              <w:jc w:val="both"/>
              <w:rPr>
                <w:rFonts w:ascii="Times New Roman" w:eastAsia="Times New Roman" w:hAnsi="Times New Roman"/>
                <w:bCs/>
                <w:sz w:val="26"/>
                <w:szCs w:val="26"/>
                <w:lang w:eastAsia="ru-RU"/>
              </w:rPr>
            </w:pPr>
            <w:r w:rsidRPr="003A6ABF">
              <w:rPr>
                <w:rFonts w:ascii="Times New Roman" w:eastAsia="Times New Roman" w:hAnsi="Times New Roman"/>
                <w:bCs/>
                <w:sz w:val="26"/>
                <w:szCs w:val="26"/>
                <w:lang w:eastAsia="ru-RU"/>
              </w:rPr>
              <w:t xml:space="preserve">По состоянию на 09.03.2023 </w:t>
            </w:r>
            <w:proofErr w:type="spellStart"/>
            <w:r w:rsidRPr="003A6ABF">
              <w:rPr>
                <w:rFonts w:ascii="Times New Roman" w:eastAsia="Times New Roman" w:hAnsi="Times New Roman"/>
                <w:bCs/>
                <w:sz w:val="26"/>
                <w:szCs w:val="26"/>
                <w:lang w:eastAsia="ru-RU"/>
              </w:rPr>
              <w:t>сельхозтоваропроизводителями</w:t>
            </w:r>
            <w:proofErr w:type="spellEnd"/>
            <w:r w:rsidRPr="003A6ABF">
              <w:rPr>
                <w:rFonts w:ascii="Times New Roman" w:eastAsia="Times New Roman" w:hAnsi="Times New Roman"/>
                <w:bCs/>
                <w:sz w:val="26"/>
                <w:szCs w:val="26"/>
                <w:lang w:eastAsia="ru-RU"/>
              </w:rPr>
              <w:t xml:space="preserve"> республики приобретены минеральные удобрения в объеме 11,4 тыс. тонн </w:t>
            </w:r>
            <w:proofErr w:type="spellStart"/>
            <w:r w:rsidRPr="003A6ABF">
              <w:rPr>
                <w:rFonts w:ascii="Times New Roman" w:eastAsia="Times New Roman" w:hAnsi="Times New Roman"/>
                <w:bCs/>
                <w:sz w:val="26"/>
                <w:szCs w:val="26"/>
                <w:lang w:eastAsia="ru-RU"/>
              </w:rPr>
              <w:t>д.</w:t>
            </w:r>
            <w:proofErr w:type="gramStart"/>
            <w:r w:rsidRPr="003A6ABF">
              <w:rPr>
                <w:rFonts w:ascii="Times New Roman" w:eastAsia="Times New Roman" w:hAnsi="Times New Roman"/>
                <w:bCs/>
                <w:sz w:val="26"/>
                <w:szCs w:val="26"/>
                <w:lang w:eastAsia="ru-RU"/>
              </w:rPr>
              <w:t>в</w:t>
            </w:r>
            <w:proofErr w:type="spellEnd"/>
            <w:proofErr w:type="gramEnd"/>
            <w:r w:rsidRPr="003A6ABF">
              <w:rPr>
                <w:rFonts w:ascii="Times New Roman" w:eastAsia="Times New Roman" w:hAnsi="Times New Roman"/>
                <w:bCs/>
                <w:sz w:val="26"/>
                <w:szCs w:val="26"/>
                <w:lang w:eastAsia="ru-RU"/>
              </w:rPr>
              <w:t xml:space="preserve">., что составляет </w:t>
            </w:r>
            <w:r w:rsidR="00430FC9">
              <w:rPr>
                <w:rFonts w:ascii="Times New Roman" w:eastAsia="Times New Roman" w:hAnsi="Times New Roman"/>
                <w:bCs/>
                <w:sz w:val="26"/>
                <w:szCs w:val="26"/>
                <w:lang w:eastAsia="ru-RU"/>
              </w:rPr>
              <w:t>57,3</w:t>
            </w:r>
            <w:r w:rsidRPr="003A6ABF">
              <w:rPr>
                <w:rFonts w:ascii="Times New Roman" w:eastAsia="Times New Roman" w:hAnsi="Times New Roman"/>
                <w:bCs/>
                <w:sz w:val="26"/>
                <w:szCs w:val="26"/>
                <w:lang w:eastAsia="ru-RU"/>
              </w:rPr>
              <w:t>% от весенней потребности.</w:t>
            </w:r>
          </w:p>
          <w:p w:rsidR="00AB4949" w:rsidRPr="003A6ABF" w:rsidRDefault="00AB4949" w:rsidP="00AB4949">
            <w:pPr>
              <w:autoSpaceDE w:val="0"/>
              <w:autoSpaceDN w:val="0"/>
              <w:adjustRightInd w:val="0"/>
              <w:ind w:firstLine="389"/>
              <w:contextualSpacing/>
              <w:jc w:val="both"/>
              <w:rPr>
                <w:rFonts w:ascii="Times New Roman" w:eastAsia="Times New Roman" w:hAnsi="Times New Roman"/>
                <w:bCs/>
                <w:sz w:val="26"/>
                <w:szCs w:val="26"/>
                <w:lang w:eastAsia="ru-RU"/>
              </w:rPr>
            </w:pPr>
            <w:r w:rsidRPr="003A6ABF">
              <w:rPr>
                <w:rFonts w:ascii="Times New Roman" w:eastAsia="Times New Roman" w:hAnsi="Times New Roman"/>
                <w:bCs/>
                <w:sz w:val="26"/>
                <w:szCs w:val="26"/>
                <w:lang w:eastAsia="ru-RU"/>
              </w:rPr>
              <w:t xml:space="preserve">Потребность в минеральных удобрениях для проведения сезонных полевых работ составляет 22,7 тыс. тонн </w:t>
            </w:r>
            <w:proofErr w:type="spellStart"/>
            <w:r w:rsidRPr="003A6ABF">
              <w:rPr>
                <w:rFonts w:ascii="Times New Roman" w:eastAsia="Times New Roman" w:hAnsi="Times New Roman"/>
                <w:bCs/>
                <w:sz w:val="26"/>
                <w:szCs w:val="26"/>
                <w:lang w:eastAsia="ru-RU"/>
              </w:rPr>
              <w:t>д.в</w:t>
            </w:r>
            <w:proofErr w:type="spellEnd"/>
            <w:r w:rsidRPr="003A6ABF">
              <w:rPr>
                <w:rFonts w:ascii="Times New Roman" w:eastAsia="Times New Roman" w:hAnsi="Times New Roman"/>
                <w:bCs/>
                <w:sz w:val="26"/>
                <w:szCs w:val="26"/>
                <w:lang w:eastAsia="ru-RU"/>
              </w:rPr>
              <w:t xml:space="preserve">. (в том числе для проведения ярового сева 19,9 тыс. тонн </w:t>
            </w:r>
            <w:proofErr w:type="spellStart"/>
            <w:r w:rsidRPr="003A6ABF">
              <w:rPr>
                <w:rFonts w:ascii="Times New Roman" w:eastAsia="Times New Roman" w:hAnsi="Times New Roman"/>
                <w:bCs/>
                <w:sz w:val="26"/>
                <w:szCs w:val="26"/>
                <w:lang w:eastAsia="ru-RU"/>
              </w:rPr>
              <w:t>д.</w:t>
            </w:r>
            <w:proofErr w:type="gramStart"/>
            <w:r w:rsidRPr="003A6ABF">
              <w:rPr>
                <w:rFonts w:ascii="Times New Roman" w:eastAsia="Times New Roman" w:hAnsi="Times New Roman"/>
                <w:bCs/>
                <w:sz w:val="26"/>
                <w:szCs w:val="26"/>
                <w:lang w:eastAsia="ru-RU"/>
              </w:rPr>
              <w:t>в</w:t>
            </w:r>
            <w:proofErr w:type="spellEnd"/>
            <w:proofErr w:type="gramEnd"/>
            <w:r w:rsidRPr="003A6ABF">
              <w:rPr>
                <w:rFonts w:ascii="Times New Roman" w:eastAsia="Times New Roman" w:hAnsi="Times New Roman"/>
                <w:bCs/>
                <w:sz w:val="26"/>
                <w:szCs w:val="26"/>
                <w:lang w:eastAsia="ru-RU"/>
              </w:rPr>
              <w:t>.).</w:t>
            </w:r>
          </w:p>
          <w:p w:rsidR="00AB4949" w:rsidRDefault="00AB4949" w:rsidP="00AB4949">
            <w:pPr>
              <w:autoSpaceDE w:val="0"/>
              <w:autoSpaceDN w:val="0"/>
              <w:adjustRightInd w:val="0"/>
              <w:ind w:firstLine="389"/>
              <w:contextualSpacing/>
              <w:jc w:val="both"/>
              <w:rPr>
                <w:rFonts w:ascii="Times New Roman" w:eastAsia="Times New Roman" w:hAnsi="Times New Roman"/>
                <w:bCs/>
                <w:sz w:val="26"/>
                <w:szCs w:val="26"/>
                <w:lang w:eastAsia="ru-RU"/>
              </w:rPr>
            </w:pPr>
            <w:r w:rsidRPr="003A6ABF">
              <w:rPr>
                <w:rFonts w:ascii="Times New Roman" w:eastAsia="Times New Roman" w:hAnsi="Times New Roman"/>
                <w:bCs/>
                <w:sz w:val="26"/>
                <w:szCs w:val="26"/>
                <w:lang w:eastAsia="ru-RU"/>
              </w:rPr>
              <w:t xml:space="preserve">В структуре приобретенных удобрений основная часть (57,2%) приходится на аммиачную селитру, на долю азофоски – 13,4%, </w:t>
            </w:r>
            <w:proofErr w:type="spellStart"/>
            <w:r w:rsidRPr="003A6ABF">
              <w:rPr>
                <w:rFonts w:ascii="Times New Roman" w:eastAsia="Times New Roman" w:hAnsi="Times New Roman"/>
                <w:bCs/>
                <w:sz w:val="26"/>
                <w:szCs w:val="26"/>
                <w:lang w:eastAsia="ru-RU"/>
              </w:rPr>
              <w:t>диаммофоски</w:t>
            </w:r>
            <w:proofErr w:type="spellEnd"/>
            <w:r w:rsidRPr="003A6ABF">
              <w:rPr>
                <w:rFonts w:ascii="Times New Roman" w:eastAsia="Times New Roman" w:hAnsi="Times New Roman"/>
                <w:bCs/>
                <w:sz w:val="26"/>
                <w:szCs w:val="26"/>
                <w:lang w:eastAsia="ru-RU"/>
              </w:rPr>
              <w:t xml:space="preserve"> – 7,7%.</w:t>
            </w:r>
          </w:p>
          <w:p w:rsidR="00AC19A3" w:rsidRDefault="00AC19A3" w:rsidP="00AB4949">
            <w:pPr>
              <w:autoSpaceDE w:val="0"/>
              <w:autoSpaceDN w:val="0"/>
              <w:adjustRightInd w:val="0"/>
              <w:ind w:firstLine="389"/>
              <w:contextualSpacing/>
              <w:jc w:val="both"/>
              <w:rPr>
                <w:rFonts w:ascii="Times New Roman" w:eastAsia="Times New Roman" w:hAnsi="Times New Roman"/>
                <w:bCs/>
                <w:sz w:val="26"/>
                <w:szCs w:val="26"/>
                <w:lang w:eastAsia="ru-RU"/>
              </w:rPr>
            </w:pPr>
          </w:p>
        </w:tc>
      </w:tr>
      <w:tr w:rsidR="00AB4949" w:rsidTr="00AB4949">
        <w:tc>
          <w:tcPr>
            <w:tcW w:w="9817" w:type="dxa"/>
          </w:tcPr>
          <w:p w:rsidR="00AB4949" w:rsidRDefault="00AC19A3" w:rsidP="005C4ADE">
            <w:pPr>
              <w:autoSpaceDE w:val="0"/>
              <w:autoSpaceDN w:val="0"/>
              <w:adjustRightInd w:val="0"/>
              <w:contextualSpacing/>
              <w:jc w:val="both"/>
              <w:rPr>
                <w:rFonts w:ascii="Times New Roman" w:eastAsia="Times New Roman" w:hAnsi="Times New Roman"/>
                <w:bCs/>
                <w:sz w:val="26"/>
                <w:szCs w:val="26"/>
                <w:lang w:eastAsia="ru-RU"/>
              </w:rPr>
            </w:pPr>
            <w:r>
              <w:rPr>
                <w:rFonts w:ascii="Times New Roman" w:eastAsia="Times New Roman" w:hAnsi="Times New Roman"/>
                <w:bCs/>
                <w:noProof/>
                <w:sz w:val="26"/>
                <w:szCs w:val="26"/>
                <w:lang w:eastAsia="ru-RU"/>
              </w:rPr>
              <w:lastRenderedPageBreak/>
              <w:drawing>
                <wp:inline distT="0" distB="0" distL="0" distR="0" wp14:anchorId="01E9C2A7">
                  <wp:extent cx="6096635" cy="3429635"/>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96635" cy="3429635"/>
                          </a:xfrm>
                          <a:prstGeom prst="rect">
                            <a:avLst/>
                          </a:prstGeom>
                          <a:noFill/>
                        </pic:spPr>
                      </pic:pic>
                    </a:graphicData>
                  </a:graphic>
                </wp:inline>
              </w:drawing>
            </w:r>
          </w:p>
        </w:tc>
        <w:tc>
          <w:tcPr>
            <w:tcW w:w="4969" w:type="dxa"/>
          </w:tcPr>
          <w:p w:rsidR="00AB4949" w:rsidRPr="00AB4949" w:rsidRDefault="00AB4949" w:rsidP="00AB4949">
            <w:pPr>
              <w:contextualSpacing/>
              <w:jc w:val="both"/>
              <w:rPr>
                <w:rFonts w:ascii="Times New Roman" w:eastAsia="Times New Roman" w:hAnsi="Times New Roman"/>
                <w:b/>
                <w:bCs/>
                <w:sz w:val="26"/>
                <w:szCs w:val="26"/>
                <w:lang w:eastAsia="ru-RU"/>
              </w:rPr>
            </w:pPr>
            <w:r w:rsidRPr="00AB4949">
              <w:rPr>
                <w:rFonts w:ascii="Times New Roman" w:eastAsia="Times New Roman" w:hAnsi="Times New Roman"/>
                <w:b/>
                <w:bCs/>
                <w:sz w:val="26"/>
                <w:szCs w:val="26"/>
                <w:lang w:eastAsia="ru-RU"/>
              </w:rPr>
              <w:t xml:space="preserve">Слайд </w:t>
            </w:r>
            <w:r w:rsidR="00AC19A3">
              <w:rPr>
                <w:rFonts w:ascii="Times New Roman" w:eastAsia="Times New Roman" w:hAnsi="Times New Roman"/>
                <w:b/>
                <w:bCs/>
                <w:sz w:val="26"/>
                <w:szCs w:val="26"/>
                <w:lang w:eastAsia="ru-RU"/>
              </w:rPr>
              <w:t>9</w:t>
            </w:r>
          </w:p>
          <w:p w:rsidR="00AB4949" w:rsidRPr="003A6ABF" w:rsidRDefault="00AB4949" w:rsidP="00AB4949">
            <w:pPr>
              <w:autoSpaceDE w:val="0"/>
              <w:autoSpaceDN w:val="0"/>
              <w:adjustRightInd w:val="0"/>
              <w:ind w:firstLine="389"/>
              <w:contextualSpacing/>
              <w:jc w:val="both"/>
              <w:rPr>
                <w:rFonts w:ascii="Times New Roman" w:eastAsia="Times New Roman" w:hAnsi="Times New Roman"/>
                <w:bCs/>
                <w:sz w:val="26"/>
                <w:szCs w:val="26"/>
                <w:lang w:eastAsia="ru-RU"/>
              </w:rPr>
            </w:pPr>
            <w:r w:rsidRPr="003A6ABF">
              <w:rPr>
                <w:rFonts w:ascii="Times New Roman" w:eastAsia="Times New Roman" w:hAnsi="Times New Roman"/>
                <w:bCs/>
                <w:sz w:val="26"/>
                <w:szCs w:val="26"/>
                <w:lang w:eastAsia="ru-RU"/>
              </w:rPr>
              <w:t>Исполнение плана приобретения и поставок минеральных удобрений за период январь-февраль составляет 110,0%.</w:t>
            </w:r>
          </w:p>
          <w:p w:rsidR="00AB4949" w:rsidRPr="00AB4949" w:rsidRDefault="00AB4949" w:rsidP="00AB4949">
            <w:pPr>
              <w:autoSpaceDE w:val="0"/>
              <w:autoSpaceDN w:val="0"/>
              <w:adjustRightInd w:val="0"/>
              <w:ind w:firstLine="389"/>
              <w:contextualSpacing/>
              <w:jc w:val="both"/>
              <w:rPr>
                <w:rFonts w:ascii="Times New Roman" w:eastAsia="Times New Roman" w:hAnsi="Times New Roman"/>
                <w:bCs/>
                <w:sz w:val="26"/>
                <w:szCs w:val="26"/>
                <w:lang w:eastAsia="ru-RU"/>
              </w:rPr>
            </w:pPr>
            <w:r w:rsidRPr="00AB4949">
              <w:rPr>
                <w:rFonts w:ascii="Times New Roman" w:eastAsia="Times New Roman" w:hAnsi="Times New Roman"/>
                <w:bCs/>
                <w:sz w:val="26"/>
                <w:szCs w:val="26"/>
                <w:lang w:eastAsia="ru-RU"/>
              </w:rPr>
              <w:t xml:space="preserve">Недостающий объем всех видов минеральных удобрений оперативно приобретается </w:t>
            </w:r>
            <w:proofErr w:type="spellStart"/>
            <w:r w:rsidRPr="00AB4949">
              <w:rPr>
                <w:rFonts w:ascii="Times New Roman" w:eastAsia="Times New Roman" w:hAnsi="Times New Roman"/>
                <w:bCs/>
                <w:sz w:val="26"/>
                <w:szCs w:val="26"/>
                <w:lang w:eastAsia="ru-RU"/>
              </w:rPr>
              <w:t>сельхозтоваропроизводителями</w:t>
            </w:r>
            <w:proofErr w:type="spellEnd"/>
            <w:r w:rsidRPr="00AB4949">
              <w:rPr>
                <w:rFonts w:ascii="Times New Roman" w:eastAsia="Times New Roman" w:hAnsi="Times New Roman"/>
                <w:bCs/>
                <w:sz w:val="26"/>
                <w:szCs w:val="26"/>
                <w:lang w:eastAsia="ru-RU"/>
              </w:rPr>
              <w:t xml:space="preserve"> региона (заключаются договора, осуществляются отгрузки, идет оплата).</w:t>
            </w:r>
          </w:p>
          <w:p w:rsidR="00AB4949" w:rsidRPr="003A6ABF" w:rsidRDefault="00AB4949" w:rsidP="00AB4949">
            <w:pPr>
              <w:autoSpaceDE w:val="0"/>
              <w:autoSpaceDN w:val="0"/>
              <w:adjustRightInd w:val="0"/>
              <w:ind w:firstLine="389"/>
              <w:contextualSpacing/>
              <w:jc w:val="both"/>
              <w:rPr>
                <w:rFonts w:ascii="Times New Roman" w:eastAsia="Times New Roman" w:hAnsi="Times New Roman"/>
                <w:bCs/>
                <w:sz w:val="26"/>
                <w:szCs w:val="26"/>
                <w:lang w:eastAsia="ru-RU"/>
              </w:rPr>
            </w:pPr>
            <w:r w:rsidRPr="003A6ABF">
              <w:rPr>
                <w:rFonts w:ascii="Times New Roman" w:eastAsia="Times New Roman" w:hAnsi="Times New Roman"/>
                <w:bCs/>
                <w:sz w:val="26"/>
                <w:szCs w:val="26"/>
                <w:lang w:eastAsia="ru-RU"/>
              </w:rPr>
              <w:t>На текущую дату на площадках хранения основных поставщиков минеральных удобрений имеется в наличии широкий спектр минеральных удобрений.</w:t>
            </w:r>
          </w:p>
          <w:p w:rsidR="00AB4949" w:rsidRDefault="00AB4949" w:rsidP="005C4ADE">
            <w:pPr>
              <w:autoSpaceDE w:val="0"/>
              <w:autoSpaceDN w:val="0"/>
              <w:adjustRightInd w:val="0"/>
              <w:contextualSpacing/>
              <w:jc w:val="both"/>
              <w:rPr>
                <w:rFonts w:ascii="Times New Roman" w:eastAsia="Times New Roman" w:hAnsi="Times New Roman"/>
                <w:bCs/>
                <w:sz w:val="26"/>
                <w:szCs w:val="26"/>
                <w:lang w:eastAsia="ru-RU"/>
              </w:rPr>
            </w:pPr>
          </w:p>
        </w:tc>
      </w:tr>
      <w:tr w:rsidR="00AB4949" w:rsidTr="00E47C9F">
        <w:tc>
          <w:tcPr>
            <w:tcW w:w="14786" w:type="dxa"/>
            <w:gridSpan w:val="2"/>
          </w:tcPr>
          <w:p w:rsidR="00AB4949" w:rsidRPr="003A6ABF" w:rsidRDefault="00AB4949" w:rsidP="00AB4949">
            <w:pPr>
              <w:autoSpaceDE w:val="0"/>
              <w:autoSpaceDN w:val="0"/>
              <w:adjustRightInd w:val="0"/>
              <w:ind w:firstLine="389"/>
              <w:contextualSpacing/>
              <w:jc w:val="both"/>
              <w:rPr>
                <w:rFonts w:ascii="Times New Roman" w:eastAsia="Times New Roman" w:hAnsi="Times New Roman"/>
                <w:bCs/>
                <w:sz w:val="26"/>
                <w:szCs w:val="26"/>
                <w:lang w:eastAsia="ru-RU"/>
              </w:rPr>
            </w:pPr>
            <w:r w:rsidRPr="003A6ABF">
              <w:rPr>
                <w:rFonts w:ascii="Times New Roman" w:eastAsia="Times New Roman" w:hAnsi="Times New Roman"/>
                <w:bCs/>
                <w:sz w:val="26"/>
                <w:szCs w:val="26"/>
                <w:lang w:eastAsia="ru-RU"/>
              </w:rPr>
              <w:t xml:space="preserve">Все виды минеральных удобрений поступают </w:t>
            </w:r>
            <w:proofErr w:type="spellStart"/>
            <w:r w:rsidRPr="003A6ABF">
              <w:rPr>
                <w:rFonts w:ascii="Times New Roman" w:eastAsia="Times New Roman" w:hAnsi="Times New Roman"/>
                <w:bCs/>
                <w:sz w:val="26"/>
                <w:szCs w:val="26"/>
                <w:lang w:eastAsia="ru-RU"/>
              </w:rPr>
              <w:t>сельхозтоваропроизводителям</w:t>
            </w:r>
            <w:proofErr w:type="spellEnd"/>
            <w:r w:rsidRPr="003A6ABF">
              <w:rPr>
                <w:rFonts w:ascii="Times New Roman" w:eastAsia="Times New Roman" w:hAnsi="Times New Roman"/>
                <w:bCs/>
                <w:sz w:val="26"/>
                <w:szCs w:val="26"/>
                <w:lang w:eastAsia="ru-RU"/>
              </w:rPr>
              <w:t xml:space="preserve"> в соответствии с зафиксированными ценами в объеме, утвержденном Минсельхозом России и </w:t>
            </w:r>
            <w:proofErr w:type="spellStart"/>
            <w:r w:rsidRPr="003A6ABF">
              <w:rPr>
                <w:rFonts w:ascii="Times New Roman" w:eastAsia="Times New Roman" w:hAnsi="Times New Roman"/>
                <w:bCs/>
                <w:sz w:val="26"/>
                <w:szCs w:val="26"/>
                <w:lang w:eastAsia="ru-RU"/>
              </w:rPr>
              <w:t>Минпромторгом</w:t>
            </w:r>
            <w:proofErr w:type="spellEnd"/>
            <w:r w:rsidRPr="003A6ABF">
              <w:rPr>
                <w:rFonts w:ascii="Times New Roman" w:eastAsia="Times New Roman" w:hAnsi="Times New Roman"/>
                <w:bCs/>
                <w:sz w:val="26"/>
                <w:szCs w:val="26"/>
                <w:lang w:eastAsia="ru-RU"/>
              </w:rPr>
              <w:t xml:space="preserve"> России.</w:t>
            </w:r>
          </w:p>
          <w:p w:rsidR="00AB4949" w:rsidRPr="003A6ABF" w:rsidRDefault="00AB4949" w:rsidP="00AB4949">
            <w:pPr>
              <w:autoSpaceDE w:val="0"/>
              <w:autoSpaceDN w:val="0"/>
              <w:adjustRightInd w:val="0"/>
              <w:ind w:firstLine="389"/>
              <w:contextualSpacing/>
              <w:jc w:val="both"/>
              <w:rPr>
                <w:rFonts w:ascii="Times New Roman" w:eastAsia="Times New Roman" w:hAnsi="Times New Roman"/>
                <w:bCs/>
                <w:sz w:val="26"/>
                <w:szCs w:val="26"/>
                <w:lang w:eastAsia="ru-RU"/>
              </w:rPr>
            </w:pPr>
            <w:r w:rsidRPr="003A6ABF">
              <w:rPr>
                <w:rFonts w:ascii="Times New Roman" w:eastAsia="Times New Roman" w:hAnsi="Times New Roman"/>
                <w:bCs/>
                <w:sz w:val="26"/>
                <w:szCs w:val="26"/>
                <w:lang w:eastAsia="ru-RU"/>
              </w:rPr>
              <w:t>Фактов превышения утвержденных цен не зафиксировано.</w:t>
            </w:r>
          </w:p>
          <w:p w:rsidR="00AB4949" w:rsidRPr="003A6ABF" w:rsidRDefault="00AB4949" w:rsidP="00AB4949">
            <w:pPr>
              <w:autoSpaceDE w:val="0"/>
              <w:autoSpaceDN w:val="0"/>
              <w:adjustRightInd w:val="0"/>
              <w:ind w:firstLine="389"/>
              <w:contextualSpacing/>
              <w:jc w:val="both"/>
              <w:rPr>
                <w:rFonts w:ascii="Times New Roman" w:eastAsia="Times New Roman" w:hAnsi="Times New Roman"/>
                <w:bCs/>
                <w:sz w:val="26"/>
                <w:szCs w:val="26"/>
                <w:lang w:eastAsia="ru-RU"/>
              </w:rPr>
            </w:pPr>
            <w:proofErr w:type="spellStart"/>
            <w:r w:rsidRPr="003A6ABF">
              <w:rPr>
                <w:rFonts w:ascii="Times New Roman" w:eastAsia="Times New Roman" w:hAnsi="Times New Roman"/>
                <w:bCs/>
                <w:i/>
                <w:sz w:val="26"/>
                <w:szCs w:val="26"/>
                <w:u w:val="single"/>
                <w:lang w:eastAsia="ru-RU"/>
              </w:rPr>
              <w:t>Справочно</w:t>
            </w:r>
            <w:proofErr w:type="spellEnd"/>
            <w:r w:rsidRPr="003A6ABF">
              <w:rPr>
                <w:rFonts w:ascii="Times New Roman" w:eastAsia="Times New Roman" w:hAnsi="Times New Roman"/>
                <w:bCs/>
                <w:i/>
                <w:sz w:val="26"/>
                <w:szCs w:val="26"/>
                <w:u w:val="single"/>
                <w:lang w:eastAsia="ru-RU"/>
              </w:rPr>
              <w:t>:</w:t>
            </w:r>
            <w:r w:rsidRPr="003A6ABF">
              <w:rPr>
                <w:rFonts w:ascii="Times New Roman" w:eastAsia="Times New Roman" w:hAnsi="Times New Roman"/>
                <w:bCs/>
                <w:sz w:val="26"/>
                <w:szCs w:val="26"/>
                <w:lang w:eastAsia="ru-RU"/>
              </w:rPr>
              <w:t xml:space="preserve"> цены на основные виды минеральных удобрений.</w:t>
            </w:r>
          </w:p>
          <w:tbl>
            <w:tblPr>
              <w:tblW w:w="7720" w:type="dxa"/>
              <w:tblLook w:val="04A0" w:firstRow="1" w:lastRow="0" w:firstColumn="1" w:lastColumn="0" w:noHBand="0" w:noVBand="1"/>
            </w:tblPr>
            <w:tblGrid>
              <w:gridCol w:w="2360"/>
              <w:gridCol w:w="1820"/>
              <w:gridCol w:w="1720"/>
              <w:gridCol w:w="1820"/>
            </w:tblGrid>
            <w:tr w:rsidR="00AB4949" w:rsidRPr="00AB4949" w:rsidTr="00AB4949">
              <w:trPr>
                <w:trHeight w:val="810"/>
              </w:trPr>
              <w:tc>
                <w:tcPr>
                  <w:tcW w:w="23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B4949" w:rsidRPr="00AB4949" w:rsidRDefault="00AB4949" w:rsidP="00AB4949">
                  <w:pPr>
                    <w:spacing w:after="0" w:line="240" w:lineRule="auto"/>
                    <w:jc w:val="center"/>
                    <w:rPr>
                      <w:rFonts w:ascii="Times New Roman" w:eastAsia="Times New Roman" w:hAnsi="Times New Roman"/>
                      <w:color w:val="020B22"/>
                      <w:sz w:val="21"/>
                      <w:szCs w:val="21"/>
                      <w:lang w:eastAsia="ru-RU"/>
                    </w:rPr>
                  </w:pPr>
                  <w:r w:rsidRPr="00AB4949">
                    <w:rPr>
                      <w:rFonts w:ascii="Times New Roman" w:eastAsia="Times New Roman" w:hAnsi="Times New Roman"/>
                      <w:color w:val="020B22"/>
                      <w:sz w:val="21"/>
                      <w:szCs w:val="21"/>
                      <w:lang w:eastAsia="ru-RU"/>
                    </w:rPr>
                    <w:t>Наименование удобрения</w:t>
                  </w:r>
                </w:p>
              </w:tc>
              <w:tc>
                <w:tcPr>
                  <w:tcW w:w="1820" w:type="dxa"/>
                  <w:tcBorders>
                    <w:top w:val="single" w:sz="4" w:space="0" w:color="auto"/>
                    <w:left w:val="nil"/>
                    <w:bottom w:val="single" w:sz="4" w:space="0" w:color="auto"/>
                    <w:right w:val="single" w:sz="4" w:space="0" w:color="auto"/>
                  </w:tcBorders>
                  <w:shd w:val="clear" w:color="000000" w:fill="FFFFFF"/>
                  <w:vAlign w:val="center"/>
                  <w:hideMark/>
                </w:tcPr>
                <w:p w:rsidR="00AB4949" w:rsidRPr="00AB4949" w:rsidRDefault="00AB4949" w:rsidP="00AB4949">
                  <w:pPr>
                    <w:spacing w:after="0" w:line="240" w:lineRule="auto"/>
                    <w:jc w:val="center"/>
                    <w:rPr>
                      <w:rFonts w:ascii="Times New Roman" w:eastAsia="Times New Roman" w:hAnsi="Times New Roman"/>
                      <w:color w:val="020B22"/>
                      <w:sz w:val="21"/>
                      <w:szCs w:val="21"/>
                      <w:lang w:eastAsia="ru-RU"/>
                    </w:rPr>
                  </w:pPr>
                  <w:r w:rsidRPr="00AB4949">
                    <w:rPr>
                      <w:rFonts w:ascii="Times New Roman" w:eastAsia="Times New Roman" w:hAnsi="Times New Roman"/>
                      <w:color w:val="020B22"/>
                      <w:sz w:val="21"/>
                      <w:szCs w:val="21"/>
                      <w:lang w:eastAsia="ru-RU"/>
                    </w:rPr>
                    <w:t>Цены по состоянию на 14.03.2022</w:t>
                  </w:r>
                </w:p>
              </w:tc>
              <w:tc>
                <w:tcPr>
                  <w:tcW w:w="1720" w:type="dxa"/>
                  <w:tcBorders>
                    <w:top w:val="single" w:sz="4" w:space="0" w:color="auto"/>
                    <w:left w:val="nil"/>
                    <w:bottom w:val="single" w:sz="4" w:space="0" w:color="auto"/>
                    <w:right w:val="single" w:sz="4" w:space="0" w:color="auto"/>
                  </w:tcBorders>
                  <w:shd w:val="clear" w:color="000000" w:fill="FFFFFF"/>
                  <w:vAlign w:val="center"/>
                  <w:hideMark/>
                </w:tcPr>
                <w:p w:rsidR="00AB4949" w:rsidRPr="00AB4949" w:rsidRDefault="00AB4949" w:rsidP="00AB4949">
                  <w:pPr>
                    <w:spacing w:after="0" w:line="240" w:lineRule="auto"/>
                    <w:jc w:val="center"/>
                    <w:rPr>
                      <w:rFonts w:ascii="Times New Roman" w:eastAsia="Times New Roman" w:hAnsi="Times New Roman"/>
                      <w:color w:val="020B22"/>
                      <w:sz w:val="21"/>
                      <w:szCs w:val="21"/>
                      <w:lang w:eastAsia="ru-RU"/>
                    </w:rPr>
                  </w:pPr>
                  <w:r w:rsidRPr="00AB4949">
                    <w:rPr>
                      <w:rFonts w:ascii="Times New Roman" w:eastAsia="Times New Roman" w:hAnsi="Times New Roman"/>
                      <w:color w:val="020B22"/>
                      <w:sz w:val="21"/>
                      <w:szCs w:val="21"/>
                      <w:lang w:eastAsia="ru-RU"/>
                    </w:rPr>
                    <w:t>Цены по состоянию на 14.03.2023</w:t>
                  </w:r>
                </w:p>
              </w:tc>
              <w:tc>
                <w:tcPr>
                  <w:tcW w:w="1820" w:type="dxa"/>
                  <w:tcBorders>
                    <w:top w:val="single" w:sz="4" w:space="0" w:color="auto"/>
                    <w:left w:val="nil"/>
                    <w:bottom w:val="single" w:sz="4" w:space="0" w:color="auto"/>
                    <w:right w:val="single" w:sz="4" w:space="0" w:color="auto"/>
                  </w:tcBorders>
                  <w:shd w:val="clear" w:color="000000" w:fill="FFFFFF"/>
                  <w:vAlign w:val="center"/>
                  <w:hideMark/>
                </w:tcPr>
                <w:p w:rsidR="00AB4949" w:rsidRPr="00AB4949" w:rsidRDefault="00AB4949" w:rsidP="00AB4949">
                  <w:pPr>
                    <w:spacing w:after="0" w:line="240" w:lineRule="auto"/>
                    <w:jc w:val="center"/>
                    <w:rPr>
                      <w:rFonts w:ascii="Times New Roman" w:eastAsia="Times New Roman" w:hAnsi="Times New Roman"/>
                      <w:color w:val="020B22"/>
                      <w:sz w:val="21"/>
                      <w:szCs w:val="21"/>
                      <w:lang w:eastAsia="ru-RU"/>
                    </w:rPr>
                  </w:pPr>
                  <w:r w:rsidRPr="00AB4949">
                    <w:rPr>
                      <w:rFonts w:ascii="Times New Roman" w:eastAsia="Times New Roman" w:hAnsi="Times New Roman"/>
                      <w:color w:val="020B22"/>
                      <w:sz w:val="21"/>
                      <w:szCs w:val="21"/>
                      <w:lang w:eastAsia="ru-RU"/>
                    </w:rPr>
                    <w:t>2023 г. в % к 2022г.</w:t>
                  </w:r>
                </w:p>
              </w:tc>
            </w:tr>
            <w:tr w:rsidR="00AB4949" w:rsidRPr="00AB4949" w:rsidTr="00AB4949">
              <w:trPr>
                <w:trHeight w:val="540"/>
              </w:trPr>
              <w:tc>
                <w:tcPr>
                  <w:tcW w:w="2360" w:type="dxa"/>
                  <w:tcBorders>
                    <w:top w:val="nil"/>
                    <w:left w:val="single" w:sz="4" w:space="0" w:color="auto"/>
                    <w:bottom w:val="single" w:sz="4" w:space="0" w:color="auto"/>
                    <w:right w:val="single" w:sz="4" w:space="0" w:color="auto"/>
                  </w:tcBorders>
                  <w:shd w:val="clear" w:color="000000" w:fill="FFFFFF"/>
                  <w:vAlign w:val="center"/>
                  <w:hideMark/>
                </w:tcPr>
                <w:p w:rsidR="00AB4949" w:rsidRPr="00AB4949" w:rsidRDefault="00AB4949" w:rsidP="00AB4949">
                  <w:pPr>
                    <w:spacing w:after="0" w:line="240" w:lineRule="auto"/>
                    <w:ind w:firstLineChars="100" w:firstLine="210"/>
                    <w:rPr>
                      <w:rFonts w:ascii="Times New Roman" w:eastAsia="Times New Roman" w:hAnsi="Times New Roman"/>
                      <w:color w:val="020B22"/>
                      <w:sz w:val="21"/>
                      <w:szCs w:val="21"/>
                      <w:lang w:eastAsia="ru-RU"/>
                    </w:rPr>
                  </w:pPr>
                  <w:r w:rsidRPr="00AB4949">
                    <w:rPr>
                      <w:rFonts w:ascii="Times New Roman" w:eastAsia="Times New Roman" w:hAnsi="Times New Roman"/>
                      <w:color w:val="020B22"/>
                      <w:sz w:val="21"/>
                      <w:szCs w:val="21"/>
                      <w:lang w:eastAsia="ru-RU"/>
                    </w:rPr>
                    <w:t>Аммиачная селитра (нитрат аммония)</w:t>
                  </w:r>
                </w:p>
              </w:tc>
              <w:tc>
                <w:tcPr>
                  <w:tcW w:w="1820" w:type="dxa"/>
                  <w:tcBorders>
                    <w:top w:val="nil"/>
                    <w:left w:val="nil"/>
                    <w:bottom w:val="single" w:sz="4" w:space="0" w:color="auto"/>
                    <w:right w:val="single" w:sz="4" w:space="0" w:color="auto"/>
                  </w:tcBorders>
                  <w:shd w:val="clear" w:color="000000" w:fill="FFFFFF"/>
                  <w:vAlign w:val="center"/>
                  <w:hideMark/>
                </w:tcPr>
                <w:p w:rsidR="00AB4949" w:rsidRPr="00AB4949" w:rsidRDefault="00AB4949" w:rsidP="00AB4949">
                  <w:pPr>
                    <w:spacing w:after="0" w:line="240" w:lineRule="auto"/>
                    <w:ind w:firstLineChars="100" w:firstLine="210"/>
                    <w:jc w:val="right"/>
                    <w:rPr>
                      <w:rFonts w:ascii="Times New Roman" w:eastAsia="Times New Roman" w:hAnsi="Times New Roman"/>
                      <w:color w:val="020B22"/>
                      <w:sz w:val="21"/>
                      <w:szCs w:val="21"/>
                      <w:lang w:eastAsia="ru-RU"/>
                    </w:rPr>
                  </w:pPr>
                  <w:r w:rsidRPr="00AB4949">
                    <w:rPr>
                      <w:rFonts w:ascii="Times New Roman" w:eastAsia="Times New Roman" w:hAnsi="Times New Roman"/>
                      <w:color w:val="020B22"/>
                      <w:sz w:val="21"/>
                      <w:szCs w:val="21"/>
                      <w:lang w:val="en-US" w:eastAsia="ru-RU"/>
                    </w:rPr>
                    <w:t>20 950,0</w:t>
                  </w:r>
                </w:p>
              </w:tc>
              <w:tc>
                <w:tcPr>
                  <w:tcW w:w="1720" w:type="dxa"/>
                  <w:tcBorders>
                    <w:top w:val="nil"/>
                    <w:left w:val="nil"/>
                    <w:bottom w:val="single" w:sz="4" w:space="0" w:color="auto"/>
                    <w:right w:val="single" w:sz="4" w:space="0" w:color="auto"/>
                  </w:tcBorders>
                  <w:shd w:val="clear" w:color="000000" w:fill="FFFFFF"/>
                  <w:vAlign w:val="center"/>
                  <w:hideMark/>
                </w:tcPr>
                <w:p w:rsidR="00AB4949" w:rsidRPr="00AB4949" w:rsidRDefault="00AB4949" w:rsidP="00AB4949">
                  <w:pPr>
                    <w:spacing w:after="0" w:line="240" w:lineRule="auto"/>
                    <w:ind w:firstLineChars="100" w:firstLine="210"/>
                    <w:jc w:val="right"/>
                    <w:rPr>
                      <w:rFonts w:ascii="Times New Roman" w:eastAsia="Times New Roman" w:hAnsi="Times New Roman"/>
                      <w:color w:val="020B22"/>
                      <w:sz w:val="21"/>
                      <w:szCs w:val="21"/>
                      <w:lang w:eastAsia="ru-RU"/>
                    </w:rPr>
                  </w:pPr>
                  <w:r w:rsidRPr="00AB4949">
                    <w:rPr>
                      <w:rFonts w:ascii="Times New Roman" w:eastAsia="Times New Roman" w:hAnsi="Times New Roman"/>
                      <w:color w:val="020B22"/>
                      <w:sz w:val="21"/>
                      <w:szCs w:val="21"/>
                      <w:lang w:val="en-US" w:eastAsia="ru-RU"/>
                    </w:rPr>
                    <w:t>22 600,0</w:t>
                  </w:r>
                </w:p>
              </w:tc>
              <w:tc>
                <w:tcPr>
                  <w:tcW w:w="1820" w:type="dxa"/>
                  <w:tcBorders>
                    <w:top w:val="nil"/>
                    <w:left w:val="nil"/>
                    <w:bottom w:val="single" w:sz="4" w:space="0" w:color="auto"/>
                    <w:right w:val="single" w:sz="4" w:space="0" w:color="auto"/>
                  </w:tcBorders>
                  <w:shd w:val="clear" w:color="000000" w:fill="FFFFFF"/>
                  <w:vAlign w:val="center"/>
                  <w:hideMark/>
                </w:tcPr>
                <w:p w:rsidR="00AB4949" w:rsidRPr="00AB4949" w:rsidRDefault="00AB4949" w:rsidP="00AB4949">
                  <w:pPr>
                    <w:spacing w:after="0" w:line="240" w:lineRule="auto"/>
                    <w:ind w:firstLineChars="100" w:firstLine="210"/>
                    <w:jc w:val="right"/>
                    <w:rPr>
                      <w:rFonts w:ascii="Times New Roman" w:eastAsia="Times New Roman" w:hAnsi="Times New Roman"/>
                      <w:color w:val="020B22"/>
                      <w:sz w:val="21"/>
                      <w:szCs w:val="21"/>
                      <w:lang w:eastAsia="ru-RU"/>
                    </w:rPr>
                  </w:pPr>
                  <w:r w:rsidRPr="00AB4949">
                    <w:rPr>
                      <w:rFonts w:ascii="Times New Roman" w:eastAsia="Times New Roman" w:hAnsi="Times New Roman"/>
                      <w:color w:val="020B22"/>
                      <w:sz w:val="21"/>
                      <w:szCs w:val="21"/>
                      <w:lang w:eastAsia="ru-RU"/>
                    </w:rPr>
                    <w:t>107,9%</w:t>
                  </w:r>
                </w:p>
              </w:tc>
            </w:tr>
            <w:tr w:rsidR="00AB4949" w:rsidRPr="00AB4949" w:rsidTr="00AB4949">
              <w:trPr>
                <w:trHeight w:val="300"/>
              </w:trPr>
              <w:tc>
                <w:tcPr>
                  <w:tcW w:w="2360" w:type="dxa"/>
                  <w:tcBorders>
                    <w:top w:val="nil"/>
                    <w:left w:val="single" w:sz="4" w:space="0" w:color="auto"/>
                    <w:bottom w:val="single" w:sz="4" w:space="0" w:color="auto"/>
                    <w:right w:val="single" w:sz="4" w:space="0" w:color="auto"/>
                  </w:tcBorders>
                  <w:shd w:val="clear" w:color="000000" w:fill="FFFFFF"/>
                  <w:vAlign w:val="center"/>
                  <w:hideMark/>
                </w:tcPr>
                <w:p w:rsidR="00AB4949" w:rsidRPr="00AB4949" w:rsidRDefault="00AB4949" w:rsidP="00AB4949">
                  <w:pPr>
                    <w:spacing w:after="0" w:line="240" w:lineRule="auto"/>
                    <w:ind w:firstLineChars="100" w:firstLine="210"/>
                    <w:rPr>
                      <w:rFonts w:ascii="Times New Roman" w:eastAsia="Times New Roman" w:hAnsi="Times New Roman"/>
                      <w:color w:val="020B22"/>
                      <w:sz w:val="21"/>
                      <w:szCs w:val="21"/>
                      <w:lang w:eastAsia="ru-RU"/>
                    </w:rPr>
                  </w:pPr>
                  <w:r w:rsidRPr="00AB4949">
                    <w:rPr>
                      <w:rFonts w:ascii="Times New Roman" w:eastAsia="Times New Roman" w:hAnsi="Times New Roman"/>
                      <w:color w:val="020B22"/>
                      <w:sz w:val="21"/>
                      <w:szCs w:val="21"/>
                      <w:lang w:eastAsia="ru-RU"/>
                    </w:rPr>
                    <w:t>Мочевина (карбамид)</w:t>
                  </w:r>
                </w:p>
              </w:tc>
              <w:tc>
                <w:tcPr>
                  <w:tcW w:w="1820" w:type="dxa"/>
                  <w:tcBorders>
                    <w:top w:val="nil"/>
                    <w:left w:val="nil"/>
                    <w:bottom w:val="single" w:sz="4" w:space="0" w:color="auto"/>
                    <w:right w:val="single" w:sz="4" w:space="0" w:color="auto"/>
                  </w:tcBorders>
                  <w:shd w:val="clear" w:color="000000" w:fill="FFFFFF"/>
                  <w:vAlign w:val="center"/>
                  <w:hideMark/>
                </w:tcPr>
                <w:p w:rsidR="00AB4949" w:rsidRPr="00AB4949" w:rsidRDefault="00AB4949" w:rsidP="00AB4949">
                  <w:pPr>
                    <w:spacing w:after="0" w:line="240" w:lineRule="auto"/>
                    <w:ind w:firstLineChars="100" w:firstLine="210"/>
                    <w:jc w:val="right"/>
                    <w:rPr>
                      <w:rFonts w:ascii="Times New Roman" w:eastAsia="Times New Roman" w:hAnsi="Times New Roman"/>
                      <w:color w:val="020B22"/>
                      <w:sz w:val="21"/>
                      <w:szCs w:val="21"/>
                      <w:lang w:eastAsia="ru-RU"/>
                    </w:rPr>
                  </w:pPr>
                  <w:r w:rsidRPr="00AB4949">
                    <w:rPr>
                      <w:rFonts w:ascii="Times New Roman" w:eastAsia="Times New Roman" w:hAnsi="Times New Roman"/>
                      <w:color w:val="020B22"/>
                      <w:sz w:val="21"/>
                      <w:szCs w:val="21"/>
                      <w:lang w:eastAsia="ru-RU"/>
                    </w:rPr>
                    <w:t>55 950,0</w:t>
                  </w:r>
                </w:p>
              </w:tc>
              <w:tc>
                <w:tcPr>
                  <w:tcW w:w="1720" w:type="dxa"/>
                  <w:tcBorders>
                    <w:top w:val="nil"/>
                    <w:left w:val="nil"/>
                    <w:bottom w:val="single" w:sz="4" w:space="0" w:color="auto"/>
                    <w:right w:val="single" w:sz="4" w:space="0" w:color="auto"/>
                  </w:tcBorders>
                  <w:shd w:val="clear" w:color="000000" w:fill="FFFFFF"/>
                  <w:vAlign w:val="center"/>
                  <w:hideMark/>
                </w:tcPr>
                <w:p w:rsidR="00AB4949" w:rsidRPr="00AB4949" w:rsidRDefault="00AB4949" w:rsidP="00AB4949">
                  <w:pPr>
                    <w:spacing w:after="0" w:line="240" w:lineRule="auto"/>
                    <w:ind w:firstLineChars="100" w:firstLine="210"/>
                    <w:jc w:val="right"/>
                    <w:rPr>
                      <w:rFonts w:ascii="Times New Roman" w:eastAsia="Times New Roman" w:hAnsi="Times New Roman"/>
                      <w:color w:val="020B22"/>
                      <w:sz w:val="21"/>
                      <w:szCs w:val="21"/>
                      <w:lang w:eastAsia="ru-RU"/>
                    </w:rPr>
                  </w:pPr>
                  <w:r w:rsidRPr="00AB4949">
                    <w:rPr>
                      <w:rFonts w:ascii="Times New Roman" w:eastAsia="Times New Roman" w:hAnsi="Times New Roman"/>
                      <w:color w:val="020B22"/>
                      <w:sz w:val="21"/>
                      <w:szCs w:val="21"/>
                      <w:lang w:eastAsia="ru-RU"/>
                    </w:rPr>
                    <w:t>34 000,0</w:t>
                  </w:r>
                </w:p>
              </w:tc>
              <w:tc>
                <w:tcPr>
                  <w:tcW w:w="1820" w:type="dxa"/>
                  <w:tcBorders>
                    <w:top w:val="nil"/>
                    <w:left w:val="nil"/>
                    <w:bottom w:val="single" w:sz="4" w:space="0" w:color="auto"/>
                    <w:right w:val="single" w:sz="4" w:space="0" w:color="auto"/>
                  </w:tcBorders>
                  <w:shd w:val="clear" w:color="000000" w:fill="FFFFFF"/>
                  <w:vAlign w:val="center"/>
                  <w:hideMark/>
                </w:tcPr>
                <w:p w:rsidR="00AB4949" w:rsidRPr="00AB4949" w:rsidRDefault="00AB4949" w:rsidP="00AB4949">
                  <w:pPr>
                    <w:spacing w:after="0" w:line="240" w:lineRule="auto"/>
                    <w:ind w:firstLineChars="100" w:firstLine="210"/>
                    <w:jc w:val="right"/>
                    <w:rPr>
                      <w:rFonts w:ascii="Times New Roman" w:eastAsia="Times New Roman" w:hAnsi="Times New Roman"/>
                      <w:color w:val="020B22"/>
                      <w:sz w:val="21"/>
                      <w:szCs w:val="21"/>
                      <w:lang w:eastAsia="ru-RU"/>
                    </w:rPr>
                  </w:pPr>
                  <w:r w:rsidRPr="00AB4949">
                    <w:rPr>
                      <w:rFonts w:ascii="Times New Roman" w:eastAsia="Times New Roman" w:hAnsi="Times New Roman"/>
                      <w:color w:val="020B22"/>
                      <w:sz w:val="21"/>
                      <w:szCs w:val="21"/>
                      <w:lang w:eastAsia="ru-RU"/>
                    </w:rPr>
                    <w:t>60,8%</w:t>
                  </w:r>
                </w:p>
              </w:tc>
            </w:tr>
            <w:tr w:rsidR="00AB4949" w:rsidRPr="00AB4949" w:rsidTr="00AB4949">
              <w:trPr>
                <w:trHeight w:val="300"/>
              </w:trPr>
              <w:tc>
                <w:tcPr>
                  <w:tcW w:w="2360" w:type="dxa"/>
                  <w:tcBorders>
                    <w:top w:val="nil"/>
                    <w:left w:val="single" w:sz="4" w:space="0" w:color="auto"/>
                    <w:bottom w:val="single" w:sz="4" w:space="0" w:color="auto"/>
                    <w:right w:val="single" w:sz="4" w:space="0" w:color="auto"/>
                  </w:tcBorders>
                  <w:shd w:val="clear" w:color="000000" w:fill="FFFFFF"/>
                  <w:vAlign w:val="center"/>
                  <w:hideMark/>
                </w:tcPr>
                <w:p w:rsidR="00AB4949" w:rsidRPr="00AB4949" w:rsidRDefault="00AB4949" w:rsidP="00AB4949">
                  <w:pPr>
                    <w:spacing w:after="0" w:line="240" w:lineRule="auto"/>
                    <w:ind w:firstLineChars="100" w:firstLine="210"/>
                    <w:rPr>
                      <w:rFonts w:ascii="Times New Roman" w:eastAsia="Times New Roman" w:hAnsi="Times New Roman"/>
                      <w:color w:val="020B22"/>
                      <w:sz w:val="21"/>
                      <w:szCs w:val="21"/>
                      <w:lang w:eastAsia="ru-RU"/>
                    </w:rPr>
                  </w:pPr>
                  <w:r w:rsidRPr="00AB4949">
                    <w:rPr>
                      <w:rFonts w:ascii="Times New Roman" w:eastAsia="Times New Roman" w:hAnsi="Times New Roman"/>
                      <w:color w:val="020B22"/>
                      <w:sz w:val="21"/>
                      <w:szCs w:val="21"/>
                      <w:lang w:eastAsia="ru-RU"/>
                    </w:rPr>
                    <w:t>КАС</w:t>
                  </w:r>
                </w:p>
              </w:tc>
              <w:tc>
                <w:tcPr>
                  <w:tcW w:w="1820" w:type="dxa"/>
                  <w:tcBorders>
                    <w:top w:val="nil"/>
                    <w:left w:val="nil"/>
                    <w:bottom w:val="single" w:sz="4" w:space="0" w:color="auto"/>
                    <w:right w:val="single" w:sz="4" w:space="0" w:color="auto"/>
                  </w:tcBorders>
                  <w:shd w:val="clear" w:color="000000" w:fill="FFFFFF"/>
                  <w:vAlign w:val="center"/>
                  <w:hideMark/>
                </w:tcPr>
                <w:p w:rsidR="00AB4949" w:rsidRPr="00AB4949" w:rsidRDefault="00AB4949" w:rsidP="00AB4949">
                  <w:pPr>
                    <w:spacing w:after="0" w:line="240" w:lineRule="auto"/>
                    <w:ind w:firstLineChars="100" w:firstLine="210"/>
                    <w:jc w:val="right"/>
                    <w:rPr>
                      <w:rFonts w:ascii="Times New Roman" w:eastAsia="Times New Roman" w:hAnsi="Times New Roman"/>
                      <w:color w:val="020B22"/>
                      <w:sz w:val="21"/>
                      <w:szCs w:val="21"/>
                      <w:lang w:eastAsia="ru-RU"/>
                    </w:rPr>
                  </w:pPr>
                  <w:r w:rsidRPr="00AB4949">
                    <w:rPr>
                      <w:rFonts w:ascii="Times New Roman" w:eastAsia="Times New Roman" w:hAnsi="Times New Roman"/>
                      <w:color w:val="020B22"/>
                      <w:sz w:val="21"/>
                      <w:szCs w:val="21"/>
                      <w:lang w:eastAsia="ru-RU"/>
                    </w:rPr>
                    <w:t>26 507,1</w:t>
                  </w:r>
                </w:p>
              </w:tc>
              <w:tc>
                <w:tcPr>
                  <w:tcW w:w="1720" w:type="dxa"/>
                  <w:tcBorders>
                    <w:top w:val="nil"/>
                    <w:left w:val="nil"/>
                    <w:bottom w:val="single" w:sz="4" w:space="0" w:color="auto"/>
                    <w:right w:val="single" w:sz="4" w:space="0" w:color="auto"/>
                  </w:tcBorders>
                  <w:shd w:val="clear" w:color="000000" w:fill="FFFFFF"/>
                  <w:vAlign w:val="center"/>
                  <w:hideMark/>
                </w:tcPr>
                <w:p w:rsidR="00AB4949" w:rsidRPr="00AB4949" w:rsidRDefault="00AB4949" w:rsidP="00AB4949">
                  <w:pPr>
                    <w:spacing w:after="0" w:line="240" w:lineRule="auto"/>
                    <w:ind w:firstLineChars="100" w:firstLine="210"/>
                    <w:jc w:val="right"/>
                    <w:rPr>
                      <w:rFonts w:ascii="Times New Roman" w:eastAsia="Times New Roman" w:hAnsi="Times New Roman"/>
                      <w:color w:val="020B22"/>
                      <w:sz w:val="21"/>
                      <w:szCs w:val="21"/>
                      <w:lang w:eastAsia="ru-RU"/>
                    </w:rPr>
                  </w:pPr>
                  <w:r w:rsidRPr="00AB4949">
                    <w:rPr>
                      <w:rFonts w:ascii="Times New Roman" w:eastAsia="Times New Roman" w:hAnsi="Times New Roman"/>
                      <w:color w:val="020B22"/>
                      <w:sz w:val="21"/>
                      <w:szCs w:val="21"/>
                      <w:lang w:eastAsia="ru-RU"/>
                    </w:rPr>
                    <w:t>28 000,0</w:t>
                  </w:r>
                </w:p>
              </w:tc>
              <w:tc>
                <w:tcPr>
                  <w:tcW w:w="1820" w:type="dxa"/>
                  <w:tcBorders>
                    <w:top w:val="nil"/>
                    <w:left w:val="nil"/>
                    <w:bottom w:val="single" w:sz="4" w:space="0" w:color="auto"/>
                    <w:right w:val="single" w:sz="4" w:space="0" w:color="auto"/>
                  </w:tcBorders>
                  <w:shd w:val="clear" w:color="000000" w:fill="FFFFFF"/>
                  <w:vAlign w:val="center"/>
                  <w:hideMark/>
                </w:tcPr>
                <w:p w:rsidR="00AB4949" w:rsidRPr="00AB4949" w:rsidRDefault="00AB4949" w:rsidP="00AB4949">
                  <w:pPr>
                    <w:spacing w:after="0" w:line="240" w:lineRule="auto"/>
                    <w:ind w:firstLineChars="100" w:firstLine="210"/>
                    <w:jc w:val="right"/>
                    <w:rPr>
                      <w:rFonts w:ascii="Times New Roman" w:eastAsia="Times New Roman" w:hAnsi="Times New Roman"/>
                      <w:color w:val="020B22"/>
                      <w:sz w:val="21"/>
                      <w:szCs w:val="21"/>
                      <w:lang w:eastAsia="ru-RU"/>
                    </w:rPr>
                  </w:pPr>
                  <w:r w:rsidRPr="00AB4949">
                    <w:rPr>
                      <w:rFonts w:ascii="Times New Roman" w:eastAsia="Times New Roman" w:hAnsi="Times New Roman"/>
                      <w:color w:val="020B22"/>
                      <w:sz w:val="21"/>
                      <w:szCs w:val="21"/>
                      <w:lang w:eastAsia="ru-RU"/>
                    </w:rPr>
                    <w:t>105,6%</w:t>
                  </w:r>
                </w:p>
              </w:tc>
            </w:tr>
            <w:tr w:rsidR="00AB4949" w:rsidRPr="00AB4949" w:rsidTr="00AB4949">
              <w:trPr>
                <w:trHeight w:val="300"/>
              </w:trPr>
              <w:tc>
                <w:tcPr>
                  <w:tcW w:w="2360" w:type="dxa"/>
                  <w:tcBorders>
                    <w:top w:val="nil"/>
                    <w:left w:val="single" w:sz="4" w:space="0" w:color="auto"/>
                    <w:bottom w:val="single" w:sz="4" w:space="0" w:color="auto"/>
                    <w:right w:val="single" w:sz="4" w:space="0" w:color="auto"/>
                  </w:tcBorders>
                  <w:shd w:val="clear" w:color="000000" w:fill="FFFFFF"/>
                  <w:vAlign w:val="center"/>
                  <w:hideMark/>
                </w:tcPr>
                <w:p w:rsidR="00AB4949" w:rsidRPr="00AB4949" w:rsidRDefault="00AB4949" w:rsidP="00AB4949">
                  <w:pPr>
                    <w:spacing w:after="0" w:line="240" w:lineRule="auto"/>
                    <w:ind w:firstLineChars="100" w:firstLine="210"/>
                    <w:rPr>
                      <w:rFonts w:ascii="Times New Roman" w:eastAsia="Times New Roman" w:hAnsi="Times New Roman"/>
                      <w:color w:val="020B22"/>
                      <w:sz w:val="21"/>
                      <w:szCs w:val="21"/>
                      <w:lang w:eastAsia="ru-RU"/>
                    </w:rPr>
                  </w:pPr>
                  <w:r w:rsidRPr="00AB4949">
                    <w:rPr>
                      <w:rFonts w:ascii="Times New Roman" w:eastAsia="Times New Roman" w:hAnsi="Times New Roman"/>
                      <w:color w:val="020B22"/>
                      <w:sz w:val="21"/>
                      <w:szCs w:val="21"/>
                      <w:lang w:eastAsia="ru-RU"/>
                    </w:rPr>
                    <w:t>Аммофос</w:t>
                  </w:r>
                </w:p>
              </w:tc>
              <w:tc>
                <w:tcPr>
                  <w:tcW w:w="1820" w:type="dxa"/>
                  <w:tcBorders>
                    <w:top w:val="nil"/>
                    <w:left w:val="nil"/>
                    <w:bottom w:val="single" w:sz="4" w:space="0" w:color="auto"/>
                    <w:right w:val="single" w:sz="4" w:space="0" w:color="auto"/>
                  </w:tcBorders>
                  <w:shd w:val="clear" w:color="000000" w:fill="FFFFFF"/>
                  <w:vAlign w:val="center"/>
                  <w:hideMark/>
                </w:tcPr>
                <w:p w:rsidR="00AB4949" w:rsidRPr="00AB4949" w:rsidRDefault="00AB4949" w:rsidP="00AB4949">
                  <w:pPr>
                    <w:spacing w:after="0" w:line="240" w:lineRule="auto"/>
                    <w:ind w:firstLineChars="100" w:firstLine="210"/>
                    <w:jc w:val="right"/>
                    <w:rPr>
                      <w:rFonts w:ascii="Times New Roman" w:eastAsia="Times New Roman" w:hAnsi="Times New Roman"/>
                      <w:color w:val="020B22"/>
                      <w:sz w:val="21"/>
                      <w:szCs w:val="21"/>
                      <w:lang w:eastAsia="ru-RU"/>
                    </w:rPr>
                  </w:pPr>
                  <w:r w:rsidRPr="00AB4949">
                    <w:rPr>
                      <w:rFonts w:ascii="Times New Roman" w:eastAsia="Times New Roman" w:hAnsi="Times New Roman"/>
                      <w:color w:val="020B22"/>
                      <w:sz w:val="21"/>
                      <w:szCs w:val="21"/>
                      <w:lang w:eastAsia="ru-RU"/>
                    </w:rPr>
                    <w:t>58 513,6</w:t>
                  </w:r>
                </w:p>
              </w:tc>
              <w:tc>
                <w:tcPr>
                  <w:tcW w:w="1720" w:type="dxa"/>
                  <w:tcBorders>
                    <w:top w:val="nil"/>
                    <w:left w:val="nil"/>
                    <w:bottom w:val="single" w:sz="4" w:space="0" w:color="auto"/>
                    <w:right w:val="single" w:sz="4" w:space="0" w:color="auto"/>
                  </w:tcBorders>
                  <w:shd w:val="clear" w:color="000000" w:fill="FFFFFF"/>
                  <w:vAlign w:val="center"/>
                  <w:hideMark/>
                </w:tcPr>
                <w:p w:rsidR="00AB4949" w:rsidRPr="00AB4949" w:rsidRDefault="00AB4949" w:rsidP="00AB4949">
                  <w:pPr>
                    <w:spacing w:after="0" w:line="240" w:lineRule="auto"/>
                    <w:ind w:firstLineChars="100" w:firstLine="210"/>
                    <w:jc w:val="right"/>
                    <w:rPr>
                      <w:rFonts w:ascii="Times New Roman" w:eastAsia="Times New Roman" w:hAnsi="Times New Roman"/>
                      <w:color w:val="020B22"/>
                      <w:sz w:val="21"/>
                      <w:szCs w:val="21"/>
                      <w:lang w:eastAsia="ru-RU"/>
                    </w:rPr>
                  </w:pPr>
                  <w:r w:rsidRPr="00AB4949">
                    <w:rPr>
                      <w:rFonts w:ascii="Times New Roman" w:eastAsia="Times New Roman" w:hAnsi="Times New Roman"/>
                      <w:color w:val="020B22"/>
                      <w:sz w:val="21"/>
                      <w:szCs w:val="21"/>
                      <w:lang w:eastAsia="ru-RU"/>
                    </w:rPr>
                    <w:t>59 500,0</w:t>
                  </w:r>
                </w:p>
              </w:tc>
              <w:tc>
                <w:tcPr>
                  <w:tcW w:w="1820" w:type="dxa"/>
                  <w:tcBorders>
                    <w:top w:val="nil"/>
                    <w:left w:val="nil"/>
                    <w:bottom w:val="single" w:sz="4" w:space="0" w:color="auto"/>
                    <w:right w:val="single" w:sz="4" w:space="0" w:color="auto"/>
                  </w:tcBorders>
                  <w:shd w:val="clear" w:color="000000" w:fill="FFFFFF"/>
                  <w:vAlign w:val="center"/>
                  <w:hideMark/>
                </w:tcPr>
                <w:p w:rsidR="00AB4949" w:rsidRPr="00AB4949" w:rsidRDefault="00AB4949" w:rsidP="00AB4949">
                  <w:pPr>
                    <w:spacing w:after="0" w:line="240" w:lineRule="auto"/>
                    <w:ind w:firstLineChars="100" w:firstLine="210"/>
                    <w:jc w:val="right"/>
                    <w:rPr>
                      <w:rFonts w:ascii="Times New Roman" w:eastAsia="Times New Roman" w:hAnsi="Times New Roman"/>
                      <w:color w:val="020B22"/>
                      <w:sz w:val="21"/>
                      <w:szCs w:val="21"/>
                      <w:lang w:eastAsia="ru-RU"/>
                    </w:rPr>
                  </w:pPr>
                  <w:r w:rsidRPr="00AB4949">
                    <w:rPr>
                      <w:rFonts w:ascii="Times New Roman" w:eastAsia="Times New Roman" w:hAnsi="Times New Roman"/>
                      <w:color w:val="020B22"/>
                      <w:sz w:val="21"/>
                      <w:szCs w:val="21"/>
                      <w:lang w:eastAsia="ru-RU"/>
                    </w:rPr>
                    <w:t>101,7%</w:t>
                  </w:r>
                </w:p>
              </w:tc>
            </w:tr>
            <w:tr w:rsidR="00AB4949" w:rsidRPr="00AB4949" w:rsidTr="00AB4949">
              <w:trPr>
                <w:trHeight w:val="300"/>
              </w:trPr>
              <w:tc>
                <w:tcPr>
                  <w:tcW w:w="2360" w:type="dxa"/>
                  <w:tcBorders>
                    <w:top w:val="nil"/>
                    <w:left w:val="single" w:sz="4" w:space="0" w:color="auto"/>
                    <w:bottom w:val="single" w:sz="4" w:space="0" w:color="auto"/>
                    <w:right w:val="single" w:sz="4" w:space="0" w:color="auto"/>
                  </w:tcBorders>
                  <w:shd w:val="clear" w:color="000000" w:fill="FFFFFF"/>
                  <w:vAlign w:val="center"/>
                  <w:hideMark/>
                </w:tcPr>
                <w:p w:rsidR="00AB4949" w:rsidRPr="00AB4949" w:rsidRDefault="00AB4949" w:rsidP="00AB4949">
                  <w:pPr>
                    <w:spacing w:after="0" w:line="240" w:lineRule="auto"/>
                    <w:ind w:firstLineChars="100" w:firstLine="210"/>
                    <w:rPr>
                      <w:rFonts w:ascii="Times New Roman" w:eastAsia="Times New Roman" w:hAnsi="Times New Roman"/>
                      <w:color w:val="020B22"/>
                      <w:sz w:val="21"/>
                      <w:szCs w:val="21"/>
                      <w:lang w:eastAsia="ru-RU"/>
                    </w:rPr>
                  </w:pPr>
                  <w:r w:rsidRPr="00AB4949">
                    <w:rPr>
                      <w:rFonts w:ascii="Times New Roman" w:eastAsia="Times New Roman" w:hAnsi="Times New Roman"/>
                      <w:color w:val="020B22"/>
                      <w:sz w:val="21"/>
                      <w:szCs w:val="21"/>
                      <w:lang w:eastAsia="ru-RU"/>
                    </w:rPr>
                    <w:t>Азофоска</w:t>
                  </w:r>
                </w:p>
              </w:tc>
              <w:tc>
                <w:tcPr>
                  <w:tcW w:w="1820" w:type="dxa"/>
                  <w:tcBorders>
                    <w:top w:val="nil"/>
                    <w:left w:val="nil"/>
                    <w:bottom w:val="single" w:sz="4" w:space="0" w:color="auto"/>
                    <w:right w:val="single" w:sz="4" w:space="0" w:color="auto"/>
                  </w:tcBorders>
                  <w:shd w:val="clear" w:color="000000" w:fill="FFFFFF"/>
                  <w:vAlign w:val="center"/>
                  <w:hideMark/>
                </w:tcPr>
                <w:p w:rsidR="00AB4949" w:rsidRPr="00AB4949" w:rsidRDefault="00AB4949" w:rsidP="00AB4949">
                  <w:pPr>
                    <w:spacing w:after="0" w:line="240" w:lineRule="auto"/>
                    <w:ind w:firstLineChars="100" w:firstLine="210"/>
                    <w:jc w:val="right"/>
                    <w:rPr>
                      <w:rFonts w:ascii="Times New Roman" w:eastAsia="Times New Roman" w:hAnsi="Times New Roman"/>
                      <w:color w:val="020B22"/>
                      <w:sz w:val="21"/>
                      <w:szCs w:val="21"/>
                      <w:lang w:eastAsia="ru-RU"/>
                    </w:rPr>
                  </w:pPr>
                  <w:r w:rsidRPr="00AB4949">
                    <w:rPr>
                      <w:rFonts w:ascii="Times New Roman" w:eastAsia="Times New Roman" w:hAnsi="Times New Roman"/>
                      <w:color w:val="020B22"/>
                      <w:sz w:val="21"/>
                      <w:szCs w:val="21"/>
                      <w:lang w:eastAsia="ru-RU"/>
                    </w:rPr>
                    <w:t>41 450,0</w:t>
                  </w:r>
                </w:p>
              </w:tc>
              <w:tc>
                <w:tcPr>
                  <w:tcW w:w="1720" w:type="dxa"/>
                  <w:tcBorders>
                    <w:top w:val="nil"/>
                    <w:left w:val="nil"/>
                    <w:bottom w:val="single" w:sz="4" w:space="0" w:color="auto"/>
                    <w:right w:val="single" w:sz="4" w:space="0" w:color="auto"/>
                  </w:tcBorders>
                  <w:shd w:val="clear" w:color="000000" w:fill="FFFFFF"/>
                  <w:vAlign w:val="center"/>
                  <w:hideMark/>
                </w:tcPr>
                <w:p w:rsidR="00AB4949" w:rsidRPr="00AB4949" w:rsidRDefault="00AB4949" w:rsidP="00AB4949">
                  <w:pPr>
                    <w:spacing w:after="0" w:line="240" w:lineRule="auto"/>
                    <w:ind w:firstLineChars="100" w:firstLine="210"/>
                    <w:jc w:val="right"/>
                    <w:rPr>
                      <w:rFonts w:ascii="Times New Roman" w:eastAsia="Times New Roman" w:hAnsi="Times New Roman"/>
                      <w:color w:val="020B22"/>
                      <w:sz w:val="21"/>
                      <w:szCs w:val="21"/>
                      <w:lang w:eastAsia="ru-RU"/>
                    </w:rPr>
                  </w:pPr>
                  <w:r w:rsidRPr="00AB4949">
                    <w:rPr>
                      <w:rFonts w:ascii="Times New Roman" w:eastAsia="Times New Roman" w:hAnsi="Times New Roman"/>
                      <w:color w:val="020B22"/>
                      <w:sz w:val="21"/>
                      <w:szCs w:val="21"/>
                      <w:lang w:eastAsia="ru-RU"/>
                    </w:rPr>
                    <w:t>34 658,0</w:t>
                  </w:r>
                </w:p>
              </w:tc>
              <w:tc>
                <w:tcPr>
                  <w:tcW w:w="1820" w:type="dxa"/>
                  <w:tcBorders>
                    <w:top w:val="nil"/>
                    <w:left w:val="nil"/>
                    <w:bottom w:val="single" w:sz="4" w:space="0" w:color="auto"/>
                    <w:right w:val="single" w:sz="4" w:space="0" w:color="auto"/>
                  </w:tcBorders>
                  <w:shd w:val="clear" w:color="000000" w:fill="FFFFFF"/>
                  <w:vAlign w:val="center"/>
                  <w:hideMark/>
                </w:tcPr>
                <w:p w:rsidR="00AB4949" w:rsidRPr="00AB4949" w:rsidRDefault="00AB4949" w:rsidP="00AB4949">
                  <w:pPr>
                    <w:spacing w:after="0" w:line="240" w:lineRule="auto"/>
                    <w:ind w:firstLineChars="100" w:firstLine="210"/>
                    <w:jc w:val="right"/>
                    <w:rPr>
                      <w:rFonts w:ascii="Times New Roman" w:eastAsia="Times New Roman" w:hAnsi="Times New Roman"/>
                      <w:color w:val="020B22"/>
                      <w:sz w:val="21"/>
                      <w:szCs w:val="21"/>
                      <w:lang w:eastAsia="ru-RU"/>
                    </w:rPr>
                  </w:pPr>
                  <w:r w:rsidRPr="00AB4949">
                    <w:rPr>
                      <w:rFonts w:ascii="Times New Roman" w:eastAsia="Times New Roman" w:hAnsi="Times New Roman"/>
                      <w:color w:val="020B22"/>
                      <w:sz w:val="21"/>
                      <w:szCs w:val="21"/>
                      <w:lang w:eastAsia="ru-RU"/>
                    </w:rPr>
                    <w:t>83,6%</w:t>
                  </w:r>
                </w:p>
              </w:tc>
            </w:tr>
            <w:tr w:rsidR="00AB4949" w:rsidRPr="00AB4949" w:rsidTr="00AB4949">
              <w:trPr>
                <w:trHeight w:val="300"/>
              </w:trPr>
              <w:tc>
                <w:tcPr>
                  <w:tcW w:w="2360" w:type="dxa"/>
                  <w:tcBorders>
                    <w:top w:val="nil"/>
                    <w:left w:val="single" w:sz="4" w:space="0" w:color="auto"/>
                    <w:bottom w:val="single" w:sz="4" w:space="0" w:color="auto"/>
                    <w:right w:val="single" w:sz="4" w:space="0" w:color="auto"/>
                  </w:tcBorders>
                  <w:shd w:val="clear" w:color="000000" w:fill="FFFFFF"/>
                  <w:vAlign w:val="center"/>
                  <w:hideMark/>
                </w:tcPr>
                <w:p w:rsidR="00AB4949" w:rsidRPr="00AB4949" w:rsidRDefault="00AB4949" w:rsidP="00AB4949">
                  <w:pPr>
                    <w:spacing w:after="0" w:line="240" w:lineRule="auto"/>
                    <w:ind w:firstLineChars="100" w:firstLine="210"/>
                    <w:rPr>
                      <w:rFonts w:ascii="Times New Roman" w:eastAsia="Times New Roman" w:hAnsi="Times New Roman"/>
                      <w:color w:val="020B22"/>
                      <w:sz w:val="21"/>
                      <w:szCs w:val="21"/>
                      <w:lang w:eastAsia="ru-RU"/>
                    </w:rPr>
                  </w:pPr>
                  <w:proofErr w:type="spellStart"/>
                  <w:r w:rsidRPr="00AB4949">
                    <w:rPr>
                      <w:rFonts w:ascii="Times New Roman" w:eastAsia="Times New Roman" w:hAnsi="Times New Roman"/>
                      <w:color w:val="020B22"/>
                      <w:sz w:val="21"/>
                      <w:szCs w:val="21"/>
                      <w:lang w:eastAsia="ru-RU"/>
                    </w:rPr>
                    <w:t>Диаммофоска</w:t>
                  </w:r>
                  <w:proofErr w:type="spellEnd"/>
                </w:p>
              </w:tc>
              <w:tc>
                <w:tcPr>
                  <w:tcW w:w="1820" w:type="dxa"/>
                  <w:tcBorders>
                    <w:top w:val="nil"/>
                    <w:left w:val="nil"/>
                    <w:bottom w:val="single" w:sz="4" w:space="0" w:color="auto"/>
                    <w:right w:val="single" w:sz="4" w:space="0" w:color="auto"/>
                  </w:tcBorders>
                  <w:shd w:val="clear" w:color="000000" w:fill="FFFFFF"/>
                  <w:vAlign w:val="center"/>
                  <w:hideMark/>
                </w:tcPr>
                <w:p w:rsidR="00AB4949" w:rsidRPr="00AB4949" w:rsidRDefault="00AB4949" w:rsidP="00AB4949">
                  <w:pPr>
                    <w:spacing w:after="0" w:line="240" w:lineRule="auto"/>
                    <w:ind w:firstLineChars="100" w:firstLine="210"/>
                    <w:jc w:val="right"/>
                    <w:rPr>
                      <w:rFonts w:ascii="Times New Roman" w:eastAsia="Times New Roman" w:hAnsi="Times New Roman"/>
                      <w:color w:val="020B22"/>
                      <w:sz w:val="21"/>
                      <w:szCs w:val="21"/>
                      <w:lang w:eastAsia="ru-RU"/>
                    </w:rPr>
                  </w:pPr>
                  <w:r w:rsidRPr="00AB4949">
                    <w:rPr>
                      <w:rFonts w:ascii="Times New Roman" w:eastAsia="Times New Roman" w:hAnsi="Times New Roman"/>
                      <w:color w:val="020B22"/>
                      <w:sz w:val="21"/>
                      <w:szCs w:val="21"/>
                      <w:lang w:eastAsia="ru-RU"/>
                    </w:rPr>
                    <w:t>47 750,0</w:t>
                  </w:r>
                </w:p>
              </w:tc>
              <w:tc>
                <w:tcPr>
                  <w:tcW w:w="1720" w:type="dxa"/>
                  <w:tcBorders>
                    <w:top w:val="nil"/>
                    <w:left w:val="nil"/>
                    <w:bottom w:val="single" w:sz="4" w:space="0" w:color="auto"/>
                    <w:right w:val="single" w:sz="4" w:space="0" w:color="auto"/>
                  </w:tcBorders>
                  <w:shd w:val="clear" w:color="000000" w:fill="FFFFFF"/>
                  <w:vAlign w:val="center"/>
                  <w:hideMark/>
                </w:tcPr>
                <w:p w:rsidR="00AB4949" w:rsidRPr="00AB4949" w:rsidRDefault="00AB4949" w:rsidP="00AB4949">
                  <w:pPr>
                    <w:spacing w:after="0" w:line="240" w:lineRule="auto"/>
                    <w:ind w:firstLineChars="100" w:firstLine="210"/>
                    <w:jc w:val="right"/>
                    <w:rPr>
                      <w:rFonts w:ascii="Times New Roman" w:eastAsia="Times New Roman" w:hAnsi="Times New Roman"/>
                      <w:color w:val="020B22"/>
                      <w:sz w:val="21"/>
                      <w:szCs w:val="21"/>
                      <w:lang w:eastAsia="ru-RU"/>
                    </w:rPr>
                  </w:pPr>
                  <w:r w:rsidRPr="00AB4949">
                    <w:rPr>
                      <w:rFonts w:ascii="Times New Roman" w:eastAsia="Times New Roman" w:hAnsi="Times New Roman"/>
                      <w:color w:val="020B22"/>
                      <w:sz w:val="21"/>
                      <w:szCs w:val="21"/>
                      <w:lang w:eastAsia="ru-RU"/>
                    </w:rPr>
                    <w:t>42 170,0</w:t>
                  </w:r>
                </w:p>
              </w:tc>
              <w:tc>
                <w:tcPr>
                  <w:tcW w:w="1820" w:type="dxa"/>
                  <w:tcBorders>
                    <w:top w:val="nil"/>
                    <w:left w:val="nil"/>
                    <w:bottom w:val="single" w:sz="4" w:space="0" w:color="auto"/>
                    <w:right w:val="single" w:sz="4" w:space="0" w:color="auto"/>
                  </w:tcBorders>
                  <w:shd w:val="clear" w:color="000000" w:fill="FFFFFF"/>
                  <w:vAlign w:val="center"/>
                  <w:hideMark/>
                </w:tcPr>
                <w:p w:rsidR="00AB4949" w:rsidRPr="00AB4949" w:rsidRDefault="00AB4949" w:rsidP="00AB4949">
                  <w:pPr>
                    <w:spacing w:after="0" w:line="240" w:lineRule="auto"/>
                    <w:ind w:firstLineChars="100" w:firstLine="210"/>
                    <w:jc w:val="right"/>
                    <w:rPr>
                      <w:rFonts w:ascii="Times New Roman" w:eastAsia="Times New Roman" w:hAnsi="Times New Roman"/>
                      <w:color w:val="020B22"/>
                      <w:sz w:val="21"/>
                      <w:szCs w:val="21"/>
                      <w:lang w:eastAsia="ru-RU"/>
                    </w:rPr>
                  </w:pPr>
                  <w:r w:rsidRPr="00AB4949">
                    <w:rPr>
                      <w:rFonts w:ascii="Times New Roman" w:eastAsia="Times New Roman" w:hAnsi="Times New Roman"/>
                      <w:color w:val="020B22"/>
                      <w:sz w:val="21"/>
                      <w:szCs w:val="21"/>
                      <w:lang w:eastAsia="ru-RU"/>
                    </w:rPr>
                    <w:t>88,3%</w:t>
                  </w:r>
                </w:p>
              </w:tc>
            </w:tr>
          </w:tbl>
          <w:p w:rsidR="00AB4949" w:rsidRDefault="00AB4949" w:rsidP="005C4ADE">
            <w:pPr>
              <w:autoSpaceDE w:val="0"/>
              <w:autoSpaceDN w:val="0"/>
              <w:adjustRightInd w:val="0"/>
              <w:contextualSpacing/>
              <w:jc w:val="both"/>
              <w:rPr>
                <w:rFonts w:ascii="Times New Roman" w:eastAsia="Times New Roman" w:hAnsi="Times New Roman"/>
                <w:bCs/>
                <w:sz w:val="26"/>
                <w:szCs w:val="26"/>
                <w:lang w:eastAsia="ru-RU"/>
              </w:rPr>
            </w:pPr>
          </w:p>
        </w:tc>
      </w:tr>
      <w:tr w:rsidR="00AB4949" w:rsidTr="00AB4949">
        <w:trPr>
          <w:trHeight w:val="5676"/>
        </w:trPr>
        <w:tc>
          <w:tcPr>
            <w:tcW w:w="9817" w:type="dxa"/>
          </w:tcPr>
          <w:p w:rsidR="00AC19A3" w:rsidRDefault="00AC19A3" w:rsidP="005C4ADE">
            <w:pPr>
              <w:autoSpaceDE w:val="0"/>
              <w:autoSpaceDN w:val="0"/>
              <w:adjustRightInd w:val="0"/>
              <w:contextualSpacing/>
              <w:jc w:val="both"/>
              <w:rPr>
                <w:rFonts w:ascii="Times New Roman" w:eastAsia="Times New Roman" w:hAnsi="Times New Roman"/>
                <w:bCs/>
                <w:noProof/>
                <w:sz w:val="26"/>
                <w:szCs w:val="26"/>
                <w:lang w:eastAsia="ru-RU"/>
              </w:rPr>
            </w:pPr>
          </w:p>
          <w:p w:rsidR="00AB4949" w:rsidRDefault="00525EEB" w:rsidP="005C4ADE">
            <w:pPr>
              <w:autoSpaceDE w:val="0"/>
              <w:autoSpaceDN w:val="0"/>
              <w:adjustRightInd w:val="0"/>
              <w:contextualSpacing/>
              <w:jc w:val="both"/>
              <w:rPr>
                <w:rFonts w:ascii="Times New Roman" w:eastAsia="Times New Roman" w:hAnsi="Times New Roman"/>
                <w:bCs/>
                <w:sz w:val="26"/>
                <w:szCs w:val="26"/>
                <w:lang w:eastAsia="ru-RU"/>
              </w:rPr>
            </w:pPr>
            <w:r>
              <w:rPr>
                <w:rFonts w:ascii="Times New Roman" w:eastAsia="Times New Roman" w:hAnsi="Times New Roman"/>
                <w:bCs/>
                <w:noProof/>
                <w:sz w:val="26"/>
                <w:szCs w:val="26"/>
                <w:lang w:eastAsia="ru-RU"/>
              </w:rPr>
              <w:drawing>
                <wp:inline distT="0" distB="0" distL="0" distR="0" wp14:anchorId="38DE86C2">
                  <wp:extent cx="6096635" cy="342963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96635" cy="3429635"/>
                          </a:xfrm>
                          <a:prstGeom prst="rect">
                            <a:avLst/>
                          </a:prstGeom>
                          <a:noFill/>
                        </pic:spPr>
                      </pic:pic>
                    </a:graphicData>
                  </a:graphic>
                </wp:inline>
              </w:drawing>
            </w:r>
          </w:p>
        </w:tc>
        <w:tc>
          <w:tcPr>
            <w:tcW w:w="4969" w:type="dxa"/>
          </w:tcPr>
          <w:p w:rsidR="00AB4949" w:rsidRPr="005C4ADE" w:rsidRDefault="00AB4949" w:rsidP="00AB4949">
            <w:pPr>
              <w:ind w:firstLine="389"/>
              <w:contextualSpacing/>
              <w:jc w:val="both"/>
              <w:rPr>
                <w:rFonts w:ascii="Times New Roman" w:eastAsia="Times New Roman" w:hAnsi="Times New Roman"/>
                <w:sz w:val="26"/>
                <w:szCs w:val="26"/>
                <w:lang w:eastAsia="ru-RU"/>
              </w:rPr>
            </w:pPr>
            <w:r w:rsidRPr="005C4ADE">
              <w:rPr>
                <w:rFonts w:ascii="Times New Roman" w:eastAsia="Times New Roman" w:hAnsi="Times New Roman"/>
                <w:b/>
                <w:bCs/>
                <w:i/>
                <w:sz w:val="26"/>
                <w:szCs w:val="26"/>
                <w:lang w:eastAsia="ru-RU"/>
              </w:rPr>
              <w:t>Слайд 1</w:t>
            </w:r>
            <w:r w:rsidR="00AC19A3">
              <w:rPr>
                <w:rFonts w:ascii="Times New Roman" w:eastAsia="Times New Roman" w:hAnsi="Times New Roman"/>
                <w:b/>
                <w:bCs/>
                <w:i/>
                <w:sz w:val="26"/>
                <w:szCs w:val="26"/>
                <w:lang w:eastAsia="ru-RU"/>
              </w:rPr>
              <w:t>0</w:t>
            </w:r>
            <w:r w:rsidRPr="005C4ADE">
              <w:rPr>
                <w:rFonts w:ascii="Times New Roman" w:eastAsia="Times New Roman" w:hAnsi="Times New Roman"/>
                <w:b/>
                <w:bCs/>
                <w:i/>
                <w:sz w:val="26"/>
                <w:szCs w:val="26"/>
                <w:lang w:eastAsia="ru-RU"/>
              </w:rPr>
              <w:t xml:space="preserve">  </w:t>
            </w:r>
          </w:p>
          <w:p w:rsidR="00AB4949" w:rsidRPr="00A47BA6" w:rsidRDefault="00AB4949" w:rsidP="00AB4949">
            <w:pPr>
              <w:autoSpaceDE w:val="0"/>
              <w:autoSpaceDN w:val="0"/>
              <w:adjustRightInd w:val="0"/>
              <w:ind w:firstLine="389"/>
              <w:contextualSpacing/>
              <w:jc w:val="both"/>
              <w:rPr>
                <w:rFonts w:ascii="Times New Roman" w:eastAsia="Times New Roman" w:hAnsi="Times New Roman"/>
                <w:sz w:val="24"/>
                <w:szCs w:val="24"/>
                <w:lang w:eastAsia="ru-RU"/>
              </w:rPr>
            </w:pPr>
          </w:p>
          <w:p w:rsidR="00AB4949" w:rsidRPr="00AB4949" w:rsidRDefault="00AB4949" w:rsidP="00AB4949">
            <w:pPr>
              <w:autoSpaceDE w:val="0"/>
              <w:autoSpaceDN w:val="0"/>
              <w:adjustRightInd w:val="0"/>
              <w:ind w:firstLine="389"/>
              <w:contextualSpacing/>
              <w:jc w:val="both"/>
              <w:rPr>
                <w:rFonts w:ascii="Times New Roman" w:eastAsia="Times New Roman" w:hAnsi="Times New Roman"/>
                <w:sz w:val="24"/>
                <w:szCs w:val="24"/>
                <w:lang w:eastAsia="ru-RU"/>
              </w:rPr>
            </w:pPr>
            <w:r w:rsidRPr="00AB4949">
              <w:rPr>
                <w:rFonts w:ascii="Times New Roman" w:eastAsia="Times New Roman" w:hAnsi="Times New Roman"/>
                <w:sz w:val="24"/>
                <w:szCs w:val="24"/>
                <w:lang w:eastAsia="ru-RU"/>
              </w:rPr>
              <w:t>Для проведения весенн</w:t>
            </w:r>
            <w:r w:rsidR="00575A94">
              <w:rPr>
                <w:rFonts w:ascii="Times New Roman" w:eastAsia="Times New Roman" w:hAnsi="Times New Roman"/>
                <w:sz w:val="24"/>
                <w:szCs w:val="24"/>
                <w:lang w:eastAsia="ru-RU"/>
              </w:rPr>
              <w:t xml:space="preserve">их </w:t>
            </w:r>
            <w:r w:rsidRPr="00AB4949">
              <w:rPr>
                <w:rFonts w:ascii="Times New Roman" w:eastAsia="Times New Roman" w:hAnsi="Times New Roman"/>
                <w:sz w:val="24"/>
                <w:szCs w:val="24"/>
                <w:lang w:eastAsia="ru-RU"/>
              </w:rPr>
              <w:t>полевых работ в 2023 году планируемая потребность ГСМ составляет: дизельного топлива – 7,97 тыс. тонн; автобензина – 1,55 тыс. тонн.</w:t>
            </w:r>
          </w:p>
          <w:p w:rsidR="00AB4949" w:rsidRPr="00AB4949" w:rsidRDefault="00AB4949" w:rsidP="00AB4949">
            <w:pPr>
              <w:autoSpaceDE w:val="0"/>
              <w:autoSpaceDN w:val="0"/>
              <w:adjustRightInd w:val="0"/>
              <w:ind w:firstLine="389"/>
              <w:contextualSpacing/>
              <w:jc w:val="both"/>
              <w:rPr>
                <w:rFonts w:ascii="Times New Roman" w:eastAsia="Times New Roman" w:hAnsi="Times New Roman"/>
                <w:sz w:val="24"/>
                <w:szCs w:val="24"/>
                <w:lang w:eastAsia="ru-RU"/>
              </w:rPr>
            </w:pPr>
            <w:r w:rsidRPr="00AB4949">
              <w:rPr>
                <w:rFonts w:ascii="Times New Roman" w:eastAsia="Times New Roman" w:hAnsi="Times New Roman"/>
                <w:sz w:val="24"/>
                <w:szCs w:val="24"/>
                <w:lang w:eastAsia="ru-RU"/>
              </w:rPr>
              <w:t xml:space="preserve">В настоящее время, с учетом запасов топлива, сформированных у </w:t>
            </w:r>
            <w:proofErr w:type="spellStart"/>
            <w:r w:rsidRPr="00AB4949">
              <w:rPr>
                <w:rFonts w:ascii="Times New Roman" w:eastAsia="Times New Roman" w:hAnsi="Times New Roman"/>
                <w:sz w:val="24"/>
                <w:szCs w:val="24"/>
                <w:lang w:eastAsia="ru-RU"/>
              </w:rPr>
              <w:t>сельхозтоваропроизводителей</w:t>
            </w:r>
            <w:proofErr w:type="spellEnd"/>
            <w:r w:rsidRPr="00AB4949">
              <w:rPr>
                <w:rFonts w:ascii="Times New Roman" w:eastAsia="Times New Roman" w:hAnsi="Times New Roman"/>
                <w:sz w:val="24"/>
                <w:szCs w:val="24"/>
                <w:lang w:eastAsia="ru-RU"/>
              </w:rPr>
              <w:t>, в наличии имеется 52,3 % от потребности ГСМ.</w:t>
            </w:r>
          </w:p>
          <w:p w:rsidR="00AB4949" w:rsidRPr="00AB4949" w:rsidRDefault="00AB4949" w:rsidP="00AB4949">
            <w:pPr>
              <w:autoSpaceDE w:val="0"/>
              <w:autoSpaceDN w:val="0"/>
              <w:adjustRightInd w:val="0"/>
              <w:ind w:firstLine="389"/>
              <w:contextualSpacing/>
              <w:jc w:val="both"/>
              <w:rPr>
                <w:rFonts w:ascii="Times New Roman" w:eastAsia="Times New Roman" w:hAnsi="Times New Roman"/>
                <w:sz w:val="24"/>
                <w:szCs w:val="24"/>
                <w:lang w:eastAsia="ru-RU"/>
              </w:rPr>
            </w:pPr>
            <w:r w:rsidRPr="00AB4949">
              <w:rPr>
                <w:rFonts w:ascii="Times New Roman" w:eastAsia="Times New Roman" w:hAnsi="Times New Roman"/>
                <w:sz w:val="24"/>
                <w:szCs w:val="24"/>
                <w:lang w:eastAsia="ru-RU"/>
              </w:rPr>
              <w:t xml:space="preserve">Остальные требуемые объемы </w:t>
            </w:r>
            <w:proofErr w:type="spellStart"/>
            <w:r w:rsidRPr="00AB4949">
              <w:rPr>
                <w:rFonts w:ascii="Times New Roman" w:eastAsia="Times New Roman" w:hAnsi="Times New Roman"/>
                <w:sz w:val="24"/>
                <w:szCs w:val="24"/>
                <w:lang w:eastAsia="ru-RU"/>
              </w:rPr>
              <w:t>сельхозтоваропроизводителями</w:t>
            </w:r>
            <w:proofErr w:type="spellEnd"/>
            <w:r w:rsidRPr="00AB4949">
              <w:rPr>
                <w:rFonts w:ascii="Times New Roman" w:eastAsia="Times New Roman" w:hAnsi="Times New Roman"/>
                <w:sz w:val="24"/>
                <w:szCs w:val="24"/>
                <w:lang w:eastAsia="ru-RU"/>
              </w:rPr>
              <w:t xml:space="preserve"> республики будут приобретаться в ходе проведения весенне-полевых работ. Дизельное топливо и автобензин имеются на нефтебазах </w:t>
            </w:r>
            <w:r w:rsidR="00AC19A3">
              <w:rPr>
                <w:rFonts w:ascii="Times New Roman" w:eastAsia="Times New Roman" w:hAnsi="Times New Roman"/>
                <w:sz w:val="24"/>
                <w:szCs w:val="24"/>
                <w:lang w:eastAsia="ru-RU"/>
              </w:rPr>
              <w:t>республики</w:t>
            </w:r>
            <w:r w:rsidRPr="00AB4949">
              <w:rPr>
                <w:rFonts w:ascii="Times New Roman" w:eastAsia="Times New Roman" w:hAnsi="Times New Roman"/>
                <w:sz w:val="24"/>
                <w:szCs w:val="24"/>
                <w:lang w:eastAsia="ru-RU"/>
              </w:rPr>
              <w:t xml:space="preserve"> в достаточном количестве.</w:t>
            </w:r>
          </w:p>
          <w:p w:rsidR="00AB4949" w:rsidRPr="00AB4949" w:rsidRDefault="00AB4949" w:rsidP="00AB4949">
            <w:pPr>
              <w:autoSpaceDE w:val="0"/>
              <w:autoSpaceDN w:val="0"/>
              <w:adjustRightInd w:val="0"/>
              <w:ind w:firstLine="389"/>
              <w:contextualSpacing/>
              <w:jc w:val="both"/>
              <w:rPr>
                <w:rFonts w:ascii="Times New Roman" w:eastAsia="Times New Roman" w:hAnsi="Times New Roman"/>
                <w:sz w:val="24"/>
                <w:szCs w:val="24"/>
                <w:lang w:eastAsia="ru-RU"/>
              </w:rPr>
            </w:pPr>
            <w:r w:rsidRPr="00A47BA6">
              <w:rPr>
                <w:rFonts w:ascii="Times New Roman" w:eastAsia="Times New Roman" w:hAnsi="Times New Roman"/>
                <w:sz w:val="24"/>
                <w:szCs w:val="24"/>
                <w:lang w:eastAsia="ru-RU"/>
              </w:rPr>
              <w:t xml:space="preserve">Предпосылок к росту цен на топливо нет. </w:t>
            </w:r>
          </w:p>
          <w:p w:rsidR="00AB4949" w:rsidRDefault="00AB4949" w:rsidP="00AB4949">
            <w:pPr>
              <w:autoSpaceDE w:val="0"/>
              <w:autoSpaceDN w:val="0"/>
              <w:adjustRightInd w:val="0"/>
              <w:ind w:firstLine="389"/>
              <w:contextualSpacing/>
              <w:jc w:val="both"/>
              <w:rPr>
                <w:rFonts w:ascii="Times New Roman" w:eastAsia="Times New Roman" w:hAnsi="Times New Roman"/>
                <w:bCs/>
                <w:sz w:val="26"/>
                <w:szCs w:val="26"/>
                <w:lang w:eastAsia="ru-RU"/>
              </w:rPr>
            </w:pPr>
            <w:bookmarkStart w:id="0" w:name="_GoBack"/>
            <w:bookmarkEnd w:id="0"/>
          </w:p>
        </w:tc>
      </w:tr>
      <w:tr w:rsidR="00AB4949" w:rsidTr="00DC1A43">
        <w:tc>
          <w:tcPr>
            <w:tcW w:w="14786" w:type="dxa"/>
            <w:gridSpan w:val="2"/>
          </w:tcPr>
          <w:p w:rsidR="00AB4949" w:rsidRPr="006F1D35" w:rsidRDefault="00AB4949" w:rsidP="00AB4949">
            <w:pPr>
              <w:autoSpaceDE w:val="0"/>
              <w:autoSpaceDN w:val="0"/>
              <w:adjustRightInd w:val="0"/>
              <w:ind w:firstLine="389"/>
              <w:contextualSpacing/>
              <w:jc w:val="both"/>
              <w:rPr>
                <w:rFonts w:ascii="Times New Roman" w:eastAsia="Times New Roman" w:hAnsi="Times New Roman"/>
                <w:i/>
                <w:sz w:val="24"/>
                <w:szCs w:val="24"/>
                <w:lang w:eastAsia="ru-RU"/>
              </w:rPr>
            </w:pPr>
            <w:proofErr w:type="spellStart"/>
            <w:r w:rsidRPr="00AB4949">
              <w:rPr>
                <w:rFonts w:ascii="Times New Roman" w:eastAsia="Times New Roman" w:hAnsi="Times New Roman"/>
                <w:i/>
                <w:sz w:val="24"/>
                <w:szCs w:val="24"/>
                <w:u w:val="single"/>
                <w:lang w:eastAsia="ru-RU"/>
              </w:rPr>
              <w:t>Справочно</w:t>
            </w:r>
            <w:proofErr w:type="spellEnd"/>
            <w:r w:rsidRPr="00AB4949">
              <w:rPr>
                <w:rFonts w:ascii="Times New Roman" w:eastAsia="Times New Roman" w:hAnsi="Times New Roman"/>
                <w:i/>
                <w:sz w:val="24"/>
                <w:szCs w:val="24"/>
                <w:u w:val="single"/>
                <w:lang w:eastAsia="ru-RU"/>
              </w:rPr>
              <w:t>.</w:t>
            </w:r>
            <w:r w:rsidRPr="00AB4949">
              <w:rPr>
                <w:rFonts w:ascii="Times New Roman" w:eastAsia="Times New Roman" w:hAnsi="Times New Roman"/>
                <w:sz w:val="24"/>
                <w:szCs w:val="24"/>
                <w:lang w:eastAsia="ru-RU"/>
              </w:rPr>
              <w:t xml:space="preserve"> </w:t>
            </w:r>
            <w:r w:rsidRPr="006F1D35">
              <w:rPr>
                <w:rFonts w:ascii="Times New Roman" w:eastAsia="Times New Roman" w:hAnsi="Times New Roman"/>
                <w:i/>
                <w:sz w:val="24"/>
                <w:szCs w:val="24"/>
                <w:lang w:eastAsia="ru-RU"/>
              </w:rPr>
              <w:t>Оптовая цена на дизельное топливо межсезонное по состоянию на 13.03.2023 года составляет 51 980 рублей за тонну. По сравнению с аналогичным периодом прошлого года цена на дизтопливо межсезонное снизилась на 12,9 % (13.03.2022 – 59 650 рублей за тонну).</w:t>
            </w:r>
          </w:p>
          <w:p w:rsidR="00AB4949" w:rsidRPr="006F1D35" w:rsidRDefault="00AB4949" w:rsidP="00AB4949">
            <w:pPr>
              <w:autoSpaceDE w:val="0"/>
              <w:autoSpaceDN w:val="0"/>
              <w:adjustRightInd w:val="0"/>
              <w:ind w:firstLine="389"/>
              <w:contextualSpacing/>
              <w:jc w:val="both"/>
              <w:rPr>
                <w:rFonts w:ascii="Times New Roman" w:eastAsia="Times New Roman" w:hAnsi="Times New Roman"/>
                <w:i/>
                <w:sz w:val="24"/>
                <w:szCs w:val="24"/>
                <w:lang w:eastAsia="ru-RU"/>
              </w:rPr>
            </w:pPr>
            <w:r w:rsidRPr="006F1D35">
              <w:rPr>
                <w:rFonts w:ascii="Times New Roman" w:eastAsia="Times New Roman" w:hAnsi="Times New Roman"/>
                <w:i/>
                <w:sz w:val="24"/>
                <w:szCs w:val="24"/>
                <w:lang w:eastAsia="ru-RU"/>
              </w:rPr>
              <w:t>Оптовая цена на бензин АИ-92 по состоянию на 13.03.2023 года составляет 48 986 рублей за тонну. По сравнению с аналогичным периодом прошлого года цена на бензин снизилась на 14,4 % (13.03.2022 – 57 170 рублей за тонну).</w:t>
            </w:r>
          </w:p>
          <w:p w:rsidR="00AB4949" w:rsidRPr="00AB4949" w:rsidRDefault="00AB4949" w:rsidP="00AB4949">
            <w:pPr>
              <w:autoSpaceDE w:val="0"/>
              <w:autoSpaceDN w:val="0"/>
              <w:adjustRightInd w:val="0"/>
              <w:ind w:firstLine="389"/>
              <w:contextualSpacing/>
              <w:jc w:val="both"/>
              <w:rPr>
                <w:rFonts w:ascii="Times New Roman" w:eastAsia="Times New Roman" w:hAnsi="Times New Roman"/>
                <w:sz w:val="24"/>
                <w:szCs w:val="24"/>
                <w:lang w:eastAsia="ru-RU"/>
              </w:rPr>
            </w:pPr>
            <w:r w:rsidRPr="00AB4949">
              <w:rPr>
                <w:rFonts w:ascii="Times New Roman" w:eastAsia="Times New Roman" w:hAnsi="Times New Roman"/>
                <w:sz w:val="24"/>
                <w:szCs w:val="24"/>
                <w:lang w:eastAsia="ru-RU"/>
              </w:rPr>
              <w:t xml:space="preserve">Готовность сельхозтехники оценивается на уровне 94%. </w:t>
            </w:r>
          </w:p>
          <w:p w:rsidR="00AB4949" w:rsidRPr="005C4ADE" w:rsidRDefault="00AB4949" w:rsidP="00AC19A3">
            <w:pPr>
              <w:autoSpaceDE w:val="0"/>
              <w:autoSpaceDN w:val="0"/>
              <w:adjustRightInd w:val="0"/>
              <w:ind w:firstLine="389"/>
              <w:contextualSpacing/>
              <w:jc w:val="both"/>
              <w:rPr>
                <w:rFonts w:ascii="Times New Roman" w:eastAsia="Times New Roman" w:hAnsi="Times New Roman"/>
                <w:b/>
                <w:bCs/>
                <w:i/>
                <w:sz w:val="26"/>
                <w:szCs w:val="26"/>
                <w:lang w:eastAsia="ru-RU"/>
              </w:rPr>
            </w:pPr>
          </w:p>
        </w:tc>
      </w:tr>
      <w:tr w:rsidR="00AB4949" w:rsidTr="00AB4949">
        <w:tc>
          <w:tcPr>
            <w:tcW w:w="9817" w:type="dxa"/>
          </w:tcPr>
          <w:p w:rsidR="00AB4949" w:rsidRDefault="00AB173D" w:rsidP="005C4ADE">
            <w:pPr>
              <w:autoSpaceDE w:val="0"/>
              <w:autoSpaceDN w:val="0"/>
              <w:adjustRightInd w:val="0"/>
              <w:contextualSpacing/>
              <w:jc w:val="both"/>
              <w:rPr>
                <w:rFonts w:ascii="Times New Roman" w:eastAsia="Times New Roman" w:hAnsi="Times New Roman"/>
                <w:bCs/>
                <w:sz w:val="26"/>
                <w:szCs w:val="26"/>
                <w:lang w:eastAsia="ru-RU"/>
              </w:rPr>
            </w:pPr>
            <w:r>
              <w:rPr>
                <w:rFonts w:ascii="Times New Roman" w:eastAsia="Times New Roman" w:hAnsi="Times New Roman"/>
                <w:bCs/>
                <w:noProof/>
                <w:sz w:val="26"/>
                <w:szCs w:val="26"/>
                <w:lang w:eastAsia="ru-RU"/>
              </w:rPr>
              <w:lastRenderedPageBreak/>
              <w:drawing>
                <wp:inline distT="0" distB="0" distL="0" distR="0" wp14:anchorId="2538EB1B">
                  <wp:extent cx="6096635" cy="3429635"/>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96635" cy="3429635"/>
                          </a:xfrm>
                          <a:prstGeom prst="rect">
                            <a:avLst/>
                          </a:prstGeom>
                          <a:noFill/>
                        </pic:spPr>
                      </pic:pic>
                    </a:graphicData>
                  </a:graphic>
                </wp:inline>
              </w:drawing>
            </w:r>
          </w:p>
        </w:tc>
        <w:tc>
          <w:tcPr>
            <w:tcW w:w="4969" w:type="dxa"/>
          </w:tcPr>
          <w:p w:rsidR="00AB4949" w:rsidRPr="00A47BA6" w:rsidRDefault="00AB4949" w:rsidP="00AB4949">
            <w:pPr>
              <w:autoSpaceDE w:val="0"/>
              <w:autoSpaceDN w:val="0"/>
              <w:adjustRightInd w:val="0"/>
              <w:ind w:firstLine="389"/>
              <w:contextualSpacing/>
              <w:jc w:val="both"/>
              <w:rPr>
                <w:rFonts w:ascii="Times New Roman" w:eastAsia="Times New Roman" w:hAnsi="Times New Roman"/>
                <w:b/>
                <w:bCs/>
                <w:i/>
                <w:iCs/>
                <w:sz w:val="24"/>
                <w:szCs w:val="24"/>
                <w:lang w:eastAsia="ru-RU"/>
              </w:rPr>
            </w:pPr>
            <w:r w:rsidRPr="00A47BA6">
              <w:rPr>
                <w:rFonts w:ascii="Times New Roman" w:eastAsia="Times New Roman" w:hAnsi="Times New Roman"/>
                <w:b/>
                <w:bCs/>
                <w:i/>
                <w:iCs/>
                <w:sz w:val="24"/>
                <w:szCs w:val="24"/>
                <w:lang w:eastAsia="ru-RU"/>
              </w:rPr>
              <w:t>Слайд 1</w:t>
            </w:r>
            <w:r w:rsidR="00AC19A3">
              <w:rPr>
                <w:rFonts w:ascii="Times New Roman" w:eastAsia="Times New Roman" w:hAnsi="Times New Roman"/>
                <w:b/>
                <w:bCs/>
                <w:i/>
                <w:iCs/>
                <w:sz w:val="24"/>
                <w:szCs w:val="24"/>
                <w:lang w:eastAsia="ru-RU"/>
              </w:rPr>
              <w:t>1</w:t>
            </w:r>
          </w:p>
          <w:p w:rsidR="00AB4949" w:rsidRPr="00A47BA6" w:rsidRDefault="00AB4949" w:rsidP="00AB4949">
            <w:pPr>
              <w:autoSpaceDE w:val="0"/>
              <w:autoSpaceDN w:val="0"/>
              <w:adjustRightInd w:val="0"/>
              <w:ind w:firstLine="389"/>
              <w:contextualSpacing/>
              <w:jc w:val="both"/>
              <w:rPr>
                <w:rFonts w:ascii="Times New Roman" w:eastAsia="Times New Roman" w:hAnsi="Times New Roman"/>
                <w:b/>
                <w:bCs/>
                <w:i/>
                <w:iCs/>
                <w:sz w:val="24"/>
                <w:szCs w:val="24"/>
                <w:lang w:eastAsia="ru-RU"/>
              </w:rPr>
            </w:pPr>
          </w:p>
          <w:p w:rsidR="00AB4949" w:rsidRPr="00A47BA6" w:rsidRDefault="00AB4949" w:rsidP="00AB4949">
            <w:pPr>
              <w:autoSpaceDE w:val="0"/>
              <w:autoSpaceDN w:val="0"/>
              <w:adjustRightInd w:val="0"/>
              <w:ind w:firstLine="389"/>
              <w:contextualSpacing/>
              <w:jc w:val="both"/>
              <w:rPr>
                <w:rFonts w:ascii="Times New Roman" w:eastAsia="Times New Roman" w:hAnsi="Times New Roman"/>
                <w:bCs/>
                <w:iCs/>
                <w:sz w:val="24"/>
                <w:szCs w:val="24"/>
                <w:lang w:eastAsia="ru-RU"/>
              </w:rPr>
            </w:pPr>
            <w:r w:rsidRPr="00A47BA6">
              <w:rPr>
                <w:rFonts w:ascii="Times New Roman" w:eastAsia="Times New Roman" w:hAnsi="Times New Roman"/>
                <w:bCs/>
                <w:iCs/>
                <w:sz w:val="24"/>
                <w:szCs w:val="24"/>
                <w:lang w:eastAsia="ru-RU"/>
              </w:rPr>
              <w:t>В хозяйствах республики проводится технический осмотр техники, занятой на весеннем севе.</w:t>
            </w:r>
          </w:p>
          <w:p w:rsidR="00AB4949" w:rsidRDefault="00AB4949" w:rsidP="00AB4949">
            <w:pPr>
              <w:autoSpaceDE w:val="0"/>
              <w:autoSpaceDN w:val="0"/>
              <w:adjustRightInd w:val="0"/>
              <w:ind w:firstLine="389"/>
              <w:contextualSpacing/>
              <w:jc w:val="both"/>
              <w:rPr>
                <w:rFonts w:ascii="Times New Roman" w:eastAsia="Times New Roman" w:hAnsi="Times New Roman"/>
                <w:sz w:val="24"/>
                <w:szCs w:val="24"/>
                <w:lang w:eastAsia="ru-RU"/>
              </w:rPr>
            </w:pPr>
            <w:r w:rsidRPr="00A47BA6">
              <w:rPr>
                <w:rFonts w:ascii="Times New Roman" w:eastAsia="Times New Roman" w:hAnsi="Times New Roman"/>
                <w:sz w:val="24"/>
                <w:szCs w:val="24"/>
                <w:lang w:eastAsia="ru-RU"/>
              </w:rPr>
              <w:t xml:space="preserve">Энергообеспеченность в республике в последние годы благодаря господдержке возросла с 111 </w:t>
            </w:r>
            <w:proofErr w:type="spellStart"/>
            <w:r w:rsidRPr="00A47BA6">
              <w:rPr>
                <w:rFonts w:ascii="Times New Roman" w:eastAsia="Times New Roman" w:hAnsi="Times New Roman"/>
                <w:sz w:val="24"/>
                <w:szCs w:val="24"/>
                <w:lang w:eastAsia="ru-RU"/>
              </w:rPr>
              <w:t>л.с</w:t>
            </w:r>
            <w:proofErr w:type="spellEnd"/>
            <w:r w:rsidRPr="00A47BA6">
              <w:rPr>
                <w:rFonts w:ascii="Times New Roman" w:eastAsia="Times New Roman" w:hAnsi="Times New Roman"/>
                <w:sz w:val="24"/>
                <w:szCs w:val="24"/>
                <w:lang w:eastAsia="ru-RU"/>
              </w:rPr>
              <w:t xml:space="preserve">. на 100 га в 2019 году до 129,5 </w:t>
            </w:r>
            <w:proofErr w:type="spellStart"/>
            <w:r w:rsidRPr="00A47BA6">
              <w:rPr>
                <w:rFonts w:ascii="Times New Roman" w:eastAsia="Times New Roman" w:hAnsi="Times New Roman"/>
                <w:sz w:val="24"/>
                <w:szCs w:val="24"/>
                <w:lang w:eastAsia="ru-RU"/>
              </w:rPr>
              <w:t>л.с</w:t>
            </w:r>
            <w:proofErr w:type="spellEnd"/>
            <w:r w:rsidRPr="00A47BA6">
              <w:rPr>
                <w:rFonts w:ascii="Times New Roman" w:eastAsia="Times New Roman" w:hAnsi="Times New Roman"/>
                <w:sz w:val="24"/>
                <w:szCs w:val="24"/>
                <w:lang w:eastAsia="ru-RU"/>
              </w:rPr>
              <w:t>.</w:t>
            </w:r>
            <w:r w:rsidR="00AC19A3">
              <w:rPr>
                <w:rFonts w:ascii="Times New Roman" w:eastAsia="Times New Roman" w:hAnsi="Times New Roman"/>
                <w:sz w:val="24"/>
                <w:szCs w:val="24"/>
                <w:lang w:eastAsia="ru-RU"/>
              </w:rPr>
              <w:t xml:space="preserve"> в 2022 году.</w:t>
            </w:r>
          </w:p>
          <w:p w:rsidR="00AB4949" w:rsidRDefault="00AC19A3" w:rsidP="00AC19A3">
            <w:pPr>
              <w:autoSpaceDE w:val="0"/>
              <w:autoSpaceDN w:val="0"/>
              <w:adjustRightInd w:val="0"/>
              <w:ind w:firstLine="389"/>
              <w:contextualSpacing/>
              <w:jc w:val="both"/>
              <w:rPr>
                <w:rFonts w:ascii="Times New Roman" w:eastAsia="Times New Roman" w:hAnsi="Times New Roman"/>
                <w:bCs/>
                <w:sz w:val="26"/>
                <w:szCs w:val="26"/>
                <w:lang w:eastAsia="ru-RU"/>
              </w:rPr>
            </w:pPr>
            <w:r>
              <w:rPr>
                <w:rFonts w:ascii="Times New Roman" w:eastAsia="Times New Roman" w:hAnsi="Times New Roman"/>
                <w:bCs/>
                <w:sz w:val="26"/>
                <w:szCs w:val="26"/>
                <w:lang w:eastAsia="ru-RU"/>
              </w:rPr>
              <w:t>В перспективе – достижение среднего показателя по ПФО.</w:t>
            </w:r>
          </w:p>
          <w:p w:rsidR="00AC19A3" w:rsidRDefault="00AC19A3" w:rsidP="00AC19A3">
            <w:pPr>
              <w:autoSpaceDE w:val="0"/>
              <w:autoSpaceDN w:val="0"/>
              <w:adjustRightInd w:val="0"/>
              <w:ind w:firstLine="389"/>
              <w:contextualSpacing/>
              <w:jc w:val="both"/>
              <w:rPr>
                <w:rFonts w:ascii="Times New Roman" w:eastAsia="Times New Roman" w:hAnsi="Times New Roman"/>
                <w:bCs/>
                <w:sz w:val="26"/>
                <w:szCs w:val="26"/>
                <w:lang w:eastAsia="ru-RU"/>
              </w:rPr>
            </w:pPr>
          </w:p>
        </w:tc>
      </w:tr>
      <w:tr w:rsidR="00AB4949" w:rsidTr="00D54C0E">
        <w:tc>
          <w:tcPr>
            <w:tcW w:w="14786" w:type="dxa"/>
            <w:gridSpan w:val="2"/>
          </w:tcPr>
          <w:p w:rsidR="00AB4949" w:rsidRPr="00A47BA6" w:rsidRDefault="00AB4949" w:rsidP="00AB4949">
            <w:pPr>
              <w:autoSpaceDE w:val="0"/>
              <w:autoSpaceDN w:val="0"/>
              <w:adjustRightInd w:val="0"/>
              <w:ind w:firstLine="709"/>
              <w:contextualSpacing/>
              <w:jc w:val="both"/>
              <w:rPr>
                <w:rFonts w:ascii="Times New Roman" w:eastAsia="Times New Roman" w:hAnsi="Times New Roman"/>
                <w:sz w:val="24"/>
                <w:szCs w:val="24"/>
                <w:lang w:eastAsia="ru-RU"/>
              </w:rPr>
            </w:pPr>
            <w:r w:rsidRPr="00A47BA6">
              <w:rPr>
                <w:rFonts w:ascii="Times New Roman" w:eastAsia="Times New Roman" w:hAnsi="Times New Roman"/>
                <w:sz w:val="24"/>
                <w:szCs w:val="24"/>
                <w:lang w:eastAsia="ru-RU"/>
              </w:rPr>
              <w:t>В настоящее время запасные части на отечественную и белорусскую сельхозтехнику присутствуют в полном объеме (рост цен за год составил в среднем 20-30%).</w:t>
            </w:r>
          </w:p>
          <w:p w:rsidR="00AB4949" w:rsidRPr="00A47BA6" w:rsidRDefault="00AB4949" w:rsidP="00AB4949">
            <w:pPr>
              <w:autoSpaceDE w:val="0"/>
              <w:autoSpaceDN w:val="0"/>
              <w:adjustRightInd w:val="0"/>
              <w:ind w:firstLine="709"/>
              <w:contextualSpacing/>
              <w:jc w:val="both"/>
              <w:rPr>
                <w:rFonts w:ascii="Times New Roman" w:eastAsia="Times New Roman" w:hAnsi="Times New Roman"/>
                <w:sz w:val="24"/>
                <w:szCs w:val="24"/>
                <w:lang w:eastAsia="ru-RU"/>
              </w:rPr>
            </w:pPr>
            <w:r w:rsidRPr="00A47BA6">
              <w:rPr>
                <w:rFonts w:ascii="Times New Roman" w:eastAsia="Times New Roman" w:hAnsi="Times New Roman"/>
                <w:sz w:val="24"/>
                <w:szCs w:val="24"/>
                <w:lang w:eastAsia="ru-RU"/>
              </w:rPr>
              <w:t>Поставка запчастей из стран ЕС, США, Канады практически полностью приостановлена.</w:t>
            </w:r>
          </w:p>
          <w:p w:rsidR="00AB4949" w:rsidRPr="00A47BA6" w:rsidRDefault="00AB4949" w:rsidP="00AB4949">
            <w:pPr>
              <w:autoSpaceDE w:val="0"/>
              <w:autoSpaceDN w:val="0"/>
              <w:adjustRightInd w:val="0"/>
              <w:ind w:firstLine="709"/>
              <w:contextualSpacing/>
              <w:jc w:val="both"/>
              <w:rPr>
                <w:rFonts w:ascii="Times New Roman" w:eastAsia="Times New Roman" w:hAnsi="Times New Roman"/>
                <w:sz w:val="24"/>
                <w:szCs w:val="24"/>
                <w:lang w:eastAsia="ru-RU"/>
              </w:rPr>
            </w:pPr>
            <w:r w:rsidRPr="00A47BA6">
              <w:rPr>
                <w:rFonts w:ascii="Times New Roman" w:eastAsia="Times New Roman" w:hAnsi="Times New Roman"/>
                <w:sz w:val="24"/>
                <w:szCs w:val="24"/>
                <w:lang w:eastAsia="ru-RU"/>
              </w:rPr>
              <w:t>Сейчас налажен процесс поставок запчастей по новым логистическим направлениям (параллельный импорт).</w:t>
            </w:r>
          </w:p>
          <w:p w:rsidR="00AB4949" w:rsidRPr="00A47BA6" w:rsidRDefault="00AB4949" w:rsidP="00AB4949">
            <w:pPr>
              <w:autoSpaceDE w:val="0"/>
              <w:autoSpaceDN w:val="0"/>
              <w:adjustRightInd w:val="0"/>
              <w:ind w:firstLine="709"/>
              <w:contextualSpacing/>
              <w:jc w:val="both"/>
              <w:rPr>
                <w:rFonts w:ascii="Times New Roman" w:eastAsia="Times New Roman" w:hAnsi="Times New Roman"/>
                <w:sz w:val="24"/>
                <w:szCs w:val="24"/>
                <w:lang w:eastAsia="ru-RU"/>
              </w:rPr>
            </w:pPr>
            <w:r w:rsidRPr="00A47BA6">
              <w:rPr>
                <w:rFonts w:ascii="Times New Roman" w:eastAsia="Times New Roman" w:hAnsi="Times New Roman"/>
                <w:sz w:val="24"/>
                <w:szCs w:val="24"/>
                <w:lang w:eastAsia="ru-RU"/>
              </w:rPr>
              <w:t xml:space="preserve">В настоящее время разработана вся необходимая нормативная база для поддержки технического перевооружения отрасли и ведется прием документов по субсидированию </w:t>
            </w:r>
            <w:proofErr w:type="spellStart"/>
            <w:r w:rsidRPr="00A47BA6">
              <w:rPr>
                <w:rFonts w:ascii="Times New Roman" w:eastAsia="Times New Roman" w:hAnsi="Times New Roman"/>
                <w:sz w:val="24"/>
                <w:szCs w:val="24"/>
                <w:lang w:eastAsia="ru-RU"/>
              </w:rPr>
              <w:t>сельхотехники</w:t>
            </w:r>
            <w:proofErr w:type="spellEnd"/>
            <w:r w:rsidRPr="00A47BA6">
              <w:rPr>
                <w:rFonts w:ascii="Times New Roman" w:eastAsia="Times New Roman" w:hAnsi="Times New Roman"/>
                <w:sz w:val="24"/>
                <w:szCs w:val="24"/>
                <w:lang w:eastAsia="ru-RU"/>
              </w:rPr>
              <w:t xml:space="preserve"> из республиканского бюджета. </w:t>
            </w:r>
          </w:p>
          <w:p w:rsidR="00AB4949" w:rsidRPr="00A47BA6" w:rsidRDefault="00AB4949" w:rsidP="00AB4949">
            <w:pPr>
              <w:autoSpaceDE w:val="0"/>
              <w:autoSpaceDN w:val="0"/>
              <w:adjustRightInd w:val="0"/>
              <w:ind w:firstLine="709"/>
              <w:contextualSpacing/>
              <w:jc w:val="both"/>
              <w:rPr>
                <w:rFonts w:ascii="Times New Roman" w:eastAsia="Times New Roman" w:hAnsi="Times New Roman"/>
                <w:sz w:val="24"/>
                <w:szCs w:val="24"/>
                <w:lang w:eastAsia="ru-RU"/>
              </w:rPr>
            </w:pPr>
            <w:r w:rsidRPr="00A47BA6">
              <w:rPr>
                <w:rFonts w:ascii="Times New Roman" w:eastAsia="Times New Roman" w:hAnsi="Times New Roman"/>
                <w:sz w:val="24"/>
                <w:szCs w:val="24"/>
                <w:lang w:eastAsia="ru-RU"/>
              </w:rPr>
              <w:t>Также в текущем году на федеральном уровне в части приобретения сельхозтехники предусмотрены льготный лизинг и льготное кредитование. Данные поддержки традиционно активно используют наши хозяйства.</w:t>
            </w:r>
          </w:p>
          <w:p w:rsidR="00AB4949" w:rsidRPr="00A47BA6" w:rsidRDefault="00AB4949" w:rsidP="00AB4949">
            <w:pPr>
              <w:autoSpaceDE w:val="0"/>
              <w:autoSpaceDN w:val="0"/>
              <w:adjustRightInd w:val="0"/>
              <w:contextualSpacing/>
              <w:jc w:val="both"/>
              <w:rPr>
                <w:rFonts w:ascii="Times New Roman" w:eastAsia="Times New Roman" w:hAnsi="Times New Roman"/>
                <w:b/>
                <w:bCs/>
                <w:i/>
                <w:iCs/>
                <w:sz w:val="24"/>
                <w:szCs w:val="24"/>
                <w:lang w:eastAsia="ru-RU"/>
              </w:rPr>
            </w:pPr>
          </w:p>
        </w:tc>
      </w:tr>
      <w:tr w:rsidR="00AB4949" w:rsidTr="00AB4949">
        <w:tc>
          <w:tcPr>
            <w:tcW w:w="9817" w:type="dxa"/>
          </w:tcPr>
          <w:p w:rsidR="00AB4949" w:rsidRDefault="00AC19A3" w:rsidP="005C4ADE">
            <w:pPr>
              <w:autoSpaceDE w:val="0"/>
              <w:autoSpaceDN w:val="0"/>
              <w:adjustRightInd w:val="0"/>
              <w:contextualSpacing/>
              <w:jc w:val="both"/>
              <w:rPr>
                <w:rFonts w:ascii="Times New Roman" w:eastAsia="Times New Roman" w:hAnsi="Times New Roman"/>
                <w:bCs/>
                <w:sz w:val="26"/>
                <w:szCs w:val="26"/>
                <w:lang w:eastAsia="ru-RU"/>
              </w:rPr>
            </w:pPr>
            <w:r>
              <w:rPr>
                <w:rFonts w:ascii="Times New Roman" w:eastAsia="Times New Roman" w:hAnsi="Times New Roman"/>
                <w:bCs/>
                <w:noProof/>
                <w:sz w:val="26"/>
                <w:szCs w:val="26"/>
                <w:lang w:eastAsia="ru-RU"/>
              </w:rPr>
              <w:lastRenderedPageBreak/>
              <w:drawing>
                <wp:inline distT="0" distB="0" distL="0" distR="0" wp14:anchorId="3031D54E">
                  <wp:extent cx="6096635" cy="3429635"/>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96635" cy="3429635"/>
                          </a:xfrm>
                          <a:prstGeom prst="rect">
                            <a:avLst/>
                          </a:prstGeom>
                          <a:noFill/>
                        </pic:spPr>
                      </pic:pic>
                    </a:graphicData>
                  </a:graphic>
                </wp:inline>
              </w:drawing>
            </w:r>
          </w:p>
        </w:tc>
        <w:tc>
          <w:tcPr>
            <w:tcW w:w="4969" w:type="dxa"/>
          </w:tcPr>
          <w:p w:rsidR="00AB4949" w:rsidRDefault="00AB4949" w:rsidP="006F1D35">
            <w:pPr>
              <w:ind w:firstLine="389"/>
              <w:contextualSpacing/>
              <w:jc w:val="both"/>
              <w:rPr>
                <w:rFonts w:ascii="Times New Roman" w:hAnsi="Times New Roman"/>
                <w:b/>
                <w:bCs/>
                <w:i/>
                <w:iCs/>
                <w:sz w:val="26"/>
                <w:szCs w:val="26"/>
                <w:lang w:eastAsia="ru-RU"/>
              </w:rPr>
            </w:pPr>
            <w:r w:rsidRPr="005C4ADE">
              <w:rPr>
                <w:rFonts w:ascii="Times New Roman" w:hAnsi="Times New Roman"/>
                <w:b/>
                <w:bCs/>
                <w:i/>
                <w:iCs/>
                <w:sz w:val="26"/>
                <w:szCs w:val="26"/>
                <w:lang w:eastAsia="ru-RU"/>
              </w:rPr>
              <w:t>Слайд 1</w:t>
            </w:r>
            <w:r w:rsidR="00AC19A3">
              <w:rPr>
                <w:rFonts w:ascii="Times New Roman" w:hAnsi="Times New Roman"/>
                <w:b/>
                <w:bCs/>
                <w:i/>
                <w:iCs/>
                <w:sz w:val="26"/>
                <w:szCs w:val="26"/>
                <w:lang w:eastAsia="ru-RU"/>
              </w:rPr>
              <w:t>2</w:t>
            </w:r>
          </w:p>
          <w:p w:rsidR="00AC19A3" w:rsidRPr="00AC19A3" w:rsidRDefault="00AB4949" w:rsidP="00AC19A3">
            <w:pPr>
              <w:ind w:firstLine="389"/>
              <w:contextualSpacing/>
              <w:jc w:val="both"/>
              <w:rPr>
                <w:rFonts w:ascii="Times New Roman" w:hAnsi="Times New Roman"/>
                <w:bCs/>
                <w:iCs/>
                <w:sz w:val="26"/>
                <w:szCs w:val="26"/>
                <w:lang w:eastAsia="ru-RU"/>
              </w:rPr>
            </w:pPr>
            <w:r w:rsidRPr="005C4ADE">
              <w:rPr>
                <w:rFonts w:ascii="Times New Roman" w:hAnsi="Times New Roman"/>
                <w:b/>
                <w:bCs/>
                <w:i/>
                <w:iCs/>
                <w:sz w:val="26"/>
                <w:szCs w:val="26"/>
                <w:lang w:eastAsia="ru-RU"/>
              </w:rPr>
              <w:t xml:space="preserve"> </w:t>
            </w:r>
            <w:r w:rsidR="00AC19A3" w:rsidRPr="00AC19A3">
              <w:rPr>
                <w:rFonts w:ascii="Times New Roman" w:hAnsi="Times New Roman"/>
                <w:bCs/>
                <w:iCs/>
                <w:sz w:val="26"/>
                <w:szCs w:val="26"/>
                <w:lang w:eastAsia="ru-RU"/>
              </w:rPr>
              <w:t xml:space="preserve">На слайде видно, как меняется государственная поддержка в республике. </w:t>
            </w:r>
          </w:p>
          <w:p w:rsidR="00AC19A3" w:rsidRPr="00AC19A3" w:rsidRDefault="00AC19A3" w:rsidP="00AC19A3">
            <w:pPr>
              <w:ind w:firstLine="389"/>
              <w:contextualSpacing/>
              <w:jc w:val="both"/>
              <w:rPr>
                <w:rFonts w:ascii="Times New Roman" w:hAnsi="Times New Roman"/>
                <w:bCs/>
                <w:iCs/>
                <w:sz w:val="26"/>
                <w:szCs w:val="26"/>
                <w:lang w:eastAsia="ru-RU"/>
              </w:rPr>
            </w:pPr>
            <w:r w:rsidRPr="00AC19A3">
              <w:rPr>
                <w:rFonts w:ascii="Times New Roman" w:hAnsi="Times New Roman"/>
                <w:bCs/>
                <w:iCs/>
                <w:sz w:val="26"/>
                <w:szCs w:val="26"/>
                <w:lang w:eastAsia="ru-RU"/>
              </w:rPr>
              <w:t>В последние три года значительно выросла республиканская составляющая в общем объеме финансировании агропромышленного комплекса.</w:t>
            </w:r>
          </w:p>
          <w:p w:rsidR="00AC19A3" w:rsidRPr="00AC19A3" w:rsidRDefault="00AC19A3" w:rsidP="00AC19A3">
            <w:pPr>
              <w:ind w:firstLine="389"/>
              <w:contextualSpacing/>
              <w:jc w:val="both"/>
              <w:rPr>
                <w:rFonts w:ascii="Times New Roman" w:hAnsi="Times New Roman"/>
                <w:bCs/>
                <w:iCs/>
                <w:sz w:val="26"/>
                <w:szCs w:val="26"/>
                <w:lang w:eastAsia="ru-RU"/>
              </w:rPr>
            </w:pPr>
            <w:r w:rsidRPr="00AC19A3">
              <w:rPr>
                <w:rFonts w:ascii="Times New Roman" w:hAnsi="Times New Roman"/>
                <w:bCs/>
                <w:iCs/>
                <w:sz w:val="26"/>
                <w:szCs w:val="26"/>
                <w:lang w:eastAsia="ru-RU"/>
              </w:rPr>
              <w:t xml:space="preserve">На текущий год поддержка аграриев также увеличена. </w:t>
            </w:r>
          </w:p>
          <w:p w:rsidR="00AC19A3" w:rsidRPr="00AC19A3" w:rsidRDefault="00AC19A3" w:rsidP="00AC19A3">
            <w:pPr>
              <w:ind w:firstLine="389"/>
              <w:contextualSpacing/>
              <w:jc w:val="both"/>
              <w:rPr>
                <w:rFonts w:ascii="Times New Roman" w:hAnsi="Times New Roman"/>
                <w:bCs/>
                <w:iCs/>
                <w:sz w:val="26"/>
                <w:szCs w:val="26"/>
                <w:lang w:eastAsia="ru-RU"/>
              </w:rPr>
            </w:pPr>
            <w:r w:rsidRPr="00AC19A3">
              <w:rPr>
                <w:rFonts w:ascii="Times New Roman" w:hAnsi="Times New Roman"/>
                <w:bCs/>
                <w:iCs/>
                <w:sz w:val="26"/>
                <w:szCs w:val="26"/>
                <w:lang w:eastAsia="ru-RU"/>
              </w:rPr>
              <w:t>На текущий год поддержка аграриев также увеличена и составила 3,77 млрд. рублей, что на 24% выше первоначального бюджета 2022 года.</w:t>
            </w:r>
          </w:p>
          <w:p w:rsidR="006F1D35" w:rsidRPr="00AC19A3" w:rsidRDefault="006F1D35" w:rsidP="00AC19A3">
            <w:pPr>
              <w:ind w:firstLine="389"/>
              <w:contextualSpacing/>
              <w:jc w:val="both"/>
              <w:rPr>
                <w:rFonts w:ascii="Times New Roman" w:hAnsi="Times New Roman"/>
                <w:sz w:val="26"/>
                <w:szCs w:val="26"/>
                <w:lang w:eastAsia="ru-RU"/>
              </w:rPr>
            </w:pPr>
            <w:r w:rsidRPr="00AC19A3">
              <w:rPr>
                <w:rFonts w:ascii="Times New Roman" w:hAnsi="Times New Roman"/>
                <w:sz w:val="26"/>
                <w:szCs w:val="26"/>
                <w:lang w:eastAsia="ru-RU"/>
              </w:rPr>
              <w:t>Принимаются меры по ускоренному доведению средств господдержки. Формируется нормативная база.</w:t>
            </w:r>
          </w:p>
          <w:p w:rsidR="00AB4949" w:rsidRDefault="00AB4949" w:rsidP="00184C93">
            <w:pPr>
              <w:ind w:firstLine="389"/>
              <w:contextualSpacing/>
              <w:jc w:val="both"/>
              <w:rPr>
                <w:rFonts w:ascii="Times New Roman" w:eastAsia="Times New Roman" w:hAnsi="Times New Roman"/>
                <w:bCs/>
                <w:sz w:val="26"/>
                <w:szCs w:val="26"/>
                <w:lang w:eastAsia="ru-RU"/>
              </w:rPr>
            </w:pPr>
          </w:p>
        </w:tc>
      </w:tr>
      <w:tr w:rsidR="00AB4949" w:rsidTr="00AB4949">
        <w:tc>
          <w:tcPr>
            <w:tcW w:w="9817" w:type="dxa"/>
          </w:tcPr>
          <w:p w:rsidR="00AB4949" w:rsidRDefault="00AC19A3" w:rsidP="005C4ADE">
            <w:pPr>
              <w:autoSpaceDE w:val="0"/>
              <w:autoSpaceDN w:val="0"/>
              <w:adjustRightInd w:val="0"/>
              <w:contextualSpacing/>
              <w:jc w:val="both"/>
              <w:rPr>
                <w:rFonts w:ascii="Times New Roman" w:eastAsia="Times New Roman" w:hAnsi="Times New Roman"/>
                <w:bCs/>
                <w:sz w:val="26"/>
                <w:szCs w:val="26"/>
                <w:lang w:eastAsia="ru-RU"/>
              </w:rPr>
            </w:pPr>
            <w:r>
              <w:rPr>
                <w:rFonts w:ascii="Times New Roman" w:eastAsia="Times New Roman" w:hAnsi="Times New Roman"/>
                <w:bCs/>
                <w:noProof/>
                <w:sz w:val="26"/>
                <w:szCs w:val="26"/>
                <w:lang w:eastAsia="ru-RU"/>
              </w:rPr>
              <w:lastRenderedPageBreak/>
              <w:drawing>
                <wp:inline distT="0" distB="0" distL="0" distR="0" wp14:anchorId="39DBC1DB">
                  <wp:extent cx="6096635" cy="3429635"/>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096635" cy="3429635"/>
                          </a:xfrm>
                          <a:prstGeom prst="rect">
                            <a:avLst/>
                          </a:prstGeom>
                          <a:noFill/>
                        </pic:spPr>
                      </pic:pic>
                    </a:graphicData>
                  </a:graphic>
                </wp:inline>
              </w:drawing>
            </w:r>
          </w:p>
        </w:tc>
        <w:tc>
          <w:tcPr>
            <w:tcW w:w="4969" w:type="dxa"/>
          </w:tcPr>
          <w:p w:rsidR="00AB4949" w:rsidRDefault="00AB4949" w:rsidP="00AB4949">
            <w:pPr>
              <w:ind w:firstLine="389"/>
              <w:contextualSpacing/>
              <w:jc w:val="both"/>
              <w:rPr>
                <w:rFonts w:ascii="Times New Roman" w:hAnsi="Times New Roman"/>
                <w:b/>
                <w:bCs/>
                <w:sz w:val="26"/>
                <w:szCs w:val="26"/>
                <w:lang w:eastAsia="ru-RU"/>
              </w:rPr>
            </w:pPr>
            <w:r w:rsidRPr="005C4ADE">
              <w:rPr>
                <w:rFonts w:ascii="Times New Roman" w:hAnsi="Times New Roman"/>
                <w:b/>
                <w:bCs/>
                <w:i/>
                <w:iCs/>
                <w:sz w:val="26"/>
                <w:szCs w:val="26"/>
                <w:lang w:eastAsia="ru-RU"/>
              </w:rPr>
              <w:t>Слайд 1</w:t>
            </w:r>
            <w:r w:rsidR="00AC19A3">
              <w:rPr>
                <w:rFonts w:ascii="Times New Roman" w:hAnsi="Times New Roman"/>
                <w:b/>
                <w:bCs/>
                <w:i/>
                <w:iCs/>
                <w:sz w:val="26"/>
                <w:szCs w:val="26"/>
                <w:lang w:eastAsia="ru-RU"/>
              </w:rPr>
              <w:t>3</w:t>
            </w:r>
            <w:r w:rsidRPr="005C4ADE">
              <w:rPr>
                <w:rFonts w:ascii="Times New Roman" w:hAnsi="Times New Roman"/>
                <w:b/>
                <w:bCs/>
                <w:sz w:val="26"/>
                <w:szCs w:val="26"/>
                <w:lang w:eastAsia="ru-RU"/>
              </w:rPr>
              <w:t xml:space="preserve"> </w:t>
            </w:r>
          </w:p>
          <w:p w:rsidR="00AB4949" w:rsidRPr="005C4ADE" w:rsidRDefault="00AB4949" w:rsidP="00AB4949">
            <w:pPr>
              <w:ind w:firstLine="389"/>
              <w:contextualSpacing/>
              <w:jc w:val="both"/>
              <w:rPr>
                <w:rFonts w:ascii="Times New Roman" w:hAnsi="Times New Roman"/>
                <w:b/>
                <w:bCs/>
                <w:sz w:val="26"/>
                <w:szCs w:val="26"/>
                <w:lang w:eastAsia="ru-RU"/>
              </w:rPr>
            </w:pPr>
            <w:r w:rsidRPr="005C4ADE">
              <w:rPr>
                <w:rFonts w:ascii="Times New Roman" w:hAnsi="Times New Roman"/>
                <w:b/>
                <w:bCs/>
                <w:sz w:val="26"/>
                <w:szCs w:val="26"/>
                <w:lang w:eastAsia="ru-RU"/>
              </w:rPr>
              <w:t>Льготное</w:t>
            </w:r>
            <w:r w:rsidRPr="005C4ADE">
              <w:rPr>
                <w:rFonts w:ascii="Times New Roman" w:hAnsi="Times New Roman"/>
                <w:sz w:val="26"/>
                <w:szCs w:val="26"/>
                <w:lang w:eastAsia="ru-RU"/>
              </w:rPr>
              <w:t xml:space="preserve"> </w:t>
            </w:r>
            <w:r w:rsidRPr="005C4ADE">
              <w:rPr>
                <w:rFonts w:ascii="Times New Roman" w:hAnsi="Times New Roman"/>
                <w:b/>
                <w:bCs/>
                <w:sz w:val="26"/>
                <w:szCs w:val="26"/>
                <w:lang w:eastAsia="ru-RU"/>
              </w:rPr>
              <w:t xml:space="preserve">кредитование </w:t>
            </w:r>
          </w:p>
          <w:p w:rsidR="00AB4949" w:rsidRPr="003A6ABF" w:rsidRDefault="00AB4949" w:rsidP="00AB4949">
            <w:pPr>
              <w:ind w:firstLine="389"/>
              <w:contextualSpacing/>
              <w:jc w:val="both"/>
              <w:rPr>
                <w:rFonts w:ascii="Times New Roman" w:hAnsi="Times New Roman"/>
                <w:iCs/>
                <w:sz w:val="26"/>
                <w:szCs w:val="26"/>
              </w:rPr>
            </w:pPr>
            <w:r w:rsidRPr="003A6ABF">
              <w:rPr>
                <w:rFonts w:ascii="Times New Roman" w:hAnsi="Times New Roman"/>
                <w:iCs/>
                <w:sz w:val="26"/>
                <w:szCs w:val="26"/>
              </w:rPr>
              <w:t>Что касается льготного кредитования.</w:t>
            </w:r>
          </w:p>
          <w:p w:rsidR="00AB4949" w:rsidRDefault="00AB4949" w:rsidP="00AB4949">
            <w:pPr>
              <w:ind w:firstLine="389"/>
              <w:contextualSpacing/>
              <w:jc w:val="both"/>
              <w:rPr>
                <w:rFonts w:ascii="Times New Roman" w:hAnsi="Times New Roman"/>
                <w:iCs/>
                <w:sz w:val="26"/>
                <w:szCs w:val="26"/>
              </w:rPr>
            </w:pPr>
            <w:r w:rsidRPr="003A6ABF">
              <w:rPr>
                <w:rFonts w:ascii="Times New Roman" w:hAnsi="Times New Roman"/>
                <w:iCs/>
                <w:sz w:val="26"/>
                <w:szCs w:val="26"/>
              </w:rPr>
              <w:t xml:space="preserve">Это очень востребованный вид государственной поддержки, поскольку позволяет </w:t>
            </w:r>
            <w:proofErr w:type="spellStart"/>
            <w:r w:rsidRPr="003A6ABF">
              <w:rPr>
                <w:rFonts w:ascii="Times New Roman" w:hAnsi="Times New Roman"/>
                <w:iCs/>
                <w:sz w:val="26"/>
                <w:szCs w:val="26"/>
              </w:rPr>
              <w:t>сельхозтоваропроизводителю</w:t>
            </w:r>
            <w:proofErr w:type="spellEnd"/>
            <w:r w:rsidRPr="003A6ABF">
              <w:rPr>
                <w:rFonts w:ascii="Times New Roman" w:hAnsi="Times New Roman"/>
                <w:iCs/>
                <w:sz w:val="26"/>
                <w:szCs w:val="26"/>
              </w:rPr>
              <w:t xml:space="preserve"> получить краткосрочный или инвестиционный кредит по льготной ставке до 5 % практически по всем направлениям сельскохозяйственной отрасли.</w:t>
            </w:r>
          </w:p>
          <w:p w:rsidR="00AB4949" w:rsidRPr="003A6ABF" w:rsidRDefault="00AB4949" w:rsidP="00AB4949">
            <w:pPr>
              <w:ind w:firstLine="389"/>
              <w:contextualSpacing/>
              <w:jc w:val="both"/>
              <w:rPr>
                <w:rFonts w:ascii="Times New Roman" w:hAnsi="Times New Roman"/>
                <w:iCs/>
                <w:sz w:val="26"/>
                <w:szCs w:val="26"/>
              </w:rPr>
            </w:pPr>
            <w:proofErr w:type="gramStart"/>
            <w:r w:rsidRPr="003A6ABF">
              <w:rPr>
                <w:rFonts w:ascii="Times New Roman" w:hAnsi="Times New Roman"/>
                <w:iCs/>
                <w:sz w:val="26"/>
                <w:szCs w:val="26"/>
              </w:rPr>
              <w:t>В соответствии с планом льготного кредитования для Чувашской Республики установлен лимит субсидии на текущий год в размере</w:t>
            </w:r>
            <w:proofErr w:type="gramEnd"/>
            <w:r w:rsidRPr="003A6ABF">
              <w:rPr>
                <w:rFonts w:ascii="Times New Roman" w:hAnsi="Times New Roman"/>
                <w:iCs/>
                <w:sz w:val="26"/>
                <w:szCs w:val="26"/>
              </w:rPr>
              <w:t xml:space="preserve"> 57,5 млн. рублей.</w:t>
            </w:r>
          </w:p>
          <w:p w:rsidR="00AB4949" w:rsidRDefault="006F1D35" w:rsidP="006F1D35">
            <w:pPr>
              <w:ind w:firstLine="389"/>
              <w:contextualSpacing/>
              <w:jc w:val="both"/>
              <w:rPr>
                <w:rFonts w:ascii="Times New Roman" w:eastAsia="Times New Roman" w:hAnsi="Times New Roman"/>
                <w:bCs/>
                <w:sz w:val="26"/>
                <w:szCs w:val="26"/>
                <w:lang w:eastAsia="ru-RU"/>
              </w:rPr>
            </w:pPr>
            <w:r w:rsidRPr="006F1D35">
              <w:rPr>
                <w:rFonts w:ascii="Times New Roman" w:eastAsia="Times New Roman" w:hAnsi="Times New Roman"/>
                <w:bCs/>
                <w:sz w:val="26"/>
                <w:szCs w:val="26"/>
                <w:lang w:eastAsia="ru-RU"/>
              </w:rPr>
              <w:t xml:space="preserve">На сегодня Минсельхозом России одобрено 58 краткосрочных кредитов на 431,8 млн. рублей с суммой субсидий 24,0 </w:t>
            </w:r>
          </w:p>
        </w:tc>
      </w:tr>
      <w:tr w:rsidR="006F1D35" w:rsidTr="003D3043">
        <w:tc>
          <w:tcPr>
            <w:tcW w:w="14786" w:type="dxa"/>
            <w:gridSpan w:val="2"/>
          </w:tcPr>
          <w:p w:rsidR="006F1D35" w:rsidRPr="006F1D35" w:rsidRDefault="006F1D35" w:rsidP="006F1D35">
            <w:pPr>
              <w:contextualSpacing/>
              <w:jc w:val="both"/>
              <w:rPr>
                <w:rFonts w:ascii="Times New Roman" w:hAnsi="Times New Roman"/>
                <w:iCs/>
                <w:sz w:val="26"/>
                <w:szCs w:val="26"/>
              </w:rPr>
            </w:pPr>
            <w:r w:rsidRPr="006F1D35">
              <w:rPr>
                <w:rFonts w:ascii="Times New Roman" w:hAnsi="Times New Roman"/>
                <w:iCs/>
                <w:sz w:val="26"/>
                <w:szCs w:val="26"/>
              </w:rPr>
              <w:t>млн. рублей. Остаток субсидий в размере 33,5 млн. рублей позволяет привлечь краткосрочные кредиты более 600 млн. рублей. В то же время потребность в кредитных ресурсах аграриев республики по планируемым к выдаче в 2023 году кредитам составляет 2278,6 млн. рублей. Проводится работа с Минсельхозом России по увеличению лимитов на льготное краткосрочное кредитования для Чувашской Республики на 2023 год исходя из заявленной потребности в сумме 80,1 млн. рублей.</w:t>
            </w:r>
          </w:p>
          <w:p w:rsidR="006F1D35" w:rsidRPr="006F1D35" w:rsidRDefault="006F1D35" w:rsidP="006F1D35">
            <w:pPr>
              <w:ind w:firstLine="389"/>
              <w:contextualSpacing/>
              <w:jc w:val="both"/>
              <w:rPr>
                <w:rFonts w:ascii="Times New Roman" w:hAnsi="Times New Roman"/>
                <w:iCs/>
                <w:sz w:val="26"/>
                <w:szCs w:val="26"/>
              </w:rPr>
            </w:pPr>
            <w:r w:rsidRPr="006F1D35">
              <w:rPr>
                <w:rFonts w:ascii="Times New Roman" w:hAnsi="Times New Roman"/>
                <w:iCs/>
                <w:sz w:val="26"/>
                <w:szCs w:val="26"/>
              </w:rPr>
              <w:t>На сегодня направлено 33 заявки на льготное инвестиционное кредитование на сумму около 468,7 млн. рублей. Из них одобрено 30 кредитов на сумму 431,6 млн. рублей.</w:t>
            </w:r>
          </w:p>
        </w:tc>
      </w:tr>
      <w:tr w:rsidR="00AB4949" w:rsidTr="00AB4949">
        <w:tc>
          <w:tcPr>
            <w:tcW w:w="9817" w:type="dxa"/>
          </w:tcPr>
          <w:p w:rsidR="00AB4949" w:rsidRDefault="00AC19A3" w:rsidP="005C4ADE">
            <w:pPr>
              <w:autoSpaceDE w:val="0"/>
              <w:autoSpaceDN w:val="0"/>
              <w:adjustRightInd w:val="0"/>
              <w:contextualSpacing/>
              <w:jc w:val="both"/>
              <w:rPr>
                <w:rFonts w:ascii="Times New Roman" w:eastAsia="Times New Roman" w:hAnsi="Times New Roman"/>
                <w:bCs/>
                <w:noProof/>
                <w:sz w:val="26"/>
                <w:szCs w:val="26"/>
                <w:lang w:eastAsia="ru-RU"/>
              </w:rPr>
            </w:pPr>
            <w:r>
              <w:rPr>
                <w:rFonts w:ascii="Times New Roman" w:eastAsia="Times New Roman" w:hAnsi="Times New Roman"/>
                <w:bCs/>
                <w:noProof/>
                <w:sz w:val="26"/>
                <w:szCs w:val="26"/>
                <w:lang w:eastAsia="ru-RU"/>
              </w:rPr>
              <w:lastRenderedPageBreak/>
              <w:drawing>
                <wp:inline distT="0" distB="0" distL="0" distR="0" wp14:anchorId="1E5F38B1">
                  <wp:extent cx="6096635" cy="3429635"/>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096635" cy="3429635"/>
                          </a:xfrm>
                          <a:prstGeom prst="rect">
                            <a:avLst/>
                          </a:prstGeom>
                          <a:noFill/>
                        </pic:spPr>
                      </pic:pic>
                    </a:graphicData>
                  </a:graphic>
                </wp:inline>
              </w:drawing>
            </w:r>
          </w:p>
        </w:tc>
        <w:tc>
          <w:tcPr>
            <w:tcW w:w="4969" w:type="dxa"/>
          </w:tcPr>
          <w:p w:rsidR="00AB4949" w:rsidRPr="00AB4949" w:rsidRDefault="00AB4949" w:rsidP="00AB4949">
            <w:pPr>
              <w:ind w:firstLine="318"/>
              <w:jc w:val="both"/>
              <w:rPr>
                <w:rFonts w:ascii="Times New Roman" w:eastAsiaTheme="minorHAnsi" w:hAnsi="Times New Roman"/>
                <w:b/>
                <w:sz w:val="26"/>
                <w:szCs w:val="26"/>
              </w:rPr>
            </w:pPr>
            <w:r w:rsidRPr="00AB4949">
              <w:rPr>
                <w:rFonts w:ascii="Times New Roman" w:eastAsiaTheme="minorHAnsi" w:hAnsi="Times New Roman"/>
                <w:b/>
                <w:sz w:val="26"/>
                <w:szCs w:val="26"/>
              </w:rPr>
              <w:t>Слайд 1</w:t>
            </w:r>
            <w:r w:rsidR="00AC19A3">
              <w:rPr>
                <w:rFonts w:ascii="Times New Roman" w:eastAsiaTheme="minorHAnsi" w:hAnsi="Times New Roman"/>
                <w:b/>
                <w:sz w:val="26"/>
                <w:szCs w:val="26"/>
              </w:rPr>
              <w:t>4</w:t>
            </w:r>
          </w:p>
          <w:p w:rsidR="00AB4949" w:rsidRPr="00AB4949" w:rsidRDefault="00AB4949" w:rsidP="00AB4949">
            <w:pPr>
              <w:ind w:firstLine="318"/>
              <w:jc w:val="both"/>
              <w:rPr>
                <w:rFonts w:ascii="Times New Roman" w:eastAsiaTheme="minorHAnsi" w:hAnsi="Times New Roman"/>
                <w:sz w:val="26"/>
                <w:szCs w:val="26"/>
              </w:rPr>
            </w:pPr>
            <w:r w:rsidRPr="00AB4949">
              <w:rPr>
                <w:rFonts w:ascii="Times New Roman" w:eastAsiaTheme="minorHAnsi" w:hAnsi="Times New Roman"/>
                <w:sz w:val="26"/>
                <w:szCs w:val="26"/>
              </w:rPr>
              <w:t>Всего за 6 лет на развитие растениеводства направлено 2,5 млрд. рублей. Размер господдержки вырос почти в 2 раза.</w:t>
            </w:r>
          </w:p>
          <w:p w:rsidR="00AB4949" w:rsidRPr="00AB4949" w:rsidRDefault="00AB4949" w:rsidP="00AB4949">
            <w:pPr>
              <w:ind w:firstLine="318"/>
              <w:jc w:val="both"/>
              <w:rPr>
                <w:rFonts w:ascii="Times New Roman" w:eastAsiaTheme="minorHAnsi" w:hAnsi="Times New Roman"/>
                <w:sz w:val="26"/>
                <w:szCs w:val="26"/>
              </w:rPr>
            </w:pPr>
            <w:r w:rsidRPr="00AB4949">
              <w:rPr>
                <w:rFonts w:ascii="Times New Roman" w:eastAsiaTheme="minorHAnsi" w:hAnsi="Times New Roman"/>
                <w:sz w:val="26"/>
                <w:szCs w:val="26"/>
              </w:rPr>
              <w:t xml:space="preserve">Предварительно, в 2023 году предусмотрено на развитие растениеводства </w:t>
            </w:r>
            <w:r w:rsidR="00987BD6">
              <w:rPr>
                <w:rFonts w:ascii="Times New Roman" w:eastAsiaTheme="minorHAnsi" w:hAnsi="Times New Roman"/>
                <w:sz w:val="26"/>
                <w:szCs w:val="26"/>
              </w:rPr>
              <w:t>670,4</w:t>
            </w:r>
            <w:r w:rsidRPr="00AB4949">
              <w:rPr>
                <w:rFonts w:ascii="Times New Roman" w:eastAsiaTheme="minorHAnsi" w:hAnsi="Times New Roman"/>
                <w:sz w:val="26"/>
                <w:szCs w:val="26"/>
              </w:rPr>
              <w:t xml:space="preserve"> млн. рублей.</w:t>
            </w:r>
          </w:p>
          <w:p w:rsidR="00AB4949" w:rsidRPr="00AB4949" w:rsidRDefault="00AB4949" w:rsidP="00AB4949">
            <w:pPr>
              <w:ind w:firstLine="318"/>
              <w:jc w:val="both"/>
              <w:rPr>
                <w:rFonts w:ascii="Times New Roman" w:eastAsiaTheme="minorHAnsi" w:hAnsi="Times New Roman"/>
                <w:sz w:val="26"/>
                <w:szCs w:val="26"/>
              </w:rPr>
            </w:pPr>
            <w:r w:rsidRPr="00AB4949">
              <w:rPr>
                <w:rFonts w:ascii="Times New Roman" w:eastAsiaTheme="minorHAnsi" w:hAnsi="Times New Roman"/>
                <w:sz w:val="26"/>
                <w:szCs w:val="26"/>
              </w:rPr>
              <w:t>Новое в 2023 году:</w:t>
            </w:r>
          </w:p>
          <w:p w:rsidR="00AB4949" w:rsidRPr="00AB4949" w:rsidRDefault="00AB4949" w:rsidP="00AB4949">
            <w:pPr>
              <w:ind w:firstLine="318"/>
              <w:jc w:val="both"/>
              <w:rPr>
                <w:rFonts w:ascii="Times New Roman" w:eastAsiaTheme="minorHAnsi" w:hAnsi="Times New Roman"/>
                <w:sz w:val="26"/>
                <w:szCs w:val="26"/>
              </w:rPr>
            </w:pPr>
            <w:r w:rsidRPr="00AB4949">
              <w:rPr>
                <w:rFonts w:ascii="Times New Roman" w:eastAsiaTheme="minorHAnsi" w:hAnsi="Times New Roman"/>
                <w:sz w:val="26"/>
                <w:szCs w:val="26"/>
              </w:rPr>
              <w:t>1) С начала 2023 года стартует новый федеральный проект «Развитие овощеводства и картофелеводства». На 2023 год выделено 126,4 млн. рублей.</w:t>
            </w:r>
          </w:p>
          <w:p w:rsidR="00AB4949" w:rsidRPr="00AB4949" w:rsidRDefault="00AB4949" w:rsidP="00AB4949">
            <w:pPr>
              <w:ind w:firstLine="318"/>
              <w:jc w:val="both"/>
              <w:rPr>
                <w:rFonts w:ascii="Times New Roman" w:eastAsiaTheme="minorHAnsi" w:hAnsi="Times New Roman"/>
                <w:sz w:val="26"/>
                <w:szCs w:val="26"/>
              </w:rPr>
            </w:pPr>
            <w:r w:rsidRPr="00AB4949">
              <w:rPr>
                <w:rFonts w:ascii="Times New Roman" w:eastAsiaTheme="minorHAnsi" w:hAnsi="Times New Roman"/>
                <w:sz w:val="26"/>
                <w:szCs w:val="26"/>
              </w:rPr>
              <w:t>Субсидии будут предоставляться:</w:t>
            </w:r>
          </w:p>
          <w:p w:rsidR="00AB4949" w:rsidRPr="00AB4949" w:rsidRDefault="00AB4949" w:rsidP="00AB4949">
            <w:pPr>
              <w:ind w:firstLine="318"/>
              <w:jc w:val="both"/>
              <w:rPr>
                <w:rFonts w:ascii="Times New Roman" w:eastAsiaTheme="minorHAnsi" w:hAnsi="Times New Roman"/>
                <w:sz w:val="26"/>
                <w:szCs w:val="26"/>
              </w:rPr>
            </w:pPr>
            <w:r w:rsidRPr="00AB4949">
              <w:rPr>
                <w:rFonts w:ascii="Times New Roman" w:eastAsiaTheme="minorHAnsi" w:hAnsi="Times New Roman"/>
                <w:sz w:val="26"/>
                <w:szCs w:val="26"/>
              </w:rPr>
              <w:t>на проведение агротехнологических работ;</w:t>
            </w:r>
          </w:p>
          <w:p w:rsidR="00AB4949" w:rsidRPr="005C4ADE" w:rsidRDefault="00AB4949" w:rsidP="00AB4949">
            <w:pPr>
              <w:ind w:firstLine="318"/>
              <w:jc w:val="both"/>
              <w:rPr>
                <w:rFonts w:ascii="Times New Roman" w:hAnsi="Times New Roman"/>
                <w:b/>
                <w:bCs/>
                <w:i/>
                <w:iCs/>
                <w:sz w:val="26"/>
                <w:szCs w:val="26"/>
                <w:lang w:eastAsia="ru-RU"/>
              </w:rPr>
            </w:pPr>
          </w:p>
        </w:tc>
      </w:tr>
      <w:tr w:rsidR="00AB4949" w:rsidTr="00374887">
        <w:tc>
          <w:tcPr>
            <w:tcW w:w="14786" w:type="dxa"/>
            <w:gridSpan w:val="2"/>
          </w:tcPr>
          <w:p w:rsidR="00AB4949" w:rsidRDefault="00AB4949" w:rsidP="00AB4949">
            <w:pPr>
              <w:contextualSpacing/>
              <w:jc w:val="both"/>
              <w:rPr>
                <w:rFonts w:ascii="Times New Roman" w:eastAsiaTheme="minorHAnsi" w:hAnsi="Times New Roman"/>
                <w:sz w:val="26"/>
                <w:szCs w:val="26"/>
              </w:rPr>
            </w:pPr>
            <w:r>
              <w:rPr>
                <w:rFonts w:ascii="Times New Roman" w:eastAsiaTheme="minorHAnsi" w:hAnsi="Times New Roman"/>
                <w:sz w:val="26"/>
                <w:szCs w:val="26"/>
              </w:rPr>
              <w:t xml:space="preserve">    </w:t>
            </w:r>
            <w:r w:rsidRPr="00AB4949">
              <w:rPr>
                <w:rFonts w:ascii="Times New Roman" w:eastAsiaTheme="minorHAnsi" w:hAnsi="Times New Roman"/>
                <w:sz w:val="26"/>
                <w:szCs w:val="26"/>
              </w:rPr>
              <w:t xml:space="preserve">на поддержку элитного семеноводства </w:t>
            </w:r>
            <w:proofErr w:type="spellStart"/>
            <w:r w:rsidRPr="00AB4949">
              <w:rPr>
                <w:rFonts w:ascii="Times New Roman" w:eastAsiaTheme="minorHAnsi" w:hAnsi="Times New Roman"/>
                <w:sz w:val="26"/>
                <w:szCs w:val="26"/>
              </w:rPr>
              <w:t>сельсхозтоваропроизводителям</w:t>
            </w:r>
            <w:proofErr w:type="spellEnd"/>
            <w:r w:rsidRPr="00AB4949">
              <w:rPr>
                <w:rFonts w:ascii="Times New Roman" w:eastAsiaTheme="minorHAnsi" w:hAnsi="Times New Roman"/>
                <w:sz w:val="26"/>
                <w:szCs w:val="26"/>
              </w:rPr>
              <w:t xml:space="preserve">, в </w:t>
            </w:r>
            <w:proofErr w:type="spellStart"/>
            <w:r w:rsidRPr="00AB4949">
              <w:rPr>
                <w:rFonts w:ascii="Times New Roman" w:eastAsiaTheme="minorHAnsi" w:hAnsi="Times New Roman"/>
                <w:sz w:val="26"/>
                <w:szCs w:val="26"/>
              </w:rPr>
              <w:t>т.ч</w:t>
            </w:r>
            <w:proofErr w:type="spellEnd"/>
            <w:r w:rsidRPr="00AB4949">
              <w:rPr>
                <w:rFonts w:ascii="Times New Roman" w:eastAsiaTheme="minorHAnsi" w:hAnsi="Times New Roman"/>
                <w:sz w:val="26"/>
                <w:szCs w:val="26"/>
              </w:rPr>
              <w:t>.  «</w:t>
            </w:r>
            <w:proofErr w:type="spellStart"/>
            <w:r w:rsidRPr="00AB4949">
              <w:rPr>
                <w:rFonts w:ascii="Times New Roman" w:eastAsiaTheme="minorHAnsi" w:hAnsi="Times New Roman"/>
                <w:sz w:val="26"/>
                <w:szCs w:val="26"/>
              </w:rPr>
              <w:t>самозанятым</w:t>
            </w:r>
            <w:proofErr w:type="spellEnd"/>
            <w:r w:rsidRPr="00AB4949">
              <w:rPr>
                <w:rFonts w:ascii="Times New Roman" w:eastAsiaTheme="minorHAnsi" w:hAnsi="Times New Roman"/>
                <w:sz w:val="26"/>
                <w:szCs w:val="26"/>
              </w:rPr>
              <w:t>»  гражданам, ведущим ЛПХ;</w:t>
            </w:r>
          </w:p>
          <w:p w:rsidR="00AB4949" w:rsidRPr="00AB4949" w:rsidRDefault="00AB4949" w:rsidP="00AB4949">
            <w:pPr>
              <w:ind w:firstLine="318"/>
              <w:jc w:val="both"/>
              <w:rPr>
                <w:rFonts w:ascii="Times New Roman" w:eastAsiaTheme="minorHAnsi" w:hAnsi="Times New Roman"/>
                <w:sz w:val="26"/>
                <w:szCs w:val="26"/>
              </w:rPr>
            </w:pPr>
            <w:r w:rsidRPr="00AB4949">
              <w:rPr>
                <w:rFonts w:ascii="Times New Roman" w:eastAsiaTheme="minorHAnsi" w:hAnsi="Times New Roman"/>
                <w:sz w:val="26"/>
                <w:szCs w:val="26"/>
              </w:rPr>
              <w:t>на производство картофеля и овощей,  в открытом и защищённом грунтах;</w:t>
            </w:r>
          </w:p>
          <w:p w:rsidR="00AB4949" w:rsidRPr="00AB4949" w:rsidRDefault="00AB4949" w:rsidP="00AB4949">
            <w:pPr>
              <w:ind w:firstLine="318"/>
              <w:jc w:val="both"/>
              <w:rPr>
                <w:rFonts w:ascii="Times New Roman" w:eastAsiaTheme="minorHAnsi" w:hAnsi="Times New Roman"/>
                <w:sz w:val="26"/>
                <w:szCs w:val="26"/>
              </w:rPr>
            </w:pPr>
            <w:r w:rsidRPr="00AB4949">
              <w:rPr>
                <w:rFonts w:ascii="Times New Roman" w:eastAsiaTheme="minorHAnsi" w:hAnsi="Times New Roman"/>
                <w:sz w:val="26"/>
                <w:szCs w:val="26"/>
              </w:rPr>
              <w:t>на производство картофеля и овощей  в открытом грунте «</w:t>
            </w:r>
            <w:proofErr w:type="spellStart"/>
            <w:r w:rsidRPr="00AB4949">
              <w:rPr>
                <w:rFonts w:ascii="Times New Roman" w:eastAsiaTheme="minorHAnsi" w:hAnsi="Times New Roman"/>
                <w:sz w:val="26"/>
                <w:szCs w:val="26"/>
              </w:rPr>
              <w:t>самозанятым</w:t>
            </w:r>
            <w:proofErr w:type="spellEnd"/>
            <w:r w:rsidRPr="00AB4949">
              <w:rPr>
                <w:rFonts w:ascii="Times New Roman" w:eastAsiaTheme="minorHAnsi" w:hAnsi="Times New Roman"/>
                <w:sz w:val="26"/>
                <w:szCs w:val="26"/>
              </w:rPr>
              <w:t>» гражданам, ведущим ЛПХ.</w:t>
            </w:r>
          </w:p>
          <w:p w:rsidR="00AB4949" w:rsidRPr="00AB4949" w:rsidRDefault="00AB4949" w:rsidP="00AB4949">
            <w:pPr>
              <w:ind w:firstLine="318"/>
              <w:jc w:val="both"/>
              <w:rPr>
                <w:rFonts w:ascii="Times New Roman" w:eastAsiaTheme="minorHAnsi" w:hAnsi="Times New Roman"/>
                <w:sz w:val="26"/>
                <w:szCs w:val="26"/>
              </w:rPr>
            </w:pPr>
            <w:r w:rsidRPr="00AB4949">
              <w:rPr>
                <w:rFonts w:ascii="Times New Roman" w:eastAsiaTheme="minorHAnsi" w:hAnsi="Times New Roman"/>
                <w:sz w:val="26"/>
                <w:szCs w:val="26"/>
              </w:rPr>
              <w:t>2) Гранты научным организациям на развитие хмелеводства. Будет организован маточник посадочного материала хмеля.</w:t>
            </w:r>
          </w:p>
          <w:p w:rsidR="00AB4949" w:rsidRPr="00AB4949" w:rsidRDefault="00AB4949" w:rsidP="00AB4949">
            <w:pPr>
              <w:ind w:firstLine="318"/>
              <w:jc w:val="both"/>
              <w:rPr>
                <w:rFonts w:ascii="Times New Roman" w:eastAsiaTheme="minorHAnsi" w:hAnsi="Times New Roman"/>
                <w:sz w:val="26"/>
                <w:szCs w:val="26"/>
              </w:rPr>
            </w:pPr>
            <w:r w:rsidRPr="00AB4949">
              <w:rPr>
                <w:rFonts w:ascii="Times New Roman" w:eastAsiaTheme="minorHAnsi" w:hAnsi="Times New Roman"/>
                <w:sz w:val="26"/>
                <w:szCs w:val="26"/>
              </w:rPr>
              <w:t>3) в рамках республиканского механизма по компенсации части прямых понесенных затрат на создание и (или) модернизацию объектов АПК: предоставление субсидий на создание или модернизацию мощностей по переработке картофеля (на производство чипсов). Здесь субсидируется 30% фактически понесенных затрат.</w:t>
            </w:r>
          </w:p>
          <w:p w:rsidR="00AB4949" w:rsidRPr="00AB4949" w:rsidRDefault="00AB4949" w:rsidP="00AB4949">
            <w:pPr>
              <w:ind w:firstLine="318"/>
              <w:jc w:val="both"/>
              <w:rPr>
                <w:rFonts w:ascii="Times New Roman" w:eastAsiaTheme="minorHAnsi" w:hAnsi="Times New Roman"/>
                <w:sz w:val="26"/>
                <w:szCs w:val="26"/>
              </w:rPr>
            </w:pPr>
            <w:r w:rsidRPr="00AB4949">
              <w:rPr>
                <w:rFonts w:ascii="Times New Roman" w:eastAsiaTheme="minorHAnsi" w:hAnsi="Times New Roman"/>
                <w:sz w:val="26"/>
                <w:szCs w:val="26"/>
              </w:rPr>
              <w:t>4) Несвязанная поддержка (приобретение минеральных удобрений).</w:t>
            </w:r>
          </w:p>
          <w:p w:rsidR="00AB4949" w:rsidRPr="00AB4949" w:rsidRDefault="00AB4949" w:rsidP="00AB4949">
            <w:pPr>
              <w:ind w:firstLine="318"/>
              <w:jc w:val="both"/>
              <w:rPr>
                <w:rFonts w:ascii="Times New Roman" w:eastAsiaTheme="minorHAnsi" w:hAnsi="Times New Roman"/>
                <w:sz w:val="26"/>
                <w:szCs w:val="26"/>
              </w:rPr>
            </w:pPr>
            <w:r w:rsidRPr="00AB4949">
              <w:rPr>
                <w:rFonts w:ascii="Times New Roman" w:eastAsiaTheme="minorHAnsi" w:hAnsi="Times New Roman"/>
                <w:sz w:val="26"/>
                <w:szCs w:val="26"/>
              </w:rPr>
              <w:t xml:space="preserve">В целях оказания погектарной поддержки средним и  крупным организациям, которым погектарная субсидия за счет федеральных средств не </w:t>
            </w:r>
            <w:proofErr w:type="gramStart"/>
            <w:r w:rsidRPr="00AB4949">
              <w:rPr>
                <w:rFonts w:ascii="Times New Roman" w:eastAsiaTheme="minorHAnsi" w:hAnsi="Times New Roman"/>
                <w:sz w:val="26"/>
                <w:szCs w:val="26"/>
              </w:rPr>
              <w:t>предоставляется</w:t>
            </w:r>
            <w:proofErr w:type="gramEnd"/>
            <w:r w:rsidRPr="00AB4949">
              <w:rPr>
                <w:rFonts w:ascii="Times New Roman" w:eastAsiaTheme="minorHAnsi" w:hAnsi="Times New Roman"/>
                <w:sz w:val="26"/>
                <w:szCs w:val="26"/>
              </w:rPr>
              <w:t xml:space="preserve"> предлагается предоставлять субсидии на приобретение минеральных удобрений при условии внесения удобрений не менее 80 кг в действующем веществе.</w:t>
            </w:r>
          </w:p>
          <w:p w:rsidR="00AB4949" w:rsidRPr="00AB4949" w:rsidRDefault="00AB4949" w:rsidP="00AB4949">
            <w:pPr>
              <w:ind w:firstLine="318"/>
              <w:jc w:val="both"/>
              <w:rPr>
                <w:rFonts w:ascii="Times New Roman" w:eastAsiaTheme="minorHAnsi" w:hAnsi="Times New Roman"/>
                <w:sz w:val="26"/>
                <w:szCs w:val="26"/>
              </w:rPr>
            </w:pPr>
            <w:r w:rsidRPr="00AB4949">
              <w:rPr>
                <w:rFonts w:ascii="Times New Roman" w:eastAsiaTheme="minorHAnsi" w:hAnsi="Times New Roman"/>
                <w:sz w:val="26"/>
                <w:szCs w:val="26"/>
              </w:rPr>
              <w:t>5) С этого года предоставляется возможность поддержки садоводов и огородников. На эти цели в бюджете заложено 10,0 млн. рублей. Субсидии предоставляются по результатам отбора в размере 50 процентов от суммы фактических затрат но не более 1 миллиона рублей на одно некоммерческое товарищество, на осуществление на их территории комплекса мероприятий по строительству, реконструкции, ремонту существующих сетей водоснабжения, водоотведения, газоснабжения, электроснабжения.</w:t>
            </w:r>
          </w:p>
          <w:p w:rsidR="00AB4949" w:rsidRPr="00AB4949" w:rsidRDefault="00AB4949" w:rsidP="00AB4949">
            <w:pPr>
              <w:ind w:firstLine="318"/>
              <w:jc w:val="both"/>
              <w:rPr>
                <w:rFonts w:ascii="Times New Roman" w:eastAsiaTheme="minorHAnsi" w:hAnsi="Times New Roman"/>
                <w:sz w:val="26"/>
                <w:szCs w:val="26"/>
              </w:rPr>
            </w:pPr>
            <w:r w:rsidRPr="00AB4949">
              <w:rPr>
                <w:rFonts w:ascii="Times New Roman" w:eastAsiaTheme="minorHAnsi" w:hAnsi="Times New Roman"/>
                <w:sz w:val="26"/>
                <w:szCs w:val="26"/>
              </w:rPr>
              <w:lastRenderedPageBreak/>
              <w:t>Это позволит создать благоприятные условия для ведения жителями республики садоводства и огородничества, и будет способствовать росту самообеспеченности продуктами питания.</w:t>
            </w:r>
          </w:p>
        </w:tc>
      </w:tr>
      <w:tr w:rsidR="00AB4949" w:rsidTr="00AB4949">
        <w:tc>
          <w:tcPr>
            <w:tcW w:w="9817" w:type="dxa"/>
          </w:tcPr>
          <w:p w:rsidR="00AB4949" w:rsidRDefault="00AC19A3" w:rsidP="005C4ADE">
            <w:pPr>
              <w:autoSpaceDE w:val="0"/>
              <w:autoSpaceDN w:val="0"/>
              <w:adjustRightInd w:val="0"/>
              <w:contextualSpacing/>
              <w:jc w:val="both"/>
              <w:rPr>
                <w:rFonts w:ascii="Times New Roman" w:eastAsia="Times New Roman" w:hAnsi="Times New Roman"/>
                <w:bCs/>
                <w:noProof/>
                <w:sz w:val="26"/>
                <w:szCs w:val="26"/>
                <w:lang w:eastAsia="ru-RU"/>
              </w:rPr>
            </w:pPr>
            <w:r>
              <w:rPr>
                <w:rFonts w:ascii="Times New Roman" w:eastAsia="Times New Roman" w:hAnsi="Times New Roman"/>
                <w:bCs/>
                <w:noProof/>
                <w:sz w:val="26"/>
                <w:szCs w:val="26"/>
                <w:lang w:eastAsia="ru-RU"/>
              </w:rPr>
              <w:lastRenderedPageBreak/>
              <w:drawing>
                <wp:inline distT="0" distB="0" distL="0" distR="0" wp14:anchorId="6619A3CF">
                  <wp:extent cx="6096635" cy="3429635"/>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096635" cy="3429635"/>
                          </a:xfrm>
                          <a:prstGeom prst="rect">
                            <a:avLst/>
                          </a:prstGeom>
                          <a:noFill/>
                        </pic:spPr>
                      </pic:pic>
                    </a:graphicData>
                  </a:graphic>
                </wp:inline>
              </w:drawing>
            </w:r>
          </w:p>
        </w:tc>
        <w:tc>
          <w:tcPr>
            <w:tcW w:w="4969" w:type="dxa"/>
          </w:tcPr>
          <w:p w:rsidR="00AB4949" w:rsidRPr="00AB4949" w:rsidRDefault="00AB4949" w:rsidP="00AB4949">
            <w:pPr>
              <w:ind w:firstLine="318"/>
              <w:jc w:val="both"/>
              <w:rPr>
                <w:rFonts w:ascii="Times New Roman" w:eastAsiaTheme="minorHAnsi" w:hAnsi="Times New Roman"/>
                <w:b/>
                <w:sz w:val="26"/>
                <w:szCs w:val="26"/>
              </w:rPr>
            </w:pPr>
            <w:r w:rsidRPr="00AB4949">
              <w:rPr>
                <w:rFonts w:ascii="Times New Roman" w:eastAsiaTheme="minorHAnsi" w:hAnsi="Times New Roman"/>
                <w:b/>
                <w:sz w:val="26"/>
                <w:szCs w:val="26"/>
              </w:rPr>
              <w:t>Слайд 1</w:t>
            </w:r>
            <w:r w:rsidR="00AC19A3">
              <w:rPr>
                <w:rFonts w:ascii="Times New Roman" w:eastAsiaTheme="minorHAnsi" w:hAnsi="Times New Roman"/>
                <w:b/>
                <w:sz w:val="26"/>
                <w:szCs w:val="26"/>
              </w:rPr>
              <w:t>5</w:t>
            </w:r>
          </w:p>
          <w:p w:rsidR="00AB4949" w:rsidRPr="00AB4949" w:rsidRDefault="00AB4949" w:rsidP="00AB4949">
            <w:pPr>
              <w:ind w:firstLine="318"/>
              <w:jc w:val="both"/>
              <w:rPr>
                <w:rFonts w:ascii="Times New Roman" w:eastAsiaTheme="minorHAnsi" w:hAnsi="Times New Roman"/>
                <w:sz w:val="26"/>
                <w:szCs w:val="26"/>
              </w:rPr>
            </w:pPr>
            <w:r w:rsidRPr="00AB4949">
              <w:rPr>
                <w:rFonts w:ascii="Times New Roman" w:eastAsiaTheme="minorHAnsi" w:hAnsi="Times New Roman"/>
                <w:sz w:val="26"/>
                <w:szCs w:val="26"/>
              </w:rPr>
              <w:t>Господдержка животноводства за 6 лет увеличилась почти в 3 раза.</w:t>
            </w:r>
          </w:p>
          <w:p w:rsidR="00AB4949" w:rsidRPr="00AB4949" w:rsidRDefault="00AB4949" w:rsidP="00AB4949">
            <w:pPr>
              <w:ind w:firstLine="318"/>
              <w:jc w:val="both"/>
              <w:rPr>
                <w:rFonts w:ascii="Times New Roman" w:eastAsiaTheme="minorHAnsi" w:hAnsi="Times New Roman"/>
                <w:sz w:val="26"/>
                <w:szCs w:val="26"/>
              </w:rPr>
            </w:pPr>
            <w:r w:rsidRPr="00AB4949">
              <w:rPr>
                <w:rFonts w:ascii="Times New Roman" w:eastAsiaTheme="minorHAnsi" w:hAnsi="Times New Roman"/>
                <w:sz w:val="26"/>
                <w:szCs w:val="26"/>
              </w:rPr>
              <w:t xml:space="preserve">Предварительно, в 2023 году предусмотрено на развитие </w:t>
            </w:r>
            <w:r w:rsidR="00AC19A3">
              <w:rPr>
                <w:rFonts w:ascii="Times New Roman" w:eastAsiaTheme="minorHAnsi" w:hAnsi="Times New Roman"/>
                <w:sz w:val="26"/>
                <w:szCs w:val="26"/>
              </w:rPr>
              <w:t>животноводства</w:t>
            </w:r>
            <w:r w:rsidRPr="00AB4949">
              <w:rPr>
                <w:rFonts w:ascii="Times New Roman" w:eastAsiaTheme="minorHAnsi" w:hAnsi="Times New Roman"/>
                <w:sz w:val="26"/>
                <w:szCs w:val="26"/>
              </w:rPr>
              <w:t xml:space="preserve"> 828,5 млн. рублей.</w:t>
            </w:r>
          </w:p>
          <w:p w:rsidR="00AB4949" w:rsidRPr="00AB4949" w:rsidRDefault="00AB4949" w:rsidP="00AB4949">
            <w:pPr>
              <w:ind w:firstLine="318"/>
              <w:jc w:val="both"/>
              <w:rPr>
                <w:rFonts w:ascii="Times New Roman" w:eastAsiaTheme="minorHAnsi" w:hAnsi="Times New Roman"/>
                <w:sz w:val="26"/>
                <w:szCs w:val="26"/>
              </w:rPr>
            </w:pPr>
            <w:r w:rsidRPr="00AB4949">
              <w:rPr>
                <w:rFonts w:ascii="Times New Roman" w:eastAsiaTheme="minorHAnsi" w:hAnsi="Times New Roman"/>
                <w:sz w:val="26"/>
                <w:szCs w:val="26"/>
              </w:rPr>
              <w:t>Новое в 2023 году:</w:t>
            </w:r>
          </w:p>
          <w:p w:rsidR="00AC19A3" w:rsidRPr="00AC19A3" w:rsidRDefault="00AB4949" w:rsidP="00AB4949">
            <w:pPr>
              <w:ind w:firstLine="318"/>
              <w:jc w:val="both"/>
              <w:rPr>
                <w:rFonts w:ascii="Times New Roman" w:eastAsiaTheme="minorHAnsi" w:hAnsi="Times New Roman"/>
                <w:sz w:val="26"/>
                <w:szCs w:val="26"/>
                <w:u w:val="single"/>
              </w:rPr>
            </w:pPr>
            <w:r w:rsidRPr="00AB4949">
              <w:rPr>
                <w:rFonts w:ascii="Times New Roman" w:eastAsiaTheme="minorHAnsi" w:hAnsi="Times New Roman"/>
                <w:sz w:val="26"/>
                <w:szCs w:val="26"/>
              </w:rPr>
              <w:t xml:space="preserve">1) за счет субсидий из республиканского бюджета </w:t>
            </w:r>
            <w:r w:rsidR="00AC19A3">
              <w:rPr>
                <w:rFonts w:ascii="Times New Roman" w:eastAsiaTheme="minorHAnsi" w:hAnsi="Times New Roman"/>
                <w:sz w:val="26"/>
                <w:szCs w:val="26"/>
              </w:rPr>
              <w:t xml:space="preserve">на </w:t>
            </w:r>
            <w:r w:rsidRPr="00AB4949">
              <w:rPr>
                <w:rFonts w:ascii="Times New Roman" w:eastAsiaTheme="minorHAnsi" w:hAnsi="Times New Roman"/>
                <w:sz w:val="26"/>
                <w:szCs w:val="26"/>
              </w:rPr>
              <w:t xml:space="preserve">возмещение части затрат на </w:t>
            </w:r>
            <w:r w:rsidR="00AC19A3">
              <w:rPr>
                <w:rFonts w:ascii="Times New Roman" w:eastAsiaTheme="minorHAnsi" w:hAnsi="Times New Roman"/>
                <w:sz w:val="26"/>
                <w:szCs w:val="26"/>
              </w:rPr>
              <w:t xml:space="preserve">модернизацию и техническое перевооружение </w:t>
            </w:r>
            <w:r w:rsidR="00AC19A3" w:rsidRPr="00AC19A3">
              <w:rPr>
                <w:rFonts w:ascii="Times New Roman" w:eastAsiaTheme="minorHAnsi" w:hAnsi="Times New Roman"/>
                <w:sz w:val="26"/>
                <w:szCs w:val="26"/>
                <w:u w:val="single"/>
              </w:rPr>
              <w:t>птицеводческих комплексов</w:t>
            </w:r>
            <w:r w:rsidR="00AC19A3">
              <w:rPr>
                <w:rFonts w:ascii="Times New Roman" w:eastAsiaTheme="minorHAnsi" w:hAnsi="Times New Roman"/>
                <w:sz w:val="26"/>
                <w:szCs w:val="26"/>
                <w:u w:val="single"/>
              </w:rPr>
              <w:t>.</w:t>
            </w:r>
          </w:p>
          <w:p w:rsidR="00AB4949" w:rsidRPr="005C4ADE" w:rsidRDefault="00AC19A3" w:rsidP="00AC19A3">
            <w:pPr>
              <w:ind w:firstLine="426"/>
              <w:jc w:val="both"/>
              <w:rPr>
                <w:rFonts w:ascii="Times New Roman" w:hAnsi="Times New Roman"/>
                <w:b/>
                <w:bCs/>
                <w:i/>
                <w:iCs/>
                <w:sz w:val="26"/>
                <w:szCs w:val="26"/>
                <w:lang w:eastAsia="ru-RU"/>
              </w:rPr>
            </w:pPr>
            <w:r w:rsidRPr="00AB4949">
              <w:rPr>
                <w:rFonts w:ascii="Times New Roman" w:eastAsiaTheme="minorHAnsi" w:hAnsi="Times New Roman"/>
                <w:sz w:val="26"/>
                <w:szCs w:val="26"/>
              </w:rPr>
              <w:t xml:space="preserve">2) федеральная господдержка по возмещению части  прямых понесенных затрат на создание и модернизацию объектов АПК дополнены двумя новыми направлениями: </w:t>
            </w:r>
          </w:p>
        </w:tc>
      </w:tr>
      <w:tr w:rsidR="00AC19A3" w:rsidTr="00692D2A">
        <w:tc>
          <w:tcPr>
            <w:tcW w:w="14786" w:type="dxa"/>
            <w:gridSpan w:val="2"/>
          </w:tcPr>
          <w:p w:rsidR="00AC19A3" w:rsidRPr="00AB4949" w:rsidRDefault="00AC19A3" w:rsidP="00AC19A3">
            <w:pPr>
              <w:ind w:firstLine="426"/>
              <w:jc w:val="both"/>
              <w:rPr>
                <w:rFonts w:ascii="Times New Roman" w:eastAsiaTheme="minorHAnsi" w:hAnsi="Times New Roman"/>
                <w:sz w:val="26"/>
                <w:szCs w:val="26"/>
              </w:rPr>
            </w:pPr>
            <w:r w:rsidRPr="00AB4949">
              <w:rPr>
                <w:rFonts w:ascii="Times New Roman" w:eastAsiaTheme="minorHAnsi" w:hAnsi="Times New Roman"/>
                <w:sz w:val="26"/>
                <w:szCs w:val="26"/>
              </w:rPr>
              <w:t>на создание или модернизацию объектов по производству кормов для аквакультуры (20%);</w:t>
            </w:r>
          </w:p>
          <w:p w:rsidR="00AC19A3" w:rsidRPr="00AB4949" w:rsidRDefault="00AC19A3" w:rsidP="00AC19A3">
            <w:pPr>
              <w:ind w:firstLine="426"/>
              <w:jc w:val="both"/>
              <w:rPr>
                <w:rFonts w:ascii="Times New Roman" w:eastAsiaTheme="minorHAnsi" w:hAnsi="Times New Roman"/>
                <w:sz w:val="26"/>
                <w:szCs w:val="26"/>
              </w:rPr>
            </w:pPr>
            <w:r w:rsidRPr="00AB4949">
              <w:rPr>
                <w:rFonts w:ascii="Times New Roman" w:eastAsiaTheme="minorHAnsi" w:hAnsi="Times New Roman"/>
                <w:sz w:val="26"/>
                <w:szCs w:val="26"/>
              </w:rPr>
              <w:t>на приобретение и ввод в эксплуатацию оборудования для внедрения обязательной маркировки отдельных видов молочной продукции (70%).</w:t>
            </w:r>
          </w:p>
          <w:p w:rsidR="00AC19A3" w:rsidRPr="00AB4949" w:rsidRDefault="00AC19A3" w:rsidP="00AC19A3">
            <w:pPr>
              <w:ind w:firstLine="426"/>
              <w:jc w:val="both"/>
              <w:rPr>
                <w:rFonts w:ascii="Times New Roman" w:eastAsiaTheme="minorHAnsi" w:hAnsi="Times New Roman"/>
                <w:sz w:val="26"/>
                <w:szCs w:val="26"/>
              </w:rPr>
            </w:pPr>
            <w:r w:rsidRPr="00AB4949">
              <w:rPr>
                <w:rFonts w:ascii="Times New Roman" w:eastAsiaTheme="minorHAnsi" w:hAnsi="Times New Roman"/>
                <w:sz w:val="26"/>
                <w:szCs w:val="26"/>
              </w:rPr>
              <w:t>Это позволит дополнительно поддержать производителей товарной рыбы и продуктов переработки молока.</w:t>
            </w:r>
          </w:p>
          <w:p w:rsidR="00AC19A3" w:rsidRPr="00AB4949" w:rsidRDefault="00AC19A3" w:rsidP="00AC19A3">
            <w:pPr>
              <w:ind w:firstLine="426"/>
              <w:jc w:val="both"/>
              <w:rPr>
                <w:rFonts w:ascii="Times New Roman" w:eastAsiaTheme="minorHAnsi" w:hAnsi="Times New Roman"/>
                <w:i/>
                <w:sz w:val="26"/>
                <w:szCs w:val="26"/>
              </w:rPr>
            </w:pPr>
            <w:r w:rsidRPr="00AB4949">
              <w:rPr>
                <w:rFonts w:ascii="Times New Roman" w:eastAsiaTheme="minorHAnsi" w:hAnsi="Times New Roman"/>
                <w:sz w:val="26"/>
                <w:szCs w:val="26"/>
              </w:rPr>
              <w:t xml:space="preserve">3) Кроме того, в рамках республиканского механизма по компенсации части прямых понесенных затрат – предоставление субсидий на создание или модернизацию селекционных лабораторий племенного животноводства </w:t>
            </w:r>
            <w:r w:rsidRPr="00AB4949">
              <w:rPr>
                <w:rFonts w:ascii="Times New Roman" w:eastAsiaTheme="minorHAnsi" w:hAnsi="Times New Roman"/>
                <w:i/>
                <w:sz w:val="26"/>
                <w:szCs w:val="26"/>
              </w:rPr>
              <w:t>(</w:t>
            </w:r>
            <w:proofErr w:type="spellStart"/>
            <w:r w:rsidRPr="00AB4949">
              <w:rPr>
                <w:rFonts w:ascii="Times New Roman" w:eastAsiaTheme="minorHAnsi" w:hAnsi="Times New Roman"/>
                <w:i/>
                <w:sz w:val="26"/>
                <w:szCs w:val="26"/>
              </w:rPr>
              <w:t>Племобъединение</w:t>
            </w:r>
            <w:proofErr w:type="spellEnd"/>
            <w:r w:rsidRPr="00AB4949">
              <w:rPr>
                <w:rFonts w:ascii="Times New Roman" w:eastAsiaTheme="minorHAnsi" w:hAnsi="Times New Roman"/>
                <w:i/>
                <w:sz w:val="26"/>
                <w:szCs w:val="26"/>
              </w:rPr>
              <w:t>).</w:t>
            </w:r>
          </w:p>
          <w:p w:rsidR="00AC19A3" w:rsidRPr="00AB4949" w:rsidRDefault="00AC19A3" w:rsidP="00AC19A3">
            <w:pPr>
              <w:ind w:firstLine="426"/>
              <w:jc w:val="both"/>
              <w:rPr>
                <w:rFonts w:ascii="Times New Roman" w:eastAsiaTheme="minorHAnsi" w:hAnsi="Times New Roman"/>
                <w:b/>
                <w:sz w:val="26"/>
                <w:szCs w:val="26"/>
              </w:rPr>
            </w:pPr>
            <w:r w:rsidRPr="00AB4949">
              <w:rPr>
                <w:rFonts w:ascii="Times New Roman" w:eastAsiaTheme="minorHAnsi" w:hAnsi="Times New Roman"/>
                <w:sz w:val="26"/>
                <w:szCs w:val="26"/>
              </w:rPr>
              <w:t xml:space="preserve">4) по мероприятию «Содействие развитию глубокой переработке продукции» господдержку планируется дополнить направлением по приобретению оборудования по глубокой переработке рыбы, масличных культур.  </w:t>
            </w:r>
          </w:p>
        </w:tc>
      </w:tr>
      <w:tr w:rsidR="00AC19A3" w:rsidTr="00AB4949">
        <w:tc>
          <w:tcPr>
            <w:tcW w:w="9817" w:type="dxa"/>
          </w:tcPr>
          <w:p w:rsidR="00AC19A3" w:rsidRDefault="00AC19A3" w:rsidP="005C4ADE">
            <w:pPr>
              <w:autoSpaceDE w:val="0"/>
              <w:autoSpaceDN w:val="0"/>
              <w:adjustRightInd w:val="0"/>
              <w:contextualSpacing/>
              <w:jc w:val="both"/>
              <w:rPr>
                <w:rFonts w:ascii="Times New Roman" w:eastAsia="Times New Roman" w:hAnsi="Times New Roman"/>
                <w:bCs/>
                <w:noProof/>
                <w:sz w:val="26"/>
                <w:szCs w:val="26"/>
                <w:lang w:eastAsia="ru-RU"/>
              </w:rPr>
            </w:pPr>
            <w:r>
              <w:rPr>
                <w:rFonts w:ascii="Times New Roman" w:eastAsia="Times New Roman" w:hAnsi="Times New Roman"/>
                <w:bCs/>
                <w:noProof/>
                <w:sz w:val="26"/>
                <w:szCs w:val="26"/>
                <w:lang w:eastAsia="ru-RU"/>
              </w:rPr>
              <w:lastRenderedPageBreak/>
              <w:drawing>
                <wp:inline distT="0" distB="0" distL="0" distR="0" wp14:anchorId="02D87C9A">
                  <wp:extent cx="6096635" cy="3429635"/>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096635" cy="3429635"/>
                          </a:xfrm>
                          <a:prstGeom prst="rect">
                            <a:avLst/>
                          </a:prstGeom>
                          <a:noFill/>
                        </pic:spPr>
                      </pic:pic>
                    </a:graphicData>
                  </a:graphic>
                </wp:inline>
              </w:drawing>
            </w:r>
          </w:p>
        </w:tc>
        <w:tc>
          <w:tcPr>
            <w:tcW w:w="4969" w:type="dxa"/>
          </w:tcPr>
          <w:p w:rsidR="00AC19A3" w:rsidRPr="00AC19A3" w:rsidRDefault="00AC19A3" w:rsidP="00AC19A3">
            <w:pPr>
              <w:ind w:firstLine="426"/>
              <w:contextualSpacing/>
              <w:jc w:val="both"/>
              <w:rPr>
                <w:rFonts w:ascii="Times New Roman" w:hAnsi="Times New Roman"/>
                <w:b/>
                <w:sz w:val="26"/>
                <w:szCs w:val="26"/>
              </w:rPr>
            </w:pPr>
            <w:r w:rsidRPr="00AC19A3">
              <w:rPr>
                <w:rFonts w:ascii="Times New Roman" w:hAnsi="Times New Roman"/>
                <w:b/>
                <w:sz w:val="26"/>
                <w:szCs w:val="26"/>
              </w:rPr>
              <w:t>Слайд 16</w:t>
            </w:r>
            <w:r>
              <w:rPr>
                <w:rFonts w:ascii="Times New Roman" w:hAnsi="Times New Roman"/>
                <w:b/>
                <w:sz w:val="26"/>
                <w:szCs w:val="26"/>
              </w:rPr>
              <w:t xml:space="preserve"> </w:t>
            </w:r>
            <w:r w:rsidRPr="00AC19A3">
              <w:rPr>
                <w:rFonts w:ascii="Times New Roman" w:hAnsi="Times New Roman"/>
                <w:b/>
                <w:i/>
                <w:sz w:val="26"/>
                <w:szCs w:val="26"/>
              </w:rPr>
              <w:t>(</w:t>
            </w:r>
            <w:proofErr w:type="spellStart"/>
            <w:r w:rsidRPr="00AC19A3">
              <w:rPr>
                <w:rFonts w:ascii="Times New Roman" w:hAnsi="Times New Roman"/>
                <w:b/>
                <w:i/>
                <w:sz w:val="26"/>
                <w:szCs w:val="26"/>
              </w:rPr>
              <w:t>самозанятые</w:t>
            </w:r>
            <w:proofErr w:type="spellEnd"/>
            <w:r w:rsidRPr="00AC19A3">
              <w:rPr>
                <w:rFonts w:ascii="Times New Roman" w:hAnsi="Times New Roman"/>
                <w:b/>
                <w:i/>
                <w:sz w:val="26"/>
                <w:szCs w:val="26"/>
              </w:rPr>
              <w:t>)</w:t>
            </w:r>
          </w:p>
          <w:p w:rsidR="00AC19A3" w:rsidRDefault="00AC19A3" w:rsidP="00AC19A3">
            <w:pPr>
              <w:ind w:firstLine="426"/>
              <w:contextualSpacing/>
              <w:jc w:val="both"/>
              <w:rPr>
                <w:rFonts w:ascii="Times New Roman" w:hAnsi="Times New Roman"/>
                <w:i/>
                <w:sz w:val="26"/>
                <w:szCs w:val="26"/>
              </w:rPr>
            </w:pPr>
            <w:r w:rsidRPr="00214462">
              <w:rPr>
                <w:rFonts w:ascii="Times New Roman" w:hAnsi="Times New Roman"/>
                <w:sz w:val="26"/>
                <w:szCs w:val="26"/>
              </w:rPr>
              <w:t xml:space="preserve">На 2023 год сумма субсидий </w:t>
            </w:r>
            <w:r>
              <w:rPr>
                <w:rFonts w:ascii="Times New Roman" w:hAnsi="Times New Roman"/>
                <w:sz w:val="26"/>
                <w:szCs w:val="26"/>
              </w:rPr>
              <w:t xml:space="preserve">на поддержку </w:t>
            </w:r>
            <w:proofErr w:type="spellStart"/>
            <w:r>
              <w:rPr>
                <w:rFonts w:ascii="Times New Roman" w:hAnsi="Times New Roman"/>
                <w:sz w:val="26"/>
                <w:szCs w:val="26"/>
              </w:rPr>
              <w:t>самозанятых</w:t>
            </w:r>
            <w:proofErr w:type="spellEnd"/>
            <w:r>
              <w:rPr>
                <w:rFonts w:ascii="Times New Roman" w:hAnsi="Times New Roman"/>
                <w:sz w:val="26"/>
                <w:szCs w:val="26"/>
              </w:rPr>
              <w:t xml:space="preserve"> граждан </w:t>
            </w:r>
            <w:r w:rsidRPr="00214462">
              <w:rPr>
                <w:rFonts w:ascii="Times New Roman" w:hAnsi="Times New Roman"/>
                <w:sz w:val="26"/>
                <w:szCs w:val="26"/>
              </w:rPr>
              <w:t xml:space="preserve">предварительно одобрена на уровне первоначального лимита прошлого года (225 млн. рублей). </w:t>
            </w:r>
            <w:r w:rsidRPr="00214462">
              <w:rPr>
                <w:rFonts w:ascii="Times New Roman" w:hAnsi="Times New Roman"/>
                <w:i/>
                <w:sz w:val="26"/>
                <w:szCs w:val="26"/>
              </w:rPr>
              <w:t xml:space="preserve">Фактическое освоение по 2022 году – 55,7 млн. рублей, получил господдержку 841 </w:t>
            </w:r>
            <w:proofErr w:type="spellStart"/>
            <w:r w:rsidRPr="00214462">
              <w:rPr>
                <w:rFonts w:ascii="Times New Roman" w:hAnsi="Times New Roman"/>
                <w:i/>
                <w:sz w:val="26"/>
                <w:szCs w:val="26"/>
              </w:rPr>
              <w:t>самозанятый</w:t>
            </w:r>
            <w:proofErr w:type="spellEnd"/>
            <w:r w:rsidRPr="00214462">
              <w:rPr>
                <w:rFonts w:ascii="Times New Roman" w:hAnsi="Times New Roman"/>
                <w:i/>
                <w:sz w:val="26"/>
                <w:szCs w:val="26"/>
              </w:rPr>
              <w:t>.</w:t>
            </w:r>
          </w:p>
          <w:p w:rsidR="00AC19A3" w:rsidRPr="00AC19A3" w:rsidRDefault="00AC19A3" w:rsidP="00AC19A3">
            <w:pPr>
              <w:ind w:firstLine="426"/>
              <w:jc w:val="both"/>
              <w:rPr>
                <w:rFonts w:ascii="Times New Roman" w:eastAsiaTheme="minorHAnsi" w:hAnsi="Times New Roman"/>
                <w:sz w:val="26"/>
                <w:szCs w:val="26"/>
                <w:u w:val="single"/>
              </w:rPr>
            </w:pPr>
            <w:r w:rsidRPr="00AC19A3">
              <w:rPr>
                <w:rFonts w:ascii="Times New Roman" w:eastAsiaTheme="minorHAnsi" w:hAnsi="Times New Roman"/>
                <w:sz w:val="26"/>
                <w:szCs w:val="26"/>
                <w:u w:val="single"/>
              </w:rPr>
              <w:t>Новое в 2023 году</w:t>
            </w:r>
          </w:p>
          <w:p w:rsidR="00AC19A3" w:rsidRPr="00AB4949" w:rsidRDefault="00AC19A3" w:rsidP="00AC19A3">
            <w:pPr>
              <w:autoSpaceDE w:val="0"/>
              <w:autoSpaceDN w:val="0"/>
              <w:adjustRightInd w:val="0"/>
              <w:ind w:firstLine="426"/>
              <w:jc w:val="both"/>
              <w:rPr>
                <w:rFonts w:ascii="Times New Roman" w:eastAsiaTheme="minorHAnsi" w:hAnsi="Times New Roman"/>
                <w:sz w:val="26"/>
                <w:szCs w:val="26"/>
              </w:rPr>
            </w:pPr>
            <w:r w:rsidRPr="00AB4949">
              <w:rPr>
                <w:rFonts w:ascii="Times New Roman" w:eastAsiaTheme="minorHAnsi" w:hAnsi="Times New Roman"/>
                <w:sz w:val="26"/>
                <w:szCs w:val="26"/>
              </w:rPr>
              <w:t>Предусматривается в рамках республиканского механизма:</w:t>
            </w:r>
          </w:p>
          <w:p w:rsidR="00AC19A3" w:rsidRPr="00AB4949" w:rsidRDefault="00AC19A3" w:rsidP="00AC19A3">
            <w:pPr>
              <w:autoSpaceDE w:val="0"/>
              <w:autoSpaceDN w:val="0"/>
              <w:adjustRightInd w:val="0"/>
              <w:ind w:firstLine="426"/>
              <w:jc w:val="both"/>
              <w:rPr>
                <w:rFonts w:ascii="Times New Roman" w:eastAsiaTheme="minorHAnsi" w:hAnsi="Times New Roman"/>
                <w:sz w:val="26"/>
                <w:szCs w:val="26"/>
              </w:rPr>
            </w:pPr>
            <w:r w:rsidRPr="00AB4949">
              <w:rPr>
                <w:rFonts w:ascii="Times New Roman" w:eastAsiaTheme="minorHAnsi" w:hAnsi="Times New Roman"/>
                <w:sz w:val="26"/>
                <w:szCs w:val="26"/>
              </w:rPr>
              <w:t xml:space="preserve">1) изменить ограничение по предоставлению субсидий </w:t>
            </w:r>
            <w:proofErr w:type="spellStart"/>
            <w:r w:rsidRPr="00AB4949">
              <w:rPr>
                <w:rFonts w:ascii="Times New Roman" w:eastAsiaTheme="minorHAnsi" w:hAnsi="Times New Roman"/>
                <w:sz w:val="26"/>
                <w:szCs w:val="26"/>
              </w:rPr>
              <w:t>самозанятым</w:t>
            </w:r>
            <w:proofErr w:type="spellEnd"/>
            <w:r w:rsidRPr="00AB4949">
              <w:rPr>
                <w:rFonts w:ascii="Times New Roman" w:eastAsiaTheme="minorHAnsi" w:hAnsi="Times New Roman"/>
                <w:sz w:val="26"/>
                <w:szCs w:val="26"/>
              </w:rPr>
              <w:t xml:space="preserve"> на приобретение с двух коров до трех коров;</w:t>
            </w:r>
          </w:p>
          <w:p w:rsidR="00AC19A3" w:rsidRDefault="00AC19A3" w:rsidP="00AC19A3">
            <w:pPr>
              <w:ind w:firstLine="426"/>
              <w:contextualSpacing/>
              <w:jc w:val="both"/>
              <w:rPr>
                <w:rFonts w:ascii="Times New Roman" w:eastAsiaTheme="minorHAnsi" w:hAnsi="Times New Roman"/>
                <w:sz w:val="26"/>
                <w:szCs w:val="26"/>
              </w:rPr>
            </w:pPr>
            <w:r w:rsidRPr="00AB4949">
              <w:rPr>
                <w:rFonts w:ascii="Times New Roman" w:eastAsiaTheme="minorHAnsi" w:hAnsi="Times New Roman"/>
                <w:sz w:val="26"/>
                <w:szCs w:val="26"/>
              </w:rPr>
              <w:t>2) предусмотреть субсидии на приобретение овец старше 1 года (в настоящее время предусмотрено приобретение только коз по ставке 5,0 тыс. рублей).</w:t>
            </w:r>
          </w:p>
          <w:p w:rsidR="00AC19A3" w:rsidRPr="00AC19A3" w:rsidRDefault="00AC19A3" w:rsidP="00AC19A3">
            <w:pPr>
              <w:ind w:firstLine="426"/>
              <w:contextualSpacing/>
              <w:jc w:val="both"/>
              <w:rPr>
                <w:rFonts w:ascii="Times New Roman" w:eastAsiaTheme="minorHAnsi" w:hAnsi="Times New Roman"/>
                <w:b/>
                <w:i/>
                <w:sz w:val="26"/>
                <w:szCs w:val="26"/>
              </w:rPr>
            </w:pPr>
            <w:proofErr w:type="spellStart"/>
            <w:r w:rsidRPr="00AC19A3">
              <w:rPr>
                <w:rFonts w:ascii="Times New Roman" w:eastAsiaTheme="minorHAnsi" w:hAnsi="Times New Roman"/>
                <w:i/>
                <w:sz w:val="26"/>
                <w:szCs w:val="26"/>
                <w:u w:val="single"/>
              </w:rPr>
              <w:t>Справочно</w:t>
            </w:r>
            <w:proofErr w:type="spellEnd"/>
            <w:r w:rsidRPr="00AC19A3">
              <w:rPr>
                <w:rFonts w:ascii="Times New Roman" w:eastAsiaTheme="minorHAnsi" w:hAnsi="Times New Roman"/>
                <w:i/>
                <w:sz w:val="26"/>
                <w:szCs w:val="26"/>
                <w:u w:val="single"/>
              </w:rPr>
              <w:t xml:space="preserve">: </w:t>
            </w:r>
            <w:r>
              <w:rPr>
                <w:rFonts w:ascii="Times New Roman" w:eastAsiaTheme="minorHAnsi" w:hAnsi="Times New Roman"/>
                <w:i/>
                <w:sz w:val="26"/>
                <w:szCs w:val="26"/>
              </w:rPr>
              <w:t>можно приобрести от 3 до 10 коз.</w:t>
            </w:r>
          </w:p>
        </w:tc>
      </w:tr>
      <w:tr w:rsidR="00AC19A3" w:rsidTr="00AB4949">
        <w:tc>
          <w:tcPr>
            <w:tcW w:w="9817" w:type="dxa"/>
          </w:tcPr>
          <w:p w:rsidR="00AC19A3" w:rsidRDefault="00AC19A3" w:rsidP="005C4ADE">
            <w:pPr>
              <w:autoSpaceDE w:val="0"/>
              <w:autoSpaceDN w:val="0"/>
              <w:adjustRightInd w:val="0"/>
              <w:contextualSpacing/>
              <w:jc w:val="both"/>
              <w:rPr>
                <w:rFonts w:ascii="Times New Roman" w:eastAsia="Times New Roman" w:hAnsi="Times New Roman"/>
                <w:bCs/>
                <w:noProof/>
                <w:sz w:val="26"/>
                <w:szCs w:val="26"/>
                <w:lang w:eastAsia="ru-RU"/>
              </w:rPr>
            </w:pPr>
            <w:r>
              <w:rPr>
                <w:rFonts w:ascii="Times New Roman" w:eastAsia="Times New Roman" w:hAnsi="Times New Roman"/>
                <w:bCs/>
                <w:noProof/>
                <w:sz w:val="26"/>
                <w:szCs w:val="26"/>
                <w:lang w:eastAsia="ru-RU"/>
              </w:rPr>
              <w:lastRenderedPageBreak/>
              <w:drawing>
                <wp:inline distT="0" distB="0" distL="0" distR="0" wp14:anchorId="67AE0D86">
                  <wp:extent cx="6096635" cy="3429635"/>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096635" cy="3429635"/>
                          </a:xfrm>
                          <a:prstGeom prst="rect">
                            <a:avLst/>
                          </a:prstGeom>
                          <a:noFill/>
                        </pic:spPr>
                      </pic:pic>
                    </a:graphicData>
                  </a:graphic>
                </wp:inline>
              </w:drawing>
            </w:r>
          </w:p>
        </w:tc>
        <w:tc>
          <w:tcPr>
            <w:tcW w:w="4969" w:type="dxa"/>
          </w:tcPr>
          <w:p w:rsidR="00AC19A3" w:rsidRPr="00AC19A3" w:rsidRDefault="00AC19A3" w:rsidP="00AC19A3">
            <w:pPr>
              <w:ind w:firstLine="426"/>
              <w:contextualSpacing/>
              <w:jc w:val="both"/>
              <w:rPr>
                <w:rFonts w:ascii="Times New Roman" w:eastAsiaTheme="minorHAnsi" w:hAnsi="Times New Roman"/>
                <w:b/>
                <w:sz w:val="26"/>
                <w:szCs w:val="26"/>
              </w:rPr>
            </w:pPr>
            <w:r w:rsidRPr="00AC19A3">
              <w:rPr>
                <w:rFonts w:ascii="Times New Roman" w:eastAsiaTheme="minorHAnsi" w:hAnsi="Times New Roman"/>
                <w:b/>
                <w:sz w:val="26"/>
                <w:szCs w:val="26"/>
              </w:rPr>
              <w:t xml:space="preserve">Слайд 17 </w:t>
            </w:r>
            <w:r w:rsidRPr="00AC19A3">
              <w:rPr>
                <w:rFonts w:ascii="Times New Roman" w:eastAsiaTheme="minorHAnsi" w:hAnsi="Times New Roman"/>
                <w:b/>
                <w:i/>
                <w:sz w:val="26"/>
                <w:szCs w:val="26"/>
              </w:rPr>
              <w:t>(Малые формы)</w:t>
            </w:r>
          </w:p>
          <w:p w:rsidR="00AC19A3" w:rsidRPr="00AB4949" w:rsidRDefault="00AC19A3" w:rsidP="00AC19A3">
            <w:pPr>
              <w:ind w:firstLine="426"/>
              <w:contextualSpacing/>
              <w:jc w:val="both"/>
              <w:rPr>
                <w:rFonts w:ascii="Times New Roman" w:eastAsiaTheme="minorHAnsi" w:hAnsi="Times New Roman"/>
                <w:sz w:val="26"/>
                <w:szCs w:val="26"/>
              </w:rPr>
            </w:pPr>
            <w:proofErr w:type="gramStart"/>
            <w:r w:rsidRPr="00AB4949">
              <w:rPr>
                <w:rFonts w:ascii="Times New Roman" w:eastAsiaTheme="minorHAnsi" w:hAnsi="Times New Roman"/>
                <w:sz w:val="26"/>
                <w:szCs w:val="26"/>
              </w:rPr>
              <w:t xml:space="preserve">Всего на </w:t>
            </w:r>
            <w:proofErr w:type="spellStart"/>
            <w:r w:rsidRPr="00AB4949">
              <w:rPr>
                <w:rFonts w:ascii="Times New Roman" w:eastAsiaTheme="minorHAnsi" w:hAnsi="Times New Roman"/>
                <w:sz w:val="26"/>
                <w:szCs w:val="26"/>
              </w:rPr>
              <w:t>грантовую</w:t>
            </w:r>
            <w:proofErr w:type="spellEnd"/>
            <w:r w:rsidRPr="00AB4949">
              <w:rPr>
                <w:rFonts w:ascii="Times New Roman" w:eastAsiaTheme="minorHAnsi" w:hAnsi="Times New Roman"/>
                <w:sz w:val="26"/>
                <w:szCs w:val="26"/>
              </w:rPr>
              <w:t xml:space="preserve"> поддержку в 2023 году в республиканском бюджете предусмотрено 345,4 млн. рублей, в </w:t>
            </w:r>
            <w:proofErr w:type="spellStart"/>
            <w:r w:rsidRPr="00AB4949">
              <w:rPr>
                <w:rFonts w:ascii="Times New Roman" w:eastAsiaTheme="minorHAnsi" w:hAnsi="Times New Roman"/>
                <w:sz w:val="26"/>
                <w:szCs w:val="26"/>
              </w:rPr>
              <w:t>т.ч</w:t>
            </w:r>
            <w:proofErr w:type="spellEnd"/>
            <w:r w:rsidRPr="00AB4949">
              <w:rPr>
                <w:rFonts w:ascii="Times New Roman" w:eastAsiaTheme="minorHAnsi" w:hAnsi="Times New Roman"/>
                <w:sz w:val="26"/>
                <w:szCs w:val="26"/>
              </w:rPr>
              <w:t>. на гранты «</w:t>
            </w:r>
            <w:proofErr w:type="spellStart"/>
            <w:r w:rsidRPr="00AB4949">
              <w:rPr>
                <w:rFonts w:ascii="Times New Roman" w:eastAsiaTheme="minorHAnsi" w:hAnsi="Times New Roman"/>
                <w:sz w:val="26"/>
                <w:szCs w:val="26"/>
              </w:rPr>
              <w:t>Агростартап</w:t>
            </w:r>
            <w:proofErr w:type="spellEnd"/>
            <w:r w:rsidRPr="00AB4949">
              <w:rPr>
                <w:rFonts w:ascii="Times New Roman" w:eastAsiaTheme="minorHAnsi" w:hAnsi="Times New Roman"/>
                <w:sz w:val="26"/>
                <w:szCs w:val="26"/>
              </w:rPr>
              <w:t xml:space="preserve">» 121,3 млн. руб., на гранты «Перспектива» 125,0 млн. руб., на гранты семейным фермам 59,1 млн. руб. и гранты кооперативам 40,0 млн. руб. </w:t>
            </w:r>
            <w:proofErr w:type="gramEnd"/>
          </w:p>
          <w:p w:rsidR="00AC19A3" w:rsidRDefault="00AC19A3" w:rsidP="00AC19A3">
            <w:pPr>
              <w:ind w:firstLine="426"/>
              <w:contextualSpacing/>
              <w:jc w:val="both"/>
              <w:rPr>
                <w:rFonts w:ascii="Times New Roman" w:eastAsiaTheme="minorHAnsi" w:hAnsi="Times New Roman"/>
                <w:sz w:val="26"/>
                <w:szCs w:val="26"/>
              </w:rPr>
            </w:pPr>
            <w:r>
              <w:rPr>
                <w:rFonts w:ascii="Times New Roman" w:eastAsiaTheme="minorHAnsi" w:hAnsi="Times New Roman"/>
                <w:sz w:val="26"/>
                <w:szCs w:val="26"/>
              </w:rPr>
              <w:t>З</w:t>
            </w:r>
            <w:r w:rsidRPr="00AB4949">
              <w:rPr>
                <w:rFonts w:ascii="Times New Roman" w:eastAsiaTheme="minorHAnsi" w:hAnsi="Times New Roman"/>
                <w:sz w:val="26"/>
                <w:szCs w:val="26"/>
              </w:rPr>
              <w:t>аверш</w:t>
            </w:r>
            <w:r w:rsidR="00AB173D">
              <w:rPr>
                <w:rFonts w:ascii="Times New Roman" w:eastAsiaTheme="minorHAnsi" w:hAnsi="Times New Roman"/>
                <w:sz w:val="26"/>
                <w:szCs w:val="26"/>
              </w:rPr>
              <w:t xml:space="preserve">ен </w:t>
            </w:r>
            <w:r w:rsidRPr="00AB4949">
              <w:rPr>
                <w:rFonts w:ascii="Times New Roman" w:eastAsiaTheme="minorHAnsi" w:hAnsi="Times New Roman"/>
                <w:sz w:val="26"/>
                <w:szCs w:val="26"/>
              </w:rPr>
              <w:t>прием документов на конкурсный отбор по грантам семейным фермам</w:t>
            </w:r>
            <w:r>
              <w:rPr>
                <w:rFonts w:ascii="Times New Roman" w:eastAsiaTheme="minorHAnsi" w:hAnsi="Times New Roman"/>
                <w:sz w:val="26"/>
                <w:szCs w:val="26"/>
              </w:rPr>
              <w:t>. Сегодня проводится заседание комиссии.</w:t>
            </w:r>
            <w:r w:rsidRPr="00AB4949">
              <w:rPr>
                <w:rFonts w:ascii="Times New Roman" w:eastAsiaTheme="minorHAnsi" w:hAnsi="Times New Roman"/>
                <w:sz w:val="26"/>
                <w:szCs w:val="26"/>
              </w:rPr>
              <w:t xml:space="preserve"> </w:t>
            </w:r>
          </w:p>
          <w:p w:rsidR="00AC19A3" w:rsidRDefault="00AC19A3" w:rsidP="00AC19A3">
            <w:pPr>
              <w:ind w:firstLine="426"/>
              <w:contextualSpacing/>
              <w:jc w:val="both"/>
              <w:rPr>
                <w:rFonts w:ascii="Times New Roman" w:eastAsiaTheme="minorHAnsi" w:hAnsi="Times New Roman"/>
                <w:sz w:val="26"/>
                <w:szCs w:val="26"/>
              </w:rPr>
            </w:pPr>
            <w:r w:rsidRPr="00AB4949">
              <w:rPr>
                <w:rFonts w:ascii="Times New Roman" w:eastAsiaTheme="minorHAnsi" w:hAnsi="Times New Roman"/>
                <w:sz w:val="26"/>
                <w:szCs w:val="26"/>
              </w:rPr>
              <w:t>В апреле планируется объявить конкурс по грантам «</w:t>
            </w:r>
            <w:proofErr w:type="spellStart"/>
            <w:r w:rsidRPr="00AB4949">
              <w:rPr>
                <w:rFonts w:ascii="Times New Roman" w:eastAsiaTheme="minorHAnsi" w:hAnsi="Times New Roman"/>
                <w:sz w:val="26"/>
                <w:szCs w:val="26"/>
              </w:rPr>
              <w:t>Агростартап</w:t>
            </w:r>
            <w:proofErr w:type="spellEnd"/>
            <w:r w:rsidRPr="00AB4949">
              <w:rPr>
                <w:rFonts w:ascii="Times New Roman" w:eastAsiaTheme="minorHAnsi" w:hAnsi="Times New Roman"/>
                <w:sz w:val="26"/>
                <w:szCs w:val="26"/>
              </w:rPr>
              <w:t>»</w:t>
            </w:r>
            <w:r w:rsidR="00AB173D">
              <w:rPr>
                <w:rFonts w:ascii="Times New Roman" w:eastAsiaTheme="minorHAnsi" w:hAnsi="Times New Roman"/>
                <w:sz w:val="26"/>
                <w:szCs w:val="26"/>
              </w:rPr>
              <w:t>.</w:t>
            </w:r>
          </w:p>
          <w:p w:rsidR="00AB173D" w:rsidRPr="00AB4949" w:rsidRDefault="00AB173D" w:rsidP="00AC19A3">
            <w:pPr>
              <w:ind w:firstLine="426"/>
              <w:contextualSpacing/>
              <w:jc w:val="both"/>
              <w:rPr>
                <w:rFonts w:ascii="Times New Roman" w:eastAsiaTheme="minorHAnsi" w:hAnsi="Times New Roman"/>
                <w:sz w:val="26"/>
                <w:szCs w:val="26"/>
              </w:rPr>
            </w:pPr>
          </w:p>
          <w:p w:rsidR="00AC19A3" w:rsidRPr="00AB4949" w:rsidRDefault="00AC19A3" w:rsidP="00AB4949">
            <w:pPr>
              <w:ind w:firstLine="318"/>
              <w:jc w:val="both"/>
              <w:rPr>
                <w:rFonts w:ascii="Times New Roman" w:eastAsiaTheme="minorHAnsi" w:hAnsi="Times New Roman"/>
                <w:b/>
                <w:sz w:val="26"/>
                <w:szCs w:val="26"/>
              </w:rPr>
            </w:pPr>
          </w:p>
        </w:tc>
      </w:tr>
      <w:tr w:rsidR="00AB4949" w:rsidTr="00606F1A">
        <w:tc>
          <w:tcPr>
            <w:tcW w:w="14786" w:type="dxa"/>
            <w:gridSpan w:val="2"/>
          </w:tcPr>
          <w:p w:rsidR="00AB4949" w:rsidRPr="00AB4949" w:rsidRDefault="00AB4949" w:rsidP="00AC19A3">
            <w:pPr>
              <w:ind w:firstLine="426"/>
              <w:jc w:val="both"/>
              <w:rPr>
                <w:rFonts w:ascii="Times New Roman" w:eastAsiaTheme="minorHAnsi" w:hAnsi="Times New Roman"/>
                <w:b/>
                <w:sz w:val="26"/>
                <w:szCs w:val="26"/>
              </w:rPr>
            </w:pPr>
          </w:p>
        </w:tc>
      </w:tr>
      <w:tr w:rsidR="00AB4949" w:rsidTr="00D17015">
        <w:tc>
          <w:tcPr>
            <w:tcW w:w="14786" w:type="dxa"/>
            <w:gridSpan w:val="2"/>
          </w:tcPr>
          <w:p w:rsidR="00AB4949" w:rsidRPr="00AB4949" w:rsidRDefault="00AB4949" w:rsidP="00AB4949">
            <w:pPr>
              <w:ind w:firstLine="426"/>
              <w:contextualSpacing/>
              <w:jc w:val="both"/>
              <w:rPr>
                <w:rFonts w:ascii="Times New Roman" w:eastAsiaTheme="minorHAnsi" w:hAnsi="Times New Roman"/>
                <w:sz w:val="26"/>
                <w:szCs w:val="26"/>
              </w:rPr>
            </w:pPr>
            <w:r w:rsidRPr="00AB4949">
              <w:rPr>
                <w:rFonts w:ascii="Times New Roman" w:eastAsiaTheme="minorHAnsi" w:hAnsi="Times New Roman"/>
                <w:sz w:val="26"/>
                <w:szCs w:val="26"/>
              </w:rPr>
              <w:t>Новое в 2023 году</w:t>
            </w:r>
            <w:r w:rsidRPr="00AB4949">
              <w:rPr>
                <w:rFonts w:ascii="Times New Roman" w:eastAsiaTheme="minorHAnsi" w:hAnsi="Times New Roman"/>
                <w:sz w:val="26"/>
                <w:szCs w:val="26"/>
              </w:rPr>
              <w:tab/>
            </w:r>
          </w:p>
          <w:p w:rsidR="00AB4949" w:rsidRPr="00AB4949" w:rsidRDefault="00AB4949" w:rsidP="00AB4949">
            <w:pPr>
              <w:ind w:firstLine="426"/>
              <w:contextualSpacing/>
              <w:jc w:val="both"/>
              <w:rPr>
                <w:rFonts w:ascii="Times New Roman" w:eastAsiaTheme="minorHAnsi" w:hAnsi="Times New Roman"/>
                <w:sz w:val="26"/>
                <w:szCs w:val="26"/>
              </w:rPr>
            </w:pPr>
            <w:r w:rsidRPr="00AB4949">
              <w:rPr>
                <w:rFonts w:ascii="Times New Roman" w:eastAsiaTheme="minorHAnsi" w:hAnsi="Times New Roman"/>
                <w:sz w:val="26"/>
                <w:szCs w:val="26"/>
              </w:rPr>
              <w:t xml:space="preserve">1) В рамках федеральных субсидий, в отношении грантовой поддержки упрощены требования грантов для сельхозкооперативов и для семейных ферм по созданию рабочих мест – одно рабочее место на каждые 10 млн. рублей (было – на каждые 3 млн. рублей). </w:t>
            </w:r>
          </w:p>
          <w:p w:rsidR="00AB4949" w:rsidRPr="00AB4949" w:rsidRDefault="00AB4949" w:rsidP="00AB4949">
            <w:pPr>
              <w:ind w:firstLine="426"/>
              <w:contextualSpacing/>
              <w:jc w:val="both"/>
              <w:rPr>
                <w:rFonts w:ascii="Times New Roman" w:eastAsiaTheme="minorHAnsi" w:hAnsi="Times New Roman"/>
                <w:sz w:val="26"/>
                <w:szCs w:val="26"/>
              </w:rPr>
            </w:pPr>
            <w:r w:rsidRPr="00AB4949">
              <w:rPr>
                <w:rFonts w:ascii="Times New Roman" w:eastAsiaTheme="minorHAnsi" w:hAnsi="Times New Roman"/>
                <w:sz w:val="26"/>
                <w:szCs w:val="26"/>
              </w:rPr>
              <w:t>2) Кроме того, средства грантов для семейных ферм можно будет направлять на приобретение земельных участков.</w:t>
            </w:r>
          </w:p>
          <w:p w:rsidR="00AB4949" w:rsidRDefault="00AB4949" w:rsidP="00AB4949">
            <w:pPr>
              <w:ind w:firstLine="426"/>
              <w:contextualSpacing/>
              <w:jc w:val="both"/>
              <w:rPr>
                <w:rFonts w:ascii="Times New Roman" w:eastAsiaTheme="minorHAnsi" w:hAnsi="Times New Roman"/>
                <w:sz w:val="26"/>
                <w:szCs w:val="26"/>
              </w:rPr>
            </w:pPr>
            <w:r w:rsidRPr="00AB4949">
              <w:rPr>
                <w:rFonts w:ascii="Times New Roman" w:eastAsiaTheme="minorHAnsi" w:hAnsi="Times New Roman"/>
                <w:sz w:val="26"/>
                <w:szCs w:val="26"/>
              </w:rPr>
              <w:t>3) В Грант «Перспектива» включить направление по овцеводству. Развитию овцеводства и козоводства в Чувашской Республике способствует наличие трудовых ресурсов, достаточные площади земельных угодий для производства высококачественных кормов, 157 тыс. га площадей естественных пастбищ с травостоем, характерным для континентального климата нашей зоны,  позволяющим эффективно развивать отрасль.</w:t>
            </w:r>
          </w:p>
          <w:p w:rsidR="00AB4949" w:rsidRDefault="00AB4949" w:rsidP="00AB4949">
            <w:pPr>
              <w:ind w:firstLine="426"/>
              <w:contextualSpacing/>
              <w:jc w:val="both"/>
              <w:rPr>
                <w:rFonts w:ascii="Times New Roman" w:eastAsiaTheme="minorHAnsi" w:hAnsi="Times New Roman"/>
                <w:sz w:val="26"/>
                <w:szCs w:val="26"/>
              </w:rPr>
            </w:pPr>
          </w:p>
          <w:p w:rsidR="00AB4949" w:rsidRPr="005C4ADE" w:rsidRDefault="00AB4949" w:rsidP="00AB4949">
            <w:pPr>
              <w:ind w:firstLine="426"/>
              <w:contextualSpacing/>
              <w:jc w:val="both"/>
              <w:rPr>
                <w:rFonts w:ascii="Times New Roman" w:hAnsi="Times New Roman"/>
                <w:b/>
                <w:bCs/>
                <w:i/>
                <w:iCs/>
                <w:sz w:val="26"/>
                <w:szCs w:val="26"/>
                <w:lang w:eastAsia="ru-RU"/>
              </w:rPr>
            </w:pPr>
          </w:p>
        </w:tc>
      </w:tr>
    </w:tbl>
    <w:p w:rsidR="00747BC5" w:rsidRPr="005C4ADE" w:rsidRDefault="00747BC5" w:rsidP="005C4ADE">
      <w:pPr>
        <w:autoSpaceDE w:val="0"/>
        <w:autoSpaceDN w:val="0"/>
        <w:adjustRightInd w:val="0"/>
        <w:spacing w:after="0" w:line="240" w:lineRule="auto"/>
        <w:contextualSpacing/>
        <w:jc w:val="both"/>
        <w:rPr>
          <w:rFonts w:ascii="Times New Roman" w:eastAsia="Times New Roman" w:hAnsi="Times New Roman"/>
          <w:b/>
          <w:bCs/>
          <w:i/>
          <w:sz w:val="26"/>
          <w:szCs w:val="26"/>
          <w:lang w:eastAsia="ru-RU"/>
        </w:rPr>
      </w:pPr>
    </w:p>
    <w:p w:rsidR="00AC19A3" w:rsidRDefault="00AC19A3" w:rsidP="00AB4949">
      <w:pPr>
        <w:spacing w:after="0" w:line="240" w:lineRule="auto"/>
        <w:ind w:firstLine="709"/>
        <w:contextualSpacing/>
        <w:jc w:val="both"/>
        <w:rPr>
          <w:rFonts w:ascii="Times New Roman" w:hAnsi="Times New Roman"/>
          <w:iCs/>
          <w:sz w:val="26"/>
          <w:szCs w:val="26"/>
        </w:rPr>
      </w:pPr>
    </w:p>
    <w:p w:rsidR="007F501C" w:rsidRPr="005C4ADE" w:rsidRDefault="007F501C" w:rsidP="00AB4949">
      <w:pPr>
        <w:spacing w:after="0" w:line="240" w:lineRule="auto"/>
        <w:ind w:firstLine="709"/>
        <w:contextualSpacing/>
        <w:jc w:val="both"/>
        <w:rPr>
          <w:rFonts w:ascii="Times New Roman" w:hAnsi="Times New Roman"/>
          <w:iCs/>
          <w:sz w:val="26"/>
          <w:szCs w:val="26"/>
        </w:rPr>
      </w:pPr>
      <w:r w:rsidRPr="005C4ADE">
        <w:rPr>
          <w:rFonts w:ascii="Times New Roman" w:hAnsi="Times New Roman"/>
          <w:iCs/>
          <w:sz w:val="26"/>
          <w:szCs w:val="26"/>
        </w:rPr>
        <w:lastRenderedPageBreak/>
        <w:t>В целях организованного проведения сезонных полевых работ</w:t>
      </w:r>
      <w:r w:rsidR="003A6ABF">
        <w:rPr>
          <w:rFonts w:ascii="Times New Roman" w:hAnsi="Times New Roman"/>
          <w:iCs/>
          <w:sz w:val="26"/>
          <w:szCs w:val="26"/>
        </w:rPr>
        <w:t xml:space="preserve"> в</w:t>
      </w:r>
      <w:r w:rsidRPr="005C4ADE">
        <w:rPr>
          <w:rFonts w:ascii="Times New Roman" w:hAnsi="Times New Roman"/>
          <w:iCs/>
          <w:sz w:val="26"/>
          <w:szCs w:val="26"/>
        </w:rPr>
        <w:t xml:space="preserve"> муниципальных округах республики проводятся</w:t>
      </w:r>
      <w:r w:rsidR="007F5778" w:rsidRPr="005C4ADE">
        <w:rPr>
          <w:rFonts w:ascii="Times New Roman" w:hAnsi="Times New Roman"/>
          <w:iCs/>
          <w:sz w:val="26"/>
          <w:szCs w:val="26"/>
        </w:rPr>
        <w:t xml:space="preserve"> </w:t>
      </w:r>
      <w:proofErr w:type="spellStart"/>
      <w:r w:rsidR="007F5778" w:rsidRPr="005C4ADE">
        <w:rPr>
          <w:rFonts w:ascii="Times New Roman" w:hAnsi="Times New Roman"/>
          <w:iCs/>
          <w:sz w:val="26"/>
          <w:szCs w:val="26"/>
        </w:rPr>
        <w:t>агроинженерные</w:t>
      </w:r>
      <w:proofErr w:type="spellEnd"/>
      <w:r w:rsidR="007F5778" w:rsidRPr="005C4ADE">
        <w:rPr>
          <w:rFonts w:ascii="Times New Roman" w:hAnsi="Times New Roman"/>
          <w:iCs/>
          <w:sz w:val="26"/>
          <w:szCs w:val="26"/>
        </w:rPr>
        <w:t xml:space="preserve"> конференции.</w:t>
      </w:r>
    </w:p>
    <w:p w:rsidR="007F501C" w:rsidRPr="005C4ADE" w:rsidRDefault="007F501C" w:rsidP="00AB4949">
      <w:pPr>
        <w:spacing w:after="0" w:line="240" w:lineRule="auto"/>
        <w:ind w:firstLine="709"/>
        <w:contextualSpacing/>
        <w:jc w:val="both"/>
        <w:rPr>
          <w:rFonts w:ascii="Times New Roman" w:hAnsi="Times New Roman"/>
          <w:iCs/>
          <w:sz w:val="26"/>
          <w:szCs w:val="26"/>
        </w:rPr>
      </w:pPr>
      <w:r w:rsidRPr="005C4ADE">
        <w:rPr>
          <w:rFonts w:ascii="Times New Roman" w:hAnsi="Times New Roman"/>
          <w:iCs/>
          <w:sz w:val="26"/>
          <w:szCs w:val="26"/>
        </w:rPr>
        <w:t>Вносятся необходимые изменения в нормативно-правовые акты, регламентирующие выделение ср</w:t>
      </w:r>
      <w:r w:rsidR="007F5778" w:rsidRPr="005C4ADE">
        <w:rPr>
          <w:rFonts w:ascii="Times New Roman" w:hAnsi="Times New Roman"/>
          <w:iCs/>
          <w:sz w:val="26"/>
          <w:szCs w:val="26"/>
        </w:rPr>
        <w:t>едств государственной поддержки.</w:t>
      </w:r>
    </w:p>
    <w:p w:rsidR="007F501C" w:rsidRPr="005C4ADE" w:rsidRDefault="007F5778" w:rsidP="00AB4949">
      <w:pPr>
        <w:spacing w:after="0" w:line="240" w:lineRule="auto"/>
        <w:ind w:firstLine="709"/>
        <w:contextualSpacing/>
        <w:jc w:val="both"/>
        <w:rPr>
          <w:rFonts w:ascii="Times New Roman" w:hAnsi="Times New Roman"/>
          <w:iCs/>
          <w:sz w:val="26"/>
          <w:szCs w:val="26"/>
        </w:rPr>
      </w:pPr>
      <w:r w:rsidRPr="003A6ABF">
        <w:rPr>
          <w:rFonts w:ascii="Times New Roman" w:hAnsi="Times New Roman"/>
          <w:iCs/>
          <w:sz w:val="26"/>
          <w:szCs w:val="26"/>
        </w:rPr>
        <w:t xml:space="preserve">КУП ЧР «Агро-Инновации» </w:t>
      </w:r>
      <w:r w:rsidR="003A6ABF" w:rsidRPr="003A6ABF">
        <w:rPr>
          <w:rFonts w:ascii="Times New Roman" w:hAnsi="Times New Roman"/>
          <w:iCs/>
          <w:sz w:val="26"/>
          <w:szCs w:val="26"/>
        </w:rPr>
        <w:t xml:space="preserve">готовится к выпуску </w:t>
      </w:r>
      <w:r w:rsidRPr="003A6ABF">
        <w:rPr>
          <w:rFonts w:ascii="Times New Roman" w:hAnsi="Times New Roman"/>
          <w:iCs/>
          <w:sz w:val="26"/>
          <w:szCs w:val="26"/>
        </w:rPr>
        <w:t>сборник</w:t>
      </w:r>
      <w:r w:rsidR="003A6ABF" w:rsidRPr="003A6ABF">
        <w:rPr>
          <w:rFonts w:ascii="Times New Roman" w:hAnsi="Times New Roman"/>
          <w:iCs/>
          <w:sz w:val="26"/>
          <w:szCs w:val="26"/>
        </w:rPr>
        <w:t xml:space="preserve"> </w:t>
      </w:r>
      <w:r w:rsidRPr="003A6ABF">
        <w:rPr>
          <w:rFonts w:ascii="Times New Roman" w:hAnsi="Times New Roman"/>
          <w:iCs/>
          <w:sz w:val="26"/>
          <w:szCs w:val="26"/>
        </w:rPr>
        <w:t>«Рекомендации по проведению весенних полевых работ в 202</w:t>
      </w:r>
      <w:r w:rsidR="003A6ABF" w:rsidRPr="003A6ABF">
        <w:rPr>
          <w:rFonts w:ascii="Times New Roman" w:hAnsi="Times New Roman"/>
          <w:iCs/>
          <w:sz w:val="26"/>
          <w:szCs w:val="26"/>
        </w:rPr>
        <w:t>3</w:t>
      </w:r>
      <w:r w:rsidRPr="003A6ABF">
        <w:rPr>
          <w:rFonts w:ascii="Times New Roman" w:hAnsi="Times New Roman"/>
          <w:iCs/>
          <w:sz w:val="26"/>
          <w:szCs w:val="26"/>
        </w:rPr>
        <w:t xml:space="preserve"> году».</w:t>
      </w:r>
    </w:p>
    <w:p w:rsidR="00AC19A3" w:rsidRDefault="00AC19A3" w:rsidP="00AC19A3">
      <w:pPr>
        <w:spacing w:after="0" w:line="240" w:lineRule="auto"/>
        <w:ind w:firstLine="709"/>
        <w:contextualSpacing/>
        <w:jc w:val="both"/>
        <w:rPr>
          <w:rFonts w:ascii="Times New Roman" w:hAnsi="Times New Roman"/>
          <w:sz w:val="26"/>
          <w:szCs w:val="26"/>
        </w:rPr>
      </w:pPr>
    </w:p>
    <w:p w:rsidR="00AC19A3" w:rsidRPr="003A6ABF" w:rsidRDefault="00AC19A3" w:rsidP="00AC19A3">
      <w:pPr>
        <w:spacing w:after="0" w:line="240" w:lineRule="auto"/>
        <w:ind w:firstLine="709"/>
        <w:contextualSpacing/>
        <w:jc w:val="both"/>
        <w:rPr>
          <w:rFonts w:ascii="Times New Roman" w:hAnsi="Times New Roman"/>
          <w:sz w:val="26"/>
          <w:szCs w:val="26"/>
        </w:rPr>
      </w:pPr>
      <w:r w:rsidRPr="003A6ABF">
        <w:rPr>
          <w:rFonts w:ascii="Times New Roman" w:hAnsi="Times New Roman"/>
          <w:sz w:val="26"/>
          <w:szCs w:val="26"/>
        </w:rPr>
        <w:t>В завершении, хочу отметить, что сегодня работает слаженный механизм по организованному проведению весенних полевых работ. Планируем все подготовительные работы завершить</w:t>
      </w:r>
      <w:r>
        <w:rPr>
          <w:rFonts w:ascii="Times New Roman" w:hAnsi="Times New Roman"/>
          <w:sz w:val="26"/>
          <w:szCs w:val="26"/>
        </w:rPr>
        <w:t xml:space="preserve"> </w:t>
      </w:r>
      <w:r w:rsidRPr="003A6ABF">
        <w:rPr>
          <w:rFonts w:ascii="Times New Roman" w:hAnsi="Times New Roman"/>
          <w:sz w:val="26"/>
          <w:szCs w:val="26"/>
        </w:rPr>
        <w:t>в кратчайшие сроки и обеспечить качественную закладку будущего урожая.</w:t>
      </w:r>
    </w:p>
    <w:p w:rsidR="00E377A1" w:rsidRPr="005C4ADE" w:rsidRDefault="00E377A1" w:rsidP="005C4ADE">
      <w:pPr>
        <w:autoSpaceDE w:val="0"/>
        <w:autoSpaceDN w:val="0"/>
        <w:adjustRightInd w:val="0"/>
        <w:spacing w:after="0" w:line="240" w:lineRule="auto"/>
        <w:ind w:firstLine="709"/>
        <w:contextualSpacing/>
        <w:jc w:val="both"/>
        <w:rPr>
          <w:rFonts w:ascii="Times New Roman" w:hAnsi="Times New Roman"/>
          <w:noProof/>
          <w:sz w:val="26"/>
          <w:szCs w:val="26"/>
          <w:lang w:eastAsia="ru-RU"/>
        </w:rPr>
      </w:pPr>
    </w:p>
    <w:p w:rsidR="005C4ADE" w:rsidRDefault="003A6ABF" w:rsidP="005C4ADE">
      <w:pPr>
        <w:autoSpaceDE w:val="0"/>
        <w:autoSpaceDN w:val="0"/>
        <w:adjustRightInd w:val="0"/>
        <w:spacing w:after="0" w:line="240" w:lineRule="auto"/>
        <w:ind w:firstLine="709"/>
        <w:contextualSpacing/>
        <w:jc w:val="both"/>
        <w:rPr>
          <w:rFonts w:ascii="Times New Roman" w:hAnsi="Times New Roman"/>
          <w:noProof/>
          <w:sz w:val="26"/>
          <w:szCs w:val="26"/>
          <w:lang w:eastAsia="ru-RU"/>
        </w:rPr>
      </w:pPr>
      <w:r w:rsidRPr="003A6ABF">
        <w:rPr>
          <w:rFonts w:ascii="Times New Roman" w:hAnsi="Times New Roman"/>
          <w:noProof/>
          <w:sz w:val="26"/>
          <w:szCs w:val="26"/>
          <w:lang w:eastAsia="ru-RU"/>
        </w:rPr>
        <w:t>Доклад окончен.</w:t>
      </w:r>
    </w:p>
    <w:p w:rsidR="003A6ABF" w:rsidRDefault="003A6ABF" w:rsidP="005C4ADE">
      <w:pPr>
        <w:autoSpaceDE w:val="0"/>
        <w:autoSpaceDN w:val="0"/>
        <w:adjustRightInd w:val="0"/>
        <w:spacing w:after="0" w:line="240" w:lineRule="auto"/>
        <w:ind w:firstLine="709"/>
        <w:contextualSpacing/>
        <w:jc w:val="both"/>
        <w:rPr>
          <w:rFonts w:ascii="Times New Roman" w:hAnsi="Times New Roman"/>
          <w:noProof/>
          <w:sz w:val="26"/>
          <w:szCs w:val="26"/>
          <w:lang w:eastAsia="ru-RU"/>
        </w:rPr>
      </w:pPr>
    </w:p>
    <w:p w:rsidR="003A6ABF" w:rsidRPr="005C4ADE" w:rsidRDefault="003A6ABF" w:rsidP="005C4ADE">
      <w:pPr>
        <w:autoSpaceDE w:val="0"/>
        <w:autoSpaceDN w:val="0"/>
        <w:adjustRightInd w:val="0"/>
        <w:spacing w:after="0" w:line="240" w:lineRule="auto"/>
        <w:ind w:firstLine="709"/>
        <w:contextualSpacing/>
        <w:jc w:val="both"/>
        <w:rPr>
          <w:rFonts w:ascii="Times New Roman" w:hAnsi="Times New Roman"/>
          <w:noProof/>
          <w:sz w:val="26"/>
          <w:szCs w:val="26"/>
          <w:lang w:eastAsia="ru-RU"/>
        </w:rPr>
      </w:pPr>
    </w:p>
    <w:sectPr w:rsidR="003A6ABF" w:rsidRPr="005C4ADE" w:rsidSect="00AB4949">
      <w:headerReference w:type="default" r:id="rId23"/>
      <w:pgSz w:w="16838" w:h="11906" w:orient="landscape"/>
      <w:pgMar w:top="567" w:right="1134"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75FA" w:rsidRDefault="007F75FA" w:rsidP="00AB4949">
      <w:pPr>
        <w:spacing w:after="0" w:line="240" w:lineRule="auto"/>
      </w:pPr>
      <w:r>
        <w:separator/>
      </w:r>
    </w:p>
  </w:endnote>
  <w:endnote w:type="continuationSeparator" w:id="0">
    <w:p w:rsidR="007F75FA" w:rsidRDefault="007F75FA" w:rsidP="00AB49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75FA" w:rsidRDefault="007F75FA" w:rsidP="00AB4949">
      <w:pPr>
        <w:spacing w:after="0" w:line="240" w:lineRule="auto"/>
      </w:pPr>
      <w:r>
        <w:separator/>
      </w:r>
    </w:p>
  </w:footnote>
  <w:footnote w:type="continuationSeparator" w:id="0">
    <w:p w:rsidR="007F75FA" w:rsidRDefault="007F75FA" w:rsidP="00AB49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2194992"/>
      <w:docPartObj>
        <w:docPartGallery w:val="Page Numbers (Top of Page)"/>
        <w:docPartUnique/>
      </w:docPartObj>
    </w:sdtPr>
    <w:sdtEndPr/>
    <w:sdtContent>
      <w:p w:rsidR="00AB4949" w:rsidRDefault="00AB4949">
        <w:pPr>
          <w:pStyle w:val="a6"/>
          <w:jc w:val="center"/>
        </w:pPr>
        <w:r>
          <w:fldChar w:fldCharType="begin"/>
        </w:r>
        <w:r>
          <w:instrText>PAGE   \* MERGEFORMAT</w:instrText>
        </w:r>
        <w:r>
          <w:fldChar w:fldCharType="separate"/>
        </w:r>
        <w:r w:rsidR="00525EEB">
          <w:rPr>
            <w:noProof/>
          </w:rPr>
          <w:t>10</w:t>
        </w:r>
        <w:r>
          <w:fldChar w:fldCharType="end"/>
        </w:r>
      </w:p>
    </w:sdtContent>
  </w:sdt>
  <w:p w:rsidR="00AB4949" w:rsidRDefault="00AB4949">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7A1"/>
    <w:rsid w:val="000B281C"/>
    <w:rsid w:val="00184C93"/>
    <w:rsid w:val="002A317E"/>
    <w:rsid w:val="002C752C"/>
    <w:rsid w:val="00385FE5"/>
    <w:rsid w:val="003874E9"/>
    <w:rsid w:val="003A6ABF"/>
    <w:rsid w:val="00430FC9"/>
    <w:rsid w:val="00461196"/>
    <w:rsid w:val="0049534E"/>
    <w:rsid w:val="00510BB9"/>
    <w:rsid w:val="00520962"/>
    <w:rsid w:val="00525EEB"/>
    <w:rsid w:val="00575A94"/>
    <w:rsid w:val="00593B47"/>
    <w:rsid w:val="005B636C"/>
    <w:rsid w:val="005C4ADE"/>
    <w:rsid w:val="006F1D35"/>
    <w:rsid w:val="00715C58"/>
    <w:rsid w:val="00734B4F"/>
    <w:rsid w:val="00747BC5"/>
    <w:rsid w:val="00770BA5"/>
    <w:rsid w:val="00771A29"/>
    <w:rsid w:val="007F501C"/>
    <w:rsid w:val="007F5778"/>
    <w:rsid w:val="007F75FA"/>
    <w:rsid w:val="00987BD6"/>
    <w:rsid w:val="009C7240"/>
    <w:rsid w:val="00A07E88"/>
    <w:rsid w:val="00AB173D"/>
    <w:rsid w:val="00AB4949"/>
    <w:rsid w:val="00AC19A3"/>
    <w:rsid w:val="00AE32D7"/>
    <w:rsid w:val="00AE33BE"/>
    <w:rsid w:val="00B62895"/>
    <w:rsid w:val="00B84344"/>
    <w:rsid w:val="00C17E14"/>
    <w:rsid w:val="00D04B84"/>
    <w:rsid w:val="00E1226B"/>
    <w:rsid w:val="00E377A1"/>
    <w:rsid w:val="00E5628F"/>
    <w:rsid w:val="00E944A5"/>
    <w:rsid w:val="00F672D5"/>
    <w:rsid w:val="00F97A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77A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377A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377A1"/>
    <w:rPr>
      <w:rFonts w:ascii="Tahoma" w:eastAsia="Calibri" w:hAnsi="Tahoma" w:cs="Tahoma"/>
      <w:sz w:val="16"/>
      <w:szCs w:val="16"/>
    </w:rPr>
  </w:style>
  <w:style w:type="table" w:styleId="a5">
    <w:name w:val="Table Grid"/>
    <w:basedOn w:val="a1"/>
    <w:uiPriority w:val="59"/>
    <w:rsid w:val="00747B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AB494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B4949"/>
    <w:rPr>
      <w:rFonts w:ascii="Calibri" w:eastAsia="Calibri" w:hAnsi="Calibri" w:cs="Times New Roman"/>
    </w:rPr>
  </w:style>
  <w:style w:type="paragraph" w:styleId="a8">
    <w:name w:val="footer"/>
    <w:basedOn w:val="a"/>
    <w:link w:val="a9"/>
    <w:uiPriority w:val="99"/>
    <w:unhideWhenUsed/>
    <w:rsid w:val="00AB494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B4949"/>
    <w:rPr>
      <w:rFonts w:ascii="Calibri" w:eastAsia="Calibri" w:hAnsi="Calibri" w:cs="Times New Roman"/>
    </w:rPr>
  </w:style>
  <w:style w:type="paragraph" w:styleId="aa">
    <w:name w:val="List Paragraph"/>
    <w:basedOn w:val="a"/>
    <w:uiPriority w:val="34"/>
    <w:qFormat/>
    <w:rsid w:val="00AC19A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77A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377A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377A1"/>
    <w:rPr>
      <w:rFonts w:ascii="Tahoma" w:eastAsia="Calibri" w:hAnsi="Tahoma" w:cs="Tahoma"/>
      <w:sz w:val="16"/>
      <w:szCs w:val="16"/>
    </w:rPr>
  </w:style>
  <w:style w:type="table" w:styleId="a5">
    <w:name w:val="Table Grid"/>
    <w:basedOn w:val="a1"/>
    <w:uiPriority w:val="59"/>
    <w:rsid w:val="00747B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AB494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B4949"/>
    <w:rPr>
      <w:rFonts w:ascii="Calibri" w:eastAsia="Calibri" w:hAnsi="Calibri" w:cs="Times New Roman"/>
    </w:rPr>
  </w:style>
  <w:style w:type="paragraph" w:styleId="a8">
    <w:name w:val="footer"/>
    <w:basedOn w:val="a"/>
    <w:link w:val="a9"/>
    <w:uiPriority w:val="99"/>
    <w:unhideWhenUsed/>
    <w:rsid w:val="00AB494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B4949"/>
    <w:rPr>
      <w:rFonts w:ascii="Calibri" w:eastAsia="Calibri" w:hAnsi="Calibri" w:cs="Times New Roman"/>
    </w:rPr>
  </w:style>
  <w:style w:type="paragraph" w:styleId="aa">
    <w:name w:val="List Paragraph"/>
    <w:basedOn w:val="a"/>
    <w:uiPriority w:val="34"/>
    <w:qFormat/>
    <w:rsid w:val="00AC19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5746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header" Target="header1.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2439</Words>
  <Characters>13908</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 Васильев</dc:creator>
  <cp:lastModifiedBy>Алексей Александров</cp:lastModifiedBy>
  <cp:revision>4</cp:revision>
  <cp:lastPrinted>2023-03-16T07:00:00Z</cp:lastPrinted>
  <dcterms:created xsi:type="dcterms:W3CDTF">2023-03-16T08:01:00Z</dcterms:created>
  <dcterms:modified xsi:type="dcterms:W3CDTF">2023-03-16T08:47:00Z</dcterms:modified>
</cp:coreProperties>
</file>