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C3D4FAD"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9175B">
                              <w:rPr>
                                <w:rFonts w:ascii="Times New Roman" w:eastAsia="Times New Roman" w:hAnsi="Times New Roman" w:cs="Times New Roman"/>
                                <w:sz w:val="24"/>
                                <w:szCs w:val="20"/>
                                <w:u w:val="single"/>
                                <w:lang w:eastAsia="ru-RU"/>
                              </w:rPr>
                              <w:t>1</w:t>
                            </w:r>
                            <w:r w:rsidR="00DC3C18">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C3D4FAD"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79175B">
                        <w:rPr>
                          <w:rFonts w:ascii="Times New Roman" w:eastAsia="Times New Roman" w:hAnsi="Times New Roman" w:cs="Times New Roman"/>
                          <w:sz w:val="24"/>
                          <w:szCs w:val="20"/>
                          <w:u w:val="single"/>
                          <w:lang w:eastAsia="ru-RU"/>
                        </w:rPr>
                        <w:t>1</w:t>
                      </w:r>
                      <w:r w:rsidR="00DC3C18">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3A39B02"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sidR="0079175B">
                              <w:rPr>
                                <w:rFonts w:ascii="Times New Roman" w:eastAsia="Times New Roman" w:hAnsi="Times New Roman" w:cs="Times New Roman"/>
                                <w:sz w:val="24"/>
                                <w:szCs w:val="24"/>
                                <w:u w:val="single"/>
                                <w:lang w:eastAsia="ru-RU"/>
                              </w:rPr>
                              <w:t>1</w:t>
                            </w:r>
                            <w:r w:rsidR="00DC3C18">
                              <w:rPr>
                                <w:rFonts w:ascii="Times New Roman" w:eastAsia="Times New Roman" w:hAnsi="Times New Roman" w:cs="Times New Roman"/>
                                <w:sz w:val="24"/>
                                <w:szCs w:val="24"/>
                                <w:u w:val="single"/>
                                <w:lang w:eastAsia="ru-RU"/>
                              </w:rPr>
                              <w:t>6</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3A39B02"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sidR="0079175B">
                        <w:rPr>
                          <w:rFonts w:ascii="Times New Roman" w:eastAsia="Times New Roman" w:hAnsi="Times New Roman" w:cs="Times New Roman"/>
                          <w:sz w:val="24"/>
                          <w:szCs w:val="24"/>
                          <w:u w:val="single"/>
                          <w:lang w:eastAsia="ru-RU"/>
                        </w:rPr>
                        <w:t>1</w:t>
                      </w:r>
                      <w:r w:rsidR="00DC3C18">
                        <w:rPr>
                          <w:rFonts w:ascii="Times New Roman" w:eastAsia="Times New Roman" w:hAnsi="Times New Roman" w:cs="Times New Roman"/>
                          <w:sz w:val="24"/>
                          <w:szCs w:val="24"/>
                          <w:u w:val="single"/>
                          <w:lang w:eastAsia="ru-RU"/>
                        </w:rPr>
                        <w:t>6</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16E51AD2" w14:textId="77777777" w:rsidR="00D27D17" w:rsidRDefault="00D27D17" w:rsidP="002B35E1">
      <w:pPr>
        <w:spacing w:after="0" w:line="240" w:lineRule="auto"/>
        <w:ind w:right="5386"/>
        <w:jc w:val="both"/>
        <w:rPr>
          <w:rFonts w:ascii="Times New Roman" w:hAnsi="Times New Roman" w:cs="Times New Roman"/>
          <w:sz w:val="24"/>
          <w:szCs w:val="24"/>
        </w:rPr>
      </w:pPr>
    </w:p>
    <w:p w14:paraId="01DDD239" w14:textId="77777777" w:rsidR="00DC3C18" w:rsidRDefault="006B77DC" w:rsidP="006B77DC">
      <w:pPr>
        <w:tabs>
          <w:tab w:val="left" w:pos="3544"/>
        </w:tabs>
        <w:spacing w:after="0" w:line="240" w:lineRule="auto"/>
        <w:ind w:right="4678"/>
        <w:jc w:val="both"/>
        <w:rPr>
          <w:rFonts w:ascii="Times New Roman" w:hAnsi="Times New Roman" w:cs="Times New Roman"/>
          <w:sz w:val="24"/>
          <w:szCs w:val="24"/>
        </w:rPr>
      </w:pPr>
      <w:r w:rsidRPr="006B77DC">
        <w:rPr>
          <w:rFonts w:ascii="Times New Roman" w:hAnsi="Times New Roman" w:cs="Times New Roman"/>
          <w:sz w:val="24"/>
          <w:szCs w:val="24"/>
        </w:rPr>
        <w:t xml:space="preserve">О </w:t>
      </w:r>
      <w:r w:rsidR="00DC3C18">
        <w:rPr>
          <w:rFonts w:ascii="Times New Roman" w:hAnsi="Times New Roman" w:cs="Times New Roman"/>
          <w:sz w:val="24"/>
          <w:szCs w:val="24"/>
        </w:rPr>
        <w:t>признании утратившими силу некоторых</w:t>
      </w:r>
    </w:p>
    <w:p w14:paraId="67AD8FD6" w14:textId="77777777" w:rsidR="00DC3C18" w:rsidRDefault="00DC3C18" w:rsidP="006B77DC">
      <w:pPr>
        <w:tabs>
          <w:tab w:val="left" w:pos="3544"/>
        </w:tabs>
        <w:spacing w:after="0" w:line="240" w:lineRule="auto"/>
        <w:ind w:right="4678"/>
        <w:jc w:val="both"/>
        <w:rPr>
          <w:rFonts w:ascii="Times New Roman" w:hAnsi="Times New Roman" w:cs="Times New Roman"/>
          <w:sz w:val="24"/>
          <w:szCs w:val="24"/>
        </w:rPr>
      </w:pPr>
      <w:r>
        <w:rPr>
          <w:rFonts w:ascii="Times New Roman" w:hAnsi="Times New Roman" w:cs="Times New Roman"/>
          <w:sz w:val="24"/>
          <w:szCs w:val="24"/>
        </w:rPr>
        <w:t>постановлений администрации Урмарского</w:t>
      </w:r>
    </w:p>
    <w:p w14:paraId="5F38583A" w14:textId="229FBA59" w:rsidR="006B77DC" w:rsidRPr="006B77DC" w:rsidRDefault="00DC3C18" w:rsidP="006B77DC">
      <w:pPr>
        <w:tabs>
          <w:tab w:val="left" w:pos="3544"/>
        </w:tabs>
        <w:spacing w:after="0" w:line="240" w:lineRule="auto"/>
        <w:ind w:right="4678"/>
        <w:jc w:val="both"/>
        <w:rPr>
          <w:rFonts w:ascii="Times New Roman" w:hAnsi="Times New Roman" w:cs="Times New Roman"/>
          <w:sz w:val="24"/>
          <w:szCs w:val="24"/>
        </w:rPr>
      </w:pPr>
      <w:r>
        <w:rPr>
          <w:rFonts w:ascii="Times New Roman" w:hAnsi="Times New Roman" w:cs="Times New Roman"/>
          <w:sz w:val="24"/>
          <w:szCs w:val="24"/>
        </w:rPr>
        <w:t xml:space="preserve">Урмарского муниципального </w:t>
      </w:r>
      <w:proofErr w:type="gramStart"/>
      <w:r>
        <w:rPr>
          <w:rFonts w:ascii="Times New Roman" w:hAnsi="Times New Roman" w:cs="Times New Roman"/>
          <w:sz w:val="24"/>
          <w:szCs w:val="24"/>
        </w:rPr>
        <w:t>округа  Чувашской</w:t>
      </w:r>
      <w:proofErr w:type="gramEnd"/>
      <w:r>
        <w:rPr>
          <w:rFonts w:ascii="Times New Roman" w:hAnsi="Times New Roman" w:cs="Times New Roman"/>
          <w:sz w:val="24"/>
          <w:szCs w:val="24"/>
        </w:rPr>
        <w:t xml:space="preserve"> Республики   </w:t>
      </w:r>
      <w:r w:rsidR="006B77DC" w:rsidRPr="006B77DC">
        <w:rPr>
          <w:rFonts w:ascii="Times New Roman" w:hAnsi="Times New Roman" w:cs="Times New Roman"/>
          <w:sz w:val="24"/>
          <w:szCs w:val="24"/>
        </w:rPr>
        <w:t xml:space="preserve"> </w:t>
      </w:r>
    </w:p>
    <w:p w14:paraId="0F9D969E" w14:textId="77777777" w:rsidR="006B77DC" w:rsidRPr="006B77DC" w:rsidRDefault="006B77DC" w:rsidP="006B77DC">
      <w:pPr>
        <w:spacing w:after="0" w:line="240" w:lineRule="auto"/>
        <w:jc w:val="both"/>
        <w:rPr>
          <w:rFonts w:ascii="Times New Roman" w:hAnsi="Times New Roman" w:cs="Times New Roman"/>
          <w:sz w:val="24"/>
          <w:szCs w:val="24"/>
        </w:rPr>
      </w:pPr>
    </w:p>
    <w:p w14:paraId="2BA7F44E" w14:textId="77777777" w:rsidR="006B77DC" w:rsidRPr="006B77DC" w:rsidRDefault="006B77DC" w:rsidP="006B77DC">
      <w:pPr>
        <w:spacing w:after="0" w:line="240" w:lineRule="auto"/>
        <w:jc w:val="both"/>
        <w:rPr>
          <w:rFonts w:ascii="Times New Roman" w:hAnsi="Times New Roman" w:cs="Times New Roman"/>
          <w:sz w:val="24"/>
          <w:szCs w:val="24"/>
        </w:rPr>
      </w:pPr>
    </w:p>
    <w:p w14:paraId="5BD82C0B" w14:textId="77777777" w:rsidR="00DC3C18" w:rsidRPr="00DC3C18" w:rsidRDefault="00DC3C18" w:rsidP="00DC3C18">
      <w:pPr>
        <w:spacing w:after="0" w:line="240" w:lineRule="auto"/>
        <w:ind w:firstLine="709"/>
        <w:jc w:val="both"/>
        <w:rPr>
          <w:rFonts w:ascii="Times New Roman" w:hAnsi="Times New Roman" w:cs="Times New Roman"/>
          <w:sz w:val="24"/>
          <w:szCs w:val="24"/>
        </w:rPr>
      </w:pPr>
      <w:r w:rsidRPr="00DC3C18">
        <w:rPr>
          <w:rFonts w:ascii="Times New Roman" w:hAnsi="Times New Roman" w:cs="Times New Roman"/>
          <w:sz w:val="24"/>
          <w:szCs w:val="24"/>
        </w:rPr>
        <w:t>В соответствии с Федеральными законами от 28 декабря 2025 года № 505-ФЗ «О внесении изменений в отдельные законодательные акты Российской Федерации», от 25 декабря 2008 года № 273-ФЗ «О противодействии коррупции», администрация Урмарского муниципального округа постановляет:</w:t>
      </w:r>
    </w:p>
    <w:p w14:paraId="0F1E9AEF" w14:textId="2E5B5C0A" w:rsidR="00DC3C18" w:rsidRPr="00DC3C18" w:rsidRDefault="00DC3C18" w:rsidP="00DC3C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C3C18">
        <w:rPr>
          <w:rFonts w:ascii="Times New Roman" w:hAnsi="Times New Roman" w:cs="Times New Roman"/>
          <w:sz w:val="24"/>
          <w:szCs w:val="24"/>
        </w:rPr>
        <w:t>1. Признать утратившими силу следующие постановления администрации Урмарского муниципального округа Чувашской Республики:</w:t>
      </w:r>
    </w:p>
    <w:p w14:paraId="242A7CBF" w14:textId="77777777" w:rsidR="00DC3C18" w:rsidRPr="00DC3C18" w:rsidRDefault="00DC3C18" w:rsidP="00DC3C18">
      <w:pPr>
        <w:spacing w:after="0" w:line="240" w:lineRule="auto"/>
        <w:jc w:val="both"/>
        <w:rPr>
          <w:rFonts w:ascii="Times New Roman" w:hAnsi="Times New Roman" w:cs="Times New Roman"/>
          <w:sz w:val="24"/>
          <w:szCs w:val="24"/>
        </w:rPr>
      </w:pPr>
      <w:r w:rsidRPr="00DC3C18">
        <w:rPr>
          <w:rFonts w:ascii="Times New Roman" w:hAnsi="Times New Roman" w:cs="Times New Roman"/>
          <w:sz w:val="24"/>
          <w:szCs w:val="24"/>
        </w:rPr>
        <w:t>- от 07 февраля 2023 года № 159 «Об утверждении Порядка размещения сведений о доходах, расходах, об имуществе и обязательствах имущественного характера лиц, замещающих должности руководителей муниципальных учреждений Урмарского муниципального округа Чувашской Республики, и членов их семей на официальном сайте Урмарского муниципального округа Чувашской Республики и предоставления этих сведений средствам массовой информации для опубликования»;</w:t>
      </w:r>
    </w:p>
    <w:p w14:paraId="0D006E87" w14:textId="77777777" w:rsidR="00DC3C18" w:rsidRPr="00DC3C18" w:rsidRDefault="00DC3C18" w:rsidP="00DC3C18">
      <w:pPr>
        <w:spacing w:after="0" w:line="240" w:lineRule="auto"/>
        <w:jc w:val="both"/>
        <w:rPr>
          <w:rFonts w:ascii="Times New Roman" w:hAnsi="Times New Roman" w:cs="Times New Roman"/>
          <w:sz w:val="24"/>
          <w:szCs w:val="24"/>
        </w:rPr>
      </w:pPr>
      <w:r w:rsidRPr="00DC3C18">
        <w:rPr>
          <w:rFonts w:ascii="Times New Roman" w:hAnsi="Times New Roman" w:cs="Times New Roman"/>
          <w:sz w:val="24"/>
          <w:szCs w:val="24"/>
        </w:rPr>
        <w:t>- от 20 июня 2023 года  № 744 «О внесении изменений в постановление администрации Урмарского муниципального округа Чувашской Республики от 07 февраля 2023 года № 159 «Об утверждении Порядка размещения сведений о доходах, расходах, об имуществе и обязательствах имущественного характера лиц, замещающих должности руководителей муниципальных учреждений Урмарского муниципального округа Чувашской Республики, и членов их семей на официальном сайте Урмарского муниципального округа Чувашской Республики и предоставления этих сведений средствам массовой информации для опубликования»;</w:t>
      </w:r>
    </w:p>
    <w:p w14:paraId="649CDAED" w14:textId="5690FBE5" w:rsidR="00DC3C18" w:rsidRPr="00DC3C18" w:rsidRDefault="00DC3C18" w:rsidP="00DC3C18">
      <w:pPr>
        <w:spacing w:after="0" w:line="240" w:lineRule="auto"/>
        <w:jc w:val="both"/>
        <w:rPr>
          <w:rFonts w:ascii="Times New Roman" w:hAnsi="Times New Roman" w:cs="Times New Roman"/>
          <w:sz w:val="24"/>
          <w:szCs w:val="24"/>
        </w:rPr>
      </w:pPr>
      <w:r w:rsidRPr="00DC3C18">
        <w:rPr>
          <w:rFonts w:ascii="Times New Roman" w:hAnsi="Times New Roman" w:cs="Times New Roman"/>
          <w:sz w:val="24"/>
          <w:szCs w:val="24"/>
        </w:rPr>
        <w:t>- от 24 мая 2023 года № 620 «О порядке представления сведений о доходах, расходах, об имуществе и обязательствах имущественного характера лиц, замещающих должности муниципальной службы Урмарского муниципального округа, и членов их семей для размещения на официальном сайте Урмарского муниципального округа в информационно-телекоммуникационной сети «Интернет» и (или) предоставления для опубликования средствам массовой информации»</w:t>
      </w:r>
      <w:r w:rsidR="008974A7">
        <w:rPr>
          <w:rFonts w:ascii="Times New Roman" w:hAnsi="Times New Roman" w:cs="Times New Roman"/>
          <w:sz w:val="24"/>
          <w:szCs w:val="24"/>
        </w:rPr>
        <w:t>.</w:t>
      </w:r>
    </w:p>
    <w:p w14:paraId="4D1A9BDC" w14:textId="4BBC5F40" w:rsidR="008974A7" w:rsidRDefault="008974A7" w:rsidP="008974A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B67">
        <w:rPr>
          <w:rFonts w:ascii="Times New Roman" w:hAnsi="Times New Roman" w:cs="Times New Roman"/>
          <w:sz w:val="24"/>
          <w:szCs w:val="24"/>
        </w:rPr>
        <w:t>Настоящее постановление вступает в силу после</w:t>
      </w:r>
      <w:r>
        <w:rPr>
          <w:rFonts w:ascii="Times New Roman" w:hAnsi="Times New Roman" w:cs="Times New Roman"/>
          <w:sz w:val="24"/>
          <w:szCs w:val="24"/>
        </w:rPr>
        <w:t xml:space="preserve"> его официального опубликования и </w:t>
      </w:r>
      <w:r w:rsidRPr="00FF340E">
        <w:rPr>
          <w:rFonts w:ascii="Times New Roman" w:hAnsi="Times New Roman" w:cs="Times New Roman"/>
          <w:sz w:val="24"/>
          <w:szCs w:val="24"/>
        </w:rPr>
        <w:t>рас</w:t>
      </w:r>
      <w:r>
        <w:rPr>
          <w:rFonts w:ascii="Times New Roman" w:hAnsi="Times New Roman" w:cs="Times New Roman"/>
          <w:sz w:val="24"/>
          <w:szCs w:val="24"/>
        </w:rPr>
        <w:t xml:space="preserve">пространяется </w:t>
      </w:r>
      <w:proofErr w:type="gramStart"/>
      <w:r>
        <w:rPr>
          <w:rFonts w:ascii="Times New Roman" w:hAnsi="Times New Roman" w:cs="Times New Roman"/>
          <w:sz w:val="24"/>
          <w:szCs w:val="24"/>
        </w:rPr>
        <w:t>на правоотношения</w:t>
      </w:r>
      <w:proofErr w:type="gramEnd"/>
      <w:r w:rsidRPr="00FF340E">
        <w:rPr>
          <w:rFonts w:ascii="Times New Roman" w:hAnsi="Times New Roman" w:cs="Times New Roman"/>
          <w:sz w:val="24"/>
          <w:szCs w:val="24"/>
        </w:rPr>
        <w:t xml:space="preserve"> возникшие с 01 января 2026 года.</w:t>
      </w:r>
    </w:p>
    <w:p w14:paraId="7087A48A" w14:textId="10DA1740" w:rsidR="00DC3C18" w:rsidRPr="00DC3C18" w:rsidRDefault="00DC3C18" w:rsidP="00DC3C18">
      <w:pPr>
        <w:spacing w:after="0" w:line="240" w:lineRule="auto"/>
        <w:jc w:val="both"/>
        <w:rPr>
          <w:rFonts w:ascii="Times New Roman" w:hAnsi="Times New Roman" w:cs="Times New Roman"/>
          <w:sz w:val="24"/>
          <w:szCs w:val="24"/>
        </w:rPr>
      </w:pPr>
    </w:p>
    <w:p w14:paraId="1EC0384C" w14:textId="77777777" w:rsidR="00DC3C18" w:rsidRPr="00DC3C18" w:rsidRDefault="00DC3C18" w:rsidP="00DC3C18">
      <w:pPr>
        <w:spacing w:after="0" w:line="240" w:lineRule="auto"/>
        <w:ind w:firstLine="709"/>
        <w:jc w:val="both"/>
        <w:rPr>
          <w:rFonts w:ascii="Times New Roman" w:hAnsi="Times New Roman" w:cs="Times New Roman"/>
          <w:sz w:val="24"/>
          <w:szCs w:val="24"/>
        </w:rPr>
      </w:pPr>
    </w:p>
    <w:p w14:paraId="065873DC" w14:textId="77777777" w:rsidR="00DC3C18" w:rsidRPr="00DC3C18" w:rsidRDefault="00DC3C18" w:rsidP="00DC3C18">
      <w:pPr>
        <w:spacing w:after="0" w:line="240" w:lineRule="auto"/>
        <w:ind w:firstLine="709"/>
        <w:rPr>
          <w:rFonts w:ascii="Times New Roman" w:hAnsi="Times New Roman" w:cs="Times New Roman"/>
          <w:sz w:val="24"/>
          <w:szCs w:val="24"/>
        </w:rPr>
      </w:pPr>
    </w:p>
    <w:p w14:paraId="0CF82601" w14:textId="77777777" w:rsidR="00DC3C18" w:rsidRPr="00DC3C18" w:rsidRDefault="00DC3C18" w:rsidP="00DC3C18">
      <w:pPr>
        <w:spacing w:after="0" w:line="240" w:lineRule="auto"/>
        <w:rPr>
          <w:rFonts w:ascii="Times New Roman" w:hAnsi="Times New Roman" w:cs="Times New Roman"/>
          <w:sz w:val="24"/>
          <w:szCs w:val="24"/>
        </w:rPr>
      </w:pPr>
      <w:r w:rsidRPr="00DC3C18">
        <w:rPr>
          <w:rFonts w:ascii="Times New Roman" w:hAnsi="Times New Roman" w:cs="Times New Roman"/>
          <w:sz w:val="24"/>
          <w:szCs w:val="24"/>
        </w:rPr>
        <w:t xml:space="preserve">Глав Урмарского </w:t>
      </w:r>
    </w:p>
    <w:p w14:paraId="26D6A5AB" w14:textId="1E8150F0" w:rsidR="00DC3C18" w:rsidRPr="00DC3C18" w:rsidRDefault="00DC3C18" w:rsidP="00DC3C18">
      <w:pPr>
        <w:spacing w:after="0" w:line="240" w:lineRule="auto"/>
        <w:rPr>
          <w:rFonts w:ascii="Times New Roman" w:hAnsi="Times New Roman" w:cs="Times New Roman"/>
          <w:sz w:val="24"/>
          <w:szCs w:val="24"/>
        </w:rPr>
      </w:pPr>
      <w:r w:rsidRPr="00DC3C18">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DC3C18">
        <w:rPr>
          <w:rFonts w:ascii="Times New Roman" w:hAnsi="Times New Roman" w:cs="Times New Roman"/>
          <w:sz w:val="24"/>
          <w:szCs w:val="24"/>
        </w:rPr>
        <w:t xml:space="preserve"> В.В. Шигильдеев</w:t>
      </w:r>
    </w:p>
    <w:p w14:paraId="139E5888" w14:textId="77777777" w:rsidR="00DC3C18" w:rsidRPr="00DC3C18" w:rsidRDefault="00DC3C18" w:rsidP="00DC3C18">
      <w:pPr>
        <w:pStyle w:val="5"/>
        <w:spacing w:before="0" w:after="0" w:line="240" w:lineRule="auto"/>
        <w:rPr>
          <w:rFonts w:ascii="Times New Roman" w:hAnsi="Times New Roman"/>
          <w:b w:val="0"/>
          <w:i w:val="0"/>
          <w:sz w:val="24"/>
          <w:szCs w:val="24"/>
        </w:rPr>
      </w:pPr>
      <w:r w:rsidRPr="00DC3C18">
        <w:rPr>
          <w:rFonts w:ascii="Times New Roman" w:hAnsi="Times New Roman"/>
          <w:b w:val="0"/>
          <w:i w:val="0"/>
          <w:sz w:val="24"/>
          <w:szCs w:val="24"/>
        </w:rPr>
        <w:t xml:space="preserve">  </w:t>
      </w:r>
    </w:p>
    <w:p w14:paraId="01427087" w14:textId="602795C0" w:rsidR="00DC3C18" w:rsidRPr="00DC3C18" w:rsidRDefault="00DC3C18" w:rsidP="00DC3C18">
      <w:pPr>
        <w:pStyle w:val="5"/>
        <w:spacing w:before="0" w:after="0" w:line="240" w:lineRule="auto"/>
        <w:rPr>
          <w:rFonts w:ascii="Times New Roman" w:hAnsi="Times New Roman"/>
          <w:b w:val="0"/>
          <w:i w:val="0"/>
          <w:sz w:val="24"/>
          <w:szCs w:val="24"/>
        </w:rPr>
      </w:pPr>
      <w:r w:rsidRPr="00DC3C18">
        <w:rPr>
          <w:rFonts w:ascii="Times New Roman" w:hAnsi="Times New Roman"/>
          <w:b w:val="0"/>
          <w:i w:val="0"/>
          <w:sz w:val="24"/>
          <w:szCs w:val="24"/>
        </w:rPr>
        <w:t xml:space="preserve">                                   </w:t>
      </w:r>
    </w:p>
    <w:p w14:paraId="748157C3" w14:textId="77777777" w:rsidR="00DC3C18" w:rsidRPr="00DC3C18" w:rsidRDefault="00DC3C18" w:rsidP="00DC3C18">
      <w:pPr>
        <w:spacing w:after="0" w:line="240" w:lineRule="auto"/>
        <w:rPr>
          <w:rFonts w:ascii="Times New Roman" w:hAnsi="Times New Roman" w:cs="Times New Roman"/>
          <w:sz w:val="20"/>
          <w:szCs w:val="20"/>
        </w:rPr>
      </w:pPr>
      <w:r w:rsidRPr="00DC3C18">
        <w:rPr>
          <w:rFonts w:ascii="Times New Roman" w:hAnsi="Times New Roman" w:cs="Times New Roman"/>
          <w:sz w:val="20"/>
          <w:szCs w:val="20"/>
        </w:rPr>
        <w:t>Григорьева Лира Витальевна</w:t>
      </w:r>
    </w:p>
    <w:p w14:paraId="2EA8C9A1" w14:textId="6C154A49" w:rsidR="00DC3C18" w:rsidRPr="00DC3C18" w:rsidRDefault="00DC3C18" w:rsidP="00DC3C18">
      <w:pPr>
        <w:spacing w:after="0" w:line="240" w:lineRule="auto"/>
        <w:rPr>
          <w:rFonts w:ascii="Times New Roman" w:hAnsi="Times New Roman" w:cs="Times New Roman"/>
          <w:color w:val="000000"/>
          <w:sz w:val="20"/>
          <w:szCs w:val="20"/>
        </w:rPr>
      </w:pPr>
      <w:r w:rsidRPr="00DC3C18">
        <w:rPr>
          <w:rFonts w:ascii="Times New Roman" w:hAnsi="Times New Roman" w:cs="Times New Roman"/>
          <w:sz w:val="20"/>
          <w:szCs w:val="20"/>
        </w:rPr>
        <w:t>8(83544)2-16-10</w:t>
      </w:r>
    </w:p>
    <w:sectPr w:rsidR="00DC3C18" w:rsidRPr="00DC3C18" w:rsidSect="00DA50AE">
      <w:pgSz w:w="11906" w:h="16838"/>
      <w:pgMar w:top="1134" w:right="991" w:bottom="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ED43" w14:textId="77777777" w:rsidR="00B118A8" w:rsidRDefault="00B118A8" w:rsidP="00C65999">
      <w:pPr>
        <w:spacing w:after="0" w:line="240" w:lineRule="auto"/>
      </w:pPr>
      <w:r>
        <w:separator/>
      </w:r>
    </w:p>
  </w:endnote>
  <w:endnote w:type="continuationSeparator" w:id="0">
    <w:p w14:paraId="636BBA56" w14:textId="77777777" w:rsidR="00B118A8" w:rsidRDefault="00B118A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35D16" w14:textId="77777777" w:rsidR="00B118A8" w:rsidRDefault="00B118A8" w:rsidP="00C65999">
      <w:pPr>
        <w:spacing w:after="0" w:line="240" w:lineRule="auto"/>
      </w:pPr>
      <w:r>
        <w:separator/>
      </w:r>
    </w:p>
  </w:footnote>
  <w:footnote w:type="continuationSeparator" w:id="0">
    <w:p w14:paraId="68A00664" w14:textId="77777777" w:rsidR="00B118A8" w:rsidRDefault="00B118A8"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6815"/>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15F"/>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B77DC"/>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4A7"/>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18A8"/>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3C18"/>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2039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2026-03-30T11:15:00Z</cp:lastPrinted>
  <dcterms:created xsi:type="dcterms:W3CDTF">2026-03-27T12:39:00Z</dcterms:created>
  <dcterms:modified xsi:type="dcterms:W3CDTF">2026-03-30T11:16:00Z</dcterms:modified>
</cp:coreProperties>
</file>