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1"/>
        <w:gridCol w:w="221"/>
        <w:gridCol w:w="9129"/>
      </w:tblGrid>
      <w:tr w:rsidR="0047711A">
        <w:tc>
          <w:tcPr>
            <w:tcW w:w="3117" w:type="dxa"/>
          </w:tcPr>
          <w:p w:rsidR="0047711A" w:rsidRDefault="0047711A">
            <w:pPr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:rsidR="0047711A" w:rsidRDefault="0047711A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:rsidR="0073224C" w:rsidRPr="0073224C" w:rsidRDefault="0073224C" w:rsidP="0073224C">
            <w:pPr>
              <w:rPr>
                <w:rFonts w:ascii="Times New Roman" w:hAnsi="Times New Roman"/>
              </w:rPr>
            </w:pPr>
            <w:r w:rsidRPr="0073224C">
              <w:rPr>
                <w:rFonts w:ascii="Times New Roman" w:hAnsi="Times New Roman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                       </w:t>
            </w:r>
            <w:r w:rsidRPr="0073224C">
              <w:rPr>
                <w:rFonts w:ascii="Times New Roman" w:hAnsi="Times New Roman"/>
              </w:rPr>
              <w:t xml:space="preserve">Приложение </w:t>
            </w:r>
          </w:p>
          <w:p w:rsidR="0073224C" w:rsidRPr="0073224C" w:rsidRDefault="0073224C" w:rsidP="0073224C">
            <w:pPr>
              <w:tabs>
                <w:tab w:val="left" w:pos="5529"/>
              </w:tabs>
              <w:ind w:left="4536"/>
              <w:rPr>
                <w:rFonts w:ascii="Times New Roman" w:hAnsi="Times New Roman"/>
              </w:rPr>
            </w:pPr>
            <w:r w:rsidRPr="0073224C">
              <w:rPr>
                <w:rFonts w:ascii="Times New Roman" w:hAnsi="Times New Roman"/>
              </w:rPr>
              <w:t xml:space="preserve">                    </w:t>
            </w:r>
            <w:proofErr w:type="gramStart"/>
            <w:r w:rsidRPr="0073224C">
              <w:rPr>
                <w:rFonts w:ascii="Times New Roman" w:hAnsi="Times New Roman"/>
              </w:rPr>
              <w:t>к</w:t>
            </w:r>
            <w:proofErr w:type="gramEnd"/>
            <w:r w:rsidRPr="0073224C">
              <w:rPr>
                <w:rFonts w:ascii="Times New Roman" w:hAnsi="Times New Roman"/>
              </w:rPr>
              <w:t xml:space="preserve">  </w:t>
            </w:r>
            <w:proofErr w:type="gramStart"/>
            <w:r w:rsidRPr="0073224C">
              <w:rPr>
                <w:rFonts w:ascii="Times New Roman" w:hAnsi="Times New Roman"/>
              </w:rPr>
              <w:t>постановлением</w:t>
            </w:r>
            <w:proofErr w:type="gramEnd"/>
            <w:r w:rsidRPr="0073224C">
              <w:rPr>
                <w:rFonts w:ascii="Times New Roman" w:hAnsi="Times New Roman"/>
              </w:rPr>
              <w:t xml:space="preserve"> Администрации</w:t>
            </w:r>
          </w:p>
          <w:p w:rsidR="0073224C" w:rsidRPr="0073224C" w:rsidRDefault="0073224C" w:rsidP="0073224C">
            <w:pPr>
              <w:tabs>
                <w:tab w:val="left" w:pos="5228"/>
              </w:tabs>
              <w:ind w:left="5529"/>
              <w:rPr>
                <w:rFonts w:ascii="Times New Roman" w:hAnsi="Times New Roman"/>
              </w:rPr>
            </w:pPr>
            <w:r w:rsidRPr="0073224C">
              <w:rPr>
                <w:rFonts w:ascii="Times New Roman" w:hAnsi="Times New Roman"/>
              </w:rPr>
              <w:t>Вурнарского муниципального                       округа Чувашской Республики</w:t>
            </w:r>
          </w:p>
          <w:p w:rsidR="0073224C" w:rsidRPr="0073224C" w:rsidRDefault="0073224C" w:rsidP="0073224C">
            <w:pPr>
              <w:tabs>
                <w:tab w:val="left" w:pos="5529"/>
              </w:tabs>
              <w:ind w:left="4536"/>
              <w:jc w:val="both"/>
              <w:rPr>
                <w:rFonts w:ascii="Times New Roman" w:hAnsi="Times New Roman"/>
              </w:rPr>
            </w:pPr>
            <w:r w:rsidRPr="0073224C">
              <w:rPr>
                <w:rFonts w:ascii="Times New Roman" w:hAnsi="Times New Roman"/>
              </w:rPr>
              <w:tab/>
              <w:t>от «</w:t>
            </w:r>
            <w:r>
              <w:rPr>
                <w:rFonts w:ascii="Times New Roman" w:hAnsi="Times New Roman"/>
              </w:rPr>
              <w:t xml:space="preserve">     </w:t>
            </w:r>
            <w:r w:rsidRPr="0073224C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73224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73224C">
              <w:rPr>
                <w:rFonts w:ascii="Times New Roman" w:hAnsi="Times New Roman"/>
              </w:rPr>
              <w:t xml:space="preserve"> № </w:t>
            </w:r>
          </w:p>
          <w:p w:rsidR="0047711A" w:rsidRDefault="0047711A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47711A" w:rsidRDefault="003422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(план) действий по ликвидации последствий аварийных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ситуаций в системе централизованного теплоснабжения на территории </w:t>
      </w:r>
      <w:r w:rsidR="00E5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Вурнарского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 Чувашской Республики</w:t>
      </w:r>
    </w:p>
    <w:p w:rsidR="0047711A" w:rsidRDefault="0047711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711A" w:rsidRPr="00C916E7" w:rsidRDefault="003422A4" w:rsidP="00C916E7">
      <w:pPr>
        <w:pStyle w:val="ac"/>
        <w:keepNext/>
        <w:numPr>
          <w:ilvl w:val="0"/>
          <w:numId w:val="32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916E7">
        <w:rPr>
          <w:rFonts w:ascii="Times New Roman" w:eastAsia="Times New Roman" w:hAnsi="Times New Roman"/>
          <w:b/>
          <w:sz w:val="26"/>
          <w:szCs w:val="26"/>
          <w:lang w:eastAsia="ru-RU"/>
        </w:rPr>
        <w:t>Общие положения</w:t>
      </w:r>
    </w:p>
    <w:p w:rsidR="00C916E7" w:rsidRPr="00C916E7" w:rsidRDefault="00C916E7" w:rsidP="00C916E7">
      <w:pPr>
        <w:pStyle w:val="ac"/>
        <w:keepNext/>
        <w:tabs>
          <w:tab w:val="left" w:pos="0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7711A" w:rsidRDefault="00A07C54" w:rsidP="000470C1">
      <w:pPr>
        <w:widowControl w:val="0"/>
        <w:tabs>
          <w:tab w:val="left" w:pos="709"/>
          <w:tab w:val="center" w:pos="668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Настоящий порядок (план)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на территории </w:t>
      </w:r>
      <w:r w:rsidR="00E54F16">
        <w:rPr>
          <w:rFonts w:ascii="Times New Roman" w:eastAsia="Calibri" w:hAnsi="Times New Roman" w:cs="Times New Roman"/>
          <w:sz w:val="26"/>
          <w:szCs w:val="26"/>
        </w:rPr>
        <w:t>Вурнарского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="003422A4">
        <w:rPr>
          <w:rFonts w:ascii="Times New Roman" w:eastAsia="Calibri" w:hAnsi="Times New Roman" w:cs="Times New Roman"/>
          <w:bCs/>
          <w:sz w:val="26"/>
          <w:szCs w:val="26"/>
        </w:rPr>
        <w:t>(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далее – План) разработан в исполнении требований пункта </w:t>
      </w:r>
      <w:r w:rsidR="00221EE1">
        <w:rPr>
          <w:rFonts w:ascii="Times New Roman" w:eastAsia="Calibri" w:hAnsi="Times New Roman" w:cs="Times New Roman"/>
          <w:sz w:val="26"/>
          <w:szCs w:val="26"/>
        </w:rPr>
        <w:t>3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 статьи 20 Федерального закона от 27.07.2010 № 190-ФЗ «О теплоснабжении» и пункта 8.3.1 приказа Министерства энергетики Российской Федерации от 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:rsidR="0047711A" w:rsidRDefault="003422A4" w:rsidP="00A07C54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Реализация Плана действий необходима для обеспечения надежной эксплуатации системы теплоснабжения на территории </w:t>
      </w:r>
      <w:r w:rsidR="00E54F16">
        <w:rPr>
          <w:rFonts w:ascii="Times New Roman" w:eastAsia="Calibri" w:hAnsi="Times New Roman" w:cs="Times New Roman"/>
          <w:sz w:val="26"/>
          <w:szCs w:val="26"/>
        </w:rPr>
        <w:t xml:space="preserve">Вурнарского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 округа Чувашской Республики и должна решать следующие задачи: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повышение эффективности, устойчивости и надежности функционирования объектов системы теплоснабжения;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 мобилизация усилий всех инженерных служб на территории </w:t>
      </w:r>
      <w:r w:rsidR="00E54F16">
        <w:rPr>
          <w:rFonts w:ascii="Times New Roman" w:eastAsia="Calibri" w:hAnsi="Times New Roman" w:cs="Times New Roman"/>
          <w:sz w:val="26"/>
          <w:szCs w:val="26"/>
        </w:rPr>
        <w:t xml:space="preserve">Вурнарского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 округа Чувашской Республики для ликвидации последствий аварийных ситуаций в системе централизованного теплоснабжения;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снижение до приемлемого уровня последствий аварийных ситуаций в системе централизованного теплоснабжения;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 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47711A" w:rsidRDefault="003422A4" w:rsidP="00A07C54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Объектом Плана является система цент</w:t>
      </w:r>
      <w:r w:rsidR="00A07C54">
        <w:rPr>
          <w:rFonts w:ascii="Times New Roman" w:eastAsia="Calibri" w:hAnsi="Times New Roman" w:cs="Times New Roman"/>
          <w:sz w:val="26"/>
          <w:szCs w:val="26"/>
        </w:rPr>
        <w:t xml:space="preserve">рализованного теплоснабжения на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территории </w:t>
      </w:r>
      <w:r w:rsidR="00E54F16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Чувашской Республики, включая источники тепловой энергии, тепловые сети, системы теплопотребления.</w:t>
      </w:r>
    </w:p>
    <w:p w:rsidR="0047711A" w:rsidRDefault="00A07C54" w:rsidP="00A07C54">
      <w:pPr>
        <w:widowControl w:val="0"/>
        <w:tabs>
          <w:tab w:val="left" w:pos="851"/>
          <w:tab w:val="left" w:pos="1305"/>
          <w:tab w:val="center" w:pos="668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="003422A4">
        <w:rPr>
          <w:rFonts w:ascii="Times New Roman" w:eastAsia="Calibri" w:hAnsi="Times New Roman" w:cs="Times New Roman"/>
          <w:sz w:val="26"/>
          <w:szCs w:val="26"/>
        </w:rPr>
        <w:t>План определяет порядок действий персонала объекта теплоснабжения 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47711A" w:rsidRDefault="003422A4" w:rsidP="00A07C54">
      <w:pPr>
        <w:pStyle w:val="ac"/>
        <w:widowControl w:val="0"/>
        <w:tabs>
          <w:tab w:val="left" w:pos="1305"/>
          <w:tab w:val="center" w:pos="6686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Термины и определения, используемые в настоящем документе:</w:t>
      </w:r>
    </w:p>
    <w:p w:rsidR="0047711A" w:rsidRDefault="003422A4">
      <w:pPr>
        <w:pStyle w:val="ac"/>
        <w:widowControl w:val="0"/>
        <w:tabs>
          <w:tab w:val="left" w:pos="1305"/>
          <w:tab w:val="center" w:pos="6686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технологические нарушения – нарушения в работе системы теплоснабжения 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 инцидент и аварию: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инцидент – 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технологический отказ – 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аварии.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функциональный отказ – 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  <w:proofErr w:type="gramEnd"/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авария на объектах теплоснабжения – 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неисправность –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система теплоснабжения – совокупность объединенных общим производственным процессом источников тепла и (или) тепловых сетей района,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тепловая сеть – совокупность устройств, предназначенных для передачи и распределения тепловой энергии потребителям;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тепловой пункт – 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зданий.</w:t>
      </w:r>
    </w:p>
    <w:p w:rsidR="0047711A" w:rsidRDefault="0047711A">
      <w:pPr>
        <w:keepNext/>
        <w:tabs>
          <w:tab w:val="left" w:pos="11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711A" w:rsidRDefault="003422A4">
      <w:pPr>
        <w:keepNext/>
        <w:tabs>
          <w:tab w:val="left" w:pos="110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2.  Описание причин возникновения аварий, их масштабов и последствий, видов реагирования и действия по ликвидации аварийной ситуации</w:t>
      </w:r>
    </w:p>
    <w:p w:rsidR="0047711A" w:rsidRDefault="0047711A">
      <w:pPr>
        <w:pStyle w:val="ac"/>
        <w:keepNext/>
        <w:tabs>
          <w:tab w:val="left" w:pos="1100"/>
        </w:tabs>
        <w:spacing w:after="0" w:line="240" w:lineRule="auto"/>
        <w:ind w:left="117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2.1. Наиболее вероятными причинами возникновения аварийных ситуаций в работе системы теплоснабжения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на территории </w:t>
      </w:r>
      <w:r w:rsidR="00E54F16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Чувашской Республики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могут послужить: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- неблагоприятные погодно-климатические явления (сильные ветры, сильные морозы, снегопады и метели, обледенение и гололед);</w:t>
      </w:r>
      <w:r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- человеческий фактор (неправильные действия персонала);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- прекращение подачи электрической энергии, холодной воды, топлива на ист</w:t>
      </w:r>
      <w:r w:rsidR="00E54F16">
        <w:rPr>
          <w:rFonts w:ascii="Times New Roman" w:eastAsia="Calibri" w:hAnsi="Times New Roman" w:cs="Times New Roman"/>
          <w:bCs/>
          <w:sz w:val="26"/>
          <w:szCs w:val="26"/>
        </w:rPr>
        <w:t>очник тепловой энергии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- внеплановый останов (выход из строя) оборудования на объектах системы теплоснабжения.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:rsidR="0047711A" w:rsidRDefault="0047711A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  <w:lang w:eastAsia="ru-RU"/>
        </w:rPr>
        <w:sectPr w:rsidR="0047711A" w:rsidSect="000F08A3">
          <w:footerReference w:type="first" r:id="rId8"/>
          <w:type w:val="continuous"/>
          <w:pgSz w:w="11907" w:h="16840"/>
          <w:pgMar w:top="851" w:right="851" w:bottom="851" w:left="1701" w:header="720" w:footer="720" w:gutter="0"/>
          <w:cols w:space="720"/>
          <w:docGrid w:linePitch="360"/>
        </w:sectPr>
      </w:pPr>
      <w:bookmarkStart w:id="0" w:name="_Toc426063755"/>
    </w:p>
    <w:p w:rsidR="0047711A" w:rsidRDefault="003422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1" w:name="_Toc426063897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      Таблица 1.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Перечень возможных аварийных ситуаций, их описание, масштабы и уровень реагирования, типовые действия персонала</w:t>
      </w:r>
      <w:bookmarkEnd w:id="1"/>
    </w:p>
    <w:p w:rsidR="0047711A" w:rsidRDefault="004771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14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89"/>
        <w:gridCol w:w="2156"/>
        <w:gridCol w:w="3260"/>
        <w:gridCol w:w="2126"/>
        <w:gridCol w:w="4107"/>
      </w:tblGrid>
      <w:tr w:rsidR="0047711A" w:rsidTr="000F08A3">
        <w:trPr>
          <w:trHeight w:val="23"/>
          <w:tblHeader/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Причина возникновения аварии</w:t>
            </w:r>
          </w:p>
        </w:tc>
        <w:tc>
          <w:tcPr>
            <w:tcW w:w="2156" w:type="dxa"/>
            <w:shd w:val="clear" w:color="auto" w:fill="auto"/>
            <w:vAlign w:val="center"/>
            <w:hideMark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Описание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аварийной ситуации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Возможные масштабы аварии и последствия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Уровень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реагирования</w:t>
            </w:r>
          </w:p>
        </w:tc>
        <w:tc>
          <w:tcPr>
            <w:tcW w:w="4107" w:type="dxa"/>
            <w:shd w:val="clear" w:color="auto" w:fill="auto"/>
            <w:vAlign w:val="center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Действия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персонала</w:t>
            </w:r>
          </w:p>
        </w:tc>
      </w:tr>
      <w:tr w:rsidR="0047711A" w:rsidTr="000F08A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47711A" w:rsidRDefault="003422A4" w:rsidP="00E54F1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Прекращение подачи электроэнерги</w:t>
            </w:r>
            <w:r w:rsidR="00E54F1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 на источник тепловой энергии,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насосную станцию</w:t>
            </w:r>
          </w:p>
        </w:tc>
        <w:tc>
          <w:tcPr>
            <w:tcW w:w="2156" w:type="dxa"/>
            <w:shd w:val="clear" w:color="auto" w:fill="auto"/>
            <w:hideMark/>
          </w:tcPr>
          <w:p w:rsidR="0047711A" w:rsidRDefault="003422A4" w:rsidP="00E54F1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Остановка работы источника тепловой энергии, насосной станции</w:t>
            </w:r>
          </w:p>
        </w:tc>
        <w:tc>
          <w:tcPr>
            <w:tcW w:w="3260" w:type="dxa"/>
            <w:shd w:val="clear" w:color="auto" w:fill="auto"/>
            <w:hideMark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126" w:type="dxa"/>
            <w:shd w:val="clear" w:color="auto" w:fill="auto"/>
            <w:hideMark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Сообщить об отсутствии электроэнергии дежурному диспетчеру ЕДДС администрации </w:t>
            </w:r>
            <w:r w:rsidR="00E54F16">
              <w:rPr>
                <w:rFonts w:ascii="Times New Roman" w:eastAsia="Calibri" w:hAnsi="Times New Roman" w:cs="Times New Roman"/>
                <w:sz w:val="26"/>
                <w:szCs w:val="26"/>
              </w:rPr>
              <w:t>Вурнарского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окру</w:t>
            </w:r>
            <w:r w:rsidR="009A19A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га по телефону:                </w:t>
            </w:r>
            <w:r w:rsidR="009A19AF" w:rsidRPr="009A1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  <w:r w:rsidR="009A1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9A19AF" w:rsidRPr="009A1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(83537)2-64-77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Перейти на резервный или автономный источник электроснабжения (второй ввод, дизель-генератор).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Время устранения аварии – 1 час</w:t>
            </w:r>
          </w:p>
        </w:tc>
      </w:tr>
      <w:tr w:rsidR="0047711A" w:rsidTr="000F08A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47711A" w:rsidRDefault="003422A4" w:rsidP="006861B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Прекращение подачи холодной воды на источник тепловой энергии</w:t>
            </w:r>
          </w:p>
        </w:tc>
        <w:tc>
          <w:tcPr>
            <w:tcW w:w="2156" w:type="dxa"/>
            <w:shd w:val="clear" w:color="auto" w:fill="auto"/>
          </w:tcPr>
          <w:p w:rsidR="0047711A" w:rsidRDefault="003422A4" w:rsidP="006861BE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Ограничение работы источника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212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Сообщить об отсутствии холодной воды дежурному диспетчеру ЕДДС администрации</w:t>
            </w:r>
            <w:r w:rsidR="006861B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Вурнарского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округа по те</w:t>
            </w:r>
            <w:r w:rsidR="000F08A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лефону:  </w:t>
            </w:r>
            <w:r w:rsidR="006861BE" w:rsidRPr="009A1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  <w:r w:rsidR="006861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6861BE" w:rsidRPr="009A1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(83537)2-64-77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 длительном отсутствии подачи воды, отключить ГВС и организовать ремонтные работы по предотвращению размораживания силами персонала своей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организации и управляющих компаний.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Время устранения аварии – 4 часа</w:t>
            </w:r>
          </w:p>
        </w:tc>
      </w:tr>
      <w:tr w:rsidR="0047711A" w:rsidTr="000F08A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Прекращение подачи топлива </w:t>
            </w:r>
          </w:p>
        </w:tc>
        <w:tc>
          <w:tcPr>
            <w:tcW w:w="215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Остановка нагрева воды на источнике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212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Местный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(топливо – газ)</w:t>
            </w:r>
          </w:p>
        </w:tc>
        <w:tc>
          <w:tcPr>
            <w:tcW w:w="4107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Сообщить о прекращении подачи топлива дежурному диспетчеру газоснабжающей организации по телефону 04.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Организовать переход на резервное топливо.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Время устранения аварии – 2 часа</w:t>
            </w:r>
          </w:p>
        </w:tc>
      </w:tr>
      <w:tr w:rsidR="0047711A" w:rsidTr="000F08A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Выход из строя сетевого (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сетевых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) насоса</w:t>
            </w:r>
          </w:p>
        </w:tc>
        <w:tc>
          <w:tcPr>
            <w:tcW w:w="215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Ограничение (остановка) работы источника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Прекращение циркуляции в системе теплоснабжения всех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12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Время устранения аварии – 4 часа</w:t>
            </w:r>
          </w:p>
        </w:tc>
      </w:tr>
      <w:tr w:rsidR="0047711A" w:rsidTr="000F08A3">
        <w:trPr>
          <w:trHeight w:val="23"/>
          <w:jc w:val="center"/>
        </w:trPr>
        <w:tc>
          <w:tcPr>
            <w:tcW w:w="2689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Выход из строя котла (котлов) </w:t>
            </w:r>
          </w:p>
        </w:tc>
        <w:tc>
          <w:tcPr>
            <w:tcW w:w="215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Ограничение (остановка) работы источника тепловой энергии</w:t>
            </w:r>
          </w:p>
        </w:tc>
        <w:tc>
          <w:tcPr>
            <w:tcW w:w="3260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Ограничение (прекращение) подачи горячей воды в систему отопления всех потребителей, понижение температуры воздуха в зданиях</w:t>
            </w:r>
          </w:p>
        </w:tc>
        <w:tc>
          <w:tcPr>
            <w:tcW w:w="212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Объектовый</w:t>
            </w:r>
          </w:p>
        </w:tc>
        <w:tc>
          <w:tcPr>
            <w:tcW w:w="4107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Время устранения аварии – 24 часа</w:t>
            </w:r>
          </w:p>
        </w:tc>
      </w:tr>
      <w:tr w:rsidR="0047711A" w:rsidTr="000F08A3">
        <w:trPr>
          <w:trHeight w:val="23"/>
          <w:jc w:val="center"/>
        </w:trPr>
        <w:tc>
          <w:tcPr>
            <w:tcW w:w="2689" w:type="dxa"/>
            <w:vMerge w:val="restart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Предельный износ сетей, гидродинамические удары</w:t>
            </w:r>
          </w:p>
        </w:tc>
        <w:tc>
          <w:tcPr>
            <w:tcW w:w="2156" w:type="dxa"/>
            <w:vMerge w:val="restart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Порыв на тепловых сетях</w:t>
            </w:r>
          </w:p>
        </w:tc>
        <w:tc>
          <w:tcPr>
            <w:tcW w:w="3260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12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Объектовый</w:t>
            </w:r>
          </w:p>
        </w:tc>
        <w:tc>
          <w:tcPr>
            <w:tcW w:w="4107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определить с применением электронного моделирования.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силами персонала своей организации и управляющих компаний.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Время устранения аварии – 8 часов</w:t>
            </w:r>
          </w:p>
        </w:tc>
      </w:tr>
      <w:tr w:rsidR="0047711A" w:rsidTr="000F08A3">
        <w:trPr>
          <w:trHeight w:val="23"/>
          <w:jc w:val="center"/>
        </w:trPr>
        <w:tc>
          <w:tcPr>
            <w:tcW w:w="2689" w:type="dxa"/>
            <w:vMerge/>
            <w:shd w:val="clear" w:color="auto" w:fill="auto"/>
          </w:tcPr>
          <w:p w:rsidR="0047711A" w:rsidRDefault="0047711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156" w:type="dxa"/>
            <w:vMerge/>
            <w:shd w:val="clear" w:color="auto" w:fill="auto"/>
          </w:tcPr>
          <w:p w:rsidR="0047711A" w:rsidRDefault="0047711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126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Местный</w:t>
            </w:r>
          </w:p>
        </w:tc>
        <w:tc>
          <w:tcPr>
            <w:tcW w:w="4107" w:type="dxa"/>
            <w:shd w:val="clear" w:color="auto" w:fill="auto"/>
          </w:tcPr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Организовать устранение аварии силами ремонтного персонала своей организации.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При возможности временной подачи теплоносителя оптимальную схему теплоснабжения определить с применением электронного моделирования.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47711A" w:rsidRDefault="003422A4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Время устранения аварии – 2 часа</w:t>
            </w:r>
          </w:p>
        </w:tc>
      </w:tr>
    </w:tbl>
    <w:p w:rsidR="0047711A" w:rsidRDefault="0047711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6"/>
          <w:szCs w:val="26"/>
          <w:highlight w:val="yellow"/>
        </w:rPr>
      </w:pPr>
    </w:p>
    <w:p w:rsidR="0047711A" w:rsidRDefault="004771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highlight w:val="yellow"/>
        </w:rPr>
        <w:sectPr w:rsidR="0047711A" w:rsidSect="000F08A3">
          <w:type w:val="continuous"/>
          <w:pgSz w:w="16840" w:h="11907" w:orient="landscape"/>
          <w:pgMar w:top="851" w:right="851" w:bottom="851" w:left="1701" w:header="720" w:footer="720" w:gutter="0"/>
          <w:cols w:space="720"/>
          <w:docGrid w:linePitch="360"/>
        </w:sectPr>
      </w:pPr>
    </w:p>
    <w:p w:rsidR="0047711A" w:rsidRDefault="003422A4">
      <w:pPr>
        <w:pStyle w:val="ac"/>
        <w:keepNext/>
        <w:numPr>
          <w:ilvl w:val="0"/>
          <w:numId w:val="31"/>
        </w:numPr>
        <w:tabs>
          <w:tab w:val="left" w:pos="110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Ответственные лица за действия по ликвидации последствий аварийных ситуаций</w:t>
      </w:r>
    </w:p>
    <w:p w:rsidR="0047711A" w:rsidRDefault="0047711A">
      <w:pPr>
        <w:keepNext/>
        <w:tabs>
          <w:tab w:val="left" w:pos="1100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7711A" w:rsidRDefault="003422A4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:rsidR="0047711A" w:rsidRDefault="003422A4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3.4. В системе теплоснабжения на территории </w:t>
      </w:r>
      <w:r w:rsidR="001175F1">
        <w:rPr>
          <w:rFonts w:ascii="Times New Roman" w:eastAsia="Calibri" w:hAnsi="Times New Roman" w:cs="Times New Roman"/>
          <w:sz w:val="26"/>
          <w:szCs w:val="26"/>
        </w:rPr>
        <w:t>Вурна</w:t>
      </w:r>
      <w:r>
        <w:rPr>
          <w:rFonts w:ascii="Times New Roman" w:eastAsia="Calibri" w:hAnsi="Times New Roman" w:cs="Times New Roman"/>
          <w:sz w:val="26"/>
          <w:szCs w:val="26"/>
        </w:rPr>
        <w:t>рского муниципального округа Чувашской Республики настоящим Планом определены следующие ответственные лица за действия по ликвидации последствий аварийных ситуаций:</w:t>
      </w:r>
    </w:p>
    <w:p w:rsidR="0047711A" w:rsidRDefault="0047711A" w:rsidP="00A07C54">
      <w:pPr>
        <w:widowControl w:val="0"/>
        <w:tabs>
          <w:tab w:val="left" w:pos="1305"/>
          <w:tab w:val="center" w:pos="668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Таблица 2. </w:t>
      </w:r>
      <w:r>
        <w:rPr>
          <w:rFonts w:ascii="Times New Roman" w:eastAsia="Calibri" w:hAnsi="Times New Roman" w:cs="Times New Roman"/>
          <w:sz w:val="26"/>
          <w:szCs w:val="26"/>
        </w:rPr>
        <w:t xml:space="preserve">Ответственные лица от администрации </w:t>
      </w:r>
      <w:r w:rsidR="001342CC">
        <w:rPr>
          <w:rFonts w:ascii="Times New Roman" w:eastAsia="Calibri" w:hAnsi="Times New Roman" w:cs="Times New Roman"/>
          <w:sz w:val="26"/>
          <w:szCs w:val="26"/>
        </w:rPr>
        <w:t xml:space="preserve">Вурнарского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 округа:</w:t>
      </w:r>
    </w:p>
    <w:p w:rsidR="0047711A" w:rsidRDefault="004771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46"/>
        <w:gridCol w:w="4678"/>
        <w:gridCol w:w="4110"/>
      </w:tblGrid>
      <w:tr w:rsidR="0047711A">
        <w:trPr>
          <w:trHeight w:val="561"/>
          <w:tblHeader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              Должность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Адрес организации, контактный телефон</w:t>
            </w:r>
          </w:p>
        </w:tc>
      </w:tr>
      <w:tr w:rsidR="0047711A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2" w:name="_Hlk194485973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Первый заместитель главы администрации </w:t>
            </w:r>
            <w:r w:rsidR="001342CC">
              <w:rPr>
                <w:rFonts w:ascii="Times New Roman" w:eastAsia="Calibri" w:hAnsi="Times New Roman" w:cs="Times New Roman"/>
                <w:sz w:val="26"/>
                <w:szCs w:val="26"/>
              </w:rPr>
              <w:t>Вурнарского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округа – начальник управления благоустройства и развития территорий </w:t>
            </w:r>
            <w:bookmarkEnd w:id="2"/>
          </w:p>
        </w:tc>
        <w:tc>
          <w:tcPr>
            <w:tcW w:w="4110" w:type="dxa"/>
            <w:shd w:val="clear" w:color="auto" w:fill="auto"/>
          </w:tcPr>
          <w:p w:rsidR="0047711A" w:rsidRPr="00D543CB" w:rsidRDefault="00342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r w:rsidR="003B1E42"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гт</w:t>
            </w:r>
            <w:proofErr w:type="spell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  <w:r w:rsidR="003B1E42"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Вурнары</w:t>
            </w:r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ул. </w:t>
            </w:r>
            <w:proofErr w:type="gramStart"/>
            <w:r w:rsidR="003B1E42"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д. </w:t>
            </w:r>
            <w:r w:rsidR="003B1E42"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  <w:p w:rsidR="0047711A" w:rsidRPr="00D543CB" w:rsidRDefault="003422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543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B1E42"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(83537) 2-52-15</w:t>
            </w:r>
          </w:p>
          <w:p w:rsidR="0047711A" w:rsidRPr="00D543CB" w:rsidRDefault="0047711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7711A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pStyle w:val="ac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47711A" w:rsidRDefault="00342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ЕДДС</w:t>
            </w:r>
          </w:p>
        </w:tc>
        <w:tc>
          <w:tcPr>
            <w:tcW w:w="4110" w:type="dxa"/>
            <w:shd w:val="clear" w:color="auto" w:fill="auto"/>
          </w:tcPr>
          <w:p w:rsidR="00D543CB" w:rsidRPr="00D543CB" w:rsidRDefault="00D543CB" w:rsidP="00D543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пгт</w:t>
            </w:r>
            <w:proofErr w:type="spell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Вурнары, ул. </w:t>
            </w:r>
            <w:proofErr w:type="gramStart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, д. 20</w:t>
            </w:r>
          </w:p>
          <w:p w:rsidR="0047711A" w:rsidRPr="00D543CB" w:rsidRDefault="003422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543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543CB" w:rsidRPr="00D543C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8 (83537)2-64-77</w:t>
            </w:r>
          </w:p>
          <w:p w:rsidR="0047711A" w:rsidRPr="00D543CB" w:rsidRDefault="0047711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7711A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pStyle w:val="ac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3.</w:t>
            </w:r>
          </w:p>
        </w:tc>
        <w:tc>
          <w:tcPr>
            <w:tcW w:w="4678" w:type="dxa"/>
            <w:shd w:val="clear" w:color="auto" w:fill="auto"/>
          </w:tcPr>
          <w:p w:rsidR="0047711A" w:rsidRDefault="003422A4" w:rsidP="00D543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r w:rsidR="00D543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Вурнарского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D543CB" w:rsidRPr="00D543CB" w:rsidRDefault="00D543CB" w:rsidP="00D543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пгт</w:t>
            </w:r>
            <w:proofErr w:type="spell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Вурнары, ул. </w:t>
            </w:r>
            <w:proofErr w:type="gramStart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, д. 36</w:t>
            </w:r>
          </w:p>
          <w:p w:rsidR="0047711A" w:rsidRPr="00D543CB" w:rsidRDefault="00D543CB" w:rsidP="00D543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543C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8 (83537)2-53-01</w:t>
            </w:r>
          </w:p>
        </w:tc>
      </w:tr>
      <w:tr w:rsidR="0047711A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pStyle w:val="ac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678" w:type="dxa"/>
            <w:shd w:val="clear" w:color="auto" w:fill="auto"/>
          </w:tcPr>
          <w:p w:rsidR="0047711A" w:rsidRDefault="003422A4" w:rsidP="00D543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r w:rsidR="00D543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Калининского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территориального отдела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D543CB" w:rsidRPr="00D543CB" w:rsidRDefault="00D543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Калинино, ул</w:t>
            </w:r>
            <w:proofErr w:type="gramStart"/>
            <w:r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.Л</w:t>
            </w:r>
            <w:proofErr w:type="gramEnd"/>
            <w:r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енина, д.12</w:t>
            </w:r>
          </w:p>
          <w:p w:rsidR="0047711A" w:rsidRPr="00D543CB" w:rsidRDefault="00342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543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543CB"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8(83537) 60-3-71</w:t>
            </w:r>
          </w:p>
        </w:tc>
      </w:tr>
      <w:tr w:rsidR="0047711A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pStyle w:val="ac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678" w:type="dxa"/>
            <w:shd w:val="clear" w:color="auto" w:fill="auto"/>
          </w:tcPr>
          <w:p w:rsidR="0047711A" w:rsidRDefault="003422A4" w:rsidP="00D543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proofErr w:type="spellStart"/>
            <w:r w:rsidR="00D543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Кольцовского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47711A" w:rsidRPr="00473622" w:rsidRDefault="00D543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proofErr w:type="gramStart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.М</w:t>
            </w:r>
            <w:proofErr w:type="gramEnd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амалаево</w:t>
            </w:r>
            <w:proofErr w:type="spellEnd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ул.Административная, д.3</w:t>
            </w:r>
          </w:p>
          <w:p w:rsidR="0047711A" w:rsidRPr="00473622" w:rsidRDefault="00342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36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73622"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8(83537) 41-4-18</w:t>
            </w:r>
          </w:p>
        </w:tc>
      </w:tr>
      <w:tr w:rsidR="0047711A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pStyle w:val="ac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678" w:type="dxa"/>
            <w:shd w:val="clear" w:color="auto" w:fill="auto"/>
          </w:tcPr>
          <w:p w:rsidR="0047711A" w:rsidRDefault="003422A4" w:rsidP="00473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proofErr w:type="spellStart"/>
            <w:r w:rsidR="004736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Санарпосинского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территориального отдела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473622" w:rsidRPr="00473622" w:rsidRDefault="004736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д. Новые </w:t>
            </w:r>
            <w:proofErr w:type="spellStart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Яхакасы</w:t>
            </w:r>
            <w:proofErr w:type="spellEnd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ул. 40 лет Победы, д.1в</w:t>
            </w:r>
          </w:p>
          <w:p w:rsidR="0047711A" w:rsidRPr="00473622" w:rsidRDefault="004736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8(83537) 61-2-42, 61-2-43</w:t>
            </w:r>
          </w:p>
        </w:tc>
      </w:tr>
      <w:tr w:rsidR="0047711A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pStyle w:val="ac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4678" w:type="dxa"/>
            <w:shd w:val="clear" w:color="auto" w:fill="auto"/>
          </w:tcPr>
          <w:p w:rsidR="0047711A" w:rsidRDefault="003422A4" w:rsidP="00473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  <w:proofErr w:type="spellStart"/>
            <w:r w:rsidR="004736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Янгорчинского</w:t>
            </w:r>
            <w:proofErr w:type="spellEnd"/>
            <w:r w:rsidR="004736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территориального отдела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 благоустройства и развития территорий</w:t>
            </w:r>
          </w:p>
        </w:tc>
        <w:tc>
          <w:tcPr>
            <w:tcW w:w="4110" w:type="dxa"/>
            <w:shd w:val="clear" w:color="auto" w:fill="auto"/>
          </w:tcPr>
          <w:p w:rsidR="00473622" w:rsidRPr="00473622" w:rsidRDefault="004736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proofErr w:type="gramStart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.Я</w:t>
            </w:r>
            <w:proofErr w:type="gramEnd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нгорчино</w:t>
            </w:r>
            <w:proofErr w:type="spellEnd"/>
            <w:r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ул.Советская, д.2а</w:t>
            </w:r>
          </w:p>
          <w:p w:rsidR="0047711A" w:rsidRPr="00473622" w:rsidRDefault="003422A4" w:rsidP="004736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736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73622" w:rsidRPr="0047362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8(83537) 60-5-18</w:t>
            </w:r>
          </w:p>
        </w:tc>
      </w:tr>
      <w:tr w:rsidR="00CB6FB3">
        <w:trPr>
          <w:trHeight w:val="23"/>
          <w:jc w:val="center"/>
        </w:trPr>
        <w:tc>
          <w:tcPr>
            <w:tcW w:w="846" w:type="dxa"/>
            <w:shd w:val="clear" w:color="auto" w:fill="auto"/>
          </w:tcPr>
          <w:p w:rsidR="00CB6FB3" w:rsidRDefault="00CB6FB3">
            <w:pPr>
              <w:pStyle w:val="ac"/>
              <w:tabs>
                <w:tab w:val="left" w:pos="8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4678" w:type="dxa"/>
            <w:shd w:val="clear" w:color="auto" w:fill="auto"/>
          </w:tcPr>
          <w:p w:rsidR="00CB6FB3" w:rsidRPr="00CB6FB3" w:rsidRDefault="00CB6FB3" w:rsidP="00473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B6FB3">
              <w:rPr>
                <w:rFonts w:ascii="Times New Roman" w:hAnsi="Times New Roman" w:cs="Times New Roman"/>
                <w:sz w:val="26"/>
                <w:szCs w:val="26"/>
              </w:rPr>
              <w:t>Начальника отдела строительства, архитектуры, дорожного и жилищно-коммунального хозяйства  управления по благоустройству и развитию территорий</w:t>
            </w:r>
          </w:p>
        </w:tc>
        <w:tc>
          <w:tcPr>
            <w:tcW w:w="4110" w:type="dxa"/>
            <w:shd w:val="clear" w:color="auto" w:fill="auto"/>
          </w:tcPr>
          <w:p w:rsidR="00CB6FB3" w:rsidRPr="00D543CB" w:rsidRDefault="00CB6FB3" w:rsidP="00CB6F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пгт</w:t>
            </w:r>
            <w:proofErr w:type="spell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Вурнары, ул. </w:t>
            </w:r>
            <w:proofErr w:type="gramStart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Советская</w:t>
            </w:r>
            <w:proofErr w:type="gramEnd"/>
            <w:r w:rsidRPr="00D543CB">
              <w:rPr>
                <w:rFonts w:ascii="Times New Roman" w:eastAsia="Calibri" w:hAnsi="Times New Roman" w:cs="Times New Roman"/>
                <w:sz w:val="26"/>
                <w:szCs w:val="26"/>
              </w:rPr>
              <w:t>, д. 20</w:t>
            </w:r>
          </w:p>
          <w:p w:rsidR="00CB6FB3" w:rsidRPr="00D543CB" w:rsidRDefault="00CB6FB3" w:rsidP="00CB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543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(83537) 2-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</w:t>
            </w:r>
            <w:r w:rsidRPr="00D543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</w:t>
            </w:r>
          </w:p>
          <w:p w:rsidR="00CB6FB3" w:rsidRPr="00473622" w:rsidRDefault="00CB6FB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7711A" w:rsidRDefault="003422A4" w:rsidP="00D91AFD">
      <w:pPr>
        <w:keepNext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Таблица 3.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Ответственные лица от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теплоснабжающей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организаций:</w:t>
      </w:r>
    </w:p>
    <w:p w:rsidR="0047711A" w:rsidRDefault="0047711A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9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46"/>
        <w:gridCol w:w="4111"/>
        <w:gridCol w:w="4636"/>
      </w:tblGrid>
      <w:tr w:rsidR="0047711A">
        <w:trPr>
          <w:trHeight w:val="23"/>
          <w:tblHeader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             Должность</w:t>
            </w:r>
          </w:p>
        </w:tc>
        <w:tc>
          <w:tcPr>
            <w:tcW w:w="4636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Адрес организации, контактный телефон</w:t>
            </w:r>
          </w:p>
        </w:tc>
      </w:tr>
      <w:tr w:rsidR="0047711A">
        <w:trPr>
          <w:trHeight w:val="185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Руководитель</w:t>
            </w:r>
          </w:p>
          <w:p w:rsidR="0047711A" w:rsidRDefault="003422A4" w:rsidP="000C4DD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МУП </w:t>
            </w:r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proofErr w:type="spellStart"/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Тепловодоканал</w:t>
            </w:r>
            <w:proofErr w:type="spellEnd"/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4636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Чувашская Республика, </w:t>
            </w:r>
            <w:proofErr w:type="spellStart"/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пгт</w:t>
            </w:r>
            <w:proofErr w:type="spellEnd"/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. Вурнары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                    ул. </w:t>
            </w:r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Илларионова, д.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4а  </w:t>
            </w:r>
          </w:p>
          <w:p w:rsidR="0047711A" w:rsidRDefault="003422A4" w:rsidP="000C4DD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 (835</w:t>
            </w:r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37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) 2-5</w:t>
            </w:r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 w:rsidR="000C4DD2">
              <w:rPr>
                <w:rFonts w:ascii="Times New Roman" w:eastAsia="Calibri" w:hAnsi="Times New Roman" w:cs="Times New Roman"/>
                <w:sz w:val="26"/>
                <w:szCs w:val="26"/>
              </w:rPr>
              <w:t>65</w:t>
            </w:r>
          </w:p>
        </w:tc>
      </w:tr>
      <w:tr w:rsidR="0047711A">
        <w:trPr>
          <w:trHeight w:val="185"/>
          <w:jc w:val="center"/>
        </w:trPr>
        <w:tc>
          <w:tcPr>
            <w:tcW w:w="846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47711A" w:rsidRPr="000C4DD2" w:rsidRDefault="003422A4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3" w:name="_Hlk194485424"/>
            <w:r w:rsidRPr="000C4DD2">
              <w:rPr>
                <w:rFonts w:ascii="Times New Roman" w:eastAsia="Calibri" w:hAnsi="Times New Roman" w:cs="Times New Roman"/>
                <w:sz w:val="26"/>
                <w:szCs w:val="26"/>
              </w:rPr>
              <w:t>Руководитель</w:t>
            </w:r>
          </w:p>
          <w:p w:rsidR="0047711A" w:rsidRPr="000C4DD2" w:rsidRDefault="000C4DD2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4DD2">
              <w:rPr>
                <w:rFonts w:ascii="Times New Roman" w:hAnsi="Times New Roman" w:cs="Times New Roman"/>
                <w:sz w:val="26"/>
                <w:szCs w:val="26"/>
              </w:rPr>
              <w:t>БУ ЧР «Калининский психоневрологический интернат» Министерства труда и социальной защиты Чувашской Республики</w:t>
            </w:r>
            <w:bookmarkEnd w:id="3"/>
          </w:p>
        </w:tc>
        <w:tc>
          <w:tcPr>
            <w:tcW w:w="4636" w:type="dxa"/>
            <w:shd w:val="clear" w:color="auto" w:fill="auto"/>
          </w:tcPr>
          <w:p w:rsidR="0047711A" w:rsidRPr="000C4DD2" w:rsidRDefault="000C4DD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4D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Чувашская Республика, </w:t>
            </w:r>
            <w:r w:rsidR="003422A4" w:rsidRPr="000C4D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с. </w:t>
            </w:r>
            <w:r w:rsidRPr="000C4DD2">
              <w:rPr>
                <w:rFonts w:ascii="Times New Roman" w:eastAsia="Calibri" w:hAnsi="Times New Roman" w:cs="Times New Roman"/>
                <w:sz w:val="26"/>
                <w:szCs w:val="26"/>
              </w:rPr>
              <w:t>Калинино</w:t>
            </w:r>
            <w:r w:rsidR="003422A4" w:rsidRPr="000C4D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ул. Советская,  д. </w:t>
            </w:r>
            <w:r w:rsidRPr="000C4DD2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  <w:p w:rsidR="0047711A" w:rsidRPr="000C4DD2" w:rsidRDefault="00CB6FB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CB6FB3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8 (83537) 60-2-68, 60-3-39</w:t>
            </w:r>
          </w:p>
        </w:tc>
      </w:tr>
      <w:tr w:rsidR="0047711A">
        <w:trPr>
          <w:trHeight w:val="185"/>
          <w:jc w:val="center"/>
        </w:trPr>
        <w:tc>
          <w:tcPr>
            <w:tcW w:w="846" w:type="dxa"/>
            <w:shd w:val="clear" w:color="auto" w:fill="auto"/>
          </w:tcPr>
          <w:p w:rsidR="0047711A" w:rsidRDefault="000C4DD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3422A4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47711A" w:rsidRDefault="00CB6FB3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Руководитель </w:t>
            </w:r>
          </w:p>
          <w:p w:rsidR="00CB6FB3" w:rsidRPr="00CB6FB3" w:rsidRDefault="00CB6FB3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B6FB3">
              <w:rPr>
                <w:rFonts w:ascii="Times New Roman" w:hAnsi="Times New Roman" w:cs="Times New Roman"/>
                <w:sz w:val="26"/>
                <w:szCs w:val="26"/>
              </w:rPr>
              <w:t xml:space="preserve">филиала АО «Газпром газораспределение Чебоксары» в </w:t>
            </w:r>
            <w:proofErr w:type="spellStart"/>
            <w:r w:rsidRPr="00CB6FB3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CB6FB3">
              <w:rPr>
                <w:rFonts w:ascii="Times New Roman" w:hAnsi="Times New Roman" w:cs="Times New Roman"/>
                <w:sz w:val="26"/>
                <w:szCs w:val="26"/>
              </w:rPr>
              <w:t xml:space="preserve"> Вурнары</w:t>
            </w:r>
          </w:p>
        </w:tc>
        <w:tc>
          <w:tcPr>
            <w:tcW w:w="4636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Чувашская Республика, </w:t>
            </w:r>
            <w:proofErr w:type="spellStart"/>
            <w:r w:rsidR="00CB6FB3">
              <w:rPr>
                <w:rFonts w:ascii="Times New Roman" w:eastAsia="Calibri" w:hAnsi="Times New Roman" w:cs="Times New Roman"/>
                <w:sz w:val="26"/>
                <w:szCs w:val="26"/>
              </w:rPr>
              <w:t>пгт</w:t>
            </w:r>
            <w:proofErr w:type="spellEnd"/>
            <w:r w:rsidR="00CB6FB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Вурнары ул. К. Маркса, д.65</w:t>
            </w:r>
          </w:p>
          <w:p w:rsidR="0047711A" w:rsidRDefault="00CB6FB3">
            <w:pPr>
              <w:tabs>
                <w:tab w:val="left" w:pos="851"/>
              </w:tabs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</w:pPr>
            <w:r w:rsidRPr="00CB6FB3">
              <w:rPr>
                <w:rStyle w:val="a9"/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>8 (83537)2-64-11</w:t>
            </w:r>
          </w:p>
          <w:p w:rsidR="00CB6FB3" w:rsidRPr="00CB6FB3" w:rsidRDefault="00CB6FB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47711A" w:rsidRDefault="0047711A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:rsidR="0047711A" w:rsidRDefault="003422A4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Таблица 4.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Ответственные лица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водоснабжающей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организации:</w:t>
      </w:r>
    </w:p>
    <w:p w:rsidR="0047711A" w:rsidRDefault="0047711A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51"/>
        <w:gridCol w:w="3964"/>
        <w:gridCol w:w="4468"/>
      </w:tblGrid>
      <w:tr w:rsidR="0047711A">
        <w:trPr>
          <w:trHeight w:val="23"/>
          <w:tblHeader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4468" w:type="dxa"/>
            <w:shd w:val="clear" w:color="auto" w:fill="auto"/>
            <w:vAlign w:val="center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Адрес организации, контактный телефон</w:t>
            </w:r>
          </w:p>
        </w:tc>
      </w:tr>
      <w:tr w:rsidR="0047711A">
        <w:trPr>
          <w:trHeight w:val="23"/>
          <w:jc w:val="center"/>
        </w:trPr>
        <w:tc>
          <w:tcPr>
            <w:tcW w:w="851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64" w:type="dxa"/>
            <w:shd w:val="clear" w:color="auto" w:fill="auto"/>
          </w:tcPr>
          <w:p w:rsidR="0047711A" w:rsidRDefault="003422A4" w:rsidP="00CB6FB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Руководитель                                                  </w:t>
            </w:r>
            <w:r w:rsidR="00CB6FB3">
              <w:rPr>
                <w:rFonts w:ascii="Times New Roman" w:eastAsia="Calibri" w:hAnsi="Times New Roman" w:cs="Times New Roman"/>
                <w:sz w:val="26"/>
                <w:szCs w:val="26"/>
              </w:rPr>
              <w:t>ГУП Чувашской Республики «БОС» Минстроя Чувашии</w:t>
            </w:r>
          </w:p>
        </w:tc>
        <w:tc>
          <w:tcPr>
            <w:tcW w:w="4468" w:type="dxa"/>
            <w:shd w:val="clear" w:color="auto" w:fill="auto"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Чувашская Республика, </w:t>
            </w:r>
            <w:proofErr w:type="gramStart"/>
            <w:r w:rsidR="00C21C78">
              <w:rPr>
                <w:rFonts w:ascii="Times New Roman" w:eastAsia="Calibri" w:hAnsi="Times New Roman" w:cs="Times New Roman"/>
                <w:sz w:val="26"/>
                <w:szCs w:val="26"/>
              </w:rPr>
              <w:t>г</w:t>
            </w:r>
            <w:proofErr w:type="gramEnd"/>
            <w:r w:rsidR="00C21C7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Новочебоксарск ул. Промышленная, </w:t>
            </w:r>
          </w:p>
          <w:p w:rsidR="0047711A" w:rsidRDefault="003422A4" w:rsidP="00D91AF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 (835</w:t>
            </w:r>
            <w:r w:rsidR="00D91AFD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  <w:r w:rsidR="00D91A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74-34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-2</w:t>
            </w:r>
            <w:r w:rsidR="00D91AFD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B703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 w:rsidR="00B7036B">
              <w:rPr>
                <w:rFonts w:ascii="Trebuchet MS" w:hAnsi="Trebuchet MS"/>
                <w:color w:val="000000"/>
              </w:rPr>
              <w:t>8 (800) 300-89-45</w:t>
            </w:r>
          </w:p>
        </w:tc>
      </w:tr>
    </w:tbl>
    <w:p w:rsidR="0047711A" w:rsidRDefault="004771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 являются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первый заместитель главы администрации </w:t>
      </w:r>
      <w:r w:rsidR="00D91AFD">
        <w:rPr>
          <w:rFonts w:ascii="Times New Roman" w:eastAsia="Calibri" w:hAnsi="Times New Roman" w:cs="Times New Roman"/>
          <w:sz w:val="26"/>
          <w:szCs w:val="26"/>
        </w:rPr>
        <w:t>Вурна</w:t>
      </w:r>
      <w:r>
        <w:rPr>
          <w:rFonts w:ascii="Times New Roman" w:eastAsia="Calibri" w:hAnsi="Times New Roman" w:cs="Times New Roman"/>
          <w:sz w:val="26"/>
          <w:szCs w:val="26"/>
        </w:rPr>
        <w:t>рского муниципального округа – начальник управления благоустройства и развития территорий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Вмешиваться в действия ответственного в работе по ликвидации аварии - не допускается.</w:t>
      </w:r>
      <w:proofErr w:type="gramEnd"/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3.6. При явно неправильных действиях ответственного руководителя работ по ликвидации аварийных ситуаций вышестоящий прямой начальник (глава </w:t>
      </w:r>
      <w:r w:rsidR="00D91A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Вурнарского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Чувашской Республики)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организации, эксплуатирующий систему теплоснабжения.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3.8. Телефоны для оперативной связи:</w:t>
      </w:r>
    </w:p>
    <w:p w:rsidR="0047711A" w:rsidRPr="00D91AFD" w:rsidRDefault="003422A4" w:rsidP="00D91A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 Первый заместитель главы администрации </w:t>
      </w:r>
      <w:r w:rsidR="00D91AFD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</w:t>
      </w:r>
      <w:r w:rsidR="00D91AFD">
        <w:rPr>
          <w:rFonts w:ascii="Times New Roman" w:eastAsia="Calibri" w:hAnsi="Times New Roman" w:cs="Times New Roman"/>
          <w:sz w:val="26"/>
          <w:szCs w:val="26"/>
        </w:rPr>
        <w:t>го округа Чувашской Республики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начальник управления благоустройства и развития территорий </w:t>
      </w:r>
      <w:r w:rsidR="00D91AFD" w:rsidRPr="00D543C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91AFD" w:rsidRPr="00D543CB">
        <w:rPr>
          <w:rFonts w:ascii="Times New Roman" w:hAnsi="Times New Roman" w:cs="Times New Roman"/>
          <w:color w:val="000000"/>
          <w:sz w:val="26"/>
          <w:szCs w:val="26"/>
        </w:rPr>
        <w:t>8 (83537) 2-52-15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 Оперативные дежурные по МЧС 112;</w:t>
      </w:r>
    </w:p>
    <w:p w:rsidR="0047711A" w:rsidRPr="00D91AFD" w:rsidRDefault="00D91AFD" w:rsidP="00D91AF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3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 Филиал АО «Газпром газораспределение Чебоксары» в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пгт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 Вурнары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                         </w:t>
      </w:r>
      <w:r w:rsidRPr="00CB6FB3">
        <w:rPr>
          <w:rStyle w:val="a9"/>
          <w:rFonts w:ascii="Times New Roman" w:hAnsi="Times New Roman" w:cs="Times New Roman"/>
          <w:b w:val="0"/>
          <w:color w:val="000000"/>
          <w:sz w:val="26"/>
          <w:szCs w:val="26"/>
        </w:rPr>
        <w:t>8 (83537)2-64-11</w:t>
      </w:r>
      <w:r w:rsidR="003422A4">
        <w:rPr>
          <w:rFonts w:ascii="Times New Roman" w:eastAsia="Calibri" w:hAnsi="Times New Roman" w:cs="Times New Roman"/>
          <w:sz w:val="26"/>
          <w:szCs w:val="26"/>
        </w:rPr>
        <w:t>, 104;</w:t>
      </w:r>
    </w:p>
    <w:p w:rsidR="0047711A" w:rsidRDefault="00D91A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4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 Руководитель  МУП </w:t>
      </w:r>
      <w:r w:rsidR="00A07C54">
        <w:rPr>
          <w:rFonts w:ascii="Times New Roman" w:eastAsia="Calibri" w:hAnsi="Times New Roman" w:cs="Times New Roman"/>
          <w:sz w:val="26"/>
          <w:szCs w:val="26"/>
        </w:rPr>
        <w:t>«</w:t>
      </w:r>
      <w:proofErr w:type="spellStart"/>
      <w:r w:rsidR="00A07C54">
        <w:rPr>
          <w:rFonts w:ascii="Times New Roman" w:eastAsia="Calibri" w:hAnsi="Times New Roman" w:cs="Times New Roman"/>
          <w:sz w:val="26"/>
          <w:szCs w:val="26"/>
        </w:rPr>
        <w:t>Тепловодоканал</w:t>
      </w:r>
      <w:proofErr w:type="spellEnd"/>
      <w:r w:rsidR="00A07C54">
        <w:rPr>
          <w:rFonts w:ascii="Times New Roman" w:eastAsia="Calibri" w:hAnsi="Times New Roman" w:cs="Times New Roman"/>
          <w:sz w:val="26"/>
          <w:szCs w:val="26"/>
        </w:rPr>
        <w:t>» 8 (8352</w:t>
      </w:r>
      <w:r>
        <w:rPr>
          <w:rFonts w:ascii="Times New Roman" w:eastAsia="Calibri" w:hAnsi="Times New Roman" w:cs="Times New Roman"/>
          <w:sz w:val="26"/>
          <w:szCs w:val="26"/>
        </w:rPr>
        <w:t>) 2</w:t>
      </w:r>
      <w:r w:rsidR="00A07C54">
        <w:rPr>
          <w:rFonts w:ascii="Times New Roman" w:eastAsia="Calibri" w:hAnsi="Times New Roman" w:cs="Times New Roman"/>
          <w:sz w:val="26"/>
          <w:szCs w:val="26"/>
        </w:rPr>
        <w:t>5-14-5</w:t>
      </w:r>
      <w:r>
        <w:rPr>
          <w:rFonts w:ascii="Times New Roman" w:eastAsia="Calibri" w:hAnsi="Times New Roman" w:cs="Times New Roman"/>
          <w:sz w:val="26"/>
          <w:szCs w:val="26"/>
        </w:rPr>
        <w:t>5</w:t>
      </w:r>
      <w:r w:rsidR="003422A4">
        <w:rPr>
          <w:rFonts w:ascii="Times New Roman" w:eastAsia="Calibri" w:hAnsi="Times New Roman" w:cs="Times New Roman"/>
          <w:sz w:val="26"/>
          <w:szCs w:val="26"/>
        </w:rPr>
        <w:t>;</w:t>
      </w:r>
    </w:p>
    <w:p w:rsidR="0047711A" w:rsidRDefault="00D91A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 Руководитель  </w:t>
      </w:r>
      <w:r w:rsidRPr="000C4DD2">
        <w:rPr>
          <w:rFonts w:ascii="Times New Roman" w:hAnsi="Times New Roman" w:cs="Times New Roman"/>
          <w:sz w:val="26"/>
          <w:szCs w:val="26"/>
        </w:rPr>
        <w:t>БУ ЧР «Калининский психоневрологический интернат» Министерства труда и социальной защиты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B6FB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8 (83537) 60-2-68, 60-3-39</w:t>
      </w:r>
      <w:r w:rsidR="003422A4">
        <w:rPr>
          <w:rFonts w:ascii="Times New Roman" w:eastAsia="Calibri" w:hAnsi="Times New Roman" w:cs="Times New Roman"/>
          <w:sz w:val="26"/>
          <w:szCs w:val="26"/>
        </w:rPr>
        <w:t>;</w:t>
      </w:r>
    </w:p>
    <w:p w:rsidR="0047711A" w:rsidRDefault="00B703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 Руководитель  </w:t>
      </w:r>
      <w:r>
        <w:rPr>
          <w:rFonts w:ascii="Times New Roman" w:eastAsia="Calibri" w:hAnsi="Times New Roman" w:cs="Times New Roman"/>
          <w:sz w:val="26"/>
          <w:szCs w:val="26"/>
        </w:rPr>
        <w:t xml:space="preserve">ГУП Чувашской Республики «БОС» Минстроя Чувашии </w:t>
      </w:r>
      <w:r w:rsidR="003422A4">
        <w:rPr>
          <w:rFonts w:ascii="Times New Roman" w:eastAsia="Calibri" w:hAnsi="Times New Roman" w:cs="Times New Roman"/>
          <w:sz w:val="26"/>
          <w:szCs w:val="26"/>
        </w:rPr>
        <w:t>8 (83540) 2-80-28;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rebuchet MS" w:hAnsi="Trebuchet MS"/>
          <w:color w:val="000000"/>
        </w:rPr>
        <w:t>8 (800) 300-89-45</w:t>
      </w:r>
    </w:p>
    <w:p w:rsidR="0047711A" w:rsidRDefault="00B7036B" w:rsidP="00B703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7</w:t>
      </w:r>
      <w:r w:rsidR="003422A4">
        <w:rPr>
          <w:rFonts w:ascii="Times New Roman" w:eastAsia="Calibri" w:hAnsi="Times New Roman" w:cs="Times New Roman"/>
          <w:sz w:val="26"/>
          <w:szCs w:val="26"/>
        </w:rPr>
        <w:t>. Пожарные части 101;</w:t>
      </w:r>
    </w:p>
    <w:p w:rsidR="0047711A" w:rsidRDefault="00B703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>. Скорая медицинская помощь 103;</w:t>
      </w:r>
    </w:p>
    <w:p w:rsidR="0047711A" w:rsidRDefault="00B703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6"/>
          <w:szCs w:val="26"/>
        </w:rPr>
        <w:t>9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 Единая дежурно-диспетчерская служба (ЕДДС) </w:t>
      </w:r>
      <w:r>
        <w:rPr>
          <w:rFonts w:ascii="Times New Roman" w:eastAsia="Calibri" w:hAnsi="Times New Roman" w:cs="Times New Roman"/>
          <w:sz w:val="26"/>
          <w:szCs w:val="26"/>
        </w:rPr>
        <w:t>Вурна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рского муниципального округа </w:t>
      </w:r>
      <w:r w:rsidRPr="00D543C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 (83537)2-64-77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;</w:t>
      </w:r>
    </w:p>
    <w:p w:rsidR="00B7036B" w:rsidRDefault="00B703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10. Дежурная часть </w:t>
      </w:r>
      <w:r w:rsidRPr="00D543C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 (83537)2-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50</w:t>
      </w:r>
      <w:r w:rsidRPr="00D543C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-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02</w:t>
      </w:r>
      <w:r w:rsidR="00B2590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;</w:t>
      </w:r>
    </w:p>
    <w:p w:rsidR="0047711A" w:rsidRDefault="00974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>11</w:t>
      </w:r>
      <w:r w:rsidR="0082566A">
        <w:rPr>
          <w:rFonts w:ascii="Times New Roman" w:eastAsia="Calibri" w:hAnsi="Times New Roman" w:cs="Times New Roman"/>
          <w:sz w:val="24"/>
          <w:szCs w:val="24"/>
        </w:rPr>
        <w:t>.</w:t>
      </w:r>
      <w:r w:rsidR="0082566A">
        <w:rPr>
          <w:rFonts w:ascii="Times New Roman" w:hAnsi="Times New Roman" w:cs="Times New Roman"/>
          <w:sz w:val="24"/>
          <w:szCs w:val="24"/>
        </w:rPr>
        <w:t>Н</w:t>
      </w:r>
      <w:r w:rsidR="0082566A" w:rsidRPr="0082566A">
        <w:rPr>
          <w:rFonts w:ascii="Times New Roman" w:hAnsi="Times New Roman" w:cs="Times New Roman"/>
          <w:sz w:val="24"/>
          <w:szCs w:val="24"/>
        </w:rPr>
        <w:t xml:space="preserve">ачальник участка </w:t>
      </w:r>
      <w:r w:rsidR="009F292E" w:rsidRPr="0082566A">
        <w:rPr>
          <w:rFonts w:ascii="Times New Roman" w:hAnsi="Times New Roman"/>
          <w:sz w:val="24"/>
          <w:szCs w:val="24"/>
        </w:rPr>
        <w:t>ОСП «</w:t>
      </w:r>
      <w:proofErr w:type="spellStart"/>
      <w:r w:rsidR="009F292E" w:rsidRPr="0082566A">
        <w:rPr>
          <w:rFonts w:ascii="Times New Roman" w:hAnsi="Times New Roman"/>
          <w:sz w:val="24"/>
          <w:szCs w:val="24"/>
        </w:rPr>
        <w:t>Канашские</w:t>
      </w:r>
      <w:proofErr w:type="spellEnd"/>
      <w:r w:rsidR="009F292E" w:rsidRPr="0082566A">
        <w:rPr>
          <w:rFonts w:ascii="Times New Roman" w:hAnsi="Times New Roman"/>
          <w:sz w:val="24"/>
          <w:szCs w:val="24"/>
        </w:rPr>
        <w:t xml:space="preserve"> электрические сети «</w:t>
      </w:r>
      <w:r w:rsidR="009F292E">
        <w:rPr>
          <w:rFonts w:ascii="Times New Roman" w:hAnsi="Times New Roman"/>
          <w:sz w:val="24"/>
          <w:szCs w:val="24"/>
        </w:rPr>
        <w:t>АО «Ч</w:t>
      </w:r>
      <w:r w:rsidR="009F292E" w:rsidRPr="0082566A">
        <w:rPr>
          <w:rFonts w:ascii="Times New Roman" w:hAnsi="Times New Roman"/>
          <w:sz w:val="24"/>
          <w:szCs w:val="24"/>
        </w:rPr>
        <w:t>ЭГС</w:t>
      </w:r>
      <w:r w:rsidR="0082566A">
        <w:rPr>
          <w:rFonts w:ascii="Times New Roman" w:hAnsi="Times New Roman" w:cs="Times New Roman"/>
          <w:sz w:val="24"/>
          <w:szCs w:val="24"/>
        </w:rPr>
        <w:t xml:space="preserve"> </w:t>
      </w:r>
      <w:r w:rsidR="00B25907" w:rsidRPr="00B259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 (8353</w:t>
      </w:r>
      <w:r w:rsidR="009F29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B25907" w:rsidRPr="00B259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</w:t>
      </w:r>
      <w:r w:rsidR="009F29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4-17-96</w:t>
      </w:r>
      <w:r w:rsidR="00B25907" w:rsidRPr="00B259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:rsidR="00A74178" w:rsidRPr="00B25907" w:rsidRDefault="00A741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Руководитель </w:t>
      </w:r>
      <w:r w:rsidRPr="00A74178">
        <w:rPr>
          <w:rFonts w:ascii="Times New Roman" w:hAnsi="Times New Roman" w:cs="Times New Roman"/>
          <w:sz w:val="24"/>
          <w:szCs w:val="24"/>
        </w:rPr>
        <w:t>Вурнарского РЭС СПО Филиала ПАО «</w:t>
      </w:r>
      <w:proofErr w:type="spellStart"/>
      <w:r w:rsidRPr="00A74178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A74178">
        <w:rPr>
          <w:rFonts w:ascii="Times New Roman" w:hAnsi="Times New Roman" w:cs="Times New Roman"/>
          <w:sz w:val="24"/>
          <w:szCs w:val="24"/>
        </w:rPr>
        <w:t xml:space="preserve"> Волга» - «</w:t>
      </w:r>
      <w:proofErr w:type="spellStart"/>
      <w:r w:rsidRPr="00A74178">
        <w:rPr>
          <w:rFonts w:ascii="Times New Roman" w:hAnsi="Times New Roman" w:cs="Times New Roman"/>
          <w:sz w:val="24"/>
          <w:szCs w:val="24"/>
        </w:rPr>
        <w:t>Чувашэнерго</w:t>
      </w:r>
      <w:proofErr w:type="spellEnd"/>
      <w:r w:rsidRPr="00A74178">
        <w:rPr>
          <w:rFonts w:ascii="Times New Roman" w:hAnsi="Times New Roman" w:cs="Times New Roman"/>
          <w:sz w:val="24"/>
          <w:szCs w:val="24"/>
        </w:rPr>
        <w:t>»</w:t>
      </w:r>
      <w:r w:rsidR="00B25907">
        <w:rPr>
          <w:rFonts w:ascii="Times New Roman" w:hAnsi="Times New Roman" w:cs="Times New Roman"/>
          <w:sz w:val="24"/>
          <w:szCs w:val="24"/>
        </w:rPr>
        <w:t xml:space="preserve"> </w:t>
      </w:r>
      <w:r w:rsidR="00B25907" w:rsidRPr="00B259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(83537) 2-52-01</w:t>
      </w:r>
      <w:r w:rsidR="00B259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B25907" w:rsidRDefault="00B259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711A" w:rsidRDefault="003422A4">
      <w:pPr>
        <w:keepNext/>
        <w:numPr>
          <w:ilvl w:val="0"/>
          <w:numId w:val="21"/>
        </w:numPr>
        <w:tabs>
          <w:tab w:val="left" w:pos="709"/>
          <w:tab w:val="left" w:pos="851"/>
          <w:tab w:val="left" w:pos="1134"/>
          <w:tab w:val="left" w:pos="1843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Обязанности ответственных лиц, участвующих в ликвидации последствий аварийных ситуаций</w:t>
      </w:r>
    </w:p>
    <w:p w:rsidR="0047711A" w:rsidRDefault="0047711A">
      <w:pPr>
        <w:keepNext/>
        <w:tabs>
          <w:tab w:val="left" w:pos="709"/>
          <w:tab w:val="left" w:pos="851"/>
          <w:tab w:val="left" w:pos="1134"/>
          <w:tab w:val="left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4.1. Обязанности дежурного диспетчера теплоснабжающей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Дежурный диспетчер теплоснабжающей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организации: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б) при аварии, до прибытия и в отсутствии руководителя, главного инженера своей организации выполняет обязанности ответственного ру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ководителя работ по ликвидации аварии.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  <w:proofErr w:type="gramEnd"/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4.2. Обязанности руководителя, главного инженера теплоснабжающей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Руководитель, главный инженер теплоснабжающей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организации: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б) организует в случае необходимости своевременный вызов резервной ремонтной бригады на место аварии;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 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систематически информирует ответственного руководителя работ по ликвидации последствий аварийной ситуации;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4.3. Обязанности ответственного руководителя работ по ликвидации аварийной ситуации.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Обязанности ответственного руководителя работ по ликвидации последствий аварийной ситуации возлагаются на </w:t>
      </w:r>
      <w:r w:rsidR="00A5236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>
        <w:rPr>
          <w:rFonts w:ascii="Times New Roman" w:eastAsia="Calibri" w:hAnsi="Times New Roman" w:cs="Times New Roman"/>
          <w:sz w:val="26"/>
          <w:szCs w:val="26"/>
        </w:rPr>
        <w:t xml:space="preserve">ервого заместителя главы администрации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</w:t>
      </w:r>
      <w:r>
        <w:rPr>
          <w:rFonts w:ascii="Times New Roman" w:eastAsia="Calibri" w:hAnsi="Times New Roman" w:cs="Times New Roman"/>
          <w:sz w:val="26"/>
          <w:szCs w:val="26"/>
        </w:rPr>
        <w:t>рского муниципального округа – начальник управления благоустройства и развития территорий.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Ответственный руководитель работ по ликвидации последствий аварийной ситуации:</w:t>
      </w:r>
    </w:p>
    <w:p w:rsidR="0047711A" w:rsidRDefault="003422A4" w:rsidP="008C17E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организует командный пункт, сообщает о месте его расположения всем исполнителям и постоянно находится на нем. 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г) контролирует выполнение мероприятий, предусмотренных оператив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ной частью Плана действий, и своих распоряжений и заданий;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контролирует состояние отключенных от теплоснабжения зданий;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е) дает соответствующие распоряжения представителям взаимосвязанных с теплоснабжением инженерных служб;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ж) дает указание об эвакуации людей из всех опасных и угрожаемых жизни и здоровью людей мест и о выставлении постов на подступах к аварийному участку;</w:t>
      </w:r>
    </w:p>
    <w:p w:rsidR="0047711A" w:rsidRDefault="003422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:rsidR="0047711A" w:rsidRDefault="004771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711A" w:rsidRDefault="003422A4">
      <w:pPr>
        <w:keepNext/>
        <w:numPr>
          <w:ilvl w:val="0"/>
          <w:numId w:val="21"/>
        </w:numPr>
        <w:tabs>
          <w:tab w:val="left" w:pos="110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Подготовка к выполнению работ по устранению аварийных ситуаций</w:t>
      </w:r>
    </w:p>
    <w:p w:rsidR="0047711A" w:rsidRDefault="0047711A">
      <w:pPr>
        <w:keepNext/>
        <w:tabs>
          <w:tab w:val="left" w:pos="110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5.1. В случае возникновения аварийных ситуаций в системах теплоснабжения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</w:t>
      </w:r>
      <w:r>
        <w:rPr>
          <w:rFonts w:ascii="Times New Roman" w:eastAsia="Calibri" w:hAnsi="Times New Roman" w:cs="Times New Roman"/>
          <w:sz w:val="26"/>
          <w:szCs w:val="26"/>
        </w:rPr>
        <w:t>рского муниципального округа Чувашской Республики: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5.1.1. Дежурный диспетчер теплоснабжающей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 необходимости принимает меры по организации спасательных работ и эвакуации людей;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фиксирует в оперативном журнале: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время и дату происшествия;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место происшествия (адрес);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тип и диаметр трубопроводной системы;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определяет объем последствий аварийной ситуации (количество жилых домов, котельных, ЦТП, учреждений социальной сферы и т.д.);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св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язи, полученную информацию до руководителя аварийной бригады;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определяет (уточняет) порядок взаимодействия и обмена информацией между диспетчерскими службами теплоснабжающих организаций на территории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Вурнарского</w:t>
      </w:r>
      <w:r w:rsidR="00056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Чувашской Республики;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оповещает руководителя, главного инженера организации; 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осуществляет контроль выполнения мероприятий по ликвидации аварийных ситуаций с последующим восстановлением подачи тепла, горячей воды потребителям.</w:t>
      </w:r>
    </w:p>
    <w:p w:rsidR="0047711A" w:rsidRDefault="00342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сбора сил и средств аварийной бригады на месте аварии не должно превышать 1 часа с момента оповещении аварии.</w:t>
      </w:r>
    </w:p>
    <w:p w:rsidR="0047711A" w:rsidRDefault="003422A4" w:rsidP="000563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5.1.2. Руководитель, главный инженер теплоснабжающей (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теплосетевой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) организации, в системе теплоснабжения которой возникла аварийная ситуация, в течение 30 минут со времени возникновения аварии оповещает первого заместителя главы администрации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– начальника  управления  благоустройства  и  развития   территорий   администрации  </w:t>
      </w:r>
      <w:r w:rsidR="000563BD">
        <w:rPr>
          <w:rFonts w:ascii="Times New Roman" w:eastAsia="Calibri" w:hAnsi="Times New Roman" w:cs="Times New Roman"/>
          <w:sz w:val="26"/>
          <w:szCs w:val="26"/>
        </w:rPr>
        <w:t xml:space="preserve">Вурнарского </w:t>
      </w:r>
      <w:r>
        <w:rPr>
          <w:rFonts w:ascii="Times New Roman" w:eastAsia="Calibri" w:hAnsi="Times New Roman" w:cs="Times New Roman"/>
          <w:sz w:val="26"/>
          <w:szCs w:val="26"/>
        </w:rPr>
        <w:t xml:space="preserve">муниципального округа,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5.1.3. Первый заместитель главы администрации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– начальника  управления благоустройства и развития   территорий  по истечению 2 часов, в случае не устранения аварийной ситуации: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оповещает главу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лично прибывает на место аварии для координации ремонтных работ.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5.1.4. Глава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в случае аварии, связанной с угрозой для жизни и здоровью людей, а также их комфортному проживанию: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через управляющие компании и местную систему оповещения и информирования оповещает жителей, которые проживают в зоне аварии;</w:t>
      </w:r>
    </w:p>
    <w:p w:rsidR="0047711A" w:rsidRDefault="003422A4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в случае необходимости принимает решение по привлечению дополнительных сил и сре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дств к р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>емонтным работам;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>
        <w:rPr>
          <w:rFonts w:ascii="Times New Roman" w:eastAsia="Calibri" w:hAnsi="Times New Roman" w:cs="Times New Roman"/>
          <w:spacing w:val="4"/>
          <w:sz w:val="26"/>
          <w:szCs w:val="26"/>
        </w:rPr>
        <w:t>аварийном отключении теплоснабжения</w:t>
      </w:r>
      <w:r>
        <w:rPr>
          <w:rFonts w:ascii="Times New Roman" w:eastAsia="Calibri" w:hAnsi="Times New Roman" w:cs="Times New Roman"/>
          <w:spacing w:val="3"/>
          <w:sz w:val="26"/>
          <w:szCs w:val="26"/>
        </w:rPr>
        <w:t xml:space="preserve"> на сутки и более, а также </w:t>
      </w:r>
      <w:r>
        <w:rPr>
          <w:rFonts w:ascii="Times New Roman" w:eastAsia="Calibri" w:hAnsi="Times New Roman" w:cs="Times New Roman"/>
          <w:sz w:val="26"/>
          <w:szCs w:val="26"/>
        </w:rPr>
        <w:t>в условиях критически низких температур окружающего воздуха).</w:t>
      </w:r>
    </w:p>
    <w:p w:rsidR="00A65112" w:rsidRDefault="00A651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65112" w:rsidRDefault="00A65112" w:rsidP="00A65112">
      <w:pPr>
        <w:pStyle w:val="ac"/>
        <w:numPr>
          <w:ilvl w:val="0"/>
          <w:numId w:val="2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Нормативное количество ресурсов, необходимых для выполнения работ</w:t>
      </w:r>
    </w:p>
    <w:p w:rsidR="00A65112" w:rsidRDefault="00A65112" w:rsidP="00A65112">
      <w:pPr>
        <w:tabs>
          <w:tab w:val="left" w:pos="0"/>
        </w:tabs>
        <w:spacing w:after="0" w:line="240" w:lineRule="auto"/>
        <w:ind w:left="36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по ликвидации последствий аварийных ситуаций</w:t>
      </w:r>
    </w:p>
    <w:p w:rsidR="00A65112" w:rsidRDefault="00A65112" w:rsidP="00A65112">
      <w:pPr>
        <w:pStyle w:val="ac"/>
        <w:tabs>
          <w:tab w:val="left" w:pos="0"/>
        </w:tabs>
        <w:spacing w:after="0" w:line="240" w:lineRule="auto"/>
        <w:ind w:left="709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65112" w:rsidRDefault="006E05D4" w:rsidP="00A6511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5112">
        <w:rPr>
          <w:rFonts w:ascii="Times New Roman" w:eastAsia="Times New Roman" w:hAnsi="Times New Roman" w:cs="Times New Roman"/>
          <w:sz w:val="26"/>
          <w:szCs w:val="26"/>
          <w:lang w:eastAsia="ru-RU"/>
        </w:rPr>
        <w:t>.1. 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A65112" w:rsidRDefault="006E05D4" w:rsidP="00A6511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A65112">
        <w:rPr>
          <w:rFonts w:ascii="Times New Roman" w:eastAsia="Times New Roman" w:hAnsi="Times New Roman" w:cs="Times New Roman"/>
          <w:sz w:val="26"/>
          <w:szCs w:val="26"/>
          <w:lang w:eastAsia="ru-RU"/>
        </w:rPr>
        <w:t>2. Для устранения последствий аварийных ситуаций создаются и используются: резервы финансовых и материальных ресурсов теплоснабжающих (</w:t>
      </w:r>
      <w:proofErr w:type="spellStart"/>
      <w:r w:rsidR="00A65112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теплосетевых</w:t>
      </w:r>
      <w:proofErr w:type="spellEnd"/>
      <w:r w:rsidR="00A65112"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организаций. Объемы резервов финансовых ресурсов (резервных фондов) определяются и утверждаются теплоснабжающей (</w:t>
      </w:r>
      <w:proofErr w:type="spellStart"/>
      <w:r w:rsidR="00A65112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теплосетевой</w:t>
      </w:r>
      <w:proofErr w:type="spellEnd"/>
      <w:r w:rsidR="00A65112"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организацией самостоятельно.</w:t>
      </w:r>
    </w:p>
    <w:p w:rsidR="00A65112" w:rsidRDefault="006E05D4" w:rsidP="00A65112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</w:t>
      </w:r>
      <w:r w:rsidR="00A651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:rsidR="00A65112" w:rsidRDefault="00A651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42EC3" w:rsidRPr="00642EC3" w:rsidRDefault="00642EC3" w:rsidP="00642EC3">
      <w:pPr>
        <w:pStyle w:val="ac"/>
        <w:keepNext/>
        <w:numPr>
          <w:ilvl w:val="0"/>
          <w:numId w:val="21"/>
        </w:numPr>
        <w:tabs>
          <w:tab w:val="left" w:pos="110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42EC3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Силы и средства для ликвидации последствий аварий на источниках теплоснабжения и </w:t>
      </w:r>
      <w:proofErr w:type="spellStart"/>
      <w:r w:rsidRPr="00642EC3">
        <w:rPr>
          <w:rFonts w:ascii="Times New Roman" w:eastAsia="Times New Roman" w:hAnsi="Times New Roman"/>
          <w:b/>
          <w:sz w:val="26"/>
          <w:szCs w:val="26"/>
          <w:lang w:eastAsia="ru-RU"/>
        </w:rPr>
        <w:t>теплосетевых</w:t>
      </w:r>
      <w:proofErr w:type="spellEnd"/>
      <w:r w:rsidRPr="00642E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сетях</w:t>
      </w:r>
    </w:p>
    <w:p w:rsidR="00642EC3" w:rsidRDefault="00642EC3" w:rsidP="00642EC3">
      <w:pPr>
        <w:keepNext/>
        <w:tabs>
          <w:tab w:val="left" w:pos="110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3E38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илы и средства для ликвидации последствий аварий приведены в таблицах 5 и 6.</w:t>
      </w:r>
    </w:p>
    <w:p w:rsidR="00642EC3" w:rsidRDefault="00642EC3" w:rsidP="00642EC3">
      <w:pPr>
        <w:keepNext/>
        <w:tabs>
          <w:tab w:val="left" w:pos="110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42EC3" w:rsidRDefault="00642EC3" w:rsidP="00642EC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Таблица 5 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Силы для ликвидации аварий на источнике</w:t>
      </w:r>
    </w:p>
    <w:p w:rsidR="00642EC3" w:rsidRDefault="00642EC3" w:rsidP="00642EC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f7"/>
        <w:tblW w:w="9574" w:type="dxa"/>
        <w:tblLayout w:type="fixed"/>
        <w:tblLook w:val="04A0"/>
      </w:tblPr>
      <w:tblGrid>
        <w:gridCol w:w="568"/>
        <w:gridCol w:w="1525"/>
        <w:gridCol w:w="1701"/>
        <w:gridCol w:w="1559"/>
        <w:gridCol w:w="1276"/>
        <w:gridCol w:w="709"/>
        <w:gridCol w:w="850"/>
        <w:gridCol w:w="1386"/>
      </w:tblGrid>
      <w:tr w:rsidR="00A54B0C" w:rsidTr="00CF0534">
        <w:trPr>
          <w:trHeight w:val="2535"/>
        </w:trPr>
        <w:tc>
          <w:tcPr>
            <w:tcW w:w="568" w:type="dxa"/>
            <w:vMerge w:val="restart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525" w:type="dxa"/>
            <w:vMerge w:val="restart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Наименование организации ответственной за ликвидацию аварийной ситуации</w:t>
            </w:r>
          </w:p>
        </w:tc>
        <w:tc>
          <w:tcPr>
            <w:tcW w:w="1701" w:type="dxa"/>
            <w:vMerge w:val="restart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Наименование привлекаемых организаций </w:t>
            </w:r>
          </w:p>
        </w:tc>
        <w:tc>
          <w:tcPr>
            <w:tcW w:w="1559" w:type="dxa"/>
            <w:vMerge w:val="restart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Адрес, телефон руководителя, диспетчерской службы</w:t>
            </w:r>
          </w:p>
        </w:tc>
        <w:tc>
          <w:tcPr>
            <w:tcW w:w="1276" w:type="dxa"/>
            <w:vMerge w:val="restart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Время готовности сил и средств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час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.м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</w:rPr>
              <w:t>ин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  <w:gridSpan w:val="2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Состав сил и средств</w:t>
            </w:r>
          </w:p>
        </w:tc>
        <w:tc>
          <w:tcPr>
            <w:tcW w:w="1386" w:type="dxa"/>
            <w:vMerge w:val="restart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Возможности сил и средств за 8 часов работы</w:t>
            </w:r>
          </w:p>
        </w:tc>
      </w:tr>
      <w:tr w:rsidR="00A54B0C" w:rsidTr="00CF0534">
        <w:trPr>
          <w:trHeight w:val="1350"/>
        </w:trPr>
        <w:tc>
          <w:tcPr>
            <w:tcW w:w="568" w:type="dxa"/>
            <w:vMerge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25" w:type="dxa"/>
            <w:vMerge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Персонал чел.</w:t>
            </w:r>
          </w:p>
        </w:tc>
        <w:tc>
          <w:tcPr>
            <w:tcW w:w="850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Техника ед.</w:t>
            </w:r>
          </w:p>
        </w:tc>
        <w:tc>
          <w:tcPr>
            <w:tcW w:w="1386" w:type="dxa"/>
            <w:vMerge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A54B0C" w:rsidTr="00CF0534">
        <w:tc>
          <w:tcPr>
            <w:tcW w:w="568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25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МУП «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Тепловодоканал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 соответствии с договором</w:t>
            </w:r>
          </w:p>
        </w:tc>
        <w:tc>
          <w:tcPr>
            <w:tcW w:w="1559" w:type="dxa"/>
          </w:tcPr>
          <w:p w:rsidR="00A54B0C" w:rsidRDefault="00032859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>. Вурнары ул. Илларионова д. 4а, т. 8(8352)25-14-55</w:t>
            </w:r>
          </w:p>
        </w:tc>
        <w:tc>
          <w:tcPr>
            <w:tcW w:w="1276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1час</w:t>
            </w:r>
          </w:p>
        </w:tc>
        <w:tc>
          <w:tcPr>
            <w:tcW w:w="709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A54B0C" w:rsidRDefault="00A54B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386" w:type="dxa"/>
          </w:tcPr>
          <w:p w:rsidR="00A54B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Устранение аварий при теплоснабжении</w:t>
            </w:r>
          </w:p>
        </w:tc>
      </w:tr>
      <w:tr w:rsidR="0048440C" w:rsidTr="00CF0534">
        <w:tc>
          <w:tcPr>
            <w:tcW w:w="568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25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филиал</w:t>
            </w:r>
            <w:r w:rsidRPr="00CB6FB3">
              <w:rPr>
                <w:rFonts w:ascii="Times New Roman" w:hAnsi="Times New Roman"/>
                <w:sz w:val="26"/>
                <w:szCs w:val="26"/>
              </w:rPr>
              <w:t xml:space="preserve"> АО «Газпром газораспределение Чебоксары» в </w:t>
            </w:r>
            <w:proofErr w:type="spellStart"/>
            <w:r w:rsidRPr="00CB6FB3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CB6FB3">
              <w:rPr>
                <w:rFonts w:ascii="Times New Roman" w:hAnsi="Times New Roman"/>
                <w:sz w:val="26"/>
                <w:szCs w:val="26"/>
              </w:rPr>
              <w:t xml:space="preserve"> Вурнары</w:t>
            </w:r>
          </w:p>
        </w:tc>
        <w:tc>
          <w:tcPr>
            <w:tcW w:w="1701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 соответствии с договором</w:t>
            </w:r>
          </w:p>
        </w:tc>
        <w:tc>
          <w:tcPr>
            <w:tcW w:w="1559" w:type="dxa"/>
          </w:tcPr>
          <w:p w:rsidR="0048440C" w:rsidRDefault="0048440C" w:rsidP="0048440C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Вурнары ул. К. Маркса, д.65</w:t>
            </w:r>
          </w:p>
          <w:p w:rsidR="0048440C" w:rsidRDefault="0048440C" w:rsidP="0048440C">
            <w:pPr>
              <w:tabs>
                <w:tab w:val="left" w:pos="851"/>
              </w:tabs>
              <w:jc w:val="both"/>
              <w:rPr>
                <w:rStyle w:val="a9"/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CB6FB3">
              <w:rPr>
                <w:rStyle w:val="a9"/>
                <w:rFonts w:ascii="Times New Roman" w:hAnsi="Times New Roman"/>
                <w:b w:val="0"/>
                <w:color w:val="000000"/>
                <w:sz w:val="26"/>
                <w:szCs w:val="26"/>
              </w:rPr>
              <w:t>8 (83537)2-64-11</w:t>
            </w:r>
          </w:p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 час</w:t>
            </w:r>
          </w:p>
        </w:tc>
        <w:tc>
          <w:tcPr>
            <w:tcW w:w="709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86" w:type="dxa"/>
          </w:tcPr>
          <w:p w:rsidR="0048440C" w:rsidRDefault="00CF0534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Устранение аварий при теплоснабжении</w:t>
            </w:r>
          </w:p>
        </w:tc>
      </w:tr>
      <w:tr w:rsidR="0048440C" w:rsidTr="00CF0534">
        <w:tc>
          <w:tcPr>
            <w:tcW w:w="568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25" w:type="dxa"/>
          </w:tcPr>
          <w:p w:rsidR="0048440C" w:rsidRPr="00CB6FB3" w:rsidRDefault="0048440C" w:rsidP="009F292E">
            <w:pPr>
              <w:keepNext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2566A">
              <w:rPr>
                <w:rFonts w:ascii="Times New Roman" w:hAnsi="Times New Roman"/>
                <w:sz w:val="24"/>
                <w:szCs w:val="24"/>
              </w:rPr>
              <w:t>ОСП «</w:t>
            </w:r>
            <w:proofErr w:type="spellStart"/>
            <w:r w:rsidRPr="0082566A">
              <w:rPr>
                <w:rFonts w:ascii="Times New Roman" w:hAnsi="Times New Roman"/>
                <w:sz w:val="24"/>
                <w:szCs w:val="24"/>
              </w:rPr>
              <w:t>Канашские</w:t>
            </w:r>
            <w:proofErr w:type="spellEnd"/>
            <w:r w:rsidRPr="0082566A">
              <w:rPr>
                <w:rFonts w:ascii="Times New Roman" w:hAnsi="Times New Roman"/>
                <w:sz w:val="24"/>
                <w:szCs w:val="24"/>
              </w:rPr>
              <w:t xml:space="preserve"> электрические сети «</w:t>
            </w:r>
            <w:r w:rsidR="009F292E">
              <w:rPr>
                <w:rFonts w:ascii="Times New Roman" w:hAnsi="Times New Roman"/>
                <w:sz w:val="24"/>
                <w:szCs w:val="24"/>
              </w:rPr>
              <w:t>АО «Ч</w:t>
            </w:r>
            <w:r w:rsidRPr="0082566A">
              <w:rPr>
                <w:rFonts w:ascii="Times New Roman" w:hAnsi="Times New Roman"/>
                <w:sz w:val="24"/>
                <w:szCs w:val="24"/>
              </w:rPr>
              <w:t xml:space="preserve">ЭГС </w:t>
            </w:r>
          </w:p>
        </w:tc>
        <w:tc>
          <w:tcPr>
            <w:tcW w:w="1701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 соответствии с договором</w:t>
            </w:r>
          </w:p>
        </w:tc>
        <w:tc>
          <w:tcPr>
            <w:tcW w:w="1559" w:type="dxa"/>
          </w:tcPr>
          <w:p w:rsidR="0048440C" w:rsidRPr="00CF0534" w:rsidRDefault="0048440C" w:rsidP="009F292E">
            <w:pPr>
              <w:keepNext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Вурнары ул. Ленина д. 121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8(8353</w:t>
            </w:r>
            <w:r w:rsidR="009F292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9F292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  <w:r w:rsidRPr="00B2590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="009F292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17-96</w:t>
            </w:r>
          </w:p>
        </w:tc>
        <w:tc>
          <w:tcPr>
            <w:tcW w:w="1276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 час</w:t>
            </w:r>
          </w:p>
        </w:tc>
        <w:tc>
          <w:tcPr>
            <w:tcW w:w="709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86" w:type="dxa"/>
          </w:tcPr>
          <w:p w:rsidR="0048440C" w:rsidRDefault="00CF0534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Устранение аварий при теплоснабжении</w:t>
            </w:r>
          </w:p>
        </w:tc>
      </w:tr>
      <w:tr w:rsidR="0048440C" w:rsidTr="00CF0534">
        <w:tc>
          <w:tcPr>
            <w:tcW w:w="568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525" w:type="dxa"/>
          </w:tcPr>
          <w:p w:rsidR="0048440C" w:rsidRPr="0082566A" w:rsidRDefault="0048440C" w:rsidP="0048440C">
            <w:pPr>
              <w:keepNext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178">
              <w:rPr>
                <w:rFonts w:ascii="Times New Roman" w:hAnsi="Times New Roman"/>
                <w:sz w:val="24"/>
                <w:szCs w:val="24"/>
              </w:rPr>
              <w:t>Вурнарск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292E">
              <w:rPr>
                <w:rFonts w:ascii="Times New Roman" w:hAnsi="Times New Roman"/>
                <w:sz w:val="24"/>
                <w:szCs w:val="24"/>
              </w:rPr>
              <w:t>РЭС СПО ф</w:t>
            </w:r>
            <w:r w:rsidRPr="00A74178">
              <w:rPr>
                <w:rFonts w:ascii="Times New Roman" w:hAnsi="Times New Roman"/>
                <w:sz w:val="24"/>
                <w:szCs w:val="24"/>
              </w:rPr>
              <w:t>илиала ПАО «</w:t>
            </w:r>
            <w:proofErr w:type="spellStart"/>
            <w:r w:rsidRPr="00A74178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A74178">
              <w:rPr>
                <w:rFonts w:ascii="Times New Roman" w:hAnsi="Times New Roman"/>
                <w:sz w:val="24"/>
                <w:szCs w:val="24"/>
              </w:rPr>
              <w:t xml:space="preserve"> Волга» - «</w:t>
            </w:r>
            <w:proofErr w:type="spellStart"/>
            <w:r w:rsidRPr="00A74178">
              <w:rPr>
                <w:rFonts w:ascii="Times New Roman" w:hAnsi="Times New Roman"/>
                <w:sz w:val="24"/>
                <w:szCs w:val="24"/>
              </w:rPr>
              <w:t>Чувашэнерго</w:t>
            </w:r>
            <w:proofErr w:type="spellEnd"/>
            <w:r w:rsidRPr="00A7417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В соответствии с договором</w:t>
            </w:r>
          </w:p>
        </w:tc>
        <w:tc>
          <w:tcPr>
            <w:tcW w:w="1559" w:type="dxa"/>
          </w:tcPr>
          <w:p w:rsidR="0048440C" w:rsidRDefault="00CF0534" w:rsidP="00642EC3">
            <w:pPr>
              <w:keepNext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Вурнары ул. Ленина д. 117</w:t>
            </w:r>
          </w:p>
          <w:p w:rsidR="00CF0534" w:rsidRDefault="00CF0534" w:rsidP="00CF0534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(83537)</w:t>
            </w:r>
            <w:r w:rsidRPr="00B2590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2-52-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0</w:t>
            </w:r>
            <w:r w:rsidRPr="00B2590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76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 час</w:t>
            </w:r>
          </w:p>
        </w:tc>
        <w:tc>
          <w:tcPr>
            <w:tcW w:w="709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:rsidR="0048440C" w:rsidRDefault="0048440C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386" w:type="dxa"/>
          </w:tcPr>
          <w:p w:rsidR="0048440C" w:rsidRDefault="00CF0534" w:rsidP="00642EC3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Устранение аварий при теплоснабжении</w:t>
            </w:r>
          </w:p>
        </w:tc>
      </w:tr>
    </w:tbl>
    <w:p w:rsidR="00642EC3" w:rsidRDefault="00642EC3" w:rsidP="00642EC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859" w:rsidRDefault="00032859" w:rsidP="00032859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Таблица 6 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Средства для ликвидации аварий на источнике</w:t>
      </w:r>
    </w:p>
    <w:p w:rsidR="00032859" w:rsidRDefault="00032859" w:rsidP="00032859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f7"/>
        <w:tblW w:w="0" w:type="auto"/>
        <w:tblLayout w:type="fixed"/>
        <w:tblLook w:val="04A0"/>
      </w:tblPr>
      <w:tblGrid>
        <w:gridCol w:w="568"/>
        <w:gridCol w:w="3084"/>
        <w:gridCol w:w="1843"/>
        <w:gridCol w:w="992"/>
        <w:gridCol w:w="3084"/>
      </w:tblGrid>
      <w:tr w:rsidR="00032859" w:rsidTr="009B326F">
        <w:tc>
          <w:tcPr>
            <w:tcW w:w="568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084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Наименование материальных средств</w:t>
            </w:r>
          </w:p>
        </w:tc>
        <w:tc>
          <w:tcPr>
            <w:tcW w:w="1843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992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3084" w:type="dxa"/>
            <w:tcBorders>
              <w:bottom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Организация и место хранения материальных средств</w:t>
            </w:r>
          </w:p>
        </w:tc>
      </w:tr>
      <w:tr w:rsidR="00032859" w:rsidTr="009B326F">
        <w:tc>
          <w:tcPr>
            <w:tcW w:w="568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084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Трубы стальные</w:t>
            </w:r>
          </w:p>
        </w:tc>
        <w:tc>
          <w:tcPr>
            <w:tcW w:w="1843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тонн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032859" w:rsidTr="009B326F">
        <w:tc>
          <w:tcPr>
            <w:tcW w:w="568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084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Задвижки</w:t>
            </w:r>
          </w:p>
        </w:tc>
        <w:tc>
          <w:tcPr>
            <w:tcW w:w="1843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032859" w:rsidTr="009B326F">
        <w:tc>
          <w:tcPr>
            <w:tcW w:w="568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084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Электроды</w:t>
            </w:r>
          </w:p>
        </w:tc>
        <w:tc>
          <w:tcPr>
            <w:tcW w:w="1843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кг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032859" w:rsidTr="009B326F">
        <w:tc>
          <w:tcPr>
            <w:tcW w:w="568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084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Муфты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</w:rPr>
              <w:t>/э</w:t>
            </w:r>
          </w:p>
        </w:tc>
        <w:tc>
          <w:tcPr>
            <w:tcW w:w="1843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032859" w:rsidTr="009B326F">
        <w:tc>
          <w:tcPr>
            <w:tcW w:w="568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084" w:type="dxa"/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Кабели силовые напряжением до 1 к</w:t>
            </w:r>
            <w:r w:rsidR="00A65112">
              <w:rPr>
                <w:rFonts w:ascii="Times New Roman" w:eastAsia="Times New Roman" w:hAnsi="Times New Roman"/>
                <w:sz w:val="26"/>
                <w:szCs w:val="26"/>
              </w:rPr>
              <w:t>В</w:t>
            </w:r>
          </w:p>
        </w:tc>
        <w:tc>
          <w:tcPr>
            <w:tcW w:w="1843" w:type="dxa"/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0,08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2859" w:rsidRDefault="009B326F" w:rsidP="009B326F">
            <w:pPr>
              <w:keepNext/>
              <w:ind w:firstLine="708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Склад МУП «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Тепловодоканал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</w:p>
        </w:tc>
      </w:tr>
      <w:tr w:rsidR="00032859" w:rsidTr="009B326F">
        <w:tc>
          <w:tcPr>
            <w:tcW w:w="568" w:type="dxa"/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084" w:type="dxa"/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Провода установочные</w:t>
            </w:r>
          </w:p>
        </w:tc>
        <w:tc>
          <w:tcPr>
            <w:tcW w:w="1843" w:type="dxa"/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0,06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032859" w:rsidTr="009B326F">
        <w:tc>
          <w:tcPr>
            <w:tcW w:w="568" w:type="dxa"/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084" w:type="dxa"/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Насосы центробежные </w:t>
            </w:r>
          </w:p>
        </w:tc>
        <w:tc>
          <w:tcPr>
            <w:tcW w:w="1843" w:type="dxa"/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32859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2859" w:rsidRDefault="00032859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A65112" w:rsidTr="009B326F">
        <w:tc>
          <w:tcPr>
            <w:tcW w:w="568" w:type="dxa"/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084" w:type="dxa"/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Рукавицы, перчатки рабочие</w:t>
            </w:r>
          </w:p>
        </w:tc>
        <w:tc>
          <w:tcPr>
            <w:tcW w:w="1843" w:type="dxa"/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пара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A65112" w:rsidTr="009B326F">
        <w:tc>
          <w:tcPr>
            <w:tcW w:w="568" w:type="dxa"/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084" w:type="dxa"/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Радиаторы отопительные</w:t>
            </w:r>
          </w:p>
        </w:tc>
        <w:tc>
          <w:tcPr>
            <w:tcW w:w="1843" w:type="dxa"/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112" w:rsidRDefault="00A65112" w:rsidP="00032859">
            <w:pPr>
              <w:keepNext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032859" w:rsidRDefault="00032859" w:rsidP="00032859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859" w:rsidRDefault="00A65112" w:rsidP="00642EC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готовности к работам по ликвидации аварии – 45 минут.</w:t>
      </w:r>
    </w:p>
    <w:p w:rsidR="006E05D4" w:rsidRDefault="006E05D4" w:rsidP="00642EC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5112" w:rsidRDefault="00A65112" w:rsidP="006E05D4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Резервы финансовых и материальных ресурсов для ликвидации чрезвычайных ситуаций и их последствий</w:t>
      </w:r>
    </w:p>
    <w:p w:rsidR="006E05D4" w:rsidRDefault="006E05D4" w:rsidP="006E05D4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ликвидации аварий создаются и используются:</w:t>
      </w:r>
    </w:p>
    <w:p w:rsidR="006E05D4" w:rsidRDefault="006E05D4" w:rsidP="006E05D4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резервы финансовых и материальных ресурсов администрации Вурнарского муниципального округа Чувашской Республики;</w:t>
      </w:r>
    </w:p>
    <w:p w:rsidR="006E05D4" w:rsidRDefault="006E05D4" w:rsidP="00A07C54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резервы финансовых и материальных ресурсов МУП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Тепловодоканал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6E05D4" w:rsidRDefault="006E05D4" w:rsidP="006E05D4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Объемы резервов финансовых ресурсов (резервных фондов) определяются ежегодно и утверждаются нормативно-правовым актом и должны обеспечивать проведение аварийно-восстановительных работ в нормативные сроки.</w:t>
      </w:r>
    </w:p>
    <w:p w:rsidR="0047711A" w:rsidRDefault="004771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711A" w:rsidRDefault="003422A4">
      <w:pPr>
        <w:keepNext/>
        <w:numPr>
          <w:ilvl w:val="0"/>
          <w:numId w:val="21"/>
        </w:numPr>
        <w:tabs>
          <w:tab w:val="left" w:pos="1100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 действий по устранению аварийных ситуаций</w:t>
      </w:r>
    </w:p>
    <w:p w:rsidR="0047711A" w:rsidRDefault="0047711A">
      <w:pPr>
        <w:keepNext/>
        <w:tabs>
          <w:tab w:val="left" w:pos="1100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711A" w:rsidRDefault="003422A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="00AC621E">
        <w:rPr>
          <w:rFonts w:ascii="Times New Roman" w:eastAsia="Calibri" w:hAnsi="Times New Roman" w:cs="Times New Roman"/>
          <w:sz w:val="26"/>
          <w:szCs w:val="26"/>
        </w:rPr>
        <w:t>8</w:t>
      </w:r>
      <w:r>
        <w:rPr>
          <w:rFonts w:ascii="Times New Roman" w:eastAsia="Calibri" w:hAnsi="Times New Roman" w:cs="Times New Roman"/>
          <w:sz w:val="26"/>
          <w:szCs w:val="26"/>
        </w:rPr>
        <w:t xml:space="preserve">.1. В режиме повседневной деятельности работу по контролю функционирования системы теплоснабжения администрации </w:t>
      </w:r>
      <w:r w:rsidR="000563BD">
        <w:rPr>
          <w:rFonts w:ascii="Times New Roman" w:eastAsia="Calibri" w:hAnsi="Times New Roman" w:cs="Times New Roman"/>
          <w:sz w:val="26"/>
          <w:szCs w:val="26"/>
        </w:rPr>
        <w:t xml:space="preserve">Вурнарского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 округа Чувашской Республики осуществляется: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в администрации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Вурнарского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– Первый заместитель главы администрации </w:t>
      </w:r>
      <w:r w:rsidR="000563BD">
        <w:rPr>
          <w:rFonts w:ascii="Times New Roman" w:eastAsia="Calibri" w:hAnsi="Times New Roman" w:cs="Times New Roman"/>
          <w:sz w:val="26"/>
          <w:szCs w:val="26"/>
        </w:rPr>
        <w:t xml:space="preserve">Вурнарского </w:t>
      </w:r>
      <w:r>
        <w:rPr>
          <w:rFonts w:ascii="Times New Roman" w:eastAsia="Calibri" w:hAnsi="Times New Roman" w:cs="Times New Roman"/>
          <w:sz w:val="26"/>
          <w:szCs w:val="26"/>
        </w:rPr>
        <w:t>муниципального округа – начальника  управления благоуст</w:t>
      </w:r>
      <w:r w:rsidR="000563BD">
        <w:rPr>
          <w:rFonts w:ascii="Times New Roman" w:eastAsia="Calibri" w:hAnsi="Times New Roman" w:cs="Times New Roman"/>
          <w:sz w:val="26"/>
          <w:szCs w:val="26"/>
        </w:rPr>
        <w:t>ройства и развития   территорий;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начальник</w:t>
      </w:r>
      <w:r w:rsidR="000563BD">
        <w:rPr>
          <w:rFonts w:ascii="Times New Roman" w:eastAsia="Calibri" w:hAnsi="Times New Roman" w:cs="Times New Roman"/>
          <w:sz w:val="26"/>
          <w:szCs w:val="26"/>
        </w:rPr>
        <w:t xml:space="preserve"> отдела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563BD" w:rsidRPr="00CB6FB3">
        <w:rPr>
          <w:rFonts w:ascii="Times New Roman" w:hAnsi="Times New Roman" w:cs="Times New Roman"/>
          <w:sz w:val="26"/>
          <w:szCs w:val="26"/>
        </w:rPr>
        <w:t>строительства, архитектуры, дорожного и жилищно-коммунального хозяйства</w:t>
      </w:r>
      <w:r w:rsidR="000563B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управления благоустройства и развития   территорий;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в теплоснабжающей (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теплосетевой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) организации -  руководитель  теплоснабжающей  организации с  дежурным диспетчером;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в теплоснабжающей (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теплосетевой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2 человек. 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position w:val="6"/>
          <w:sz w:val="26"/>
          <w:szCs w:val="26"/>
        </w:rPr>
      </w:pPr>
      <w:r>
        <w:rPr>
          <w:rFonts w:ascii="Times New Roman" w:eastAsia="Calibri" w:hAnsi="Times New Roman" w:cs="Times New Roman"/>
          <w:position w:val="6"/>
          <w:sz w:val="26"/>
          <w:szCs w:val="26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47711A" w:rsidRDefault="00AC62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.2. Планирование и организация ремонтно-восстановительных работ на объектах системы теплоснабжения </w:t>
      </w:r>
      <w:r w:rsidR="000563BD">
        <w:rPr>
          <w:rFonts w:ascii="Times New Roman" w:eastAsia="Calibri" w:hAnsi="Times New Roman" w:cs="Times New Roman"/>
          <w:sz w:val="26"/>
          <w:szCs w:val="26"/>
        </w:rPr>
        <w:t xml:space="preserve">осуществляется </w:t>
      </w:r>
      <w:r w:rsidR="00A52364">
        <w:rPr>
          <w:rFonts w:ascii="Times New Roman" w:eastAsia="Calibri" w:hAnsi="Times New Roman" w:cs="Times New Roman"/>
          <w:sz w:val="26"/>
          <w:szCs w:val="26"/>
        </w:rPr>
        <w:t>п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ервым заместителем главы администрации </w:t>
      </w:r>
      <w:r w:rsidR="000563BD">
        <w:rPr>
          <w:rFonts w:ascii="Times New Roman" w:eastAsia="Calibri" w:hAnsi="Times New Roman" w:cs="Times New Roman"/>
          <w:sz w:val="26"/>
          <w:szCs w:val="26"/>
        </w:rPr>
        <w:t>Вурна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рского муниципального округа – начальником  управления </w:t>
      </w:r>
      <w:r w:rsidR="003422A4">
        <w:rPr>
          <w:rFonts w:ascii="Times New Roman" w:eastAsia="Calibri" w:hAnsi="Times New Roman" w:cs="Times New Roman"/>
          <w:sz w:val="26"/>
          <w:szCs w:val="26"/>
        </w:rPr>
        <w:lastRenderedPageBreak/>
        <w:t>благоустройства и развития   территорий и руководством теплоснабжающей (</w:t>
      </w:r>
      <w:proofErr w:type="spellStart"/>
      <w:r w:rsidR="003422A4">
        <w:rPr>
          <w:rFonts w:ascii="Times New Roman" w:eastAsia="Calibri" w:hAnsi="Times New Roman" w:cs="Times New Roman"/>
          <w:sz w:val="26"/>
          <w:szCs w:val="26"/>
        </w:rPr>
        <w:t>теплосетевой</w:t>
      </w:r>
      <w:proofErr w:type="spellEnd"/>
      <w:r w:rsidR="003422A4">
        <w:rPr>
          <w:rFonts w:ascii="Times New Roman" w:eastAsia="Calibri" w:hAnsi="Times New Roman" w:cs="Times New Roman"/>
          <w:sz w:val="26"/>
          <w:szCs w:val="26"/>
        </w:rPr>
        <w:t xml:space="preserve">) организации, эксплуатирующей объект. </w:t>
      </w:r>
    </w:p>
    <w:p w:rsidR="0047711A" w:rsidRDefault="00AC621E" w:rsidP="000563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.3. </w:t>
      </w:r>
      <w:proofErr w:type="gramStart"/>
      <w:r w:rsidR="003422A4">
        <w:rPr>
          <w:rFonts w:ascii="Times New Roman" w:eastAsia="Calibri" w:hAnsi="Times New Roman" w:cs="Times New Roman"/>
          <w:sz w:val="26"/>
          <w:szCs w:val="26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="003422A4">
        <w:rPr>
          <w:rFonts w:ascii="Times New Roman" w:eastAsia="Calibri" w:hAnsi="Times New Roman" w:cs="Times New Roman"/>
          <w:sz w:val="26"/>
          <w:szCs w:val="26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47711A" w:rsidRDefault="00AC62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.4. 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</w:t>
      </w:r>
      <w:proofErr w:type="gramStart"/>
      <w:r w:rsidR="003422A4">
        <w:rPr>
          <w:rFonts w:ascii="Times New Roman" w:eastAsia="Calibri" w:hAnsi="Times New Roman" w:cs="Times New Roman"/>
          <w:sz w:val="26"/>
          <w:szCs w:val="26"/>
        </w:rPr>
        <w:t>с</w:t>
      </w:r>
      <w:proofErr w:type="gramEnd"/>
      <w:r w:rsidR="003422A4">
        <w:rPr>
          <w:rFonts w:ascii="Times New Roman" w:eastAsia="Calibri" w:hAnsi="Times New Roman" w:cs="Times New Roman"/>
          <w:sz w:val="26"/>
          <w:szCs w:val="26"/>
        </w:rPr>
        <w:t xml:space="preserve"> поврежденной.</w:t>
      </w:r>
    </w:p>
    <w:p w:rsidR="0047711A" w:rsidRDefault="00AC62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>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:rsidR="0047711A" w:rsidRDefault="00AC62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 xml:space="preserve">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</w:t>
      </w:r>
      <w:r w:rsidR="00A65112">
        <w:rPr>
          <w:rFonts w:ascii="Times New Roman" w:eastAsia="Calibri" w:hAnsi="Times New Roman" w:cs="Times New Roman"/>
          <w:sz w:val="26"/>
          <w:szCs w:val="26"/>
        </w:rPr>
        <w:t>7</w:t>
      </w:r>
      <w:r w:rsidR="003422A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47711A" w:rsidRDefault="004771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711A" w:rsidRDefault="003422A4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Таблица </w:t>
      </w:r>
      <w:r w:rsidR="00A6511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Нормативное время на устранение аварийной ситуации</w:t>
      </w:r>
    </w:p>
    <w:p w:rsidR="0047711A" w:rsidRDefault="0047711A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04"/>
        <w:gridCol w:w="2605"/>
        <w:gridCol w:w="1395"/>
        <w:gridCol w:w="1342"/>
        <w:gridCol w:w="1269"/>
        <w:gridCol w:w="1269"/>
        <w:gridCol w:w="1271"/>
      </w:tblGrid>
      <w:tr w:rsidR="0047711A">
        <w:trPr>
          <w:cantSplit/>
          <w:trHeight w:val="23"/>
          <w:tblHeader/>
          <w:jc w:val="center"/>
        </w:trPr>
        <w:tc>
          <w:tcPr>
            <w:tcW w:w="70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0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Вид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аварийной</w:t>
            </w:r>
            <w:proofErr w:type="gramEnd"/>
          </w:p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ситуации</w:t>
            </w:r>
          </w:p>
        </w:tc>
        <w:tc>
          <w:tcPr>
            <w:tcW w:w="139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</w:t>
            </w:r>
          </w:p>
        </w:tc>
      </w:tr>
      <w:tr w:rsidR="0047711A">
        <w:trPr>
          <w:cantSplit/>
          <w:trHeight w:val="23"/>
          <w:tblHeader/>
          <w:jc w:val="center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47711A" w:rsidRDefault="0047711A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05" w:type="dxa"/>
            <w:vMerge/>
            <w:shd w:val="clear" w:color="auto" w:fill="auto"/>
            <w:vAlign w:val="center"/>
            <w:hideMark/>
          </w:tcPr>
          <w:p w:rsidR="0047711A" w:rsidRDefault="0047711A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  <w:hideMark/>
          </w:tcPr>
          <w:p w:rsidR="0047711A" w:rsidRDefault="0047711A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-10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-20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более -20</w:t>
            </w:r>
          </w:p>
        </w:tc>
      </w:tr>
      <w:tr w:rsidR="0047711A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 1</w:t>
            </w:r>
          </w:p>
        </w:tc>
        <w:tc>
          <w:tcPr>
            <w:tcW w:w="260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</w:tr>
      <w:tr w:rsidR="0047711A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 2</w:t>
            </w:r>
          </w:p>
        </w:tc>
        <w:tc>
          <w:tcPr>
            <w:tcW w:w="260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</w:tr>
      <w:tr w:rsidR="0047711A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</w:p>
        </w:tc>
        <w:tc>
          <w:tcPr>
            <w:tcW w:w="260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</w:tr>
      <w:tr w:rsidR="0047711A">
        <w:trPr>
          <w:trHeight w:val="23"/>
          <w:jc w:val="center"/>
        </w:trPr>
        <w:tc>
          <w:tcPr>
            <w:tcW w:w="7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 4</w:t>
            </w:r>
          </w:p>
        </w:tc>
        <w:tc>
          <w:tcPr>
            <w:tcW w:w="260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7711A" w:rsidRDefault="003422A4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</w:tr>
    </w:tbl>
    <w:p w:rsidR="0047711A" w:rsidRDefault="004771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:rsidR="0047711A" w:rsidRDefault="00AC62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>.7.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составить общую картину характера, места, размеров аварии;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организовать предотвращение развития аварии;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- принять меры к обеспечению безопасности персонала, находящегося в зоне работы;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47711A" w:rsidRDefault="004771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711A" w:rsidRDefault="003422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определяет необходимость прибытия дополнительных сил и средств, для устранения аварии.</w:t>
      </w:r>
    </w:p>
    <w:p w:rsidR="0047711A" w:rsidRDefault="00AC62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</w:t>
      </w:r>
      <w:r w:rsidR="003422A4">
        <w:rPr>
          <w:rFonts w:ascii="Times New Roman" w:eastAsia="Calibri" w:hAnsi="Times New Roman" w:cs="Times New Roman"/>
          <w:sz w:val="26"/>
          <w:szCs w:val="26"/>
        </w:rPr>
        <w:t>.8.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47711A" w:rsidRDefault="004771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42EC3" w:rsidRPr="00383E38" w:rsidRDefault="00642EC3">
      <w:pPr>
        <w:keepNext/>
        <w:tabs>
          <w:tab w:val="left" w:pos="110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642EC3" w:rsidRPr="00383E38" w:rsidSect="000F08A3">
      <w:type w:val="continuous"/>
      <w:pgSz w:w="11907" w:h="16840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C54" w:rsidRDefault="00A07C54">
      <w:pPr>
        <w:spacing w:after="0" w:line="240" w:lineRule="auto"/>
      </w:pPr>
      <w:r>
        <w:separator/>
      </w:r>
    </w:p>
  </w:endnote>
  <w:endnote w:type="continuationSeparator" w:id="1">
    <w:p w:rsidR="00A07C54" w:rsidRDefault="00A0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C54" w:rsidRDefault="00A07C54">
    <w:pPr>
      <w:pStyle w:val="af3"/>
    </w:pPr>
  </w:p>
  <w:p w:rsidR="00A07C54" w:rsidRDefault="00A07C54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C54" w:rsidRDefault="00A07C54">
      <w:pPr>
        <w:spacing w:after="0" w:line="240" w:lineRule="auto"/>
      </w:pPr>
      <w:r>
        <w:separator/>
      </w:r>
    </w:p>
  </w:footnote>
  <w:footnote w:type="continuationSeparator" w:id="1">
    <w:p w:rsidR="00A07C54" w:rsidRDefault="00A07C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04B1"/>
    <w:multiLevelType w:val="hybridMultilevel"/>
    <w:tmpl w:val="95A694C2"/>
    <w:lvl w:ilvl="0" w:tplc="509866AC">
      <w:start w:val="1"/>
      <w:numFmt w:val="decimal"/>
      <w:lvlText w:val="%1."/>
      <w:lvlJc w:val="left"/>
      <w:pPr>
        <w:ind w:left="1170" w:hanging="1170"/>
      </w:pPr>
      <w:rPr>
        <w:rFonts w:hint="default"/>
        <w:sz w:val="28"/>
      </w:rPr>
    </w:lvl>
    <w:lvl w:ilvl="1" w:tplc="4140B148">
      <w:numFmt w:val="none"/>
      <w:lvlText w:val=""/>
      <w:lvlJc w:val="left"/>
      <w:pPr>
        <w:tabs>
          <w:tab w:val="num" w:pos="360"/>
        </w:tabs>
      </w:pPr>
    </w:lvl>
    <w:lvl w:ilvl="2" w:tplc="C83ADE92">
      <w:numFmt w:val="none"/>
      <w:lvlText w:val=""/>
      <w:lvlJc w:val="left"/>
      <w:pPr>
        <w:tabs>
          <w:tab w:val="num" w:pos="360"/>
        </w:tabs>
      </w:pPr>
    </w:lvl>
    <w:lvl w:ilvl="3" w:tplc="461CFBF4">
      <w:numFmt w:val="none"/>
      <w:lvlText w:val=""/>
      <w:lvlJc w:val="left"/>
      <w:pPr>
        <w:tabs>
          <w:tab w:val="num" w:pos="360"/>
        </w:tabs>
      </w:pPr>
    </w:lvl>
    <w:lvl w:ilvl="4" w:tplc="6812DC06">
      <w:numFmt w:val="none"/>
      <w:lvlText w:val=""/>
      <w:lvlJc w:val="left"/>
      <w:pPr>
        <w:tabs>
          <w:tab w:val="num" w:pos="360"/>
        </w:tabs>
      </w:pPr>
    </w:lvl>
    <w:lvl w:ilvl="5" w:tplc="589A838E">
      <w:numFmt w:val="none"/>
      <w:lvlText w:val=""/>
      <w:lvlJc w:val="left"/>
      <w:pPr>
        <w:tabs>
          <w:tab w:val="num" w:pos="360"/>
        </w:tabs>
      </w:pPr>
    </w:lvl>
    <w:lvl w:ilvl="6" w:tplc="78F2560A">
      <w:numFmt w:val="none"/>
      <w:lvlText w:val=""/>
      <w:lvlJc w:val="left"/>
      <w:pPr>
        <w:tabs>
          <w:tab w:val="num" w:pos="360"/>
        </w:tabs>
      </w:pPr>
    </w:lvl>
    <w:lvl w:ilvl="7" w:tplc="41326E58">
      <w:numFmt w:val="none"/>
      <w:lvlText w:val=""/>
      <w:lvlJc w:val="left"/>
      <w:pPr>
        <w:tabs>
          <w:tab w:val="num" w:pos="360"/>
        </w:tabs>
      </w:pPr>
    </w:lvl>
    <w:lvl w:ilvl="8" w:tplc="AFB2C86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EB914D7"/>
    <w:multiLevelType w:val="hybridMultilevel"/>
    <w:tmpl w:val="19BEDC10"/>
    <w:lvl w:ilvl="0" w:tplc="F9B2D2C8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CB3EC4BE">
      <w:numFmt w:val="none"/>
      <w:lvlText w:val=""/>
      <w:lvlJc w:val="left"/>
      <w:pPr>
        <w:tabs>
          <w:tab w:val="num" w:pos="360"/>
        </w:tabs>
      </w:pPr>
    </w:lvl>
    <w:lvl w:ilvl="2" w:tplc="5AC6F8AE">
      <w:numFmt w:val="none"/>
      <w:lvlText w:val=""/>
      <w:lvlJc w:val="left"/>
      <w:pPr>
        <w:tabs>
          <w:tab w:val="num" w:pos="360"/>
        </w:tabs>
      </w:pPr>
    </w:lvl>
    <w:lvl w:ilvl="3" w:tplc="D2E07F9A">
      <w:numFmt w:val="none"/>
      <w:lvlText w:val=""/>
      <w:lvlJc w:val="left"/>
      <w:pPr>
        <w:tabs>
          <w:tab w:val="num" w:pos="360"/>
        </w:tabs>
      </w:pPr>
    </w:lvl>
    <w:lvl w:ilvl="4" w:tplc="989C1BB6">
      <w:numFmt w:val="none"/>
      <w:lvlText w:val=""/>
      <w:lvlJc w:val="left"/>
      <w:pPr>
        <w:tabs>
          <w:tab w:val="num" w:pos="360"/>
        </w:tabs>
      </w:pPr>
    </w:lvl>
    <w:lvl w:ilvl="5" w:tplc="669E494E">
      <w:numFmt w:val="none"/>
      <w:lvlText w:val=""/>
      <w:lvlJc w:val="left"/>
      <w:pPr>
        <w:tabs>
          <w:tab w:val="num" w:pos="360"/>
        </w:tabs>
      </w:pPr>
    </w:lvl>
    <w:lvl w:ilvl="6" w:tplc="B4163420">
      <w:numFmt w:val="none"/>
      <w:lvlText w:val=""/>
      <w:lvlJc w:val="left"/>
      <w:pPr>
        <w:tabs>
          <w:tab w:val="num" w:pos="360"/>
        </w:tabs>
      </w:pPr>
    </w:lvl>
    <w:lvl w:ilvl="7" w:tplc="2EC249A8">
      <w:numFmt w:val="none"/>
      <w:lvlText w:val=""/>
      <w:lvlJc w:val="left"/>
      <w:pPr>
        <w:tabs>
          <w:tab w:val="num" w:pos="360"/>
        </w:tabs>
      </w:pPr>
    </w:lvl>
    <w:lvl w:ilvl="8" w:tplc="43C8BE3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2323A7E"/>
    <w:multiLevelType w:val="hybridMultilevel"/>
    <w:tmpl w:val="58AADDE0"/>
    <w:lvl w:ilvl="0" w:tplc="5B96FA6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56AC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C4F4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3EF6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F668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C825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72B4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92CE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88C3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837318"/>
    <w:multiLevelType w:val="hybridMultilevel"/>
    <w:tmpl w:val="522A7924"/>
    <w:lvl w:ilvl="0" w:tplc="DE28295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D5C2106A">
      <w:numFmt w:val="none"/>
      <w:lvlText w:val=""/>
      <w:lvlJc w:val="left"/>
      <w:pPr>
        <w:tabs>
          <w:tab w:val="num" w:pos="360"/>
        </w:tabs>
      </w:pPr>
    </w:lvl>
    <w:lvl w:ilvl="2" w:tplc="F676AE5A">
      <w:numFmt w:val="none"/>
      <w:lvlText w:val=""/>
      <w:lvlJc w:val="left"/>
      <w:pPr>
        <w:tabs>
          <w:tab w:val="num" w:pos="360"/>
        </w:tabs>
      </w:pPr>
    </w:lvl>
    <w:lvl w:ilvl="3" w:tplc="5C70D0EC">
      <w:numFmt w:val="none"/>
      <w:lvlText w:val=""/>
      <w:lvlJc w:val="left"/>
      <w:pPr>
        <w:tabs>
          <w:tab w:val="num" w:pos="360"/>
        </w:tabs>
      </w:pPr>
    </w:lvl>
    <w:lvl w:ilvl="4" w:tplc="7AB8823E">
      <w:numFmt w:val="none"/>
      <w:lvlText w:val=""/>
      <w:lvlJc w:val="left"/>
      <w:pPr>
        <w:tabs>
          <w:tab w:val="num" w:pos="360"/>
        </w:tabs>
      </w:pPr>
    </w:lvl>
    <w:lvl w:ilvl="5" w:tplc="1A2691D2">
      <w:numFmt w:val="none"/>
      <w:lvlText w:val=""/>
      <w:lvlJc w:val="left"/>
      <w:pPr>
        <w:tabs>
          <w:tab w:val="num" w:pos="360"/>
        </w:tabs>
      </w:pPr>
    </w:lvl>
    <w:lvl w:ilvl="6" w:tplc="B090FD68">
      <w:numFmt w:val="none"/>
      <w:lvlText w:val=""/>
      <w:lvlJc w:val="left"/>
      <w:pPr>
        <w:tabs>
          <w:tab w:val="num" w:pos="360"/>
        </w:tabs>
      </w:pPr>
    </w:lvl>
    <w:lvl w:ilvl="7" w:tplc="2C2A9BA2">
      <w:numFmt w:val="none"/>
      <w:lvlText w:val=""/>
      <w:lvlJc w:val="left"/>
      <w:pPr>
        <w:tabs>
          <w:tab w:val="num" w:pos="360"/>
        </w:tabs>
      </w:pPr>
    </w:lvl>
    <w:lvl w:ilvl="8" w:tplc="3A16B30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CBC07CB"/>
    <w:multiLevelType w:val="hybridMultilevel"/>
    <w:tmpl w:val="3E0EEB24"/>
    <w:lvl w:ilvl="0" w:tplc="746CC7F0">
      <w:start w:val="3"/>
      <w:numFmt w:val="decimal"/>
      <w:lvlText w:val="%1."/>
      <w:lvlJc w:val="left"/>
      <w:pPr>
        <w:ind w:left="675" w:hanging="675"/>
      </w:pPr>
    </w:lvl>
    <w:lvl w:ilvl="1" w:tplc="D2EA1182">
      <w:numFmt w:val="none"/>
      <w:lvlText w:val=""/>
      <w:lvlJc w:val="left"/>
      <w:pPr>
        <w:tabs>
          <w:tab w:val="num" w:pos="360"/>
        </w:tabs>
      </w:pPr>
    </w:lvl>
    <w:lvl w:ilvl="2" w:tplc="F5A0AC68">
      <w:numFmt w:val="none"/>
      <w:lvlText w:val=""/>
      <w:lvlJc w:val="left"/>
      <w:pPr>
        <w:tabs>
          <w:tab w:val="num" w:pos="360"/>
        </w:tabs>
      </w:pPr>
    </w:lvl>
    <w:lvl w:ilvl="3" w:tplc="8528F622">
      <w:numFmt w:val="none"/>
      <w:lvlText w:val=""/>
      <w:lvlJc w:val="left"/>
      <w:pPr>
        <w:tabs>
          <w:tab w:val="num" w:pos="360"/>
        </w:tabs>
      </w:pPr>
    </w:lvl>
    <w:lvl w:ilvl="4" w:tplc="27427662">
      <w:numFmt w:val="none"/>
      <w:lvlText w:val=""/>
      <w:lvlJc w:val="left"/>
      <w:pPr>
        <w:tabs>
          <w:tab w:val="num" w:pos="360"/>
        </w:tabs>
      </w:pPr>
    </w:lvl>
    <w:lvl w:ilvl="5" w:tplc="03A88700">
      <w:numFmt w:val="none"/>
      <w:lvlText w:val=""/>
      <w:lvlJc w:val="left"/>
      <w:pPr>
        <w:tabs>
          <w:tab w:val="num" w:pos="360"/>
        </w:tabs>
      </w:pPr>
    </w:lvl>
    <w:lvl w:ilvl="6" w:tplc="76DA1A8A">
      <w:numFmt w:val="none"/>
      <w:lvlText w:val=""/>
      <w:lvlJc w:val="left"/>
      <w:pPr>
        <w:tabs>
          <w:tab w:val="num" w:pos="360"/>
        </w:tabs>
      </w:pPr>
    </w:lvl>
    <w:lvl w:ilvl="7" w:tplc="9D60EDC8">
      <w:numFmt w:val="none"/>
      <w:lvlText w:val=""/>
      <w:lvlJc w:val="left"/>
      <w:pPr>
        <w:tabs>
          <w:tab w:val="num" w:pos="360"/>
        </w:tabs>
      </w:pPr>
    </w:lvl>
    <w:lvl w:ilvl="8" w:tplc="94063B8A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CD14456"/>
    <w:multiLevelType w:val="hybridMultilevel"/>
    <w:tmpl w:val="AE6E66EC"/>
    <w:lvl w:ilvl="0" w:tplc="CA36F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65291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AD48A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EB28E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D256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A2EE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4BE5B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8F2D0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C1AB6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6B616B"/>
    <w:multiLevelType w:val="hybridMultilevel"/>
    <w:tmpl w:val="0ECAA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273E5"/>
    <w:multiLevelType w:val="hybridMultilevel"/>
    <w:tmpl w:val="B0E27188"/>
    <w:lvl w:ilvl="0" w:tplc="F9AE29DA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27883FBF"/>
    <w:multiLevelType w:val="hybridMultilevel"/>
    <w:tmpl w:val="64906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21DB5"/>
    <w:multiLevelType w:val="hybridMultilevel"/>
    <w:tmpl w:val="AAFC319A"/>
    <w:lvl w:ilvl="0" w:tplc="39F4B54C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B676475A">
      <w:numFmt w:val="none"/>
      <w:lvlText w:val=""/>
      <w:lvlJc w:val="left"/>
      <w:pPr>
        <w:tabs>
          <w:tab w:val="num" w:pos="360"/>
        </w:tabs>
      </w:pPr>
    </w:lvl>
    <w:lvl w:ilvl="2" w:tplc="99746EBA">
      <w:numFmt w:val="none"/>
      <w:lvlText w:val=""/>
      <w:lvlJc w:val="left"/>
      <w:pPr>
        <w:tabs>
          <w:tab w:val="num" w:pos="360"/>
        </w:tabs>
      </w:pPr>
    </w:lvl>
    <w:lvl w:ilvl="3" w:tplc="6AE6507C">
      <w:numFmt w:val="none"/>
      <w:lvlText w:val=""/>
      <w:lvlJc w:val="left"/>
      <w:pPr>
        <w:tabs>
          <w:tab w:val="num" w:pos="360"/>
        </w:tabs>
      </w:pPr>
    </w:lvl>
    <w:lvl w:ilvl="4" w:tplc="08982ED4">
      <w:numFmt w:val="none"/>
      <w:lvlText w:val=""/>
      <w:lvlJc w:val="left"/>
      <w:pPr>
        <w:tabs>
          <w:tab w:val="num" w:pos="360"/>
        </w:tabs>
      </w:pPr>
    </w:lvl>
    <w:lvl w:ilvl="5" w:tplc="D520E24A">
      <w:numFmt w:val="none"/>
      <w:lvlText w:val=""/>
      <w:lvlJc w:val="left"/>
      <w:pPr>
        <w:tabs>
          <w:tab w:val="num" w:pos="360"/>
        </w:tabs>
      </w:pPr>
    </w:lvl>
    <w:lvl w:ilvl="6" w:tplc="B42464E0">
      <w:numFmt w:val="none"/>
      <w:lvlText w:val=""/>
      <w:lvlJc w:val="left"/>
      <w:pPr>
        <w:tabs>
          <w:tab w:val="num" w:pos="360"/>
        </w:tabs>
      </w:pPr>
    </w:lvl>
    <w:lvl w:ilvl="7" w:tplc="4372C3B4">
      <w:numFmt w:val="none"/>
      <w:lvlText w:val=""/>
      <w:lvlJc w:val="left"/>
      <w:pPr>
        <w:tabs>
          <w:tab w:val="num" w:pos="360"/>
        </w:tabs>
      </w:pPr>
    </w:lvl>
    <w:lvl w:ilvl="8" w:tplc="6A280A7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A2E6A28"/>
    <w:multiLevelType w:val="hybridMultilevel"/>
    <w:tmpl w:val="C0282F36"/>
    <w:lvl w:ilvl="0" w:tplc="7AF8FF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1F0CD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2BA80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23492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38680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DE95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57620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2E5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16A10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DA19F3"/>
    <w:multiLevelType w:val="hybridMultilevel"/>
    <w:tmpl w:val="B372AD3A"/>
    <w:lvl w:ilvl="0" w:tplc="3B5EE632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A61C2EC2">
      <w:numFmt w:val="none"/>
      <w:lvlText w:val=""/>
      <w:lvlJc w:val="left"/>
      <w:pPr>
        <w:tabs>
          <w:tab w:val="num" w:pos="360"/>
        </w:tabs>
      </w:pPr>
    </w:lvl>
    <w:lvl w:ilvl="2" w:tplc="16341498">
      <w:numFmt w:val="none"/>
      <w:lvlText w:val=""/>
      <w:lvlJc w:val="left"/>
      <w:pPr>
        <w:tabs>
          <w:tab w:val="num" w:pos="360"/>
        </w:tabs>
      </w:pPr>
    </w:lvl>
    <w:lvl w:ilvl="3" w:tplc="81EA7354">
      <w:numFmt w:val="none"/>
      <w:lvlText w:val=""/>
      <w:lvlJc w:val="left"/>
      <w:pPr>
        <w:tabs>
          <w:tab w:val="num" w:pos="360"/>
        </w:tabs>
      </w:pPr>
    </w:lvl>
    <w:lvl w:ilvl="4" w:tplc="EDDEDFB2">
      <w:numFmt w:val="none"/>
      <w:lvlText w:val=""/>
      <w:lvlJc w:val="left"/>
      <w:pPr>
        <w:tabs>
          <w:tab w:val="num" w:pos="360"/>
        </w:tabs>
      </w:pPr>
    </w:lvl>
    <w:lvl w:ilvl="5" w:tplc="72440E56">
      <w:numFmt w:val="none"/>
      <w:lvlText w:val=""/>
      <w:lvlJc w:val="left"/>
      <w:pPr>
        <w:tabs>
          <w:tab w:val="num" w:pos="360"/>
        </w:tabs>
      </w:pPr>
    </w:lvl>
    <w:lvl w:ilvl="6" w:tplc="3D16009A">
      <w:numFmt w:val="none"/>
      <w:lvlText w:val=""/>
      <w:lvlJc w:val="left"/>
      <w:pPr>
        <w:tabs>
          <w:tab w:val="num" w:pos="360"/>
        </w:tabs>
      </w:pPr>
    </w:lvl>
    <w:lvl w:ilvl="7" w:tplc="4D007DF0">
      <w:numFmt w:val="none"/>
      <w:lvlText w:val=""/>
      <w:lvlJc w:val="left"/>
      <w:pPr>
        <w:tabs>
          <w:tab w:val="num" w:pos="360"/>
        </w:tabs>
      </w:pPr>
    </w:lvl>
    <w:lvl w:ilvl="8" w:tplc="BF92C4AC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515E7F"/>
    <w:multiLevelType w:val="hybridMultilevel"/>
    <w:tmpl w:val="FFC85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164BFC"/>
    <w:multiLevelType w:val="hybridMultilevel"/>
    <w:tmpl w:val="AF5000FC"/>
    <w:lvl w:ilvl="0" w:tplc="236E8812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83D6078E">
      <w:numFmt w:val="none"/>
      <w:lvlText w:val=""/>
      <w:lvlJc w:val="left"/>
      <w:pPr>
        <w:tabs>
          <w:tab w:val="num" w:pos="360"/>
        </w:tabs>
      </w:pPr>
    </w:lvl>
    <w:lvl w:ilvl="2" w:tplc="3D64B2EE">
      <w:numFmt w:val="none"/>
      <w:lvlText w:val=""/>
      <w:lvlJc w:val="left"/>
      <w:pPr>
        <w:tabs>
          <w:tab w:val="num" w:pos="360"/>
        </w:tabs>
      </w:pPr>
    </w:lvl>
    <w:lvl w:ilvl="3" w:tplc="DD6ABFB2">
      <w:numFmt w:val="none"/>
      <w:lvlText w:val=""/>
      <w:lvlJc w:val="left"/>
      <w:pPr>
        <w:tabs>
          <w:tab w:val="num" w:pos="360"/>
        </w:tabs>
      </w:pPr>
    </w:lvl>
    <w:lvl w:ilvl="4" w:tplc="978A0AEE">
      <w:numFmt w:val="none"/>
      <w:lvlText w:val=""/>
      <w:lvlJc w:val="left"/>
      <w:pPr>
        <w:tabs>
          <w:tab w:val="num" w:pos="360"/>
        </w:tabs>
      </w:pPr>
    </w:lvl>
    <w:lvl w:ilvl="5" w:tplc="A28E98DA">
      <w:numFmt w:val="none"/>
      <w:lvlText w:val=""/>
      <w:lvlJc w:val="left"/>
      <w:pPr>
        <w:tabs>
          <w:tab w:val="num" w:pos="360"/>
        </w:tabs>
      </w:pPr>
    </w:lvl>
    <w:lvl w:ilvl="6" w:tplc="883ABF96">
      <w:numFmt w:val="none"/>
      <w:lvlText w:val=""/>
      <w:lvlJc w:val="left"/>
      <w:pPr>
        <w:tabs>
          <w:tab w:val="num" w:pos="360"/>
        </w:tabs>
      </w:pPr>
    </w:lvl>
    <w:lvl w:ilvl="7" w:tplc="94341190">
      <w:numFmt w:val="none"/>
      <w:lvlText w:val=""/>
      <w:lvlJc w:val="left"/>
      <w:pPr>
        <w:tabs>
          <w:tab w:val="num" w:pos="360"/>
        </w:tabs>
      </w:pPr>
    </w:lvl>
    <w:lvl w:ilvl="8" w:tplc="0ED8F5CC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9302EFA"/>
    <w:multiLevelType w:val="hybridMultilevel"/>
    <w:tmpl w:val="EDA80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040167"/>
    <w:multiLevelType w:val="hybridMultilevel"/>
    <w:tmpl w:val="E1B6A60A"/>
    <w:lvl w:ilvl="0" w:tplc="44CCB06A"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5CF47EAC">
      <w:numFmt w:val="decimal"/>
      <w:lvlText w:val=""/>
      <w:lvlJc w:val="left"/>
    </w:lvl>
    <w:lvl w:ilvl="2" w:tplc="ED7C7018">
      <w:numFmt w:val="decimal"/>
      <w:lvlText w:val=""/>
      <w:lvlJc w:val="left"/>
    </w:lvl>
    <w:lvl w:ilvl="3" w:tplc="E0943998">
      <w:numFmt w:val="decimal"/>
      <w:lvlText w:val=""/>
      <w:lvlJc w:val="left"/>
    </w:lvl>
    <w:lvl w:ilvl="4" w:tplc="DF346074">
      <w:numFmt w:val="decimal"/>
      <w:lvlText w:val=""/>
      <w:lvlJc w:val="left"/>
    </w:lvl>
    <w:lvl w:ilvl="5" w:tplc="D382CDC2">
      <w:numFmt w:val="decimal"/>
      <w:lvlText w:val=""/>
      <w:lvlJc w:val="left"/>
    </w:lvl>
    <w:lvl w:ilvl="6" w:tplc="0628768A">
      <w:numFmt w:val="decimal"/>
      <w:lvlText w:val=""/>
      <w:lvlJc w:val="left"/>
    </w:lvl>
    <w:lvl w:ilvl="7" w:tplc="18C8F678">
      <w:numFmt w:val="decimal"/>
      <w:lvlText w:val=""/>
      <w:lvlJc w:val="left"/>
    </w:lvl>
    <w:lvl w:ilvl="8" w:tplc="F15CE7C0">
      <w:numFmt w:val="decimal"/>
      <w:lvlText w:val=""/>
      <w:lvlJc w:val="left"/>
    </w:lvl>
  </w:abstractNum>
  <w:abstractNum w:abstractNumId="16">
    <w:nsid w:val="3F7D6CFE"/>
    <w:multiLevelType w:val="hybridMultilevel"/>
    <w:tmpl w:val="283293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2716A5"/>
    <w:multiLevelType w:val="hybridMultilevel"/>
    <w:tmpl w:val="BC86D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32216E"/>
    <w:multiLevelType w:val="hybridMultilevel"/>
    <w:tmpl w:val="223E3104"/>
    <w:lvl w:ilvl="0" w:tplc="C12676B4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4FEA353E">
      <w:numFmt w:val="none"/>
      <w:lvlText w:val=""/>
      <w:lvlJc w:val="left"/>
      <w:pPr>
        <w:tabs>
          <w:tab w:val="num" w:pos="360"/>
        </w:tabs>
      </w:pPr>
    </w:lvl>
    <w:lvl w:ilvl="2" w:tplc="0DFE0600">
      <w:numFmt w:val="none"/>
      <w:lvlText w:val=""/>
      <w:lvlJc w:val="left"/>
      <w:pPr>
        <w:tabs>
          <w:tab w:val="num" w:pos="360"/>
        </w:tabs>
      </w:pPr>
    </w:lvl>
    <w:lvl w:ilvl="3" w:tplc="9C747A06">
      <w:numFmt w:val="none"/>
      <w:lvlText w:val=""/>
      <w:lvlJc w:val="left"/>
      <w:pPr>
        <w:tabs>
          <w:tab w:val="num" w:pos="360"/>
        </w:tabs>
      </w:pPr>
    </w:lvl>
    <w:lvl w:ilvl="4" w:tplc="DB805308">
      <w:numFmt w:val="none"/>
      <w:lvlText w:val=""/>
      <w:lvlJc w:val="left"/>
      <w:pPr>
        <w:tabs>
          <w:tab w:val="num" w:pos="360"/>
        </w:tabs>
      </w:pPr>
    </w:lvl>
    <w:lvl w:ilvl="5" w:tplc="E0ACC74C">
      <w:numFmt w:val="none"/>
      <w:lvlText w:val=""/>
      <w:lvlJc w:val="left"/>
      <w:pPr>
        <w:tabs>
          <w:tab w:val="num" w:pos="360"/>
        </w:tabs>
      </w:pPr>
    </w:lvl>
    <w:lvl w:ilvl="6" w:tplc="22E65206">
      <w:numFmt w:val="none"/>
      <w:lvlText w:val=""/>
      <w:lvlJc w:val="left"/>
      <w:pPr>
        <w:tabs>
          <w:tab w:val="num" w:pos="360"/>
        </w:tabs>
      </w:pPr>
    </w:lvl>
    <w:lvl w:ilvl="7" w:tplc="34504F66">
      <w:numFmt w:val="none"/>
      <w:lvlText w:val=""/>
      <w:lvlJc w:val="left"/>
      <w:pPr>
        <w:tabs>
          <w:tab w:val="num" w:pos="360"/>
        </w:tabs>
      </w:pPr>
    </w:lvl>
    <w:lvl w:ilvl="8" w:tplc="73DE7EC2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3BD657C"/>
    <w:multiLevelType w:val="hybridMultilevel"/>
    <w:tmpl w:val="727E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D9301B"/>
    <w:multiLevelType w:val="hybridMultilevel"/>
    <w:tmpl w:val="7FC04AC6"/>
    <w:lvl w:ilvl="0" w:tplc="EE246716">
      <w:numFmt w:val="bullet"/>
      <w:lvlText w:val="*"/>
      <w:lvlJc w:val="left"/>
    </w:lvl>
    <w:lvl w:ilvl="1" w:tplc="486CEE4E">
      <w:numFmt w:val="decimal"/>
      <w:lvlText w:val=""/>
      <w:lvlJc w:val="left"/>
    </w:lvl>
    <w:lvl w:ilvl="2" w:tplc="E63ADB88">
      <w:numFmt w:val="decimal"/>
      <w:lvlText w:val=""/>
      <w:lvlJc w:val="left"/>
    </w:lvl>
    <w:lvl w:ilvl="3" w:tplc="6DF0EDD8">
      <w:numFmt w:val="decimal"/>
      <w:lvlText w:val=""/>
      <w:lvlJc w:val="left"/>
    </w:lvl>
    <w:lvl w:ilvl="4" w:tplc="F64C7EEA">
      <w:numFmt w:val="decimal"/>
      <w:lvlText w:val=""/>
      <w:lvlJc w:val="left"/>
    </w:lvl>
    <w:lvl w:ilvl="5" w:tplc="7902CD0C">
      <w:numFmt w:val="decimal"/>
      <w:lvlText w:val=""/>
      <w:lvlJc w:val="left"/>
    </w:lvl>
    <w:lvl w:ilvl="6" w:tplc="EC9222A6">
      <w:numFmt w:val="decimal"/>
      <w:lvlText w:val=""/>
      <w:lvlJc w:val="left"/>
    </w:lvl>
    <w:lvl w:ilvl="7" w:tplc="C5DE60FA">
      <w:numFmt w:val="decimal"/>
      <w:lvlText w:val=""/>
      <w:lvlJc w:val="left"/>
    </w:lvl>
    <w:lvl w:ilvl="8" w:tplc="DC264C8E">
      <w:numFmt w:val="decimal"/>
      <w:lvlText w:val=""/>
      <w:lvlJc w:val="left"/>
    </w:lvl>
  </w:abstractNum>
  <w:abstractNum w:abstractNumId="21">
    <w:nsid w:val="479F60B4"/>
    <w:multiLevelType w:val="hybridMultilevel"/>
    <w:tmpl w:val="607A7E1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4A061874"/>
    <w:multiLevelType w:val="hybridMultilevel"/>
    <w:tmpl w:val="7980A902"/>
    <w:lvl w:ilvl="0" w:tplc="3C920E7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68AAE0C0">
      <w:numFmt w:val="none"/>
      <w:lvlText w:val=""/>
      <w:lvlJc w:val="left"/>
      <w:pPr>
        <w:tabs>
          <w:tab w:val="num" w:pos="360"/>
        </w:tabs>
      </w:pPr>
    </w:lvl>
    <w:lvl w:ilvl="2" w:tplc="A0020212">
      <w:numFmt w:val="none"/>
      <w:lvlText w:val=""/>
      <w:lvlJc w:val="left"/>
      <w:pPr>
        <w:tabs>
          <w:tab w:val="num" w:pos="360"/>
        </w:tabs>
      </w:pPr>
    </w:lvl>
    <w:lvl w:ilvl="3" w:tplc="C05C25F8">
      <w:numFmt w:val="none"/>
      <w:lvlText w:val=""/>
      <w:lvlJc w:val="left"/>
      <w:pPr>
        <w:tabs>
          <w:tab w:val="num" w:pos="360"/>
        </w:tabs>
      </w:pPr>
    </w:lvl>
    <w:lvl w:ilvl="4" w:tplc="E42608FA">
      <w:numFmt w:val="none"/>
      <w:lvlText w:val=""/>
      <w:lvlJc w:val="left"/>
      <w:pPr>
        <w:tabs>
          <w:tab w:val="num" w:pos="360"/>
        </w:tabs>
      </w:pPr>
    </w:lvl>
    <w:lvl w:ilvl="5" w:tplc="D73C9F9E">
      <w:numFmt w:val="none"/>
      <w:lvlText w:val=""/>
      <w:lvlJc w:val="left"/>
      <w:pPr>
        <w:tabs>
          <w:tab w:val="num" w:pos="360"/>
        </w:tabs>
      </w:pPr>
    </w:lvl>
    <w:lvl w:ilvl="6" w:tplc="1D50E8D0">
      <w:numFmt w:val="none"/>
      <w:lvlText w:val=""/>
      <w:lvlJc w:val="left"/>
      <w:pPr>
        <w:tabs>
          <w:tab w:val="num" w:pos="360"/>
        </w:tabs>
      </w:pPr>
    </w:lvl>
    <w:lvl w:ilvl="7" w:tplc="038C7A06">
      <w:numFmt w:val="none"/>
      <w:lvlText w:val=""/>
      <w:lvlJc w:val="left"/>
      <w:pPr>
        <w:tabs>
          <w:tab w:val="num" w:pos="360"/>
        </w:tabs>
      </w:pPr>
    </w:lvl>
    <w:lvl w:ilvl="8" w:tplc="C7547244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EE85EF2"/>
    <w:multiLevelType w:val="hybridMultilevel"/>
    <w:tmpl w:val="70A00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D152E9"/>
    <w:multiLevelType w:val="hybridMultilevel"/>
    <w:tmpl w:val="EC16B1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DD6095"/>
    <w:multiLevelType w:val="hybridMultilevel"/>
    <w:tmpl w:val="288E557C"/>
    <w:lvl w:ilvl="0" w:tplc="E0F47236">
      <w:start w:val="5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 w:tplc="FDBCC232">
      <w:numFmt w:val="none"/>
      <w:lvlText w:val=""/>
      <w:lvlJc w:val="left"/>
      <w:pPr>
        <w:tabs>
          <w:tab w:val="num" w:pos="360"/>
        </w:tabs>
      </w:pPr>
    </w:lvl>
    <w:lvl w:ilvl="2" w:tplc="806084E0">
      <w:numFmt w:val="none"/>
      <w:lvlText w:val=""/>
      <w:lvlJc w:val="left"/>
      <w:pPr>
        <w:tabs>
          <w:tab w:val="num" w:pos="360"/>
        </w:tabs>
      </w:pPr>
    </w:lvl>
    <w:lvl w:ilvl="3" w:tplc="06428814">
      <w:numFmt w:val="none"/>
      <w:lvlText w:val=""/>
      <w:lvlJc w:val="left"/>
      <w:pPr>
        <w:tabs>
          <w:tab w:val="num" w:pos="360"/>
        </w:tabs>
      </w:pPr>
    </w:lvl>
    <w:lvl w:ilvl="4" w:tplc="D2C0B3CE">
      <w:numFmt w:val="none"/>
      <w:lvlText w:val=""/>
      <w:lvlJc w:val="left"/>
      <w:pPr>
        <w:tabs>
          <w:tab w:val="num" w:pos="360"/>
        </w:tabs>
      </w:pPr>
    </w:lvl>
    <w:lvl w:ilvl="5" w:tplc="68E6C054">
      <w:numFmt w:val="none"/>
      <w:lvlText w:val=""/>
      <w:lvlJc w:val="left"/>
      <w:pPr>
        <w:tabs>
          <w:tab w:val="num" w:pos="360"/>
        </w:tabs>
      </w:pPr>
    </w:lvl>
    <w:lvl w:ilvl="6" w:tplc="01DA5DEE">
      <w:numFmt w:val="none"/>
      <w:lvlText w:val=""/>
      <w:lvlJc w:val="left"/>
      <w:pPr>
        <w:tabs>
          <w:tab w:val="num" w:pos="360"/>
        </w:tabs>
      </w:pPr>
    </w:lvl>
    <w:lvl w:ilvl="7" w:tplc="E25EB542">
      <w:numFmt w:val="none"/>
      <w:lvlText w:val=""/>
      <w:lvlJc w:val="left"/>
      <w:pPr>
        <w:tabs>
          <w:tab w:val="num" w:pos="360"/>
        </w:tabs>
      </w:pPr>
    </w:lvl>
    <w:lvl w:ilvl="8" w:tplc="2B20F7C0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558519A0"/>
    <w:multiLevelType w:val="hybridMultilevel"/>
    <w:tmpl w:val="94AC2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C31A8D"/>
    <w:multiLevelType w:val="hybridMultilevel"/>
    <w:tmpl w:val="7D68855A"/>
    <w:lvl w:ilvl="0" w:tplc="51C427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00D7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77C12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07C02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9272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AE2F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F4B6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3764E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7E3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A3462A"/>
    <w:multiLevelType w:val="hybridMultilevel"/>
    <w:tmpl w:val="E17E55AA"/>
    <w:lvl w:ilvl="0" w:tplc="1F600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B515CFF"/>
    <w:multiLevelType w:val="hybridMultilevel"/>
    <w:tmpl w:val="CE7C2434"/>
    <w:lvl w:ilvl="0" w:tplc="63BEC4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4BAE8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96C25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5F4F2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E277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DC3B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4CF9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BE42E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2185F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0"/>
  </w:num>
  <w:num w:numId="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13"/>
  </w:num>
  <w:num w:numId="8">
    <w:abstractNumId w:val="21"/>
  </w:num>
  <w:num w:numId="9">
    <w:abstractNumId w:val="17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4"/>
  </w:num>
  <w:num w:numId="1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9"/>
  </w:num>
  <w:num w:numId="16">
    <w:abstractNumId w:val="10"/>
  </w:num>
  <w:num w:numId="17">
    <w:abstractNumId w:val="5"/>
  </w:num>
  <w:num w:numId="18">
    <w:abstractNumId w:val="27"/>
  </w:num>
  <w:num w:numId="19">
    <w:abstractNumId w:val="3"/>
  </w:num>
  <w:num w:numId="20">
    <w:abstractNumId w:val="20"/>
    <w:lvlOverride w:ilvl="0">
      <w:lvl w:ilvl="0" w:tplc="EE246716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1">
    <w:abstractNumId w:val="16"/>
  </w:num>
  <w:num w:numId="22">
    <w:abstractNumId w:val="20"/>
    <w:lvlOverride w:ilvl="0">
      <w:lvl w:ilvl="0" w:tplc="EE246716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3">
    <w:abstractNumId w:val="18"/>
  </w:num>
  <w:num w:numId="24">
    <w:abstractNumId w:val="9"/>
  </w:num>
  <w:num w:numId="25">
    <w:abstractNumId w:val="1"/>
  </w:num>
  <w:num w:numId="26">
    <w:abstractNumId w:val="28"/>
  </w:num>
  <w:num w:numId="27">
    <w:abstractNumId w:val="22"/>
  </w:num>
  <w:num w:numId="28">
    <w:abstractNumId w:val="12"/>
  </w:num>
  <w:num w:numId="29">
    <w:abstractNumId w:val="8"/>
  </w:num>
  <w:num w:numId="30">
    <w:abstractNumId w:val="26"/>
  </w:num>
  <w:num w:numId="31">
    <w:abstractNumId w:val="24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711A"/>
    <w:rsid w:val="00001F80"/>
    <w:rsid w:val="00032859"/>
    <w:rsid w:val="000470C1"/>
    <w:rsid w:val="000563BD"/>
    <w:rsid w:val="000C4DD2"/>
    <w:rsid w:val="000F08A3"/>
    <w:rsid w:val="001175F1"/>
    <w:rsid w:val="001342CC"/>
    <w:rsid w:val="00191514"/>
    <w:rsid w:val="00191E81"/>
    <w:rsid w:val="001D08DD"/>
    <w:rsid w:val="00221EE1"/>
    <w:rsid w:val="003422A4"/>
    <w:rsid w:val="0034449E"/>
    <w:rsid w:val="00382561"/>
    <w:rsid w:val="00383E38"/>
    <w:rsid w:val="00394D98"/>
    <w:rsid w:val="003B1E42"/>
    <w:rsid w:val="003D28AD"/>
    <w:rsid w:val="004530B8"/>
    <w:rsid w:val="00473622"/>
    <w:rsid w:val="0047711A"/>
    <w:rsid w:val="0048440C"/>
    <w:rsid w:val="00642EC3"/>
    <w:rsid w:val="006861BE"/>
    <w:rsid w:val="006A77C5"/>
    <w:rsid w:val="006E05D4"/>
    <w:rsid w:val="0073224C"/>
    <w:rsid w:val="00813DCC"/>
    <w:rsid w:val="0082566A"/>
    <w:rsid w:val="008C17EC"/>
    <w:rsid w:val="009744B9"/>
    <w:rsid w:val="009A19AF"/>
    <w:rsid w:val="009B326F"/>
    <w:rsid w:val="009F292E"/>
    <w:rsid w:val="00A07C54"/>
    <w:rsid w:val="00A35161"/>
    <w:rsid w:val="00A52364"/>
    <w:rsid w:val="00A54B0C"/>
    <w:rsid w:val="00A65112"/>
    <w:rsid w:val="00A74178"/>
    <w:rsid w:val="00A936D9"/>
    <w:rsid w:val="00AC621E"/>
    <w:rsid w:val="00B15654"/>
    <w:rsid w:val="00B25907"/>
    <w:rsid w:val="00B7036B"/>
    <w:rsid w:val="00C21C78"/>
    <w:rsid w:val="00C916E7"/>
    <w:rsid w:val="00CB6FB3"/>
    <w:rsid w:val="00CF0534"/>
    <w:rsid w:val="00D543CB"/>
    <w:rsid w:val="00D57E07"/>
    <w:rsid w:val="00D91AFD"/>
    <w:rsid w:val="00DB44A7"/>
    <w:rsid w:val="00DD172B"/>
    <w:rsid w:val="00DE4AD2"/>
    <w:rsid w:val="00E47F82"/>
    <w:rsid w:val="00E54F16"/>
    <w:rsid w:val="00EB4E41"/>
    <w:rsid w:val="00F73155"/>
    <w:rsid w:val="00FD7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11A"/>
  </w:style>
  <w:style w:type="paragraph" w:styleId="1">
    <w:name w:val="heading 1"/>
    <w:aliases w:val="Заголовок 1 Знак Знак,Заголовок 1 Знак Знак Знак,Заголовок 1 уровень,Название главы с нумерацией"/>
    <w:basedOn w:val="a"/>
    <w:next w:val="a"/>
    <w:link w:val="10"/>
    <w:qFormat/>
    <w:rsid w:val="0047711A"/>
    <w:pPr>
      <w:keepNext/>
      <w:widowControl w:val="0"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7711A"/>
    <w:pPr>
      <w:keepNext/>
      <w:keepLines/>
      <w:spacing w:before="12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11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,Заголовок 1 уровень Знак,Название главы с нумерацией Знак"/>
    <w:basedOn w:val="a0"/>
    <w:link w:val="1"/>
    <w:rsid w:val="004771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1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7711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7711A"/>
  </w:style>
  <w:style w:type="paragraph" w:styleId="a3">
    <w:name w:val="No Spacing"/>
    <w:link w:val="a4"/>
    <w:qFormat/>
    <w:rsid w:val="004771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47711A"/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с отступом Знак"/>
    <w:link w:val="a6"/>
    <w:semiHidden/>
    <w:rsid w:val="004771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5"/>
    <w:semiHidden/>
    <w:rsid w:val="0047711A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47711A"/>
  </w:style>
  <w:style w:type="character" w:customStyle="1" w:styleId="2">
    <w:name w:val="Основной текст с отступом 2 Знак"/>
    <w:link w:val="20"/>
    <w:semiHidden/>
    <w:rsid w:val="004771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0">
    <w:name w:val="Body Text Indent 2"/>
    <w:basedOn w:val="a"/>
    <w:link w:val="2"/>
    <w:semiHidden/>
    <w:rsid w:val="004771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с отступом 2 Знак1"/>
    <w:basedOn w:val="a0"/>
    <w:uiPriority w:val="99"/>
    <w:semiHidden/>
    <w:rsid w:val="0047711A"/>
  </w:style>
  <w:style w:type="paragraph" w:styleId="31">
    <w:name w:val="Body Text Indent 3"/>
    <w:basedOn w:val="a"/>
    <w:link w:val="32"/>
    <w:semiHidden/>
    <w:rsid w:val="0047711A"/>
    <w:pPr>
      <w:widowControl w:val="0"/>
      <w:tabs>
        <w:tab w:val="left" w:pos="499"/>
        <w:tab w:val="left" w:pos="888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4771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link w:val="a8"/>
    <w:semiHidden/>
    <w:rsid w:val="004771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7"/>
    <w:semiHidden/>
    <w:rsid w:val="0047711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rsid w:val="0047711A"/>
  </w:style>
  <w:style w:type="character" w:styleId="a9">
    <w:name w:val="Strong"/>
    <w:uiPriority w:val="22"/>
    <w:qFormat/>
    <w:rsid w:val="0047711A"/>
    <w:rPr>
      <w:b/>
      <w:bCs/>
    </w:rPr>
  </w:style>
  <w:style w:type="paragraph" w:customStyle="1" w:styleId="StGen0">
    <w:name w:val="StGen0"/>
    <w:basedOn w:val="a"/>
    <w:next w:val="aa"/>
    <w:uiPriority w:val="99"/>
    <w:unhideWhenUsed/>
    <w:rsid w:val="0047711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47711A"/>
    <w:rPr>
      <w:i/>
      <w:iCs/>
    </w:rPr>
  </w:style>
  <w:style w:type="paragraph" w:styleId="ac">
    <w:name w:val="List Paragraph"/>
    <w:basedOn w:val="a"/>
    <w:uiPriority w:val="34"/>
    <w:qFormat/>
    <w:rsid w:val="0047711A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47711A"/>
    <w:rPr>
      <w:rFonts w:ascii="Times New Roman" w:hAnsi="Times New Roman" w:cs="Times New Roman" w:hint="default"/>
    </w:rPr>
  </w:style>
  <w:style w:type="character" w:customStyle="1" w:styleId="ad">
    <w:name w:val="Основной текст_"/>
    <w:link w:val="22"/>
    <w:locked/>
    <w:rsid w:val="0047711A"/>
    <w:rPr>
      <w:sz w:val="26"/>
      <w:szCs w:val="26"/>
      <w:shd w:val="clear" w:color="auto" w:fill="FFFFFF"/>
    </w:rPr>
  </w:style>
  <w:style w:type="paragraph" w:customStyle="1" w:styleId="22">
    <w:name w:val="Основной текст2"/>
    <w:basedOn w:val="a"/>
    <w:link w:val="ad"/>
    <w:rsid w:val="0047711A"/>
    <w:pPr>
      <w:shd w:val="clear" w:color="auto" w:fill="FFFFFF"/>
      <w:spacing w:after="300" w:line="326" w:lineRule="exact"/>
      <w:jc w:val="center"/>
    </w:pPr>
    <w:rPr>
      <w:sz w:val="26"/>
      <w:szCs w:val="26"/>
    </w:rPr>
  </w:style>
  <w:style w:type="character" w:customStyle="1" w:styleId="ae">
    <w:name w:val="Основной текст + Полужирный"/>
    <w:aliases w:val="Интервал 0 pt"/>
    <w:rsid w:val="0047711A"/>
    <w:rPr>
      <w:b/>
      <w:bCs/>
      <w:spacing w:val="10"/>
      <w:sz w:val="26"/>
      <w:szCs w:val="26"/>
      <w:shd w:val="clear" w:color="auto" w:fill="FFFFFF"/>
    </w:rPr>
  </w:style>
  <w:style w:type="character" w:customStyle="1" w:styleId="130">
    <w:name w:val="Основной текст + 13"/>
    <w:aliases w:val="5 pt"/>
    <w:rsid w:val="0047711A"/>
    <w:rPr>
      <w:b w:val="0"/>
      <w:bCs w:val="0"/>
      <w:i w:val="0"/>
      <w:iCs w:val="0"/>
      <w:smallCaps w:val="0"/>
      <w:strike w:val="0"/>
      <w:spacing w:val="0"/>
      <w:sz w:val="27"/>
      <w:szCs w:val="27"/>
      <w:u w:val="none"/>
      <w:shd w:val="clear" w:color="auto" w:fill="FFFFFF"/>
    </w:rPr>
  </w:style>
  <w:style w:type="character" w:customStyle="1" w:styleId="33">
    <w:name w:val="Основной текст 3 Знак"/>
    <w:link w:val="34"/>
    <w:uiPriority w:val="99"/>
    <w:semiHidden/>
    <w:rsid w:val="004771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rsid w:val="004771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47711A"/>
    <w:rPr>
      <w:sz w:val="16"/>
      <w:szCs w:val="16"/>
    </w:rPr>
  </w:style>
  <w:style w:type="paragraph" w:styleId="af">
    <w:name w:val="caption"/>
    <w:basedOn w:val="a"/>
    <w:next w:val="a"/>
    <w:uiPriority w:val="35"/>
    <w:unhideWhenUsed/>
    <w:qFormat/>
    <w:rsid w:val="0047711A"/>
    <w:pPr>
      <w:keepNext/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7711A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47711A"/>
    <w:pPr>
      <w:widowControl w:val="0"/>
      <w:spacing w:after="0" w:line="240" w:lineRule="auto"/>
      <w:ind w:firstLine="720"/>
      <w:jc w:val="both"/>
    </w:pPr>
    <w:rPr>
      <w:rFonts w:ascii="Arial" w:hAnsi="Arial" w:cs="Arial"/>
      <w:lang w:eastAsia="ru-RU"/>
    </w:rPr>
  </w:style>
  <w:style w:type="character" w:styleId="af0">
    <w:name w:val="Hyperlink"/>
    <w:uiPriority w:val="99"/>
    <w:semiHidden/>
    <w:unhideWhenUsed/>
    <w:rsid w:val="0047711A"/>
    <w:rPr>
      <w:color w:val="336699"/>
      <w:u w:val="single"/>
    </w:rPr>
  </w:style>
  <w:style w:type="paragraph" w:styleId="af1">
    <w:name w:val="header"/>
    <w:basedOn w:val="a"/>
    <w:link w:val="af2"/>
    <w:uiPriority w:val="99"/>
    <w:unhideWhenUsed/>
    <w:rsid w:val="004771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4771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4771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4771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47711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47711A"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basedOn w:val="a1"/>
    <w:uiPriority w:val="59"/>
    <w:rsid w:val="004771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unhideWhenUsed/>
    <w:rsid w:val="0047711A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47711A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47711A"/>
    <w:rPr>
      <w:rFonts w:ascii="Calibri" w:eastAsia="Calibri" w:hAnsi="Calibri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47711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47711A"/>
    <w:rPr>
      <w:rFonts w:ascii="Calibri" w:eastAsia="Calibri" w:hAnsi="Calibri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7711A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semiHidden/>
    <w:unhideWhenUsed/>
    <w:rsid w:val="0047711A"/>
    <w:rPr>
      <w:rFonts w:ascii="Times New Roman" w:hAnsi="Times New Roman" w:cs="Times New Roman"/>
      <w:sz w:val="24"/>
      <w:szCs w:val="24"/>
    </w:rPr>
  </w:style>
  <w:style w:type="character" w:customStyle="1" w:styleId="margin-right-s">
    <w:name w:val="margin-right-s"/>
    <w:basedOn w:val="a0"/>
    <w:rsid w:val="0047711A"/>
  </w:style>
  <w:style w:type="character" w:customStyle="1" w:styleId="longcopy">
    <w:name w:val="long_copy"/>
    <w:basedOn w:val="a0"/>
    <w:rsid w:val="004771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0D759-5E28-428D-B0B2-507C33A69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4567</Words>
  <Characters>26034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Чеб. р-н Петрова О.А.</dc:creator>
  <cp:lastModifiedBy>vur_construc2</cp:lastModifiedBy>
  <cp:revision>3</cp:revision>
  <cp:lastPrinted>2025-07-03T11:27:00Z</cp:lastPrinted>
  <dcterms:created xsi:type="dcterms:W3CDTF">2026-02-04T08:10:00Z</dcterms:created>
  <dcterms:modified xsi:type="dcterms:W3CDTF">2026-02-04T11:33:00Z</dcterms:modified>
</cp:coreProperties>
</file>