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0D3" w:rsidRDefault="001120D3" w:rsidP="001120D3">
      <w:pPr>
        <w:pStyle w:val="a4"/>
        <w:shd w:val="clear" w:color="auto" w:fill="FFFFFF"/>
        <w:spacing w:before="0" w:beforeAutospacing="0" w:after="0" w:afterAutospacing="0"/>
        <w:ind w:left="720"/>
        <w:jc w:val="center"/>
        <w:rPr>
          <w:b/>
          <w:sz w:val="32"/>
          <w:szCs w:val="32"/>
        </w:rPr>
      </w:pPr>
      <w:r>
        <w:rPr>
          <w:rFonts w:eastAsia="Calibri"/>
          <w:b/>
          <w:sz w:val="32"/>
          <w:szCs w:val="32"/>
          <w:lang w:eastAsia="en-US"/>
        </w:rPr>
        <w:t xml:space="preserve">Отчет о работе </w:t>
      </w:r>
      <w:r>
        <w:rPr>
          <w:b/>
          <w:sz w:val="32"/>
          <w:szCs w:val="32"/>
        </w:rPr>
        <w:t>Общественной палаты</w:t>
      </w:r>
    </w:p>
    <w:p w:rsidR="001120D3" w:rsidRDefault="00412F10" w:rsidP="001120D3">
      <w:pPr>
        <w:pStyle w:val="a4"/>
        <w:shd w:val="clear" w:color="auto" w:fill="FFFFFF"/>
        <w:spacing w:before="0" w:beforeAutospacing="0" w:after="0" w:afterAutospacing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Мариинско-Посадского муниципального округа Чувашской Республики за 2024</w:t>
      </w:r>
      <w:r w:rsidR="001120D3">
        <w:rPr>
          <w:b/>
          <w:sz w:val="32"/>
          <w:szCs w:val="32"/>
        </w:rPr>
        <w:t xml:space="preserve"> год.</w:t>
      </w:r>
    </w:p>
    <w:p w:rsidR="00412F10" w:rsidRDefault="00412F10" w:rsidP="001120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20D3" w:rsidRDefault="00412F10" w:rsidP="001120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Общественная палата Мариинско-Посадского муниципального округа Чувашской Республики (далее </w:t>
      </w:r>
      <w:r w:rsidR="00B13880">
        <w:rPr>
          <w:rFonts w:ascii="Times New Roman" w:hAnsi="Times New Roman"/>
          <w:sz w:val="28"/>
          <w:szCs w:val="28"/>
        </w:rPr>
        <w:t>Общественная палата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1120D3" w:rsidRPr="005274E8">
        <w:rPr>
          <w:rFonts w:ascii="Times New Roman" w:hAnsi="Times New Roman"/>
          <w:sz w:val="28"/>
          <w:szCs w:val="28"/>
        </w:rPr>
        <w:t>о</w:t>
      </w:r>
      <w:r w:rsidR="001120D3">
        <w:rPr>
          <w:rFonts w:ascii="Times New Roman" w:hAnsi="Times New Roman"/>
          <w:sz w:val="28"/>
          <w:szCs w:val="28"/>
        </w:rPr>
        <w:t>беспечивае</w:t>
      </w:r>
      <w:r w:rsidR="001120D3" w:rsidRPr="005274E8">
        <w:rPr>
          <w:rFonts w:ascii="Times New Roman" w:hAnsi="Times New Roman"/>
          <w:sz w:val="28"/>
          <w:szCs w:val="28"/>
        </w:rPr>
        <w:t xml:space="preserve">т взаимодействие граждан, проживающих на территории </w:t>
      </w:r>
      <w:r>
        <w:rPr>
          <w:rFonts w:ascii="Times New Roman" w:hAnsi="Times New Roman"/>
          <w:sz w:val="28"/>
          <w:szCs w:val="28"/>
        </w:rPr>
        <w:t>округа</w:t>
      </w:r>
      <w:r w:rsidR="001120D3" w:rsidRPr="005274E8">
        <w:rPr>
          <w:rFonts w:ascii="Times New Roman" w:hAnsi="Times New Roman"/>
          <w:sz w:val="28"/>
          <w:szCs w:val="28"/>
        </w:rPr>
        <w:t xml:space="preserve">, с органами местного самоуправления в целях учета потребностей и интересов граждан, защиты их прав и свобод. </w:t>
      </w:r>
    </w:p>
    <w:p w:rsidR="004F2917" w:rsidRDefault="001120D3" w:rsidP="001120D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13880">
        <w:rPr>
          <w:rFonts w:ascii="Times New Roman" w:hAnsi="Times New Roman"/>
          <w:sz w:val="28"/>
          <w:szCs w:val="28"/>
        </w:rPr>
        <w:t>Самым важным политическим событием 2024 года стали выборы Президента Российской Федерации. Общественная палата</w:t>
      </w:r>
      <w:r w:rsidR="00B13880" w:rsidRPr="001120D3">
        <w:rPr>
          <w:rFonts w:ascii="Times New Roman" w:hAnsi="Times New Roman"/>
          <w:sz w:val="28"/>
          <w:szCs w:val="28"/>
        </w:rPr>
        <w:t xml:space="preserve"> </w:t>
      </w:r>
      <w:r w:rsidR="00B13880">
        <w:rPr>
          <w:rFonts w:ascii="Times New Roman" w:hAnsi="Times New Roman"/>
          <w:sz w:val="28"/>
          <w:szCs w:val="28"/>
        </w:rPr>
        <w:t xml:space="preserve">приняла самое активное участие в организации общественного наблюдения в ходе этой избирательной компании. Было подобрано 70 общественных наблюдателей, по 2 на каждый избирательный участок. Все наблюдатели прошли обучение. В округе был сформирован Штаб общественного наблюдения, который возглавил Марков Борис </w:t>
      </w:r>
      <w:proofErr w:type="spellStart"/>
      <w:r w:rsidR="00B13880">
        <w:rPr>
          <w:rFonts w:ascii="Times New Roman" w:hAnsi="Times New Roman"/>
          <w:sz w:val="28"/>
          <w:szCs w:val="28"/>
        </w:rPr>
        <w:t>Гурьевич</w:t>
      </w:r>
      <w:proofErr w:type="spellEnd"/>
      <w:r w:rsidR="00B13880">
        <w:rPr>
          <w:rFonts w:ascii="Times New Roman" w:hAnsi="Times New Roman"/>
          <w:sz w:val="28"/>
          <w:szCs w:val="28"/>
        </w:rPr>
        <w:t>. Наблюдатели и Штаб работали в ходе всей избирательной компании, освещали ход выборов на своих страницах в социальных сетях.</w:t>
      </w:r>
      <w:r w:rsidR="004F2917">
        <w:rPr>
          <w:rFonts w:ascii="Times New Roman" w:hAnsi="Times New Roman"/>
          <w:sz w:val="28"/>
          <w:szCs w:val="28"/>
        </w:rPr>
        <w:t xml:space="preserve"> Все члены Общественной палата приняли самое активное участие в этой работе.</w:t>
      </w:r>
      <w:r w:rsidR="00B13880">
        <w:rPr>
          <w:rFonts w:ascii="Times New Roman" w:hAnsi="Times New Roman"/>
          <w:sz w:val="28"/>
          <w:szCs w:val="28"/>
        </w:rPr>
        <w:t xml:space="preserve"> </w:t>
      </w:r>
    </w:p>
    <w:p w:rsidR="001120D3" w:rsidRPr="001120D3" w:rsidRDefault="001120D3" w:rsidP="004F291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20D3">
        <w:rPr>
          <w:rFonts w:ascii="Times New Roman" w:hAnsi="Times New Roman"/>
          <w:sz w:val="28"/>
          <w:szCs w:val="28"/>
        </w:rPr>
        <w:t xml:space="preserve">За отчетный период организовано и проведено </w:t>
      </w:r>
      <w:r w:rsidR="00412F10">
        <w:rPr>
          <w:rFonts w:ascii="Times New Roman" w:hAnsi="Times New Roman"/>
          <w:sz w:val="28"/>
          <w:szCs w:val="28"/>
        </w:rPr>
        <w:t>5</w:t>
      </w:r>
      <w:r w:rsidRPr="001120D3">
        <w:rPr>
          <w:rFonts w:ascii="Times New Roman" w:hAnsi="Times New Roman"/>
          <w:sz w:val="28"/>
          <w:szCs w:val="28"/>
        </w:rPr>
        <w:t xml:space="preserve"> заседания Общественной палаты</w:t>
      </w:r>
      <w:r w:rsidR="00412F10">
        <w:rPr>
          <w:rFonts w:ascii="Times New Roman" w:hAnsi="Times New Roman"/>
          <w:sz w:val="28"/>
          <w:szCs w:val="28"/>
        </w:rPr>
        <w:t xml:space="preserve">. </w:t>
      </w:r>
      <w:r w:rsidRPr="001120D3">
        <w:rPr>
          <w:rFonts w:ascii="Times New Roman" w:hAnsi="Times New Roman"/>
          <w:sz w:val="28"/>
          <w:szCs w:val="28"/>
        </w:rPr>
        <w:t>К участию в заседаниях привлекались представители администрации, гражданские активисты, представители различных общественных организаций. </w:t>
      </w:r>
    </w:p>
    <w:p w:rsidR="001120D3" w:rsidRPr="001120D3" w:rsidRDefault="00412F10" w:rsidP="00412F10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Рассмотрено 26 вопросов </w:t>
      </w:r>
      <w:r w:rsidR="00F55852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всем сферам: образование, культура, сельское хозяйство, общественная безопасность, создание </w:t>
      </w:r>
      <w:proofErr w:type="spellStart"/>
      <w:r>
        <w:rPr>
          <w:rFonts w:ascii="Times New Roman" w:hAnsi="Times New Roman"/>
          <w:sz w:val="28"/>
          <w:szCs w:val="28"/>
        </w:rPr>
        <w:t>ТОСов</w:t>
      </w:r>
      <w:proofErr w:type="spellEnd"/>
      <w:r>
        <w:rPr>
          <w:rFonts w:ascii="Times New Roman" w:hAnsi="Times New Roman"/>
          <w:sz w:val="28"/>
          <w:szCs w:val="28"/>
        </w:rPr>
        <w:t xml:space="preserve"> (территориальное общественное самоуправление). </w:t>
      </w:r>
      <w:r w:rsidR="00B13880">
        <w:rPr>
          <w:rFonts w:ascii="Times New Roman" w:hAnsi="Times New Roman"/>
          <w:sz w:val="28"/>
          <w:szCs w:val="28"/>
        </w:rPr>
        <w:t>В ходе</w:t>
      </w:r>
      <w:r>
        <w:rPr>
          <w:rFonts w:ascii="Times New Roman" w:hAnsi="Times New Roman"/>
          <w:sz w:val="28"/>
          <w:szCs w:val="28"/>
        </w:rPr>
        <w:t xml:space="preserve"> рассмотрения вопросов сформированы предложения по дальнейшему взаимодействию администрации с общественными организациями и объединениями.</w:t>
      </w:r>
    </w:p>
    <w:p w:rsidR="001120D3" w:rsidRPr="009B3EF9" w:rsidRDefault="001120D3" w:rsidP="001120D3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="00412F1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Pr="009B3E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роведен общественный контроль по следующим вопросам:</w:t>
      </w:r>
    </w:p>
    <w:p w:rsidR="00B13880" w:rsidRDefault="001120D3" w:rsidP="001120D3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B3E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B138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Обследование мест для купания</w:t>
      </w:r>
    </w:p>
    <w:p w:rsidR="00B13880" w:rsidRDefault="00B13880" w:rsidP="001120D3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Организация питания в МБОУ «Гимназия №1»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г.Мариинской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Посад</w:t>
      </w:r>
    </w:p>
    <w:p w:rsidR="001120D3" w:rsidRPr="009B3EF9" w:rsidRDefault="00B13880" w:rsidP="001120D3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- Реализация проекта «Государева гора»</w:t>
      </w:r>
      <w:r w:rsidR="001120D3" w:rsidRPr="009B3E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1120D3" w:rsidRDefault="001120D3" w:rsidP="001120D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50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Кроме этого члены Общественной палаты прин</w:t>
      </w:r>
      <w:r w:rsidR="004F29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имали</w:t>
      </w:r>
      <w:r w:rsidRPr="00350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участие в</w:t>
      </w:r>
      <w:r w:rsidR="004F29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350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F29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всех социально значимых мероприятиях в округе</w:t>
      </w:r>
      <w:r w:rsidRPr="00350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="004F29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Семейный лес, чествование ветеранов, встречи с семьями участников СВО, праздничные мероприятия.</w:t>
      </w:r>
    </w:p>
    <w:p w:rsidR="001120D3" w:rsidRDefault="004F2917" w:rsidP="004F291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Члены Общественной палаты принимали участие в сборе гуманитарной помощи для СВО и жителей Курской области.</w:t>
      </w:r>
      <w:r w:rsidR="00F55852" w:rsidRPr="00F55852">
        <w:rPr>
          <w:rFonts w:ascii="Times New Roman" w:hAnsi="Times New Roman"/>
          <w:sz w:val="28"/>
          <w:szCs w:val="28"/>
        </w:rPr>
        <w:t xml:space="preserve"> </w:t>
      </w:r>
      <w:r w:rsidR="00F55852">
        <w:rPr>
          <w:rFonts w:ascii="Times New Roman" w:hAnsi="Times New Roman"/>
          <w:sz w:val="28"/>
          <w:szCs w:val="28"/>
        </w:rPr>
        <w:t>Принимают активное участие в плетении маскировочных сетей.</w:t>
      </w:r>
    </w:p>
    <w:p w:rsidR="00F55852" w:rsidRDefault="004F2917" w:rsidP="004F29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течении года </w:t>
      </w:r>
      <w:r w:rsidR="00910D25">
        <w:rPr>
          <w:rFonts w:ascii="Times New Roman" w:hAnsi="Times New Roman"/>
          <w:sz w:val="28"/>
          <w:szCs w:val="28"/>
        </w:rPr>
        <w:t xml:space="preserve">принимали участие в мероприятиях организованных </w:t>
      </w:r>
      <w:r>
        <w:rPr>
          <w:rFonts w:ascii="Times New Roman" w:hAnsi="Times New Roman"/>
          <w:sz w:val="28"/>
          <w:szCs w:val="28"/>
        </w:rPr>
        <w:t>Общественной палатой Чувашской Республики</w:t>
      </w:r>
      <w:r w:rsidR="00F55852">
        <w:rPr>
          <w:rFonts w:ascii="Times New Roman" w:hAnsi="Times New Roman"/>
          <w:sz w:val="28"/>
          <w:szCs w:val="28"/>
        </w:rPr>
        <w:t>, заседаниях Собрания депутатов Мариинско-Посадского муниципального округ, отчетах администрации округа перед населением.</w:t>
      </w:r>
      <w:bookmarkStart w:id="0" w:name="_GoBack"/>
      <w:bookmarkEnd w:id="0"/>
    </w:p>
    <w:p w:rsidR="001120D3" w:rsidRPr="0004065B" w:rsidRDefault="001120D3" w:rsidP="00910D25">
      <w:pPr>
        <w:spacing w:after="0" w:line="360" w:lineRule="auto"/>
        <w:ind w:firstLine="708"/>
        <w:jc w:val="both"/>
        <w:rPr>
          <w:rFonts w:ascii="Times New Roman" w:hAnsi="Times New Roman"/>
          <w:color w:val="030000"/>
          <w:sz w:val="32"/>
          <w:szCs w:val="32"/>
          <w:shd w:val="clear" w:color="auto" w:fill="FFFFFF"/>
        </w:rPr>
      </w:pPr>
      <w:r w:rsidRPr="001120D3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Работа Общественной палаты освещалась в средствах массовой информации и в сети Интернет.</w:t>
      </w:r>
      <w:r w:rsidRPr="0004065B">
        <w:rPr>
          <w:rFonts w:ascii="Times New Roman" w:hAnsi="Times New Roman"/>
          <w:color w:val="030000"/>
          <w:sz w:val="32"/>
          <w:szCs w:val="32"/>
          <w:shd w:val="clear" w:color="auto" w:fill="FFFFFF"/>
        </w:rPr>
        <w:t xml:space="preserve"> </w:t>
      </w:r>
    </w:p>
    <w:p w:rsidR="00D61A1C" w:rsidRDefault="009046FA" w:rsidP="009046FA">
      <w:pPr>
        <w:spacing w:after="0" w:line="36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ab/>
        <w:t xml:space="preserve">В заключении хочется отметить, что Глава </w:t>
      </w:r>
      <w:r w:rsidR="00910D25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Мариинско-Посадского муниципального округа Владимир Владимирович Петров</w:t>
      </w:r>
      <w:r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активно поддерживает деятельность муниципальной Общественной палаты. Все руководители структурных подразделений</w:t>
      </w:r>
      <w:r w:rsidR="00910D25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администрации</w:t>
      </w:r>
      <w:r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оказывают организационную, юридическую, методическую помощь.</w:t>
      </w:r>
    </w:p>
    <w:p w:rsidR="00412F10" w:rsidRPr="009046FA" w:rsidRDefault="00412F10" w:rsidP="009046FA">
      <w:pPr>
        <w:spacing w:after="0" w:line="36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</w:pPr>
    </w:p>
    <w:sectPr w:rsidR="00412F10" w:rsidRPr="009046FA" w:rsidSect="00D62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437F8"/>
    <w:multiLevelType w:val="hybridMultilevel"/>
    <w:tmpl w:val="2840A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D3"/>
    <w:rsid w:val="001120D3"/>
    <w:rsid w:val="00412F10"/>
    <w:rsid w:val="004F2917"/>
    <w:rsid w:val="008A48E3"/>
    <w:rsid w:val="009046FA"/>
    <w:rsid w:val="00910D25"/>
    <w:rsid w:val="00B13880"/>
    <w:rsid w:val="00D61A1C"/>
    <w:rsid w:val="00F5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51F8BC-FF53-493C-AEEC-9CE3A29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0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0D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rmal (Web)"/>
    <w:basedOn w:val="a"/>
    <w:uiPriority w:val="99"/>
    <w:unhideWhenUsed/>
    <w:rsid w:val="001120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</dc:creator>
  <cp:lastModifiedBy>Пользователь</cp:lastModifiedBy>
  <cp:revision>3</cp:revision>
  <dcterms:created xsi:type="dcterms:W3CDTF">2024-12-04T10:49:00Z</dcterms:created>
  <dcterms:modified xsi:type="dcterms:W3CDTF">2024-12-05T13:49:00Z</dcterms:modified>
</cp:coreProperties>
</file>