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B39" w:rsidRPr="002A714D" w:rsidRDefault="00E849A9" w:rsidP="00E849A9">
      <w:pPr>
        <w:jc w:val="center"/>
        <w:rPr>
          <w:sz w:val="20"/>
        </w:rPr>
      </w:pPr>
      <w:r w:rsidRPr="002A714D">
        <w:rPr>
          <w:rFonts w:ascii="Times New Roman" w:hAnsi="Times New Roman" w:cs="Times New Roman"/>
          <w:sz w:val="28"/>
        </w:rPr>
        <w:t>Сезон клещей в 2025 начнется раньше: как защититься и что делать при укусе.</w:t>
      </w:r>
    </w:p>
    <w:p w:rsidR="00E849A9" w:rsidRPr="00E849A9" w:rsidRDefault="00E849A9" w:rsidP="00E849A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49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Аномально тёплая и малоснежная зима 2024/2025 привела к тому, что сезон активности клещей стартует раньше обычного — уже в марте, предупреждает </w:t>
      </w:r>
      <w:proofErr w:type="spellStart"/>
      <w:r w:rsidRPr="00E849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Роспотребнадзор</w:t>
      </w:r>
      <w:proofErr w:type="spellEnd"/>
      <w:r w:rsidRPr="00E849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Подобная ситуация наблюдалась в 2014 году, когда из-за раннего потепления первые укусы клещей начались в середине марта — на месяц раньше стандартного срока. </w:t>
      </w:r>
      <w:r w:rsidRPr="00E849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Клещи просыпаются при температуре выше +4°C, их сезон активности обычно длится с апреля по октябрь</w:t>
      </w:r>
    </w:p>
    <w:p w:rsidR="00E849A9" w:rsidRPr="00E849A9" w:rsidRDefault="00E849A9" w:rsidP="00E849A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49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25 году клещи могут появиться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a</w:t>
      </w:r>
      <w:proofErr w:type="spellStart"/>
      <w:r w:rsidRPr="00E849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ньше</w:t>
      </w:r>
      <w:proofErr w:type="spellEnd"/>
      <w:r w:rsidRPr="00E849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из-за тёплой и малоснежной зимы, предупреждает </w:t>
      </w:r>
      <w:proofErr w:type="spellStart"/>
      <w:r w:rsidRPr="00E849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Роспотребнадзор</w:t>
      </w:r>
      <w:proofErr w:type="spellEnd"/>
      <w:r w:rsidR="006013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bookmarkStart w:id="0" w:name="_GoBack"/>
      <w:bookmarkEnd w:id="0"/>
    </w:p>
    <w:p w:rsidR="00E849A9" w:rsidRPr="00E849A9" w:rsidRDefault="00E849A9" w:rsidP="00E849A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49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избежать укуса, носите закрытую одежду, используйте репелленты,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сматривайте себя после прогулки. </w:t>
      </w:r>
      <w:r w:rsidRPr="00E849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Клещи могут переносить клещевой энцефалит (есть вакцина), болезнь Лайма (лечится антибиотиками)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849A9" w:rsidRPr="00E849A9" w:rsidRDefault="00E849A9" w:rsidP="00E849A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49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укусе клеща не удаляйте его сами, обратитесь к врачу, чтобы он извлёк клеща и обработал рану</w:t>
      </w:r>
    </w:p>
    <w:p w:rsidR="00E849A9" w:rsidRPr="00E849A9" w:rsidRDefault="00E849A9" w:rsidP="00E849A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49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Более 0,5 млн человек в 2023 году обратились </w:t>
      </w:r>
      <w:r w:rsidRPr="00E849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медицинскую помощь</w:t>
      </w:r>
      <w:r w:rsidRPr="00E849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после укуса клещей</w:t>
      </w:r>
      <w:r w:rsidRPr="00E849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849A9" w:rsidRPr="00E849A9" w:rsidRDefault="00E849A9" w:rsidP="00E849A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E849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Как и когда просыпаются клещи?</w:t>
      </w:r>
    </w:p>
    <w:p w:rsidR="00E849A9" w:rsidRPr="00E849A9" w:rsidRDefault="00E849A9" w:rsidP="00E849A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49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Клещи — кровососущие паразиты, впадающие в спячку в холодное время года и активизирующиеся с приходом тепла. Они пробуждаются при стабилизации температуры воздуха выше +4 °C, когда грунт и растительность начинают прогреваться. В средней полосе России пик активности клещей приходится на апрель-июнь и длится до октября. Однако в южных регионах клещи могут проявлять активность даже зимой.</w:t>
      </w:r>
    </w:p>
    <w:p w:rsidR="00E849A9" w:rsidRPr="00E849A9" w:rsidRDefault="00E849A9" w:rsidP="00E849A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E849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Почему клещи просыпаются раньше?</w:t>
      </w:r>
    </w:p>
    <w:p w:rsidR="00E849A9" w:rsidRPr="00E849A9" w:rsidRDefault="00E849A9" w:rsidP="00E849A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49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Эксперты Роспотребнадзора отмечают, что на раннее пробуждение клещей влияют несколько факторов:</w:t>
      </w:r>
    </w:p>
    <w:p w:rsidR="00E849A9" w:rsidRPr="00E849A9" w:rsidRDefault="00E849A9" w:rsidP="00E849A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49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Мягкая</w:t>
      </w:r>
      <w:r w:rsidRPr="00E849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зима без устойчивых морозов. Отсутствие долгих отрицательных температур способствует выживанию большего количества клещей — это сокращает их естественную смертность.</w:t>
      </w:r>
    </w:p>
    <w:p w:rsidR="00E849A9" w:rsidRPr="00E849A9" w:rsidRDefault="00E849A9" w:rsidP="00E849A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49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Малое количество снега. Снежный покров защищает почву от промерзания. Когда снега мало, почва остаётся теплее и клещи появляются раньше.</w:t>
      </w:r>
    </w:p>
    <w:p w:rsidR="00E849A9" w:rsidRPr="00E849A9" w:rsidRDefault="00E849A9" w:rsidP="00E849A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49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Ранее потепление. Например, в 2014 году плюсовые температуры установились в середине февраля, а уже в марте были зафиксированы первые укусы клещей.</w:t>
      </w:r>
    </w:p>
    <w:p w:rsidR="00E849A9" w:rsidRPr="00E849A9" w:rsidRDefault="00E849A9" w:rsidP="00E849A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49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избежать укуса клеща?</w:t>
      </w:r>
    </w:p>
    <w:p w:rsidR="00E849A9" w:rsidRPr="00E849A9" w:rsidRDefault="00E849A9" w:rsidP="00E849A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49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Клещи чаще всего прячутся в траве, кустах и на нижних ветках деревьев. Они цепляются за одежду или кожу, когда мимо проходит человек. Чтобы снизить риск укуса, нужно помнить о нескольких важных моментах.</w:t>
      </w:r>
    </w:p>
    <w:p w:rsidR="00E849A9" w:rsidRPr="00E849A9" w:rsidRDefault="00E849A9" w:rsidP="00E849A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49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Выбор правильной одежды. Носите светлую, закрытую одежду с манжетами, плотно прилегающими к коже. Светлая одежда поможет быстрее заметить клеща. Штаны заправляйте в носки, кофту — в брюки. На голову надевайте кепку или капюшон.</w:t>
      </w:r>
    </w:p>
    <w:p w:rsidR="00E849A9" w:rsidRPr="00E849A9" w:rsidRDefault="00E849A9" w:rsidP="00E849A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49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Применение эффективных репеллентов. Обрабатывайте одежду и кожу средствами, которые отпугивают клещей. Некоторые средства (например, на основе </w:t>
      </w:r>
      <w:proofErr w:type="spellStart"/>
      <w:r w:rsidRPr="00E849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перметрина</w:t>
      </w:r>
      <w:proofErr w:type="spellEnd"/>
      <w:r w:rsidRPr="00E849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можно наносить только на одежду — они убивают клещей при контакте.</w:t>
      </w:r>
    </w:p>
    <w:p w:rsidR="00E849A9" w:rsidRPr="00E849A9" w:rsidRDefault="00E849A9" w:rsidP="00E849A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49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Тщательный осмотр после прогулки. Клещи могут находиться на одежде или коже несколько часов, прежде чем укусить. Важно тщательно осматривать всё тело после прогулки.</w:t>
      </w:r>
    </w:p>
    <w:p w:rsidR="00E849A9" w:rsidRPr="00E849A9" w:rsidRDefault="00E849A9" w:rsidP="00E849A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49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Тактика поведения на природе. Избегайте высокой травы и кустарников, старайтесь ходить по тропинкам. Если сидите на земле, используйте плотную подстилку, обр</w:t>
      </w:r>
      <w:r w:rsidR="002A7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аботанную средствами от клещей.</w:t>
      </w:r>
      <w:r w:rsidR="004543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849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Защита домашних животных. Если вы берёте на природу собаку или кошку, используйте специальные ошейники, капли или спреи от клещей.</w:t>
      </w:r>
    </w:p>
    <w:p w:rsidR="00E849A9" w:rsidRPr="002A714D" w:rsidRDefault="00E849A9" w:rsidP="00E849A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2A71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Что делать при укусе клеща?</w:t>
      </w:r>
    </w:p>
    <w:p w:rsidR="00E849A9" w:rsidRPr="00E849A9" w:rsidRDefault="00E849A9" w:rsidP="00E849A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49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Обратитесь за медпомощью. Врач безопасно извлечёт клеща, обработает рану и даст дальнейшие рекомендации. Не пытайтесь удалять клеща самостоятельно — это может увеличить риск заражения (если попасть к врачу невозможно, аккуратно удалите клеща пинцетом или ни</w:t>
      </w:r>
      <w:r w:rsidR="002A7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тью, захватив его у основания).</w:t>
      </w:r>
      <w:r w:rsidR="004543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849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Сохраните клеща для анализа. Поместите его в герметичный контейнер или баночку с влажной ваткой. Это поможет проверить, был ли клещ переносчиком инфекций.</w:t>
      </w:r>
    </w:p>
    <w:p w:rsidR="00E849A9" w:rsidRPr="002A714D" w:rsidRDefault="00E849A9" w:rsidP="002A714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49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Наблюдайте за самочувствием. В течение 1-2 недель после укуса следите за состоянием. Если появится температура, слабость, сыпь или покраснение вокруг укуса, обратитесь за медицинской помощью.</w:t>
      </w:r>
    </w:p>
    <w:p w:rsidR="00E849A9" w:rsidRDefault="00E849A9" w:rsidP="00FA2DEA"/>
    <w:p w:rsidR="00FA2DEA" w:rsidRPr="00FA2DEA" w:rsidRDefault="00FA2DEA" w:rsidP="00C15BB1">
      <w:pPr>
        <w:spacing w:after="0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tab/>
      </w:r>
      <w:r w:rsidRPr="00FA2D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Химик-эксперт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Николаева О.М.</w:t>
      </w:r>
    </w:p>
    <w:p w:rsidR="00C15BB1" w:rsidRDefault="00FA2DEA" w:rsidP="00C15BB1">
      <w:pPr>
        <w:pStyle w:val="a3"/>
        <w:jc w:val="right"/>
        <w:rPr>
          <w:color w:val="000000"/>
          <w:shd w:val="clear" w:color="auto" w:fill="FFFFFF"/>
        </w:rPr>
      </w:pPr>
      <w:r w:rsidRPr="00833C8A">
        <w:rPr>
          <w:color w:val="000000"/>
          <w:shd w:val="clear" w:color="auto" w:fill="FFFFFF"/>
        </w:rPr>
        <w:t xml:space="preserve">(Филиал ФБУЗ «Центр гигиены и эпидемиологии в </w:t>
      </w:r>
    </w:p>
    <w:p w:rsidR="00C02979" w:rsidRPr="002A714D" w:rsidRDefault="00FA2DEA" w:rsidP="002A714D">
      <w:pPr>
        <w:pStyle w:val="a3"/>
        <w:jc w:val="right"/>
        <w:rPr>
          <w:color w:val="000000"/>
          <w:shd w:val="clear" w:color="auto" w:fill="FFFFFF"/>
        </w:rPr>
      </w:pPr>
      <w:r w:rsidRPr="00833C8A">
        <w:rPr>
          <w:color w:val="000000"/>
          <w:shd w:val="clear" w:color="auto" w:fill="FFFFFF"/>
        </w:rPr>
        <w:t>Чувашской Республике-Чувашии в г. Новочебоксарск</w:t>
      </w:r>
      <w:r w:rsidR="00C15BB1">
        <w:rPr>
          <w:color w:val="000000"/>
          <w:shd w:val="clear" w:color="auto" w:fill="FFFFFF"/>
        </w:rPr>
        <w:t>е»</w:t>
      </w:r>
      <w:r w:rsidRPr="00833C8A">
        <w:rPr>
          <w:color w:val="000000"/>
          <w:shd w:val="clear" w:color="auto" w:fill="FFFFFF"/>
        </w:rPr>
        <w:t>)</w:t>
      </w:r>
    </w:p>
    <w:sectPr w:rsidR="00C02979" w:rsidRPr="002A714D" w:rsidSect="00C15BB1"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96197"/>
    <w:multiLevelType w:val="hybridMultilevel"/>
    <w:tmpl w:val="60EE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29"/>
    <w:rsid w:val="000F0F80"/>
    <w:rsid w:val="00290E29"/>
    <w:rsid w:val="002A714D"/>
    <w:rsid w:val="00326E8A"/>
    <w:rsid w:val="003C25C0"/>
    <w:rsid w:val="00450EFB"/>
    <w:rsid w:val="00454307"/>
    <w:rsid w:val="0060138B"/>
    <w:rsid w:val="006E6431"/>
    <w:rsid w:val="009E7D0B"/>
    <w:rsid w:val="00A30DAA"/>
    <w:rsid w:val="00B71A9C"/>
    <w:rsid w:val="00BE104B"/>
    <w:rsid w:val="00C02979"/>
    <w:rsid w:val="00C15BB1"/>
    <w:rsid w:val="00C940D4"/>
    <w:rsid w:val="00D62B39"/>
    <w:rsid w:val="00E849A9"/>
    <w:rsid w:val="00FA2DEA"/>
    <w:rsid w:val="00FB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FE90"/>
  <w15:chartTrackingRefBased/>
  <w15:docId w15:val="{C8DD4BF7-356E-428F-B04E-D0B386C3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49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D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30DA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849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Ольга Михайловна</dc:creator>
  <cp:keywords/>
  <dc:description/>
  <cp:lastModifiedBy>НЧК Сангиг</cp:lastModifiedBy>
  <cp:revision>18</cp:revision>
  <dcterms:created xsi:type="dcterms:W3CDTF">2024-01-15T11:19:00Z</dcterms:created>
  <dcterms:modified xsi:type="dcterms:W3CDTF">2025-03-14T13:09:00Z</dcterms:modified>
</cp:coreProperties>
</file>