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EC" w:rsidRDefault="003668EC">
      <w:pPr>
        <w:pStyle w:val="ConsPlusTitlePage"/>
      </w:pPr>
      <w:r>
        <w:t xml:space="preserve">Документ предоставлен </w:t>
      </w:r>
      <w:hyperlink r:id="rId4">
        <w:r>
          <w:rPr>
            <w:color w:val="0000FF"/>
          </w:rPr>
          <w:t>КонсультантПлюс</w:t>
        </w:r>
      </w:hyperlink>
      <w:r>
        <w:br/>
      </w:r>
    </w:p>
    <w:p w:rsidR="003668EC" w:rsidRDefault="003668EC">
      <w:pPr>
        <w:pStyle w:val="ConsPlusNormal"/>
        <w:jc w:val="both"/>
        <w:outlineLvl w:val="0"/>
      </w:pPr>
    </w:p>
    <w:p w:rsidR="003668EC" w:rsidRDefault="003668EC">
      <w:pPr>
        <w:pStyle w:val="ConsPlusTitle"/>
        <w:jc w:val="center"/>
        <w:outlineLvl w:val="0"/>
      </w:pPr>
      <w:r>
        <w:t>АДМИНИСТРАЦИЯ ГОРОДА ЧЕБОКСАРЫ</w:t>
      </w:r>
    </w:p>
    <w:p w:rsidR="003668EC" w:rsidRDefault="003668EC">
      <w:pPr>
        <w:pStyle w:val="ConsPlusTitle"/>
        <w:jc w:val="center"/>
      </w:pPr>
      <w:r>
        <w:t>ЧУВАШСКОЙ РЕСПУБЛИКИ</w:t>
      </w:r>
    </w:p>
    <w:p w:rsidR="003668EC" w:rsidRDefault="003668EC">
      <w:pPr>
        <w:pStyle w:val="ConsPlusTitle"/>
        <w:jc w:val="both"/>
      </w:pPr>
    </w:p>
    <w:p w:rsidR="003668EC" w:rsidRDefault="003668EC">
      <w:pPr>
        <w:pStyle w:val="ConsPlusTitle"/>
        <w:jc w:val="center"/>
      </w:pPr>
      <w:r>
        <w:t>ПОСТАНОВЛЕНИЕ</w:t>
      </w:r>
    </w:p>
    <w:p w:rsidR="003668EC" w:rsidRDefault="003668EC">
      <w:pPr>
        <w:pStyle w:val="ConsPlusTitle"/>
        <w:jc w:val="center"/>
      </w:pPr>
      <w:r>
        <w:t>от 14 декабря 2022 г. N 4455</w:t>
      </w:r>
    </w:p>
    <w:p w:rsidR="003668EC" w:rsidRDefault="003668EC">
      <w:pPr>
        <w:pStyle w:val="ConsPlusTitle"/>
        <w:jc w:val="both"/>
      </w:pPr>
    </w:p>
    <w:p w:rsidR="003668EC" w:rsidRDefault="003668EC">
      <w:pPr>
        <w:pStyle w:val="ConsPlusTitle"/>
        <w:jc w:val="center"/>
      </w:pPr>
      <w:r>
        <w:t>ОБ УТВЕРЖДЕНИИ АДМИНИСТРАТИВНОГО РЕГЛАМЕНТА АДМИНИСТРАЦИИ</w:t>
      </w:r>
    </w:p>
    <w:p w:rsidR="003668EC" w:rsidRDefault="003668EC">
      <w:pPr>
        <w:pStyle w:val="ConsPlusTitle"/>
        <w:jc w:val="center"/>
      </w:pPr>
      <w:r>
        <w:t>ГОРОДА ЧЕБОКСАРЫ ПРЕДОСТАВЛЕНИЯ МУНИЦИПАЛЬНОЙ УСЛУГИ</w:t>
      </w:r>
    </w:p>
    <w:p w:rsidR="003668EC" w:rsidRDefault="003668EC">
      <w:pPr>
        <w:pStyle w:val="ConsPlusTitle"/>
        <w:jc w:val="center"/>
      </w:pPr>
      <w:r>
        <w:t>"ПРЕДВАРИТЕЛЬНОЕ СОГЛАСОВАНИЕ ПРЕДОСТАВЛЕНИЯ</w:t>
      </w:r>
    </w:p>
    <w:p w:rsidR="003668EC" w:rsidRDefault="003668EC">
      <w:pPr>
        <w:pStyle w:val="ConsPlusTitle"/>
        <w:jc w:val="center"/>
      </w:pPr>
      <w:r>
        <w:t>ЗЕМЕЛЬНОГО УЧАСТКА"</w:t>
      </w:r>
    </w:p>
    <w:p w:rsidR="003668EC" w:rsidRDefault="0036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8EC" w:rsidRDefault="0036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8EC" w:rsidRDefault="0036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8EC" w:rsidRDefault="003668EC">
            <w:pPr>
              <w:pStyle w:val="ConsPlusNormal"/>
              <w:jc w:val="center"/>
            </w:pPr>
            <w:r>
              <w:rPr>
                <w:color w:val="392C69"/>
              </w:rPr>
              <w:t>Список изменяющих документов</w:t>
            </w:r>
          </w:p>
          <w:p w:rsidR="003668EC" w:rsidRDefault="003668EC">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26.04.2023 N 1536)</w:t>
            </w:r>
          </w:p>
        </w:tc>
        <w:tc>
          <w:tcPr>
            <w:tcW w:w="113" w:type="dxa"/>
            <w:tcBorders>
              <w:top w:val="nil"/>
              <w:left w:val="nil"/>
              <w:bottom w:val="nil"/>
              <w:right w:val="nil"/>
            </w:tcBorders>
            <w:shd w:val="clear" w:color="auto" w:fill="F4F3F8"/>
            <w:tcMar>
              <w:top w:w="0" w:type="dxa"/>
              <w:left w:w="0" w:type="dxa"/>
              <w:bottom w:w="0" w:type="dxa"/>
              <w:right w:w="0" w:type="dxa"/>
            </w:tcMar>
          </w:tcPr>
          <w:p w:rsidR="003668EC" w:rsidRDefault="003668EC">
            <w:pPr>
              <w:pStyle w:val="ConsPlusNormal"/>
            </w:pPr>
          </w:p>
        </w:tc>
      </w:tr>
    </w:tbl>
    <w:p w:rsidR="003668EC" w:rsidRDefault="003668EC">
      <w:pPr>
        <w:pStyle w:val="ConsPlusNormal"/>
        <w:jc w:val="both"/>
      </w:pPr>
    </w:p>
    <w:p w:rsidR="003668EC" w:rsidRDefault="003668EC">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3668EC" w:rsidRDefault="003668EC">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администрации города Чебоксары предоставления муниципальной услуги "Предварительное согласование предоставления земельного участка" согласно приложению.</w:t>
      </w:r>
    </w:p>
    <w:p w:rsidR="003668EC" w:rsidRDefault="003668EC">
      <w:pPr>
        <w:pStyle w:val="ConsPlusNormal"/>
        <w:spacing w:before="220"/>
        <w:ind w:firstLine="540"/>
        <w:jc w:val="both"/>
      </w:pPr>
      <w:r>
        <w:t>2. Признать утратившими силу:</w:t>
      </w:r>
    </w:p>
    <w:p w:rsidR="003668EC" w:rsidRDefault="003668EC">
      <w:pPr>
        <w:pStyle w:val="ConsPlusNormal"/>
        <w:spacing w:before="220"/>
        <w:ind w:firstLine="540"/>
        <w:jc w:val="both"/>
      </w:pPr>
      <w:hyperlink r:id="rId11">
        <w:r>
          <w:rPr>
            <w:color w:val="0000FF"/>
          </w:rPr>
          <w:t>постановление</w:t>
        </w:r>
      </w:hyperlink>
      <w:r>
        <w:t xml:space="preserve"> администрации города Чебоксары от 31.08.2018 N 1595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3668EC" w:rsidRDefault="003668EC">
      <w:pPr>
        <w:pStyle w:val="ConsPlusNormal"/>
        <w:spacing w:before="220"/>
        <w:ind w:firstLine="540"/>
        <w:jc w:val="both"/>
      </w:pPr>
      <w:hyperlink r:id="rId12">
        <w:r>
          <w:rPr>
            <w:color w:val="0000FF"/>
          </w:rPr>
          <w:t>постановление</w:t>
        </w:r>
      </w:hyperlink>
      <w:r>
        <w:t xml:space="preserve"> администрации города Чебоксары от 24.10.2018 N 2050 "О внесении изменений в постановление администрации города Чебоксары от 31.08.2018 N 1595";</w:t>
      </w:r>
    </w:p>
    <w:p w:rsidR="003668EC" w:rsidRDefault="003668EC">
      <w:pPr>
        <w:pStyle w:val="ConsPlusNormal"/>
        <w:spacing w:before="220"/>
        <w:ind w:firstLine="540"/>
        <w:jc w:val="both"/>
      </w:pPr>
      <w:hyperlink r:id="rId13">
        <w:r>
          <w:rPr>
            <w:color w:val="0000FF"/>
          </w:rPr>
          <w:t>пункт 1.4</w:t>
        </w:r>
      </w:hyperlink>
      <w:r>
        <w:t xml:space="preserve"> постановления администрации города Чебоксары от 21.07.2020 N 1243 "О внесении изменений в некоторые постановления администрации города Чебоксары";</w:t>
      </w:r>
    </w:p>
    <w:p w:rsidR="003668EC" w:rsidRDefault="003668EC">
      <w:pPr>
        <w:pStyle w:val="ConsPlusNormal"/>
        <w:spacing w:before="220"/>
        <w:ind w:firstLine="540"/>
        <w:jc w:val="both"/>
      </w:pPr>
      <w:hyperlink r:id="rId14">
        <w:r>
          <w:rPr>
            <w:color w:val="0000FF"/>
          </w:rPr>
          <w:t>постановление</w:t>
        </w:r>
      </w:hyperlink>
      <w:r>
        <w:t xml:space="preserve"> администрации города Чебоксары от 25.05.2021 N 937 "О внесении изменений в постановление администрации города Чебоксары от 31.08.2018 N 1595";</w:t>
      </w:r>
    </w:p>
    <w:p w:rsidR="003668EC" w:rsidRDefault="003668EC">
      <w:pPr>
        <w:pStyle w:val="ConsPlusNormal"/>
        <w:spacing w:before="220"/>
        <w:ind w:firstLine="540"/>
        <w:jc w:val="both"/>
      </w:pPr>
      <w:hyperlink r:id="rId15">
        <w:r>
          <w:rPr>
            <w:color w:val="0000FF"/>
          </w:rPr>
          <w:t>постановление</w:t>
        </w:r>
      </w:hyperlink>
      <w:r>
        <w:t xml:space="preserve"> администрации города Чебоксары от 18.05.2022 N 1724 "О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города Чебоксары от 31.08.2018 N 1595".</w:t>
      </w:r>
    </w:p>
    <w:p w:rsidR="003668EC" w:rsidRDefault="003668EC">
      <w:pPr>
        <w:pStyle w:val="ConsPlusNormal"/>
        <w:spacing w:before="220"/>
        <w:ind w:firstLine="540"/>
        <w:jc w:val="both"/>
      </w:pPr>
      <w:r>
        <w:t>3. Настоящее постановление вступает в силу со дня его официального опубликования.</w:t>
      </w:r>
    </w:p>
    <w:p w:rsidR="003668EC" w:rsidRDefault="003668EC">
      <w:pPr>
        <w:pStyle w:val="ConsPlusNormal"/>
        <w:spacing w:before="220"/>
        <w:ind w:firstLine="540"/>
        <w:jc w:val="both"/>
      </w:pPr>
      <w:r>
        <w:t xml:space="preserve">4. Контроль за выполнением настоящего постановления возложить на заместителя главы </w:t>
      </w:r>
      <w:r>
        <w:lastRenderedPageBreak/>
        <w:t>администрации города по вопросам архитектуры и градостроительства - начальника управления архитектуры и градостроительства Кучерявого И.Л.</w:t>
      </w:r>
    </w:p>
    <w:p w:rsidR="003668EC" w:rsidRDefault="003668EC">
      <w:pPr>
        <w:pStyle w:val="ConsPlusNormal"/>
        <w:jc w:val="both"/>
      </w:pPr>
    </w:p>
    <w:p w:rsidR="003668EC" w:rsidRDefault="003668EC">
      <w:pPr>
        <w:pStyle w:val="ConsPlusNormal"/>
        <w:jc w:val="right"/>
      </w:pPr>
      <w:r>
        <w:t>Глава администрации</w:t>
      </w:r>
    </w:p>
    <w:p w:rsidR="003668EC" w:rsidRDefault="003668EC">
      <w:pPr>
        <w:pStyle w:val="ConsPlusNormal"/>
        <w:jc w:val="right"/>
      </w:pPr>
      <w:r>
        <w:t>города Чебоксары</w:t>
      </w:r>
    </w:p>
    <w:p w:rsidR="003668EC" w:rsidRDefault="003668EC">
      <w:pPr>
        <w:pStyle w:val="ConsPlusNormal"/>
        <w:jc w:val="right"/>
      </w:pPr>
      <w:r>
        <w:t>Д.В.СПИРИН</w:t>
      </w: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right"/>
        <w:outlineLvl w:val="0"/>
      </w:pPr>
      <w:r>
        <w:t>Утвержден</w:t>
      </w:r>
    </w:p>
    <w:p w:rsidR="003668EC" w:rsidRDefault="003668EC">
      <w:pPr>
        <w:pStyle w:val="ConsPlusNormal"/>
        <w:jc w:val="right"/>
      </w:pPr>
      <w:r>
        <w:t>постановлением</w:t>
      </w:r>
    </w:p>
    <w:p w:rsidR="003668EC" w:rsidRDefault="003668EC">
      <w:pPr>
        <w:pStyle w:val="ConsPlusNormal"/>
        <w:jc w:val="right"/>
      </w:pPr>
      <w:r>
        <w:t>администрации</w:t>
      </w:r>
    </w:p>
    <w:p w:rsidR="003668EC" w:rsidRDefault="003668EC">
      <w:pPr>
        <w:pStyle w:val="ConsPlusNormal"/>
        <w:jc w:val="right"/>
      </w:pPr>
      <w:r>
        <w:t>города Чебоксары</w:t>
      </w:r>
    </w:p>
    <w:p w:rsidR="003668EC" w:rsidRDefault="003668EC">
      <w:pPr>
        <w:pStyle w:val="ConsPlusNormal"/>
        <w:jc w:val="right"/>
      </w:pPr>
      <w:r>
        <w:t>от 14.12.2022 N 4455</w:t>
      </w:r>
    </w:p>
    <w:p w:rsidR="003668EC" w:rsidRDefault="003668EC">
      <w:pPr>
        <w:pStyle w:val="ConsPlusNormal"/>
        <w:jc w:val="both"/>
      </w:pPr>
    </w:p>
    <w:p w:rsidR="003668EC" w:rsidRDefault="003668EC">
      <w:pPr>
        <w:pStyle w:val="ConsPlusTitle"/>
        <w:jc w:val="center"/>
      </w:pPr>
      <w:bookmarkStart w:id="0" w:name="P39"/>
      <w:bookmarkEnd w:id="0"/>
      <w:r>
        <w:t>АДМИНИСТРАТИВНЫЙ РЕГЛАМЕНТ</w:t>
      </w:r>
    </w:p>
    <w:p w:rsidR="003668EC" w:rsidRDefault="003668EC">
      <w:pPr>
        <w:pStyle w:val="ConsPlusTitle"/>
        <w:jc w:val="center"/>
      </w:pPr>
      <w:r>
        <w:t>АДМИНИСТРАЦИИ ГОРОДА ЧЕБОКСАРЫ ПРЕДОСТАВЛЕНИЯ</w:t>
      </w:r>
    </w:p>
    <w:p w:rsidR="003668EC" w:rsidRDefault="003668EC">
      <w:pPr>
        <w:pStyle w:val="ConsPlusTitle"/>
        <w:jc w:val="center"/>
      </w:pPr>
      <w:r>
        <w:t>МУНИЦИПАЛЬНОЙ УСЛУГИ "ПРЕДВАРИТЕЛЬНОЕ СОГЛАСОВАНИЕ</w:t>
      </w:r>
    </w:p>
    <w:p w:rsidR="003668EC" w:rsidRDefault="003668EC">
      <w:pPr>
        <w:pStyle w:val="ConsPlusTitle"/>
        <w:jc w:val="center"/>
      </w:pPr>
      <w:r>
        <w:t>ПРЕДОСТАВЛЕНИЯ ЗЕМЕЛЬНОГО УЧАСТКА"</w:t>
      </w:r>
    </w:p>
    <w:p w:rsidR="003668EC" w:rsidRDefault="00366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8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8EC" w:rsidRDefault="00366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8EC" w:rsidRDefault="00366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8EC" w:rsidRDefault="003668EC">
            <w:pPr>
              <w:pStyle w:val="ConsPlusNormal"/>
              <w:jc w:val="center"/>
            </w:pPr>
            <w:r>
              <w:rPr>
                <w:color w:val="392C69"/>
              </w:rPr>
              <w:t>Список изменяющих документов</w:t>
            </w:r>
          </w:p>
          <w:p w:rsidR="003668EC" w:rsidRDefault="003668EC">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г. Чебоксары ЧР от 26.04.2023 N 1536)</w:t>
            </w:r>
          </w:p>
        </w:tc>
        <w:tc>
          <w:tcPr>
            <w:tcW w:w="113" w:type="dxa"/>
            <w:tcBorders>
              <w:top w:val="nil"/>
              <w:left w:val="nil"/>
              <w:bottom w:val="nil"/>
              <w:right w:val="nil"/>
            </w:tcBorders>
            <w:shd w:val="clear" w:color="auto" w:fill="F4F3F8"/>
            <w:tcMar>
              <w:top w:w="0" w:type="dxa"/>
              <w:left w:w="0" w:type="dxa"/>
              <w:bottom w:w="0" w:type="dxa"/>
              <w:right w:w="0" w:type="dxa"/>
            </w:tcMar>
          </w:tcPr>
          <w:p w:rsidR="003668EC" w:rsidRDefault="003668EC">
            <w:pPr>
              <w:pStyle w:val="ConsPlusNormal"/>
            </w:pPr>
          </w:p>
        </w:tc>
      </w:tr>
    </w:tbl>
    <w:p w:rsidR="003668EC" w:rsidRDefault="003668EC">
      <w:pPr>
        <w:pStyle w:val="ConsPlusNormal"/>
        <w:jc w:val="both"/>
      </w:pPr>
    </w:p>
    <w:p w:rsidR="003668EC" w:rsidRDefault="003668EC">
      <w:pPr>
        <w:pStyle w:val="ConsPlusTitle"/>
        <w:jc w:val="center"/>
        <w:outlineLvl w:val="1"/>
      </w:pPr>
      <w:r>
        <w:t>I. Общие положения</w:t>
      </w:r>
    </w:p>
    <w:p w:rsidR="003668EC" w:rsidRDefault="003668EC">
      <w:pPr>
        <w:pStyle w:val="ConsPlusNormal"/>
        <w:jc w:val="both"/>
      </w:pPr>
    </w:p>
    <w:p w:rsidR="003668EC" w:rsidRDefault="003668EC">
      <w:pPr>
        <w:pStyle w:val="ConsPlusTitle"/>
        <w:ind w:firstLine="540"/>
        <w:jc w:val="both"/>
        <w:outlineLvl w:val="2"/>
      </w:pPr>
      <w:r>
        <w:t>1.1. Предмет регулирования административного регламента</w:t>
      </w:r>
    </w:p>
    <w:p w:rsidR="003668EC" w:rsidRDefault="003668EC">
      <w:pPr>
        <w:pStyle w:val="ConsPlusNormal"/>
        <w:jc w:val="both"/>
      </w:pPr>
    </w:p>
    <w:p w:rsidR="003668EC" w:rsidRDefault="003668EC">
      <w:pPr>
        <w:pStyle w:val="ConsPlusNormal"/>
        <w:ind w:firstLine="540"/>
        <w:jc w:val="both"/>
      </w:pPr>
      <w: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по предварительному согласованию предоставления земельного участка (далее - муниципальная услуга).</w:t>
      </w:r>
    </w:p>
    <w:p w:rsidR="003668EC" w:rsidRDefault="003668EC">
      <w:pPr>
        <w:pStyle w:val="ConsPlusNormal"/>
        <w:jc w:val="both"/>
      </w:pPr>
    </w:p>
    <w:p w:rsidR="003668EC" w:rsidRDefault="003668EC">
      <w:pPr>
        <w:pStyle w:val="ConsPlusTitle"/>
        <w:ind w:firstLine="540"/>
        <w:jc w:val="both"/>
        <w:outlineLvl w:val="2"/>
      </w:pPr>
      <w:r>
        <w:t>1.2. Круг заявителей</w:t>
      </w:r>
    </w:p>
    <w:p w:rsidR="003668EC" w:rsidRDefault="003668EC">
      <w:pPr>
        <w:pStyle w:val="ConsPlusNormal"/>
        <w:jc w:val="both"/>
      </w:pPr>
    </w:p>
    <w:p w:rsidR="003668EC" w:rsidRDefault="003668EC">
      <w:pPr>
        <w:pStyle w:val="ConsPlusNormal"/>
        <w:ind w:firstLine="540"/>
        <w:jc w:val="both"/>
      </w:pPr>
      <w: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17">
        <w:r>
          <w:rPr>
            <w:color w:val="0000FF"/>
          </w:rPr>
          <w:t>пунктом 2 статьи 39.3</w:t>
        </w:r>
      </w:hyperlink>
      <w:r>
        <w:t xml:space="preserve">, </w:t>
      </w:r>
      <w:hyperlink r:id="rId18">
        <w:r>
          <w:rPr>
            <w:color w:val="0000FF"/>
          </w:rPr>
          <w:t>статьей 39.5</w:t>
        </w:r>
      </w:hyperlink>
      <w:r>
        <w:t xml:space="preserve">, </w:t>
      </w:r>
      <w:hyperlink r:id="rId19">
        <w:r>
          <w:rPr>
            <w:color w:val="0000FF"/>
          </w:rPr>
          <w:t>пунктом 2 статьи 39.6</w:t>
        </w:r>
      </w:hyperlink>
      <w:r>
        <w:t xml:space="preserve"> или </w:t>
      </w:r>
      <w:hyperlink r:id="rId20">
        <w:r>
          <w:rPr>
            <w:color w:val="0000FF"/>
          </w:rPr>
          <w:t>пунктом 2 статьи 39.10</w:t>
        </w:r>
      </w:hyperlink>
      <w:r>
        <w:t xml:space="preserve"> Земельного кодекса Российской Федерации, </w:t>
      </w:r>
      <w:hyperlink r:id="rId21">
        <w:r>
          <w:rPr>
            <w:color w:val="0000FF"/>
          </w:rPr>
          <w:t>статьями 3.7</w:t>
        </w:r>
      </w:hyperlink>
      <w:r>
        <w:t xml:space="preserve">, </w:t>
      </w:r>
      <w:hyperlink r:id="rId22">
        <w:r>
          <w:rPr>
            <w:color w:val="0000FF"/>
          </w:rPr>
          <w:t>3.8</w:t>
        </w:r>
      </w:hyperlink>
      <w:r>
        <w:t xml:space="preserve"> Федерального закона от 25.10.2001 N 137-ФЗ "О введении в действие Земельного кодекса Российской Федерации" (далее - Федерального закона N 137-ФЗ) оснований, 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3">
        <w:r>
          <w:rPr>
            <w:color w:val="0000FF"/>
          </w:rPr>
          <w:t>законом</w:t>
        </w:r>
      </w:hyperlink>
      <w:r>
        <w:t xml:space="preserve"> от 13.07.2015 N 218-ФЗ "О государственной регистрации недвижимости" (далее - Федеральный закон "О государственной регистрации недвижимости").</w:t>
      </w:r>
    </w:p>
    <w:p w:rsidR="003668EC" w:rsidRDefault="003668EC">
      <w:pPr>
        <w:pStyle w:val="ConsPlusNormal"/>
        <w:spacing w:before="220"/>
        <w:ind w:firstLine="54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668EC" w:rsidRDefault="003668EC">
      <w:pPr>
        <w:pStyle w:val="ConsPlusNormal"/>
        <w:spacing w:before="220"/>
        <w:ind w:firstLine="540"/>
        <w:jc w:val="both"/>
      </w:pPr>
      <w:r>
        <w:lastRenderedPageBreak/>
        <w:t xml:space="preserve">В силу положений </w:t>
      </w:r>
      <w:hyperlink r:id="rId24">
        <w:r>
          <w:rPr>
            <w:color w:val="0000FF"/>
          </w:rPr>
          <w:t>ст. 5</w:t>
        </w:r>
      </w:hyperlink>
      <w: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25">
        <w:r>
          <w:rPr>
            <w:color w:val="0000FF"/>
          </w:rPr>
          <w:t>п. 3 ст. 15</w:t>
        </w:r>
      </w:hyperlink>
      <w:r>
        <w:t xml:space="preserve">, </w:t>
      </w:r>
      <w:hyperlink r:id="rId26">
        <w:r>
          <w:rPr>
            <w:color w:val="0000FF"/>
          </w:rPr>
          <w:t>п. 1 ст. 22</w:t>
        </w:r>
      </w:hyperlink>
      <w:r>
        <w:t xml:space="preserve">, </w:t>
      </w:r>
      <w:hyperlink r:id="rId27">
        <w:r>
          <w:rPr>
            <w:color w:val="0000FF"/>
          </w:rPr>
          <w:t>п. 5 ст. 35</w:t>
        </w:r>
      </w:hyperlink>
      <w:r>
        <w:t xml:space="preserve">, </w:t>
      </w:r>
      <w:hyperlink r:id="rId28">
        <w:r>
          <w:rPr>
            <w:color w:val="0000FF"/>
          </w:rPr>
          <w:t>п. 4 ст. 39.4</w:t>
        </w:r>
      </w:hyperlink>
      <w:r>
        <w:t xml:space="preserve"> Земельного кодекса Российской Федерации.</w:t>
      </w:r>
    </w:p>
    <w:p w:rsidR="003668EC" w:rsidRDefault="003668EC">
      <w:pPr>
        <w:pStyle w:val="ConsPlusNormal"/>
        <w:jc w:val="both"/>
      </w:pPr>
    </w:p>
    <w:p w:rsidR="003668EC" w:rsidRDefault="003668EC">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3668EC" w:rsidRDefault="003668EC">
      <w:pPr>
        <w:pStyle w:val="ConsPlusNormal"/>
        <w:jc w:val="both"/>
      </w:pPr>
    </w:p>
    <w:p w:rsidR="003668EC" w:rsidRDefault="003668EC">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668EC" w:rsidRDefault="003668EC">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668EC" w:rsidRDefault="003668EC">
      <w:pPr>
        <w:pStyle w:val="ConsPlusNormal"/>
        <w:jc w:val="both"/>
      </w:pPr>
    </w:p>
    <w:p w:rsidR="003668EC" w:rsidRDefault="003668EC">
      <w:pPr>
        <w:pStyle w:val="ConsPlusTitle"/>
        <w:jc w:val="center"/>
        <w:outlineLvl w:val="1"/>
      </w:pPr>
      <w:r>
        <w:t>II. Стандарт предоставления муниципальной услуги</w:t>
      </w:r>
    </w:p>
    <w:p w:rsidR="003668EC" w:rsidRDefault="003668EC">
      <w:pPr>
        <w:pStyle w:val="ConsPlusNormal"/>
        <w:jc w:val="both"/>
      </w:pPr>
    </w:p>
    <w:p w:rsidR="003668EC" w:rsidRDefault="003668EC">
      <w:pPr>
        <w:pStyle w:val="ConsPlusTitle"/>
        <w:ind w:firstLine="540"/>
        <w:jc w:val="both"/>
        <w:outlineLvl w:val="2"/>
      </w:pPr>
      <w:r>
        <w:t>2.1. Наименование муниципальной услуги</w:t>
      </w:r>
    </w:p>
    <w:p w:rsidR="003668EC" w:rsidRDefault="003668EC">
      <w:pPr>
        <w:pStyle w:val="ConsPlusNormal"/>
        <w:jc w:val="both"/>
      </w:pPr>
    </w:p>
    <w:p w:rsidR="003668EC" w:rsidRDefault="003668EC">
      <w:pPr>
        <w:pStyle w:val="ConsPlusNormal"/>
        <w:ind w:firstLine="540"/>
        <w:jc w:val="both"/>
      </w:pPr>
      <w:r>
        <w:t>Муниципальная услуга имеет следующее наименование: "Предварительное согласование предоставления земельного участка".</w:t>
      </w:r>
    </w:p>
    <w:p w:rsidR="003668EC" w:rsidRDefault="003668EC">
      <w:pPr>
        <w:pStyle w:val="ConsPlusNormal"/>
        <w:jc w:val="both"/>
      </w:pPr>
    </w:p>
    <w:p w:rsidR="003668EC" w:rsidRDefault="003668EC">
      <w:pPr>
        <w:pStyle w:val="ConsPlusTitle"/>
        <w:ind w:firstLine="540"/>
        <w:jc w:val="both"/>
        <w:outlineLvl w:val="2"/>
      </w:pPr>
      <w:r>
        <w:t>2.2. Наименование органа, предоставляющего муниципальную услугу</w:t>
      </w:r>
    </w:p>
    <w:p w:rsidR="003668EC" w:rsidRDefault="003668EC">
      <w:pPr>
        <w:pStyle w:val="ConsPlusNormal"/>
        <w:jc w:val="both"/>
      </w:pPr>
    </w:p>
    <w:p w:rsidR="003668EC" w:rsidRDefault="003668EC">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также - администрация) и осуществляется через управление архитектуры и градостроительства администрации города Чебоксары (далее также - уполномоченное структурное подразделение).</w:t>
      </w:r>
    </w:p>
    <w:p w:rsidR="003668EC" w:rsidRDefault="003668EC">
      <w:pPr>
        <w:pStyle w:val="ConsPlusNormal"/>
        <w:spacing w:before="220"/>
        <w:ind w:firstLine="540"/>
        <w:jc w:val="both"/>
      </w:pPr>
      <w:r>
        <w:t>Информационное и техническое сопровождение предоставления муниципальной услуги осуществляется МБУ "Управление территориального планирования" города Чебоксары.</w:t>
      </w:r>
    </w:p>
    <w:p w:rsidR="003668EC" w:rsidRDefault="003668EC">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668EC" w:rsidRDefault="003668EC">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668EC" w:rsidRDefault="003668EC">
      <w:pPr>
        <w:pStyle w:val="ConsPlusNormal"/>
        <w:jc w:val="both"/>
      </w:pPr>
    </w:p>
    <w:p w:rsidR="003668EC" w:rsidRDefault="003668EC">
      <w:pPr>
        <w:pStyle w:val="ConsPlusTitle"/>
        <w:ind w:firstLine="540"/>
        <w:jc w:val="both"/>
        <w:outlineLvl w:val="2"/>
      </w:pPr>
      <w:r>
        <w:t>2.3. Результат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2.3.1. Результатом предоставления муниципальной услуги является:</w:t>
      </w:r>
    </w:p>
    <w:p w:rsidR="003668EC" w:rsidRDefault="003668EC">
      <w:pPr>
        <w:pStyle w:val="ConsPlusNormal"/>
        <w:spacing w:before="220"/>
        <w:ind w:firstLine="540"/>
        <w:jc w:val="both"/>
      </w:pPr>
      <w:r>
        <w:t>1) в случае принятия решения о предоставлении муниципальной услуги - предварительное согласование предоставления земельного участка;</w:t>
      </w:r>
    </w:p>
    <w:p w:rsidR="003668EC" w:rsidRDefault="003668EC">
      <w:pPr>
        <w:pStyle w:val="ConsPlusNormal"/>
        <w:spacing w:before="220"/>
        <w:ind w:firstLine="540"/>
        <w:jc w:val="both"/>
      </w:pPr>
      <w:r>
        <w:t>2) в случае отказа в предоставлении муниципальной услуги - письменное мотивированное решение администрации города Чебоксары об отказе в предварительном согласовании предоставления земельного участка;</w:t>
      </w:r>
    </w:p>
    <w:p w:rsidR="003668EC" w:rsidRDefault="003668EC">
      <w:pPr>
        <w:pStyle w:val="ConsPlusNormal"/>
        <w:spacing w:before="220"/>
        <w:ind w:firstLine="540"/>
        <w:jc w:val="both"/>
      </w:pPr>
      <w:r>
        <w:lastRenderedPageBreak/>
        <w:t>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p>
    <w:p w:rsidR="003668EC" w:rsidRDefault="003668EC">
      <w:pPr>
        <w:pStyle w:val="ConsPlusNormal"/>
        <w:spacing w:before="220"/>
        <w:ind w:firstLine="540"/>
        <w:jc w:val="both"/>
      </w:pPr>
      <w:r>
        <w:t>2.3.2. Документом, содержащим положительное решение о предоставлении муниципальной услуги, является постановление администрации города Чебоксары о предварительном согласовании предоставления земельного участка, содержащее следующие сведения:</w:t>
      </w:r>
    </w:p>
    <w:p w:rsidR="003668EC" w:rsidRDefault="003668EC">
      <w:pPr>
        <w:pStyle w:val="ConsPlusNormal"/>
        <w:spacing w:before="220"/>
        <w:ind w:firstLine="540"/>
        <w:jc w:val="both"/>
      </w:pPr>
      <w:r>
        <w:t>дату;</w:t>
      </w:r>
    </w:p>
    <w:p w:rsidR="003668EC" w:rsidRDefault="003668EC">
      <w:pPr>
        <w:pStyle w:val="ConsPlusNormal"/>
        <w:spacing w:before="220"/>
        <w:ind w:firstLine="540"/>
        <w:jc w:val="both"/>
      </w:pPr>
      <w:r>
        <w:t>номер;</w:t>
      </w:r>
    </w:p>
    <w:p w:rsidR="003668EC" w:rsidRDefault="003668EC">
      <w:pPr>
        <w:pStyle w:val="ConsPlusNormal"/>
        <w:spacing w:before="220"/>
        <w:ind w:firstLine="540"/>
        <w:jc w:val="both"/>
      </w:pPr>
      <w:r>
        <w:t>информацию о принятом решении;</w:t>
      </w:r>
    </w:p>
    <w:p w:rsidR="003668EC" w:rsidRDefault="003668EC">
      <w:pPr>
        <w:pStyle w:val="ConsPlusNormal"/>
        <w:spacing w:before="220"/>
        <w:ind w:firstLine="540"/>
        <w:jc w:val="both"/>
      </w:pPr>
      <w:r>
        <w:t>подпись должностного лица, принявшего решение.</w:t>
      </w:r>
    </w:p>
    <w:p w:rsidR="003668EC" w:rsidRDefault="003668EC">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3668EC" w:rsidRDefault="003668EC">
      <w:pPr>
        <w:pStyle w:val="ConsPlusNormal"/>
        <w:spacing w:before="220"/>
        <w:ind w:firstLine="540"/>
        <w:jc w:val="both"/>
      </w:pPr>
      <w:r>
        <w:t>дату;</w:t>
      </w:r>
    </w:p>
    <w:p w:rsidR="003668EC" w:rsidRDefault="003668EC">
      <w:pPr>
        <w:pStyle w:val="ConsPlusNormal"/>
        <w:spacing w:before="220"/>
        <w:ind w:firstLine="540"/>
        <w:jc w:val="both"/>
      </w:pPr>
      <w:r>
        <w:t>номер;</w:t>
      </w:r>
    </w:p>
    <w:p w:rsidR="003668EC" w:rsidRDefault="003668EC">
      <w:pPr>
        <w:pStyle w:val="ConsPlusNormal"/>
        <w:spacing w:before="220"/>
        <w:ind w:firstLine="540"/>
        <w:jc w:val="both"/>
      </w:pPr>
      <w:r>
        <w:t>информацию о принятом решении;</w:t>
      </w:r>
    </w:p>
    <w:p w:rsidR="003668EC" w:rsidRDefault="003668EC">
      <w:pPr>
        <w:pStyle w:val="ConsPlusNormal"/>
        <w:spacing w:before="220"/>
        <w:ind w:firstLine="540"/>
        <w:jc w:val="both"/>
      </w:pPr>
      <w:r>
        <w:t>основания для отказа и возможности их устранения;</w:t>
      </w:r>
    </w:p>
    <w:p w:rsidR="003668EC" w:rsidRDefault="003668EC">
      <w:pPr>
        <w:pStyle w:val="ConsPlusNormal"/>
        <w:spacing w:before="220"/>
        <w:ind w:firstLine="540"/>
        <w:jc w:val="both"/>
      </w:pPr>
      <w:r>
        <w:t>подпись руководителя уполномоченного структурного подразделения.</w:t>
      </w:r>
    </w:p>
    <w:p w:rsidR="003668EC" w:rsidRDefault="003668EC">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668EC" w:rsidRDefault="003668EC">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3668EC" w:rsidRDefault="003668EC">
      <w:pPr>
        <w:pStyle w:val="ConsPlusNormal"/>
        <w:jc w:val="both"/>
      </w:pPr>
    </w:p>
    <w:p w:rsidR="003668EC" w:rsidRDefault="003668EC">
      <w:pPr>
        <w:pStyle w:val="ConsPlusTitle"/>
        <w:ind w:firstLine="540"/>
        <w:jc w:val="both"/>
        <w:outlineLvl w:val="2"/>
      </w:pPr>
      <w:r>
        <w:t>2.4. Срок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 xml:space="preserve">Предоставление муниципальной услуги осуществляется в течение 20 календарных дней со дня поступления заявления о предварительном согласовании предоставления земельного участка, за исключением случаев подачи заявлений о предварительном согласовании предоставления земельного участка по основаниям, предусмотренным </w:t>
      </w:r>
      <w:hyperlink r:id="rId29">
        <w:r>
          <w:rPr>
            <w:color w:val="0000FF"/>
          </w:rPr>
          <w:t>ст. 3.8</w:t>
        </w:r>
      </w:hyperlink>
      <w:r>
        <w:t xml:space="preserve"> Федерального закона N 137-ФЗ.</w:t>
      </w:r>
    </w:p>
    <w:p w:rsidR="003668EC" w:rsidRDefault="003668EC">
      <w:pPr>
        <w:pStyle w:val="ConsPlusNormal"/>
        <w:jc w:val="both"/>
      </w:pPr>
      <w:r>
        <w:t xml:space="preserve">(в ред. </w:t>
      </w:r>
      <w:hyperlink r:id="rId30">
        <w:r>
          <w:rPr>
            <w:color w:val="0000FF"/>
          </w:rPr>
          <w:t>Постановления</w:t>
        </w:r>
      </w:hyperlink>
      <w:r>
        <w:t xml:space="preserve"> администрации г. Чебоксары ЧР от 26.04.2023 N 1536)</w:t>
      </w:r>
    </w:p>
    <w:p w:rsidR="003668EC" w:rsidRDefault="003668EC">
      <w:pPr>
        <w:pStyle w:val="ConsPlusNormal"/>
        <w:spacing w:before="220"/>
        <w:ind w:firstLine="540"/>
        <w:jc w:val="both"/>
      </w:pPr>
      <w:r>
        <w:t xml:space="preserve">Срок предоставления муниципальной услуги по заявлениям о предварительном согласовании предоставления земельного участка по основаниям, предусмотренным </w:t>
      </w:r>
      <w:hyperlink r:id="rId31">
        <w:r>
          <w:rPr>
            <w:color w:val="0000FF"/>
          </w:rPr>
          <w:t>ст. 3.8</w:t>
        </w:r>
      </w:hyperlink>
      <w:r>
        <w:t xml:space="preserve"> Федерального закона N 137-ФЗ, не может превышать 40 календарных дней.</w:t>
      </w:r>
    </w:p>
    <w:p w:rsidR="003668EC" w:rsidRDefault="003668EC">
      <w:pPr>
        <w:pStyle w:val="ConsPlusNormal"/>
        <w:spacing w:before="220"/>
        <w:ind w:firstLine="540"/>
        <w:jc w:val="both"/>
      </w:pPr>
      <w:r>
        <w:t>Срок возврата заявления, направления уведомления о приостановлении срока рассмотрения заявления - 10 календарных дней со дня поступления в администрацию города Чебоксары заявления о предоставлении муниципальной услуги.</w:t>
      </w:r>
    </w:p>
    <w:p w:rsidR="003668EC" w:rsidRDefault="003668EC">
      <w:pPr>
        <w:pStyle w:val="ConsPlusNormal"/>
        <w:spacing w:before="220"/>
        <w:ind w:firstLine="540"/>
        <w:jc w:val="both"/>
      </w:pPr>
      <w:r>
        <w:lastRenderedPageBreak/>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3668EC" w:rsidRDefault="003668EC">
      <w:pPr>
        <w:pStyle w:val="ConsPlusNormal"/>
        <w:spacing w:before="220"/>
        <w:ind w:firstLine="540"/>
        <w:jc w:val="both"/>
      </w:pPr>
      <w:r>
        <w:t>Срок выдачи (направления) документов, являющихся результатом предоставления муниципальной услуги - 3 рабочих дня с момента регистрации постановления администрации города Чебоксары о предварительном согласовании предоставления земельного участка.</w:t>
      </w:r>
    </w:p>
    <w:p w:rsidR="003668EC" w:rsidRDefault="003668EC">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668EC" w:rsidRDefault="003668EC">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15 рабочих дней со дня получения от заявителя письменного заявления об ошибке.</w:t>
      </w:r>
    </w:p>
    <w:p w:rsidR="003668EC" w:rsidRDefault="003668EC">
      <w:pPr>
        <w:pStyle w:val="ConsPlusNormal"/>
        <w:jc w:val="both"/>
      </w:pPr>
    </w:p>
    <w:p w:rsidR="003668EC" w:rsidRDefault="003668EC">
      <w:pPr>
        <w:pStyle w:val="ConsPlusTitle"/>
        <w:ind w:firstLine="540"/>
        <w:jc w:val="both"/>
        <w:outlineLvl w:val="2"/>
      </w:pPr>
      <w:r>
        <w:t>2.5. Правовые основания для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668EC" w:rsidRDefault="003668EC">
      <w:pPr>
        <w:pStyle w:val="ConsPlusNormal"/>
        <w:jc w:val="both"/>
      </w:pPr>
    </w:p>
    <w:p w:rsidR="003668EC" w:rsidRDefault="003668EC">
      <w:pPr>
        <w:pStyle w:val="ConsPlusTitle"/>
        <w:ind w:firstLine="540"/>
        <w:jc w:val="both"/>
        <w:outlineLvl w:val="2"/>
      </w:pPr>
      <w:r>
        <w:t>2.6. Исчерпывающий перечень документов, необходимых для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bookmarkStart w:id="1" w:name="P113"/>
      <w:bookmarkEnd w:id="1"/>
      <w:r>
        <w:t>2.6.1. Сведения и документы, которые заявитель должен представить самостоятельно.</w:t>
      </w:r>
    </w:p>
    <w:p w:rsidR="003668EC" w:rsidRDefault="003668EC">
      <w:pPr>
        <w:pStyle w:val="ConsPlusNormal"/>
        <w:spacing w:before="220"/>
        <w:ind w:firstLine="540"/>
        <w:jc w:val="both"/>
      </w:pPr>
      <w:r>
        <w:t xml:space="preserve">Заявители представляют лично в администрацию города Чебоксары или в МФЦ либо направляют почтовым отправлением или электронной почтой (при наличии электронной подписи) в адрес администрации города Чебоксары </w:t>
      </w:r>
      <w:hyperlink w:anchor="P511">
        <w:r>
          <w:rPr>
            <w:color w:val="0000FF"/>
          </w:rPr>
          <w:t>заявление</w:t>
        </w:r>
      </w:hyperlink>
      <w:r>
        <w:t xml:space="preserve"> о предварительном согласовании предоставления земельного участка по форме, согласно приложению N 1 к Административному регламенту в 2 экз. (оригинал) (один экземпляр остается в администрации города Чебоксары, второй - у заявителя).</w:t>
      </w:r>
    </w:p>
    <w:p w:rsidR="003668EC" w:rsidRDefault="003668EC">
      <w:pPr>
        <w:pStyle w:val="ConsPlusNormal"/>
        <w:spacing w:before="220"/>
        <w:ind w:firstLine="54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3668EC" w:rsidRDefault="003668EC">
      <w:pPr>
        <w:pStyle w:val="ConsPlusNormal"/>
        <w:spacing w:before="220"/>
        <w:ind w:firstLine="540"/>
        <w:jc w:val="both"/>
      </w:pPr>
      <w: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3668EC" w:rsidRDefault="003668EC">
      <w:pPr>
        <w:pStyle w:val="ConsPlusNormal"/>
        <w:spacing w:before="220"/>
        <w:ind w:firstLine="540"/>
        <w:jc w:val="both"/>
      </w:pPr>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68EC" w:rsidRDefault="003668EC">
      <w:pPr>
        <w:pStyle w:val="ConsPlusNormal"/>
        <w:spacing w:before="220"/>
        <w:ind w:firstLine="540"/>
        <w:jc w:val="both"/>
      </w:pPr>
      <w:r>
        <w:t>В заявлении указываются следующие обязательные характеристики:</w:t>
      </w:r>
    </w:p>
    <w:p w:rsidR="003668EC" w:rsidRDefault="003668EC">
      <w:pPr>
        <w:pStyle w:val="ConsPlusNormal"/>
        <w:spacing w:before="220"/>
        <w:ind w:firstLine="540"/>
        <w:jc w:val="both"/>
      </w:pPr>
      <w:r>
        <w:t xml:space="preserve">1) фамилия, имя и отчество (последнее - при наличии), место жительства заявителя, </w:t>
      </w:r>
      <w:r>
        <w:lastRenderedPageBreak/>
        <w:t>реквизиты документа, удостоверяющего личность заявителя (для гражданина);</w:t>
      </w:r>
    </w:p>
    <w:p w:rsidR="003668EC" w:rsidRDefault="003668E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668EC" w:rsidRDefault="003668EC">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2">
        <w:r>
          <w:rPr>
            <w:color w:val="0000FF"/>
          </w:rPr>
          <w:t>законом</w:t>
        </w:r>
      </w:hyperlink>
      <w:r>
        <w:t xml:space="preserve"> "О государственной регистрации недвижимости";</w:t>
      </w:r>
    </w:p>
    <w:p w:rsidR="003668EC" w:rsidRDefault="003668EC">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668EC" w:rsidRDefault="003668EC">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668EC" w:rsidRDefault="003668EC">
      <w:pPr>
        <w:pStyle w:val="ConsPlusNormal"/>
        <w:spacing w:before="220"/>
        <w:ind w:firstLine="540"/>
        <w:jc w:val="both"/>
      </w:pPr>
      <w:r>
        <w:t>6) основание предоставления земельного участка без проведения торгов из числа предусмотренных:</w:t>
      </w:r>
    </w:p>
    <w:p w:rsidR="003668EC" w:rsidRDefault="003668EC">
      <w:pPr>
        <w:pStyle w:val="ConsPlusNormal"/>
        <w:spacing w:before="220"/>
        <w:ind w:firstLine="540"/>
        <w:jc w:val="both"/>
      </w:pPr>
      <w:hyperlink r:id="rId33">
        <w:r>
          <w:rPr>
            <w:color w:val="0000FF"/>
          </w:rPr>
          <w:t>пунктом 2 статьи 39.3</w:t>
        </w:r>
      </w:hyperlink>
      <w:r>
        <w:t xml:space="preserve">, </w:t>
      </w:r>
      <w:hyperlink r:id="rId34">
        <w:r>
          <w:rPr>
            <w:color w:val="0000FF"/>
          </w:rPr>
          <w:t>статьей 39.5</w:t>
        </w:r>
      </w:hyperlink>
      <w:r>
        <w:t xml:space="preserve">, </w:t>
      </w:r>
      <w:hyperlink r:id="rId35">
        <w:r>
          <w:rPr>
            <w:color w:val="0000FF"/>
          </w:rPr>
          <w:t>пунктом 2 статьи 39.6</w:t>
        </w:r>
      </w:hyperlink>
      <w:r>
        <w:t xml:space="preserve"> или </w:t>
      </w:r>
      <w:hyperlink r:id="rId36">
        <w:r>
          <w:rPr>
            <w:color w:val="0000FF"/>
          </w:rPr>
          <w:t>пунктом 2 статьи 39.10</w:t>
        </w:r>
      </w:hyperlink>
      <w:r>
        <w:t xml:space="preserve"> Земельного кодекса Российской Федерации,</w:t>
      </w:r>
    </w:p>
    <w:p w:rsidR="003668EC" w:rsidRDefault="003668EC">
      <w:pPr>
        <w:pStyle w:val="ConsPlusNormal"/>
        <w:spacing w:before="220"/>
        <w:ind w:firstLine="540"/>
        <w:jc w:val="both"/>
      </w:pPr>
      <w:hyperlink r:id="rId37">
        <w:r>
          <w:rPr>
            <w:color w:val="0000FF"/>
          </w:rPr>
          <w:t>пунктами 2</w:t>
        </w:r>
      </w:hyperlink>
      <w:r>
        <w:t xml:space="preserve">, </w:t>
      </w:r>
      <w:hyperlink r:id="rId38">
        <w:r>
          <w:rPr>
            <w:color w:val="0000FF"/>
          </w:rPr>
          <w:t>14</w:t>
        </w:r>
      </w:hyperlink>
      <w:r>
        <w:t xml:space="preserve"> - </w:t>
      </w:r>
      <w:hyperlink r:id="rId39">
        <w:r>
          <w:rPr>
            <w:color w:val="0000FF"/>
          </w:rPr>
          <w:t>16</w:t>
        </w:r>
      </w:hyperlink>
      <w:r>
        <w:t xml:space="preserve">, </w:t>
      </w:r>
      <w:hyperlink r:id="rId40">
        <w:r>
          <w:rPr>
            <w:color w:val="0000FF"/>
          </w:rPr>
          <w:t>20 статьи 3.7</w:t>
        </w:r>
      </w:hyperlink>
      <w:r>
        <w:t xml:space="preserve"> Федерального закона N 137-ФЗ,</w:t>
      </w:r>
    </w:p>
    <w:p w:rsidR="003668EC" w:rsidRDefault="003668EC">
      <w:pPr>
        <w:pStyle w:val="ConsPlusNormal"/>
        <w:spacing w:before="220"/>
        <w:ind w:firstLine="540"/>
        <w:jc w:val="both"/>
      </w:pPr>
      <w:hyperlink r:id="rId41">
        <w:r>
          <w:rPr>
            <w:color w:val="0000FF"/>
          </w:rPr>
          <w:t>пунктами 2</w:t>
        </w:r>
      </w:hyperlink>
      <w:r>
        <w:t xml:space="preserve">, </w:t>
      </w:r>
      <w:hyperlink r:id="rId42">
        <w:r>
          <w:rPr>
            <w:color w:val="0000FF"/>
          </w:rPr>
          <w:t>7</w:t>
        </w:r>
      </w:hyperlink>
      <w:r>
        <w:t xml:space="preserve">, </w:t>
      </w:r>
      <w:hyperlink r:id="rId43">
        <w:r>
          <w:rPr>
            <w:color w:val="0000FF"/>
          </w:rPr>
          <w:t>14 статьи 3.8</w:t>
        </w:r>
      </w:hyperlink>
      <w:r>
        <w:t xml:space="preserve"> Федерального закона N 137-ФЗ;</w:t>
      </w:r>
    </w:p>
    <w:p w:rsidR="003668EC" w:rsidRDefault="003668EC">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668EC" w:rsidRDefault="003668EC">
      <w:pPr>
        <w:pStyle w:val="ConsPlusNormal"/>
        <w:spacing w:before="220"/>
        <w:ind w:firstLine="540"/>
        <w:jc w:val="both"/>
      </w:pPr>
      <w:r>
        <w:t>8) цель использования земельного участка;</w:t>
      </w:r>
    </w:p>
    <w:p w:rsidR="003668EC" w:rsidRDefault="003668EC">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668EC" w:rsidRDefault="003668EC">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668EC" w:rsidRDefault="003668EC">
      <w:pPr>
        <w:pStyle w:val="ConsPlusNormal"/>
        <w:spacing w:before="220"/>
        <w:ind w:firstLine="540"/>
        <w:jc w:val="both"/>
      </w:pPr>
      <w:r>
        <w:t>11) почтовый адрес и (или) адрес электронной почты для связи с заявителем;</w:t>
      </w:r>
    </w:p>
    <w:p w:rsidR="003668EC" w:rsidRDefault="003668EC">
      <w:pPr>
        <w:pStyle w:val="ConsPlusNormal"/>
        <w:spacing w:before="220"/>
        <w:ind w:firstLine="540"/>
        <w:jc w:val="both"/>
      </w:pPr>
      <w:r>
        <w:t xml:space="preserve">12) информация о том, что гараж возведен до дня введения в действие Градостроительного </w:t>
      </w:r>
      <w:hyperlink r:id="rId44">
        <w:r>
          <w:rPr>
            <w:color w:val="0000FF"/>
          </w:rPr>
          <w:t>кодекса</w:t>
        </w:r>
      </w:hyperlink>
      <w:r>
        <w:t xml:space="preserve"> Российской Федерации (при подаче заявления о предварительном согласовании предоставления земельного участка, в случаях, указанных в </w:t>
      </w:r>
      <w:hyperlink r:id="rId45">
        <w:r>
          <w:rPr>
            <w:color w:val="0000FF"/>
          </w:rPr>
          <w:t>статье 3.7</w:t>
        </w:r>
      </w:hyperlink>
      <w:r>
        <w:t xml:space="preserve"> Федерального закона N 137-ФЗ), что жилой дом возведен до 14 мая 1998 года (при подаче заявления о предварительном согласовании предоставления земельного участка, в случаях, указанных в </w:t>
      </w:r>
      <w:hyperlink r:id="rId46">
        <w:r>
          <w:rPr>
            <w:color w:val="0000FF"/>
          </w:rPr>
          <w:t>статье 3.8</w:t>
        </w:r>
      </w:hyperlink>
      <w:r>
        <w:t xml:space="preserve"> Федерального закона N 137-ФЗ);</w:t>
      </w:r>
    </w:p>
    <w:p w:rsidR="003668EC" w:rsidRDefault="003668EC">
      <w:pPr>
        <w:pStyle w:val="ConsPlusNormal"/>
        <w:spacing w:before="220"/>
        <w:ind w:firstLine="540"/>
        <w:jc w:val="both"/>
      </w:pPr>
      <w:r>
        <w:t xml:space="preserve">13) </w:t>
      </w:r>
      <w:hyperlink w:anchor="P568">
        <w:r>
          <w:rPr>
            <w:color w:val="0000FF"/>
          </w:rPr>
          <w:t>согласие</w:t>
        </w:r>
      </w:hyperlink>
      <w:r>
        <w:t xml:space="preserve"> на обработку персональных данных (приложение к заявлению).</w:t>
      </w:r>
    </w:p>
    <w:p w:rsidR="003668EC" w:rsidRDefault="003668EC">
      <w:pPr>
        <w:pStyle w:val="ConsPlusNormal"/>
        <w:spacing w:before="220"/>
        <w:ind w:firstLine="540"/>
        <w:jc w:val="both"/>
      </w:pPr>
      <w:r>
        <w:t xml:space="preserve">К заявлению о предварительном согласовании предоставления земельного участка в </w:t>
      </w:r>
      <w:r>
        <w:lastRenderedPageBreak/>
        <w:t xml:space="preserve">порядке, установленном </w:t>
      </w:r>
      <w:hyperlink r:id="rId47">
        <w:r>
          <w:rPr>
            <w:color w:val="0000FF"/>
          </w:rPr>
          <w:t>главой V.1</w:t>
        </w:r>
      </w:hyperlink>
      <w:r>
        <w:t xml:space="preserve"> Земельного кодекса Российской Федерации, прилагаются следующие документы:</w:t>
      </w:r>
    </w:p>
    <w:p w:rsidR="003668EC" w:rsidRDefault="003668EC">
      <w:pPr>
        <w:pStyle w:val="ConsPlusNormal"/>
        <w:spacing w:before="220"/>
        <w:ind w:firstLine="540"/>
        <w:jc w:val="both"/>
      </w:pPr>
      <w:r>
        <w:t>1)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668EC" w:rsidRDefault="003668EC">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68EC" w:rsidRDefault="003668EC">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668EC" w:rsidRDefault="003668EC">
      <w:pPr>
        <w:pStyle w:val="ConsPlusNormal"/>
        <w:spacing w:before="220"/>
        <w:ind w:firstLine="540"/>
        <w:jc w:val="both"/>
      </w:pPr>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668EC" w:rsidRDefault="003668EC">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68EC" w:rsidRDefault="003668EC">
      <w:pPr>
        <w:pStyle w:val="ConsPlusNormal"/>
        <w:spacing w:before="22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668EC" w:rsidRDefault="003668EC">
      <w:pPr>
        <w:pStyle w:val="ConsPlusNormal"/>
        <w:spacing w:before="220"/>
        <w:ind w:firstLine="540"/>
        <w:jc w:val="both"/>
      </w:pPr>
      <w:r>
        <w:t xml:space="preserve">К заявлению о предварительном согласовании предоставления земельного участка под гаражом, отвечающим требованиям </w:t>
      </w:r>
      <w:hyperlink r:id="rId48">
        <w:r>
          <w:rPr>
            <w:color w:val="0000FF"/>
          </w:rPr>
          <w:t>пункта 2 статьи 3.7</w:t>
        </w:r>
      </w:hyperlink>
      <w:r>
        <w:t xml:space="preserve"> Федерального закона N 137-ФЗ:</w:t>
      </w:r>
    </w:p>
    <w:p w:rsidR="003668EC" w:rsidRDefault="003668EC">
      <w:pPr>
        <w:pStyle w:val="ConsPlusNormal"/>
        <w:spacing w:before="220"/>
        <w:ind w:firstLine="540"/>
        <w:jc w:val="both"/>
      </w:pPr>
      <w:r>
        <w:t>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прилагаются:</w:t>
      </w:r>
    </w:p>
    <w:p w:rsidR="003668EC" w:rsidRDefault="003668EC">
      <w:pPr>
        <w:pStyle w:val="ConsPlusNormal"/>
        <w:spacing w:before="220"/>
        <w:ind w:firstLine="540"/>
        <w:jc w:val="both"/>
      </w:pPr>
      <w: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668EC" w:rsidRDefault="003668EC">
      <w:pPr>
        <w:pStyle w:val="ConsPlusNormal"/>
        <w:spacing w:before="220"/>
        <w:ind w:firstLine="540"/>
        <w:jc w:val="both"/>
      </w:pPr>
      <w: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68EC" w:rsidRDefault="003668EC">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3668EC" w:rsidRDefault="003668EC">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668EC" w:rsidRDefault="003668EC">
      <w:pPr>
        <w:pStyle w:val="ConsPlusNormal"/>
        <w:spacing w:before="220"/>
        <w:ind w:firstLine="540"/>
        <w:jc w:val="both"/>
      </w:pPr>
      <w:r>
        <w:t xml:space="preserve">заключенные до дня введения в действие Градостроительного </w:t>
      </w:r>
      <w:hyperlink r:id="rId49">
        <w:r>
          <w:rPr>
            <w:color w:val="0000FF"/>
          </w:rPr>
          <w:t>кодекса</w:t>
        </w:r>
      </w:hyperlink>
      <w:r>
        <w:t xml:space="preserve"> Российской Федерации договор о подключении (технологическом присоединении) гаража к сетям инженерно-</w:t>
      </w:r>
      <w:r>
        <w:lastRenderedPageBreak/>
        <w:t>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668EC" w:rsidRDefault="003668EC">
      <w:pPr>
        <w:pStyle w:val="ConsPlusNormal"/>
        <w:spacing w:before="220"/>
        <w:ind w:firstLine="540"/>
        <w:jc w:val="both"/>
      </w:pPr>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50">
        <w:r>
          <w:rPr>
            <w:color w:val="0000FF"/>
          </w:rPr>
          <w:t>кодекса</w:t>
        </w:r>
      </w:hyperlink>
      <w:r>
        <w:t xml:space="preserve"> Российской Федерации.</w:t>
      </w:r>
    </w:p>
    <w:p w:rsidR="003668EC" w:rsidRDefault="003668EC">
      <w:pPr>
        <w:pStyle w:val="ConsPlusNormal"/>
        <w:spacing w:before="220"/>
        <w:ind w:firstLine="540"/>
        <w:jc w:val="both"/>
      </w:pPr>
      <w: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прилагаются:</w:t>
      </w:r>
    </w:p>
    <w:p w:rsidR="003668EC" w:rsidRDefault="003668EC">
      <w:pPr>
        <w:pStyle w:val="ConsPlusNormal"/>
        <w:spacing w:before="220"/>
        <w:ind w:firstLine="540"/>
        <w:jc w:val="both"/>
      </w:pPr>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668EC" w:rsidRDefault="003668EC">
      <w:pPr>
        <w:pStyle w:val="ConsPlusNormal"/>
        <w:spacing w:before="220"/>
        <w:ind w:firstLine="540"/>
        <w:jc w:val="both"/>
      </w:pPr>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668EC" w:rsidRDefault="003668EC">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68EC" w:rsidRDefault="003668EC">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3668EC" w:rsidRDefault="003668EC">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3668EC" w:rsidRDefault="003668EC">
      <w:pPr>
        <w:pStyle w:val="ConsPlusNormal"/>
        <w:spacing w:before="220"/>
        <w:ind w:firstLine="540"/>
        <w:jc w:val="both"/>
      </w:pPr>
      <w:r>
        <w:t>В случае отсутствия у гражданина одного из вышеуказанных документов о предоставлении или приобретении земельного участка, распределении гражданину гаража и (или) земельного участка или выплате гражданином пая, вместо данного документа к заявлению могут быть приложены один или несколько из следующих документов:</w:t>
      </w:r>
    </w:p>
    <w:p w:rsidR="003668EC" w:rsidRDefault="003668EC">
      <w:pPr>
        <w:pStyle w:val="ConsPlusNormal"/>
        <w:spacing w:before="220"/>
        <w:ind w:firstLine="540"/>
        <w:jc w:val="both"/>
      </w:pPr>
      <w:r>
        <w:t xml:space="preserve">заключенные до дня введения в действие Градостроительного </w:t>
      </w:r>
      <w:hyperlink r:id="rId5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668EC" w:rsidRDefault="003668EC">
      <w:pPr>
        <w:pStyle w:val="ConsPlusNormal"/>
        <w:spacing w:before="220"/>
        <w:ind w:firstLine="540"/>
        <w:jc w:val="both"/>
      </w:pPr>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w:t>
      </w:r>
      <w:r>
        <w:lastRenderedPageBreak/>
        <w:t xml:space="preserve">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52">
        <w:r>
          <w:rPr>
            <w:color w:val="0000FF"/>
          </w:rPr>
          <w:t>кодекса</w:t>
        </w:r>
      </w:hyperlink>
      <w:r>
        <w:t xml:space="preserve"> Российской Федерации.</w:t>
      </w:r>
    </w:p>
    <w:p w:rsidR="003668EC" w:rsidRDefault="003668EC">
      <w:pPr>
        <w:pStyle w:val="ConsPlusNormal"/>
        <w:spacing w:before="220"/>
        <w:ind w:firstLine="540"/>
        <w:jc w:val="both"/>
      </w:pPr>
      <w:r>
        <w:t>В случае, если заявителем не представлена выписка из единого государственного реестра юридических лиц о гаражном кооперативе,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3668EC" w:rsidRDefault="003668EC">
      <w:pPr>
        <w:pStyle w:val="ConsPlusNormal"/>
        <w:spacing w:before="220"/>
        <w:ind w:firstLine="540"/>
        <w:jc w:val="both"/>
      </w:pPr>
      <w:r>
        <w:t>Заявитель вправе не представлять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если ранее они представлялись иными членами гаражного кооператива.</w:t>
      </w:r>
    </w:p>
    <w:p w:rsidR="003668EC" w:rsidRDefault="003668EC">
      <w:pPr>
        <w:pStyle w:val="ConsPlusNormal"/>
        <w:spacing w:before="220"/>
        <w:ind w:firstLine="540"/>
        <w:jc w:val="both"/>
      </w:pPr>
      <w:r>
        <w:t xml:space="preserve">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53">
        <w:r>
          <w:rPr>
            <w:color w:val="0000FF"/>
          </w:rPr>
          <w:t>пунктом 2 статьи 3.7</w:t>
        </w:r>
      </w:hyperlink>
      <w:r>
        <w:t xml:space="preserve"> Федерального закона N 137-ФЗ, в случае отсутствия у гражданина документов, предусмотренных </w:t>
      </w:r>
      <w:hyperlink r:id="rId54">
        <w:r>
          <w:rPr>
            <w:color w:val="0000FF"/>
          </w:rPr>
          <w:t>пунктами 5</w:t>
        </w:r>
      </w:hyperlink>
      <w:r>
        <w:t xml:space="preserve"> - </w:t>
      </w:r>
      <w:hyperlink r:id="rId55">
        <w:r>
          <w:rPr>
            <w:color w:val="0000FF"/>
          </w:rPr>
          <w:t>7 статьи 3.7</w:t>
        </w:r>
      </w:hyperlink>
      <w:r>
        <w:t xml:space="preserve"> Федерального закона N 137-ФЗ, подтверждающих такое соответствие. При этом требование дополнительных документов при наличии у гражданина документов, предусмотренных статьей </w:t>
      </w:r>
      <w:hyperlink r:id="rId56">
        <w:r>
          <w:rPr>
            <w:color w:val="0000FF"/>
          </w:rPr>
          <w:t>статьи 3.7</w:t>
        </w:r>
      </w:hyperlink>
      <w:r>
        <w:t xml:space="preserve"> Федерального закона N 137-ФЗ, не допускается.</w:t>
      </w:r>
    </w:p>
    <w:p w:rsidR="003668EC" w:rsidRDefault="003668EC">
      <w:pPr>
        <w:pStyle w:val="ConsPlusNormal"/>
        <w:spacing w:before="220"/>
        <w:ind w:firstLine="540"/>
        <w:jc w:val="both"/>
      </w:pPr>
      <w:r>
        <w:t xml:space="preserve">В порядке, предусмотренном </w:t>
      </w:r>
      <w:hyperlink r:id="rId57">
        <w:r>
          <w:rPr>
            <w:color w:val="0000FF"/>
          </w:rPr>
          <w:t>статьей 3.7</w:t>
        </w:r>
      </w:hyperlink>
      <w:r>
        <w:t xml:space="preserve"> Федерального закона N 137-ФЗ,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статьей 3.7 Федерального закона N 137-ФЗ, а также свидетельство о праве на наследство, подтверждающее, что таким наследником было унаследовано имущество данного гражданина.</w:t>
      </w:r>
    </w:p>
    <w:p w:rsidR="003668EC" w:rsidRDefault="003668EC">
      <w:pPr>
        <w:pStyle w:val="ConsPlusNormal"/>
        <w:spacing w:before="220"/>
        <w:ind w:firstLine="540"/>
        <w:jc w:val="both"/>
      </w:pPr>
      <w:r>
        <w:t xml:space="preserve">В порядке, предусмотренном </w:t>
      </w:r>
      <w:hyperlink r:id="rId58">
        <w:r>
          <w:rPr>
            <w:color w:val="0000FF"/>
          </w:rPr>
          <w:t>статьей 3.7</w:t>
        </w:r>
      </w:hyperlink>
      <w:r>
        <w:t xml:space="preserve"> Федерального закона N 137-ФЗ,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r:id="rId59">
        <w:r>
          <w:rPr>
            <w:color w:val="0000FF"/>
          </w:rPr>
          <w:t>пункте 2 статьи 3.7</w:t>
        </w:r>
      </w:hyperlink>
      <w:r>
        <w:t xml:space="preserve"> Федерального закона N 137-ФЗ. В этом случае для предоставления земельного участка таким гражданином должны быть представлены документы, предусмотренные статьей 3.7 Федерального закона N 137-ФЗ, а также документы, подтверждающие передачу ему гаража.</w:t>
      </w:r>
    </w:p>
    <w:p w:rsidR="003668EC" w:rsidRDefault="003668EC">
      <w:pPr>
        <w:pStyle w:val="ConsPlusNormal"/>
        <w:spacing w:before="220"/>
        <w:ind w:firstLine="540"/>
        <w:jc w:val="both"/>
      </w:pPr>
      <w:r>
        <w:t xml:space="preserve">К заявлению о предварительном согласовании предоставления земельного участка под жилым домом, отвечающим требованиям </w:t>
      </w:r>
      <w:hyperlink r:id="rId60">
        <w:r>
          <w:rPr>
            <w:color w:val="0000FF"/>
          </w:rPr>
          <w:t>пункта 2 статьи 3.8</w:t>
        </w:r>
      </w:hyperlink>
      <w:r>
        <w:t xml:space="preserve"> Федерального закона N 137-ФЗ, прилагаются следующие документы:</w:t>
      </w:r>
    </w:p>
    <w:p w:rsidR="003668EC" w:rsidRDefault="003668EC">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3668EC" w:rsidRDefault="003668EC">
      <w:pPr>
        <w:pStyle w:val="ConsPlusNormal"/>
        <w:spacing w:before="220"/>
        <w:ind w:firstLine="540"/>
        <w:jc w:val="both"/>
      </w:pPr>
      <w:r>
        <w:lastRenderedPageBreak/>
        <w:t>2) документ, подтверждающий полномочия представителя заявителя, в случае, если с заявлением обращается представитель заявителя;</w:t>
      </w:r>
    </w:p>
    <w:p w:rsidR="003668EC" w:rsidRDefault="003668EC">
      <w:pPr>
        <w:pStyle w:val="ConsPlusNormal"/>
        <w:spacing w:before="220"/>
        <w:ind w:firstLine="540"/>
        <w:jc w:val="both"/>
      </w:pPr>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3668EC" w:rsidRDefault="003668EC">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3668EC" w:rsidRDefault="003668EC">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3668EC" w:rsidRDefault="003668EC">
      <w:pPr>
        <w:pStyle w:val="ConsPlusNormal"/>
        <w:spacing w:before="220"/>
        <w:ind w:firstLine="540"/>
        <w:jc w:val="both"/>
      </w:pPr>
      <w:r>
        <w:t>6) документ, подтверждающий регистрацию заявителя по месту жительства в жилом доме до 14 мая 1998 года;</w:t>
      </w:r>
    </w:p>
    <w:p w:rsidR="003668EC" w:rsidRDefault="003668EC">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3668EC" w:rsidRDefault="003668EC">
      <w:pPr>
        <w:pStyle w:val="ConsPlusNormal"/>
        <w:spacing w:before="220"/>
        <w:ind w:firstLine="540"/>
        <w:jc w:val="both"/>
      </w:pPr>
      <w:r>
        <w:t>8) документ, выданный заявителю нотариусом до 14 мая 1998 года в отношении жилого дома, подтверждающий права заявителя на него.</w:t>
      </w:r>
    </w:p>
    <w:p w:rsidR="003668EC" w:rsidRDefault="003668EC">
      <w:pPr>
        <w:pStyle w:val="ConsPlusNormal"/>
        <w:spacing w:before="220"/>
        <w:ind w:firstLine="540"/>
        <w:jc w:val="both"/>
      </w:pPr>
      <w:r>
        <w:t xml:space="preserve">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61">
        <w:r>
          <w:rPr>
            <w:color w:val="0000FF"/>
          </w:rPr>
          <w:t>пунктом 2 статьи 3.8</w:t>
        </w:r>
      </w:hyperlink>
      <w:r>
        <w:t xml:space="preserve"> Федерального закона N 137-ФЗ, в случае отсутствия у гражданина документов, предусмотренных </w:t>
      </w:r>
      <w:hyperlink r:id="rId62">
        <w:r>
          <w:rPr>
            <w:color w:val="0000FF"/>
          </w:rPr>
          <w:t>подпунктами 3</w:t>
        </w:r>
      </w:hyperlink>
      <w:r>
        <w:t xml:space="preserve"> - </w:t>
      </w:r>
      <w:hyperlink r:id="rId63">
        <w:r>
          <w:rPr>
            <w:color w:val="0000FF"/>
          </w:rPr>
          <w:t>8 пункта 5 статьи 3.8</w:t>
        </w:r>
      </w:hyperlink>
      <w:r>
        <w:t xml:space="preserve"> Федерального закона N 137-ФЗ, подтверждающих такое соответствие.</w:t>
      </w:r>
    </w:p>
    <w:p w:rsidR="003668EC" w:rsidRDefault="003668EC">
      <w:pPr>
        <w:pStyle w:val="ConsPlusNormal"/>
        <w:spacing w:before="220"/>
        <w:ind w:firstLine="540"/>
        <w:jc w:val="both"/>
      </w:pPr>
      <w:r>
        <w:t xml:space="preserve">В порядке, предусмотренном </w:t>
      </w:r>
      <w:hyperlink r:id="rId64">
        <w:r>
          <w:rPr>
            <w:color w:val="0000FF"/>
          </w:rPr>
          <w:t>статьей 3.8</w:t>
        </w:r>
      </w:hyperlink>
      <w:r>
        <w:t xml:space="preserve"> Федерального закона N 137-ФЗ, земельный участок, находящийся в муниципальной собственности, может быть предоставлен наследнику гражданина, указанного в </w:t>
      </w:r>
      <w:hyperlink r:id="rId65">
        <w:r>
          <w:rPr>
            <w:color w:val="0000FF"/>
          </w:rPr>
          <w:t>пункте 2 статьи 3.8</w:t>
        </w:r>
      </w:hyperlink>
      <w:r>
        <w:t xml:space="preserve"> Федерального закона N 137-ФЗ.</w:t>
      </w:r>
    </w:p>
    <w:p w:rsidR="003668EC" w:rsidRDefault="003668EC">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r:id="rId66">
        <w:r>
          <w:rPr>
            <w:color w:val="0000FF"/>
          </w:rPr>
          <w:t>пунктах 5</w:t>
        </w:r>
      </w:hyperlink>
      <w:r>
        <w:t xml:space="preserve"> - </w:t>
      </w:r>
      <w:hyperlink r:id="rId67">
        <w:r>
          <w:rPr>
            <w:color w:val="0000FF"/>
          </w:rPr>
          <w:t>7 статьи 3.8</w:t>
        </w:r>
      </w:hyperlink>
      <w:r>
        <w:t xml:space="preserve"> Федерального закона N 137-ФЗ, а также свидетельство о праве на наследство, подтверждающее, что заявитель является наследником гражданина, указанного в </w:t>
      </w:r>
      <w:hyperlink r:id="rId68">
        <w:r>
          <w:rPr>
            <w:color w:val="0000FF"/>
          </w:rPr>
          <w:t>пункте 2 статьи 3.8</w:t>
        </w:r>
      </w:hyperlink>
      <w:r>
        <w:t xml:space="preserve"> Федерального закона N 137-ФЗ.</w:t>
      </w:r>
    </w:p>
    <w:p w:rsidR="003668EC" w:rsidRDefault="003668EC">
      <w:pPr>
        <w:pStyle w:val="ConsPlusNormal"/>
        <w:spacing w:before="220"/>
        <w:ind w:firstLine="540"/>
        <w:jc w:val="both"/>
      </w:pPr>
      <w: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города Чебоксары либо специалистом МФЦ оригиналы возвращаются заявителям.</w:t>
      </w:r>
    </w:p>
    <w:p w:rsidR="003668EC" w:rsidRDefault="003668EC">
      <w:pPr>
        <w:pStyle w:val="ConsPlusNormal"/>
        <w:spacing w:before="220"/>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(далее - ГИСОГД) с момента создания соответствующей информационной и телекоммуникационной инфраструктуры.</w:t>
      </w:r>
    </w:p>
    <w:p w:rsidR="003668EC" w:rsidRDefault="003668EC">
      <w:pPr>
        <w:pStyle w:val="ConsPlusNormal"/>
        <w:spacing w:before="220"/>
        <w:ind w:firstLine="540"/>
        <w:jc w:val="both"/>
      </w:pPr>
      <w:r>
        <w:t xml:space="preserve">Заявление, предоставляемое в форме электронного документа, подписывается в </w:t>
      </w:r>
      <w:r>
        <w:lastRenderedPageBreak/>
        <w:t xml:space="preserve">соответствии с требованиями Федерального </w:t>
      </w:r>
      <w:hyperlink r:id="rId69">
        <w:r>
          <w:rPr>
            <w:color w:val="0000FF"/>
          </w:rPr>
          <w:t>закона</w:t>
        </w:r>
      </w:hyperlink>
      <w:r>
        <w:t xml:space="preserve"> "Об электронной подписи" и </w:t>
      </w:r>
      <w:hyperlink r:id="rId70">
        <w:r>
          <w:rPr>
            <w:color w:val="0000FF"/>
          </w:rPr>
          <w:t>статьями 21.1</w:t>
        </w:r>
      </w:hyperlink>
      <w:r>
        <w:t xml:space="preserve"> и </w:t>
      </w:r>
      <w:hyperlink r:id="rId71">
        <w:r>
          <w:rPr>
            <w:color w:val="0000FF"/>
          </w:rPr>
          <w:t>21.2</w:t>
        </w:r>
      </w:hyperlink>
      <w:r>
        <w:t xml:space="preserve"> Федерального закона "Об организации предоставления государственных и муниципальных услуг".</w:t>
      </w:r>
    </w:p>
    <w:p w:rsidR="003668EC" w:rsidRDefault="003668EC">
      <w:pPr>
        <w:pStyle w:val="ConsPlusNormal"/>
        <w:spacing w:before="220"/>
        <w:ind w:firstLine="540"/>
        <w:jc w:val="both"/>
      </w:pPr>
      <w:bookmarkStart w:id="2" w:name="P179"/>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668EC" w:rsidRDefault="003668EC">
      <w:pPr>
        <w:pStyle w:val="ConsPlusNormal"/>
        <w:spacing w:before="220"/>
        <w:ind w:firstLine="540"/>
        <w:jc w:val="both"/>
      </w:pPr>
      <w:r>
        <w:t>По собственной инициативе заявителем могут быть представлены:</w:t>
      </w:r>
    </w:p>
    <w:p w:rsidR="003668EC" w:rsidRDefault="003668EC">
      <w:pPr>
        <w:pStyle w:val="ConsPlusNormal"/>
        <w:spacing w:before="220"/>
        <w:ind w:firstLine="540"/>
        <w:jc w:val="both"/>
      </w:pPr>
      <w:r>
        <w:t>выписки из Единого государственного реестра недвижимости;</w:t>
      </w:r>
    </w:p>
    <w:p w:rsidR="003668EC" w:rsidRDefault="003668EC">
      <w:pPr>
        <w:pStyle w:val="ConsPlusNormal"/>
        <w:spacing w:before="220"/>
        <w:ind w:firstLine="540"/>
        <w:jc w:val="both"/>
      </w:pPr>
      <w:r>
        <w:t xml:space="preserve">выписка из единого государственного реестра юридических лиц о гаражном кооперативе (по заявлениям о предварительном согласовании предоставления земельного участка по основаниям, предусмотренным </w:t>
      </w:r>
      <w:hyperlink r:id="rId72">
        <w:r>
          <w:rPr>
            <w:color w:val="0000FF"/>
          </w:rPr>
          <w:t>статьей 3.7</w:t>
        </w:r>
      </w:hyperlink>
      <w:r>
        <w:t xml:space="preserve"> Федерального закона N 137-ФЗ).</w:t>
      </w:r>
    </w:p>
    <w:p w:rsidR="003668EC" w:rsidRDefault="003668EC">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P311">
        <w:r>
          <w:rPr>
            <w:color w:val="0000FF"/>
          </w:rPr>
          <w:t>пунктах 3.3.6.2</w:t>
        </w:r>
      </w:hyperlink>
      <w:r>
        <w:t xml:space="preserve">, </w:t>
      </w:r>
      <w:hyperlink w:anchor="P356">
        <w:r>
          <w:rPr>
            <w:color w:val="0000FF"/>
          </w:rPr>
          <w:t>3.4.6.2 раздела III</w:t>
        </w:r>
      </w:hyperlink>
      <w:r>
        <w:t xml:space="preserve"> Административного регламента.</w:t>
      </w:r>
    </w:p>
    <w:p w:rsidR="003668EC" w:rsidRDefault="003668EC">
      <w:pPr>
        <w:pStyle w:val="ConsPlusNormal"/>
        <w:jc w:val="both"/>
      </w:pPr>
    </w:p>
    <w:p w:rsidR="003668EC" w:rsidRDefault="003668EC">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p w:rsidR="003668EC" w:rsidRDefault="003668EC">
      <w:pPr>
        <w:pStyle w:val="ConsPlusNormal"/>
        <w:jc w:val="both"/>
      </w:pPr>
    </w:p>
    <w:p w:rsidR="003668EC" w:rsidRDefault="003668EC">
      <w:pPr>
        <w:pStyle w:val="ConsPlusNormal"/>
        <w:ind w:firstLine="540"/>
        <w:jc w:val="both"/>
      </w:pPr>
      <w:r>
        <w:t>2.7.1. Оснований для отказа в приеме документов, необходимых для предоставления муниципальной услуги, не предусмотрено.</w:t>
      </w:r>
    </w:p>
    <w:p w:rsidR="003668EC" w:rsidRDefault="003668EC">
      <w:pPr>
        <w:pStyle w:val="ConsPlusNormal"/>
        <w:spacing w:before="220"/>
        <w:ind w:firstLine="540"/>
        <w:jc w:val="both"/>
      </w:pPr>
      <w:bookmarkStart w:id="3" w:name="P188"/>
      <w:bookmarkEnd w:id="3"/>
      <w:r>
        <w:t xml:space="preserve">2.7.2. В течение 10 дней со дня поступления заявления о предоставлении муниципальной услуги администрация города Чебоксары возвращает заявление заявителю, если оно не соответствует требованиям </w:t>
      </w:r>
      <w:hyperlink w:anchor="P113">
        <w:r>
          <w:rPr>
            <w:color w:val="0000FF"/>
          </w:rPr>
          <w:t>пункта 2.6.1</w:t>
        </w:r>
      </w:hyperlink>
      <w:r>
        <w:t xml:space="preserve">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 При этом заявителю должны быть указаны причины возврата заявления о предоставлении муниципальной услуги.</w:t>
      </w:r>
    </w:p>
    <w:p w:rsidR="003668EC" w:rsidRDefault="003668EC">
      <w:pPr>
        <w:pStyle w:val="ConsPlusNormal"/>
        <w:spacing w:before="220"/>
        <w:ind w:firstLine="540"/>
        <w:jc w:val="both"/>
      </w:pPr>
      <w: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3668EC" w:rsidRDefault="003668EC">
      <w:pPr>
        <w:pStyle w:val="ConsPlusNormal"/>
        <w:jc w:val="both"/>
      </w:pPr>
    </w:p>
    <w:p w:rsidR="003668EC" w:rsidRDefault="003668EC">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3668EC" w:rsidRDefault="003668EC">
      <w:pPr>
        <w:pStyle w:val="ConsPlusNormal"/>
        <w:jc w:val="both"/>
      </w:pPr>
    </w:p>
    <w:p w:rsidR="003668EC" w:rsidRDefault="003668EC">
      <w:pPr>
        <w:pStyle w:val="ConsPlusNormal"/>
        <w:ind w:firstLine="540"/>
        <w:jc w:val="both"/>
      </w:pPr>
      <w:bookmarkStart w:id="4" w:name="P193"/>
      <w:bookmarkEnd w:id="4"/>
      <w:r>
        <w:t>2.8.1. В случае, если на дату поступления в администрацию города Чебоксары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города Чебоксары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города Чебоксары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668EC" w:rsidRDefault="003668EC">
      <w:pPr>
        <w:pStyle w:val="ConsPlusNormal"/>
        <w:spacing w:before="220"/>
        <w:ind w:firstLine="540"/>
        <w:jc w:val="both"/>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668EC" w:rsidRDefault="003668EC">
      <w:pPr>
        <w:pStyle w:val="ConsPlusNormal"/>
        <w:spacing w:before="220"/>
        <w:ind w:firstLine="540"/>
        <w:jc w:val="both"/>
      </w:pPr>
      <w:bookmarkStart w:id="5" w:name="P195"/>
      <w:bookmarkEnd w:id="5"/>
      <w:r>
        <w:t>2.8.2. Основаниями для отказа в предоставлении муниципальной услуги являются:</w:t>
      </w:r>
    </w:p>
    <w:p w:rsidR="003668EC" w:rsidRDefault="003668EC">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3">
        <w:r>
          <w:rPr>
            <w:color w:val="0000FF"/>
          </w:rPr>
          <w:t>п. 16 ст. 11.10</w:t>
        </w:r>
      </w:hyperlink>
      <w:r>
        <w:t xml:space="preserve"> Земельного кодекса Российской Федерации;</w:t>
      </w:r>
    </w:p>
    <w:p w:rsidR="003668EC" w:rsidRDefault="003668EC">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74">
        <w:r>
          <w:rPr>
            <w:color w:val="0000FF"/>
          </w:rPr>
          <w:t>подпунктах 1</w:t>
        </w:r>
      </w:hyperlink>
      <w:r>
        <w:t xml:space="preserve"> - </w:t>
      </w:r>
      <w:hyperlink r:id="rId75">
        <w:r>
          <w:rPr>
            <w:color w:val="0000FF"/>
          </w:rPr>
          <w:t>13</w:t>
        </w:r>
      </w:hyperlink>
      <w:r>
        <w:t xml:space="preserve">, </w:t>
      </w:r>
      <w:hyperlink r:id="rId76">
        <w:r>
          <w:rPr>
            <w:color w:val="0000FF"/>
          </w:rPr>
          <w:t>14.1</w:t>
        </w:r>
      </w:hyperlink>
      <w:r>
        <w:t xml:space="preserve"> - </w:t>
      </w:r>
      <w:hyperlink r:id="rId77">
        <w:r>
          <w:rPr>
            <w:color w:val="0000FF"/>
          </w:rPr>
          <w:t>19</w:t>
        </w:r>
      </w:hyperlink>
      <w:r>
        <w:t xml:space="preserve">, </w:t>
      </w:r>
      <w:hyperlink r:id="rId78">
        <w:r>
          <w:rPr>
            <w:color w:val="0000FF"/>
          </w:rPr>
          <w:t>22</w:t>
        </w:r>
      </w:hyperlink>
      <w:r>
        <w:t xml:space="preserve"> и </w:t>
      </w:r>
      <w:hyperlink r:id="rId79">
        <w:r>
          <w:rPr>
            <w:color w:val="0000FF"/>
          </w:rPr>
          <w:t>23 ст. 39.16</w:t>
        </w:r>
      </w:hyperlink>
      <w:r>
        <w:t xml:space="preserve"> Земельного кодекса Российской Федерации;</w:t>
      </w:r>
    </w:p>
    <w:p w:rsidR="003668EC" w:rsidRDefault="003668EC">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81">
        <w:r>
          <w:rPr>
            <w:color w:val="0000FF"/>
          </w:rPr>
          <w:t>подпунктах 1</w:t>
        </w:r>
      </w:hyperlink>
      <w:r>
        <w:t xml:space="preserve"> - </w:t>
      </w:r>
      <w:hyperlink r:id="rId82">
        <w:r>
          <w:rPr>
            <w:color w:val="0000FF"/>
          </w:rPr>
          <w:t>23 ст. 39.16</w:t>
        </w:r>
      </w:hyperlink>
      <w:r>
        <w:t xml:space="preserve"> Земельного кодекса Российской Федерации.</w:t>
      </w:r>
    </w:p>
    <w:p w:rsidR="003668EC" w:rsidRDefault="003668EC">
      <w:pPr>
        <w:pStyle w:val="ConsPlusNormal"/>
        <w:spacing w:before="220"/>
        <w:ind w:firstLine="540"/>
        <w:jc w:val="both"/>
      </w:pPr>
      <w: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3668EC" w:rsidRDefault="003668EC">
      <w:pPr>
        <w:pStyle w:val="ConsPlusNormal"/>
        <w:spacing w:before="220"/>
        <w:ind w:firstLine="540"/>
        <w:jc w:val="both"/>
      </w:pPr>
      <w:r>
        <w:t xml:space="preserve">В принятии решения о предварительном согласовании предоставления земельного участка, указанного в </w:t>
      </w:r>
      <w:hyperlink r:id="rId83">
        <w:r>
          <w:rPr>
            <w:color w:val="0000FF"/>
          </w:rPr>
          <w:t>пункте 2 статьи 3.7</w:t>
        </w:r>
      </w:hyperlink>
      <w:r>
        <w:t xml:space="preserve"> Федерального закона N 137-ФЗ, наряду с основаниями, предусмотренными Земельным </w:t>
      </w:r>
      <w:hyperlink r:id="rId84">
        <w:r>
          <w:rPr>
            <w:color w:val="0000FF"/>
          </w:rPr>
          <w:t>кодексом</w:t>
        </w:r>
      </w:hyperlink>
      <w:r>
        <w:t xml:space="preserve"> Российской Федерации, настоящим пунктом,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3668EC" w:rsidRDefault="003668EC">
      <w:pPr>
        <w:pStyle w:val="ConsPlusNormal"/>
        <w:spacing w:before="220"/>
        <w:ind w:firstLine="540"/>
        <w:jc w:val="both"/>
      </w:pPr>
      <w:r>
        <w:t xml:space="preserve">Решение об отказе в предварительном согласовании предоставления земельного участка, находящегося в государственной или муниципальной собственности, принимается по основаниям, предусмотренным Земельным </w:t>
      </w:r>
      <w:hyperlink r:id="rId85">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r:id="rId86">
        <w:r>
          <w:rPr>
            <w:color w:val="0000FF"/>
          </w:rPr>
          <w:t>подпунктами 3</w:t>
        </w:r>
      </w:hyperlink>
      <w:r>
        <w:t xml:space="preserve"> - </w:t>
      </w:r>
      <w:hyperlink r:id="rId87">
        <w:r>
          <w:rPr>
            <w:color w:val="0000FF"/>
          </w:rPr>
          <w:t>8 пункта 5 статьи 3.8</w:t>
        </w:r>
      </w:hyperlink>
      <w:r>
        <w:t xml:space="preserve"> Федерального закона N 137-ФЗ, или в соответствии с </w:t>
      </w:r>
      <w:hyperlink r:id="rId88">
        <w:r>
          <w:rPr>
            <w:color w:val="0000FF"/>
          </w:rPr>
          <w:t>пунктом 7 статьи 3.8</w:t>
        </w:r>
      </w:hyperlink>
      <w:r>
        <w:t xml:space="preserve"> Федерального закона N 137-ФЗ.</w:t>
      </w:r>
    </w:p>
    <w:p w:rsidR="003668EC" w:rsidRDefault="003668EC">
      <w:pPr>
        <w:pStyle w:val="ConsPlusNormal"/>
        <w:spacing w:before="220"/>
        <w:ind w:firstLine="540"/>
        <w:jc w:val="both"/>
      </w:pPr>
      <w:r>
        <w:t xml:space="preserve">В случае, если по результатам осмотра жилого дома установлен факт отсутствия жилого дома на испрашиваемом земельном участке, указанном в </w:t>
      </w:r>
      <w:hyperlink r:id="rId89">
        <w:r>
          <w:rPr>
            <w:color w:val="0000FF"/>
          </w:rPr>
          <w:t>пункте 2 статьи 3.8</w:t>
        </w:r>
      </w:hyperlink>
      <w:r>
        <w:t xml:space="preserve"> Федерального закона N 137-ФЗ, также принимается решение об отказе в предварительном согласовании предоставления земельного участка.</w:t>
      </w:r>
    </w:p>
    <w:p w:rsidR="003668EC" w:rsidRDefault="003668EC">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p w:rsidR="003668EC" w:rsidRDefault="003668EC">
      <w:pPr>
        <w:pStyle w:val="ConsPlusNormal"/>
        <w:jc w:val="both"/>
      </w:pPr>
    </w:p>
    <w:p w:rsidR="003668EC" w:rsidRDefault="003668EC">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668EC" w:rsidRDefault="003668EC">
      <w:pPr>
        <w:pStyle w:val="ConsPlusNormal"/>
        <w:jc w:val="both"/>
      </w:pPr>
    </w:p>
    <w:p w:rsidR="003668EC" w:rsidRDefault="003668EC">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3668EC" w:rsidRDefault="003668EC">
      <w:pPr>
        <w:pStyle w:val="ConsPlusNormal"/>
        <w:jc w:val="both"/>
      </w:pPr>
    </w:p>
    <w:p w:rsidR="003668EC" w:rsidRDefault="003668EC">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668EC" w:rsidRDefault="003668EC">
      <w:pPr>
        <w:pStyle w:val="ConsPlusNormal"/>
        <w:jc w:val="both"/>
      </w:pPr>
    </w:p>
    <w:p w:rsidR="003668EC" w:rsidRDefault="003668EC">
      <w:pPr>
        <w:pStyle w:val="ConsPlusTitle"/>
        <w:ind w:firstLine="540"/>
        <w:jc w:val="both"/>
        <w:outlineLvl w:val="2"/>
      </w:pPr>
      <w:r>
        <w:t>2.11. Срок и порядок регистрации заявления, в том числе в электронной форме</w:t>
      </w:r>
    </w:p>
    <w:p w:rsidR="003668EC" w:rsidRDefault="003668EC">
      <w:pPr>
        <w:pStyle w:val="ConsPlusNormal"/>
        <w:jc w:val="both"/>
      </w:pPr>
    </w:p>
    <w:p w:rsidR="003668EC" w:rsidRDefault="003668EC">
      <w:pPr>
        <w:pStyle w:val="ConsPlusNormal"/>
        <w:ind w:firstLine="540"/>
        <w:jc w:val="both"/>
      </w:pPr>
      <w:r>
        <w:t>Заявление на предоставление муниципальной услуги регистрируется в день поступления:</w:t>
      </w:r>
    </w:p>
    <w:p w:rsidR="003668EC" w:rsidRDefault="003668EC">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3668EC" w:rsidRDefault="003668EC">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668EC" w:rsidRDefault="003668EC">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3668EC" w:rsidRDefault="003668EC">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3668EC" w:rsidRDefault="003668EC">
      <w:pPr>
        <w:pStyle w:val="ConsPlusNormal"/>
        <w:jc w:val="both"/>
      </w:pPr>
    </w:p>
    <w:p w:rsidR="003668EC" w:rsidRDefault="003668EC">
      <w:pPr>
        <w:pStyle w:val="ConsPlusTitle"/>
        <w:ind w:firstLine="540"/>
        <w:jc w:val="both"/>
        <w:outlineLvl w:val="2"/>
      </w:pPr>
      <w:r>
        <w:t>2.12. Требования к помещениям, в которых предоставляется муниципальная услуга</w:t>
      </w:r>
    </w:p>
    <w:p w:rsidR="003668EC" w:rsidRDefault="003668EC">
      <w:pPr>
        <w:pStyle w:val="ConsPlusNormal"/>
        <w:jc w:val="both"/>
      </w:pPr>
    </w:p>
    <w:p w:rsidR="003668EC" w:rsidRDefault="003668EC">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668EC" w:rsidRDefault="003668EC">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668EC" w:rsidRDefault="003668EC">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668EC" w:rsidRDefault="003668EC">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668EC" w:rsidRDefault="003668EC">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3668EC" w:rsidRDefault="003668EC">
      <w:pPr>
        <w:pStyle w:val="ConsPlusNormal"/>
        <w:jc w:val="both"/>
      </w:pPr>
    </w:p>
    <w:p w:rsidR="003668EC" w:rsidRDefault="003668EC">
      <w:pPr>
        <w:pStyle w:val="ConsPlusTitle"/>
        <w:ind w:firstLine="540"/>
        <w:jc w:val="both"/>
        <w:outlineLvl w:val="2"/>
      </w:pPr>
      <w:r>
        <w:lastRenderedPageBreak/>
        <w:t>2.13. Показатели доступности и качества муниципальной услуги</w:t>
      </w:r>
    </w:p>
    <w:p w:rsidR="003668EC" w:rsidRDefault="003668EC">
      <w:pPr>
        <w:pStyle w:val="ConsPlusNormal"/>
        <w:jc w:val="both"/>
      </w:pPr>
    </w:p>
    <w:p w:rsidR="003668EC" w:rsidRDefault="003668EC">
      <w:pPr>
        <w:pStyle w:val="ConsPlusNormal"/>
        <w:ind w:firstLine="540"/>
        <w:jc w:val="both"/>
      </w:pPr>
      <w:r>
        <w:t>2.13.1. Показателями доступности муниципальной услуги являются:</w:t>
      </w:r>
    </w:p>
    <w:p w:rsidR="003668EC" w:rsidRDefault="003668EC">
      <w:pPr>
        <w:pStyle w:val="ConsPlusNormal"/>
        <w:spacing w:before="220"/>
        <w:ind w:firstLine="540"/>
        <w:jc w:val="both"/>
      </w:pPr>
      <w: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3668EC" w:rsidRDefault="003668EC">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668EC" w:rsidRDefault="003668EC">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668EC" w:rsidRDefault="003668EC">
      <w:pPr>
        <w:pStyle w:val="ConsPlusNormal"/>
        <w:spacing w:before="220"/>
        <w:ind w:firstLine="540"/>
        <w:jc w:val="both"/>
      </w:pPr>
      <w:r>
        <w:t>обеспечение свободного доступа в здание администрации;</w:t>
      </w:r>
    </w:p>
    <w:p w:rsidR="003668EC" w:rsidRDefault="003668EC">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3668EC" w:rsidRDefault="003668EC">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3668EC" w:rsidRDefault="003668EC">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3668EC" w:rsidRDefault="003668EC">
      <w:pPr>
        <w:pStyle w:val="ConsPlusNormal"/>
        <w:spacing w:before="220"/>
        <w:ind w:firstLine="540"/>
        <w:jc w:val="both"/>
      </w:pPr>
      <w:r>
        <w:t>организация предоставления муниципальной услуги через МФЦ.</w:t>
      </w:r>
    </w:p>
    <w:p w:rsidR="003668EC" w:rsidRDefault="003668EC">
      <w:pPr>
        <w:pStyle w:val="ConsPlusNormal"/>
        <w:spacing w:before="220"/>
        <w:ind w:firstLine="540"/>
        <w:jc w:val="both"/>
      </w:pPr>
      <w:r>
        <w:t>2.13.2. Показателями качества муниципальной услуги являются:</w:t>
      </w:r>
    </w:p>
    <w:p w:rsidR="003668EC" w:rsidRDefault="003668EC">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668EC" w:rsidRDefault="003668EC">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3668EC" w:rsidRDefault="003668EC">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668EC" w:rsidRDefault="003668EC">
      <w:pPr>
        <w:pStyle w:val="ConsPlusNormal"/>
        <w:spacing w:before="220"/>
        <w:ind w:firstLine="540"/>
        <w:jc w:val="both"/>
      </w:pPr>
      <w:r>
        <w:t>строгое соблюдение стандарта и порядка предоставления муниципальной услуги;</w:t>
      </w:r>
    </w:p>
    <w:p w:rsidR="003668EC" w:rsidRDefault="003668EC">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3668EC" w:rsidRDefault="003668EC">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3668EC" w:rsidRDefault="003668EC">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668EC" w:rsidRDefault="003668EC">
      <w:pPr>
        <w:pStyle w:val="ConsPlusNormal"/>
        <w:spacing w:before="220"/>
        <w:ind w:firstLine="540"/>
        <w:jc w:val="both"/>
      </w:pPr>
      <w:r>
        <w:t>удовлетворенность заявителя качеством предоставления муниципальной услуги;</w:t>
      </w:r>
    </w:p>
    <w:p w:rsidR="003668EC" w:rsidRDefault="003668EC">
      <w:pPr>
        <w:pStyle w:val="ConsPlusNormal"/>
        <w:spacing w:before="220"/>
        <w:ind w:firstLine="540"/>
        <w:jc w:val="both"/>
      </w:pPr>
      <w:r>
        <w:t>отсутствие жалоб.</w:t>
      </w:r>
    </w:p>
    <w:p w:rsidR="003668EC" w:rsidRDefault="003668EC">
      <w:pPr>
        <w:pStyle w:val="ConsPlusNormal"/>
        <w:jc w:val="both"/>
      </w:pPr>
    </w:p>
    <w:p w:rsidR="003668EC" w:rsidRDefault="003668EC">
      <w:pPr>
        <w:pStyle w:val="ConsPlusTitle"/>
        <w:ind w:firstLine="540"/>
        <w:jc w:val="both"/>
        <w:outlineLvl w:val="2"/>
      </w:pPr>
      <w:r>
        <w:t xml:space="preserve">2.14. Иные требования к предоставлению муниципальной услуги, в том числе учитывающие особенности предоставления муниципальных услуг в МФЦ и особенности </w:t>
      </w:r>
      <w:r>
        <w:lastRenderedPageBreak/>
        <w:t>предоставления муниципальных услуг в электронной форме</w:t>
      </w:r>
    </w:p>
    <w:p w:rsidR="003668EC" w:rsidRDefault="003668EC">
      <w:pPr>
        <w:pStyle w:val="ConsPlusNormal"/>
        <w:jc w:val="both"/>
      </w:pPr>
    </w:p>
    <w:p w:rsidR="003668EC" w:rsidRDefault="003668EC">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668EC" w:rsidRDefault="003668EC">
      <w:pPr>
        <w:pStyle w:val="ConsPlusNormal"/>
        <w:spacing w:before="220"/>
        <w:ind w:firstLine="540"/>
        <w:jc w:val="both"/>
      </w:pPr>
      <w: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668EC" w:rsidRDefault="003668EC">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90">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3668EC" w:rsidRDefault="003668EC">
      <w:pPr>
        <w:pStyle w:val="ConsPlusNormal"/>
        <w:spacing w:before="220"/>
        <w:ind w:firstLine="540"/>
        <w:jc w:val="both"/>
      </w:pPr>
      <w:r>
        <w:t>2.14.3. Предоставление муниципальной услуги в электронной форме осуществляется с использованием следующих информационных систем:</w:t>
      </w:r>
    </w:p>
    <w:p w:rsidR="003668EC" w:rsidRDefault="003668EC">
      <w:pPr>
        <w:pStyle w:val="ConsPlusNormal"/>
        <w:spacing w:before="220"/>
        <w:ind w:firstLine="540"/>
        <w:jc w:val="both"/>
      </w:pPr>
      <w:r>
        <w:t>Федеральный реестр государственных и муниципальных услуг;</w:t>
      </w:r>
    </w:p>
    <w:p w:rsidR="003668EC" w:rsidRDefault="003668EC">
      <w:pPr>
        <w:pStyle w:val="ConsPlusNormal"/>
        <w:spacing w:before="220"/>
        <w:ind w:firstLine="540"/>
        <w:jc w:val="both"/>
      </w:pPr>
      <w:r>
        <w:t>Единый портал государственных и муниципальных услуг;</w:t>
      </w:r>
    </w:p>
    <w:p w:rsidR="003668EC" w:rsidRDefault="003668EC">
      <w:pPr>
        <w:pStyle w:val="ConsPlusNormal"/>
        <w:spacing w:before="220"/>
        <w:ind w:firstLine="540"/>
        <w:jc w:val="both"/>
      </w:pPr>
      <w:r>
        <w:t>ГИСОГД с момента создания соответствующей информационной и телекоммуникационной инфраструктуры.</w:t>
      </w:r>
    </w:p>
    <w:p w:rsidR="003668EC" w:rsidRDefault="003668EC">
      <w:pPr>
        <w:pStyle w:val="ConsPlusNormal"/>
        <w:spacing w:before="220"/>
        <w:ind w:firstLine="540"/>
        <w:jc w:val="both"/>
      </w:pPr>
      <w:r>
        <w:t>При предоставлении муниципальной услуги в электронной форме осуществляются:</w:t>
      </w:r>
    </w:p>
    <w:p w:rsidR="003668EC" w:rsidRDefault="003668EC">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3668EC" w:rsidRDefault="003668EC">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3668EC" w:rsidRDefault="003668EC">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668EC" w:rsidRDefault="003668EC">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3668EC" w:rsidRDefault="003668EC">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3668EC" w:rsidRDefault="003668EC">
      <w:pPr>
        <w:pStyle w:val="ConsPlusNormal"/>
        <w:spacing w:before="220"/>
        <w:ind w:firstLine="540"/>
        <w:jc w:val="both"/>
      </w:pPr>
      <w:r>
        <w:t>получение результата предоставления муниципальной услуги;</w:t>
      </w:r>
    </w:p>
    <w:p w:rsidR="003668EC" w:rsidRDefault="003668EC">
      <w:pPr>
        <w:pStyle w:val="ConsPlusNormal"/>
        <w:spacing w:before="220"/>
        <w:ind w:firstLine="540"/>
        <w:jc w:val="both"/>
      </w:pPr>
      <w:r>
        <w:t>осуществление оценки качества предоставления муниципальной услуги;</w:t>
      </w:r>
    </w:p>
    <w:p w:rsidR="003668EC" w:rsidRDefault="003668EC">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668EC" w:rsidRDefault="003668EC">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w:t>
      </w:r>
      <w:r>
        <w:lastRenderedPageBreak/>
        <w:t xml:space="preserve">соответствии с требованиями Федерального </w:t>
      </w:r>
      <w:hyperlink r:id="rId91">
        <w:r>
          <w:rPr>
            <w:color w:val="0000FF"/>
          </w:rPr>
          <w:t>закона</w:t>
        </w:r>
      </w:hyperlink>
      <w:r>
        <w:t xml:space="preserve"> "Об электронной подписи" и требованиями Федерального </w:t>
      </w:r>
      <w:hyperlink r:id="rId92">
        <w:r>
          <w:rPr>
            <w:color w:val="0000FF"/>
          </w:rPr>
          <w:t>закона</w:t>
        </w:r>
      </w:hyperlink>
      <w:r>
        <w:t xml:space="preserve"> "Об организации предоставления государственных и муниципальных услуг".</w:t>
      </w:r>
    </w:p>
    <w:p w:rsidR="003668EC" w:rsidRDefault="003668EC">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668EC" w:rsidRDefault="003668EC">
      <w:pPr>
        <w:pStyle w:val="ConsPlusNormal"/>
        <w:spacing w:before="220"/>
        <w:ind w:firstLine="540"/>
        <w:jc w:val="both"/>
      </w:pPr>
      <w:r>
        <w:t xml:space="preserve">2.14.5. Предварительное согласование предоставления земельных участков, занятых гаражами, осуществляется с учетом особенностей, установленных </w:t>
      </w:r>
      <w:hyperlink r:id="rId93">
        <w:r>
          <w:rPr>
            <w:color w:val="0000FF"/>
          </w:rPr>
          <w:t>статьей 3.7</w:t>
        </w:r>
      </w:hyperlink>
      <w:r>
        <w:t xml:space="preserve"> Федерального закона N 137-ФЗ, в порядке, установленном </w:t>
      </w:r>
      <w:hyperlink r:id="rId94">
        <w:r>
          <w:rPr>
            <w:color w:val="0000FF"/>
          </w:rPr>
          <w:t>главой V.1</w:t>
        </w:r>
      </w:hyperlink>
      <w:r>
        <w:t xml:space="preserve"> Земельного кодекса Российской Федерации и Административным регламентом, положения которых применяются в части, не противоречащей статье 3.7 Федерального закона N 137-ФЗ.</w:t>
      </w:r>
    </w:p>
    <w:p w:rsidR="003668EC" w:rsidRDefault="003668EC">
      <w:pPr>
        <w:pStyle w:val="ConsPlusNormal"/>
        <w:spacing w:before="220"/>
        <w:ind w:firstLine="540"/>
        <w:jc w:val="both"/>
      </w:pPr>
      <w:r>
        <w:t xml:space="preserve">На отношения, регулируемые </w:t>
      </w:r>
      <w:hyperlink r:id="rId95">
        <w:r>
          <w:rPr>
            <w:color w:val="0000FF"/>
          </w:rPr>
          <w:t>пунктом 2 статьи 3.7</w:t>
        </w:r>
      </w:hyperlink>
      <w:r>
        <w:t xml:space="preserve"> Федерального закона N 137-ФЗ, не распространяются положения </w:t>
      </w:r>
      <w:hyperlink r:id="rId96">
        <w:r>
          <w:rPr>
            <w:color w:val="0000FF"/>
          </w:rPr>
          <w:t>подпункта 4 пункта 3 статьи 11.3</w:t>
        </w:r>
      </w:hyperlink>
      <w:r>
        <w:t xml:space="preserve">, </w:t>
      </w:r>
      <w:hyperlink r:id="rId97">
        <w:r>
          <w:rPr>
            <w:color w:val="0000FF"/>
          </w:rPr>
          <w:t>подпункта 6 пункта 1</w:t>
        </w:r>
      </w:hyperlink>
      <w:r>
        <w:t xml:space="preserve">, </w:t>
      </w:r>
      <w:hyperlink r:id="rId98">
        <w:r>
          <w:rPr>
            <w:color w:val="0000FF"/>
          </w:rPr>
          <w:t>пунктов 2</w:t>
        </w:r>
      </w:hyperlink>
      <w:r>
        <w:t xml:space="preserve">, </w:t>
      </w:r>
      <w:hyperlink r:id="rId99">
        <w:r>
          <w:rPr>
            <w:color w:val="0000FF"/>
          </w:rPr>
          <w:t>10</w:t>
        </w:r>
      </w:hyperlink>
      <w:r>
        <w:t xml:space="preserve">, </w:t>
      </w:r>
      <w:hyperlink r:id="rId100">
        <w:r>
          <w:rPr>
            <w:color w:val="0000FF"/>
          </w:rPr>
          <w:t>10.1 статьи 39.15</w:t>
        </w:r>
      </w:hyperlink>
      <w:r>
        <w:t xml:space="preserve">, </w:t>
      </w:r>
      <w:hyperlink r:id="rId101">
        <w:r>
          <w:rPr>
            <w:color w:val="0000FF"/>
          </w:rPr>
          <w:t>подпунктов 8</w:t>
        </w:r>
      </w:hyperlink>
      <w:r>
        <w:t xml:space="preserve">, </w:t>
      </w:r>
      <w:hyperlink r:id="rId102">
        <w:r>
          <w:rPr>
            <w:color w:val="0000FF"/>
          </w:rPr>
          <w:t>14</w:t>
        </w:r>
      </w:hyperlink>
      <w:r>
        <w:t xml:space="preserve"> и </w:t>
      </w:r>
      <w:hyperlink r:id="rId103">
        <w:r>
          <w:rPr>
            <w:color w:val="0000FF"/>
          </w:rPr>
          <w:t>20 статьи 39.16</w:t>
        </w:r>
      </w:hyperlink>
      <w:r>
        <w:t xml:space="preserve">, </w:t>
      </w:r>
      <w:hyperlink r:id="rId104">
        <w:r>
          <w:rPr>
            <w:color w:val="0000FF"/>
          </w:rPr>
          <w:t>подпункта 4 пункта 1 статьи 39.17</w:t>
        </w:r>
      </w:hyperlink>
      <w:r>
        <w:t xml:space="preserve"> Земельного кодекса Российской Федерации.</w:t>
      </w:r>
    </w:p>
    <w:p w:rsidR="003668EC" w:rsidRDefault="003668EC">
      <w:pPr>
        <w:pStyle w:val="ConsPlusNormal"/>
        <w:spacing w:before="220"/>
        <w:ind w:firstLine="540"/>
        <w:jc w:val="both"/>
      </w:pPr>
      <w:r>
        <w:t xml:space="preserve">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r:id="rId105">
        <w:r>
          <w:rPr>
            <w:color w:val="0000FF"/>
          </w:rPr>
          <w:t>пункта 2 статьи 3.8</w:t>
        </w:r>
      </w:hyperlink>
      <w:r>
        <w:t xml:space="preserve"> Федерального закона N 137-ФЗ, осуществляется в порядке, установленном </w:t>
      </w:r>
      <w:hyperlink r:id="rId106">
        <w:r>
          <w:rPr>
            <w:color w:val="0000FF"/>
          </w:rPr>
          <w:t>статьей 3.8</w:t>
        </w:r>
      </w:hyperlink>
      <w:r>
        <w:t xml:space="preserve"> Федерального закона N 137-ФЗ, </w:t>
      </w:r>
      <w:hyperlink r:id="rId107">
        <w:r>
          <w:rPr>
            <w:color w:val="0000FF"/>
          </w:rPr>
          <w:t>главой V.1</w:t>
        </w:r>
      </w:hyperlink>
      <w:r>
        <w:t xml:space="preserve"> Земельного кодекса Российской Федерации и Административным регламентом, положения которых применяются в части, не противоречащей статье 3.8 Федерального закона N 137-ФЗ.</w:t>
      </w:r>
    </w:p>
    <w:p w:rsidR="003668EC" w:rsidRDefault="003668EC">
      <w:pPr>
        <w:pStyle w:val="ConsPlusNormal"/>
        <w:jc w:val="both"/>
      </w:pPr>
    </w:p>
    <w:p w:rsidR="003668EC" w:rsidRDefault="003668EC">
      <w:pPr>
        <w:pStyle w:val="ConsPlusTitle"/>
        <w:jc w:val="center"/>
        <w:outlineLvl w:val="1"/>
      </w:pPr>
      <w:r>
        <w:t>III. Состав, последовательность</w:t>
      </w:r>
    </w:p>
    <w:p w:rsidR="003668EC" w:rsidRDefault="003668EC">
      <w:pPr>
        <w:pStyle w:val="ConsPlusTitle"/>
        <w:jc w:val="center"/>
      </w:pPr>
      <w:r>
        <w:t>и сроки выполнения административных процедур</w:t>
      </w:r>
    </w:p>
    <w:p w:rsidR="003668EC" w:rsidRDefault="003668EC">
      <w:pPr>
        <w:pStyle w:val="ConsPlusNormal"/>
        <w:jc w:val="both"/>
      </w:pPr>
    </w:p>
    <w:p w:rsidR="003668EC" w:rsidRDefault="003668EC">
      <w:pPr>
        <w:pStyle w:val="ConsPlusTitle"/>
        <w:ind w:firstLine="540"/>
        <w:jc w:val="both"/>
        <w:outlineLvl w:val="2"/>
      </w:pPr>
      <w:r>
        <w:t>3.1. Перечень вариантов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1. Предварительное согласование предоставления земельного участка.</w:t>
      </w:r>
    </w:p>
    <w:p w:rsidR="003668EC" w:rsidRDefault="003668EC">
      <w:pPr>
        <w:pStyle w:val="ConsPlusNormal"/>
        <w:spacing w:before="220"/>
        <w:ind w:firstLine="540"/>
        <w:jc w:val="both"/>
      </w:pPr>
      <w:r>
        <w:t xml:space="preserve">2. Предварительное согласование предоставления земельного участка по основаниям, предусмотренным </w:t>
      </w:r>
      <w:hyperlink r:id="rId108">
        <w:r>
          <w:rPr>
            <w:color w:val="0000FF"/>
          </w:rPr>
          <w:t>статьей 3.8</w:t>
        </w:r>
      </w:hyperlink>
      <w:r>
        <w:t xml:space="preserve"> Федерального закона N 137-ФЗ.</w:t>
      </w:r>
    </w:p>
    <w:p w:rsidR="003668EC" w:rsidRDefault="003668EC">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3668EC" w:rsidRDefault="003668EC">
      <w:pPr>
        <w:pStyle w:val="ConsPlusNormal"/>
        <w:jc w:val="both"/>
      </w:pPr>
    </w:p>
    <w:p w:rsidR="003668EC" w:rsidRDefault="003668EC">
      <w:pPr>
        <w:pStyle w:val="ConsPlusTitle"/>
        <w:ind w:firstLine="540"/>
        <w:jc w:val="both"/>
        <w:outlineLvl w:val="2"/>
      </w:pPr>
      <w:r>
        <w:t>3.2. Профилирование заявителя</w:t>
      </w:r>
    </w:p>
    <w:p w:rsidR="003668EC" w:rsidRDefault="003668EC">
      <w:pPr>
        <w:pStyle w:val="ConsPlusNormal"/>
        <w:jc w:val="both"/>
      </w:pPr>
    </w:p>
    <w:p w:rsidR="003668EC" w:rsidRDefault="003668EC">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3668EC" w:rsidRDefault="003668EC">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668EC" w:rsidRDefault="003668EC">
      <w:pPr>
        <w:pStyle w:val="ConsPlusNormal"/>
        <w:spacing w:before="220"/>
        <w:ind w:firstLine="540"/>
        <w:jc w:val="both"/>
      </w:pPr>
      <w:hyperlink w:anchor="P611">
        <w:r>
          <w:rPr>
            <w:color w:val="0000FF"/>
          </w:rPr>
          <w:t>Перечень</w:t>
        </w:r>
      </w:hyperlink>
      <w:r>
        <w:t xml:space="preserve"> признаков заявителей приведен в приложении N 2 к Административному регламенту.</w:t>
      </w:r>
    </w:p>
    <w:p w:rsidR="003668EC" w:rsidRDefault="003668EC">
      <w:pPr>
        <w:pStyle w:val="ConsPlusNormal"/>
        <w:jc w:val="both"/>
      </w:pPr>
    </w:p>
    <w:p w:rsidR="003668EC" w:rsidRDefault="003668EC">
      <w:pPr>
        <w:pStyle w:val="ConsPlusTitle"/>
        <w:ind w:firstLine="540"/>
        <w:jc w:val="both"/>
        <w:outlineLvl w:val="2"/>
      </w:pPr>
      <w:r>
        <w:t>3.3. Вариант 1. Предварительное согласование предоставления земельного участка</w:t>
      </w:r>
    </w:p>
    <w:p w:rsidR="003668EC" w:rsidRDefault="003668EC">
      <w:pPr>
        <w:pStyle w:val="ConsPlusNormal"/>
        <w:jc w:val="both"/>
      </w:pPr>
    </w:p>
    <w:p w:rsidR="003668EC" w:rsidRDefault="003668EC">
      <w:pPr>
        <w:pStyle w:val="ConsPlusNormal"/>
        <w:ind w:firstLine="540"/>
        <w:jc w:val="both"/>
      </w:pPr>
      <w:r>
        <w:t xml:space="preserve">3.3.1. Максимальный срок предоставления муниципальной услуги в соответствии с вариантом не должен превышать 20 календарных дней со дня регистрации заявления. Срок выдачи (направления) документов, являющихся результатом предоставления муниципальной услуги, не </w:t>
      </w:r>
      <w:r>
        <w:lastRenderedPageBreak/>
        <w:t>должен превышать 3 рабочих дней со дня подписания.</w:t>
      </w:r>
    </w:p>
    <w:p w:rsidR="003668EC" w:rsidRDefault="003668EC">
      <w:pPr>
        <w:pStyle w:val="ConsPlusNormal"/>
        <w:jc w:val="both"/>
      </w:pPr>
      <w:r>
        <w:t xml:space="preserve">(в ред. </w:t>
      </w:r>
      <w:hyperlink r:id="rId109">
        <w:r>
          <w:rPr>
            <w:color w:val="0000FF"/>
          </w:rPr>
          <w:t>Постановления</w:t>
        </w:r>
      </w:hyperlink>
      <w:r>
        <w:t xml:space="preserve"> администрации г. Чебоксары ЧР от 26.04.2023 N 1536)</w:t>
      </w:r>
    </w:p>
    <w:p w:rsidR="003668EC" w:rsidRDefault="003668EC">
      <w:pPr>
        <w:pStyle w:val="ConsPlusNormal"/>
        <w:spacing w:before="220"/>
        <w:ind w:firstLine="540"/>
        <w:jc w:val="both"/>
      </w:pPr>
      <w:r>
        <w:t>3.3.2. Результатом предоставления муниципальной услуги является постановление администрации города Чебоксары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3668EC" w:rsidRDefault="003668EC">
      <w:pPr>
        <w:pStyle w:val="ConsPlusNormal"/>
        <w:spacing w:before="220"/>
        <w:ind w:firstLine="540"/>
        <w:jc w:val="both"/>
      </w:pPr>
      <w:r>
        <w:t>3.3.3. Оснований для отказа в приеме заявления и документов и (или) информации не предусмотрено.</w:t>
      </w:r>
    </w:p>
    <w:p w:rsidR="003668EC" w:rsidRDefault="003668EC">
      <w:pPr>
        <w:pStyle w:val="ConsPlusNormal"/>
        <w:spacing w:before="220"/>
        <w:ind w:firstLine="540"/>
        <w:jc w:val="both"/>
      </w:pPr>
      <w:r>
        <w:t xml:space="preserve">3.3.4. Оснований для приостановления предоставления муниципальной услуги предусмотрены </w:t>
      </w:r>
      <w:hyperlink w:anchor="P193">
        <w:r>
          <w:rPr>
            <w:color w:val="0000FF"/>
          </w:rPr>
          <w:t>пунктом 2.8.1 раздела II</w:t>
        </w:r>
      </w:hyperlink>
      <w:r>
        <w:t xml:space="preserve"> Административного регламента.</w:t>
      </w:r>
    </w:p>
    <w:p w:rsidR="003668EC" w:rsidRDefault="003668EC">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95">
        <w:r>
          <w:rPr>
            <w:color w:val="0000FF"/>
          </w:rPr>
          <w:t>пунктом 2.8.2 раздела II</w:t>
        </w:r>
      </w:hyperlink>
      <w:r>
        <w:t xml:space="preserve"> Административного регламента.</w:t>
      </w:r>
    </w:p>
    <w:p w:rsidR="003668EC" w:rsidRDefault="003668EC">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3668EC" w:rsidRDefault="003668E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668EC" w:rsidRDefault="003668EC">
      <w:pPr>
        <w:pStyle w:val="ConsPlusNormal"/>
        <w:spacing w:before="220"/>
        <w:ind w:firstLine="540"/>
        <w:jc w:val="both"/>
      </w:pPr>
      <w:r>
        <w:t>межведомственное информационное взаимодействие;</w:t>
      </w:r>
    </w:p>
    <w:p w:rsidR="003668EC" w:rsidRDefault="003668EC">
      <w:pPr>
        <w:pStyle w:val="ConsPlusNormal"/>
        <w:spacing w:before="220"/>
        <w:ind w:firstLine="540"/>
        <w:jc w:val="both"/>
      </w:pPr>
      <w:r>
        <w:t>принятие решения о предоставлении либо об отказе в предоставлении муниципальной услуги;</w:t>
      </w:r>
    </w:p>
    <w:p w:rsidR="003668EC" w:rsidRDefault="003668EC">
      <w:pPr>
        <w:pStyle w:val="ConsPlusNormal"/>
        <w:spacing w:before="220"/>
        <w:ind w:firstLine="540"/>
        <w:jc w:val="both"/>
      </w:pPr>
      <w:r>
        <w:t>выдача (направление) результата предоставления муниципальной услуги.</w:t>
      </w:r>
    </w:p>
    <w:p w:rsidR="003668EC" w:rsidRDefault="003668EC">
      <w:pPr>
        <w:pStyle w:val="ConsPlusNormal"/>
        <w:spacing w:before="220"/>
        <w:ind w:firstLine="540"/>
        <w:jc w:val="both"/>
      </w:pPr>
      <w:bookmarkStart w:id="6" w:name="P303"/>
      <w:bookmarkEnd w:id="6"/>
      <w:r>
        <w:t xml:space="preserve">3.3.6.1. Для получения муниципальной услуги в администрацию представляются документы, указанные в </w:t>
      </w:r>
      <w:hyperlink w:anchor="P11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ГИСОГД с момента создания соответствующей информационной и телекоммуникационной инфраструктуры, МФЦ.</w:t>
      </w:r>
    </w:p>
    <w:p w:rsidR="003668EC" w:rsidRDefault="003668E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668EC" w:rsidRDefault="003668EC">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0">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668EC" w:rsidRDefault="003668EC">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668EC" w:rsidRDefault="003668E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68EC" w:rsidRDefault="003668EC">
      <w:pPr>
        <w:pStyle w:val="ConsPlusNormal"/>
        <w:spacing w:before="220"/>
        <w:ind w:firstLine="540"/>
        <w:jc w:val="both"/>
      </w:pPr>
      <w:r>
        <w:t xml:space="preserve">2) единой системы идентификации и аутентификации и единой информационной системы </w:t>
      </w:r>
      <w: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68EC" w:rsidRDefault="003668EC">
      <w:pPr>
        <w:pStyle w:val="ConsPlusNormal"/>
        <w:spacing w:before="220"/>
        <w:ind w:firstLine="540"/>
        <w:jc w:val="both"/>
      </w:pPr>
      <w:r>
        <w:t>Срок регистрации заявления и документов, необходимых для предоставления муниципальной услуги, в администрации, МФЦ составляет 15 минут.</w:t>
      </w:r>
    </w:p>
    <w:p w:rsidR="003668EC" w:rsidRDefault="003668EC">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668EC" w:rsidRDefault="003668EC">
      <w:pPr>
        <w:pStyle w:val="ConsPlusNormal"/>
        <w:spacing w:before="220"/>
        <w:ind w:firstLine="540"/>
        <w:jc w:val="both"/>
      </w:pPr>
      <w:bookmarkStart w:id="7" w:name="P311"/>
      <w:bookmarkEnd w:id="7"/>
      <w:r>
        <w:t>3.3.6.2. Межведомственное информационное взаимодействие.</w:t>
      </w:r>
    </w:p>
    <w:p w:rsidR="003668EC" w:rsidRDefault="003668EC">
      <w:pPr>
        <w:pStyle w:val="ConsPlusNormal"/>
        <w:spacing w:before="220"/>
        <w:ind w:firstLine="540"/>
        <w:jc w:val="both"/>
      </w:pPr>
      <w:r>
        <w:t>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запрашиваются выписка из Единого государственного реестра недвижимости об объекте недвижимости, в Управлении Федеральной налоговой службы по Чувашской Республике запрашивается выписка из Единого государственного реестра юридических лиц о гаражном кооперативе.</w:t>
      </w:r>
    </w:p>
    <w:p w:rsidR="003668EC" w:rsidRDefault="003668EC">
      <w:pPr>
        <w:pStyle w:val="ConsPlusNormal"/>
        <w:spacing w:before="220"/>
        <w:ind w:firstLine="540"/>
        <w:jc w:val="both"/>
      </w:pPr>
      <w:r>
        <w:t xml:space="preserve">Специалисты уполномоченного структурного подразделения в течение 2-х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9">
        <w:r>
          <w:rPr>
            <w:color w:val="0000FF"/>
          </w:rPr>
          <w:t>пункте 2.6.2 раздела II</w:t>
        </w:r>
      </w:hyperlink>
      <w:r>
        <w:t xml:space="preserve"> Административного регламента.</w:t>
      </w:r>
    </w:p>
    <w:p w:rsidR="003668EC" w:rsidRDefault="003668E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668EC" w:rsidRDefault="003668EC">
      <w:pPr>
        <w:pStyle w:val="ConsPlusNormal"/>
        <w:spacing w:before="220"/>
        <w:ind w:firstLine="540"/>
        <w:jc w:val="both"/>
      </w:pPr>
      <w:r>
        <w:t>Межведомственный запрос должен содержать следующие сведения:</w:t>
      </w:r>
    </w:p>
    <w:p w:rsidR="003668EC" w:rsidRDefault="003668EC">
      <w:pPr>
        <w:pStyle w:val="ConsPlusNormal"/>
        <w:spacing w:before="220"/>
        <w:ind w:firstLine="540"/>
        <w:jc w:val="both"/>
      </w:pPr>
      <w:r>
        <w:t>наименование органа, направляющего межведомственный запрос;</w:t>
      </w:r>
    </w:p>
    <w:p w:rsidR="003668EC" w:rsidRDefault="003668EC">
      <w:pPr>
        <w:pStyle w:val="ConsPlusNormal"/>
        <w:spacing w:before="220"/>
        <w:ind w:firstLine="540"/>
        <w:jc w:val="both"/>
      </w:pPr>
      <w:r>
        <w:t>наименование органа, в адрес которого направляется межведомственный запрос;</w:t>
      </w:r>
    </w:p>
    <w:p w:rsidR="003668EC" w:rsidRDefault="003668EC">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668EC" w:rsidRDefault="003668EC">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668EC" w:rsidRDefault="003668EC">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668EC" w:rsidRDefault="003668EC">
      <w:pPr>
        <w:pStyle w:val="ConsPlusNormal"/>
        <w:spacing w:before="220"/>
        <w:ind w:firstLine="540"/>
        <w:jc w:val="both"/>
      </w:pPr>
      <w:r>
        <w:t>контактная информация для направления ответа на межведомственный запрос;</w:t>
      </w:r>
    </w:p>
    <w:p w:rsidR="003668EC" w:rsidRDefault="003668EC">
      <w:pPr>
        <w:pStyle w:val="ConsPlusNormal"/>
        <w:spacing w:before="220"/>
        <w:ind w:firstLine="540"/>
        <w:jc w:val="both"/>
      </w:pPr>
      <w:r>
        <w:t>дата направления межведомственного запроса;</w:t>
      </w:r>
    </w:p>
    <w:p w:rsidR="003668EC" w:rsidRDefault="003668EC">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68EC" w:rsidRDefault="003668EC">
      <w:pPr>
        <w:pStyle w:val="ConsPlusNormal"/>
        <w:spacing w:before="220"/>
        <w:ind w:firstLine="540"/>
        <w:jc w:val="both"/>
      </w:pPr>
      <w:r>
        <w:lastRenderedPageBreak/>
        <w:t xml:space="preserve">информация о факте получения согласия, предусмотренного </w:t>
      </w:r>
      <w:hyperlink r:id="rId11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3668EC" w:rsidRDefault="003668EC">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68EC" w:rsidRDefault="003668EC">
      <w:pPr>
        <w:pStyle w:val="ConsPlusNormal"/>
        <w:spacing w:before="220"/>
        <w:ind w:firstLine="540"/>
        <w:jc w:val="both"/>
      </w:pPr>
      <w:r>
        <w:t>По вопросу предоставления муниципальной услуги специалист уполномоченного структурного подразделения, ответственного за организацию работы по предоставлению муниципальной услуги, в течение 2 рабочих дней со дня поступления заявления и документов и (или) информации, необходимых для предоставления услуги, осуществляет взаимодействие с МКУ "Земельное управление" города Чебоксары - об имеющихся действующих правах на земельные участки.</w:t>
      </w:r>
    </w:p>
    <w:p w:rsidR="003668EC" w:rsidRDefault="003668EC">
      <w:pPr>
        <w:pStyle w:val="ConsPlusNormal"/>
        <w:spacing w:before="220"/>
        <w:ind w:firstLine="540"/>
        <w:jc w:val="both"/>
      </w:pPr>
      <w:r>
        <w:t>МКУ "Земельное управление" города Чебоксары в течение 1 рабочего дня со дня поступления внутриведомственного запроса подготавливает соответствующий ответ и направляет его специалисту уполномоченного структурного подразделения, ответственного за организацию работы по предоставлению муниципальной услуги.</w:t>
      </w:r>
    </w:p>
    <w:p w:rsidR="003668EC" w:rsidRDefault="003668EC">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668EC" w:rsidRDefault="003668E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5">
        <w:r>
          <w:rPr>
            <w:color w:val="0000FF"/>
          </w:rPr>
          <w:t>пункте 2.8.2 раздела II</w:t>
        </w:r>
      </w:hyperlink>
      <w:r>
        <w:t xml:space="preserve"> Административного регламента.</w:t>
      </w:r>
    </w:p>
    <w:p w:rsidR="003668EC" w:rsidRDefault="003668EC">
      <w:pPr>
        <w:pStyle w:val="ConsPlusNormal"/>
        <w:spacing w:before="220"/>
        <w:ind w:firstLine="540"/>
        <w:jc w:val="both"/>
      </w:pPr>
      <w: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предварительном согласовании предоставления земельного участка.</w:t>
      </w:r>
    </w:p>
    <w:p w:rsidR="003668EC" w:rsidRDefault="003668EC">
      <w:pPr>
        <w:pStyle w:val="ConsPlusNormal"/>
        <w:spacing w:before="220"/>
        <w:ind w:firstLine="540"/>
        <w:jc w:val="both"/>
      </w:pPr>
      <w:r>
        <w:t>Проект постановления в течение 5 рабочих дней согласовывается с заместителем начальника управления архитектуры и градостроительства или заместителем начальника управления архитектуры и градостроительства - главным архитектором города, заместителем председателя Горкомимущества, проходит правовую экспертизу в правовом управлении администрации города Чебоксары и согласовывается с заместителем главы администрации города.</w:t>
      </w:r>
    </w:p>
    <w:p w:rsidR="003668EC" w:rsidRDefault="003668EC">
      <w:pPr>
        <w:pStyle w:val="ConsPlusNormal"/>
        <w:spacing w:before="220"/>
        <w:ind w:firstLine="540"/>
        <w:jc w:val="both"/>
      </w:pPr>
      <w:r>
        <w:t>Согласованный проект постановления администрации города Чебоксары направляется главе администрации города Чебоксары для рассмотрения и подписания. Подписанное главой администрации города Чебоксары постановление о предварительном согласовании предоставления земельного участка регистрируется в отделе делопроизводства администрации города Чебоксары в течение 1 рабочего дня после подписания.</w:t>
      </w:r>
    </w:p>
    <w:p w:rsidR="003668EC" w:rsidRDefault="003668EC">
      <w:pPr>
        <w:pStyle w:val="ConsPlusNormal"/>
        <w:spacing w:before="220"/>
        <w:ind w:firstLine="540"/>
        <w:jc w:val="both"/>
      </w:pPr>
      <w:r>
        <w:t xml:space="preserve">В случае выявления в ходе предоставления муниципальной услуги оснований, предусмотренных </w:t>
      </w:r>
      <w:hyperlink w:anchor="P195">
        <w:r>
          <w:rPr>
            <w:color w:val="0000FF"/>
          </w:rPr>
          <w:t>пунктом 2.8.2 раздела II</w:t>
        </w:r>
      </w:hyperlink>
      <w:r>
        <w:t xml:space="preserve"> Административного регламента, специалист уполномоченного структурного подразделения в течение 5 рабочих дней со дня их выявления готовит письмо в адрес заявителя об отказе в предварительном согласовании предоставления земельного участка и передает его в порядке делопроизводства заместителю главы администрации города по вопросам архитектуры и градостроительства - начальнику управления </w:t>
      </w:r>
      <w:r>
        <w:lastRenderedPageBreak/>
        <w:t>архитектуры и градостроительства либо заместителю начальника управления архитектуры и градостроительства для рассмотрения и подписания.</w:t>
      </w:r>
    </w:p>
    <w:p w:rsidR="003668EC" w:rsidRDefault="003668EC">
      <w:pPr>
        <w:pStyle w:val="ConsPlusNormal"/>
        <w:spacing w:before="220"/>
        <w:ind w:firstLine="540"/>
        <w:jc w:val="both"/>
      </w:pPr>
      <w:r>
        <w:t xml:space="preserve">В случае, если по итогам рассмотрения заявления о предварительном согласовании предоставления земельного участка по основаниям предусмотренным </w:t>
      </w:r>
      <w:hyperlink r:id="rId112">
        <w:r>
          <w:rPr>
            <w:color w:val="0000FF"/>
          </w:rPr>
          <w:t>статьей 3.7</w:t>
        </w:r>
      </w:hyperlink>
      <w:r>
        <w:t xml:space="preserve"> Федерального закона N 137-ФЗ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3668EC" w:rsidRDefault="003668EC">
      <w:pPr>
        <w:pStyle w:val="ConsPlusNormal"/>
        <w:spacing w:before="220"/>
        <w:ind w:firstLine="540"/>
        <w:jc w:val="both"/>
      </w:pPr>
      <w: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3668EC" w:rsidRDefault="003668EC">
      <w:pPr>
        <w:pStyle w:val="ConsPlusNormal"/>
        <w:spacing w:before="220"/>
        <w:ind w:firstLine="540"/>
        <w:jc w:val="both"/>
      </w:pPr>
      <w: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3668EC" w:rsidRDefault="003668EC">
      <w:pPr>
        <w:pStyle w:val="ConsPlusNormal"/>
        <w:spacing w:before="220"/>
        <w:ind w:firstLine="540"/>
        <w:jc w:val="both"/>
      </w:pPr>
      <w:r>
        <w:t>В случае если Заявление с приложенными документами поступило из МФЦ, администрация города Чебоксары организует доставку в МФЦ конечного результата предоставления услуги в течение 1 рабочего дня со дня получения результата.</w:t>
      </w:r>
    </w:p>
    <w:p w:rsidR="003668EC" w:rsidRDefault="003668EC">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3668EC" w:rsidRDefault="003668EC">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3668EC" w:rsidRDefault="003668EC">
      <w:pPr>
        <w:pStyle w:val="ConsPlusNormal"/>
        <w:jc w:val="both"/>
      </w:pPr>
    </w:p>
    <w:p w:rsidR="003668EC" w:rsidRDefault="003668EC">
      <w:pPr>
        <w:pStyle w:val="ConsPlusTitle"/>
        <w:ind w:firstLine="540"/>
        <w:jc w:val="both"/>
        <w:outlineLvl w:val="2"/>
      </w:pPr>
      <w:r>
        <w:t xml:space="preserve">3.4. Вариант 2. Предварительное согласование предоставления земельного участка по основаниям предусмотренным </w:t>
      </w:r>
      <w:hyperlink r:id="rId113">
        <w:r>
          <w:rPr>
            <w:color w:val="0000FF"/>
          </w:rPr>
          <w:t>статьей 3.8</w:t>
        </w:r>
      </w:hyperlink>
      <w:r>
        <w:t xml:space="preserve"> Федерального закона N 137-ФЗ</w:t>
      </w:r>
    </w:p>
    <w:p w:rsidR="003668EC" w:rsidRDefault="003668EC">
      <w:pPr>
        <w:pStyle w:val="ConsPlusNormal"/>
        <w:jc w:val="both"/>
      </w:pPr>
    </w:p>
    <w:p w:rsidR="003668EC" w:rsidRDefault="003668EC">
      <w:pPr>
        <w:pStyle w:val="ConsPlusNormal"/>
        <w:ind w:firstLine="540"/>
        <w:jc w:val="both"/>
      </w:pPr>
      <w:r>
        <w:t>3.4.1. Максимальный срок предоставления муниципальной услуги в соответствии с вариантом не должен превышать 40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3668EC" w:rsidRDefault="003668EC">
      <w:pPr>
        <w:pStyle w:val="ConsPlusNormal"/>
        <w:spacing w:before="220"/>
        <w:ind w:firstLine="540"/>
        <w:jc w:val="both"/>
      </w:pPr>
      <w:r>
        <w:t>3.4.2. Результатом предоставления муниципальной услуги является постановление администрации города Чебоксары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3668EC" w:rsidRDefault="003668EC">
      <w:pPr>
        <w:pStyle w:val="ConsPlusNormal"/>
        <w:spacing w:before="220"/>
        <w:ind w:firstLine="540"/>
        <w:jc w:val="both"/>
      </w:pPr>
      <w:r>
        <w:t>3.4.3. Оснований для отказа в приеме заявления и документов и (или) информации не предусмотрено.</w:t>
      </w:r>
    </w:p>
    <w:p w:rsidR="003668EC" w:rsidRDefault="003668EC">
      <w:pPr>
        <w:pStyle w:val="ConsPlusNormal"/>
        <w:spacing w:before="220"/>
        <w:ind w:firstLine="540"/>
        <w:jc w:val="both"/>
      </w:pPr>
      <w:r>
        <w:t xml:space="preserve">Основания для возврата заявления предусмотрены </w:t>
      </w:r>
      <w:hyperlink w:anchor="P188">
        <w:r>
          <w:rPr>
            <w:color w:val="0000FF"/>
          </w:rPr>
          <w:t>пунктом 2.7.2 раздела II</w:t>
        </w:r>
      </w:hyperlink>
      <w:r>
        <w:t xml:space="preserve"> Административного регламента.</w:t>
      </w:r>
    </w:p>
    <w:p w:rsidR="003668EC" w:rsidRDefault="003668EC">
      <w:pPr>
        <w:pStyle w:val="ConsPlusNormal"/>
        <w:spacing w:before="220"/>
        <w:ind w:firstLine="540"/>
        <w:jc w:val="both"/>
      </w:pPr>
      <w:r>
        <w:t xml:space="preserve">3.4.4. Оснований для приостановления предоставления муниципальной услуги предусмотрены </w:t>
      </w:r>
      <w:hyperlink w:anchor="P193">
        <w:r>
          <w:rPr>
            <w:color w:val="0000FF"/>
          </w:rPr>
          <w:t>пунктом 2.8.1 раздела II</w:t>
        </w:r>
      </w:hyperlink>
      <w:r>
        <w:t xml:space="preserve"> Административного регламента.</w:t>
      </w:r>
    </w:p>
    <w:p w:rsidR="003668EC" w:rsidRDefault="003668EC">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95">
        <w:r>
          <w:rPr>
            <w:color w:val="0000FF"/>
          </w:rPr>
          <w:t>пунктом 2.8.2 раздела II</w:t>
        </w:r>
      </w:hyperlink>
      <w:r>
        <w:t xml:space="preserve"> Административного регламента.</w:t>
      </w:r>
    </w:p>
    <w:p w:rsidR="003668EC" w:rsidRDefault="003668EC">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3668EC" w:rsidRDefault="003668EC">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3668EC" w:rsidRDefault="003668EC">
      <w:pPr>
        <w:pStyle w:val="ConsPlusNormal"/>
        <w:spacing w:before="220"/>
        <w:ind w:firstLine="540"/>
        <w:jc w:val="both"/>
      </w:pPr>
      <w:r>
        <w:t>межведомственное информационное взаимодействие;</w:t>
      </w:r>
    </w:p>
    <w:p w:rsidR="003668EC" w:rsidRDefault="003668EC">
      <w:pPr>
        <w:pStyle w:val="ConsPlusNormal"/>
        <w:spacing w:before="220"/>
        <w:ind w:firstLine="540"/>
        <w:jc w:val="both"/>
      </w:pPr>
      <w:r>
        <w:t>принятие решения о предоставлении либо об отказе в предоставлении муниципальной услуги;</w:t>
      </w:r>
    </w:p>
    <w:p w:rsidR="003668EC" w:rsidRDefault="003668EC">
      <w:pPr>
        <w:pStyle w:val="ConsPlusNormal"/>
        <w:spacing w:before="220"/>
        <w:ind w:firstLine="540"/>
        <w:jc w:val="both"/>
      </w:pPr>
      <w:r>
        <w:t>выдача (направление) результата предоставления муниципальной услуги.</w:t>
      </w:r>
    </w:p>
    <w:p w:rsidR="003668EC" w:rsidRDefault="003668EC">
      <w:pPr>
        <w:pStyle w:val="ConsPlusNormal"/>
        <w:spacing w:before="220"/>
        <w:ind w:firstLine="540"/>
        <w:jc w:val="both"/>
      </w:pPr>
      <w:r>
        <w:t xml:space="preserve">3.4.6.1. Для получения муниципальной услуги в администрацию представляются документы, указанные в </w:t>
      </w:r>
      <w:hyperlink w:anchor="P113">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ГИСОГД с момента создания соответствующей информационной и телекоммуникационной инфраструктуры, МФЦ.</w:t>
      </w:r>
    </w:p>
    <w:p w:rsidR="003668EC" w:rsidRDefault="003668EC">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303">
        <w:r>
          <w:rPr>
            <w:color w:val="0000FF"/>
          </w:rPr>
          <w:t>пунктом 3.3.6.1 подраздела 3.3 раздела III</w:t>
        </w:r>
      </w:hyperlink>
      <w:r>
        <w:t xml:space="preserve"> Административного регламента.</w:t>
      </w:r>
    </w:p>
    <w:p w:rsidR="003668EC" w:rsidRDefault="003668EC">
      <w:pPr>
        <w:pStyle w:val="ConsPlusNormal"/>
        <w:spacing w:before="220"/>
        <w:ind w:firstLine="540"/>
        <w:jc w:val="both"/>
      </w:pPr>
      <w:bookmarkStart w:id="8" w:name="P356"/>
      <w:bookmarkEnd w:id="8"/>
      <w:r>
        <w:t>3.4.6.2. Межведомственное информационное взаимодействие.</w:t>
      </w:r>
    </w:p>
    <w:p w:rsidR="003668EC" w:rsidRDefault="003668EC">
      <w:pPr>
        <w:pStyle w:val="ConsPlusNormal"/>
        <w:spacing w:before="220"/>
        <w:ind w:firstLine="540"/>
        <w:jc w:val="both"/>
      </w:pPr>
      <w:r>
        <w:t>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 в МКУ "Земельное управление" города Чебоксары запрашивается информация об имеющихся действующих правах на земельные участки.</w:t>
      </w:r>
    </w:p>
    <w:p w:rsidR="003668EC" w:rsidRDefault="003668EC">
      <w:pPr>
        <w:pStyle w:val="ConsPlusNormal"/>
        <w:spacing w:before="220"/>
        <w:ind w:firstLine="540"/>
        <w:jc w:val="both"/>
      </w:pPr>
      <w:r>
        <w:t xml:space="preserve">Межведомственное и внутриведомственное информационное взаимодействие осуществляется в порядке, предусмотренном </w:t>
      </w:r>
      <w:hyperlink w:anchor="P311">
        <w:r>
          <w:rPr>
            <w:color w:val="0000FF"/>
          </w:rPr>
          <w:t>пунктом 3.3.6.2 подраздела 3.3 раздела III</w:t>
        </w:r>
      </w:hyperlink>
      <w:r>
        <w:t xml:space="preserve"> Административного регламента.</w:t>
      </w:r>
    </w:p>
    <w:p w:rsidR="003668EC" w:rsidRDefault="003668EC">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3668EC" w:rsidRDefault="003668E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5">
        <w:r>
          <w:rPr>
            <w:color w:val="0000FF"/>
          </w:rPr>
          <w:t>пункте 2.8.2 раздела II</w:t>
        </w:r>
      </w:hyperlink>
      <w:r>
        <w:t xml:space="preserve"> Административного регламента.</w:t>
      </w:r>
    </w:p>
    <w:p w:rsidR="003668EC" w:rsidRDefault="003668EC">
      <w:pPr>
        <w:pStyle w:val="ConsPlusNormal"/>
        <w:spacing w:before="220"/>
        <w:ind w:firstLine="540"/>
        <w:jc w:val="both"/>
      </w:pPr>
      <w: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подготовки акта осмотра жилого дома в целях предоставления земельного участка, находящегося в государственной или муниципальной собственности, готовит проект постановления администрации города Чебоксары о предварительном согласовании предоставления земельного участка.</w:t>
      </w:r>
    </w:p>
    <w:p w:rsidR="003668EC" w:rsidRDefault="003668EC">
      <w:pPr>
        <w:pStyle w:val="ConsPlusNormal"/>
        <w:spacing w:before="220"/>
        <w:ind w:firstLine="540"/>
        <w:jc w:val="both"/>
      </w:pPr>
      <w:r>
        <w:t>Проект постановления в течение 5 рабочих дней согласовывается с заместителем начальника управления архитектуры и градостроительства или заместителем начальника управления архитектуры и градостроительства - главным архитектором города, заместителем председателем Горкомимущества, проходит правовую экспертизу в правовом управлении администрации города Чебоксары и согласовывается с заместителем главы администрации города.</w:t>
      </w:r>
    </w:p>
    <w:p w:rsidR="003668EC" w:rsidRDefault="003668EC">
      <w:pPr>
        <w:pStyle w:val="ConsPlusNormal"/>
        <w:spacing w:before="220"/>
        <w:ind w:firstLine="540"/>
        <w:jc w:val="both"/>
      </w:pPr>
      <w:r>
        <w:t>Согласованный проект постановления администрации города Чебоксары направляется главе администрации города Чебоксары для рассмотрения и подписания. Подписанное главой администрации города Чебоксары постановление о предварительном согласовании предоставления земельного участка регистрируется в отделе делопроизводства администрации города Чебоксары в течение 1 рабочего дня.</w:t>
      </w:r>
    </w:p>
    <w:p w:rsidR="003668EC" w:rsidRDefault="003668EC">
      <w:pPr>
        <w:pStyle w:val="ConsPlusNormal"/>
        <w:spacing w:before="220"/>
        <w:ind w:firstLine="540"/>
        <w:jc w:val="both"/>
      </w:pPr>
      <w:r>
        <w:lastRenderedPageBreak/>
        <w:t xml:space="preserve">В случае выявления в ходе предоставления муниципальной услуги оснований, предусмотренных </w:t>
      </w:r>
      <w:hyperlink w:anchor="P195">
        <w:r>
          <w:rPr>
            <w:color w:val="0000FF"/>
          </w:rPr>
          <w:t>пунктом 2.8.2 раздела II</w:t>
        </w:r>
      </w:hyperlink>
      <w:r>
        <w:t xml:space="preserve"> Административного регламента, специалист уполномоченного структурного подразделения в течение 5 рабочих дней со дня их выявления готовит письмо в адрес заявителя об отказе в предварительном согласовании предоставления земельного участка и передает его в порядке делопроизводства заместителю главы администрации города Чебоксары -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w:t>
      </w:r>
    </w:p>
    <w:p w:rsidR="003668EC" w:rsidRDefault="003668EC">
      <w:pPr>
        <w:pStyle w:val="ConsPlusNormal"/>
        <w:spacing w:before="220"/>
        <w:ind w:firstLine="540"/>
        <w:jc w:val="both"/>
      </w:pPr>
      <w:r>
        <w:t>В случае, если решение об отказе в предварительном согласовании предоставлении земельного участка принято в связи с тем, что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3668EC" w:rsidRDefault="003668EC">
      <w:pPr>
        <w:pStyle w:val="ConsPlusNormal"/>
        <w:spacing w:before="220"/>
        <w:ind w:firstLine="540"/>
        <w:jc w:val="both"/>
      </w:pPr>
      <w:r>
        <w:t xml:space="preserve">В случае, если по итогам рассмотрения заявления о предварительном согласовании предоставления земельного участка по основаниям предусмотренным </w:t>
      </w:r>
      <w:hyperlink r:id="rId114">
        <w:r>
          <w:rPr>
            <w:color w:val="0000FF"/>
          </w:rPr>
          <w:t>статьей 3.8</w:t>
        </w:r>
      </w:hyperlink>
      <w:r>
        <w:t xml:space="preserve"> Федерального закона N 137-ФЗ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3668EC" w:rsidRDefault="003668EC">
      <w:pPr>
        <w:pStyle w:val="ConsPlusNormal"/>
        <w:spacing w:before="220"/>
        <w:ind w:firstLine="540"/>
        <w:jc w:val="both"/>
      </w:pPr>
      <w:r>
        <w:t>3.4.6.4.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3668EC" w:rsidRDefault="003668EC">
      <w:pPr>
        <w:pStyle w:val="ConsPlusNormal"/>
        <w:spacing w:before="220"/>
        <w:ind w:firstLine="540"/>
        <w:jc w:val="both"/>
      </w:pPr>
      <w: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3668EC" w:rsidRDefault="003668EC">
      <w:pPr>
        <w:pStyle w:val="ConsPlusNormal"/>
        <w:spacing w:before="220"/>
        <w:ind w:firstLine="540"/>
        <w:jc w:val="both"/>
      </w:pPr>
      <w:r>
        <w:t>В случае если Заявление с приложенными документами поступило из МФЦ, администрация города Чебоксары организует доставку в МФЦ конечного результата предоставления услуги в течение 1 рабочего дня со дня получения результата.</w:t>
      </w:r>
    </w:p>
    <w:p w:rsidR="003668EC" w:rsidRDefault="003668EC">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3668EC" w:rsidRDefault="003668EC">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3668EC" w:rsidRDefault="003668EC">
      <w:pPr>
        <w:pStyle w:val="ConsPlusNormal"/>
        <w:jc w:val="both"/>
      </w:pPr>
    </w:p>
    <w:p w:rsidR="003668EC" w:rsidRDefault="003668EC">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3668EC" w:rsidRDefault="003668EC">
      <w:pPr>
        <w:pStyle w:val="ConsPlusNormal"/>
        <w:jc w:val="both"/>
      </w:pPr>
    </w:p>
    <w:p w:rsidR="003668EC" w:rsidRDefault="003668EC">
      <w:pPr>
        <w:pStyle w:val="ConsPlusNormal"/>
        <w:ind w:firstLine="540"/>
        <w:jc w:val="both"/>
      </w:pPr>
      <w:r>
        <w:t>3.5.1. Максимальный срок предоставления муниципальной услуги в соответствии с вариантом составляет 15 рабочих дня со дня получения заявления об ошибке.</w:t>
      </w:r>
    </w:p>
    <w:p w:rsidR="003668EC" w:rsidRDefault="003668EC">
      <w:pPr>
        <w:pStyle w:val="ConsPlusNormal"/>
        <w:spacing w:before="220"/>
        <w:ind w:firstLine="540"/>
        <w:jc w:val="both"/>
      </w:pPr>
      <w:r>
        <w:t>3.5.2.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3668EC" w:rsidRDefault="003668EC">
      <w:pPr>
        <w:pStyle w:val="ConsPlusNormal"/>
        <w:spacing w:before="220"/>
        <w:ind w:firstLine="540"/>
        <w:jc w:val="both"/>
      </w:pPr>
      <w:r>
        <w:lastRenderedPageBreak/>
        <w:t>3.5.3. Оснований для отказа в приеме заявления не предусмотрено.</w:t>
      </w:r>
    </w:p>
    <w:p w:rsidR="003668EC" w:rsidRDefault="003668EC">
      <w:pPr>
        <w:pStyle w:val="ConsPlusNormal"/>
        <w:spacing w:before="220"/>
        <w:ind w:firstLine="540"/>
        <w:jc w:val="both"/>
      </w:pPr>
      <w:r>
        <w:t>3.5.4. Оснований для приостановления предоставления муниципальной услуги не предусмотрено.</w:t>
      </w:r>
    </w:p>
    <w:p w:rsidR="003668EC" w:rsidRDefault="003668EC">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668EC" w:rsidRDefault="003668EC">
      <w:pPr>
        <w:pStyle w:val="ConsPlusNormal"/>
        <w:spacing w:before="220"/>
        <w:ind w:firstLine="540"/>
        <w:jc w:val="both"/>
      </w:pPr>
      <w: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668EC" w:rsidRDefault="003668EC">
      <w:pPr>
        <w:pStyle w:val="ConsPlusNormal"/>
        <w:spacing w:before="220"/>
        <w:ind w:firstLine="540"/>
        <w:jc w:val="both"/>
      </w:pPr>
      <w:r>
        <w:t>Срок регистрации заявления составляет 15 минут.</w:t>
      </w:r>
    </w:p>
    <w:p w:rsidR="003668EC" w:rsidRDefault="003668EC">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668EC" w:rsidRDefault="003668EC">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со дня получения заявления об ошибке.</w:t>
      </w:r>
    </w:p>
    <w:p w:rsidR="003668EC" w:rsidRDefault="003668EC">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со дня получения заявления об ошибке.</w:t>
      </w:r>
    </w:p>
    <w:p w:rsidR="003668EC" w:rsidRDefault="003668E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668EC" w:rsidRDefault="003668EC">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15 рабочих дней с момента обнаружения ошибки готовит документ о внесении исправлений и (или) дополнений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3668EC" w:rsidRDefault="003668EC">
      <w:pPr>
        <w:pStyle w:val="ConsPlusNormal"/>
        <w:jc w:val="both"/>
      </w:pPr>
    </w:p>
    <w:p w:rsidR="003668EC" w:rsidRDefault="003668EC">
      <w:pPr>
        <w:pStyle w:val="ConsPlusTitle"/>
        <w:ind w:firstLine="540"/>
        <w:jc w:val="both"/>
        <w:outlineLvl w:val="2"/>
      </w:pPr>
      <w:r>
        <w:t>3.6. Особенности выполнения административных процедур в электронной форме</w:t>
      </w:r>
    </w:p>
    <w:p w:rsidR="003668EC" w:rsidRDefault="003668EC">
      <w:pPr>
        <w:pStyle w:val="ConsPlusNormal"/>
        <w:jc w:val="both"/>
      </w:pPr>
    </w:p>
    <w:p w:rsidR="003668EC" w:rsidRDefault="003668EC">
      <w:pPr>
        <w:pStyle w:val="ConsPlusNormal"/>
        <w:ind w:firstLine="540"/>
        <w:jc w:val="both"/>
      </w:pPr>
      <w:r>
        <w:t>При предоставлении муниципальной услуги в электронной форме, в том числе через Единый портал государственных и муниципальных услуг, ГИСОГД с момента создания соответствующей информационной и телекоммуникационной инфраструктуры осуществляются следующие административные процедуры:</w:t>
      </w:r>
    </w:p>
    <w:p w:rsidR="003668EC" w:rsidRDefault="003668EC">
      <w:pPr>
        <w:pStyle w:val="ConsPlusNormal"/>
        <w:spacing w:before="220"/>
        <w:ind w:firstLine="540"/>
        <w:jc w:val="both"/>
      </w:pPr>
      <w:r>
        <w:t>предоставление информации заявителям и обеспечение доступа заявителей к сведениям о муниципальной услуге;</w:t>
      </w:r>
    </w:p>
    <w:p w:rsidR="003668EC" w:rsidRDefault="003668E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668EC" w:rsidRDefault="003668EC">
      <w:pPr>
        <w:pStyle w:val="ConsPlusNormal"/>
        <w:spacing w:before="220"/>
        <w:ind w:firstLine="540"/>
        <w:jc w:val="both"/>
      </w:pPr>
      <w:r>
        <w:t>взаимодействие с органами (организациями), участвующими в предоставлении муниципальной услуги;</w:t>
      </w:r>
    </w:p>
    <w:p w:rsidR="003668EC" w:rsidRDefault="003668EC">
      <w:pPr>
        <w:pStyle w:val="ConsPlusNormal"/>
        <w:spacing w:before="220"/>
        <w:ind w:firstLine="540"/>
        <w:jc w:val="both"/>
      </w:pPr>
      <w:r>
        <w:lastRenderedPageBreak/>
        <w:t>предоставление заявителю сведений о ходе выполнения запроса о предоставлении муниципальной услуги;</w:t>
      </w:r>
    </w:p>
    <w:p w:rsidR="003668EC" w:rsidRDefault="003668EC">
      <w:pPr>
        <w:pStyle w:val="ConsPlusNormal"/>
        <w:spacing w:before="220"/>
        <w:ind w:firstLine="540"/>
        <w:jc w:val="both"/>
      </w:pPr>
      <w:r>
        <w:t xml:space="preserve">выдача заявителю результата предоставления муниципальной услуги, если иное не установлено Федеральным </w:t>
      </w:r>
      <w:hyperlink r:id="rId115">
        <w:r>
          <w:rPr>
            <w:color w:val="0000FF"/>
          </w:rPr>
          <w:t>законом</w:t>
        </w:r>
      </w:hyperlink>
      <w:r>
        <w:t xml:space="preserve"> "Об организации предоставления государственных и муниципальных услуг".</w:t>
      </w:r>
    </w:p>
    <w:p w:rsidR="003668EC" w:rsidRDefault="003668EC">
      <w:pPr>
        <w:pStyle w:val="ConsPlusNormal"/>
        <w:spacing w:before="220"/>
        <w:ind w:firstLine="540"/>
        <w:jc w:val="both"/>
      </w:pPr>
      <w:r>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 в сети "Интернет".</w:t>
      </w:r>
    </w:p>
    <w:p w:rsidR="003668EC" w:rsidRDefault="003668EC">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w:t>
      </w:r>
    </w:p>
    <w:p w:rsidR="003668EC" w:rsidRDefault="003668EC">
      <w:pPr>
        <w:pStyle w:val="ConsPlusNormal"/>
        <w:spacing w:before="220"/>
        <w:ind w:firstLine="540"/>
        <w:jc w:val="both"/>
      </w:pPr>
      <w:r>
        <w:t>3.6.2.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668EC" w:rsidRDefault="003668EC">
      <w:pPr>
        <w:pStyle w:val="ConsPlusNormal"/>
        <w:spacing w:before="220"/>
        <w:ind w:firstLine="540"/>
        <w:jc w:val="both"/>
      </w:pPr>
      <w:r>
        <w:t xml:space="preserve">3.6.3. 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311">
        <w:r>
          <w:rPr>
            <w:color w:val="0000FF"/>
          </w:rPr>
          <w:t>пунктом 3.3.6.2 подраздела 3.3</w:t>
        </w:r>
      </w:hyperlink>
      <w:r>
        <w:t xml:space="preserve"> Административного регламента.</w:t>
      </w:r>
    </w:p>
    <w:p w:rsidR="003668EC" w:rsidRDefault="003668EC">
      <w:pPr>
        <w:pStyle w:val="ConsPlusNormal"/>
        <w:spacing w:before="220"/>
        <w:ind w:firstLine="540"/>
        <w:jc w:val="both"/>
      </w:pPr>
      <w:r>
        <w:t>3.6.4.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3668EC" w:rsidRDefault="003668EC">
      <w:pPr>
        <w:pStyle w:val="ConsPlusNormal"/>
        <w:spacing w:before="220"/>
        <w:ind w:firstLine="540"/>
        <w:jc w:val="both"/>
      </w:pPr>
      <w: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3668EC" w:rsidRDefault="003668EC">
      <w:pPr>
        <w:pStyle w:val="ConsPlusNormal"/>
        <w:spacing w:before="220"/>
        <w:ind w:firstLine="540"/>
        <w:jc w:val="both"/>
      </w:pPr>
      <w: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668EC" w:rsidRDefault="003668EC">
      <w:pPr>
        <w:pStyle w:val="ConsPlusNormal"/>
        <w:spacing w:before="220"/>
        <w:ind w:firstLine="540"/>
        <w:jc w:val="both"/>
      </w:pPr>
      <w: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3668EC" w:rsidRDefault="003668EC">
      <w:pPr>
        <w:pStyle w:val="ConsPlusNormal"/>
        <w:spacing w:before="220"/>
        <w:ind w:firstLine="540"/>
        <w:jc w:val="both"/>
      </w:pPr>
      <w:r>
        <w:t>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668EC" w:rsidRDefault="003668EC">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3668EC" w:rsidRDefault="003668EC">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668EC" w:rsidRDefault="003668EC">
      <w:pPr>
        <w:pStyle w:val="ConsPlusNormal"/>
        <w:spacing w:before="220"/>
        <w:ind w:firstLine="540"/>
        <w:jc w:val="both"/>
      </w:pPr>
      <w:r>
        <w:t xml:space="preserve">б) документа на бумажном носителе, подтверждающего содержание электронного </w:t>
      </w:r>
      <w:r>
        <w:lastRenderedPageBreak/>
        <w:t>документа, направленного органом (организацией), в МФЦ;</w:t>
      </w:r>
    </w:p>
    <w:p w:rsidR="003668EC" w:rsidRDefault="003668EC">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3668EC" w:rsidRDefault="003668EC">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668EC" w:rsidRDefault="003668EC">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668EC" w:rsidRDefault="003668EC">
      <w:pPr>
        <w:pStyle w:val="ConsPlusNormal"/>
        <w:jc w:val="both"/>
      </w:pPr>
    </w:p>
    <w:p w:rsidR="003668EC" w:rsidRDefault="003668EC">
      <w:pPr>
        <w:pStyle w:val="ConsPlusTitle"/>
        <w:ind w:firstLine="540"/>
        <w:jc w:val="both"/>
        <w:outlineLvl w:val="2"/>
      </w:pPr>
      <w:r>
        <w:t>3.7. Особенности выполнения административных процедур в МФЦ</w:t>
      </w:r>
    </w:p>
    <w:p w:rsidR="003668EC" w:rsidRDefault="003668EC">
      <w:pPr>
        <w:pStyle w:val="ConsPlusNormal"/>
        <w:jc w:val="both"/>
      </w:pPr>
    </w:p>
    <w:p w:rsidR="003668EC" w:rsidRDefault="003668EC">
      <w:pPr>
        <w:pStyle w:val="ConsPlusNormal"/>
        <w:ind w:firstLine="540"/>
        <w:jc w:val="both"/>
      </w:pPr>
      <w:r>
        <w:t>В соответствии с соглашением МФЦ осуществляет следующие административные процедуры:</w:t>
      </w:r>
    </w:p>
    <w:p w:rsidR="003668EC" w:rsidRDefault="003668EC">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3668EC" w:rsidRDefault="003668E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668EC" w:rsidRDefault="003668EC">
      <w:pPr>
        <w:pStyle w:val="ConsPlusNormal"/>
        <w:spacing w:before="220"/>
        <w:ind w:firstLine="540"/>
        <w:jc w:val="both"/>
      </w:pPr>
      <w:r>
        <w:t>выдача результата предоставления муниципальной услуги.</w:t>
      </w:r>
    </w:p>
    <w:p w:rsidR="003668EC" w:rsidRDefault="003668EC">
      <w:pPr>
        <w:pStyle w:val="ConsPlusNormal"/>
        <w:spacing w:before="220"/>
        <w:ind w:firstLine="540"/>
        <w:jc w:val="both"/>
      </w:pPr>
      <w:r>
        <w:t>3.7.1. Информирование заявителя осуществляется следующими способами:</w:t>
      </w:r>
    </w:p>
    <w:p w:rsidR="003668EC" w:rsidRDefault="003668EC">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668EC" w:rsidRDefault="003668EC">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3668EC" w:rsidRDefault="003668EC">
      <w:pPr>
        <w:pStyle w:val="ConsPlusNormal"/>
        <w:spacing w:before="220"/>
        <w:ind w:firstLine="540"/>
        <w:jc w:val="both"/>
      </w:pPr>
      <w: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668EC" w:rsidRDefault="003668EC">
      <w:pPr>
        <w:pStyle w:val="ConsPlusNormal"/>
        <w:spacing w:before="220"/>
        <w:ind w:firstLine="540"/>
        <w:jc w:val="both"/>
      </w:pPr>
      <w: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668EC" w:rsidRDefault="003668EC">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668EC" w:rsidRDefault="003668EC">
      <w:pPr>
        <w:pStyle w:val="ConsPlusNormal"/>
        <w:spacing w:before="220"/>
        <w:ind w:firstLine="540"/>
        <w:jc w:val="both"/>
      </w:pPr>
      <w:r>
        <w:t xml:space="preserve">изложить обращение в письменной форме (ответ направляется Заявителю в соответствии со </w:t>
      </w:r>
      <w:r>
        <w:lastRenderedPageBreak/>
        <w:t>способом, указанным в обращении);</w:t>
      </w:r>
    </w:p>
    <w:p w:rsidR="003668EC" w:rsidRDefault="003668EC">
      <w:pPr>
        <w:pStyle w:val="ConsPlusNormal"/>
        <w:spacing w:before="220"/>
        <w:ind w:firstLine="540"/>
        <w:jc w:val="both"/>
      </w:pPr>
      <w:r>
        <w:t>назначить другое время для консультаций.</w:t>
      </w:r>
    </w:p>
    <w:p w:rsidR="003668EC" w:rsidRDefault="003668EC">
      <w:pPr>
        <w:pStyle w:val="ConsPlusNormal"/>
        <w:spacing w:before="220"/>
        <w:ind w:firstLine="540"/>
        <w:jc w:val="both"/>
      </w:pPr>
      <w: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668EC" w:rsidRDefault="003668EC">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3668EC" w:rsidRDefault="003668EC">
      <w:pPr>
        <w:pStyle w:val="ConsPlusNormal"/>
        <w:spacing w:before="220"/>
        <w:ind w:firstLine="540"/>
        <w:jc w:val="both"/>
      </w:pPr>
      <w: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13">
        <w:r>
          <w:rPr>
            <w:color w:val="0000FF"/>
          </w:rPr>
          <w:t>пункте 2.6.1 раздела II</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668EC" w:rsidRDefault="003668EC">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3668EC" w:rsidRDefault="003668EC">
      <w:pPr>
        <w:pStyle w:val="ConsPlusNormal"/>
        <w:spacing w:before="220"/>
        <w:ind w:firstLine="540"/>
        <w:jc w:val="both"/>
      </w:pPr>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668EC" w:rsidRDefault="003668E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668EC" w:rsidRDefault="003668EC">
      <w:pPr>
        <w:pStyle w:val="ConsPlusNormal"/>
        <w:spacing w:before="220"/>
        <w:ind w:firstLine="540"/>
        <w:jc w:val="both"/>
      </w:pPr>
      <w: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ведения учета документов.</w:t>
      </w:r>
    </w:p>
    <w:p w:rsidR="003668EC" w:rsidRDefault="003668EC">
      <w:pPr>
        <w:pStyle w:val="ConsPlusNormal"/>
        <w:spacing w:before="220"/>
        <w:ind w:firstLine="540"/>
        <w:jc w:val="both"/>
      </w:pPr>
      <w: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668EC" w:rsidRDefault="003668EC">
      <w:pPr>
        <w:pStyle w:val="ConsPlusNormal"/>
        <w:spacing w:before="220"/>
        <w:ind w:firstLine="540"/>
        <w:jc w:val="both"/>
      </w:pPr>
      <w:r>
        <w:t>3.7.3.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3668EC" w:rsidRDefault="003668EC">
      <w:pPr>
        <w:pStyle w:val="ConsPlusNormal"/>
        <w:spacing w:before="220"/>
        <w:ind w:firstLine="540"/>
        <w:jc w:val="both"/>
      </w:pPr>
      <w: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668EC" w:rsidRDefault="003668EC">
      <w:pPr>
        <w:pStyle w:val="ConsPlusNormal"/>
        <w:spacing w:before="220"/>
        <w:ind w:firstLine="540"/>
        <w:jc w:val="both"/>
      </w:pPr>
      <w:r>
        <w:lastRenderedPageBreak/>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3668EC" w:rsidRDefault="003668EC">
      <w:pPr>
        <w:pStyle w:val="ConsPlusNormal"/>
        <w:jc w:val="both"/>
      </w:pPr>
    </w:p>
    <w:p w:rsidR="003668EC" w:rsidRDefault="003668EC">
      <w:pPr>
        <w:pStyle w:val="ConsPlusTitle"/>
        <w:jc w:val="center"/>
        <w:outlineLvl w:val="1"/>
      </w:pPr>
      <w:r>
        <w:t>IV. Формы контроля</w:t>
      </w:r>
    </w:p>
    <w:p w:rsidR="003668EC" w:rsidRDefault="003668EC">
      <w:pPr>
        <w:pStyle w:val="ConsPlusTitle"/>
        <w:jc w:val="center"/>
      </w:pPr>
      <w:r>
        <w:t>за исполнением Административного регламента</w:t>
      </w:r>
    </w:p>
    <w:p w:rsidR="003668EC" w:rsidRDefault="003668EC">
      <w:pPr>
        <w:pStyle w:val="ConsPlusNormal"/>
        <w:jc w:val="both"/>
      </w:pPr>
    </w:p>
    <w:p w:rsidR="003668EC" w:rsidRDefault="003668E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68EC" w:rsidRDefault="003668EC">
      <w:pPr>
        <w:pStyle w:val="ConsPlusNormal"/>
        <w:jc w:val="both"/>
      </w:pPr>
    </w:p>
    <w:p w:rsidR="003668EC" w:rsidRDefault="003668EC">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вопросам архитектуры и градостроительства - начальник управления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3668EC" w:rsidRDefault="003668EC">
      <w:pPr>
        <w:pStyle w:val="ConsPlusNormal"/>
        <w:jc w:val="both"/>
      </w:pPr>
    </w:p>
    <w:p w:rsidR="003668EC" w:rsidRDefault="003668E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668EC" w:rsidRDefault="003668EC">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668EC" w:rsidRDefault="003668EC">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управления архитектуры и градостроительства администрации города Чебоксары.</w:t>
      </w:r>
    </w:p>
    <w:p w:rsidR="003668EC" w:rsidRDefault="003668EC">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3668EC" w:rsidRDefault="003668EC">
      <w:pPr>
        <w:pStyle w:val="ConsPlusNormal"/>
        <w:jc w:val="both"/>
      </w:pPr>
    </w:p>
    <w:p w:rsidR="003668EC" w:rsidRDefault="003668EC">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668EC" w:rsidRDefault="003668EC">
      <w:pPr>
        <w:pStyle w:val="ConsPlusNormal"/>
        <w:jc w:val="both"/>
      </w:pPr>
    </w:p>
    <w:p w:rsidR="003668EC" w:rsidRDefault="003668EC">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68EC" w:rsidRDefault="003668EC">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668EC" w:rsidRDefault="003668EC">
      <w:pPr>
        <w:pStyle w:val="ConsPlusNormal"/>
        <w:jc w:val="both"/>
      </w:pPr>
    </w:p>
    <w:p w:rsidR="003668EC" w:rsidRDefault="003668EC">
      <w:pPr>
        <w:pStyle w:val="ConsPlusTitle"/>
        <w:ind w:firstLine="540"/>
        <w:jc w:val="both"/>
        <w:outlineLvl w:val="2"/>
      </w:pPr>
      <w: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68EC" w:rsidRDefault="003668EC">
      <w:pPr>
        <w:pStyle w:val="ConsPlusNormal"/>
        <w:jc w:val="both"/>
      </w:pPr>
    </w:p>
    <w:p w:rsidR="003668EC" w:rsidRDefault="003668E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668EC" w:rsidRDefault="003668EC">
      <w:pPr>
        <w:pStyle w:val="ConsPlusNormal"/>
        <w:jc w:val="both"/>
      </w:pPr>
    </w:p>
    <w:p w:rsidR="003668EC" w:rsidRDefault="003668EC">
      <w:pPr>
        <w:pStyle w:val="ConsPlusTitle"/>
        <w:jc w:val="center"/>
        <w:outlineLvl w:val="1"/>
      </w:pPr>
      <w:r>
        <w:t>V. Досудебный (внесудебный) порядок обжалования решений</w:t>
      </w:r>
    </w:p>
    <w:p w:rsidR="003668EC" w:rsidRDefault="003668EC">
      <w:pPr>
        <w:pStyle w:val="ConsPlusTitle"/>
        <w:jc w:val="center"/>
      </w:pPr>
      <w:r>
        <w:t>и действий (бездействия) органа, предоставляющего</w:t>
      </w:r>
    </w:p>
    <w:p w:rsidR="003668EC" w:rsidRDefault="003668EC">
      <w:pPr>
        <w:pStyle w:val="ConsPlusTitle"/>
        <w:jc w:val="center"/>
      </w:pPr>
      <w:r>
        <w:t>муниципальную услугу, а также его должностных лиц,</w:t>
      </w:r>
    </w:p>
    <w:p w:rsidR="003668EC" w:rsidRDefault="003668EC">
      <w:pPr>
        <w:pStyle w:val="ConsPlusTitle"/>
        <w:jc w:val="center"/>
      </w:pPr>
      <w:r>
        <w:t>муниципальных служащих, МФЦ, его работников</w:t>
      </w:r>
    </w:p>
    <w:p w:rsidR="003668EC" w:rsidRDefault="003668EC">
      <w:pPr>
        <w:pStyle w:val="ConsPlusNormal"/>
        <w:jc w:val="both"/>
      </w:pPr>
    </w:p>
    <w:p w:rsidR="003668EC" w:rsidRDefault="003668EC">
      <w:pPr>
        <w:pStyle w:val="ConsPlusTitle"/>
        <w:ind w:firstLine="540"/>
        <w:jc w:val="both"/>
        <w:outlineLvl w:val="2"/>
      </w:pPr>
      <w:r>
        <w:t>5.1. Способы информирования заявителей о порядке досудебного (внесудебного) обжалования</w:t>
      </w:r>
    </w:p>
    <w:p w:rsidR="003668EC" w:rsidRDefault="003668EC">
      <w:pPr>
        <w:pStyle w:val="ConsPlusNormal"/>
        <w:jc w:val="both"/>
      </w:pPr>
    </w:p>
    <w:p w:rsidR="003668EC" w:rsidRDefault="003668EC">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668EC" w:rsidRDefault="003668EC">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668EC" w:rsidRDefault="003668EC">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3668EC" w:rsidRDefault="003668EC">
      <w:pPr>
        <w:pStyle w:val="ConsPlusNormal"/>
        <w:spacing w:before="220"/>
        <w:ind w:firstLine="540"/>
        <w:jc w:val="both"/>
      </w:pPr>
      <w:r>
        <w:t>в устной форме;</w:t>
      </w:r>
    </w:p>
    <w:p w:rsidR="003668EC" w:rsidRDefault="003668EC">
      <w:pPr>
        <w:pStyle w:val="ConsPlusNormal"/>
        <w:spacing w:before="220"/>
        <w:ind w:firstLine="540"/>
        <w:jc w:val="both"/>
      </w:pPr>
      <w:r>
        <w:t>в форме электронного документа;</w:t>
      </w:r>
    </w:p>
    <w:p w:rsidR="003668EC" w:rsidRDefault="003668EC">
      <w:pPr>
        <w:pStyle w:val="ConsPlusNormal"/>
        <w:spacing w:before="220"/>
        <w:ind w:firstLine="540"/>
        <w:jc w:val="both"/>
      </w:pPr>
      <w:r>
        <w:t>по телефону;</w:t>
      </w:r>
    </w:p>
    <w:p w:rsidR="003668EC" w:rsidRDefault="003668EC">
      <w:pPr>
        <w:pStyle w:val="ConsPlusNormal"/>
        <w:spacing w:before="220"/>
        <w:ind w:firstLine="540"/>
        <w:jc w:val="both"/>
      </w:pPr>
      <w:r>
        <w:t>в письменной форме.</w:t>
      </w:r>
    </w:p>
    <w:p w:rsidR="003668EC" w:rsidRDefault="003668EC">
      <w:pPr>
        <w:pStyle w:val="ConsPlusNormal"/>
        <w:jc w:val="both"/>
      </w:pPr>
    </w:p>
    <w:p w:rsidR="003668EC" w:rsidRDefault="003668EC">
      <w:pPr>
        <w:pStyle w:val="ConsPlusTitle"/>
        <w:ind w:firstLine="540"/>
        <w:jc w:val="both"/>
        <w:outlineLvl w:val="2"/>
      </w:pPr>
      <w:r>
        <w:t>5.2. Формы и способы подачи жалобы</w:t>
      </w:r>
    </w:p>
    <w:p w:rsidR="003668EC" w:rsidRDefault="003668EC">
      <w:pPr>
        <w:pStyle w:val="ConsPlusNormal"/>
        <w:jc w:val="both"/>
      </w:pPr>
    </w:p>
    <w:p w:rsidR="003668EC" w:rsidRDefault="003668EC">
      <w:pPr>
        <w:pStyle w:val="ConsPlusNormal"/>
        <w:ind w:firstLine="540"/>
        <w:jc w:val="both"/>
      </w:pPr>
      <w:r>
        <w:t>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668EC" w:rsidRDefault="003668EC">
      <w:pPr>
        <w:pStyle w:val="ConsPlusNormal"/>
        <w:spacing w:before="220"/>
        <w:ind w:firstLine="540"/>
        <w:jc w:val="both"/>
      </w:pPr>
      <w:hyperlink w:anchor="P638">
        <w:r>
          <w:rPr>
            <w:color w:val="0000FF"/>
          </w:rPr>
          <w:t>Жалоба</w:t>
        </w:r>
      </w:hyperlink>
      <w:r>
        <w:t xml:space="preserve"> (приложение N 3 к Административному регламенту) в соответствии с Федеральным </w:t>
      </w:r>
      <w:hyperlink r:id="rId117">
        <w:r>
          <w:rPr>
            <w:color w:val="0000FF"/>
          </w:rPr>
          <w:t>законом</w:t>
        </w:r>
      </w:hyperlink>
      <w:r>
        <w:t xml:space="preserve"> "Об организации предоставления государственных и муниципальных услуг" должна содержать:</w:t>
      </w:r>
    </w:p>
    <w:p w:rsidR="003668EC" w:rsidRDefault="003668EC">
      <w:pPr>
        <w:pStyle w:val="ConsPlusNormal"/>
        <w:spacing w:before="220"/>
        <w:ind w:firstLine="540"/>
        <w:jc w:val="both"/>
      </w:pPr>
      <w:r>
        <w:t xml:space="preserve">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w:t>
      </w:r>
      <w:r>
        <w:lastRenderedPageBreak/>
        <w:t>обжалуются;</w:t>
      </w:r>
    </w:p>
    <w:p w:rsidR="003668EC" w:rsidRDefault="003668E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8EC" w:rsidRDefault="003668EC">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668EC" w:rsidRDefault="003668EC">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668EC" w:rsidRDefault="003668EC">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668EC" w:rsidRDefault="003668E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68EC" w:rsidRDefault="003668EC">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right"/>
        <w:outlineLvl w:val="1"/>
      </w:pPr>
      <w:r>
        <w:t>Приложение N 1</w:t>
      </w:r>
    </w:p>
    <w:p w:rsidR="003668EC" w:rsidRDefault="003668EC">
      <w:pPr>
        <w:pStyle w:val="ConsPlusNormal"/>
        <w:jc w:val="right"/>
      </w:pPr>
      <w:r>
        <w:t>к Административному регламенту</w:t>
      </w:r>
    </w:p>
    <w:p w:rsidR="003668EC" w:rsidRDefault="003668EC">
      <w:pPr>
        <w:pStyle w:val="ConsPlusNormal"/>
        <w:jc w:val="right"/>
      </w:pPr>
      <w:r>
        <w:t>администрации города Чебоксары</w:t>
      </w:r>
    </w:p>
    <w:p w:rsidR="003668EC" w:rsidRDefault="003668EC">
      <w:pPr>
        <w:pStyle w:val="ConsPlusNormal"/>
        <w:jc w:val="both"/>
      </w:pPr>
    </w:p>
    <w:p w:rsidR="003668EC" w:rsidRDefault="003668EC">
      <w:pPr>
        <w:pStyle w:val="ConsPlusNonformat"/>
        <w:jc w:val="both"/>
      </w:pPr>
      <w:r>
        <w:t xml:space="preserve">                                   Главе администрации города Чебоксары</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(Ф.И.О. (при наличии)</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(фамилия, имя и отчество</w:t>
      </w:r>
    </w:p>
    <w:p w:rsidR="003668EC" w:rsidRDefault="003668EC">
      <w:pPr>
        <w:pStyle w:val="ConsPlusNonformat"/>
        <w:jc w:val="both"/>
      </w:pPr>
      <w:r>
        <w:t xml:space="preserve">                                           (при наличии) гражданина)</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(паспортные данные гражданина)</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(адрес заявителя и (или)</w:t>
      </w:r>
    </w:p>
    <w:p w:rsidR="003668EC" w:rsidRDefault="003668EC">
      <w:pPr>
        <w:pStyle w:val="ConsPlusNonformat"/>
        <w:jc w:val="both"/>
      </w:pPr>
      <w:r>
        <w:t xml:space="preserve">                                           адрес электронной почты)</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контактный телефон _____________________</w:t>
      </w:r>
    </w:p>
    <w:p w:rsidR="003668EC" w:rsidRDefault="003668EC">
      <w:pPr>
        <w:pStyle w:val="ConsPlusNonformat"/>
        <w:jc w:val="both"/>
      </w:pPr>
    </w:p>
    <w:p w:rsidR="003668EC" w:rsidRDefault="003668EC">
      <w:pPr>
        <w:pStyle w:val="ConsPlusNonformat"/>
        <w:jc w:val="both"/>
      </w:pPr>
      <w:bookmarkStart w:id="9" w:name="P511"/>
      <w:bookmarkEnd w:id="9"/>
      <w:r>
        <w:t xml:space="preserve">                                 </w:t>
      </w:r>
      <w:r>
        <w:rPr>
          <w:b/>
        </w:rPr>
        <w:t>Заявление</w:t>
      </w:r>
    </w:p>
    <w:p w:rsidR="003668EC" w:rsidRDefault="003668EC">
      <w:pPr>
        <w:pStyle w:val="ConsPlusNonformat"/>
        <w:jc w:val="both"/>
      </w:pPr>
    </w:p>
    <w:p w:rsidR="003668EC" w:rsidRDefault="003668EC">
      <w:pPr>
        <w:pStyle w:val="ConsPlusNonformat"/>
        <w:jc w:val="both"/>
      </w:pPr>
      <w:r>
        <w:t xml:space="preserve">    Прошу  предварительно  согласовать  предоставление земельного участка с</w:t>
      </w:r>
    </w:p>
    <w:p w:rsidR="003668EC" w:rsidRDefault="003668EC">
      <w:pPr>
        <w:pStyle w:val="ConsPlusNonformat"/>
        <w:jc w:val="both"/>
      </w:pPr>
      <w:r>
        <w:t>кадастровым  номером  (в  случае,  если границы земельного участка подлежат</w:t>
      </w:r>
    </w:p>
    <w:p w:rsidR="003668EC" w:rsidRDefault="003668EC">
      <w:pPr>
        <w:pStyle w:val="ConsPlusNonformat"/>
        <w:jc w:val="both"/>
      </w:pPr>
      <w:r>
        <w:t xml:space="preserve">уточнению   в   соответствии   с  Федеральным  </w:t>
      </w:r>
      <w:hyperlink r:id="rId118">
        <w:r>
          <w:rPr>
            <w:color w:val="0000FF"/>
          </w:rPr>
          <w:t>законом</w:t>
        </w:r>
      </w:hyperlink>
      <w:r>
        <w:t xml:space="preserve">  "О  государственной</w:t>
      </w:r>
    </w:p>
    <w:p w:rsidR="003668EC" w:rsidRDefault="003668EC">
      <w:pPr>
        <w:pStyle w:val="ConsPlusNonformat"/>
        <w:jc w:val="both"/>
      </w:pPr>
      <w:r>
        <w:t>регистрации недвижимости")</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lastRenderedPageBreak/>
        <w:t>для _______________________________________________________________________</w:t>
      </w:r>
    </w:p>
    <w:p w:rsidR="003668EC" w:rsidRDefault="003668EC">
      <w:pPr>
        <w:pStyle w:val="ConsPlusNonformat"/>
        <w:jc w:val="both"/>
      </w:pPr>
      <w:r>
        <w:t xml:space="preserve">          (цель использования, местоположение земельного участка)</w:t>
      </w:r>
    </w:p>
    <w:p w:rsidR="003668EC" w:rsidRDefault="003668EC">
      <w:pPr>
        <w:pStyle w:val="ConsPlusNonformat"/>
        <w:jc w:val="both"/>
      </w:pPr>
      <w:r>
        <w:t>площадью ______ кв. м на праве ___________________________________________,</w:t>
      </w:r>
    </w:p>
    <w:p w:rsidR="003668EC" w:rsidRDefault="003668EC">
      <w:pPr>
        <w:pStyle w:val="ConsPlusNonformat"/>
        <w:jc w:val="both"/>
      </w:pPr>
      <w:r>
        <w:t xml:space="preserve">                                   (вид права: собственность без торгов,</w:t>
      </w:r>
    </w:p>
    <w:p w:rsidR="003668EC" w:rsidRDefault="003668EC">
      <w:pPr>
        <w:pStyle w:val="ConsPlusNonformat"/>
        <w:jc w:val="both"/>
      </w:pPr>
      <w:r>
        <w:t xml:space="preserve">                                аренда без торгов, постоянное (бессрочное)</w:t>
      </w:r>
    </w:p>
    <w:p w:rsidR="003668EC" w:rsidRDefault="003668EC">
      <w:pPr>
        <w:pStyle w:val="ConsPlusNonformat"/>
        <w:jc w:val="both"/>
      </w:pPr>
      <w:r>
        <w:t xml:space="preserve">                                  пользование; безвозмездное пользование)</w:t>
      </w:r>
    </w:p>
    <w:p w:rsidR="003668EC" w:rsidRDefault="003668EC">
      <w:pPr>
        <w:pStyle w:val="ConsPlusNonformat"/>
        <w:jc w:val="both"/>
      </w:pPr>
      <w:r>
        <w:t>реквизиты решения &lt;*&gt; ____________________________________________________.</w:t>
      </w:r>
    </w:p>
    <w:p w:rsidR="003668EC" w:rsidRDefault="003668EC">
      <w:pPr>
        <w:pStyle w:val="ConsPlusNonformat"/>
        <w:jc w:val="both"/>
      </w:pPr>
      <w:r>
        <w:t>на срок _______________________.</w:t>
      </w:r>
    </w:p>
    <w:p w:rsidR="003668EC" w:rsidRDefault="003668EC">
      <w:pPr>
        <w:pStyle w:val="ConsPlusNonformat"/>
        <w:jc w:val="both"/>
      </w:pPr>
      <w:r>
        <w:t xml:space="preserve">    Основанием  предоставления  земельного  участка  без  проведения торгов</w:t>
      </w:r>
    </w:p>
    <w:p w:rsidR="003668EC" w:rsidRDefault="003668EC">
      <w:pPr>
        <w:pStyle w:val="ConsPlusNonformat"/>
        <w:jc w:val="both"/>
      </w:pPr>
      <w:r>
        <w:t>является</w:t>
      </w:r>
    </w:p>
    <w:p w:rsidR="003668EC" w:rsidRDefault="003668EC">
      <w:pPr>
        <w:pStyle w:val="ConsPlusNonformat"/>
        <w:jc w:val="both"/>
      </w:pPr>
      <w:r>
        <w:t>__________________________________________________________________________</w:t>
      </w:r>
    </w:p>
    <w:p w:rsidR="003668EC" w:rsidRDefault="003668EC">
      <w:pPr>
        <w:pStyle w:val="ConsPlusNonformat"/>
        <w:jc w:val="both"/>
      </w:pPr>
      <w:r>
        <w:t xml:space="preserve">      (из числа предусмотренных </w:t>
      </w:r>
      <w:hyperlink r:id="rId119">
        <w:r>
          <w:rPr>
            <w:color w:val="0000FF"/>
          </w:rPr>
          <w:t>пунктом 2 статьи 39.3</w:t>
        </w:r>
      </w:hyperlink>
      <w:r>
        <w:t xml:space="preserve">, </w:t>
      </w:r>
      <w:hyperlink r:id="rId120">
        <w:r>
          <w:rPr>
            <w:color w:val="0000FF"/>
          </w:rPr>
          <w:t>статьей 39.5</w:t>
        </w:r>
      </w:hyperlink>
      <w:r>
        <w:t>,</w:t>
      </w:r>
    </w:p>
    <w:p w:rsidR="003668EC" w:rsidRDefault="003668EC">
      <w:pPr>
        <w:pStyle w:val="ConsPlusNonformat"/>
        <w:jc w:val="both"/>
      </w:pPr>
      <w:r>
        <w:t xml:space="preserve">    </w:t>
      </w:r>
      <w:hyperlink r:id="rId121">
        <w:r>
          <w:rPr>
            <w:color w:val="0000FF"/>
          </w:rPr>
          <w:t>пунктом 2 статьи 39.6</w:t>
        </w:r>
      </w:hyperlink>
      <w:r>
        <w:t xml:space="preserve"> или </w:t>
      </w:r>
      <w:hyperlink r:id="rId122">
        <w:r>
          <w:rPr>
            <w:color w:val="0000FF"/>
          </w:rPr>
          <w:t>пунктом 2 статьи 39.10</w:t>
        </w:r>
      </w:hyperlink>
      <w:r>
        <w:t xml:space="preserve"> Земельного кодекса</w:t>
      </w:r>
    </w:p>
    <w:p w:rsidR="003668EC" w:rsidRDefault="003668EC">
      <w:pPr>
        <w:pStyle w:val="ConsPlusNonformat"/>
        <w:jc w:val="both"/>
      </w:pPr>
      <w:r>
        <w:t xml:space="preserve">        Российской Федерации, </w:t>
      </w:r>
      <w:hyperlink r:id="rId123">
        <w:r>
          <w:rPr>
            <w:color w:val="0000FF"/>
          </w:rPr>
          <w:t>статьями 3.7</w:t>
        </w:r>
      </w:hyperlink>
      <w:r>
        <w:t xml:space="preserve">, </w:t>
      </w:r>
      <w:hyperlink r:id="rId124">
        <w:r>
          <w:rPr>
            <w:color w:val="0000FF"/>
          </w:rPr>
          <w:t>3.8</w:t>
        </w:r>
      </w:hyperlink>
      <w:r>
        <w:t xml:space="preserve"> Федерального закона</w:t>
      </w:r>
    </w:p>
    <w:p w:rsidR="003668EC" w:rsidRDefault="003668EC">
      <w:pPr>
        <w:pStyle w:val="ConsPlusNonformat"/>
        <w:jc w:val="both"/>
      </w:pPr>
      <w:r>
        <w:t xml:space="preserve">                       от 25.10.2001 N 137-ФЗ &lt;**&gt;)</w:t>
      </w:r>
    </w:p>
    <w:p w:rsidR="003668EC" w:rsidRDefault="003668EC">
      <w:pPr>
        <w:pStyle w:val="ConsPlusNonformat"/>
        <w:jc w:val="both"/>
      </w:pPr>
      <w:r>
        <w:t xml:space="preserve">    --------------------------------</w:t>
      </w:r>
    </w:p>
    <w:p w:rsidR="003668EC" w:rsidRDefault="003668EC">
      <w:pPr>
        <w:pStyle w:val="ConsPlusNonformat"/>
        <w:jc w:val="both"/>
      </w:pPr>
      <w:r>
        <w:t xml:space="preserve">    &lt;*&gt; - реквизиты решения:</w:t>
      </w:r>
    </w:p>
    <w:p w:rsidR="003668EC" w:rsidRDefault="003668EC">
      <w:pPr>
        <w:pStyle w:val="ConsPlusNonformat"/>
        <w:jc w:val="both"/>
      </w:pPr>
      <w:r>
        <w:t xml:space="preserve">    -   об  утверждении  проекта  межевания  территории,  если  образование</w:t>
      </w:r>
    </w:p>
    <w:p w:rsidR="003668EC" w:rsidRDefault="003668EC">
      <w:pPr>
        <w:pStyle w:val="ConsPlusNonformat"/>
        <w:jc w:val="both"/>
      </w:pPr>
      <w:r>
        <w:t>испрашиваемого земельного участка предусмотрено указанным проектом</w:t>
      </w:r>
    </w:p>
    <w:p w:rsidR="003668EC" w:rsidRDefault="003668EC">
      <w:pPr>
        <w:pStyle w:val="ConsPlusNonformat"/>
        <w:jc w:val="both"/>
      </w:pPr>
      <w:r>
        <w:t xml:space="preserve">    -  об  изъятии земельного участка для государственных или муниципальных</w:t>
      </w:r>
    </w:p>
    <w:p w:rsidR="003668EC" w:rsidRDefault="003668EC">
      <w:pPr>
        <w:pStyle w:val="ConsPlusNonformat"/>
        <w:jc w:val="both"/>
      </w:pPr>
      <w:r>
        <w:t>нужд  в  случае,  если  земельный участок предоставляется взамен земельного</w:t>
      </w:r>
    </w:p>
    <w:p w:rsidR="003668EC" w:rsidRDefault="003668EC">
      <w:pPr>
        <w:pStyle w:val="ConsPlusNonformat"/>
        <w:jc w:val="both"/>
      </w:pPr>
      <w:r>
        <w:t>участка, изымаемого для государственных или муниципальных нужд;</w:t>
      </w:r>
    </w:p>
    <w:p w:rsidR="003668EC" w:rsidRDefault="003668EC">
      <w:pPr>
        <w:pStyle w:val="ConsPlusNonformat"/>
        <w:jc w:val="both"/>
      </w:pPr>
      <w:r>
        <w:t xml:space="preserve">    -  об  утверждении  документа  территориального  планирования  и  (или)</w:t>
      </w:r>
    </w:p>
    <w:p w:rsidR="003668EC" w:rsidRDefault="003668EC">
      <w:pPr>
        <w:pStyle w:val="ConsPlusNonformat"/>
        <w:jc w:val="both"/>
      </w:pPr>
      <w:r>
        <w:t>проекта   планировки   территории   в   случае,   если   земельный  участок</w:t>
      </w:r>
    </w:p>
    <w:p w:rsidR="003668EC" w:rsidRDefault="003668EC">
      <w:pPr>
        <w:pStyle w:val="ConsPlusNonformat"/>
        <w:jc w:val="both"/>
      </w:pPr>
      <w:r>
        <w:t>предоставляется   для   размещения   объектов,  предусмотренных  указанными</w:t>
      </w:r>
    </w:p>
    <w:p w:rsidR="003668EC" w:rsidRDefault="003668EC">
      <w:pPr>
        <w:pStyle w:val="ConsPlusNonformat"/>
        <w:jc w:val="both"/>
      </w:pPr>
      <w:r>
        <w:t>документом и (или) проектом,</w:t>
      </w:r>
    </w:p>
    <w:p w:rsidR="003668EC" w:rsidRDefault="003668EC">
      <w:pPr>
        <w:pStyle w:val="ConsPlusNonformat"/>
        <w:jc w:val="both"/>
      </w:pPr>
      <w:r>
        <w:t xml:space="preserve">    &lt;**&gt;  -  в  заявлении  о  предварительном  согласовании  предоставления</w:t>
      </w:r>
    </w:p>
    <w:p w:rsidR="003668EC" w:rsidRDefault="003668EC">
      <w:pPr>
        <w:pStyle w:val="ConsPlusNonformat"/>
        <w:jc w:val="both"/>
      </w:pPr>
      <w:r>
        <w:t xml:space="preserve">земельного   участка   по  основаниям  предусмотренным  </w:t>
      </w:r>
      <w:hyperlink r:id="rId125">
        <w:r>
          <w:rPr>
            <w:color w:val="0000FF"/>
          </w:rPr>
          <w:t>статьями  3.7</w:t>
        </w:r>
      </w:hyperlink>
      <w:r>
        <w:t xml:space="preserve">,  </w:t>
      </w:r>
      <w:hyperlink r:id="rId126">
        <w:r>
          <w:rPr>
            <w:color w:val="0000FF"/>
          </w:rPr>
          <w:t>3.8</w:t>
        </w:r>
      </w:hyperlink>
    </w:p>
    <w:p w:rsidR="003668EC" w:rsidRDefault="003668EC">
      <w:pPr>
        <w:pStyle w:val="ConsPlusNonformat"/>
        <w:jc w:val="both"/>
      </w:pPr>
      <w:r>
        <w:t>Федерального  закона  от 25.10.2001 N 137-ФЗ, заявитель отдельно указывает,</w:t>
      </w:r>
    </w:p>
    <w:p w:rsidR="003668EC" w:rsidRDefault="003668EC">
      <w:pPr>
        <w:pStyle w:val="ConsPlusNonformat"/>
        <w:jc w:val="both"/>
      </w:pPr>
      <w:r>
        <w:t xml:space="preserve">что  гараж  возведен  до дня введения в действие Градостроительного </w:t>
      </w:r>
      <w:hyperlink r:id="rId127">
        <w:r>
          <w:rPr>
            <w:color w:val="0000FF"/>
          </w:rPr>
          <w:t>кодекса</w:t>
        </w:r>
      </w:hyperlink>
    </w:p>
    <w:p w:rsidR="003668EC" w:rsidRDefault="003668EC">
      <w:pPr>
        <w:pStyle w:val="ConsPlusNonformat"/>
        <w:jc w:val="both"/>
      </w:pPr>
      <w:r>
        <w:t>Российской   Федерации,  что  жилой  дом  возведен  до  14  мая  1998  года</w:t>
      </w:r>
    </w:p>
    <w:p w:rsidR="003668EC" w:rsidRDefault="003668EC">
      <w:pPr>
        <w:pStyle w:val="ConsPlusNonformat"/>
        <w:jc w:val="both"/>
      </w:pPr>
      <w:r>
        <w:t>соответственно.</w:t>
      </w:r>
    </w:p>
    <w:p w:rsidR="003668EC" w:rsidRDefault="003668EC">
      <w:pPr>
        <w:pStyle w:val="ConsPlusNonformat"/>
        <w:jc w:val="both"/>
      </w:pPr>
      <w:r>
        <w:t>Приложение:</w:t>
      </w:r>
    </w:p>
    <w:p w:rsidR="003668EC" w:rsidRDefault="003668EC">
      <w:pPr>
        <w:pStyle w:val="ConsPlusNonformat"/>
        <w:jc w:val="both"/>
      </w:pPr>
      <w:r>
        <w:t xml:space="preserve">    1. ____________________________________________________________________</w:t>
      </w:r>
    </w:p>
    <w:p w:rsidR="003668EC" w:rsidRDefault="003668EC">
      <w:pPr>
        <w:pStyle w:val="ConsPlusNonformat"/>
        <w:jc w:val="both"/>
      </w:pPr>
      <w:r>
        <w:t xml:space="preserve">    2. ____________________________________________________________________</w:t>
      </w:r>
    </w:p>
    <w:p w:rsidR="003668EC" w:rsidRDefault="003668EC">
      <w:pPr>
        <w:pStyle w:val="ConsPlusNonformat"/>
        <w:jc w:val="both"/>
      </w:pPr>
      <w:r>
        <w:t xml:space="preserve">    3. ____________________________________________________________________</w:t>
      </w:r>
    </w:p>
    <w:p w:rsidR="003668EC" w:rsidRDefault="003668EC">
      <w:pPr>
        <w:pStyle w:val="ConsPlusNonformat"/>
        <w:jc w:val="both"/>
      </w:pPr>
      <w:r>
        <w:t xml:space="preserve">    4. ____________________________________________________________________</w:t>
      </w:r>
    </w:p>
    <w:p w:rsidR="003668EC" w:rsidRDefault="003668EC">
      <w:pPr>
        <w:pStyle w:val="ConsPlusNonformat"/>
        <w:jc w:val="both"/>
      </w:pPr>
      <w:r>
        <w:t xml:space="preserve">    5. ____________________________________________________________________</w:t>
      </w:r>
    </w:p>
    <w:p w:rsidR="003668EC" w:rsidRDefault="003668EC">
      <w:pPr>
        <w:pStyle w:val="ConsPlusNonformat"/>
        <w:jc w:val="both"/>
      </w:pPr>
      <w:r>
        <w:t xml:space="preserve">    6. ____________________________________________________________________</w:t>
      </w:r>
    </w:p>
    <w:p w:rsidR="003668EC" w:rsidRDefault="003668EC">
      <w:pPr>
        <w:pStyle w:val="ConsPlusNonformat"/>
        <w:jc w:val="both"/>
      </w:pPr>
    </w:p>
    <w:p w:rsidR="003668EC" w:rsidRDefault="003668EC">
      <w:pPr>
        <w:pStyle w:val="ConsPlusNonformat"/>
        <w:jc w:val="both"/>
      </w:pPr>
      <w:r>
        <w:t>________________ _______________ __________________________________________</w:t>
      </w:r>
    </w:p>
    <w:p w:rsidR="003668EC" w:rsidRDefault="003668EC">
      <w:pPr>
        <w:pStyle w:val="ConsPlusNonformat"/>
        <w:jc w:val="both"/>
      </w:pPr>
      <w:r>
        <w:t xml:space="preserve">     (дата)         (подпись)        (Ф.И.О. (при наличии) гражданина)</w:t>
      </w: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right"/>
        <w:outlineLvl w:val="2"/>
      </w:pPr>
      <w:r>
        <w:t>Приложение</w:t>
      </w:r>
    </w:p>
    <w:p w:rsidR="003668EC" w:rsidRDefault="003668EC">
      <w:pPr>
        <w:pStyle w:val="ConsPlusNormal"/>
        <w:jc w:val="right"/>
      </w:pPr>
      <w:r>
        <w:t>к заявлению</w:t>
      </w:r>
    </w:p>
    <w:p w:rsidR="003668EC" w:rsidRDefault="003668EC">
      <w:pPr>
        <w:pStyle w:val="ConsPlusNormal"/>
        <w:jc w:val="both"/>
      </w:pPr>
    </w:p>
    <w:p w:rsidR="003668EC" w:rsidRDefault="003668EC">
      <w:pPr>
        <w:pStyle w:val="ConsPlusNonformat"/>
        <w:jc w:val="both"/>
      </w:pPr>
      <w:bookmarkStart w:id="10" w:name="P568"/>
      <w:bookmarkEnd w:id="10"/>
      <w:r>
        <w:t xml:space="preserve">                 </w:t>
      </w:r>
      <w:r>
        <w:rPr>
          <w:b/>
        </w:rPr>
        <w:t>СОГЛАСИЕ НА ОБРАБОТКУ ПЕРСОНАЛЬНЫХ ДАННЫХ</w:t>
      </w:r>
    </w:p>
    <w:p w:rsidR="003668EC" w:rsidRDefault="003668EC">
      <w:pPr>
        <w:pStyle w:val="ConsPlusNonformat"/>
        <w:jc w:val="both"/>
      </w:pPr>
    </w:p>
    <w:p w:rsidR="003668EC" w:rsidRDefault="003668EC">
      <w:pPr>
        <w:pStyle w:val="ConsPlusNonformat"/>
        <w:jc w:val="both"/>
      </w:pPr>
      <w:r>
        <w:t xml:space="preserve">    Я, ___________________________________________________________________,</w:t>
      </w:r>
    </w:p>
    <w:p w:rsidR="003668EC" w:rsidRDefault="003668EC">
      <w:pPr>
        <w:pStyle w:val="ConsPlusNonformat"/>
        <w:jc w:val="both"/>
      </w:pPr>
      <w:r>
        <w:t xml:space="preserve">       (фамилия, имя, отчество (при наличии) субъекта персональных данных)</w:t>
      </w:r>
    </w:p>
    <w:p w:rsidR="003668EC" w:rsidRDefault="003668EC">
      <w:pPr>
        <w:pStyle w:val="ConsPlusNonformat"/>
        <w:jc w:val="both"/>
      </w:pPr>
      <w:r>
        <w:t>документ, удостоверяющий личность _______________ _________________________</w:t>
      </w:r>
    </w:p>
    <w:p w:rsidR="003668EC" w:rsidRDefault="003668EC">
      <w:pPr>
        <w:pStyle w:val="ConsPlusNonformat"/>
        <w:jc w:val="both"/>
      </w:pPr>
      <w:r>
        <w:t xml:space="preserve">                                  (вид документа)       серия, номер</w:t>
      </w:r>
    </w:p>
    <w:p w:rsidR="003668EC" w:rsidRDefault="003668EC">
      <w:pPr>
        <w:pStyle w:val="ConsPlusNonformat"/>
        <w:jc w:val="both"/>
      </w:pPr>
      <w:r>
        <w:t>выдан ____________________________________________________________________,</w:t>
      </w:r>
    </w:p>
    <w:p w:rsidR="003668EC" w:rsidRDefault="003668EC">
      <w:pPr>
        <w:pStyle w:val="ConsPlusNonformat"/>
        <w:jc w:val="both"/>
      </w:pPr>
      <w:r>
        <w:t xml:space="preserve">          (дата выдачи указанного документа, наименование органа,</w:t>
      </w:r>
    </w:p>
    <w:p w:rsidR="003668EC" w:rsidRDefault="003668EC">
      <w:pPr>
        <w:pStyle w:val="ConsPlusNonformat"/>
        <w:jc w:val="both"/>
      </w:pPr>
      <w:r>
        <w:t xml:space="preserve">                            выдавшего документ)</w:t>
      </w:r>
    </w:p>
    <w:p w:rsidR="003668EC" w:rsidRDefault="003668EC">
      <w:pPr>
        <w:pStyle w:val="ConsPlusNonformat"/>
        <w:jc w:val="both"/>
      </w:pPr>
      <w:r>
        <w:t>зарегистрирован(на) по адресу: ____________________________________________</w:t>
      </w:r>
    </w:p>
    <w:p w:rsidR="003668EC" w:rsidRDefault="003668EC">
      <w:pPr>
        <w:pStyle w:val="ConsPlusNonformat"/>
        <w:jc w:val="both"/>
      </w:pPr>
      <w:r>
        <w:t>__________________________________________________________________________,</w:t>
      </w:r>
    </w:p>
    <w:p w:rsidR="003668EC" w:rsidRDefault="003668EC">
      <w:pPr>
        <w:pStyle w:val="ConsPlusNonformat"/>
        <w:jc w:val="both"/>
      </w:pPr>
      <w:r>
        <w:t>в  целях  оказания  муниципальной  услуги  по предварительному согласованию</w:t>
      </w:r>
    </w:p>
    <w:p w:rsidR="003668EC" w:rsidRDefault="003668EC">
      <w:pPr>
        <w:pStyle w:val="ConsPlusNonformat"/>
        <w:jc w:val="both"/>
      </w:pPr>
      <w:r>
        <w:lastRenderedPageBreak/>
        <w:t>предоставления   земельного   участка  даю  согласие  администрации  города</w:t>
      </w:r>
    </w:p>
    <w:p w:rsidR="003668EC" w:rsidRDefault="003668EC">
      <w:pPr>
        <w:pStyle w:val="ConsPlusNonformat"/>
        <w:jc w:val="both"/>
      </w:pPr>
      <w:r>
        <w:t>Чебоксары,  находящейся  по  адресу: г. Чебоксары, ул. Карла Маркса, д. 36,</w:t>
      </w:r>
    </w:p>
    <w:p w:rsidR="003668EC" w:rsidRDefault="003668EC">
      <w:pPr>
        <w:pStyle w:val="ConsPlusNonformat"/>
        <w:jc w:val="both"/>
      </w:pPr>
      <w:r>
        <w:t>ИНН  2126003194,  ОГРН  1022101150037  на  обработку следующих персональных</w:t>
      </w:r>
    </w:p>
    <w:p w:rsidR="003668EC" w:rsidRDefault="003668EC">
      <w:pPr>
        <w:pStyle w:val="ConsPlusNonformat"/>
        <w:jc w:val="both"/>
      </w:pPr>
      <w:r>
        <w:t>данных:  фамилии,  имени,  отчества, адреса места жительства (по паспорту и</w:t>
      </w:r>
    </w:p>
    <w:p w:rsidR="003668EC" w:rsidRDefault="003668EC">
      <w:pPr>
        <w:pStyle w:val="ConsPlusNonformat"/>
        <w:jc w:val="both"/>
      </w:pPr>
      <w:r>
        <w:t>фактический),   номера   основного   документа,  удостоверяющего  личность,</w:t>
      </w:r>
    </w:p>
    <w:p w:rsidR="003668EC" w:rsidRDefault="003668EC">
      <w:pPr>
        <w:pStyle w:val="ConsPlusNonformat"/>
        <w:jc w:val="both"/>
      </w:pPr>
      <w:r>
        <w:t>сведений  о  дате  выдачи  указанного документа и выдавшем его органе; даты</w:t>
      </w:r>
    </w:p>
    <w:p w:rsidR="003668EC" w:rsidRDefault="003668EC">
      <w:pPr>
        <w:pStyle w:val="ConsPlusNonformat"/>
        <w:jc w:val="both"/>
      </w:pPr>
      <w:r>
        <w:t>рождения,   контактных   телефонов,   то   есть   на  совершение  действий,</w:t>
      </w:r>
    </w:p>
    <w:p w:rsidR="003668EC" w:rsidRDefault="003668EC">
      <w:pPr>
        <w:pStyle w:val="ConsPlusNonformat"/>
        <w:jc w:val="both"/>
      </w:pPr>
      <w:r>
        <w:t xml:space="preserve">предусмотренных  </w:t>
      </w:r>
      <w:hyperlink r:id="rId128">
        <w:r>
          <w:rPr>
            <w:color w:val="0000FF"/>
          </w:rPr>
          <w:t>п.  3  ст. 3</w:t>
        </w:r>
      </w:hyperlink>
      <w:r>
        <w:t xml:space="preserve"> Федерального закона от 27.07.2006 N 152-ФЗ "О</w:t>
      </w:r>
    </w:p>
    <w:p w:rsidR="003668EC" w:rsidRDefault="003668EC">
      <w:pPr>
        <w:pStyle w:val="ConsPlusNonformat"/>
        <w:jc w:val="both"/>
      </w:pPr>
      <w:r>
        <w:t>персональных данных".</w:t>
      </w:r>
    </w:p>
    <w:p w:rsidR="003668EC" w:rsidRDefault="003668EC">
      <w:pPr>
        <w:pStyle w:val="ConsPlusNonformat"/>
        <w:jc w:val="both"/>
      </w:pPr>
      <w:r>
        <w:t xml:space="preserve">    Перечень действий с персональными данными: получение (сбор) информации,</w:t>
      </w:r>
    </w:p>
    <w:p w:rsidR="003668EC" w:rsidRDefault="003668EC">
      <w:pPr>
        <w:pStyle w:val="ConsPlusNonformat"/>
        <w:jc w:val="both"/>
      </w:pPr>
      <w:r>
        <w:t>ее   хранение,   комбинирование,   систематизация,   накопление,  уточнение</w:t>
      </w:r>
    </w:p>
    <w:p w:rsidR="003668EC" w:rsidRDefault="003668EC">
      <w:pPr>
        <w:pStyle w:val="ConsPlusNonformat"/>
        <w:jc w:val="both"/>
      </w:pPr>
      <w:r>
        <w:t>(обновление,    изменение),   использование,   передачу   (распространение,</w:t>
      </w:r>
    </w:p>
    <w:p w:rsidR="003668EC" w:rsidRDefault="003668EC">
      <w:pPr>
        <w:pStyle w:val="ConsPlusNonformat"/>
        <w:jc w:val="both"/>
      </w:pPr>
      <w:r>
        <w:t>предоставление, доступ), обезличивание, блокирование, удаление, уничтожение</w:t>
      </w:r>
    </w:p>
    <w:p w:rsidR="003668EC" w:rsidRDefault="003668EC">
      <w:pPr>
        <w:pStyle w:val="ConsPlusNonformat"/>
        <w:jc w:val="both"/>
      </w:pPr>
      <w:r>
        <w:t>персональных  данных.  Обработка  вышеуказанных  персональных  данных будет</w:t>
      </w:r>
    </w:p>
    <w:p w:rsidR="003668EC" w:rsidRDefault="003668EC">
      <w:pPr>
        <w:pStyle w:val="ConsPlusNonformat"/>
        <w:jc w:val="both"/>
      </w:pPr>
      <w:r>
        <w:t>осуществляться    путем   смешанной   обработки   персональных   данных   с</w:t>
      </w:r>
    </w:p>
    <w:p w:rsidR="003668EC" w:rsidRDefault="003668EC">
      <w:pPr>
        <w:pStyle w:val="ConsPlusNonformat"/>
        <w:jc w:val="both"/>
      </w:pPr>
      <w:r>
        <w:t>использованием  ПЭВМ,  с  передачей  полученной  информации  по  внутренней</w:t>
      </w:r>
    </w:p>
    <w:p w:rsidR="003668EC" w:rsidRDefault="003668EC">
      <w:pPr>
        <w:pStyle w:val="ConsPlusNonformat"/>
        <w:jc w:val="both"/>
      </w:pPr>
      <w:r>
        <w:t>(локальной) сети организации.</w:t>
      </w:r>
    </w:p>
    <w:p w:rsidR="003668EC" w:rsidRDefault="003668EC">
      <w:pPr>
        <w:pStyle w:val="ConsPlusNonformat"/>
        <w:jc w:val="both"/>
      </w:pPr>
      <w:r>
        <w:t xml:space="preserve">    Настоящее  согласие  действует  со  дня  его подписания до дня отзыва в</w:t>
      </w:r>
    </w:p>
    <w:p w:rsidR="003668EC" w:rsidRDefault="003668EC">
      <w:pPr>
        <w:pStyle w:val="ConsPlusNonformat"/>
        <w:jc w:val="both"/>
      </w:pPr>
      <w:r>
        <w:t>письменной форме.</w:t>
      </w:r>
    </w:p>
    <w:p w:rsidR="003668EC" w:rsidRDefault="003668EC">
      <w:pPr>
        <w:pStyle w:val="ConsPlusNonformat"/>
        <w:jc w:val="both"/>
      </w:pPr>
    </w:p>
    <w:p w:rsidR="003668EC" w:rsidRDefault="003668EC">
      <w:pPr>
        <w:pStyle w:val="ConsPlusNonformat"/>
        <w:jc w:val="both"/>
      </w:pPr>
      <w:r>
        <w:t>Дата _________________ _______________ ____________________________________</w:t>
      </w:r>
    </w:p>
    <w:p w:rsidR="003668EC" w:rsidRDefault="003668EC">
      <w:pPr>
        <w:pStyle w:val="ConsPlusNonformat"/>
        <w:jc w:val="both"/>
      </w:pPr>
      <w:r>
        <w:t xml:space="preserve">                          (подпись)           (Ф.И.О. (при наличии)</w:t>
      </w: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right"/>
        <w:outlineLvl w:val="1"/>
      </w:pPr>
      <w:r>
        <w:t>Приложение N 2</w:t>
      </w:r>
    </w:p>
    <w:p w:rsidR="003668EC" w:rsidRDefault="003668EC">
      <w:pPr>
        <w:pStyle w:val="ConsPlusNormal"/>
        <w:jc w:val="right"/>
      </w:pPr>
      <w:r>
        <w:t>к Административному регламенту</w:t>
      </w:r>
    </w:p>
    <w:p w:rsidR="003668EC" w:rsidRDefault="003668EC">
      <w:pPr>
        <w:pStyle w:val="ConsPlusNormal"/>
        <w:jc w:val="right"/>
      </w:pPr>
      <w:r>
        <w:t>администрации города Чебоксары</w:t>
      </w:r>
    </w:p>
    <w:p w:rsidR="003668EC" w:rsidRDefault="003668EC">
      <w:pPr>
        <w:pStyle w:val="ConsPlusNormal"/>
        <w:jc w:val="both"/>
      </w:pPr>
    </w:p>
    <w:p w:rsidR="003668EC" w:rsidRDefault="003668EC">
      <w:pPr>
        <w:pStyle w:val="ConsPlusTitle"/>
        <w:jc w:val="center"/>
      </w:pPr>
      <w:bookmarkStart w:id="11" w:name="P611"/>
      <w:bookmarkEnd w:id="11"/>
      <w:r>
        <w:t>ПЕРЕЧЕНЬ</w:t>
      </w:r>
    </w:p>
    <w:p w:rsidR="003668EC" w:rsidRDefault="003668EC">
      <w:pPr>
        <w:pStyle w:val="ConsPlusTitle"/>
        <w:jc w:val="center"/>
      </w:pPr>
      <w:r>
        <w:t>ПРИЗНАКОВ ЗАЯВИТЕЛЕЙ</w:t>
      </w:r>
    </w:p>
    <w:p w:rsidR="003668EC" w:rsidRDefault="003668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97"/>
        <w:gridCol w:w="6520"/>
      </w:tblGrid>
      <w:tr w:rsidR="003668EC">
        <w:tc>
          <w:tcPr>
            <w:tcW w:w="2098" w:type="dxa"/>
          </w:tcPr>
          <w:p w:rsidR="003668EC" w:rsidRDefault="003668EC">
            <w:pPr>
              <w:pStyle w:val="ConsPlusNormal"/>
              <w:jc w:val="center"/>
            </w:pPr>
            <w:r>
              <w:t>Признак заявителя</w:t>
            </w:r>
          </w:p>
        </w:tc>
        <w:tc>
          <w:tcPr>
            <w:tcW w:w="397" w:type="dxa"/>
          </w:tcPr>
          <w:p w:rsidR="003668EC" w:rsidRDefault="003668EC">
            <w:pPr>
              <w:pStyle w:val="ConsPlusNormal"/>
              <w:jc w:val="center"/>
            </w:pPr>
            <w:r>
              <w:t>N</w:t>
            </w:r>
          </w:p>
        </w:tc>
        <w:tc>
          <w:tcPr>
            <w:tcW w:w="6520" w:type="dxa"/>
          </w:tcPr>
          <w:p w:rsidR="003668EC" w:rsidRDefault="003668EC">
            <w:pPr>
              <w:pStyle w:val="ConsPlusNormal"/>
              <w:jc w:val="center"/>
            </w:pPr>
            <w:r>
              <w:t>Значения признака заявителя</w:t>
            </w:r>
          </w:p>
        </w:tc>
      </w:tr>
      <w:tr w:rsidR="003668EC">
        <w:tc>
          <w:tcPr>
            <w:tcW w:w="2098" w:type="dxa"/>
          </w:tcPr>
          <w:p w:rsidR="003668EC" w:rsidRDefault="003668EC">
            <w:pPr>
              <w:pStyle w:val="ConsPlusNormal"/>
              <w:jc w:val="both"/>
            </w:pPr>
            <w:r>
              <w:t>Статус заявителя</w:t>
            </w:r>
          </w:p>
        </w:tc>
        <w:tc>
          <w:tcPr>
            <w:tcW w:w="397" w:type="dxa"/>
          </w:tcPr>
          <w:p w:rsidR="003668EC" w:rsidRDefault="003668EC">
            <w:pPr>
              <w:pStyle w:val="ConsPlusNormal"/>
              <w:jc w:val="center"/>
            </w:pPr>
            <w:r>
              <w:t>1</w:t>
            </w:r>
          </w:p>
        </w:tc>
        <w:tc>
          <w:tcPr>
            <w:tcW w:w="6520" w:type="dxa"/>
          </w:tcPr>
          <w:p w:rsidR="003668EC" w:rsidRDefault="003668EC">
            <w:pPr>
              <w:pStyle w:val="ConsPlusNormal"/>
              <w:jc w:val="both"/>
            </w:pPr>
            <w:r>
              <w:t>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желающие предварительно согласовать предоставление земельного участка</w:t>
            </w:r>
          </w:p>
        </w:tc>
      </w:tr>
    </w:tbl>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both"/>
      </w:pPr>
    </w:p>
    <w:p w:rsidR="003668EC" w:rsidRDefault="003668EC">
      <w:pPr>
        <w:pStyle w:val="ConsPlusNormal"/>
        <w:jc w:val="right"/>
        <w:outlineLvl w:val="1"/>
      </w:pPr>
      <w:r>
        <w:t>Приложение N 3</w:t>
      </w:r>
    </w:p>
    <w:p w:rsidR="003668EC" w:rsidRDefault="003668EC">
      <w:pPr>
        <w:pStyle w:val="ConsPlusNormal"/>
        <w:jc w:val="right"/>
      </w:pPr>
      <w:r>
        <w:t>к Административному регламенту</w:t>
      </w:r>
    </w:p>
    <w:p w:rsidR="003668EC" w:rsidRDefault="003668EC">
      <w:pPr>
        <w:pStyle w:val="ConsPlusNormal"/>
        <w:jc w:val="right"/>
      </w:pPr>
      <w:r>
        <w:t>администрации города Чебоксары</w:t>
      </w:r>
    </w:p>
    <w:p w:rsidR="003668EC" w:rsidRDefault="003668EC">
      <w:pPr>
        <w:pStyle w:val="ConsPlusNormal"/>
        <w:jc w:val="both"/>
      </w:pPr>
    </w:p>
    <w:p w:rsidR="003668EC" w:rsidRDefault="003668EC">
      <w:pPr>
        <w:pStyle w:val="ConsPlusNonformat"/>
        <w:jc w:val="both"/>
      </w:pPr>
      <w:r>
        <w:t xml:space="preserve">                                   Главе администрации города Чебоксары</w:t>
      </w:r>
    </w:p>
    <w:p w:rsidR="003668EC" w:rsidRDefault="003668EC">
      <w:pPr>
        <w:pStyle w:val="ConsPlusNonformat"/>
        <w:jc w:val="both"/>
      </w:pPr>
      <w:r>
        <w:t xml:space="preserve">                                   от _____________________________________</w:t>
      </w:r>
    </w:p>
    <w:p w:rsidR="003668EC" w:rsidRDefault="003668EC">
      <w:pPr>
        <w:pStyle w:val="ConsPlusNonformat"/>
        <w:jc w:val="both"/>
      </w:pPr>
      <w:r>
        <w:t xml:space="preserve">                                         Ф.И.О. (при наличии), полностью</w:t>
      </w:r>
    </w:p>
    <w:p w:rsidR="003668EC" w:rsidRDefault="003668EC">
      <w:pPr>
        <w:pStyle w:val="ConsPlusNonformat"/>
        <w:jc w:val="both"/>
      </w:pPr>
      <w:r>
        <w:t xml:space="preserve">                                   _______________________________________,</w:t>
      </w:r>
    </w:p>
    <w:p w:rsidR="003668EC" w:rsidRDefault="003668EC">
      <w:pPr>
        <w:pStyle w:val="ConsPlusNonformat"/>
        <w:jc w:val="both"/>
      </w:pPr>
      <w:r>
        <w:t xml:space="preserve">                                   зарегистрированного(-ой) по адресу:</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________________________________________</w:t>
      </w:r>
    </w:p>
    <w:p w:rsidR="003668EC" w:rsidRDefault="003668EC">
      <w:pPr>
        <w:pStyle w:val="ConsPlusNonformat"/>
        <w:jc w:val="both"/>
      </w:pPr>
      <w:r>
        <w:t xml:space="preserve">                                   телефон ________________________________</w:t>
      </w:r>
    </w:p>
    <w:p w:rsidR="003668EC" w:rsidRDefault="003668EC">
      <w:pPr>
        <w:pStyle w:val="ConsPlusNonformat"/>
        <w:jc w:val="both"/>
      </w:pPr>
    </w:p>
    <w:p w:rsidR="003668EC" w:rsidRDefault="003668EC">
      <w:pPr>
        <w:pStyle w:val="ConsPlusNonformat"/>
        <w:jc w:val="both"/>
      </w:pPr>
      <w:bookmarkStart w:id="12" w:name="P638"/>
      <w:bookmarkEnd w:id="12"/>
      <w:r>
        <w:lastRenderedPageBreak/>
        <w:t xml:space="preserve">                                  </w:t>
      </w:r>
      <w:r>
        <w:rPr>
          <w:b/>
        </w:rPr>
        <w:t>ЖАЛОБА</w:t>
      </w:r>
    </w:p>
    <w:p w:rsidR="003668EC" w:rsidRDefault="003668EC">
      <w:pPr>
        <w:pStyle w:val="ConsPlusNonformat"/>
        <w:jc w:val="both"/>
      </w:pPr>
      <w:r>
        <w:t xml:space="preserve">           на действия (бездействия) или решения, осуществленные</w:t>
      </w:r>
    </w:p>
    <w:p w:rsidR="003668EC" w:rsidRDefault="003668EC">
      <w:pPr>
        <w:pStyle w:val="ConsPlusNonformat"/>
        <w:jc w:val="both"/>
      </w:pPr>
      <w:r>
        <w:t xml:space="preserve">           (принятые) в ходе предоставления муниципальной услуги</w:t>
      </w:r>
    </w:p>
    <w:p w:rsidR="003668EC" w:rsidRDefault="003668EC">
      <w:pPr>
        <w:pStyle w:val="ConsPlusNonformat"/>
        <w:jc w:val="both"/>
      </w:pP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 xml:space="preserve"> (наименование структурного подразделения, должность, Ф.И.О. (при наличии)</w:t>
      </w:r>
    </w:p>
    <w:p w:rsidR="003668EC" w:rsidRDefault="003668EC">
      <w:pPr>
        <w:pStyle w:val="ConsPlusNonformat"/>
        <w:jc w:val="both"/>
      </w:pPr>
      <w:r>
        <w:t xml:space="preserve">       должностного лица администрации, на которое подается жалоба)</w:t>
      </w:r>
    </w:p>
    <w:p w:rsidR="003668EC" w:rsidRDefault="003668EC">
      <w:pPr>
        <w:pStyle w:val="ConsPlusNonformat"/>
        <w:jc w:val="both"/>
      </w:pPr>
    </w:p>
    <w:p w:rsidR="003668EC" w:rsidRDefault="003668EC">
      <w:pPr>
        <w:pStyle w:val="ConsPlusNonformat"/>
        <w:jc w:val="both"/>
      </w:pPr>
      <w:r>
        <w:t>1.  Предмет жалобы (краткое изложение обжалуемых действий (бездействий) или</w:t>
      </w:r>
    </w:p>
    <w:p w:rsidR="003668EC" w:rsidRDefault="003668EC">
      <w:pPr>
        <w:pStyle w:val="ConsPlusNonformat"/>
        <w:jc w:val="both"/>
      </w:pPr>
      <w:r>
        <w:t>решений)</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2.  Причина  несогласия  (основания,  по  которым  лицо,  подающее  жалобу,</w:t>
      </w:r>
    </w:p>
    <w:p w:rsidR="003668EC" w:rsidRDefault="003668EC">
      <w:pPr>
        <w:pStyle w:val="ConsPlusNonformat"/>
        <w:jc w:val="both"/>
      </w:pPr>
      <w:r>
        <w:t>несогласно  с  действием  (бездействием) или решением со ссылками на пункты</w:t>
      </w:r>
    </w:p>
    <w:p w:rsidR="003668EC" w:rsidRDefault="003668EC">
      <w:pPr>
        <w:pStyle w:val="ConsPlusNonformat"/>
        <w:jc w:val="both"/>
      </w:pPr>
      <w:r>
        <w:t>административного регламента, либо статьи закона)</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3. Приложение: (документы, либо копии документов, подтверждающие изложенные</w:t>
      </w:r>
    </w:p>
    <w:p w:rsidR="003668EC" w:rsidRDefault="003668EC">
      <w:pPr>
        <w:pStyle w:val="ConsPlusNonformat"/>
        <w:jc w:val="both"/>
      </w:pPr>
      <w:r>
        <w:t>обстоятельства)</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___________________________________________________________________________</w:t>
      </w:r>
    </w:p>
    <w:p w:rsidR="003668EC" w:rsidRDefault="003668EC">
      <w:pPr>
        <w:pStyle w:val="ConsPlusNonformat"/>
        <w:jc w:val="both"/>
      </w:pPr>
      <w:r>
        <w:t>Способ получения ответа (нужное подчеркнуть):</w:t>
      </w:r>
    </w:p>
    <w:p w:rsidR="003668EC" w:rsidRDefault="003668EC">
      <w:pPr>
        <w:pStyle w:val="ConsPlusNonformat"/>
        <w:jc w:val="both"/>
      </w:pPr>
      <w:r>
        <w:t>- при личном обращении;</w:t>
      </w:r>
    </w:p>
    <w:p w:rsidR="003668EC" w:rsidRDefault="003668EC">
      <w:pPr>
        <w:pStyle w:val="ConsPlusNonformat"/>
        <w:jc w:val="both"/>
      </w:pPr>
      <w:r>
        <w:t>- посредством почтового отправления на адрес, указанного в заявлении;</w:t>
      </w:r>
    </w:p>
    <w:p w:rsidR="003668EC" w:rsidRDefault="003668EC">
      <w:pPr>
        <w:pStyle w:val="ConsPlusNonformat"/>
        <w:jc w:val="both"/>
      </w:pPr>
      <w:r>
        <w:t>- посредством электронной почты ____________________________________.</w:t>
      </w:r>
    </w:p>
    <w:p w:rsidR="003668EC" w:rsidRDefault="003668EC">
      <w:pPr>
        <w:pStyle w:val="ConsPlusNonformat"/>
        <w:jc w:val="both"/>
      </w:pPr>
    </w:p>
    <w:p w:rsidR="003668EC" w:rsidRDefault="003668EC">
      <w:pPr>
        <w:pStyle w:val="ConsPlusNonformat"/>
        <w:jc w:val="both"/>
      </w:pPr>
      <w:r>
        <w:t>_____________________ _____________________________________________________</w:t>
      </w:r>
    </w:p>
    <w:p w:rsidR="003668EC" w:rsidRDefault="003668EC">
      <w:pPr>
        <w:pStyle w:val="ConsPlusNonformat"/>
        <w:jc w:val="both"/>
      </w:pPr>
      <w:r>
        <w:t xml:space="preserve">  подпись заявителя      фамилия, имя, отчество (при наличии) заявителя</w:t>
      </w:r>
    </w:p>
    <w:p w:rsidR="003668EC" w:rsidRDefault="003668EC">
      <w:pPr>
        <w:pStyle w:val="ConsPlusNonformat"/>
        <w:jc w:val="both"/>
      </w:pPr>
    </w:p>
    <w:p w:rsidR="003668EC" w:rsidRDefault="003668EC">
      <w:pPr>
        <w:pStyle w:val="ConsPlusNonformat"/>
        <w:jc w:val="both"/>
      </w:pPr>
      <w:r>
        <w:t>"___" ___________ 20___ г.</w:t>
      </w:r>
    </w:p>
    <w:p w:rsidR="003668EC" w:rsidRDefault="003668EC">
      <w:pPr>
        <w:pStyle w:val="ConsPlusNormal"/>
        <w:jc w:val="both"/>
      </w:pPr>
    </w:p>
    <w:p w:rsidR="003668EC" w:rsidRDefault="003668EC">
      <w:pPr>
        <w:pStyle w:val="ConsPlusNormal"/>
        <w:jc w:val="both"/>
      </w:pPr>
    </w:p>
    <w:p w:rsidR="003668EC" w:rsidRDefault="003668EC">
      <w:pPr>
        <w:pStyle w:val="ConsPlusNormal"/>
        <w:pBdr>
          <w:bottom w:val="single" w:sz="6" w:space="0" w:color="auto"/>
        </w:pBdr>
        <w:spacing w:before="100" w:after="100"/>
        <w:jc w:val="both"/>
        <w:rPr>
          <w:sz w:val="2"/>
          <w:szCs w:val="2"/>
        </w:rPr>
      </w:pPr>
    </w:p>
    <w:p w:rsidR="008B084D" w:rsidRDefault="008B084D">
      <w:bookmarkStart w:id="13" w:name="_GoBack"/>
      <w:bookmarkEnd w:id="13"/>
    </w:p>
    <w:sectPr w:rsidR="008B084D" w:rsidSect="0046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EC"/>
    <w:rsid w:val="00004AD2"/>
    <w:rsid w:val="00204045"/>
    <w:rsid w:val="00247946"/>
    <w:rsid w:val="00336A61"/>
    <w:rsid w:val="003668EC"/>
    <w:rsid w:val="004D0E12"/>
    <w:rsid w:val="00623ACD"/>
    <w:rsid w:val="008B084D"/>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ACB31-52C6-4A48-8B08-6C92366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668EC"/>
    <w:pPr>
      <w:widowControl w:val="0"/>
      <w:autoSpaceDE w:val="0"/>
      <w:autoSpaceDN w:val="0"/>
    </w:pPr>
    <w:rPr>
      <w:rFonts w:eastAsiaTheme="minorEastAsia" w:cs="Calibri"/>
      <w:sz w:val="22"/>
      <w:szCs w:val="22"/>
    </w:rPr>
  </w:style>
  <w:style w:type="paragraph" w:customStyle="1" w:styleId="ConsPlusNonformat">
    <w:name w:val="ConsPlusNonformat"/>
    <w:rsid w:val="003668EC"/>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3668EC"/>
    <w:pPr>
      <w:widowControl w:val="0"/>
      <w:autoSpaceDE w:val="0"/>
      <w:autoSpaceDN w:val="0"/>
    </w:pPr>
    <w:rPr>
      <w:rFonts w:eastAsiaTheme="minorEastAsia" w:cs="Calibri"/>
      <w:b/>
      <w:sz w:val="22"/>
      <w:szCs w:val="22"/>
    </w:rPr>
  </w:style>
  <w:style w:type="paragraph" w:customStyle="1" w:styleId="ConsPlusCell">
    <w:name w:val="ConsPlusCell"/>
    <w:rsid w:val="003668EC"/>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3668EC"/>
    <w:pPr>
      <w:widowControl w:val="0"/>
      <w:autoSpaceDE w:val="0"/>
      <w:autoSpaceDN w:val="0"/>
    </w:pPr>
    <w:rPr>
      <w:rFonts w:eastAsiaTheme="minorEastAsia" w:cs="Calibri"/>
      <w:sz w:val="22"/>
      <w:szCs w:val="22"/>
    </w:rPr>
  </w:style>
  <w:style w:type="paragraph" w:customStyle="1" w:styleId="ConsPlusTitlePage">
    <w:name w:val="ConsPlusTitlePage"/>
    <w:rsid w:val="003668EC"/>
    <w:pPr>
      <w:widowControl w:val="0"/>
      <w:autoSpaceDE w:val="0"/>
      <w:autoSpaceDN w:val="0"/>
    </w:pPr>
    <w:rPr>
      <w:rFonts w:ascii="Tahoma" w:eastAsiaTheme="minorEastAsia" w:hAnsi="Tahoma" w:cs="Tahoma"/>
      <w:szCs w:val="22"/>
    </w:rPr>
  </w:style>
  <w:style w:type="paragraph" w:customStyle="1" w:styleId="ConsPlusJurTerm">
    <w:name w:val="ConsPlusJurTerm"/>
    <w:rsid w:val="003668EC"/>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3668EC"/>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474DA13C8318E21F3E67973D3B0D22C38A3F1376B7B9933461EB892300F9FEE1FFB8F946F3D4F107D5BAFB72cD19H" TargetMode="External"/><Relationship Id="rId21" Type="http://schemas.openxmlformats.org/officeDocument/2006/relationships/hyperlink" Target="consultantplus://offline/ref=57474DA13C8318E21F3E67973D3B0D22C38A3C107CB0B9933461EB892300F9FEF3FFE0F643FEC1A5538FEDF670DF0693F8E678A5D6c719H" TargetMode="External"/><Relationship Id="rId42" Type="http://schemas.openxmlformats.org/officeDocument/2006/relationships/hyperlink" Target="consultantplus://offline/ref=57474DA13C8318E21F3E67973D3B0D22C38A3C107CB0B9933461EB892300F9FEF3FFE0F747FFC1A5538FEDF670DF0693F8E678A5D6c719H" TargetMode="External"/><Relationship Id="rId47" Type="http://schemas.openxmlformats.org/officeDocument/2006/relationships/hyperlink" Target="consultantplus://offline/ref=57474DA13C8318E21F3E67973D3B0D22C38D3C1273BBB9933461EB892300F9FEF3FFE0F044F4C1A5538FEDF670DF0693F8E678A5D6c719H" TargetMode="External"/><Relationship Id="rId63" Type="http://schemas.openxmlformats.org/officeDocument/2006/relationships/hyperlink" Target="consultantplus://offline/ref=57474DA13C8318E21F3E67973D3B0D22C38A3C107CB0B9933461EB892300F9FEF3FFE0F747F0C1A5538FEDF670DF0693F8E678A5D6c719H" TargetMode="External"/><Relationship Id="rId68" Type="http://schemas.openxmlformats.org/officeDocument/2006/relationships/hyperlink" Target="consultantplus://offline/ref=57474DA13C8318E21F3E67973D3B0D22C38A3C107CB0B9933461EB892300F9FEF3FFE0F746F3C1A5538FEDF670DF0693F8E678A5D6c719H" TargetMode="External"/><Relationship Id="rId84" Type="http://schemas.openxmlformats.org/officeDocument/2006/relationships/hyperlink" Target="consultantplus://offline/ref=57474DA13C8318E21F3E67973D3B0D22C38D3C1273BBB9933461EB892300F9FEE1FFB8F946F3D4F107D5BAFB72cD19H" TargetMode="External"/><Relationship Id="rId89" Type="http://schemas.openxmlformats.org/officeDocument/2006/relationships/hyperlink" Target="consultantplus://offline/ref=57474DA13C8318E21F3E67973D3B0D22C38A3C107CB0B9933461EB892300F9FEF3FFE0F746F3C1A5538FEDF670DF0693F8E678A5D6c719H" TargetMode="External"/><Relationship Id="rId112" Type="http://schemas.openxmlformats.org/officeDocument/2006/relationships/hyperlink" Target="consultantplus://offline/ref=57474DA13C8318E21F3E67973D3B0D22C38A3C107CB0B9933461EB892300F9FEF3FFE0F643FEC1A5538FEDF670DF0693F8E678A5D6c719H" TargetMode="External"/><Relationship Id="rId16" Type="http://schemas.openxmlformats.org/officeDocument/2006/relationships/hyperlink" Target="consultantplus://offline/ref=57474DA13C8318E21F3E799A2B575326CF82611874B4B0C56A30EDDE7C50FFABB3BFE6A005B2C7F002CBB8FB75D14CC2B9AD77A5D164976528FD55FEcA16H" TargetMode="External"/><Relationship Id="rId107" Type="http://schemas.openxmlformats.org/officeDocument/2006/relationships/hyperlink" Target="consultantplus://offline/ref=57474DA13C8318E21F3E67973D3B0D22C38D3C1273BBB9933461EB892300F9FEF3FFE0F044F4C1A5538FEDF670DF0693F8E678A5D6c719H" TargetMode="External"/><Relationship Id="rId11" Type="http://schemas.openxmlformats.org/officeDocument/2006/relationships/hyperlink" Target="consultantplus://offline/ref=57474DA13C8318E21F3E799A2B575326CF82611874B7B2C16835EDDE7C50FFABB3BFE6A017B29FFC02CEA6FB75C41A93FFcF1BH" TargetMode="External"/><Relationship Id="rId32" Type="http://schemas.openxmlformats.org/officeDocument/2006/relationships/hyperlink" Target="consultantplus://offline/ref=57474DA13C8318E21F3E67973D3B0D22C38A371173BAB9933461EB892300F9FEE1FFB8F946F3D4F107D5BAFB72cD19H" TargetMode="External"/><Relationship Id="rId37" Type="http://schemas.openxmlformats.org/officeDocument/2006/relationships/hyperlink" Target="consultantplus://offline/ref=57474DA13C8318E21F3E67973D3B0D22C38A3C107CB0B9933461EB892300F9FEF3FFE0F640F6C1A5538FEDF670DF0693F8E678A5D6c719H" TargetMode="External"/><Relationship Id="rId53" Type="http://schemas.openxmlformats.org/officeDocument/2006/relationships/hyperlink" Target="consultantplus://offline/ref=57474DA13C8318E21F3E67973D3B0D22C38A3C107CB0B9933461EB892300F9FEF3FFE0F640F6C1A5538FEDF670DF0693F8E678A5D6c719H" TargetMode="External"/><Relationship Id="rId58" Type="http://schemas.openxmlformats.org/officeDocument/2006/relationships/hyperlink" Target="consultantplus://offline/ref=57474DA13C8318E21F3E67973D3B0D22C38A3C107CB0B9933461EB892300F9FEF3FFE0F643FEC1A5538FEDF670DF0693F8E678A5D6c719H" TargetMode="External"/><Relationship Id="rId74" Type="http://schemas.openxmlformats.org/officeDocument/2006/relationships/hyperlink" Target="consultantplus://offline/ref=57474DA13C8318E21F3E67973D3B0D22C38D3C1273BBB9933461EB892300F9FEF3FFE0FC47F4C1A5538FEDF670DF0693F8E678A5D6c719H" TargetMode="External"/><Relationship Id="rId79" Type="http://schemas.openxmlformats.org/officeDocument/2006/relationships/hyperlink" Target="consultantplus://offline/ref=57474DA13C8318E21F3E67973D3B0D22C38D3C1273BBB9933461EB892300F9FEF3FFE0FC45F2C1A5538FEDF670DF0693F8E678A5D6c719H" TargetMode="External"/><Relationship Id="rId102" Type="http://schemas.openxmlformats.org/officeDocument/2006/relationships/hyperlink" Target="consultantplus://offline/ref=57474DA13C8318E21F3E67973D3B0D22C38D3C1273BBB9933461EB892300F9FEF3FFE0FC44F3C1A5538FEDF670DF0693F8E678A5D6c719H" TargetMode="External"/><Relationship Id="rId123" Type="http://schemas.openxmlformats.org/officeDocument/2006/relationships/hyperlink" Target="consultantplus://offline/ref=57474DA13C8318E21F3E67973D3B0D22C38A3C107CB0B9933461EB892300F9FEF3FFE0F643FEC1A5538FEDF670DF0693F8E678A5D6c719H" TargetMode="External"/><Relationship Id="rId128" Type="http://schemas.openxmlformats.org/officeDocument/2006/relationships/hyperlink" Target="consultantplus://offline/ref=57474DA13C8318E21F3E67973D3B0D22C38B3D1D72B7B9933461EB892300F9FEF3FFE0F546F6C8F20BC0ECAA348F1593F8E67AA0CA789762c315H" TargetMode="External"/><Relationship Id="rId5" Type="http://schemas.openxmlformats.org/officeDocument/2006/relationships/hyperlink" Target="consultantplus://offline/ref=57474DA13C8318E21F3E799A2B575326CF82611874B4B0C56A30EDDE7C50FFABB3BFE6A005B2C7F002CBB8FB75D14CC2B9AD77A5D164976528FD55FEcA16H" TargetMode="External"/><Relationship Id="rId90" Type="http://schemas.openxmlformats.org/officeDocument/2006/relationships/hyperlink" Target="consultantplus://offline/ref=57474DA13C8318E21F3E67973D3B0D22C38A3F1376B7B9933461EB892300F9FEF3FFE0F642F2C1A5538FEDF670DF0693F8E678A5D6c719H" TargetMode="External"/><Relationship Id="rId95" Type="http://schemas.openxmlformats.org/officeDocument/2006/relationships/hyperlink" Target="consultantplus://offline/ref=57474DA13C8318E21F3E67973D3B0D22C38A3C107CB0B9933461EB892300F9FEF3FFE0F640F6C1A5538FEDF670DF0693F8E678A5D6c719H" TargetMode="External"/><Relationship Id="rId22" Type="http://schemas.openxmlformats.org/officeDocument/2006/relationships/hyperlink" Target="consultantplus://offline/ref=57474DA13C8318E21F3E67973D3B0D22C38A3C107CB0B9933461EB892300F9FEF3FFE0F746F5C1A5538FEDF670DF0693F8E678A5D6c719H" TargetMode="External"/><Relationship Id="rId27" Type="http://schemas.openxmlformats.org/officeDocument/2006/relationships/hyperlink" Target="consultantplus://offline/ref=57474DA13C8318E21F3E67973D3B0D22C38D3C1273BBB9933461EB892300F9FEF3FFE0F047FFC1A5538FEDF670DF0693F8E678A5D6c719H" TargetMode="External"/><Relationship Id="rId43" Type="http://schemas.openxmlformats.org/officeDocument/2006/relationships/hyperlink" Target="consultantplus://offline/ref=57474DA13C8318E21F3E67973D3B0D22C38A3C107CB0B9933461EB892300F9FEF3FFE0F744FFC1A5538FEDF670DF0693F8E678A5D6c719H" TargetMode="External"/><Relationship Id="rId48" Type="http://schemas.openxmlformats.org/officeDocument/2006/relationships/hyperlink" Target="consultantplus://offline/ref=57474DA13C8318E21F3E67973D3B0D22C38A3C107CB0B9933461EB892300F9FEF3FFE0F640F6C1A5538FEDF670DF0693F8E678A5D6c719H" TargetMode="External"/><Relationship Id="rId64" Type="http://schemas.openxmlformats.org/officeDocument/2006/relationships/hyperlink" Target="consultantplus://offline/ref=57474DA13C8318E21F3E67973D3B0D22C38A3C107CB0B9933461EB892300F9FEF3FFE0F746F5C1A5538FEDF670DF0693F8E678A5D6c719H" TargetMode="External"/><Relationship Id="rId69" Type="http://schemas.openxmlformats.org/officeDocument/2006/relationships/hyperlink" Target="consultantplus://offline/ref=57474DA13C8318E21F3E67973D3B0D22C38A3A1D7DB5B9933461EB892300F9FEE1FFB8F946F3D4F107D5BAFB72cD19H" TargetMode="External"/><Relationship Id="rId113" Type="http://schemas.openxmlformats.org/officeDocument/2006/relationships/hyperlink" Target="consultantplus://offline/ref=57474DA13C8318E21F3E67973D3B0D22C38A3C107CB0B9933461EB892300F9FEF3FFE0F746F5C1A5538FEDF670DF0693F8E678A5D6c719H" TargetMode="External"/><Relationship Id="rId118" Type="http://schemas.openxmlformats.org/officeDocument/2006/relationships/hyperlink" Target="consultantplus://offline/ref=57474DA13C8318E21F3E67973D3B0D22C38A371173BAB9933461EB892300F9FEE1FFB8F946F3D4F107D5BAFB72cD19H" TargetMode="External"/><Relationship Id="rId80" Type="http://schemas.openxmlformats.org/officeDocument/2006/relationships/hyperlink" Target="consultantplus://offline/ref=57474DA13C8318E21F3E67973D3B0D22C38A371173BAB9933461EB892300F9FEE1FFB8F946F3D4F107D5BAFB72cD19H" TargetMode="External"/><Relationship Id="rId85" Type="http://schemas.openxmlformats.org/officeDocument/2006/relationships/hyperlink" Target="consultantplus://offline/ref=57474DA13C8318E21F3E67973D3B0D22C38D3C1273BBB9933461EB892300F9FEE1FFB8F946F3D4F107D5BAFB72cD19H" TargetMode="External"/><Relationship Id="rId12" Type="http://schemas.openxmlformats.org/officeDocument/2006/relationships/hyperlink" Target="consultantplus://offline/ref=57474DA13C8318E21F3E799A2B575326CF82611874B2BAC46A35EDDE7C50FFABB3BFE6A017B29FFC02CEA6FB75C41A93FFcF1BH" TargetMode="External"/><Relationship Id="rId17" Type="http://schemas.openxmlformats.org/officeDocument/2006/relationships/hyperlink" Target="consultantplus://offline/ref=57474DA13C8318E21F3E67973D3B0D22C38D3C1273BBB9933461EB892300F9FEF3FFE0F045F3C1A5538FEDF670DF0693F8E678A5D6c719H" TargetMode="External"/><Relationship Id="rId33" Type="http://schemas.openxmlformats.org/officeDocument/2006/relationships/hyperlink" Target="consultantplus://offline/ref=57474DA13C8318E21F3E67973D3B0D22C38D3C1273BBB9933461EB892300F9FEF3FFE0F045F3C1A5538FEDF670DF0693F8E678A5D6c719H" TargetMode="External"/><Relationship Id="rId38" Type="http://schemas.openxmlformats.org/officeDocument/2006/relationships/hyperlink" Target="consultantplus://offline/ref=57474DA13C8318E21F3E67973D3B0D22C38A3C107CB0B9933461EB892300F9FEF3FFE0F64EFEC1A5538FEDF670DF0693F8E678A5D6c719H" TargetMode="External"/><Relationship Id="rId59" Type="http://schemas.openxmlformats.org/officeDocument/2006/relationships/hyperlink" Target="consultantplus://offline/ref=57474DA13C8318E21F3E67973D3B0D22C38A3C107CB0B9933461EB892300F9FEF3FFE0F640F6C1A5538FEDF670DF0693F8E678A5D6c719H" TargetMode="External"/><Relationship Id="rId103" Type="http://schemas.openxmlformats.org/officeDocument/2006/relationships/hyperlink" Target="consultantplus://offline/ref=57474DA13C8318E21F3E67973D3B0D22C38D3C1273BBB9933461EB892300F9FEF3FFE0FC45F7C1A5538FEDF670DF0693F8E678A5D6c719H" TargetMode="External"/><Relationship Id="rId108" Type="http://schemas.openxmlformats.org/officeDocument/2006/relationships/hyperlink" Target="consultantplus://offline/ref=57474DA13C8318E21F3E67973D3B0D22C38A3C107CB0B9933461EB892300F9FEF3FFE0F746F5C1A5538FEDF670DF0693F8E678A5D6c719H" TargetMode="External"/><Relationship Id="rId124" Type="http://schemas.openxmlformats.org/officeDocument/2006/relationships/hyperlink" Target="consultantplus://offline/ref=57474DA13C8318E21F3E67973D3B0D22C38A3C107CB0B9933461EB892300F9FEF3FFE0F746F5C1A5538FEDF670DF0693F8E678A5D6c719H" TargetMode="External"/><Relationship Id="rId129" Type="http://schemas.openxmlformats.org/officeDocument/2006/relationships/fontTable" Target="fontTable.xml"/><Relationship Id="rId54" Type="http://schemas.openxmlformats.org/officeDocument/2006/relationships/hyperlink" Target="consultantplus://offline/ref=57474DA13C8318E21F3E67973D3B0D22C38A3C107CB0B9933461EB892300F9FEF3FFE0F640F0C1A5538FEDF670DF0693F8E678A5D6c719H" TargetMode="External"/><Relationship Id="rId70" Type="http://schemas.openxmlformats.org/officeDocument/2006/relationships/hyperlink" Target="consultantplus://offline/ref=57474DA13C8318E21F3E67973D3B0D22C38A3F1376B7B9933461EB892300F9FEF3FFE0F54DA29BB557C6B8FE6EDA1D8DFFF878cA16H" TargetMode="External"/><Relationship Id="rId75" Type="http://schemas.openxmlformats.org/officeDocument/2006/relationships/hyperlink" Target="consultantplus://offline/ref=57474DA13C8318E21F3E67973D3B0D22C38D3C1273BBB9933461EB892300F9FEF3FFE0F546F7C8F602C0ECAA348F1593F8E67AA0CA789762c315H" TargetMode="External"/><Relationship Id="rId91" Type="http://schemas.openxmlformats.org/officeDocument/2006/relationships/hyperlink" Target="consultantplus://offline/ref=57474DA13C8318E21F3E67973D3B0D22C38A3A1D7DB5B9933461EB892300F9FEE1FFB8F946F3D4F107D5BAFB72cD19H" TargetMode="External"/><Relationship Id="rId96" Type="http://schemas.openxmlformats.org/officeDocument/2006/relationships/hyperlink" Target="consultantplus://offline/ref=57474DA13C8318E21F3E67973D3B0D22C38D3C1273BBB9933461EB892300F9FEF3FFE0F642F6CEFA569AFCAE7DDA1D8DFDFD64A7D478c914H" TargetMode="External"/><Relationship Id="rId1" Type="http://schemas.openxmlformats.org/officeDocument/2006/relationships/styles" Target="styles.xml"/><Relationship Id="rId6" Type="http://schemas.openxmlformats.org/officeDocument/2006/relationships/hyperlink" Target="consultantplus://offline/ref=57474DA13C8318E21F3E67973D3B0D22C38D3C1273BBB9933461EB892300F9FEF3FFE0F342FFC1A5538FEDF670DF0693F8E678A5D6c719H" TargetMode="External"/><Relationship Id="rId23" Type="http://schemas.openxmlformats.org/officeDocument/2006/relationships/hyperlink" Target="consultantplus://offline/ref=57474DA13C8318E21F3E67973D3B0D22C38A371173BAB9933461EB892300F9FEE1FFB8F946F3D4F107D5BAFB72cD19H" TargetMode="External"/><Relationship Id="rId28" Type="http://schemas.openxmlformats.org/officeDocument/2006/relationships/hyperlink" Target="consultantplus://offline/ref=57474DA13C8318E21F3E67973D3B0D22C38D3C1273BBB9933461EB892300F9FEF3FFE0F043F2C1A5538FEDF670DF0693F8E678A5D6c719H" TargetMode="External"/><Relationship Id="rId49" Type="http://schemas.openxmlformats.org/officeDocument/2006/relationships/hyperlink" Target="consultantplus://offline/ref=57474DA13C8318E21F3E67973D3B0D22C38A391174B3B9933461EB892300F9FEE1FFB8F946F3D4F107D5BAFB72cD19H" TargetMode="External"/><Relationship Id="rId114" Type="http://schemas.openxmlformats.org/officeDocument/2006/relationships/hyperlink" Target="consultantplus://offline/ref=57474DA13C8318E21F3E67973D3B0D22C38A3C107CB0B9933461EB892300F9FEF3FFE0F746F5C1A5538FEDF670DF0693F8E678A5D6c719H" TargetMode="External"/><Relationship Id="rId119" Type="http://schemas.openxmlformats.org/officeDocument/2006/relationships/hyperlink" Target="consultantplus://offline/ref=57474DA13C8318E21F3E67973D3B0D22C38D3C1273BBB9933461EB892300F9FEF3FFE0F045F3C1A5538FEDF670DF0693F8E678A5D6c719H" TargetMode="External"/><Relationship Id="rId44" Type="http://schemas.openxmlformats.org/officeDocument/2006/relationships/hyperlink" Target="consultantplus://offline/ref=57474DA13C8318E21F3E67973D3B0D22C38A391174B3B9933461EB892300F9FEE1FFB8F946F3D4F107D5BAFB72cD19H" TargetMode="External"/><Relationship Id="rId60" Type="http://schemas.openxmlformats.org/officeDocument/2006/relationships/hyperlink" Target="consultantplus://offline/ref=57474DA13C8318E21F3E67973D3B0D22C38A3C107CB0B9933461EB892300F9FEF3FFE0F746F3C1A5538FEDF670DF0693F8E678A5D6c719H" TargetMode="External"/><Relationship Id="rId65" Type="http://schemas.openxmlformats.org/officeDocument/2006/relationships/hyperlink" Target="consultantplus://offline/ref=57474DA13C8318E21F3E67973D3B0D22C38A3C107CB0B9933461EB892300F9FEF3FFE0F746F3C1A5538FEDF670DF0693F8E678A5D6c719H" TargetMode="External"/><Relationship Id="rId81" Type="http://schemas.openxmlformats.org/officeDocument/2006/relationships/hyperlink" Target="consultantplus://offline/ref=57474DA13C8318E21F3E67973D3B0D22C38D3C1273BBB9933461EB892300F9FEF3FFE0FC47F4C1A5538FEDF670DF0693F8E678A5D6c719H" TargetMode="External"/><Relationship Id="rId86" Type="http://schemas.openxmlformats.org/officeDocument/2006/relationships/hyperlink" Target="consultantplus://offline/ref=57474DA13C8318E21F3E67973D3B0D22C38A3C107CB0B9933461EB892300F9FEF3FFE0F747F7C1A5538FEDF670DF0693F8E678A5D6c719H" TargetMode="External"/><Relationship Id="rId130" Type="http://schemas.openxmlformats.org/officeDocument/2006/relationships/theme" Target="theme/theme1.xml"/><Relationship Id="rId13" Type="http://schemas.openxmlformats.org/officeDocument/2006/relationships/hyperlink" Target="consultantplus://offline/ref=57474DA13C8318E21F3E799A2B575326CF82611874B7B5C06A31EDDE7C50FFABB3BFE6A005B2C7F002CBB9FA79D14CC2B9AD77A5D164976528FD55FEcA16H" TargetMode="External"/><Relationship Id="rId18" Type="http://schemas.openxmlformats.org/officeDocument/2006/relationships/hyperlink" Target="consultantplus://offline/ref=57474DA13C8318E21F3E67973D3B0D22C38D3C1273BBB9933461EB892300F9FEF3FFE0F043F3C1A5538FEDF670DF0693F8E678A5D6c719H" TargetMode="External"/><Relationship Id="rId39" Type="http://schemas.openxmlformats.org/officeDocument/2006/relationships/hyperlink" Target="consultantplus://offline/ref=57474DA13C8318E21F3E67973D3B0D22C38A3C107CB0B9933461EB892300F9FEF3FFE0F64FF6C1A5538FEDF670DF0693F8E678A5D6c719H" TargetMode="External"/><Relationship Id="rId109" Type="http://schemas.openxmlformats.org/officeDocument/2006/relationships/hyperlink" Target="consultantplus://offline/ref=57474DA13C8318E21F3E799A2B575326CF82611874B4B0C56A30EDDE7C50FFABB3BFE6A005B2C7F002CBB8FB75D14CC2B9AD77A5D164976528FD55FEcA16H" TargetMode="External"/><Relationship Id="rId34" Type="http://schemas.openxmlformats.org/officeDocument/2006/relationships/hyperlink" Target="consultantplus://offline/ref=57474DA13C8318E21F3E67973D3B0D22C38D3C1273BBB9933461EB892300F9FEF3FFE0F043F3C1A5538FEDF670DF0693F8E678A5D6c719H" TargetMode="External"/><Relationship Id="rId50" Type="http://schemas.openxmlformats.org/officeDocument/2006/relationships/hyperlink" Target="consultantplus://offline/ref=57474DA13C8318E21F3E67973D3B0D22C38A391174B3B9933461EB892300F9FEE1FFB8F946F3D4F107D5BAFB72cD19H" TargetMode="External"/><Relationship Id="rId55" Type="http://schemas.openxmlformats.org/officeDocument/2006/relationships/hyperlink" Target="consultantplus://offline/ref=57474DA13C8318E21F3E67973D3B0D22C38A3C107CB0B9933461EB892300F9FEF3FFE0F641FFC1A5538FEDF670DF0693F8E678A5D6c719H" TargetMode="External"/><Relationship Id="rId76" Type="http://schemas.openxmlformats.org/officeDocument/2006/relationships/hyperlink" Target="consultantplus://offline/ref=57474DA13C8318E21F3E67973D3B0D22C38D3C1273BBB9933461EB892300F9FEF3FFE0F541F0CCFA569AFCAE7DDA1D8DFDFD64A7D478c914H" TargetMode="External"/><Relationship Id="rId97" Type="http://schemas.openxmlformats.org/officeDocument/2006/relationships/hyperlink" Target="consultantplus://offline/ref=57474DA13C8318E21F3E67973D3B0D22C38D3C1273BBB9933461EB892300F9FEF3FFE0F343F0C1A5538FEDF670DF0693F8E678A5D6c719H" TargetMode="External"/><Relationship Id="rId104" Type="http://schemas.openxmlformats.org/officeDocument/2006/relationships/hyperlink" Target="consultantplus://offline/ref=57474DA13C8318E21F3E67973D3B0D22C38D3C1273BBB9933461EB892300F9FEF3FFE0FC42F4C1A5538FEDF670DF0693F8E678A5D6c719H" TargetMode="External"/><Relationship Id="rId120" Type="http://schemas.openxmlformats.org/officeDocument/2006/relationships/hyperlink" Target="consultantplus://offline/ref=57474DA13C8318E21F3E67973D3B0D22C38D3C1273BBB9933461EB892300F9FEF3FFE0F043F3C1A5538FEDF670DF0693F8E678A5D6c719H" TargetMode="External"/><Relationship Id="rId125" Type="http://schemas.openxmlformats.org/officeDocument/2006/relationships/hyperlink" Target="consultantplus://offline/ref=57474DA13C8318E21F3E67973D3B0D22C38A3C107CB0B9933461EB892300F9FEF3FFE0F643FEC1A5538FEDF670DF0693F8E678A5D6c719H" TargetMode="External"/><Relationship Id="rId7" Type="http://schemas.openxmlformats.org/officeDocument/2006/relationships/hyperlink" Target="consultantplus://offline/ref=57474DA13C8318E21F3E67973D3B0D22C38A36147CB6B9933461EB892300F9FEE1FFB8F946F3D4F107D5BAFB72cD19H" TargetMode="External"/><Relationship Id="rId71" Type="http://schemas.openxmlformats.org/officeDocument/2006/relationships/hyperlink" Target="consultantplus://offline/ref=57474DA13C8318E21F3E67973D3B0D22C38A3F1376B7B9933461EB892300F9FEF3FFE0F04DA29BB557C6B8FE6EDA1D8DFFF878cA16H" TargetMode="External"/><Relationship Id="rId92" Type="http://schemas.openxmlformats.org/officeDocument/2006/relationships/hyperlink" Target="consultantplus://offline/ref=57474DA13C8318E21F3E67973D3B0D22C38A3F1376B7B9933461EB892300F9FEE1FFB8F946F3D4F107D5BAFB72cD19H" TargetMode="External"/><Relationship Id="rId2" Type="http://schemas.openxmlformats.org/officeDocument/2006/relationships/settings" Target="settings.xml"/><Relationship Id="rId29" Type="http://schemas.openxmlformats.org/officeDocument/2006/relationships/hyperlink" Target="consultantplus://offline/ref=57474DA13C8318E21F3E67973D3B0D22C38A3C107CB0B9933461EB892300F9FEF3FFE0F746F5C1A5538FEDF670DF0693F8E678A5D6c719H" TargetMode="External"/><Relationship Id="rId24" Type="http://schemas.openxmlformats.org/officeDocument/2006/relationships/hyperlink" Target="consultantplus://offline/ref=57474DA13C8318E21F3E67973D3B0D22C38D3C1273BBB9933461EB892300F9FEF3FFE0F546F6CAF205C0ECAA348F1593F8E67AA0CA789762c315H" TargetMode="External"/><Relationship Id="rId40" Type="http://schemas.openxmlformats.org/officeDocument/2006/relationships/hyperlink" Target="consultantplus://offline/ref=57474DA13C8318E21F3E67973D3B0D22C38A3C107CB0B9933461EB892300F9FEF3FFE0F64FFEC1A5538FEDF670DF0693F8E678A5D6c719H" TargetMode="External"/><Relationship Id="rId45" Type="http://schemas.openxmlformats.org/officeDocument/2006/relationships/hyperlink" Target="consultantplus://offline/ref=57474DA13C8318E21F3E67973D3B0D22C38A3C107CB0B9933461EB892300F9FEF3FFE0F643FEC1A5538FEDF670DF0693F8E678A5D6c719H" TargetMode="External"/><Relationship Id="rId66" Type="http://schemas.openxmlformats.org/officeDocument/2006/relationships/hyperlink" Target="consultantplus://offline/ref=57474DA13C8318E21F3E67973D3B0D22C38A3C107CB0B9933461EB892300F9FEF3FFE0F746FEC1A5538FEDF670DF0693F8E678A5D6c719H" TargetMode="External"/><Relationship Id="rId87" Type="http://schemas.openxmlformats.org/officeDocument/2006/relationships/hyperlink" Target="consultantplus://offline/ref=57474DA13C8318E21F3E67973D3B0D22C38A3C107CB0B9933461EB892300F9FEF3FFE0F747F0C1A5538FEDF670DF0693F8E678A5D6c719H" TargetMode="External"/><Relationship Id="rId110" Type="http://schemas.openxmlformats.org/officeDocument/2006/relationships/hyperlink" Target="consultantplus://offline/ref=57474DA13C8318E21F3E67973D3B0D22C38A391D75BAB9933461EB892300F9FEF3FFE0F546F6C8F00AC0ECAA348F1593F8E67AA0CA789762c315H" TargetMode="External"/><Relationship Id="rId115" Type="http://schemas.openxmlformats.org/officeDocument/2006/relationships/hyperlink" Target="consultantplus://offline/ref=57474DA13C8318E21F3E67973D3B0D22C38A3F1376B7B9933461EB892300F9FEE1FFB8F946F3D4F107D5BAFB72cD19H" TargetMode="External"/><Relationship Id="rId61" Type="http://schemas.openxmlformats.org/officeDocument/2006/relationships/hyperlink" Target="consultantplus://offline/ref=57474DA13C8318E21F3E67973D3B0D22C38A3C107CB0B9933461EB892300F9FEF3FFE0F746F3C1A5538FEDF670DF0693F8E678A5D6c719H" TargetMode="External"/><Relationship Id="rId82" Type="http://schemas.openxmlformats.org/officeDocument/2006/relationships/hyperlink" Target="consultantplus://offline/ref=57474DA13C8318E21F3E67973D3B0D22C38D3C1273BBB9933461EB892300F9FEF3FFE0FC45F2C1A5538FEDF670DF0693F8E678A5D6c719H" TargetMode="External"/><Relationship Id="rId19" Type="http://schemas.openxmlformats.org/officeDocument/2006/relationships/hyperlink" Target="consultantplus://offline/ref=57474DA13C8318E21F3E67973D3B0D22C38D3C1273BBB9933461EB892300F9FEF3FFE0F040F1C1A5538FEDF670DF0693F8E678A5D6c719H" TargetMode="External"/><Relationship Id="rId14" Type="http://schemas.openxmlformats.org/officeDocument/2006/relationships/hyperlink" Target="consultantplus://offline/ref=57474DA13C8318E21F3E799A2B575326CF82611874B1BACC6F35EDDE7C50FFABB3BFE6A017B29FFC02CEA6FB75C41A93FFcF1BH" TargetMode="External"/><Relationship Id="rId30" Type="http://schemas.openxmlformats.org/officeDocument/2006/relationships/hyperlink" Target="consultantplus://offline/ref=57474DA13C8318E21F3E799A2B575326CF82611874B4B0C56A30EDDE7C50FFABB3BFE6A005B2C7F002CBB8FB75D14CC2B9AD77A5D164976528FD55FEcA16H" TargetMode="External"/><Relationship Id="rId35" Type="http://schemas.openxmlformats.org/officeDocument/2006/relationships/hyperlink" Target="consultantplus://offline/ref=57474DA13C8318E21F3E67973D3B0D22C38D3C1273BBB9933461EB892300F9FEF3FFE0F040F1C1A5538FEDF670DF0693F8E678A5D6c719H" TargetMode="External"/><Relationship Id="rId56" Type="http://schemas.openxmlformats.org/officeDocument/2006/relationships/hyperlink" Target="consultantplus://offline/ref=57474DA13C8318E21F3E67973D3B0D22C38A3C107CB0B9933461EB892300F9FEF3FFE0F643FEC1A5538FEDF670DF0693F8E678A5D6c719H" TargetMode="External"/><Relationship Id="rId77" Type="http://schemas.openxmlformats.org/officeDocument/2006/relationships/hyperlink" Target="consultantplus://offline/ref=57474DA13C8318E21F3E67973D3B0D22C38D3C1273BBB9933461EB892300F9FEF3FFE0FC45F6C1A5538FEDF670DF0693F8E678A5D6c719H" TargetMode="External"/><Relationship Id="rId100" Type="http://schemas.openxmlformats.org/officeDocument/2006/relationships/hyperlink" Target="consultantplus://offline/ref=57474DA13C8318E21F3E67973D3B0D22C38D3C1273BBB9933461EB892300F9FEF3FFE0F540F6C3FA569AFCAE7DDA1D8DFDFD64A7D478c914H" TargetMode="External"/><Relationship Id="rId105" Type="http://schemas.openxmlformats.org/officeDocument/2006/relationships/hyperlink" Target="consultantplus://offline/ref=57474DA13C8318E21F3E67973D3B0D22C38A3C107CB0B9933461EB892300F9FEF3FFE0F746F3C1A5538FEDF670DF0693F8E678A5D6c719H" TargetMode="External"/><Relationship Id="rId126" Type="http://schemas.openxmlformats.org/officeDocument/2006/relationships/hyperlink" Target="consultantplus://offline/ref=57474DA13C8318E21F3E67973D3B0D22C38A3C107CB0B9933461EB892300F9FEF3FFE0F746F5C1A5538FEDF670DF0693F8E678A5D6c719H" TargetMode="External"/><Relationship Id="rId8" Type="http://schemas.openxmlformats.org/officeDocument/2006/relationships/hyperlink" Target="consultantplus://offline/ref=57474DA13C8318E21F3E67973D3B0D22C38A3F1376B7B9933461EB892300F9FEF3FFE0F546F6CAF806C0ECAA348F1593F8E67AA0CA789762c315H" TargetMode="External"/><Relationship Id="rId51" Type="http://schemas.openxmlformats.org/officeDocument/2006/relationships/hyperlink" Target="consultantplus://offline/ref=57474DA13C8318E21F3E67973D3B0D22C38A391174B3B9933461EB892300F9FEE1FFB8F946F3D4F107D5BAFB72cD19H" TargetMode="External"/><Relationship Id="rId72" Type="http://schemas.openxmlformats.org/officeDocument/2006/relationships/hyperlink" Target="consultantplus://offline/ref=57474DA13C8318E21F3E67973D3B0D22C38A3C107CB0B9933461EB892300F9FEF3FFE0F643FEC1A5538FEDF670DF0693F8E678A5D6c719H" TargetMode="External"/><Relationship Id="rId93" Type="http://schemas.openxmlformats.org/officeDocument/2006/relationships/hyperlink" Target="consultantplus://offline/ref=57474DA13C8318E21F3E67973D3B0D22C38A3C107CB0B9933461EB892300F9FEF3FFE0F643FEC1A5538FEDF670DF0693F8E678A5D6c719H" TargetMode="External"/><Relationship Id="rId98" Type="http://schemas.openxmlformats.org/officeDocument/2006/relationships/hyperlink" Target="consultantplus://offline/ref=57474DA13C8318E21F3E67973D3B0D22C38D3C1273BBB9933461EB892300F9FEF3FFE0F340F4C1A5538FEDF670DF0693F8E678A5D6c719H" TargetMode="External"/><Relationship Id="rId121" Type="http://schemas.openxmlformats.org/officeDocument/2006/relationships/hyperlink" Target="consultantplus://offline/ref=57474DA13C8318E21F3E67973D3B0D22C38D3C1273BBB9933461EB892300F9FEF3FFE0F040F1C1A5538FEDF670DF0693F8E678A5D6c719H" TargetMode="External"/><Relationship Id="rId3" Type="http://schemas.openxmlformats.org/officeDocument/2006/relationships/webSettings" Target="webSettings.xml"/><Relationship Id="rId25" Type="http://schemas.openxmlformats.org/officeDocument/2006/relationships/hyperlink" Target="consultantplus://offline/ref=57474DA13C8318E21F3E67973D3B0D22C38D3C1273BBB9933461EB892300F9FEF3FFE0F546F6CBF202C0ECAA348F1593F8E67AA0CA789762c315H" TargetMode="External"/><Relationship Id="rId46" Type="http://schemas.openxmlformats.org/officeDocument/2006/relationships/hyperlink" Target="consultantplus://offline/ref=57474DA13C8318E21F3E67973D3B0D22C38A3C107CB0B9933461EB892300F9FEF3FFE0F746F5C1A5538FEDF670DF0693F8E678A5D6c719H" TargetMode="External"/><Relationship Id="rId67" Type="http://schemas.openxmlformats.org/officeDocument/2006/relationships/hyperlink" Target="consultantplus://offline/ref=57474DA13C8318E21F3E67973D3B0D22C38A3C107CB0B9933461EB892300F9FEF3FFE0F747FFC1A5538FEDF670DF0693F8E678A5D6c719H" TargetMode="External"/><Relationship Id="rId116" Type="http://schemas.openxmlformats.org/officeDocument/2006/relationships/hyperlink" Target="consultantplus://offline/ref=57474DA13C8318E21F3E67973D3B0D22C38A391D75BAB9933461EB892300F9FEF3FFE0F546F6C8F00AC0ECAA348F1593F8E67AA0CA789762c315H" TargetMode="External"/><Relationship Id="rId20" Type="http://schemas.openxmlformats.org/officeDocument/2006/relationships/hyperlink" Target="consultantplus://offline/ref=57474DA13C8318E21F3E67973D3B0D22C38D3C1273BBB9933461EB892300F9FEF3FFE0F141F3C1A5538FEDF670DF0693F8E678A5D6c719H" TargetMode="External"/><Relationship Id="rId41" Type="http://schemas.openxmlformats.org/officeDocument/2006/relationships/hyperlink" Target="consultantplus://offline/ref=57474DA13C8318E21F3E67973D3B0D22C38A3C107CB0B9933461EB892300F9FEF3FFE0F746F3C1A5538FEDF670DF0693F8E678A5D6c719H" TargetMode="External"/><Relationship Id="rId62" Type="http://schemas.openxmlformats.org/officeDocument/2006/relationships/hyperlink" Target="consultantplus://offline/ref=57474DA13C8318E21F3E67973D3B0D22C38A3C107CB0B9933461EB892300F9FEF3FFE0F747F7C1A5538FEDF670DF0693F8E678A5D6c719H" TargetMode="External"/><Relationship Id="rId83" Type="http://schemas.openxmlformats.org/officeDocument/2006/relationships/hyperlink" Target="consultantplus://offline/ref=57474DA13C8318E21F3E67973D3B0D22C38A3C107CB0B9933461EB892300F9FEF3FFE0F640F6C1A5538FEDF670DF0693F8E678A5D6c719H" TargetMode="External"/><Relationship Id="rId88" Type="http://schemas.openxmlformats.org/officeDocument/2006/relationships/hyperlink" Target="consultantplus://offline/ref=57474DA13C8318E21F3E67973D3B0D22C38A3C107CB0B9933461EB892300F9FEF3FFE0F747FFC1A5538FEDF670DF0693F8E678A5D6c719H" TargetMode="External"/><Relationship Id="rId111" Type="http://schemas.openxmlformats.org/officeDocument/2006/relationships/hyperlink" Target="consultantplus://offline/ref=57474DA13C8318E21F3E67973D3B0D22C38A3F1376B7B9933461EB892300F9FEF3FFE0F744FEC1A5538FEDF670DF0693F8E678A5D6c719H" TargetMode="External"/><Relationship Id="rId15" Type="http://schemas.openxmlformats.org/officeDocument/2006/relationships/hyperlink" Target="consultantplus://offline/ref=57474DA13C8318E21F3E799A2B575326CF82611874B7B2C6613DEDDE7C50FFABB3BFE6A017B29FFC02CEA6FB75C41A93FFcF1BH" TargetMode="External"/><Relationship Id="rId36" Type="http://schemas.openxmlformats.org/officeDocument/2006/relationships/hyperlink" Target="consultantplus://offline/ref=57474DA13C8318E21F3E67973D3B0D22C38D3C1273BBB9933461EB892300F9FEF3FFE0F141F3C1A5538FEDF670DF0693F8E678A5D6c719H" TargetMode="External"/><Relationship Id="rId57" Type="http://schemas.openxmlformats.org/officeDocument/2006/relationships/hyperlink" Target="consultantplus://offline/ref=57474DA13C8318E21F3E67973D3B0D22C38A3C107CB0B9933461EB892300F9FEF3FFE0F643FEC1A5538FEDF670DF0693F8E678A5D6c719H" TargetMode="External"/><Relationship Id="rId106" Type="http://schemas.openxmlformats.org/officeDocument/2006/relationships/hyperlink" Target="consultantplus://offline/ref=57474DA13C8318E21F3E67973D3B0D22C38A3C107CB0B9933461EB892300F9FEF3FFE0F746F5C1A5538FEDF670DF0693F8E678A5D6c719H" TargetMode="External"/><Relationship Id="rId127" Type="http://schemas.openxmlformats.org/officeDocument/2006/relationships/hyperlink" Target="consultantplus://offline/ref=57474DA13C8318E21F3E67973D3B0D22C38A391174B3B9933461EB892300F9FEE1FFB8F946F3D4F107D5BAFB72cD19H" TargetMode="External"/><Relationship Id="rId10" Type="http://schemas.openxmlformats.org/officeDocument/2006/relationships/hyperlink" Target="consultantplus://offline/ref=57474DA13C8318E21F3E799A2B575326CF82611874B6BBC7693DEDDE7C50FFABB3BFE6A005B2C7F002CBB8F975D14CC2B9AD77A5D164976528FD55FEcA16H" TargetMode="External"/><Relationship Id="rId31" Type="http://schemas.openxmlformats.org/officeDocument/2006/relationships/hyperlink" Target="consultantplus://offline/ref=57474DA13C8318E21F3E67973D3B0D22C38A3C107CB0B9933461EB892300F9FEF3FFE0F746F5C1A5538FEDF670DF0693F8E678A5D6c719H" TargetMode="External"/><Relationship Id="rId52" Type="http://schemas.openxmlformats.org/officeDocument/2006/relationships/hyperlink" Target="consultantplus://offline/ref=57474DA13C8318E21F3E67973D3B0D22C38A391174B3B9933461EB892300F9FEE1FFB8F946F3D4F107D5BAFB72cD19H" TargetMode="External"/><Relationship Id="rId73" Type="http://schemas.openxmlformats.org/officeDocument/2006/relationships/hyperlink" Target="consultantplus://offline/ref=57474DA13C8318E21F3E67973D3B0D22C38D3C1273BBB9933461EB892300F9FEF3FFE0F740FFC1A5538FEDF670DF0693F8E678A5D6c719H" TargetMode="External"/><Relationship Id="rId78" Type="http://schemas.openxmlformats.org/officeDocument/2006/relationships/hyperlink" Target="consultantplus://offline/ref=57474DA13C8318E21F3E67973D3B0D22C38D3C1273BBB9933461EB892300F9FEF3FFE0FC45F5C1A5538FEDF670DF0693F8E678A5D6c719H" TargetMode="External"/><Relationship Id="rId94" Type="http://schemas.openxmlformats.org/officeDocument/2006/relationships/hyperlink" Target="consultantplus://offline/ref=57474DA13C8318E21F3E67973D3B0D22C38D3C1273BBB9933461EB892300F9FEF3FFE0F044F4C1A5538FEDF670DF0693F8E678A5D6c719H" TargetMode="External"/><Relationship Id="rId99" Type="http://schemas.openxmlformats.org/officeDocument/2006/relationships/hyperlink" Target="consultantplus://offline/ref=57474DA13C8318E21F3E67973D3B0D22C38D3C1273BBB9933461EB892300F9FEF3FFE0F34FF2C1A5538FEDF670DF0693F8E678A5D6c719H" TargetMode="External"/><Relationship Id="rId101" Type="http://schemas.openxmlformats.org/officeDocument/2006/relationships/hyperlink" Target="consultantplus://offline/ref=57474DA13C8318E21F3E67973D3B0D22C38D3C1273BBB9933461EB892300F9FEF3FFE0FC47FFC1A5538FEDF670DF0693F8E678A5D6c719H" TargetMode="External"/><Relationship Id="rId122" Type="http://schemas.openxmlformats.org/officeDocument/2006/relationships/hyperlink" Target="consultantplus://offline/ref=57474DA13C8318E21F3E67973D3B0D22C38D3C1273BBB9933461EB892300F9FEF3FFE0F141F3C1A5538FEDF670DF0693F8E678A5D6c71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474DA13C8318E21F3E799A2B575326CF82611874B7B3C76930EDDE7C50FFABB3BFE6A017B29FFC02CEA6FB75C41A93FFcF1BH" TargetMode="External"/><Relationship Id="rId26" Type="http://schemas.openxmlformats.org/officeDocument/2006/relationships/hyperlink" Target="consultantplus://offline/ref=57474DA13C8318E21F3E67973D3B0D22C38D3C1273BBB9933461EB892300F9FEF3FFE0F546F6CBF603C0ECAA348F1593F8E67AA0CA789762c31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17242</Words>
  <Characters>98284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2023-05-05T07:53:00Z</dcterms:created>
  <dcterms:modified xsi:type="dcterms:W3CDTF">2023-05-05T07:53:00Z</dcterms:modified>
</cp:coreProperties>
</file>