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52" w:rsidRPr="00D3635B" w:rsidRDefault="00DF1E52" w:rsidP="00D3635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D3635B" w:rsidRDefault="00D3635B" w:rsidP="00D3635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3635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25602F6" wp14:editId="38BC4440">
            <wp:extent cx="746760" cy="762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E52" w:rsidRDefault="00DF1E52" w:rsidP="00D3635B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F1E52" w:rsidRPr="00D3635B" w:rsidRDefault="006B255D" w:rsidP="00D3635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3635B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DF1E52" w:rsidRPr="00D3635B" w:rsidRDefault="006B255D" w:rsidP="00D3635B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3635B">
        <w:rPr>
          <w:rFonts w:ascii="Times New Roman" w:hAnsi="Times New Roman"/>
          <w:b/>
          <w:sz w:val="40"/>
          <w:szCs w:val="40"/>
          <w:lang w:eastAsia="ru-RU"/>
        </w:rPr>
        <w:t>ЧУВАШСКОЙ РЕСПУБЛИКИ</w:t>
      </w:r>
    </w:p>
    <w:p w:rsidR="00DF1E52" w:rsidRDefault="00DF1E5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635B" w:rsidRDefault="006B255D" w:rsidP="00D3635B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D3635B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ВНЕСЕНИИ ИЗМЕНЕНИЯ </w:t>
      </w:r>
    </w:p>
    <w:p w:rsidR="00D3635B" w:rsidRDefault="006B255D" w:rsidP="00D3635B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D3635B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DF1E52" w:rsidRPr="00D3635B" w:rsidRDefault="00D3635B" w:rsidP="00D3635B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6B255D" w:rsidRPr="00D3635B">
        <w:rPr>
          <w:rFonts w:ascii="Times New Roman" w:hAnsi="Times New Roman"/>
          <w:b/>
          <w:bCs/>
          <w:sz w:val="32"/>
          <w:szCs w:val="28"/>
          <w:lang w:eastAsia="ru-RU"/>
        </w:rPr>
        <w:t>О КУЛЬТУРЕ</w:t>
      </w: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6B255D" w:rsidRPr="00D3635B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D3635B" w:rsidRPr="00D3635B" w:rsidRDefault="00D3635B" w:rsidP="00D363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D3635B" w:rsidRPr="00D3635B" w:rsidRDefault="00D3635B" w:rsidP="00D3635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D3635B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3635B" w:rsidRPr="00D3635B" w:rsidRDefault="00D3635B" w:rsidP="00D3635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3635B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3635B" w:rsidRPr="00D3635B" w:rsidRDefault="00D3635B" w:rsidP="00D3635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D3635B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3635B" w:rsidRPr="00D3635B" w:rsidRDefault="000D3DC6" w:rsidP="00D3635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19 июня </w:t>
      </w:r>
      <w:r w:rsidR="00D3635B" w:rsidRPr="00D3635B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D3635B" w:rsidRPr="00D3635B" w:rsidRDefault="00D3635B" w:rsidP="00D363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DF1E52" w:rsidRPr="00D3635B" w:rsidRDefault="006B255D" w:rsidP="00D3635B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3635B">
        <w:rPr>
          <w:rFonts w:ascii="Times New Roman" w:hAnsi="Times New Roman"/>
          <w:b/>
          <w:bCs/>
          <w:sz w:val="28"/>
          <w:szCs w:val="28"/>
          <w:lang w:eastAsia="ru-RU"/>
        </w:rPr>
        <w:t>Статья 1</w:t>
      </w:r>
    </w:p>
    <w:p w:rsidR="00DF1E52" w:rsidRPr="00D3635B" w:rsidRDefault="006B255D" w:rsidP="00D3635B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635B">
        <w:rPr>
          <w:rFonts w:ascii="Times New Roman" w:hAnsi="Times New Roman"/>
          <w:sz w:val="28"/>
          <w:szCs w:val="28"/>
          <w:lang w:eastAsia="ru-RU"/>
        </w:rPr>
        <w:t xml:space="preserve">Внести в Закон Чувашской Республики от 27 мая 1993 года </w:t>
      </w:r>
      <w:r w:rsidR="00D3635B">
        <w:rPr>
          <w:rFonts w:ascii="Times New Roman" w:hAnsi="Times New Roman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z w:val="28"/>
          <w:szCs w:val="28"/>
          <w:lang w:eastAsia="ru-RU"/>
        </w:rPr>
        <w:t>О кул</w:t>
      </w:r>
      <w:r w:rsidRPr="00D3635B">
        <w:rPr>
          <w:rFonts w:ascii="Times New Roman" w:hAnsi="Times New Roman"/>
          <w:sz w:val="28"/>
          <w:szCs w:val="28"/>
          <w:lang w:eastAsia="ru-RU"/>
        </w:rPr>
        <w:t>ь</w:t>
      </w:r>
      <w:r w:rsidRPr="00D3635B">
        <w:rPr>
          <w:rFonts w:ascii="Times New Roman" w:hAnsi="Times New Roman"/>
          <w:sz w:val="28"/>
          <w:szCs w:val="28"/>
          <w:lang w:eastAsia="ru-RU"/>
        </w:rPr>
        <w:t>туре</w:t>
      </w:r>
      <w:r w:rsidR="00D3635B">
        <w:rPr>
          <w:rFonts w:ascii="Times New Roman" w:hAnsi="Times New Roman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z w:val="28"/>
          <w:szCs w:val="28"/>
          <w:lang w:eastAsia="ru-RU"/>
        </w:rPr>
        <w:t xml:space="preserve"> (газета </w:t>
      </w:r>
      <w:r w:rsidR="00D3635B">
        <w:rPr>
          <w:rFonts w:ascii="Times New Roman" w:hAnsi="Times New Roman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z w:val="28"/>
          <w:szCs w:val="28"/>
          <w:lang w:eastAsia="ru-RU"/>
        </w:rPr>
        <w:t>Советская Чувашия</w:t>
      </w:r>
      <w:r w:rsidR="00D3635B">
        <w:rPr>
          <w:rFonts w:ascii="Times New Roman" w:hAnsi="Times New Roman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z w:val="28"/>
          <w:szCs w:val="28"/>
          <w:lang w:eastAsia="ru-RU"/>
        </w:rPr>
        <w:t>, 1993, 3 июля; Ведомости Госуда</w:t>
      </w:r>
      <w:r w:rsidRPr="00D3635B">
        <w:rPr>
          <w:rFonts w:ascii="Times New Roman" w:hAnsi="Times New Roman"/>
          <w:sz w:val="28"/>
          <w:szCs w:val="28"/>
          <w:lang w:eastAsia="ru-RU"/>
        </w:rPr>
        <w:t>р</w:t>
      </w:r>
      <w:r w:rsidRPr="00D3635B">
        <w:rPr>
          <w:rFonts w:ascii="Times New Roman" w:hAnsi="Times New Roman"/>
          <w:sz w:val="28"/>
          <w:szCs w:val="28"/>
          <w:lang w:eastAsia="ru-RU"/>
        </w:rPr>
        <w:t xml:space="preserve">ственного Совета Чувашской Республики, 1997, № 22; 2001, № 39; 2004, </w:t>
      </w:r>
      <w:r w:rsidRPr="00D3635B">
        <w:rPr>
          <w:rFonts w:ascii="Times New Roman" w:hAnsi="Times New Roman"/>
          <w:sz w:val="28"/>
          <w:szCs w:val="28"/>
          <w:lang w:eastAsia="ru-RU"/>
        </w:rPr>
        <w:br w:type="textWrapping" w:clear="all"/>
        <w:t>№ 61; 2006, № 69; 2008, № 78; Собрание законодательства Чувашской Ре</w:t>
      </w:r>
      <w:r w:rsidRPr="00D3635B">
        <w:rPr>
          <w:rFonts w:ascii="Times New Roman" w:hAnsi="Times New Roman"/>
          <w:sz w:val="28"/>
          <w:szCs w:val="28"/>
          <w:lang w:eastAsia="ru-RU"/>
        </w:rPr>
        <w:t>с</w:t>
      </w:r>
      <w:r w:rsidRPr="00D3635B">
        <w:rPr>
          <w:rFonts w:ascii="Times New Roman" w:hAnsi="Times New Roman"/>
          <w:sz w:val="28"/>
          <w:szCs w:val="28"/>
          <w:lang w:eastAsia="ru-RU"/>
        </w:rPr>
        <w:t xml:space="preserve">публики, 2014, № 3, 12; 2015, № 9; газета </w:t>
      </w:r>
      <w:r w:rsidR="00D3635B">
        <w:rPr>
          <w:rFonts w:ascii="Times New Roman" w:hAnsi="Times New Roman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D3635B">
        <w:rPr>
          <w:rFonts w:ascii="Times New Roman" w:hAnsi="Times New Roman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z w:val="28"/>
          <w:szCs w:val="28"/>
          <w:lang w:eastAsia="ru-RU"/>
        </w:rPr>
        <w:t xml:space="preserve">, 2018, 4 апреля; </w:t>
      </w:r>
      <w:proofErr w:type="gramStart"/>
      <w:r w:rsidRPr="00D3635B">
        <w:rPr>
          <w:rFonts w:ascii="Times New Roman" w:hAnsi="Times New Roman"/>
          <w:sz w:val="28"/>
          <w:szCs w:val="28"/>
          <w:lang w:eastAsia="ru-RU"/>
        </w:rPr>
        <w:t>2023, 8 ноября; 2024, 16 октября; 2025, 15 октября) изменение, дополнив его статьей 35</w:t>
      </w:r>
      <w:r w:rsidRPr="00D3635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D3635B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  <w:proofErr w:type="gramEnd"/>
    </w:p>
    <w:p w:rsidR="00DF1E52" w:rsidRPr="00D3635B" w:rsidRDefault="00D3635B" w:rsidP="000D3DC6">
      <w:pPr>
        <w:widowControl w:val="0"/>
        <w:shd w:val="clear" w:color="auto" w:fill="FFFFFF"/>
        <w:spacing w:after="0" w:line="302" w:lineRule="auto"/>
        <w:ind w:left="2380" w:hanging="167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6B255D" w:rsidRPr="000D3DC6">
        <w:rPr>
          <w:rFonts w:ascii="Times New Roman" w:hAnsi="Times New Roman"/>
          <w:b/>
          <w:sz w:val="28"/>
          <w:szCs w:val="28"/>
          <w:lang w:eastAsia="ru-RU"/>
        </w:rPr>
        <w:t>Статья 35</w:t>
      </w:r>
      <w:r w:rsidR="006B255D" w:rsidRPr="000D3DC6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6B255D" w:rsidRPr="000D3DC6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6B255D" w:rsidRPr="00D3635B">
        <w:rPr>
          <w:rFonts w:ascii="Times New Roman" w:hAnsi="Times New Roman"/>
          <w:sz w:val="28"/>
          <w:szCs w:val="28"/>
          <w:lang w:eastAsia="ru-RU"/>
        </w:rPr>
        <w:tab/>
      </w:r>
      <w:r w:rsidR="006B255D" w:rsidRPr="00D3635B">
        <w:rPr>
          <w:rFonts w:ascii="Times New Roman" w:hAnsi="Times New Roman"/>
          <w:b/>
          <w:sz w:val="28"/>
          <w:szCs w:val="28"/>
          <w:lang w:eastAsia="ru-RU"/>
        </w:rPr>
        <w:t>Договор аренды на условиях льготной арендной платы государственного или муниципального им</w:t>
      </w:r>
      <w:r w:rsidR="006B255D" w:rsidRPr="00D3635B">
        <w:rPr>
          <w:rFonts w:ascii="Times New Roman" w:hAnsi="Times New Roman"/>
          <w:b/>
          <w:sz w:val="28"/>
          <w:szCs w:val="28"/>
          <w:lang w:eastAsia="ru-RU"/>
        </w:rPr>
        <w:t>у</w:t>
      </w:r>
      <w:r w:rsidR="006B255D" w:rsidRPr="00D3635B">
        <w:rPr>
          <w:rFonts w:ascii="Times New Roman" w:hAnsi="Times New Roman"/>
          <w:b/>
          <w:sz w:val="28"/>
          <w:szCs w:val="28"/>
          <w:lang w:eastAsia="ru-RU"/>
        </w:rPr>
        <w:t>щества, закрепленного на праве оперативного управления за организацией культуры</w:t>
      </w:r>
    </w:p>
    <w:p w:rsidR="00D3635B" w:rsidRDefault="00D3635B" w:rsidP="00D363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F1E52" w:rsidRPr="00D3635B" w:rsidRDefault="006B255D" w:rsidP="00D3635B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635B">
        <w:rPr>
          <w:rFonts w:ascii="Times New Roman" w:hAnsi="Times New Roman"/>
          <w:sz w:val="28"/>
          <w:szCs w:val="28"/>
          <w:lang w:eastAsia="ru-RU"/>
        </w:rPr>
        <w:t>Заключение договора аренды на условиях льготной арендной платы государственного или муниципального имущества, закрепленного на праве оперативного управления за организацией культуры (далее – договор аренды), осуществляется в соответствии со статьей 47</w:t>
      </w:r>
      <w:r w:rsidRPr="00D3635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D3635B">
        <w:rPr>
          <w:rFonts w:ascii="Times New Roman" w:hAnsi="Times New Roman"/>
          <w:sz w:val="28"/>
          <w:szCs w:val="28"/>
          <w:lang w:eastAsia="ru-RU"/>
        </w:rPr>
        <w:t xml:space="preserve"> Основ законод</w:t>
      </w:r>
      <w:r w:rsidRPr="00D3635B">
        <w:rPr>
          <w:rFonts w:ascii="Times New Roman" w:hAnsi="Times New Roman"/>
          <w:sz w:val="28"/>
          <w:szCs w:val="28"/>
          <w:lang w:eastAsia="ru-RU"/>
        </w:rPr>
        <w:t>а</w:t>
      </w:r>
      <w:r w:rsidRPr="00D3635B">
        <w:rPr>
          <w:rFonts w:ascii="Times New Roman" w:hAnsi="Times New Roman"/>
          <w:sz w:val="28"/>
          <w:szCs w:val="28"/>
          <w:lang w:eastAsia="ru-RU"/>
        </w:rPr>
        <w:t>тельства Российской Федерации о культуре.</w:t>
      </w:r>
    </w:p>
    <w:p w:rsidR="00DF1E52" w:rsidRPr="00D3635B" w:rsidRDefault="006B255D" w:rsidP="00D3635B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Льготная ставка арендной платы и порядок расчета размера арендной платы по договорам аренды в отношении имущества, находящегося в госу</w:t>
      </w:r>
      <w:r w:rsidR="00D3635B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дарственной собственности Чувашской Республики, устанавливаются Каб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нетом Министров Чувашской Республики.</w:t>
      </w:r>
    </w:p>
    <w:p w:rsidR="00DF1E52" w:rsidRPr="00D3635B" w:rsidRDefault="006B255D" w:rsidP="00D3635B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Льготная ставка арендной платы и порядок расчета размера арендной платы по договорам аренды в отношении имущества, находящегося в мун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ципальной собственности, устанавливаются актом органа местного сам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управления</w:t>
      </w:r>
      <w:proofErr w:type="gramStart"/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D3635B" w:rsidRPr="00D3635B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D3635B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proofErr w:type="gramEnd"/>
    </w:p>
    <w:p w:rsidR="00D3635B" w:rsidRPr="00D3635B" w:rsidRDefault="00D3635B" w:rsidP="00D363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1E52" w:rsidRPr="00D3635B" w:rsidRDefault="006B255D" w:rsidP="00D3635B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3635B">
        <w:rPr>
          <w:rFonts w:ascii="Times New Roman" w:hAnsi="Times New Roman"/>
          <w:b/>
          <w:bCs/>
          <w:sz w:val="28"/>
          <w:szCs w:val="28"/>
          <w:lang w:eastAsia="ru-RU"/>
        </w:rPr>
        <w:t>Статья 2</w:t>
      </w:r>
    </w:p>
    <w:p w:rsidR="00DF1E52" w:rsidRPr="00D3635B" w:rsidRDefault="006B255D" w:rsidP="00D3635B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635B">
        <w:rPr>
          <w:rFonts w:ascii="Times New Roman" w:hAnsi="Times New Roman"/>
          <w:sz w:val="28"/>
          <w:szCs w:val="28"/>
        </w:rPr>
        <w:t>Настоящий Закон вступает в силу с 1 сентября 2026 года.</w:t>
      </w:r>
    </w:p>
    <w:p w:rsidR="00D3635B" w:rsidRPr="00D3635B" w:rsidRDefault="00D3635B" w:rsidP="00D3635B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3635B" w:rsidRPr="00D3635B" w:rsidTr="00D3635B">
        <w:tc>
          <w:tcPr>
            <w:tcW w:w="1661" w:type="pct"/>
            <w:hideMark/>
          </w:tcPr>
          <w:p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635B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3635B" w:rsidRPr="00D3635B" w:rsidRDefault="00D3635B" w:rsidP="00D363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635B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3635B" w:rsidRPr="00D3635B" w:rsidRDefault="00D3635B" w:rsidP="00D363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3635B" w:rsidRPr="00D3635B" w:rsidRDefault="00D3635B" w:rsidP="00D3635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635B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3635B" w:rsidRPr="00D3635B" w:rsidRDefault="00D3635B" w:rsidP="00D3635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C6592" w:rsidRPr="00A366B0" w:rsidRDefault="005C6592" w:rsidP="005C65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5C6592" w:rsidRPr="00A366B0" w:rsidRDefault="005C6592" w:rsidP="005C659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366B0">
        <w:rPr>
          <w:rFonts w:ascii="Times New Roman" w:hAnsi="Times New Roman"/>
          <w:sz w:val="28"/>
          <w:szCs w:val="28"/>
        </w:rPr>
        <w:t xml:space="preserve"> 2026 года</w:t>
      </w:r>
    </w:p>
    <w:p w:rsidR="005C6592" w:rsidRPr="00FB11D6" w:rsidRDefault="005C6592" w:rsidP="005C6592">
      <w:pPr>
        <w:spacing w:after="0" w:line="240" w:lineRule="auto"/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DF1E52" w:rsidRDefault="00DF1E52" w:rsidP="005C6592">
      <w:pPr>
        <w:widowControl w:val="0"/>
        <w:spacing w:after="0" w:line="312" w:lineRule="auto"/>
        <w:jc w:val="both"/>
        <w:rPr>
          <w:rFonts w:ascii="Times New Roman" w:hAnsi="Times New Roman"/>
          <w:sz w:val="28"/>
        </w:rPr>
      </w:pPr>
    </w:p>
    <w:sectPr w:rsidR="00DF1E52" w:rsidSect="00D363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E52" w:rsidRDefault="006B255D">
      <w:pPr>
        <w:spacing w:after="0" w:line="240" w:lineRule="auto"/>
      </w:pPr>
      <w:r>
        <w:separator/>
      </w:r>
    </w:p>
  </w:endnote>
  <w:endnote w:type="continuationSeparator" w:id="0">
    <w:p w:rsidR="00DF1E52" w:rsidRDefault="006B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E52" w:rsidRDefault="006B255D">
      <w:pPr>
        <w:spacing w:after="0" w:line="240" w:lineRule="auto"/>
      </w:pPr>
      <w:r>
        <w:separator/>
      </w:r>
    </w:p>
  </w:footnote>
  <w:footnote w:type="continuationSeparator" w:id="0">
    <w:p w:rsidR="00DF1E52" w:rsidRDefault="006B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6B255D">
    <w:pPr>
      <w:pStyle w:val="a7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DF1E52" w:rsidRDefault="00DF1E5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6B255D">
    <w:pPr>
      <w:pStyle w:val="a7"/>
      <w:framePr w:wrap="around" w:vAnchor="text" w:hAnchor="margin" w:xAlign="center" w:y="1"/>
      <w:spacing w:after="0" w:line="240" w:lineRule="auto"/>
      <w:rPr>
        <w:rStyle w:val="afa"/>
        <w:rFonts w:ascii="Times New Roman" w:hAnsi="Times New Roman"/>
      </w:rPr>
    </w:pPr>
    <w:r>
      <w:rPr>
        <w:rStyle w:val="afa"/>
        <w:rFonts w:ascii="Times New Roman" w:hAnsi="Times New Roman"/>
      </w:rPr>
      <w:fldChar w:fldCharType="begin"/>
    </w:r>
    <w:r>
      <w:rPr>
        <w:rStyle w:val="afa"/>
        <w:rFonts w:ascii="Times New Roman" w:hAnsi="Times New Roman"/>
      </w:rPr>
      <w:instrText xml:space="preserve">PAGE  </w:instrText>
    </w:r>
    <w:r>
      <w:rPr>
        <w:rStyle w:val="afa"/>
        <w:rFonts w:ascii="Times New Roman" w:hAnsi="Times New Roman"/>
      </w:rPr>
      <w:fldChar w:fldCharType="separate"/>
    </w:r>
    <w:r w:rsidR="005C6592">
      <w:rPr>
        <w:rStyle w:val="afa"/>
        <w:rFonts w:ascii="Times New Roman" w:hAnsi="Times New Roman"/>
        <w:noProof/>
      </w:rPr>
      <w:t>2</w:t>
    </w:r>
    <w:r>
      <w:rPr>
        <w:rStyle w:val="afa"/>
        <w:rFonts w:ascii="Times New Roman" w:hAnsi="Times New Roman"/>
      </w:rPr>
      <w:fldChar w:fldCharType="end"/>
    </w:r>
  </w:p>
  <w:p w:rsidR="00DF1E52" w:rsidRDefault="00DF1E52">
    <w:pPr>
      <w:pStyle w:val="a7"/>
      <w:spacing w:after="0" w:line="240" w:lineRule="auto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52" w:rsidRDefault="00DF1E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6033"/>
    <w:multiLevelType w:val="hybridMultilevel"/>
    <w:tmpl w:val="8E2CD352"/>
    <w:lvl w:ilvl="0" w:tplc="9B688F84">
      <w:start w:val="1"/>
      <w:numFmt w:val="decimal"/>
      <w:lvlText w:val="%1)"/>
      <w:lvlJc w:val="left"/>
      <w:pPr>
        <w:ind w:left="1320" w:hanging="360"/>
      </w:pPr>
      <w:rPr>
        <w:rFonts w:cs="Times New Roman"/>
      </w:rPr>
    </w:lvl>
    <w:lvl w:ilvl="1" w:tplc="5A26DC3A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5248F2DA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220CA0B6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D5D6F736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69567664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6DE2F79E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34B2F6FE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F48A442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1">
    <w:nsid w:val="150810C1"/>
    <w:multiLevelType w:val="hybridMultilevel"/>
    <w:tmpl w:val="E1D8BC64"/>
    <w:lvl w:ilvl="0" w:tplc="C14C2F88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D89C698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0AC6C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156A7B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FD03B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5863E0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9CA3A2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9AA656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C963D7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8FF7175"/>
    <w:multiLevelType w:val="hybridMultilevel"/>
    <w:tmpl w:val="E404EB42"/>
    <w:lvl w:ilvl="0" w:tplc="C3B0B9BA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B4BE680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D04A11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FF2E21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32AE0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3F05A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6AAA66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9D20B0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C5C348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C451CF7"/>
    <w:multiLevelType w:val="hybridMultilevel"/>
    <w:tmpl w:val="B2AC09E2"/>
    <w:lvl w:ilvl="0" w:tplc="71CAEB0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38697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ED6FD1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5C675D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2C65F8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45EA92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E164AC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6CCCA1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68A9EA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52"/>
    <w:rsid w:val="000D3DC6"/>
    <w:rsid w:val="005C6592"/>
    <w:rsid w:val="006B255D"/>
    <w:rsid w:val="00BB5A21"/>
    <w:rsid w:val="00D3635B"/>
    <w:rsid w:val="00DF1E52"/>
    <w:rsid w:val="00E5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semiHidden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No Spacing"/>
    <w:rPr>
      <w:rFonts w:eastAsia="Times New Roma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rPr>
      <w:rFonts w:eastAsia="Times New Roman"/>
    </w:rPr>
  </w:style>
  <w:style w:type="character" w:styleId="afa">
    <w:name w:val="page number"/>
    <w:basedOn w:val="a0"/>
    <w:rPr>
      <w:rFonts w:cs="Times New Roman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character" w:styleId="afc">
    <w:name w:val="Emphasis"/>
    <w:basedOn w:val="a0"/>
    <w:rPr>
      <w:i/>
    </w:rPr>
  </w:style>
  <w:style w:type="paragraph" w:styleId="afd">
    <w:name w:val="Normal (Web)"/>
    <w:basedOn w:val="a"/>
    <w:semiHidden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pPr>
      <w:keepNext/>
      <w:keepLines/>
      <w:spacing w:before="32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pPr>
      <w:keepNext/>
      <w:keepLines/>
      <w:spacing w:before="32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keepNext/>
      <w:keepLines/>
      <w:spacing w:before="32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pPr>
      <w:keepNext/>
      <w:keepLines/>
      <w:spacing w:before="32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semiHidden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20"/>
      <w:contextualSpacing/>
    </w:pPr>
  </w:style>
  <w:style w:type="paragraph" w:styleId="af6">
    <w:name w:val="No Spacing"/>
    <w:rPr>
      <w:rFonts w:eastAsia="Times New Roman"/>
    </w:rPr>
  </w:style>
  <w:style w:type="character" w:customStyle="1" w:styleId="a4">
    <w:name w:val="Название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a8">
    <w:name w:val="Верхний колонтитул Знак"/>
    <w:link w:val="a7"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rPr>
      <w:rFonts w:eastAsia="Times New Roman"/>
    </w:rPr>
  </w:style>
  <w:style w:type="character" w:styleId="afa">
    <w:name w:val="page number"/>
    <w:basedOn w:val="a0"/>
    <w:rPr>
      <w:rFonts w:cs="Times New Roman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character" w:styleId="afc">
    <w:name w:val="Emphasis"/>
    <w:basedOn w:val="a0"/>
    <w:rPr>
      <w:i/>
    </w:rPr>
  </w:style>
  <w:style w:type="paragraph" w:styleId="afd">
    <w:name w:val="Normal (Web)"/>
    <w:basedOn w:val="a"/>
    <w:semiHidden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5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Минкультуры Чувашии Федорова Наталия Николаевна</dc:creator>
  <cp:lastModifiedBy>Леончик Александр Владимирович</cp:lastModifiedBy>
  <cp:revision>5</cp:revision>
  <dcterms:created xsi:type="dcterms:W3CDTF">2026-05-28T08:38:00Z</dcterms:created>
  <dcterms:modified xsi:type="dcterms:W3CDTF">2026-06-22T07:20:00Z</dcterms:modified>
  <cp:version>730895</cp:version>
</cp:coreProperties>
</file>