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D02B00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02B00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D02B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062748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62748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="00CC2045" w:rsidRPr="003416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06274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proofErr w:type="spellStart"/>
      <w:r w:rsidR="0079414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79414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="00794140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 годов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</w:t>
      </w:r>
      <w:proofErr w:type="spellStart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бюджет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 xml:space="preserve">1.Основные характеристики  бюджета </w:t>
      </w:r>
      <w:proofErr w:type="spellStart"/>
      <w:r w:rsidRPr="004F3A61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1.1.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                                                                                                                                                                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 w:rsidR="001F7A8A">
        <w:rPr>
          <w:rFonts w:ascii="Times New Roman" w:hAnsi="Times New Roman" w:cs="Times New Roman"/>
          <w:sz w:val="26"/>
          <w:szCs w:val="26"/>
        </w:rPr>
        <w:t> </w:t>
      </w:r>
      <w:r w:rsidR="001F7A8A" w:rsidRPr="001F7A8A">
        <w:rPr>
          <w:rFonts w:ascii="Times New Roman" w:hAnsi="Times New Roman" w:cs="Times New Roman"/>
          <w:sz w:val="26"/>
          <w:szCs w:val="26"/>
        </w:rPr>
        <w:t>615</w:t>
      </w:r>
      <w:r w:rsidR="001F7A8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1F7A8A">
        <w:rPr>
          <w:rFonts w:ascii="Times New Roman" w:hAnsi="Times New Roman" w:cs="Times New Roman"/>
          <w:sz w:val="26"/>
          <w:szCs w:val="26"/>
        </w:rPr>
        <w:t>833,8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456D20">
        <w:rPr>
          <w:rFonts w:ascii="Times New Roman" w:hAnsi="Times New Roman" w:cs="Times New Roman"/>
          <w:sz w:val="26"/>
          <w:szCs w:val="26"/>
        </w:rPr>
        <w:t>1 096 374,2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456D20">
        <w:rPr>
          <w:rFonts w:ascii="Times New Roman" w:hAnsi="Times New Roman" w:cs="Times New Roman"/>
          <w:sz w:val="26"/>
          <w:szCs w:val="26"/>
        </w:rPr>
        <w:t>1 096 374,2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F7A8A">
        <w:rPr>
          <w:rFonts w:ascii="Times New Roman" w:hAnsi="Times New Roman" w:cs="Times New Roman"/>
          <w:sz w:val="26"/>
          <w:szCs w:val="26"/>
        </w:rPr>
        <w:t>1 599 167,1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6 666,7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1.2.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456D2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857B1A">
        <w:rPr>
          <w:rFonts w:ascii="Times New Roman" w:hAnsi="Times New Roman" w:cs="Times New Roman"/>
          <w:sz w:val="26"/>
          <w:szCs w:val="26"/>
        </w:rPr>
        <w:t>1 620 602,6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1040A">
        <w:rPr>
          <w:rFonts w:ascii="Times New Roman" w:hAnsi="Times New Roman" w:cs="Times New Roman"/>
          <w:sz w:val="26"/>
          <w:szCs w:val="26"/>
        </w:rPr>
        <w:t>1 613 936,0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456D20">
        <w:rPr>
          <w:rFonts w:ascii="Times New Roman" w:hAnsi="Times New Roman" w:cs="Times New Roman"/>
          <w:sz w:val="26"/>
          <w:szCs w:val="26"/>
        </w:rPr>
        <w:t>15 502,0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F3A61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>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6 666,7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1.3.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8A2E65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8A2E65">
        <w:rPr>
          <w:rFonts w:ascii="Times New Roman" w:hAnsi="Times New Roman" w:cs="Times New Roman"/>
          <w:sz w:val="26"/>
          <w:szCs w:val="26"/>
        </w:rPr>
        <w:t>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8A2E65">
        <w:rPr>
          <w:rFonts w:ascii="Times New Roman" w:hAnsi="Times New Roman" w:cs="Times New Roman"/>
          <w:sz w:val="26"/>
          <w:szCs w:val="26"/>
        </w:rPr>
        <w:t xml:space="preserve"> 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7B6D5A">
        <w:rPr>
          <w:rFonts w:ascii="Times New Roman" w:hAnsi="Times New Roman" w:cs="Times New Roman"/>
          <w:sz w:val="26"/>
          <w:szCs w:val="26"/>
        </w:rPr>
        <w:t>31 945,5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</w:t>
      </w:r>
      <w:r w:rsidR="007B6D5A">
        <w:rPr>
          <w:rFonts w:ascii="Times New Roman" w:hAnsi="Times New Roman" w:cs="Times New Roman"/>
          <w:sz w:val="26"/>
          <w:szCs w:val="26"/>
        </w:rPr>
        <w:t xml:space="preserve"> 0,0 </w:t>
      </w:r>
      <w:r w:rsidRPr="004F3A61">
        <w:rPr>
          <w:rFonts w:ascii="Times New Roman" w:hAnsi="Times New Roman" w:cs="Times New Roman"/>
          <w:sz w:val="26"/>
          <w:szCs w:val="26"/>
        </w:rPr>
        <w:t>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2. Прогнозируемые объемы поступления доходов в бюджет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Учесть в бюджете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прогнозируемые объемы  поступления доходов в бюджет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и плановый период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годов согласно приложению № 1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Бюджетные ассигнования бюджета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 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а) 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0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2 к настоящему решению;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б)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 р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</w:t>
      </w:r>
      <w:r w:rsidR="00D71D40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1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3 к настоящему решению;</w:t>
      </w:r>
    </w:p>
    <w:p w:rsid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в) в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едомственную структуру расходов на 202</w:t>
      </w:r>
      <w:r w:rsidR="00D71D4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6 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2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="002D2177">
        <w:rPr>
          <w:rFonts w:ascii="Times New Roman" w:hAnsi="Times New Roman" w:cs="Times New Roman"/>
          <w:sz w:val="26"/>
          <w:szCs w:val="26"/>
        </w:rPr>
        <w:t>4 к настоящему решению;</w:t>
      </w:r>
    </w:p>
    <w:p w:rsidR="002D2177" w:rsidRPr="004F3A61" w:rsidRDefault="002D2177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A46431">
        <w:rPr>
          <w:rFonts w:ascii="Times New Roman" w:hAnsi="Times New Roman" w:cs="Times New Roman"/>
          <w:sz w:val="26"/>
          <w:szCs w:val="26"/>
        </w:rPr>
        <w:t xml:space="preserve"> </w:t>
      </w:r>
      <w:r w:rsidR="00A46431"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годов согласно приложению 5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</w:t>
      </w:r>
      <w:r w:rsidR="00BE230F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6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 тыс. рублей;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8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3.4.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>объем бюджетных ассигнований Дорожного фонда:</w:t>
      </w:r>
    </w:p>
    <w:p w:rsidR="004F3A61" w:rsidRPr="000A0F1E" w:rsidRDefault="00D71D40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211 507,2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209 507,2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D71D40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233 806,6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0A0F1E">
        <w:rPr>
          <w:rFonts w:ascii="Times New Roman" w:hAnsi="Times New Roman" w:cs="Times New Roman"/>
          <w:bCs/>
          <w:sz w:val="26"/>
          <w:szCs w:val="26"/>
        </w:rPr>
        <w:t>;</w:t>
      </w:r>
    </w:p>
    <w:p w:rsidR="004F3A61" w:rsidRPr="00704C22" w:rsidRDefault="004F3A61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bCs/>
          <w:sz w:val="26"/>
          <w:szCs w:val="26"/>
        </w:rPr>
        <w:t xml:space="preserve">прогнозируемый объем доходов бюджета </w:t>
      </w:r>
      <w:proofErr w:type="spellStart"/>
      <w:r w:rsidRPr="00704C22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 от поступлений,  на создание Дорожного фонда: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 год в сумме 211 507,2 тыс. рублей;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2027 год в сумме 209 507,2 тыс. рублей;</w:t>
      </w:r>
    </w:p>
    <w:p w:rsidR="0087013A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 го</w:t>
      </w:r>
      <w:r>
        <w:rPr>
          <w:rFonts w:ascii="Times New Roman" w:hAnsi="Times New Roman" w:cs="Times New Roman"/>
          <w:sz w:val="26"/>
          <w:szCs w:val="26"/>
        </w:rPr>
        <w:t>д в сумме 233 806,6 тыс. рублей.</w:t>
      </w:r>
    </w:p>
    <w:p w:rsidR="000A0F1E" w:rsidRPr="004F3A61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Особенности использования бюджетных ассигнований по обеспечению деятельности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sz w:val="28"/>
          <w:szCs w:val="28"/>
        </w:rPr>
        <w:t>в 202</w:t>
      </w:r>
      <w:r w:rsidR="0087013A">
        <w:rPr>
          <w:rFonts w:ascii="Times New Roman" w:hAnsi="Times New Roman" w:cs="Times New Roman"/>
          <w:b/>
          <w:sz w:val="28"/>
          <w:szCs w:val="28"/>
        </w:rPr>
        <w:t>6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4.1.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не вправе принимать решения, приводящие к увеличению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численности муниципальных служащих и работников бюджетных учреждений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 исключением случаев принятия решений о наделении их дополнительными функциями.</w:t>
      </w: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4.2. Установить, что индексация размеров заработной платы работников муниципальных учреждений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производится в соответствии с законодательством Российской Федерации, законодательством Чувашской Республики и нормативно-правовыми актами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И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сточники внутреннего финансирования дефицита  бюджета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источники внутреннего финансирования дефицита  бюджета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6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Муниципальные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внутренние заимствования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 муниципальный долг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.1. Утвердить Программу внутренних заимствований </w:t>
      </w:r>
      <w:proofErr w:type="spellStart"/>
      <w:r w:rsidR="004F3A61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7 к настоящему решению.</w:t>
      </w: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>.2. 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верхний предел муниципального долга бюджета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6 666,6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верхний предел муниципального долга на 1 января 202</w:t>
      </w:r>
      <w:r w:rsidR="00A46794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sz w:val="26"/>
          <w:szCs w:val="26"/>
        </w:rPr>
        <w:t>9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4F3A61">
        <w:rPr>
          <w:rFonts w:ascii="Times New Roman" w:hAnsi="Times New Roman" w:cs="Times New Roman"/>
        </w:rPr>
        <w:t xml:space="preserve">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Утвердить объем расходов на обслуживание муниципального долга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4307A2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169,3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AB7F59">
        <w:rPr>
          <w:rFonts w:ascii="Times New Roman" w:hAnsi="Times New Roman" w:cs="Times New Roman"/>
          <w:sz w:val="26"/>
          <w:szCs w:val="26"/>
        </w:rPr>
        <w:t>169,3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0,0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.4. Утвердить Программу муниципальных гарантий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валюте Российской Федерации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AB7F59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</w:t>
      </w:r>
      <w:r w:rsidR="004F3A61"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согласно приложению 8 к настоящему решению.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Особенности исполнения бюджета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 202</w:t>
      </w:r>
      <w:r w:rsidR="007E64E3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году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финансовый отдел администрации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вправе направлять доходы, фактически полученные при исполнении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размере, предусмотренном пунктом 3 статьи 217 Бюджетного кодекса Российской Федерации, в случае принятия на федеральном уровне решений об индексации</w:t>
      </w:r>
      <w:proofErr w:type="gramEnd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пособий и иных компенсационных выплат.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.2. Установить, что в соответствии с пунктом 3 статьи 217 Бюджетного кодекса Российской Федерации в сводную бюджетную роспись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могут быть внесены изменения в соответствии с решениями начальника финансового отдела администрации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 Чувашской Республики без внесения изменений в решение о бюджете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распределение зарезервированных средств, предусмотренных на 202</w:t>
      </w:r>
      <w:r w:rsidR="007E64E3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E64E3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E64E3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04C22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</w:t>
      </w:r>
      <w:proofErr w:type="spellStart"/>
      <w:r w:rsidRPr="00704C2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sz w:val="26"/>
          <w:szCs w:val="26"/>
        </w:rPr>
        <w:t xml:space="preserve"> муниципального округа, утвержденным постановлением администрации </w:t>
      </w:r>
      <w:proofErr w:type="spellStart"/>
      <w:r w:rsidRPr="00704C2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sz w:val="26"/>
          <w:szCs w:val="26"/>
        </w:rPr>
        <w:t xml:space="preserve"> муниципального округа  Чувашской Республики 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от </w:t>
      </w:r>
      <w:r w:rsidR="00D21D85">
        <w:rPr>
          <w:rFonts w:ascii="Times New Roman" w:hAnsi="Times New Roman" w:cs="Times New Roman"/>
          <w:sz w:val="26"/>
          <w:szCs w:val="26"/>
        </w:rPr>
        <w:t>03 марта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202</w:t>
      </w:r>
      <w:r w:rsidR="00D21D85">
        <w:rPr>
          <w:rFonts w:ascii="Times New Roman" w:hAnsi="Times New Roman" w:cs="Times New Roman"/>
          <w:sz w:val="26"/>
          <w:szCs w:val="26"/>
        </w:rPr>
        <w:t>5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AE1FDC">
        <w:rPr>
          <w:rFonts w:ascii="Times New Roman" w:hAnsi="Times New Roman" w:cs="Times New Roman"/>
          <w:sz w:val="26"/>
          <w:szCs w:val="26"/>
        </w:rPr>
        <w:t>209</w:t>
      </w:r>
      <w:r w:rsidRPr="00704C22">
        <w:rPr>
          <w:rFonts w:ascii="Times New Roman" w:hAnsi="Times New Roman" w:cs="Times New Roman"/>
          <w:sz w:val="26"/>
          <w:szCs w:val="26"/>
        </w:rPr>
        <w:t>, на 202</w:t>
      </w:r>
      <w:r w:rsidR="00D21D85">
        <w:rPr>
          <w:rFonts w:ascii="Times New Roman" w:hAnsi="Times New Roman" w:cs="Times New Roman"/>
          <w:sz w:val="26"/>
          <w:szCs w:val="26"/>
        </w:rPr>
        <w:t>6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D21D85">
        <w:rPr>
          <w:rFonts w:ascii="Times New Roman" w:hAnsi="Times New Roman" w:cs="Times New Roman"/>
          <w:sz w:val="26"/>
          <w:szCs w:val="26"/>
        </w:rPr>
        <w:t>4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</w:t>
      </w:r>
      <w:r w:rsidR="00D21D85">
        <w:rPr>
          <w:rFonts w:ascii="Times New Roman" w:hAnsi="Times New Roman" w:cs="Times New Roman"/>
          <w:sz w:val="26"/>
          <w:szCs w:val="26"/>
        </w:rPr>
        <w:t>0</w:t>
      </w:r>
      <w:r w:rsidR="00E72734" w:rsidRPr="00704C22">
        <w:rPr>
          <w:rFonts w:ascii="Times New Roman" w:hAnsi="Times New Roman" w:cs="Times New Roman"/>
          <w:sz w:val="26"/>
          <w:szCs w:val="26"/>
        </w:rPr>
        <w:t>00</w:t>
      </w:r>
      <w:r w:rsidRPr="00704C22">
        <w:rPr>
          <w:rFonts w:ascii="Times New Roman" w:hAnsi="Times New Roman" w:cs="Times New Roman"/>
          <w:sz w:val="26"/>
          <w:szCs w:val="26"/>
        </w:rPr>
        <w:t>,0 тыс. рублей, на 202</w:t>
      </w:r>
      <w:r w:rsidR="00D21D85">
        <w:rPr>
          <w:rFonts w:ascii="Times New Roman" w:hAnsi="Times New Roman" w:cs="Times New Roman"/>
          <w:sz w:val="26"/>
          <w:szCs w:val="26"/>
        </w:rPr>
        <w:t>7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D21D85">
        <w:rPr>
          <w:rFonts w:ascii="Times New Roman" w:hAnsi="Times New Roman" w:cs="Times New Roman"/>
          <w:sz w:val="26"/>
          <w:szCs w:val="26"/>
        </w:rPr>
        <w:t>500,0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D21D85">
        <w:rPr>
          <w:rFonts w:ascii="Times New Roman" w:hAnsi="Times New Roman" w:cs="Times New Roman"/>
          <w:sz w:val="26"/>
          <w:szCs w:val="26"/>
        </w:rPr>
        <w:t>8</w:t>
      </w:r>
      <w:proofErr w:type="gramEnd"/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D21D85">
        <w:rPr>
          <w:rFonts w:ascii="Times New Roman" w:hAnsi="Times New Roman" w:cs="Times New Roman"/>
          <w:sz w:val="26"/>
          <w:szCs w:val="26"/>
        </w:rPr>
        <w:t>7 148,9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в случае невыполнения доходной части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, средства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в первоочередном порядке направляются на выполнение бюджетных обязательств по выплате заработной платы и начислений на нее, оплате коммунальных услуг, обслуживанию и погашению долговых обязательств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, закупке продуктов питания и по уплате налогов и иных обязательных платежей.</w:t>
      </w:r>
      <w:proofErr w:type="gramEnd"/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>.4. Установить, что не использованные по состоянию на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 остатки межбюджетных трансфертов, предоставленных из республиканского бюджета Чувашской Республики в бюджет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 в течение первых 15 рабочих дней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.5. 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основаниями для внесения изменений в </w:t>
      </w:r>
      <w:r w:rsidR="004F3A61"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сводной бюджетной росписи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 без внесения изменений в настоящее Решение являются: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перераспределение бюджетных ассигнований в пределах общего объема, предусмотренного в бюджете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перераспределение бюджетных ассигнований, предусмотренных главному распорядителю бюджетных средств по одной целевой статье расходов, между видами (группами, подгруппами) расходов классификации расходов бюджетов.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.  </w:t>
      </w:r>
      <w:proofErr w:type="gramStart"/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</w:t>
      </w:r>
      <w:r w:rsidR="004F3A61" w:rsidRPr="004F3A61">
        <w:rPr>
          <w:rFonts w:ascii="Times New Roman" w:hAnsi="Times New Roman" w:cs="Times New Roman"/>
          <w:b/>
          <w:spacing w:val="-2"/>
          <w:sz w:val="26"/>
          <w:szCs w:val="26"/>
        </w:rPr>
        <w:t>не являющимся казенными учреждениями</w:t>
      </w:r>
      <w:proofErr w:type="gramEnd"/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pacing w:val="-2"/>
          <w:sz w:val="26"/>
          <w:szCs w:val="26"/>
        </w:rPr>
        <w:t>Субсидии юридическим лицам (за исключением субсидий государственным (муниципальным) учреждениям, а также субсидий,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к настоящему Решению, в</w:t>
      </w:r>
      <w:proofErr w:type="gramEnd"/>
      <w:r w:rsidRPr="004F3A61">
        <w:rPr>
          <w:rFonts w:ascii="Times New Roman" w:hAnsi="Times New Roman" w:cs="Times New Roman"/>
          <w:spacing w:val="-2"/>
          <w:sz w:val="26"/>
          <w:szCs w:val="26"/>
        </w:rPr>
        <w:t xml:space="preserve"> порядке, установленном нормативн</w:t>
      </w:r>
      <w:proofErr w:type="gramStart"/>
      <w:r w:rsidRPr="004F3A61">
        <w:rPr>
          <w:rFonts w:ascii="Times New Roman" w:hAnsi="Times New Roman" w:cs="Times New Roman"/>
          <w:spacing w:val="-2"/>
          <w:sz w:val="26"/>
          <w:szCs w:val="26"/>
        </w:rPr>
        <w:t>о</w:t>
      </w:r>
      <w:r w:rsidR="00D51526">
        <w:rPr>
          <w:rFonts w:ascii="Times New Roman" w:hAnsi="Times New Roman" w:cs="Times New Roman"/>
          <w:spacing w:val="-2"/>
          <w:sz w:val="26"/>
          <w:szCs w:val="26"/>
        </w:rPr>
        <w:t>-</w:t>
      </w:r>
      <w:proofErr w:type="gramEnd"/>
      <w:r w:rsidRPr="004F3A61">
        <w:rPr>
          <w:rFonts w:ascii="Times New Roman" w:hAnsi="Times New Roman" w:cs="Times New Roman"/>
          <w:spacing w:val="-2"/>
          <w:sz w:val="26"/>
          <w:szCs w:val="26"/>
        </w:rPr>
        <w:t xml:space="preserve"> правовыми актами администрации </w:t>
      </w:r>
      <w:proofErr w:type="spellStart"/>
      <w:r>
        <w:rPr>
          <w:rFonts w:ascii="Times New Roman" w:hAnsi="Times New Roman" w:cs="Times New Roman"/>
          <w:spacing w:val="-2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pacing w:val="-2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left="2040" w:hanging="133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b/>
          <w:bCs/>
          <w:sz w:val="26"/>
          <w:szCs w:val="26"/>
        </w:rPr>
        <w:t>. Опубликование и вступление в силу настоящего решения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.1. Данное Решение опубликовать в средствах массовой информации.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.2. Настоящее Решение вступает в силу с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566CF7" w:rsidRPr="004720ED" w:rsidRDefault="00861513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66CF7" w:rsidRPr="004720E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566CF7" w:rsidRPr="004720E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66CF7" w:rsidRPr="004720E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566CF7" w:rsidRPr="00333E28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 </w:t>
      </w:r>
      <w:r w:rsidR="00333E28">
        <w:rPr>
          <w:rFonts w:ascii="Times New Roman" w:hAnsi="Times New Roman" w:cs="Times New Roman"/>
          <w:sz w:val="26"/>
          <w:szCs w:val="26"/>
        </w:rPr>
        <w:t xml:space="preserve">Н.И. </w:t>
      </w:r>
      <w:proofErr w:type="gramStart"/>
      <w:r w:rsidR="00333E28">
        <w:rPr>
          <w:rFonts w:ascii="Times New Roman" w:hAnsi="Times New Roman" w:cs="Times New Roman"/>
          <w:sz w:val="26"/>
          <w:szCs w:val="26"/>
        </w:rPr>
        <w:t>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3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63D58" w:rsidRPr="00B63D58" w:rsidRDefault="00A96FED" w:rsidP="00A96FED">
      <w:pPr>
        <w:shd w:val="clear" w:color="auto" w:fill="FFFFFF"/>
        <w:tabs>
          <w:tab w:val="left" w:pos="7230"/>
          <w:tab w:val="left" w:pos="10348"/>
        </w:tabs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 w:rsidR="00B63D58" w:rsidRPr="00E1609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63D58">
        <w:rPr>
          <w:rFonts w:ascii="Times New Roman" w:hAnsi="Times New Roman" w:cs="Times New Roman"/>
          <w:iCs/>
          <w:color w:val="000000"/>
          <w:sz w:val="24"/>
          <w:szCs w:val="24"/>
        </w:rPr>
        <w:t>№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</w:p>
    <w:p w:rsidR="00B63D58" w:rsidRPr="00B63D58" w:rsidRDefault="00A96FED" w:rsidP="00A96FED">
      <w:pPr>
        <w:ind w:right="142" w:firstLine="1134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«О бюджете </w:t>
      </w:r>
      <w:proofErr w:type="spell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A96FED" w:rsidRDefault="00B63D58" w:rsidP="00A96FED">
      <w:pPr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</w:t>
      </w:r>
    </w:p>
    <w:p w:rsidR="00B63D58" w:rsidRPr="00B63D58" w:rsidRDefault="00B63D58" w:rsidP="00A96FED">
      <w:pPr>
        <w:shd w:val="clear" w:color="auto" w:fill="FFFFFF"/>
        <w:ind w:right="142" w:firstLine="113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7830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период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8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Алатырского</w:t>
      </w:r>
      <w:proofErr w:type="spellEnd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42"/>
        <w:gridCol w:w="2952"/>
        <w:gridCol w:w="6039"/>
        <w:gridCol w:w="2182"/>
        <w:gridCol w:w="2182"/>
        <w:gridCol w:w="2095"/>
        <w:gridCol w:w="87"/>
        <w:gridCol w:w="2182"/>
      </w:tblGrid>
      <w:tr w:rsidR="00B63D58" w:rsidRPr="00B63D58" w:rsidTr="0036455A">
        <w:trPr>
          <w:gridBefore w:val="1"/>
          <w:wBefore w:w="142" w:type="dxa"/>
          <w:trHeight w:val="464"/>
        </w:trPr>
        <w:tc>
          <w:tcPr>
            <w:tcW w:w="111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1 615 833,8</w:t>
            </w:r>
          </w:p>
        </w:tc>
        <w:tc>
          <w:tcPr>
            <w:tcW w:w="2182" w:type="dxa"/>
            <w:vAlign w:val="bottom"/>
          </w:tcPr>
          <w:p w:rsidR="00B63D58" w:rsidRPr="00B63D58" w:rsidRDefault="005414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1 620 602,6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1 610 664,2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0720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519 459,6</w:t>
            </w:r>
          </w:p>
        </w:tc>
        <w:tc>
          <w:tcPr>
            <w:tcW w:w="2182" w:type="dxa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41C3C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380 795,0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241C3C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C3C" w:rsidRPr="00B63D58" w:rsidRDefault="00241C3C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B63D58" w:rsidRDefault="00241C3C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241C3C" w:rsidRDefault="00241C3C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380 795,0</w:t>
            </w:r>
          </w:p>
        </w:tc>
        <w:tc>
          <w:tcPr>
            <w:tcW w:w="2182" w:type="dxa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10310F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0F" w:rsidRPr="00B63D58" w:rsidRDefault="0010310F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B63D58" w:rsidRDefault="0010310F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10310F" w:rsidRDefault="0010310F" w:rsidP="00D41B77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10310F" w:rsidRPr="0010310F" w:rsidRDefault="0010310F" w:rsidP="00D41B7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10310F" w:rsidRPr="0010310F" w:rsidRDefault="0010310F" w:rsidP="00D41B7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666C5F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82" w:type="dxa"/>
            <w:shd w:val="clear" w:color="auto" w:fill="FFFFFF"/>
            <w:vAlign w:val="center"/>
          </w:tcPr>
          <w:p w:rsidR="00B63D58" w:rsidRPr="00666C5F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82" w:type="dxa"/>
            <w:gridSpan w:val="2"/>
            <w:shd w:val="clear" w:color="auto" w:fill="FFFFFF"/>
            <w:vAlign w:val="center"/>
          </w:tcPr>
          <w:p w:rsidR="00B63D58" w:rsidRPr="00666C5F" w:rsidRDefault="00666C5F" w:rsidP="00666C5F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Налог, взимаемый в связи с применением патентной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6 738,0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835D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82" w:type="dxa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661,0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777,0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1 337,0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55DE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82" w:type="dxa"/>
            <w:vAlign w:val="bottom"/>
          </w:tcPr>
          <w:p w:rsidR="00B63D58" w:rsidRPr="00B63D58" w:rsidRDefault="00155DE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55DE3" w:rsidP="00155DE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72E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82" w:type="dxa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F63E4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82" w:type="dxa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9C15A7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82" w:type="dxa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14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82" w:type="dxa"/>
            <w:vAlign w:val="bottom"/>
          </w:tcPr>
          <w:p w:rsidR="00B63D58" w:rsidRPr="00B63D58" w:rsidRDefault="00730BE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C51FB6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vAlign w:val="bottom"/>
          </w:tcPr>
          <w:p w:rsidR="00B63D58" w:rsidRPr="00B63D58" w:rsidRDefault="00C51FB6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C51FB6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C78B4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2550,0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C78B4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1 096 374,2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5C78B4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5C78B4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78B4" w:rsidRPr="00B63D58" w:rsidRDefault="005C78B4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1 096 374,2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0798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82" w:type="dxa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A96FE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E9530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82" w:type="dxa"/>
            <w:vAlign w:val="bottom"/>
          </w:tcPr>
          <w:p w:rsidR="00A96FED" w:rsidRPr="00B63D58" w:rsidRDefault="00E95305" w:rsidP="00E9530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A96FED" w:rsidRPr="00B63D58" w:rsidRDefault="00E9530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5BD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310 765,1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365 027,3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341 197,8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582 796,3</w:t>
            </w:r>
          </w:p>
        </w:tc>
        <w:tc>
          <w:tcPr>
            <w:tcW w:w="2182" w:type="dxa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82" w:type="dxa"/>
            <w:gridSpan w:val="2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48 324,1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C76556" w:rsidRPr="00704C22" w:rsidTr="0036455A">
        <w:trPr>
          <w:gridAfter w:val="2"/>
          <w:wAfter w:w="2269" w:type="dxa"/>
          <w:trHeight w:val="440"/>
        </w:trPr>
        <w:tc>
          <w:tcPr>
            <w:tcW w:w="1559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C76556" w:rsidRPr="00D54F3E" w:rsidRDefault="00C76556" w:rsidP="009B50A4">
            <w:pPr>
              <w:jc w:val="right"/>
              <w:rPr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48"/>
        <w:gridCol w:w="452"/>
        <w:gridCol w:w="444"/>
        <w:gridCol w:w="1437"/>
        <w:gridCol w:w="873"/>
        <w:gridCol w:w="1494"/>
        <w:gridCol w:w="1494"/>
        <w:gridCol w:w="1542"/>
      </w:tblGrid>
      <w:tr w:rsidR="006B45A8" w:rsidTr="00490C8C">
        <w:trPr>
          <w:trHeight w:val="1124"/>
        </w:trPr>
        <w:tc>
          <w:tcPr>
            <w:tcW w:w="79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бюджетных ассигнований по разделам, подразделам, целевым статьям (муниципальным программам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округа) и группам (группам и подгруппам) видов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расходов классификации расходов 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на 2026 год и на плановый период 2027 и 2028 годов</w:t>
            </w:r>
          </w:p>
        </w:tc>
      </w:tr>
      <w:tr w:rsidR="006B45A8" w:rsidTr="00490C8C">
        <w:trPr>
          <w:trHeight w:val="345"/>
        </w:trPr>
        <w:tc>
          <w:tcPr>
            <w:tcW w:w="79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(тыс. рублей)</w:t>
            </w:r>
          </w:p>
        </w:tc>
      </w:tr>
      <w:tr w:rsidR="006B45A8" w:rsidTr="00490C8C">
        <w:trPr>
          <w:trHeight w:val="2011"/>
        </w:trPr>
        <w:tc>
          <w:tcPr>
            <w:tcW w:w="7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Раздел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Подраздел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1 613 936,0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1 610 664,2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204 689,2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201 052,6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209 606,2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97 004,2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97 341,9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97 341,9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1 991,6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Судебная система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Резервные фонды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91 597,8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91 192,4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93 100,0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841,5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757,5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757,5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757,5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32 630,3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Национальная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Национальная безопасность и правоохранительная деятельность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22 257,1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16 820,9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Органы юстиции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Гражданская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4 138,7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ресоциализацию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профилактику и предупреждение бытовой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"Совершенствование системы мер по сокращению спроса на наркотики"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3 470,7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Национальная  экономика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260 471,3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257 930,1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283 812,8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Сельское хозяйство и рыболовство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Транспорт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Дорожное хозяйство (дорожные фонды)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233 806,6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233 806,6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233 806,6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74 814,9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39 209,6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50 231,9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Жилищное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"Модернизация и развитие сферы жилищно-коммунального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Благоустройство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66 334,9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48 447,1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63 834,9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48 447,1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36 097,2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Региональный проект "Формирование комфортной городской среды"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"Благоустройство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Охрана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1 746,2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Сбор, удаление отходов и очистка сточных вод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охраны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778 398,2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822 238,8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762 344,6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153 542,7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153 542,7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26 138,9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127 403,8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Общее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539 110,9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539 110,9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Региональный проект "Педагоги и наставники"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5 492,8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399 854,2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399 854,2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399 854,2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26 526,0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Дополнительное образование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Молодежная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11 612,6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10 772,6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5 546,9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Культура, кинематография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112 500,6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117 332,0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126 444,3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Культура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122 719,8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122 719,8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"Искусство"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42 592,6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29 856,2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культуры, кинематографии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Социальная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65 110,7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71 438,5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56 875,7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Пенсионное обеспечение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Социальное обеспечение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5 023,1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4 780,2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Охрана семьи и детства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53 956,3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49 944,4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49 300,6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19 848,0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Муниципальный проект "Обеспечение жильем молодых семей"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21 475,7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социальной политики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4 631,3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"Безопасный труд"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Физическая культура и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69 208,5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Массовый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Спорт высших достижений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"Управление муниципальным долгом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Условно утвержденные расходы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Условно утвержденные расходы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</w:tbl>
    <w:p w:rsidR="006B45A8" w:rsidRDefault="006B45A8" w:rsidP="006B45A8"/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Pr="00704C22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321D91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E9699C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3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1B7E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E9699C" w:rsidRDefault="007232B3" w:rsidP="001B7E39">
            <w:pPr>
              <w:jc w:val="right"/>
              <w:rPr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1B7E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1B7E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"/>
        <w:gridCol w:w="7338"/>
        <w:gridCol w:w="1437"/>
        <w:gridCol w:w="873"/>
        <w:gridCol w:w="646"/>
        <w:gridCol w:w="646"/>
        <w:gridCol w:w="1375"/>
        <w:gridCol w:w="1375"/>
        <w:gridCol w:w="1375"/>
      </w:tblGrid>
      <w:tr w:rsidR="001A132B" w:rsidTr="00490C8C">
        <w:trPr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бюджетных ассигнований по целевым статьям (муниципальным программам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округа), группам (группам и подгруппам) видов расходов, разделам, подразделам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классификации расходов 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на 2026 год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 и на плановый период 2027 и 2028 годов</w:t>
            </w:r>
          </w:p>
        </w:tc>
      </w:tr>
      <w:tr w:rsidR="001A132B" w:rsidTr="00490C8C">
        <w:trPr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(тыс. рублей)</w:t>
            </w:r>
          </w:p>
        </w:tc>
      </w:tr>
      <w:tr w:rsidR="001A132B" w:rsidTr="00490C8C">
        <w:trPr>
          <w:trHeight w:val="2214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Раздел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Подраздел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1 613 936,0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1 610 664,2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6 476,4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"Улучшение условий проживания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граждан в многоквартирных домах"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55 316,1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63 867,1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49 304,5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4 083,6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34 418,3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19 851,9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21 475,7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2 659,6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2 771,9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2 771,9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ресоциализацию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создания и размещения в средствах массовой информации информационных материалов, направленных на предупреждение отдельных видов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преступлений, социальной рекламы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2 041,2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2 153,5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2 153,5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Создание комиссий по делам несовершеннолетних и защите их прав и организация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деятельности таких комиссий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757,5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передачи объектов в пользование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63 834,9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37 425,0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48 447,1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51 114,5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25 211,2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36 097,2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"Молодежь"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10 626,4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6 681,1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6 681,1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1 302,2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117 548,9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122 380,3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131 492,6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42 592,6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37 550,0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34 904,5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34 904,5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24 581,8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77 851,0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69 208,5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69 208,5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68 708,5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7 642,5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2 421,9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1 451,1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1 451,1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1 805,5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781 827,6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825 824,0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765 929,8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4 889,4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5 448,0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5 492,8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150 316,9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150 316,9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"Финансовое обеспечение получения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527 258,0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4 456,7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37 564,4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28 446,7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27 169,8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9 207,5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9 363,3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9 363,3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17 861,9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12 411,7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12 411,7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5 950,9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8 966,0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256 416,5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254 902,9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280 913,5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233 806,6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48 058,2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44 687,1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53 414,5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5 158,6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10 684,2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42 730,3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149 407,3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149 352,5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149 349,5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Судебная система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145 600,6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145 600,7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145 600,6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Pr="00704C22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36455A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4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5C126F" w:rsidRDefault="007232B3" w:rsidP="00321D91">
            <w:pPr>
              <w:jc w:val="right"/>
              <w:rPr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91"/>
        <w:gridCol w:w="644"/>
        <w:gridCol w:w="452"/>
        <w:gridCol w:w="444"/>
        <w:gridCol w:w="1437"/>
        <w:gridCol w:w="873"/>
        <w:gridCol w:w="1494"/>
        <w:gridCol w:w="1494"/>
        <w:gridCol w:w="1542"/>
      </w:tblGrid>
      <w:tr w:rsidR="00EC5A15" w:rsidTr="00490C8C">
        <w:trPr>
          <w:trHeight w:val="1124"/>
        </w:trPr>
        <w:tc>
          <w:tcPr>
            <w:tcW w:w="72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Ведомственная структура 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 на 2026 год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и на плановый период 2027 и 2028 годов</w:t>
            </w:r>
          </w:p>
        </w:tc>
      </w:tr>
      <w:tr w:rsidR="00EC5A15" w:rsidTr="00490C8C">
        <w:trPr>
          <w:trHeight w:val="345"/>
        </w:trPr>
        <w:tc>
          <w:tcPr>
            <w:tcW w:w="72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(тыс. рублей)</w:t>
            </w:r>
          </w:p>
        </w:tc>
      </w:tr>
      <w:tr w:rsidR="00EC5A15" w:rsidTr="00490C8C">
        <w:trPr>
          <w:trHeight w:val="2011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Главный распорядитель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Раздел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Подраздел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1 613 936,0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1 610 664,2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48 955,7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59 121,3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84 461,5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40 180,7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48 737,3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Условно утвержденные расходы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bookmarkStart w:id="0" w:name="_GoBack"/>
            <w:bookmarkEnd w:id="0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записи актов гражданского состояния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Управление по строительству, архитектуре, благоустройству территорий и жилищно-коммунальному хозяйству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446 888,8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457 732,0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489 037,8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13 718,3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13 718,3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13 718,3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13 923,9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8 473,7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8 473,7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Совершенствование региональной автоматизированной системы централизованного оповещения органов управления и населения Чувашской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4 138,7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ресоциализацию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Комплекс процессных мероприятий "Совершенствование системы мер по сокращению спроса на наркотики"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3 470,7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258 167,5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256 226,3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282 109,0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233 806,6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233 806,6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"Развитие автомобильных дорог общего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пользования местного 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233 806,6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70 619,4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38 209,6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49 231,9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66 334,9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48 447,1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48 447,1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36 097,2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1 746,2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54 146,7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54 146,7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54 146,7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53 555,4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культуры, туризма и архивного дела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160 480,3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124 975,3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125 124,0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107 653,9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72 148,9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72 297,6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68 573,1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68 573,1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29 856,2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имущественных и земельных отношений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75 657,8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70 042,0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70 041,9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63 137,6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62 732,2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62 732,1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55 826,9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55 421,5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55 421,4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757,5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757,5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757,5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образования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820 478,2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855 414,0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795 519,8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731 336,8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775 177,4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715 283,2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153 542,7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153 542,7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539 110,9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539 110,9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5 492,8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"Финансовое обеспечение получения дошкольного образования, начального общего, основного общего и среднего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399 854,2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399 854,2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399 854,2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26 526,0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11 612,6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10 772,6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4 707,3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4 707,3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4 063,5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4 063,5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4 063,5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Назначение и выплата единовременного денежного пособия гражданам, усыновившим (удочерившим) ребенка (детей) на территории Чувашской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69 208,5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Спорт высших достижений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Финансовый отдел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42 979,1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42 910,2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42 809,8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42 740,9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42 738,0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Судебная система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EC5A15" w:rsidRDefault="00EC5A15" w:rsidP="00EC5A15"/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7232B3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5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D10971" w:rsidRDefault="00ED58F8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2026</w:t>
            </w:r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Default="007232B3" w:rsidP="00ED58F8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06"/>
              <w:gridCol w:w="9480"/>
              <w:gridCol w:w="1500"/>
              <w:gridCol w:w="1375"/>
              <w:gridCol w:w="1375"/>
              <w:gridCol w:w="1375"/>
            </w:tblGrid>
            <w:tr w:rsidR="00DE5951" w:rsidTr="001F7A8A">
              <w:trPr>
                <w:trHeight w:val="1124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Распределение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муниципального округа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Чувашской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Республикина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2026 год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 и на плановый период 2027 и 2028 годов</w:t>
                  </w:r>
                </w:p>
              </w:tc>
            </w:tr>
            <w:tr w:rsidR="00DE5951" w:rsidTr="001F7A8A">
              <w:trPr>
                <w:trHeight w:val="345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DE5951" w:rsidTr="001F7A8A">
              <w:trPr>
                <w:trHeight w:val="381"/>
              </w:trPr>
              <w:tc>
                <w:tcPr>
                  <w:tcW w:w="60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1630"/>
              </w:trPr>
              <w:tc>
                <w:tcPr>
                  <w:tcW w:w="60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25 709,8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17 661,8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17 842,7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Национальный проект "Инфраструктура для жизни"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12 720,4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12 349,9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12 720,4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12 349,9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12 720,4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12 349,9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1.2.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Национальный проект "Молодежь и дети"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5 492,8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Региональный проект "Педагоги и наставники"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5 492,8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Ц71Ю650500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1 573,5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1 739,5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1 738,4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Ц71Ю651790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3 315,9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3 708,5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3 754,4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1.3.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Национальный проект "Семья"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Региональный проект "Семейные ценности и инфраструктура культуры"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Создание модельных муниципальных библиотек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Ц41Я5Д4540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DE5951" w:rsidRPr="00D10971" w:rsidRDefault="00DE5951" w:rsidP="00ED58F8">
            <w:pPr>
              <w:jc w:val="right"/>
              <w:rPr>
                <w:sz w:val="24"/>
                <w:szCs w:val="24"/>
              </w:rPr>
            </w:pPr>
          </w:p>
        </w:tc>
      </w:tr>
      <w:tr w:rsidR="006756D0" w:rsidRPr="00C76556" w:rsidTr="006756D0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756D0" w:rsidRPr="00C76556" w:rsidRDefault="006756D0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№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6756D0" w:rsidRPr="00C76556" w:rsidRDefault="006756D0" w:rsidP="006B574B">
            <w:pPr>
              <w:jc w:val="right"/>
              <w:rPr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B574B"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6B574B"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6B574B">
        <w:rPr>
          <w:rFonts w:ascii="Times New Roman" w:hAnsi="Times New Roman" w:cs="Times New Roman"/>
          <w:b/>
          <w:sz w:val="24"/>
          <w:szCs w:val="24"/>
        </w:rPr>
        <w:t>8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4C5EB0" w:rsidRPr="004C5EB0" w:rsidTr="0025646D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7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4C5EB0" w:rsidRPr="004C5EB0" w:rsidRDefault="004C5EB0" w:rsidP="000862C2">
            <w:pPr>
              <w:ind w:right="141"/>
              <w:jc w:val="right"/>
              <w:rPr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EB0">
        <w:rPr>
          <w:rFonts w:ascii="Times New Roman" w:hAnsi="Times New Roman" w:cs="Times New Roman"/>
          <w:b/>
          <w:sz w:val="24"/>
          <w:szCs w:val="24"/>
        </w:rPr>
        <w:t xml:space="preserve">Программа внутренних заимствований </w:t>
      </w:r>
      <w:proofErr w:type="spellStart"/>
      <w:r w:rsidRPr="004C5EB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4C5EB0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EB0">
        <w:rPr>
          <w:rFonts w:ascii="Times New Roman" w:hAnsi="Times New Roman" w:cs="Times New Roman"/>
          <w:b/>
          <w:sz w:val="24"/>
          <w:szCs w:val="24"/>
        </w:rPr>
        <w:t>на 202</w:t>
      </w:r>
      <w:r w:rsidR="000862C2">
        <w:rPr>
          <w:rFonts w:ascii="Times New Roman" w:hAnsi="Times New Roman" w:cs="Times New Roman"/>
          <w:b/>
          <w:sz w:val="24"/>
          <w:szCs w:val="24"/>
        </w:rPr>
        <w:t>6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862C2">
        <w:rPr>
          <w:rFonts w:ascii="Times New Roman" w:hAnsi="Times New Roman" w:cs="Times New Roman"/>
          <w:b/>
          <w:sz w:val="24"/>
          <w:szCs w:val="24"/>
        </w:rPr>
        <w:t>7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862C2">
        <w:rPr>
          <w:rFonts w:ascii="Times New Roman" w:hAnsi="Times New Roman" w:cs="Times New Roman"/>
          <w:b/>
          <w:sz w:val="24"/>
          <w:szCs w:val="24"/>
        </w:rPr>
        <w:t>8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ind w:left="7200" w:firstLine="720"/>
        <w:rPr>
          <w:rFonts w:ascii="Times New Roman" w:hAnsi="Times New Roman" w:cs="Times New Roman"/>
          <w:bCs/>
          <w:sz w:val="24"/>
          <w:szCs w:val="24"/>
        </w:rPr>
      </w:pPr>
      <w:r w:rsidRPr="004C5EB0">
        <w:rPr>
          <w:rFonts w:ascii="Times New Roman" w:hAnsi="Times New Roman" w:cs="Times New Roman"/>
          <w:bCs/>
          <w:sz w:val="24"/>
          <w:szCs w:val="24"/>
        </w:rPr>
        <w:t xml:space="preserve">(тыс. руб.)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4151"/>
        <w:gridCol w:w="1775"/>
        <w:gridCol w:w="1762"/>
        <w:gridCol w:w="1640"/>
        <w:gridCol w:w="1701"/>
        <w:gridCol w:w="1843"/>
        <w:gridCol w:w="1701"/>
      </w:tblGrid>
      <w:tr w:rsidR="004C5EB0" w:rsidRPr="004C5EB0" w:rsidTr="00AA7D42">
        <w:trPr>
          <w:trHeight w:val="6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Вид заимствования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C5EB0" w:rsidRPr="004C5EB0" w:rsidTr="00AA7D42">
        <w:trPr>
          <w:trHeight w:val="60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B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770B4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6 666,</w:t>
            </w:r>
            <w:r w:rsidR="00770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color w:val="008000"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6"/>
          <w:szCs w:val="26"/>
        </w:rPr>
        <w:sectPr w:rsidR="004C5EB0" w:rsidRPr="004C5EB0" w:rsidSect="0025646D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C98" w:rsidRPr="00F37C98" w:rsidTr="00F37C98">
        <w:trPr>
          <w:trHeight w:val="440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C98" w:rsidRPr="00F37C98" w:rsidRDefault="00F37C98" w:rsidP="0025646D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8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F37C98" w:rsidRPr="00F37C98" w:rsidRDefault="00F37C98" w:rsidP="00003D3F">
            <w:pPr>
              <w:jc w:val="right"/>
              <w:rPr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 и 2028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 xml:space="preserve">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округав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валюте Российской Федерации на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1.1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города Алатыря 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1.2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Общий объем предоставления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>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1.3 Перечень подлежащих исполнению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lastRenderedPageBreak/>
        <w:t xml:space="preserve">Общий объем исполнения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1.4 Перечень подлежащих исполнению в 202</w:t>
      </w:r>
      <w:r w:rsidR="000D3CEE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D3CEE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Общий объем исполнения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EC385B" w:rsidRDefault="00F37C98" w:rsidP="00F37C9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EC385B" w:rsidRDefault="00EC385B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F37C98" w:rsidRPr="00EC385B" w:rsidRDefault="00F37C98" w:rsidP="00EC385B">
      <w:pPr>
        <w:rPr>
          <w:rFonts w:ascii="Times New Roman" w:hAnsi="Times New Roman" w:cs="Times New Roman"/>
          <w:sz w:val="24"/>
          <w:szCs w:val="24"/>
        </w:rPr>
        <w:sectPr w:rsidR="00F37C98" w:rsidRPr="00EC385B" w:rsidSect="00F37C98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4C5EB0" w:rsidRPr="004C5EB0" w:rsidRDefault="004C5EB0" w:rsidP="001D6266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RPr="004C5EB0" w:rsidSect="00B63D58">
      <w:pgSz w:w="16838" w:h="11906" w:orient="landscape"/>
      <w:pgMar w:top="851" w:right="425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D9F" w:rsidRDefault="003A7D9F" w:rsidP="00B14FFE">
      <w:r>
        <w:separator/>
      </w:r>
    </w:p>
  </w:endnote>
  <w:endnote w:type="continuationSeparator" w:id="0">
    <w:p w:rsidR="003A7D9F" w:rsidRDefault="003A7D9F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D9F" w:rsidRDefault="003A7D9F" w:rsidP="00B14FFE">
      <w:r>
        <w:separator/>
      </w:r>
    </w:p>
  </w:footnote>
  <w:footnote w:type="continuationSeparator" w:id="0">
    <w:p w:rsidR="003A7D9F" w:rsidRDefault="003A7D9F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A8A" w:rsidRDefault="001F7A8A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DA165B">
      <w:rPr>
        <w:noProof/>
      </w:rPr>
      <w:t>71</w:t>
    </w:r>
    <w:r>
      <w:fldChar w:fldCharType="end"/>
    </w:r>
  </w:p>
  <w:p w:rsidR="001F7A8A" w:rsidRDefault="001F7A8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3D3F"/>
    <w:rsid w:val="00010845"/>
    <w:rsid w:val="000223F4"/>
    <w:rsid w:val="0002250D"/>
    <w:rsid w:val="00024983"/>
    <w:rsid w:val="00025823"/>
    <w:rsid w:val="000327AE"/>
    <w:rsid w:val="0003404D"/>
    <w:rsid w:val="00036299"/>
    <w:rsid w:val="000364A5"/>
    <w:rsid w:val="00036CAC"/>
    <w:rsid w:val="00050F76"/>
    <w:rsid w:val="0005338E"/>
    <w:rsid w:val="00056893"/>
    <w:rsid w:val="000600DE"/>
    <w:rsid w:val="000625F3"/>
    <w:rsid w:val="00062748"/>
    <w:rsid w:val="0006776F"/>
    <w:rsid w:val="000764DA"/>
    <w:rsid w:val="000821E8"/>
    <w:rsid w:val="000862C2"/>
    <w:rsid w:val="00087CD4"/>
    <w:rsid w:val="000A0DFB"/>
    <w:rsid w:val="000A0F1E"/>
    <w:rsid w:val="000A742A"/>
    <w:rsid w:val="000B0978"/>
    <w:rsid w:val="000B1D39"/>
    <w:rsid w:val="000B2F72"/>
    <w:rsid w:val="000B766A"/>
    <w:rsid w:val="000C561E"/>
    <w:rsid w:val="000D3CEE"/>
    <w:rsid w:val="000E000E"/>
    <w:rsid w:val="000E0304"/>
    <w:rsid w:val="000F0718"/>
    <w:rsid w:val="000F14AD"/>
    <w:rsid w:val="000F4993"/>
    <w:rsid w:val="000F5B6C"/>
    <w:rsid w:val="0010310F"/>
    <w:rsid w:val="0010344C"/>
    <w:rsid w:val="001053F1"/>
    <w:rsid w:val="0011040A"/>
    <w:rsid w:val="00116ECA"/>
    <w:rsid w:val="00121A8D"/>
    <w:rsid w:val="00123C5F"/>
    <w:rsid w:val="00142222"/>
    <w:rsid w:val="00144DB0"/>
    <w:rsid w:val="00151A99"/>
    <w:rsid w:val="00151F09"/>
    <w:rsid w:val="00155DE3"/>
    <w:rsid w:val="00156F67"/>
    <w:rsid w:val="0015790F"/>
    <w:rsid w:val="00164462"/>
    <w:rsid w:val="0016525B"/>
    <w:rsid w:val="00165357"/>
    <w:rsid w:val="0016794E"/>
    <w:rsid w:val="00170777"/>
    <w:rsid w:val="001773F5"/>
    <w:rsid w:val="0018162E"/>
    <w:rsid w:val="00186F7C"/>
    <w:rsid w:val="00194150"/>
    <w:rsid w:val="00197F67"/>
    <w:rsid w:val="001A132B"/>
    <w:rsid w:val="001A191C"/>
    <w:rsid w:val="001A3CB0"/>
    <w:rsid w:val="001A426C"/>
    <w:rsid w:val="001A5AD9"/>
    <w:rsid w:val="001A6901"/>
    <w:rsid w:val="001B3CFA"/>
    <w:rsid w:val="001B5C15"/>
    <w:rsid w:val="001B7E39"/>
    <w:rsid w:val="001C044F"/>
    <w:rsid w:val="001C45E1"/>
    <w:rsid w:val="001C5C6A"/>
    <w:rsid w:val="001D114C"/>
    <w:rsid w:val="001D3155"/>
    <w:rsid w:val="001D3B4E"/>
    <w:rsid w:val="001D4056"/>
    <w:rsid w:val="001D5A79"/>
    <w:rsid w:val="001D6266"/>
    <w:rsid w:val="001D7634"/>
    <w:rsid w:val="001E54FA"/>
    <w:rsid w:val="001E6817"/>
    <w:rsid w:val="001F1835"/>
    <w:rsid w:val="001F3CFA"/>
    <w:rsid w:val="001F4209"/>
    <w:rsid w:val="001F7A8A"/>
    <w:rsid w:val="001F7DE8"/>
    <w:rsid w:val="002038E8"/>
    <w:rsid w:val="002053AB"/>
    <w:rsid w:val="00206981"/>
    <w:rsid w:val="0020732F"/>
    <w:rsid w:val="00207368"/>
    <w:rsid w:val="0020749F"/>
    <w:rsid w:val="00207837"/>
    <w:rsid w:val="00214264"/>
    <w:rsid w:val="00220376"/>
    <w:rsid w:val="00221781"/>
    <w:rsid w:val="00241C3C"/>
    <w:rsid w:val="0024287C"/>
    <w:rsid w:val="00244338"/>
    <w:rsid w:val="002474B4"/>
    <w:rsid w:val="00247558"/>
    <w:rsid w:val="00251005"/>
    <w:rsid w:val="002549DD"/>
    <w:rsid w:val="00254F15"/>
    <w:rsid w:val="0025646D"/>
    <w:rsid w:val="00257E4C"/>
    <w:rsid w:val="002617FE"/>
    <w:rsid w:val="00271FC7"/>
    <w:rsid w:val="00272E6A"/>
    <w:rsid w:val="002802B2"/>
    <w:rsid w:val="0028340B"/>
    <w:rsid w:val="002835D3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E1052"/>
    <w:rsid w:val="002E23E5"/>
    <w:rsid w:val="002E328E"/>
    <w:rsid w:val="002E56FC"/>
    <w:rsid w:val="002F22F2"/>
    <w:rsid w:val="002F2824"/>
    <w:rsid w:val="00300834"/>
    <w:rsid w:val="00302F50"/>
    <w:rsid w:val="00303974"/>
    <w:rsid w:val="00304843"/>
    <w:rsid w:val="00306D08"/>
    <w:rsid w:val="00314AE8"/>
    <w:rsid w:val="00316B0E"/>
    <w:rsid w:val="00321D91"/>
    <w:rsid w:val="00322199"/>
    <w:rsid w:val="00322817"/>
    <w:rsid w:val="00330DB9"/>
    <w:rsid w:val="00333E28"/>
    <w:rsid w:val="00334D7F"/>
    <w:rsid w:val="0033632D"/>
    <w:rsid w:val="0034169E"/>
    <w:rsid w:val="00341CA7"/>
    <w:rsid w:val="00342221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7D9F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07A2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56D20"/>
    <w:rsid w:val="00467A0D"/>
    <w:rsid w:val="004720ED"/>
    <w:rsid w:val="00473728"/>
    <w:rsid w:val="00474A65"/>
    <w:rsid w:val="00475779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146A"/>
    <w:rsid w:val="00547BDD"/>
    <w:rsid w:val="00556E72"/>
    <w:rsid w:val="00561600"/>
    <w:rsid w:val="00563C91"/>
    <w:rsid w:val="0056599B"/>
    <w:rsid w:val="00565F7C"/>
    <w:rsid w:val="00566CF7"/>
    <w:rsid w:val="0056785F"/>
    <w:rsid w:val="00570C4C"/>
    <w:rsid w:val="005717F2"/>
    <w:rsid w:val="00575B68"/>
    <w:rsid w:val="005824E0"/>
    <w:rsid w:val="00585280"/>
    <w:rsid w:val="00587AC2"/>
    <w:rsid w:val="00590977"/>
    <w:rsid w:val="00591606"/>
    <w:rsid w:val="0059545C"/>
    <w:rsid w:val="00596B1E"/>
    <w:rsid w:val="005A0423"/>
    <w:rsid w:val="005A5B25"/>
    <w:rsid w:val="005B3D5A"/>
    <w:rsid w:val="005B421C"/>
    <w:rsid w:val="005B7E38"/>
    <w:rsid w:val="005C006E"/>
    <w:rsid w:val="005C126F"/>
    <w:rsid w:val="005C29B0"/>
    <w:rsid w:val="005C44BB"/>
    <w:rsid w:val="005C78B4"/>
    <w:rsid w:val="005C7FE5"/>
    <w:rsid w:val="005D17FB"/>
    <w:rsid w:val="005D2C88"/>
    <w:rsid w:val="005E47FC"/>
    <w:rsid w:val="005E7315"/>
    <w:rsid w:val="005F43F1"/>
    <w:rsid w:val="00605B48"/>
    <w:rsid w:val="0060798D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963"/>
    <w:rsid w:val="00656E02"/>
    <w:rsid w:val="006624D0"/>
    <w:rsid w:val="00666C5F"/>
    <w:rsid w:val="006756D0"/>
    <w:rsid w:val="006774A5"/>
    <w:rsid w:val="00684CF9"/>
    <w:rsid w:val="00691444"/>
    <w:rsid w:val="006922D2"/>
    <w:rsid w:val="00696F0A"/>
    <w:rsid w:val="006A0D44"/>
    <w:rsid w:val="006B45A8"/>
    <w:rsid w:val="006B574B"/>
    <w:rsid w:val="006C0344"/>
    <w:rsid w:val="006C1788"/>
    <w:rsid w:val="006C17A1"/>
    <w:rsid w:val="006C3713"/>
    <w:rsid w:val="006C3EE6"/>
    <w:rsid w:val="006C4362"/>
    <w:rsid w:val="006D2F18"/>
    <w:rsid w:val="006E7202"/>
    <w:rsid w:val="006E74C5"/>
    <w:rsid w:val="006F3232"/>
    <w:rsid w:val="00701DDE"/>
    <w:rsid w:val="00704C22"/>
    <w:rsid w:val="007057BD"/>
    <w:rsid w:val="00705E7F"/>
    <w:rsid w:val="00713B29"/>
    <w:rsid w:val="007148C0"/>
    <w:rsid w:val="007166B1"/>
    <w:rsid w:val="007207E6"/>
    <w:rsid w:val="007232B3"/>
    <w:rsid w:val="00723CB8"/>
    <w:rsid w:val="0072618F"/>
    <w:rsid w:val="00730BEB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0B40"/>
    <w:rsid w:val="00774A62"/>
    <w:rsid w:val="00776CC5"/>
    <w:rsid w:val="007830B6"/>
    <w:rsid w:val="00785C6F"/>
    <w:rsid w:val="00785CAD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5E90"/>
    <w:rsid w:val="007B6D5A"/>
    <w:rsid w:val="007B78BD"/>
    <w:rsid w:val="007C2210"/>
    <w:rsid w:val="007C3245"/>
    <w:rsid w:val="007C7404"/>
    <w:rsid w:val="007C7764"/>
    <w:rsid w:val="007D0D24"/>
    <w:rsid w:val="007D0D8A"/>
    <w:rsid w:val="007D69FC"/>
    <w:rsid w:val="007D7344"/>
    <w:rsid w:val="007E60AB"/>
    <w:rsid w:val="007E64E3"/>
    <w:rsid w:val="007E7B57"/>
    <w:rsid w:val="007F130E"/>
    <w:rsid w:val="007F6D1A"/>
    <w:rsid w:val="008013F3"/>
    <w:rsid w:val="008024C2"/>
    <w:rsid w:val="00807BCB"/>
    <w:rsid w:val="00816770"/>
    <w:rsid w:val="008214A9"/>
    <w:rsid w:val="0082517B"/>
    <w:rsid w:val="00826553"/>
    <w:rsid w:val="00831778"/>
    <w:rsid w:val="00835753"/>
    <w:rsid w:val="008402FD"/>
    <w:rsid w:val="008558AA"/>
    <w:rsid w:val="008568E4"/>
    <w:rsid w:val="00857B1A"/>
    <w:rsid w:val="00860095"/>
    <w:rsid w:val="00861513"/>
    <w:rsid w:val="00861FF7"/>
    <w:rsid w:val="00866630"/>
    <w:rsid w:val="0087013A"/>
    <w:rsid w:val="00870421"/>
    <w:rsid w:val="0087141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2E65"/>
    <w:rsid w:val="008A40FC"/>
    <w:rsid w:val="008A5D66"/>
    <w:rsid w:val="008B591B"/>
    <w:rsid w:val="008C28AB"/>
    <w:rsid w:val="008C3784"/>
    <w:rsid w:val="008C3BC5"/>
    <w:rsid w:val="008C54E6"/>
    <w:rsid w:val="008D197C"/>
    <w:rsid w:val="008D286F"/>
    <w:rsid w:val="008D66EC"/>
    <w:rsid w:val="008E4006"/>
    <w:rsid w:val="008E4B5C"/>
    <w:rsid w:val="008E5CD2"/>
    <w:rsid w:val="008E74EE"/>
    <w:rsid w:val="008E753D"/>
    <w:rsid w:val="008F0A9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71EE"/>
    <w:rsid w:val="009472C3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2189"/>
    <w:rsid w:val="009A7283"/>
    <w:rsid w:val="009B50A4"/>
    <w:rsid w:val="009B720C"/>
    <w:rsid w:val="009C03E4"/>
    <w:rsid w:val="009C15A7"/>
    <w:rsid w:val="009C2A4D"/>
    <w:rsid w:val="009C322B"/>
    <w:rsid w:val="009C3317"/>
    <w:rsid w:val="009D191B"/>
    <w:rsid w:val="009F1065"/>
    <w:rsid w:val="00A016E6"/>
    <w:rsid w:val="00A03448"/>
    <w:rsid w:val="00A05D96"/>
    <w:rsid w:val="00A12DDD"/>
    <w:rsid w:val="00A179EA"/>
    <w:rsid w:val="00A20F55"/>
    <w:rsid w:val="00A22288"/>
    <w:rsid w:val="00A27070"/>
    <w:rsid w:val="00A272D4"/>
    <w:rsid w:val="00A309CA"/>
    <w:rsid w:val="00A32701"/>
    <w:rsid w:val="00A329CB"/>
    <w:rsid w:val="00A35DEE"/>
    <w:rsid w:val="00A42438"/>
    <w:rsid w:val="00A46431"/>
    <w:rsid w:val="00A46794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80F61"/>
    <w:rsid w:val="00A81789"/>
    <w:rsid w:val="00A81D16"/>
    <w:rsid w:val="00A83668"/>
    <w:rsid w:val="00A84CB3"/>
    <w:rsid w:val="00A9180E"/>
    <w:rsid w:val="00A96FED"/>
    <w:rsid w:val="00AA14C8"/>
    <w:rsid w:val="00AA5EBC"/>
    <w:rsid w:val="00AA7D42"/>
    <w:rsid w:val="00AB0FB5"/>
    <w:rsid w:val="00AB2A86"/>
    <w:rsid w:val="00AB47DC"/>
    <w:rsid w:val="00AB4F82"/>
    <w:rsid w:val="00AB7F59"/>
    <w:rsid w:val="00AC0241"/>
    <w:rsid w:val="00AC5635"/>
    <w:rsid w:val="00AC5A1A"/>
    <w:rsid w:val="00AC603B"/>
    <w:rsid w:val="00AC7362"/>
    <w:rsid w:val="00AD018B"/>
    <w:rsid w:val="00AE1FDC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4A00"/>
    <w:rsid w:val="00B24DA7"/>
    <w:rsid w:val="00B25800"/>
    <w:rsid w:val="00B26149"/>
    <w:rsid w:val="00B314EF"/>
    <w:rsid w:val="00B31C18"/>
    <w:rsid w:val="00B34027"/>
    <w:rsid w:val="00B3749D"/>
    <w:rsid w:val="00B44D78"/>
    <w:rsid w:val="00B46E06"/>
    <w:rsid w:val="00B523C7"/>
    <w:rsid w:val="00B55CF0"/>
    <w:rsid w:val="00B55E35"/>
    <w:rsid w:val="00B60720"/>
    <w:rsid w:val="00B63D58"/>
    <w:rsid w:val="00B65BD1"/>
    <w:rsid w:val="00B65EB6"/>
    <w:rsid w:val="00B71D64"/>
    <w:rsid w:val="00B7399E"/>
    <w:rsid w:val="00B80FE3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0476A"/>
    <w:rsid w:val="00C1669B"/>
    <w:rsid w:val="00C16FAA"/>
    <w:rsid w:val="00C2084A"/>
    <w:rsid w:val="00C22D13"/>
    <w:rsid w:val="00C257FA"/>
    <w:rsid w:val="00C2590E"/>
    <w:rsid w:val="00C46ACD"/>
    <w:rsid w:val="00C50B68"/>
    <w:rsid w:val="00C50C75"/>
    <w:rsid w:val="00C51FB6"/>
    <w:rsid w:val="00C6444B"/>
    <w:rsid w:val="00C66CE8"/>
    <w:rsid w:val="00C70272"/>
    <w:rsid w:val="00C72630"/>
    <w:rsid w:val="00C72AD1"/>
    <w:rsid w:val="00C7468C"/>
    <w:rsid w:val="00C75F0F"/>
    <w:rsid w:val="00C76556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02B00"/>
    <w:rsid w:val="00D10971"/>
    <w:rsid w:val="00D13763"/>
    <w:rsid w:val="00D14C06"/>
    <w:rsid w:val="00D171C2"/>
    <w:rsid w:val="00D20097"/>
    <w:rsid w:val="00D20FFA"/>
    <w:rsid w:val="00D21D85"/>
    <w:rsid w:val="00D23250"/>
    <w:rsid w:val="00D264E7"/>
    <w:rsid w:val="00D266A3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5FBE"/>
    <w:rsid w:val="00D71D40"/>
    <w:rsid w:val="00D726F3"/>
    <w:rsid w:val="00D73225"/>
    <w:rsid w:val="00D82469"/>
    <w:rsid w:val="00D84502"/>
    <w:rsid w:val="00D85315"/>
    <w:rsid w:val="00D919CE"/>
    <w:rsid w:val="00D95DBC"/>
    <w:rsid w:val="00D970C5"/>
    <w:rsid w:val="00DA165B"/>
    <w:rsid w:val="00DB078D"/>
    <w:rsid w:val="00DB1746"/>
    <w:rsid w:val="00DB2008"/>
    <w:rsid w:val="00DB3F9C"/>
    <w:rsid w:val="00DB5CCD"/>
    <w:rsid w:val="00DC0A6D"/>
    <w:rsid w:val="00DD624C"/>
    <w:rsid w:val="00DE38D9"/>
    <w:rsid w:val="00DE5783"/>
    <w:rsid w:val="00DE5951"/>
    <w:rsid w:val="00DF0C8E"/>
    <w:rsid w:val="00E011F7"/>
    <w:rsid w:val="00E10F1A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5305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E67"/>
    <w:rsid w:val="00EB569B"/>
    <w:rsid w:val="00EB5727"/>
    <w:rsid w:val="00EC2920"/>
    <w:rsid w:val="00EC385B"/>
    <w:rsid w:val="00EC3B8F"/>
    <w:rsid w:val="00EC4CC7"/>
    <w:rsid w:val="00EC5A15"/>
    <w:rsid w:val="00ED0D86"/>
    <w:rsid w:val="00ED58F8"/>
    <w:rsid w:val="00EE00C6"/>
    <w:rsid w:val="00EE1CC5"/>
    <w:rsid w:val="00EE2D30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37C98"/>
    <w:rsid w:val="00F56189"/>
    <w:rsid w:val="00F60B14"/>
    <w:rsid w:val="00F6191F"/>
    <w:rsid w:val="00F63E4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B177C-6DD5-4B40-A656-DCFA76712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105</Pages>
  <Words>40299</Words>
  <Characters>229710</Characters>
  <Application>Microsoft Office Word</Application>
  <DocSecurity>0</DocSecurity>
  <Lines>1914</Lines>
  <Paragraphs>538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Килеева Светлана Валерьевна</cp:lastModifiedBy>
  <cp:revision>80</cp:revision>
  <cp:lastPrinted>2025-11-24T06:26:00Z</cp:lastPrinted>
  <dcterms:created xsi:type="dcterms:W3CDTF">2024-12-25T15:47:00Z</dcterms:created>
  <dcterms:modified xsi:type="dcterms:W3CDTF">2025-11-24T07:56:00Z</dcterms:modified>
</cp:coreProperties>
</file>