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AF" w:rsidRDefault="004A5CAF">
      <w:pPr>
        <w:pStyle w:val="ConsPlusNormal"/>
        <w:jc w:val="both"/>
        <w:outlineLvl w:val="0"/>
      </w:pPr>
      <w:bookmarkStart w:id="0" w:name="_GoBack"/>
      <w:bookmarkEnd w:id="0"/>
    </w:p>
    <w:p w:rsidR="004A5CAF" w:rsidRDefault="004A5CA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A5CAF" w:rsidRDefault="004A5CAF">
      <w:pPr>
        <w:pStyle w:val="ConsPlusTitle"/>
        <w:jc w:val="center"/>
      </w:pPr>
    </w:p>
    <w:p w:rsidR="004A5CAF" w:rsidRDefault="004A5CAF">
      <w:pPr>
        <w:pStyle w:val="ConsPlusTitle"/>
        <w:jc w:val="center"/>
      </w:pPr>
      <w:r>
        <w:t>ПОСТАНОВЛЕНИЕ</w:t>
      </w:r>
    </w:p>
    <w:p w:rsidR="004A5CAF" w:rsidRDefault="004A5CAF">
      <w:pPr>
        <w:pStyle w:val="ConsPlusTitle"/>
        <w:jc w:val="center"/>
      </w:pPr>
      <w:r>
        <w:t>от 26 августа 2010 г. N 277</w:t>
      </w:r>
    </w:p>
    <w:p w:rsidR="004A5CAF" w:rsidRDefault="004A5CAF">
      <w:pPr>
        <w:pStyle w:val="ConsPlusTitle"/>
        <w:jc w:val="center"/>
      </w:pPr>
    </w:p>
    <w:p w:rsidR="004A5CAF" w:rsidRDefault="004A5CAF">
      <w:pPr>
        <w:pStyle w:val="ConsPlusTitle"/>
        <w:jc w:val="center"/>
      </w:pPr>
      <w:r>
        <w:t>ОБ УТВЕРЖДЕНИИ ПОРЯДКА ОРГАНИЗАЦИИ ЯРМАРОК</w:t>
      </w:r>
    </w:p>
    <w:p w:rsidR="004A5CAF" w:rsidRDefault="004A5CAF">
      <w:pPr>
        <w:pStyle w:val="ConsPlusTitle"/>
        <w:jc w:val="center"/>
      </w:pPr>
      <w:r>
        <w:t>НА ТЕРРИТОРИИ ЧУВАШСКОЙ РЕСПУБЛИКИ И ПРОДАЖИ ТОВАРОВ</w:t>
      </w:r>
    </w:p>
    <w:p w:rsidR="004A5CAF" w:rsidRDefault="004A5CAF">
      <w:pPr>
        <w:pStyle w:val="ConsPlusTitle"/>
        <w:jc w:val="center"/>
      </w:pPr>
      <w:r>
        <w:t>(ВЫПОЛНЕНИЯ РАБОТ, ОКАЗАНИЯ УСЛУГ) НА НИХ</w:t>
      </w:r>
    </w:p>
    <w:p w:rsidR="004A5CAF" w:rsidRDefault="004A5CA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5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13.10.2010 N 344, от 22.12.2010 N 460, от 30.03.2011 N 104,</w:t>
            </w:r>
          </w:p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23.04.2014 N 127, от 10.02.2016 N 45, от 06.09.2018 N 343,</w:t>
            </w:r>
          </w:p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31.07.2020 N 428, от 09.02.2022 N 39)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ind w:firstLine="540"/>
        <w:jc w:val="both"/>
      </w:pPr>
      <w:r>
        <w:t>В соответствии с Федеральным законом "Об основах государственного регулирования торговой деятельности в Российской Федерации", Законом Чувашской Республики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 Кабинет Министров Чувашской Республики постановляет: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49" w:tooltip="ПОРЯДОК" w:history="1">
        <w:r>
          <w:rPr>
            <w:color w:val="0000FF"/>
          </w:rPr>
          <w:t>Порядок</w:t>
        </w:r>
      </w:hyperlink>
      <w:r>
        <w:t xml:space="preserve"> организации ярмарок на территории Чувашской Республики и продажи товаров (выполнения работ, оказания услуг) на них.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30.03.2011 N 104)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2. Органам исполнительной власти Чувашской Республики, исполняющим функции организатора проведения ярмарок, поручить, иным органам государственной власти Чувашской Республики, исполняющим функции организатора проведения ярмарок, администрациям муниципальных районов, муниципальных округов и городских округов Чувашской Республики рекомендовать: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09.02.2022 N 39)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ежегодно утверждать перечень ярмарок, планируемых к проведению в очередном календарном году (далее - перечень ярмарок), в срок, установленный Порядком организации ярмарок на территории Чувашской Республики и продажи товаров (выполнения работ, оказания услуг) на них, утвержденным настоящим постановлением;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публиковать в средствах массовой информации и размещать на официальном сайте органа государственной власти Чувашской Республики, исполняющего функции организатора проведения ярмарок, администрации муниципального района (муниципального округа, городского округа) в информационно-телекоммуникационной сети "Интернет" перечень ярмарок;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09.02.2022 N 39)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направлять в Министерство экономического развития и имущественных отношений Чувашской Республики на бумажном носителе и в электронном виде: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31.07.2020 N 428)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lastRenderedPageBreak/>
        <w:t>ежегодно не позднее 20 декабря текущего года перечень ярмарок;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сведения об изменениях, внесенных в перечень ярмарок, в течение 10 рабочих дней со дня внесения изменений;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ежеквартально до 15 числа месяца, следующего за истекшим кварталом, информацию об итогах проведения ярмарок.</w:t>
      </w:r>
    </w:p>
    <w:p w:rsidR="004A5CAF" w:rsidRDefault="004A5CAF">
      <w:pPr>
        <w:pStyle w:val="ConsPlusNormal"/>
        <w:jc w:val="both"/>
      </w:pPr>
      <w:r>
        <w:t>(п. 2 в ред. Постановления Кабинета Министров ЧР от 06.09.2018 N 343)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2.1. Министерству экономического развития и имущественных отношений Чувашской Республики не позднее 25 декабря года, предшествующего очередному календарному году, формировать сводный перечень ярмарок, планируемых к проведению в очередном календарном году, и размещать его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4A5CAF" w:rsidRDefault="004A5CAF">
      <w:pPr>
        <w:pStyle w:val="ConsPlusNormal"/>
        <w:jc w:val="both"/>
      </w:pPr>
      <w:r>
        <w:t>(п. 2.1 введен Постановлением Кабинета Министров ЧР от 06.09.2018 N 343; в ред. Постановления Кабинета Министров ЧР от 31.07.2020 N 428)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3. Контроль за выполнением настоящего постановления возложить на Министерство экономического развития и имущественных отношений Чувашской Республики.</w:t>
      </w:r>
    </w:p>
    <w:p w:rsidR="004A5CAF" w:rsidRDefault="004A5CAF">
      <w:pPr>
        <w:pStyle w:val="ConsPlusNormal"/>
        <w:jc w:val="both"/>
      </w:pPr>
      <w:r>
        <w:t>(в ред. Постановлений Кабинета Министров ЧР от 22.12.2010 N 460, от 31.07.2020 N 428)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right"/>
      </w:pPr>
      <w:r>
        <w:t>Председатель Кабинета Министров</w:t>
      </w:r>
    </w:p>
    <w:p w:rsidR="004A5CAF" w:rsidRDefault="004A5CAF">
      <w:pPr>
        <w:pStyle w:val="ConsPlusNormal"/>
        <w:jc w:val="right"/>
      </w:pPr>
      <w:r>
        <w:t>Чувашской Республики</w:t>
      </w:r>
    </w:p>
    <w:p w:rsidR="004A5CAF" w:rsidRDefault="004A5CAF">
      <w:pPr>
        <w:pStyle w:val="ConsPlusNormal"/>
        <w:jc w:val="right"/>
      </w:pPr>
      <w:r>
        <w:t>Н.СУСЛОНОВА</w:t>
      </w: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right"/>
        <w:outlineLvl w:val="0"/>
      </w:pPr>
      <w:r>
        <w:t>Утвержден</w:t>
      </w:r>
    </w:p>
    <w:p w:rsidR="004A5CAF" w:rsidRDefault="004A5CAF">
      <w:pPr>
        <w:pStyle w:val="ConsPlusNormal"/>
        <w:jc w:val="right"/>
      </w:pPr>
      <w:r>
        <w:t>постановлением</w:t>
      </w:r>
    </w:p>
    <w:p w:rsidR="004A5CAF" w:rsidRDefault="004A5CAF">
      <w:pPr>
        <w:pStyle w:val="ConsPlusNormal"/>
        <w:jc w:val="right"/>
      </w:pPr>
      <w:r>
        <w:t>Кабинета Министров</w:t>
      </w:r>
    </w:p>
    <w:p w:rsidR="004A5CAF" w:rsidRDefault="004A5CAF">
      <w:pPr>
        <w:pStyle w:val="ConsPlusNormal"/>
        <w:jc w:val="right"/>
      </w:pPr>
      <w:r>
        <w:t>Чувашской Республики</w:t>
      </w:r>
    </w:p>
    <w:p w:rsidR="004A5CAF" w:rsidRDefault="004A5CAF">
      <w:pPr>
        <w:pStyle w:val="ConsPlusNormal"/>
        <w:jc w:val="right"/>
      </w:pPr>
      <w:r>
        <w:t>от 26.08.2010 N 277</w:t>
      </w: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Title"/>
        <w:jc w:val="center"/>
      </w:pPr>
      <w:bookmarkStart w:id="1" w:name="Par49"/>
      <w:bookmarkEnd w:id="1"/>
      <w:r>
        <w:t>ПОРЯДОК</w:t>
      </w:r>
    </w:p>
    <w:p w:rsidR="004A5CAF" w:rsidRDefault="004A5CAF">
      <w:pPr>
        <w:pStyle w:val="ConsPlusTitle"/>
        <w:jc w:val="center"/>
      </w:pPr>
      <w:r>
        <w:t>ОРГАНИЗАЦИИ ЯРМАРОК НА ТЕРРИТОРИИ</w:t>
      </w:r>
    </w:p>
    <w:p w:rsidR="004A5CAF" w:rsidRDefault="004A5CAF">
      <w:pPr>
        <w:pStyle w:val="ConsPlusTitle"/>
        <w:jc w:val="center"/>
      </w:pPr>
      <w:r>
        <w:t>ЧУВАШСКОЙ РЕСПУБЛИКИ И ПРОДАЖИ ТОВАРОВ</w:t>
      </w:r>
    </w:p>
    <w:p w:rsidR="004A5CAF" w:rsidRDefault="004A5CAF">
      <w:pPr>
        <w:pStyle w:val="ConsPlusTitle"/>
        <w:jc w:val="center"/>
      </w:pPr>
      <w:r>
        <w:t>(ВЫПОЛНЕНИЯ РАБОТ, ОКАЗАНИЯ УСЛУГ) НА НИХ</w:t>
      </w:r>
    </w:p>
    <w:p w:rsidR="004A5CAF" w:rsidRDefault="004A5CA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5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13.10.2010 N 344, от 30.03.2011 N 104, от 23.04.2014 N 127,</w:t>
            </w:r>
          </w:p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10.02.2016 N 45, от 06.09.2018 N 343, от 31.07.2020 N 428,</w:t>
            </w:r>
          </w:p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09.02.2022 N 39)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A5CAF" w:rsidRDefault="004A5CAF">
      <w:pPr>
        <w:pStyle w:val="ConsPlusNormal"/>
        <w:jc w:val="both"/>
      </w:pPr>
    </w:p>
    <w:p w:rsidR="004A5CAF" w:rsidRDefault="004A5CAF">
      <w:pPr>
        <w:pStyle w:val="ConsPlusTitle"/>
        <w:jc w:val="center"/>
        <w:outlineLvl w:val="1"/>
      </w:pPr>
      <w:r>
        <w:t>I. Общие положения</w:t>
      </w: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ind w:firstLine="540"/>
        <w:jc w:val="both"/>
      </w:pPr>
      <w:r>
        <w:t>1.1. Настоящий Порядок разработан в соответствии с Федеральным законом "Об основах государственного регулирования торговой деятельности в Российской Федерации", Законом Чувашской Республики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 и устанавливает основные требования к организации ярмарок на территории Чувашской Республики и продаже товаров (выполнению работ, оказанию услуг) на них.</w:t>
      </w:r>
    </w:p>
    <w:p w:rsidR="004A5CAF" w:rsidRDefault="004A5CAF">
      <w:pPr>
        <w:pStyle w:val="ConsPlusNormal"/>
        <w:jc w:val="both"/>
      </w:pPr>
      <w:r>
        <w:t>(в ред. Постановлений Кабинета Министров ЧР от 30.03.2011 N 104, от 23.04.2014 N 127)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1.2. Настоящий Порядок не регулирует организацию ярмарок и продажу товаров (выполнение работ, оказание услуг) на них, проводимых федеральными органами государственной власти.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30.03.2011 N 104)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1.3. В настоящем Порядке используются следующие основные понятия: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ярмарка - форма торговли, организуемая в установленном месте и на установленный срок с предоставлением мест для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23.04.2014 N 127)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организатор ярмарки - орган государственной власти Чувашской Республики, орган местного самоуправления, юридические лица, индивидуальные предприниматели, осуществляющие функции по организации и проведению ярмарки;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участник ярмарки -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личное подсобное хозяйство или занимающиеся садоводством, огородничеством, животноводством), которым предоставлено место для продажи товаров (выполнения работ, оказания услуг) на ярмарке;</w:t>
      </w:r>
    </w:p>
    <w:p w:rsidR="004A5CAF" w:rsidRDefault="004A5CAF">
      <w:pPr>
        <w:pStyle w:val="ConsPlusNormal"/>
        <w:jc w:val="both"/>
      </w:pPr>
      <w:r>
        <w:t>(в ред. Постановлений Кабинета Министров ЧР от 13.10.2010 N 344, от 30.03.2011 N 104, от 23.04.2014 N 127)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место для продажи товаров (выполнения работ, оказания услуг) - место на ярмарке, специально отведенное организатором ярмарки участнику ярмарки для осуществления деятельности по продаже товаров (выполнению работ, оказанию услуг).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30.03.2011 N 104)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1.3.1. В зависимости от периодичности проведения ярмарки подразделяются на: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разовые (проводятся один раз в год в течение не более 30 дней подряд), в том числе праздничные, сезонные и тематические ярмарки, если они не носят регулярный характер;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lastRenderedPageBreak/>
        <w:t>регулярные (проводятся с определенной периодичностью на определенной ярмарочной площадке не менее двух раз в течение года), в том числе еженедельные, ежемесячные, ежеквартальные, сезонные ярмарки с установленной периодичностью, а также постоянно действующие ярмарки, ярмарки выходного дня.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В зависимости от товарной специализации ярмарки подразделяются на: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универсальные (по продаже продовольственных и непродовольственных товаров повседневного спроса);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специализированные, на которых 80 процентов и более мест для продажи товаров (выполнения работ, оказания услуг) от их общего количества предназначены для осуществления продажи товаров, определяемых специализацией ярмарки, в том числе: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непродовольственные (по продаже непродовольственных товаров повседневного спроса);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сельскохозяйственные (продовольственные) (по продаже продукции животноводства, растениеводства и пчеловодства);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тематические ярмарки по продаже определенных видов товаров (по продаже меда, рыбной продукции, книжной продукции, рассады, дачных и садовых растений и т.п.).</w:t>
      </w:r>
    </w:p>
    <w:p w:rsidR="004A5CAF" w:rsidRDefault="004A5CAF">
      <w:pPr>
        <w:pStyle w:val="ConsPlusNormal"/>
        <w:jc w:val="both"/>
      </w:pPr>
      <w:r>
        <w:t>(п. 1.3.1 введен Постановлением Кабинета Министров ЧР от 06.09.2018 N 343)</w:t>
      </w:r>
    </w:p>
    <w:p w:rsidR="004A5CAF" w:rsidRDefault="004A5CAF">
      <w:pPr>
        <w:pStyle w:val="ConsPlusNormal"/>
        <w:spacing w:before="240"/>
        <w:ind w:firstLine="540"/>
        <w:jc w:val="both"/>
      </w:pPr>
      <w:bookmarkStart w:id="2" w:name="Par83"/>
      <w:bookmarkEnd w:id="2"/>
      <w:r>
        <w:t>1.4. Местами проведения ярмарок не могут являться территории организаций, осуществляющих образовательную деятельность, медицинских организаций, учреждений культуры, физкультурно-оздоровительных и спортивных сооружений, автомобильных и железнодорожных вокзалов, розничных рынков.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23.04.2014 N 127)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1.5. Требования к месту проведения ярмарки: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место проведения ярмарки должно быть благоустроено (иметь туалеты, контейнеры для сбора мусора и пищевых отходов, бесперебойное энерго- и водоснабжение);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06.09.2018 N 343)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место проведения ярмарки и расположенное на нем оборудование должны поддерживаться в надлежащем санитарном и техническом состоянии в течение всего времени проведения ярмарки;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в месте проведения ярмарки должны быть установлены вывеска, схема размещения мест для продажи товаров (выполнения работ, оказания услуг), а также информационный стенд с указанием организатора ярмарки, его местонахождения, номера телефона и иных возможностей связи с ним, режима работы ярмарки;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30.03.2011 N 104)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размещение мест для продажи товаров (выполнения работ, оказания услуг) на ярмарке осуществляется в соответствии со схемой размещения мест для продажи товаров (выполнения работ, оказания услуг);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30.03.2011 N 104)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lastRenderedPageBreak/>
        <w:t>места для продажи товаров (выполнения работ, оказания услуг) должны быть оснащены торгово-технологическим оборудованием, отвечающим санитарным, противопожарным, экологическим и иным нормам и правилам, установленным законодательством Российской Федерации, обеспечивать условия для организации безопасной продажи товаров (выполнения работ, оказания услуг), в том числе свободный проход покупателей и доступ их к местам для продажи товаров (выполнения работ, оказания услуг);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30.03.2011 N 104)</w:t>
      </w:r>
    </w:p>
    <w:p w:rsidR="004A5CAF" w:rsidRDefault="004A5CA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5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CAF" w:rsidRDefault="004A5CA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абзаца седьмого пункта 1.5, введенного Постановлением Кабинета Министров ЧР от 10.02.2016 N 45, применяется с 1 июля 2016 года исключительно ко вновь вводимым в эксплуатацию или прошедшим реконструкцию, модернизацию расположенным на розничных рынках зданиям, строениям, сооружениям и находящимся в них помещениям и к местам для продажи товаров (выполнения работ, оказания услуг) на ярмарках.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4A5CAF" w:rsidRDefault="004A5CAF">
      <w:pPr>
        <w:pStyle w:val="ConsPlusNormal"/>
        <w:spacing w:before="300"/>
        <w:ind w:firstLine="540"/>
        <w:jc w:val="both"/>
      </w:pPr>
      <w:r>
        <w:t>в местах для продажи товаров (выполнения работ, оказания услуг) на ярмарке создаются условия для беспрепятственного доступа инвалидов к ним, а также возможность их самостоятельного передвижения по территории ярмарки, входа и выхода из нее, посадки в транспортное средство и высадки из него, в том числе с использованием кресла-коляски.</w:t>
      </w:r>
    </w:p>
    <w:p w:rsidR="004A5CAF" w:rsidRDefault="004A5CAF">
      <w:pPr>
        <w:pStyle w:val="ConsPlusNormal"/>
        <w:jc w:val="both"/>
      </w:pPr>
      <w:r>
        <w:t>(абзац введен Постановлением Кабинета Министров ЧР от 10.02.2016 N 45)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1.6. Ответственность за проведение ярмарки в соответствии с настоящим Порядком несет организатор ярмарки.</w:t>
      </w: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Title"/>
        <w:jc w:val="center"/>
        <w:outlineLvl w:val="1"/>
      </w:pPr>
      <w:r>
        <w:t>II. Организация ярмарок</w:t>
      </w:r>
    </w:p>
    <w:p w:rsidR="004A5CAF" w:rsidRDefault="004A5CAF">
      <w:pPr>
        <w:pStyle w:val="ConsPlusNormal"/>
        <w:jc w:val="center"/>
      </w:pPr>
      <w:r>
        <w:t>(в ред. Постановления Кабинета Министров ЧР</w:t>
      </w:r>
    </w:p>
    <w:p w:rsidR="004A5CAF" w:rsidRDefault="004A5CAF">
      <w:pPr>
        <w:pStyle w:val="ConsPlusNormal"/>
        <w:jc w:val="center"/>
      </w:pPr>
      <w:r>
        <w:t>от 06.09.2018 N 343)</w:t>
      </w: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ind w:firstLine="540"/>
        <w:jc w:val="both"/>
      </w:pPr>
      <w:r>
        <w:t>2.1. Организация и проведение ярмарок на территории Чувашской Республики осуществляются организаторами ярмарок на основании сводного перечня ярмарок, планируемых к проведению в очередном календарном году, размещенного на официальном сайте Министерства экономического развития и имущественных отношений Чувашской Республики (далее соответственно - сводный перечень ярмарок, Минэкономразвития Чувашии) на Портале органов власти Чувашской Республики в информационно-телекоммуникационной сети "Интернет" (далее - сеть "Интернет"), сформированного на основе перечней ярмарок, планируемых к проведению в очередном календарном году органами государственной власти Чувашской Республики, исполняющими функции организатора проведения ярмарок (далее - орган государственной власти), администрациями муниципальных районов, муниципальных округов и городских округов Чувашской Республики (далее - перечень ярмарок).</w:t>
      </w:r>
    </w:p>
    <w:p w:rsidR="004A5CAF" w:rsidRDefault="004A5CAF">
      <w:pPr>
        <w:pStyle w:val="ConsPlusNormal"/>
        <w:jc w:val="both"/>
      </w:pPr>
      <w:r>
        <w:t>(в ред. Постановлений Кабинета Министров ЧР от 31.07.2020 N 428, от 09.02.2022 N 39)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 xml:space="preserve">2.2. Орган государственной власти и администрации муниципальных районов, муниципальных округов и городских округов Чувашской Республики формируют </w:t>
      </w:r>
      <w:hyperlink w:anchor="Par223" w:tooltip="                                 ПЕРЕЧЕНЬ" w:history="1">
        <w:r>
          <w:rPr>
            <w:color w:val="0000FF"/>
          </w:rPr>
          <w:t>перечни</w:t>
        </w:r>
      </w:hyperlink>
      <w:r>
        <w:t xml:space="preserve"> ярмарок и утверждают их правовым актом не позднее 1 декабря текущего года по форме согласно приложению N 1 к настоящему Порядку.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09.02.2022 N 39)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lastRenderedPageBreak/>
        <w:t>2.3. Органом государственной власти перечень ярмарок формируется на основании решений о проведении ярмарок в очередном календарном году в качестве организатора.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2.4. Администрациями муниципальных районов, муниципальных округов и городских округов Чувашской Республики перечень ярмарок формируется на основании: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09.02.2022 N 39)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 xml:space="preserve">результатов </w:t>
      </w:r>
      <w:hyperlink w:anchor="Par269" w:tooltip="ПОРЯДОК" w:history="1">
        <w:r>
          <w:rPr>
            <w:color w:val="0000FF"/>
          </w:rPr>
          <w:t>конкурсов</w:t>
        </w:r>
      </w:hyperlink>
      <w:r>
        <w:t xml:space="preserve"> по определению организаторов ярмарок на земельных участках (объектах недвижимости), находящихся в муниципальной собственности, или земельных участках, государственная собственность на которые не разграничена, проводимых в соответствии с приложением N 2 к настоящему Порядку;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заявлений юридических лиц и индивидуальных предпринимателей (далее - заявитель) о включении в перечень ярмарок предполагаемой ярмарки в пределах территории земельного участка (объекта недвижимости), находящегося в их собственности (аренде, безвозмездном пользовании или постоянном (бессрочном) пользовании) (далее - заявление);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решений администраций муниципальных районов, муниципальных округов и городских округов Чувашской Республики о проведении ярмарок в очередном календарном году в качестве организатора.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09.02.2022 N 39)</w:t>
      </w:r>
    </w:p>
    <w:p w:rsidR="004A5CAF" w:rsidRDefault="004A5CAF">
      <w:pPr>
        <w:pStyle w:val="ConsPlusNormal"/>
        <w:spacing w:before="240"/>
        <w:ind w:firstLine="540"/>
        <w:jc w:val="both"/>
      </w:pPr>
      <w:bookmarkStart w:id="3" w:name="Par115"/>
      <w:bookmarkEnd w:id="3"/>
      <w:r>
        <w:t>2.5. Администрации муниципальных районов, муниципальных округов и городских округов Чувашской Республики размещают не позднее 1 октября текущего года на своих официальных сайтах в сети "Интернет" извещение о: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09.02.2022 N 39)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 xml:space="preserve">начале приема заявлений с указанием информации, указанной в </w:t>
      </w:r>
      <w:hyperlink w:anchor="Par120" w:tooltip="2.6. В заявлении указываются полное и (в случае, если имеется) сокращенное наименования, организационно-правовая форма юридического лица, место его нахождения - для юридического лица, фамилия, имя, отчество (последнее - при наличии), данные документа, удостоверяющего личность, место жительства - для индивидуального предпринимателя, телефон, адрес электронной почты, цель организации предполагаемой ярмарки, место и сроки ее организации, периодичность, специализация, планируемое количество участников предпо...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дате и времени начала и окончания приема заявлений, месте приема заявлений, контактных телефонах.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Срок приема заявлений не может составлять менее 30 календарных дней.</w:t>
      </w:r>
    </w:p>
    <w:p w:rsidR="004A5CAF" w:rsidRDefault="004A5CAF">
      <w:pPr>
        <w:pStyle w:val="ConsPlusNormal"/>
        <w:spacing w:before="240"/>
        <w:ind w:firstLine="540"/>
        <w:jc w:val="both"/>
      </w:pPr>
      <w:bookmarkStart w:id="4" w:name="Par120"/>
      <w:bookmarkEnd w:id="4"/>
      <w:r>
        <w:t>2.6. В заявлении указываются полное и (в случае, если имеется) сокращенное наименования, организационно-правовая форма юридического лица, место его нахождения - для юридического лица, фамилия, имя, отчество (последнее - при наличии), данные документа, удостоверяющего личность, место жительства - для индивидуального предпринимателя, телефон, адрес электронной почты, цель организации предполагаемой ярмарки, место и сроки ее организации, периодичность, специализация, планируемое количество участников предполагаемой ярмарки.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Заявители по собственной инициативе вправе представить копии документов, подтверждающих право собственности (аренды, безвозмездного пользования или постоянного (бессрочного) пользования) на земельный участок (объект недвижимости), в пределах территории которого предполагается организовать ярмарку (далее - документы), за исключением случая, указанного в абзаце третьем настоящего пункта.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lastRenderedPageBreak/>
        <w:t>В случае непредставления документов администрации муниципальных районов, муниципальных округов и городских округов Чувашской Республики самостоятельно запрашивают в рамках межведомственного информационного взаимодействия выписку из Единого государственного реестра недвижимости.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09.02.2022 N 39)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В случае, если право на земельные участки (объекты недвижимости) не зарегистрировано в Едином государственном реестре недвижимости, заявители представляют документы самостоятельно.</w:t>
      </w:r>
    </w:p>
    <w:p w:rsidR="004A5CAF" w:rsidRDefault="004A5CAF">
      <w:pPr>
        <w:pStyle w:val="ConsPlusNormal"/>
        <w:spacing w:before="240"/>
        <w:ind w:firstLine="540"/>
        <w:jc w:val="both"/>
      </w:pPr>
      <w:bookmarkStart w:id="5" w:name="Par125"/>
      <w:bookmarkEnd w:id="5"/>
      <w:r>
        <w:t>2.7. Основаниями для отказа заявителю во включении предполагаемой ярмарки в перечень ярмарок являются: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отсутствие права собственности (аренды, безвозмездного пользования или постоянного (бессрочного) пользования) на земельный участок (объект недвижимости), в пределах территории которого предполагается организовать ярмарку;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 xml:space="preserve">организация предполагаемой ярмарки в местах, указанных в </w:t>
      </w:r>
      <w:hyperlink w:anchor="Par83" w:tooltip="1.4. Местами проведения ярмарок не могут являться территории организаций, осуществляющих образовательную деятельность, медицинских организаций, учреждений культуры, физкультурно-оздоровительных и спортивных сооружений, автомобильных и железнодорожных вокзалов, розничных рынков.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 xml:space="preserve">несоблюдение срока приема заявления, установленного в извещении, указанном в </w:t>
      </w:r>
      <w:hyperlink w:anchor="Par115" w:tooltip="2.5. Администрации муниципальных районов, муниципальных округов и городских округов Чувашской Республики размещают не позднее 1 октября текущего года на своих официальных сайтах в сети &quot;Интернет&quot; извещение о: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Администрация муниципального района (муниципального округа, городского округа) Чувашской Республики рассматривает заявление и принимает решение о включении предполагаемой ярмарки в перечень ярмарок или об отказе во включении предполагаемой ярмарки в перечень ярмарок не позднее 10 рабочих дней со дня подачи заявления и уведомляет заявителя о принятом решении в течение 5 рабочих дней после дня его принятия в письменной форме.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09.02.2022 N 39)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2.8. Внесение изменений в перечень ярмарок осуществляется в течение года при наличии: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заявлений о внесении изменений в перечень ярмарок от юридических лиц, индивидуальных предпринимателей;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заявлений об уточнении информации, содержащейся в перечне ярмарок, от организаторов ярмарок.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 xml:space="preserve">Администрации муниципальных районов, муниципальных округов и городских округов Чувашской Республики принимают решение о внесении изменений в перечень ярмарок с учетом требований, установленных в </w:t>
      </w:r>
      <w:hyperlink w:anchor="Par120" w:tooltip="2.6. В заявлении указываются полное и (в случае, если имеется) сокращенное наименования, организационно-правовая форма юридического лица, место его нахождения - для юридического лица, фамилия, имя, отчество (последнее - при наличии), данные документа, удостоверяющего личность, место жительства - для индивидуального предпринимателя, телефон, адрес электронной почты, цель организации предполагаемой ярмарки, место и сроки ее организации, периодичность, специализация, планируемое количество участников предпо..." w:history="1">
        <w:r>
          <w:rPr>
            <w:color w:val="0000FF"/>
          </w:rPr>
          <w:t>пунктах 2.6</w:t>
        </w:r>
      </w:hyperlink>
      <w:r>
        <w:t xml:space="preserve"> и </w:t>
      </w:r>
      <w:hyperlink w:anchor="Par125" w:tooltip="2.7. Основаниями для отказа заявителю во включении предполагаемой ярмарки в перечень ярмарок являются:" w:history="1">
        <w:r>
          <w:rPr>
            <w:color w:val="0000FF"/>
          </w:rPr>
          <w:t>2.7</w:t>
        </w:r>
      </w:hyperlink>
      <w:r>
        <w:t xml:space="preserve"> настоящего Порядка.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09.02.2022 N 39)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2.9. Организатор ярмарки: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а) 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 xml:space="preserve">б) определяет режим работы ярмарки, порядок организации ярмарки, порядок </w:t>
      </w:r>
      <w:r>
        <w:lastRenderedPageBreak/>
        <w:t>предоставления мест для продажи товаров (выполнения работ, оказания услуг) на ярмарке;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в) определяет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с учетом необходимости компенсации затрат на организацию ярмарки и продажи товаров (выполнения работ, оказания услуг) на ней (в случае, если взимание платы предусмотрено организатором ярмарки);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г) разрабатывает и утверждает схему размещения мест для продажи товаров (выполнения работ, оказания услуг) на ярмарке;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д) не позднее чем за 20 календарных дней до начала проведения ярмарки опубликовывает в средствах массовой информации и размещает на своем сайте в сети "Интернет" (при наличии) информацию о плане мероприятий по организации ярмарки и продажи товаров (выполнения работ, оказания услуг) на ней;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е) предоставляет места для продажи товаров (выполнения работ, оказания услуг) на ярмарке;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ж) организует работы по: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санитарной уборке места для продажи товаров (выполнения работ, оказания услуг) на ярмарке;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разметке и нумерации мест для продажи товаров (выполнения работ, оказания услуг) согласно схеме размещения мест для продажи товаров (выполнения работ, оказания услуг);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принятию мер, направленных на предотвращение террористических актов;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оснащению площадки необходимыми вывесками и информационными стендами;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размещению участников ярмарки на местах для продажи товаров (выполнения работ, оказания услуг);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организации продажи товаров (выполнения работ, оказания услуг) в соответствии со специализацией ярмарки;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обеспечению соблюдения участниками ярмарки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обеспечению соблюдения периодичности проведения и режима работы ярмарки;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з) обеспечивает: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наличие в доступном для покупателей месте контрольных весов;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lastRenderedPageBreak/>
        <w:t>организацию охраны общественного порядка в месте проведения ярмарки;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решение спорных вопросов, возникающих у участников ярмарки;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наличие питьевой воды и туалетов;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вывоз и транспортирование твердых коммунальных отходов;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доступность для инвалидов места проведения ярмарки и объектов, расположенных на ней.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2.10. В период проведения ярмарки организатор ярмарки назначает и обеспечивает нахождение на территории ярмарки лица, ответственного за ее проведение.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В месте проведения ярмарки необходимо наличие стенда, содержащего: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Закон Российской Федерации "О защите прав потребителей";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Правила продажи товаров по договору розничной купли-продажи, утвержденные постановлением Правительства Российской Федерации от 31 декабря 2020 г. N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Федерации";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09.02.2022 N 39)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Правила бытового обслуживания населения, утвержденные постановлением Правительства Российской Федерации от 21 сентября 2020 г. N 1514;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09.02.2022 N 39)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настоящий Порядок;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схему размещения мест для продажи товаров (выполнения работ, оказания услуг);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книгу отзывов и предложений;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номера телефонов должностных лиц органов государственного контроля (надзора), органов муниципального контроля.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На месте проведения ярмарки организатор ярмарки обеспечивает наличие средств и материалов, необходимых для оказания первой медицинской помощи.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2.11. В соответствии с законодательством Российской Федерации на территории ярмарок запрещена реализация товаров: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без наличия сопроводительных документов, подтверждающих их происхождение, качество и безопасность;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lastRenderedPageBreak/>
        <w:t>с нарушением целостности упаковки, в загрязненной таре, без этикеток (или листов-вкладышей) и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с истекшими сроками годности;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продукции животного происхождения без соблюдения установленных законодательством Российской Федерации условий для ее продажи;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скоропортящихся и особо скоропортящихся пищевых продуктов без использования средств охлаждения (холодильного оборудования);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пищевых продуктов домашнего приготовления (консервированные продукты, кулинарные изделия из мяса, рыбы, кондитерские изделия, мясные и рыбные полуфабрикаты), а также иных товаров, реализация которых ограничена или запрещена законодательством Российской Федерации.</w:t>
      </w:r>
    </w:p>
    <w:p w:rsidR="004A5CAF" w:rsidRDefault="004A5CA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5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CAF" w:rsidRDefault="004A5CA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A5CAF" w:rsidRDefault="004A5CA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изменениями, внесенными Постановлением Кабинета Министров ЧР от 06.09.2018 N 343.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4A5CAF" w:rsidRDefault="004A5CAF">
      <w:pPr>
        <w:pStyle w:val="ConsPlusNormal"/>
        <w:spacing w:before="300"/>
        <w:ind w:firstLine="540"/>
        <w:jc w:val="both"/>
      </w:pPr>
      <w:r>
        <w:t xml:space="preserve">2.11. </w:t>
      </w:r>
      <w:hyperlink w:anchor="Par447" w:tooltip="                                ИНФОРМАЦИЯ" w:history="1">
        <w:r>
          <w:rPr>
            <w:color w:val="0000FF"/>
          </w:rPr>
          <w:t>Информация</w:t>
        </w:r>
      </w:hyperlink>
      <w:r>
        <w:t xml:space="preserve"> об итогах проведения ярмарок представляется в Минэкономразвития Чувашии по форме согласно приложению N 3 к настоящему Порядку.</w:t>
      </w: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Title"/>
        <w:jc w:val="center"/>
        <w:outlineLvl w:val="1"/>
      </w:pPr>
      <w:r>
        <w:t>III. Требования к участникам ярмарки</w:t>
      </w: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ind w:firstLine="540"/>
        <w:jc w:val="both"/>
      </w:pPr>
      <w:r>
        <w:t>В соответствии с законодательством Российской Федерации участник ярмарки обязан: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соблюдать требования, установленные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обеспечивать наличие вывески с указанием наименования и места нахождения участника ярмарки - юридического лица либо фамилии, имени, отчества (в случае если имеется) - индивидуального предпринимателя, номера его свидетельства о государственной регистрации и наименования органа, зарегистрировавшего его;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использовать для организации продажи товаров (выполнения работ, оказания услуг) палатки, стеллажи, легкую мебель (столы, стулья), столы для выкладки товаров, образцов изделий и расчета с покупателем;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30.03.2011 N 104)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иметь в достаточном количестве торговый инвентарь, лотки для выкладки и хранения товаров, упаковочный материал, салфетки, скатерти, емкости для сбора мусора;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lastRenderedPageBreak/>
        <w:t>иметь при себе в течение всего времени работы ярмарки: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документы: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подтверждающие предоставление места для продажи товаров (выполнения работ, оказания услуг);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30.03.2011 N 104)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подтверждающие качество и безопасность товаров (работ, услуг);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30.03.2011 N 104)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подтверждающие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 (для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животноводством);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23.04.2014 N 127)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удостоверяющие личность участника ярмарки (для индивидуальных предпринимателей и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животноводством, а также физических лиц, привлекаемых юридическими лицами для осуществления деятельности по продаже товаров (выполнению работ, оказанию услуг) на ярмарке);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23.04.2014 N 127)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личную медицинскую книжку с отметкой о прохождении медицинского осмотра для работников организаций, деятельность которых связана с производством, хранением, транспортировкой и реализацией пищевых продуктов;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23.04.2014 N 127)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абзац утратил силу. - Постановление Кабинета Министров ЧР от 23.04.2014 N 127;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товаросопроводительные документы на реализуемую продукцию (для юридических лиц и индивидуальных предпринимателей);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обеспечить проведение ветеринарно-санитарной экспертизы продукции животного происхождения и продукции растительного происхождения непромышленного изготовления для пищевых целей, а также кормов и кормовых добавок растительного происхождения и наличие соответствующих документов;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производить уборку мусора после завершения продажи товаров (выполнения работ, оказания услуг) по месту осуществления деятельности;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30.03.2011 N 104)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обеспечивать доступ должностных лиц органов государственного контроля (надзора), органов муниципального контроля для проведения мероприятий по контролю (надзору).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23.04.2014 N 127)</w:t>
      </w: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right"/>
        <w:outlineLvl w:val="1"/>
      </w:pPr>
      <w:r>
        <w:t>Приложение N 1</w:t>
      </w:r>
    </w:p>
    <w:p w:rsidR="004A5CAF" w:rsidRDefault="004A5CAF">
      <w:pPr>
        <w:pStyle w:val="ConsPlusNormal"/>
        <w:jc w:val="right"/>
      </w:pPr>
      <w:r>
        <w:t>к Порядку организации ярмарок</w:t>
      </w:r>
    </w:p>
    <w:p w:rsidR="004A5CAF" w:rsidRDefault="004A5CAF">
      <w:pPr>
        <w:pStyle w:val="ConsPlusNormal"/>
        <w:jc w:val="right"/>
      </w:pPr>
      <w:r>
        <w:t>на территории Чувашской Республики</w:t>
      </w:r>
    </w:p>
    <w:p w:rsidR="004A5CAF" w:rsidRDefault="004A5CAF">
      <w:pPr>
        <w:pStyle w:val="ConsPlusNormal"/>
        <w:jc w:val="right"/>
      </w:pPr>
      <w:r>
        <w:t>и продажи товаров (выполнения работ,</w:t>
      </w:r>
    </w:p>
    <w:p w:rsidR="004A5CAF" w:rsidRDefault="004A5CAF">
      <w:pPr>
        <w:pStyle w:val="ConsPlusNormal"/>
        <w:jc w:val="right"/>
      </w:pPr>
      <w:r>
        <w:t>оказания услуг) на них</w:t>
      </w:r>
    </w:p>
    <w:p w:rsidR="004A5CAF" w:rsidRDefault="004A5CA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5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 Постановлением Кабинета Министров ЧР от 06.09.2018 N 343;</w:t>
            </w:r>
          </w:p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Постановления Кабинета Министров ЧР от 09.02.2022 N 39)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A5CAF" w:rsidRDefault="004A5CAF">
      <w:pPr>
        <w:pStyle w:val="ConsPlusNormal"/>
        <w:jc w:val="both"/>
      </w:pPr>
    </w:p>
    <w:p w:rsidR="004A5CAF" w:rsidRDefault="004A5CAF">
      <w:pPr>
        <w:pStyle w:val="ConsPlusNonformat"/>
        <w:jc w:val="both"/>
      </w:pPr>
      <w:bookmarkStart w:id="6" w:name="Par223"/>
      <w:bookmarkEnd w:id="6"/>
      <w:r>
        <w:t xml:space="preserve">                                 ПЕРЕЧЕНЬ</w:t>
      </w:r>
    </w:p>
    <w:p w:rsidR="004A5CAF" w:rsidRDefault="004A5CAF">
      <w:pPr>
        <w:pStyle w:val="ConsPlusNonformat"/>
        <w:jc w:val="both"/>
      </w:pPr>
      <w:r>
        <w:t xml:space="preserve">              ярмарок, планируемых к проведению в ______ году</w:t>
      </w:r>
    </w:p>
    <w:p w:rsidR="004A5CAF" w:rsidRDefault="004A5CAF">
      <w:pPr>
        <w:pStyle w:val="ConsPlusNonformat"/>
        <w:jc w:val="both"/>
      </w:pPr>
      <w:r>
        <w:t xml:space="preserve">    ___________________________________________________________________</w:t>
      </w:r>
    </w:p>
    <w:p w:rsidR="004A5CAF" w:rsidRDefault="004A5CAF">
      <w:pPr>
        <w:pStyle w:val="ConsPlusNonformat"/>
        <w:jc w:val="both"/>
      </w:pPr>
      <w:r>
        <w:t xml:space="preserve">     (наименование органа государственной власти Чувашской Республики,</w:t>
      </w:r>
    </w:p>
    <w:p w:rsidR="004A5CAF" w:rsidRDefault="004A5CAF">
      <w:pPr>
        <w:pStyle w:val="ConsPlusNonformat"/>
        <w:jc w:val="both"/>
      </w:pPr>
      <w:r>
        <w:t xml:space="preserve">        администрации муниципального района (муниципального округа,</w:t>
      </w:r>
    </w:p>
    <w:p w:rsidR="004A5CAF" w:rsidRDefault="004A5CAF">
      <w:pPr>
        <w:pStyle w:val="ConsPlusNonformat"/>
        <w:jc w:val="both"/>
      </w:pPr>
      <w:r>
        <w:t xml:space="preserve">                  городского округа) Чувашской Республики)</w:t>
      </w:r>
    </w:p>
    <w:p w:rsidR="004A5CAF" w:rsidRDefault="004A5CAF">
      <w:pPr>
        <w:pStyle w:val="ConsPlusNonformat"/>
        <w:jc w:val="both"/>
      </w:pPr>
      <w:r>
        <w:t xml:space="preserve">  на территории ____________________________________ Чувашской Республики</w:t>
      </w:r>
    </w:p>
    <w:p w:rsidR="004A5CAF" w:rsidRDefault="004A5CAF">
      <w:pPr>
        <w:pStyle w:val="ConsPlusNonformat"/>
        <w:jc w:val="both"/>
      </w:pPr>
      <w:r>
        <w:t xml:space="preserve">                  наименование муниципального района</w:t>
      </w:r>
    </w:p>
    <w:p w:rsidR="004A5CAF" w:rsidRDefault="004A5CAF">
      <w:pPr>
        <w:pStyle w:val="ConsPlusNonformat"/>
        <w:jc w:val="both"/>
      </w:pPr>
      <w:r>
        <w:t xml:space="preserve">              (муниципального округа, городского округа)</w:t>
      </w:r>
    </w:p>
    <w:p w:rsidR="004A5CAF" w:rsidRDefault="004A5C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783"/>
        <w:gridCol w:w="1975"/>
        <w:gridCol w:w="1729"/>
        <w:gridCol w:w="1020"/>
        <w:gridCol w:w="1113"/>
      </w:tblGrid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N</w:t>
            </w:r>
          </w:p>
          <w:p w:rsidR="004A5CAF" w:rsidRDefault="004A5CAF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Организатор ярмарки (наименование, ИНН, юридический адрес)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Место проведения ярмарки (адрес)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Специализация ярмарки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Периодичность проведения ярмарки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Сроки организации ярмарки</w:t>
            </w:r>
          </w:p>
        </w:tc>
      </w:tr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6</w:t>
            </w:r>
          </w:p>
        </w:tc>
      </w:tr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</w:tr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</w:tr>
    </w:tbl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right"/>
        <w:outlineLvl w:val="1"/>
      </w:pPr>
      <w:r>
        <w:t>Приложение N 2</w:t>
      </w:r>
    </w:p>
    <w:p w:rsidR="004A5CAF" w:rsidRDefault="004A5CAF">
      <w:pPr>
        <w:pStyle w:val="ConsPlusNormal"/>
        <w:jc w:val="right"/>
      </w:pPr>
      <w:r>
        <w:t>к Порядку организации ярмарок</w:t>
      </w:r>
    </w:p>
    <w:p w:rsidR="004A5CAF" w:rsidRDefault="004A5CAF">
      <w:pPr>
        <w:pStyle w:val="ConsPlusNormal"/>
        <w:jc w:val="right"/>
      </w:pPr>
      <w:r>
        <w:t>на территории Чувашской Республики</w:t>
      </w:r>
    </w:p>
    <w:p w:rsidR="004A5CAF" w:rsidRDefault="004A5CAF">
      <w:pPr>
        <w:pStyle w:val="ConsPlusNormal"/>
        <w:jc w:val="right"/>
      </w:pPr>
      <w:r>
        <w:t>и продажи товаров (выполнения работ,</w:t>
      </w:r>
    </w:p>
    <w:p w:rsidR="004A5CAF" w:rsidRDefault="004A5CAF">
      <w:pPr>
        <w:pStyle w:val="ConsPlusNormal"/>
        <w:jc w:val="right"/>
      </w:pPr>
      <w:r>
        <w:t>оказания услуг) на них</w:t>
      </w: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Title"/>
        <w:jc w:val="center"/>
      </w:pPr>
      <w:bookmarkStart w:id="7" w:name="Par269"/>
      <w:bookmarkEnd w:id="7"/>
      <w:r>
        <w:t>ПОРЯДОК</w:t>
      </w:r>
    </w:p>
    <w:p w:rsidR="004A5CAF" w:rsidRDefault="004A5CAF">
      <w:pPr>
        <w:pStyle w:val="ConsPlusTitle"/>
        <w:jc w:val="center"/>
      </w:pPr>
      <w:r>
        <w:lastRenderedPageBreak/>
        <w:t>ПРОВЕДЕНИЯ КОНКУРСА ПО ОПРЕДЕЛЕНИЮ ОРГАНИЗАТОРОВ ЯРМАРОК</w:t>
      </w:r>
    </w:p>
    <w:p w:rsidR="004A5CAF" w:rsidRDefault="004A5CA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5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 Постановлением Кабинета Министров ЧР от 06.09.2018 N 343;</w:t>
            </w:r>
          </w:p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Постановления Кабинета Министров ЧР от 09.02.2022 N 39)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ind w:firstLine="540"/>
        <w:jc w:val="both"/>
      </w:pPr>
      <w:r>
        <w:t>1. Настоящий Порядок определяет условия участия юридических лиц и индивидуальных предпринимателей в конкурсе по определению организаторов ярмарок на территории земельного участка (объекта недвижимости), находящегося в муниципальной собственности, или земельного участка, государственная собственность на который не разграничена (далее - конкурс), а также процедуру проведения конкурса и определения победителя конкурса и не распространяется на ярмарки, организаторами которых выступают органы государственной власти Чувашской Республики, исполняющие функции организатора по проведению ярмарок, органы местного самоуправления.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претендент на участие в конкурсе - юридическое лицо или индивидуальный предприниматель, представляющие заявку на участие в конкурсе (далее - заявка);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организатор конкурса - администрация муниципального района (муниципального округа, городского округа) Чувашской Республики, формирующая перечень ярмарок, планируемых к проведению в очередном календарном году;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09.02.2022 N 39)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участник конкурса - юридическое лицо или индивидуальный предприниматель, допущенные к участию в конкурсе.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3. Проведение конкурса обеспечивает комиссия по проведению конкурса по определению организаторов ярмарок (далее - конкурсная комиссия), состав и положение о которой утверждаются муниципальным правовым актом администрации муниципального района (муниципального округа, городского округа) Чувашской Республики. Минимальное количество членов конкурсной комиссии - 3 человека.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09.02.2022 N 39)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4. Организатор конкурса размещает на своем официальном сайте в информационно-телекоммуникационной сети "Интернет" (далее - сеть "Интернет") настоящий Порядок, а также извещение о проведении конкурса не менее чем за 15 календарных дней до даты окончания приема заявок с указанием: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перечня предполагаемых ярмарок, включающего информацию о месте проведения ярмарок, их специализации, периодичности, сроках проведения и режиме работы ярмарок;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даты и времени начала и окончания приема, места приема заявок, контактных телефонов;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формы заявки;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lastRenderedPageBreak/>
        <w:t>даты, времени и места проведения конкурса.</w:t>
      </w:r>
    </w:p>
    <w:p w:rsidR="004A5CAF" w:rsidRDefault="004A5CAF">
      <w:pPr>
        <w:pStyle w:val="ConsPlusNormal"/>
        <w:spacing w:before="240"/>
        <w:ind w:firstLine="540"/>
        <w:jc w:val="both"/>
      </w:pPr>
      <w:bookmarkStart w:id="8" w:name="Par288"/>
      <w:bookmarkEnd w:id="8"/>
      <w:r>
        <w:t xml:space="preserve">5. Претендент на участие в конкурсе представляет организатору конкурса </w:t>
      </w:r>
      <w:hyperlink w:anchor="Par324" w:tooltip="                                  ЗАЯВКА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К заявке прилагаются: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 (в случае, если заявление подается представителем претендента на участие в конкурсе);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документы и информация, подтверждающие предложения претендента на участие в конкурсе, предусмотренные заявкой.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Заявка подается претендентом на участие в конкурсе отдельно на проведение каждой ярмарки в срок, указанный в извещении.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К заявке по собственной инициативе претендентом на участие в конкурсе могут прилагаться: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справка налогового органа, подтверждающая отсутствие у организации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заверенная в установленном порядке, по состоянию на 1 число месяца подачи заявки.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В случае непредставления документов, указанных в абзацах седьмом и восьмом настоящего пункта, администрация муниципального района (муниципального округа, городского округа) Чувашской Республики самостоятельно запрашивает их в рамках межведомственного информационного взаимодействия по состоянию на 1 число месяца подачи заявки.</w:t>
      </w:r>
    </w:p>
    <w:p w:rsidR="004A5CAF" w:rsidRDefault="004A5CAF">
      <w:pPr>
        <w:pStyle w:val="ConsPlusNormal"/>
        <w:jc w:val="both"/>
      </w:pPr>
      <w:r>
        <w:t>(в ред. Постановления Кабинета Министров ЧР от 09.02.2022 N 39)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Претендент на участие в конкурсе не должен иметь просроченную задолженность перед бюджетами всех уровней бюджетной системы Российской Федерации и внебюджетными фондами на 1 число месяца, предшествующего дате опубликования извещения о проведении конкурса.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Претендент на участие в конкурсе - юридическое лицо не должен находиться в процессе реорганизации (за исключением реорганизации юридического лица в форме присоединения к нему другого юридического лица, а также в форме преобразования), ликвидации, банкротства, а претендент на участие в конкурсе - индивидуальный предприниматель не должен находиться в процессе прекращения деятельности в качестве индивидуального предпринимателя по состоянию на 1 число месяца подачи заявки.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 xml:space="preserve">6. Поступившая заявка и приложенные к ней документы регистрируются в день их поступления организатором конкурса в журнале регистрации заявок на участие в конкурсе с </w:t>
      </w:r>
      <w:r>
        <w:lastRenderedPageBreak/>
        <w:t>обязательной фиксацией даты и времени поступления, а также перечня документов. Претенденту на участие в конкурсе выдается расписка, содержащая информацию о заявке и приложенных к ней документах, с указанием должности и расшифровкой подписи лица, осуществляющего прием.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7. Организатор конкурса размещает информацию о поступивших заявках на своем официальном сайте в сети "Интернет" не позднее 3 рабочих дней после дня окончания приема заявок.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8. Организатор конкурса в течение 5 рабочих дней после дня окончания приема заявок рассматривает представленные заявки и документы к ним на предмет их соответствия требованиям, предусмотренным пунктом 5 настоящего Порядка.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 xml:space="preserve">Основаниями для отказа в допуске к участию в конкурсе является несоответствие требованиям </w:t>
      </w:r>
      <w:hyperlink w:anchor="Par288" w:tooltip="5. Претендент на участие в конкурсе представляет организатору конкурса заявку по форме согласно приложению N 1 к настоящему Порядку." w:history="1">
        <w:r>
          <w:rPr>
            <w:color w:val="0000FF"/>
          </w:rPr>
          <w:t>пункта 5</w:t>
        </w:r>
      </w:hyperlink>
      <w:r>
        <w:t xml:space="preserve"> настоящего Порядка.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Организатор конкурса письменно извещает претендента на участие в конкурсе об отказе в допуске к участию в конкурсе в течение 5 рабочих дней со дня рассмотрения заявки с указанием причины такого отказа.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 xml:space="preserve">Заявки и документы претендентов на участие в конкурсе, соответствующие требованиям </w:t>
      </w:r>
      <w:hyperlink w:anchor="Par288" w:tooltip="5. Претендент на участие в конкурсе представляет организатору конкурса заявку по форме согласно приложению N 1 к настоящему Порядку." w:history="1">
        <w:r>
          <w:rPr>
            <w:color w:val="0000FF"/>
          </w:rPr>
          <w:t>пункта 5</w:t>
        </w:r>
      </w:hyperlink>
      <w:r>
        <w:t xml:space="preserve"> настоящего Порядка, направляются в конкурсную комиссию в срок не позднее 3 рабочих дней со дня рассмотрения заявок.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 xml:space="preserve">9. Конкурсная комиссия в течение 3 рабочих дней со дня поступления заявок участников конкурса и документов к ним рассматривает и оценивает их по балльной шкале в соответствии с </w:t>
      </w:r>
      <w:hyperlink w:anchor="Par392" w:tooltip="КРИТЕРИИ ОТБОРА" w:history="1">
        <w:r>
          <w:rPr>
            <w:color w:val="0000FF"/>
          </w:rPr>
          <w:t>критериями</w:t>
        </w:r>
      </w:hyperlink>
      <w:r>
        <w:t xml:space="preserve"> отбора участников конкурса, определенными в приложении N 2 к настоящему Порядку.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10. Решение принимается на основании суммирования баллов всех членов конкурсной комиссии.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11. Победителем конкурса признается участник конкурса, набравший наибольшее количество баллов. При равенстве баллов победителем признается участник конкурса, подавший заявку ранее других.</w:t>
      </w:r>
    </w:p>
    <w:p w:rsidR="004A5CAF" w:rsidRDefault="004A5CAF">
      <w:pPr>
        <w:pStyle w:val="ConsPlusNormal"/>
        <w:spacing w:before="240"/>
        <w:ind w:firstLine="540"/>
        <w:jc w:val="both"/>
      </w:pPr>
      <w:bookmarkStart w:id="9" w:name="Par309"/>
      <w:bookmarkEnd w:id="9"/>
      <w:r>
        <w:t>12. Конкурс признается несостоявшимся в случае, если на участие в конкурсе не подано ни одной заявки либо ни один из претендентов на участие в конкурсе не допущен к участию в конкурсе.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13. В случае если на участие в конкурсе подана одна заявка, конкурс признается несостоявшимся, организатором ярмарки признается единственный участник.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 xml:space="preserve">14. В случае если конкурс признан несостоявшимся по основаниям, указанным в </w:t>
      </w:r>
      <w:hyperlink w:anchor="Par309" w:tooltip="12. Конкурс признается несостоявшимся в случае, если на участие в конкурсе не подано ни одной заявки либо ни один из претендентов на участие в конкурсе не допущен к участию в конкурсе." w:history="1">
        <w:r>
          <w:rPr>
            <w:color w:val="0000FF"/>
          </w:rPr>
          <w:t>пункте 12</w:t>
        </w:r>
      </w:hyperlink>
      <w:r>
        <w:t xml:space="preserve"> настоящего Порядка, организатор конкурса вправе провести повторный конкурс.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15. Решение конкурсной комиссии оформляется протоколом, копия которого направляется организатору конкурса и участникам конкурса в течение 2 рабочих дней со дня подписания протокола всеми членами конкурсной комиссии.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lastRenderedPageBreak/>
        <w:t>16. Организатор конкурса размещает информацию об итогах конкурса, в том числе о победителе конкурса, на своем официальном сайте в сети "Интернет" в течение 3 рабочих дней со дня получения протокола заседания конкурсной комиссии.</w:t>
      </w:r>
    </w:p>
    <w:p w:rsidR="004A5CAF" w:rsidRDefault="004A5CAF">
      <w:pPr>
        <w:pStyle w:val="ConsPlusNormal"/>
        <w:spacing w:before="240"/>
        <w:ind w:firstLine="540"/>
        <w:jc w:val="both"/>
      </w:pPr>
      <w:r>
        <w:t>17. Копия протокола заседания конкурсной комиссии для победителя конкурса является основанием для организации ярмарки, для организатора конкурса - основанием для внесения изменений в перечень ярмарок, планируемых к проведению в очередном календарном году.</w:t>
      </w: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right"/>
        <w:outlineLvl w:val="2"/>
      </w:pPr>
      <w:r>
        <w:t>Приложение N 1</w:t>
      </w:r>
    </w:p>
    <w:p w:rsidR="004A5CAF" w:rsidRDefault="004A5CAF">
      <w:pPr>
        <w:pStyle w:val="ConsPlusNormal"/>
        <w:jc w:val="right"/>
      </w:pPr>
      <w:r>
        <w:t>к Порядку проведения конкурса</w:t>
      </w:r>
    </w:p>
    <w:p w:rsidR="004A5CAF" w:rsidRDefault="004A5CAF">
      <w:pPr>
        <w:pStyle w:val="ConsPlusNormal"/>
        <w:jc w:val="right"/>
      </w:pPr>
      <w:r>
        <w:t>по определению организаторов ярмарок</w:t>
      </w: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nformat"/>
        <w:jc w:val="both"/>
      </w:pPr>
      <w:bookmarkStart w:id="10" w:name="Par324"/>
      <w:bookmarkEnd w:id="10"/>
      <w:r>
        <w:t xml:space="preserve">                                  ЗАЯВКА</w:t>
      </w:r>
    </w:p>
    <w:p w:rsidR="004A5CAF" w:rsidRDefault="004A5CAF">
      <w:pPr>
        <w:pStyle w:val="ConsPlusNonformat"/>
        <w:jc w:val="both"/>
      </w:pPr>
      <w:r>
        <w:t xml:space="preserve">         на участие в конкурсе по определению организатора ярмарки</w:t>
      </w:r>
    </w:p>
    <w:p w:rsidR="004A5CAF" w:rsidRDefault="004A5CAF">
      <w:pPr>
        <w:pStyle w:val="ConsPlusNonformat"/>
        <w:jc w:val="both"/>
      </w:pPr>
    </w:p>
    <w:p w:rsidR="004A5CAF" w:rsidRDefault="004A5CAF">
      <w:pPr>
        <w:pStyle w:val="ConsPlusNonformat"/>
        <w:jc w:val="both"/>
      </w:pPr>
      <w:r>
        <w:t xml:space="preserve">    Претендент  на  участие  в конкурсе по определению организатора ярмарки</w:t>
      </w:r>
    </w:p>
    <w:p w:rsidR="004A5CAF" w:rsidRDefault="004A5CAF">
      <w:pPr>
        <w:pStyle w:val="ConsPlusNonformat"/>
        <w:jc w:val="both"/>
      </w:pPr>
      <w:r>
        <w:t>(далее - претендент) ______________________________________________________</w:t>
      </w:r>
    </w:p>
    <w:p w:rsidR="004A5CAF" w:rsidRDefault="004A5CAF">
      <w:pPr>
        <w:pStyle w:val="ConsPlusNonformat"/>
        <w:jc w:val="both"/>
      </w:pPr>
      <w:r>
        <w:t xml:space="preserve">                       (наименование, сведения об организационно-правовой</w:t>
      </w:r>
    </w:p>
    <w:p w:rsidR="004A5CAF" w:rsidRDefault="004A5CAF">
      <w:pPr>
        <w:pStyle w:val="ConsPlusNonformat"/>
        <w:jc w:val="both"/>
      </w:pPr>
      <w:r>
        <w:t>___________________________________________________________________________</w:t>
      </w:r>
    </w:p>
    <w:p w:rsidR="004A5CAF" w:rsidRDefault="004A5CAF">
      <w:pPr>
        <w:pStyle w:val="ConsPlusNonformat"/>
        <w:jc w:val="both"/>
      </w:pPr>
      <w:r>
        <w:t xml:space="preserve">          форме, фамилия, имя, отчество (последнее - при наличии)</w:t>
      </w:r>
    </w:p>
    <w:p w:rsidR="004A5CAF" w:rsidRDefault="004A5CAF">
      <w:pPr>
        <w:pStyle w:val="ConsPlusNonformat"/>
        <w:jc w:val="both"/>
      </w:pPr>
      <w:r>
        <w:t>___________________________________________________________________________</w:t>
      </w:r>
    </w:p>
    <w:p w:rsidR="004A5CAF" w:rsidRDefault="004A5CAF">
      <w:pPr>
        <w:pStyle w:val="ConsPlusNonformat"/>
        <w:jc w:val="both"/>
      </w:pPr>
      <w:r>
        <w:t xml:space="preserve">      руководителя, почтовый адрес, телефон (для юридического лица),</w:t>
      </w:r>
    </w:p>
    <w:p w:rsidR="004A5CAF" w:rsidRDefault="004A5CAF">
      <w:pPr>
        <w:pStyle w:val="ConsPlusNonformat"/>
        <w:jc w:val="both"/>
      </w:pPr>
      <w:r>
        <w:t>___________________________________________________________________________</w:t>
      </w:r>
    </w:p>
    <w:p w:rsidR="004A5CAF" w:rsidRDefault="004A5CAF">
      <w:pPr>
        <w:pStyle w:val="ConsPlusNonformat"/>
        <w:jc w:val="both"/>
      </w:pPr>
      <w:r>
        <w:t xml:space="preserve">     фамилия, имя, отчество (последнее - при наличии), почтовый адрес,</w:t>
      </w:r>
    </w:p>
    <w:p w:rsidR="004A5CAF" w:rsidRDefault="004A5CAF">
      <w:pPr>
        <w:pStyle w:val="ConsPlusNonformat"/>
        <w:jc w:val="both"/>
      </w:pPr>
      <w:r>
        <w:t xml:space="preserve">              телефон (для индивидуального предпринимателя),</w:t>
      </w:r>
    </w:p>
    <w:p w:rsidR="004A5CAF" w:rsidRDefault="004A5CAF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4A5CAF" w:rsidRDefault="004A5CAF">
      <w:pPr>
        <w:pStyle w:val="ConsPlusNonformat"/>
        <w:jc w:val="both"/>
      </w:pPr>
      <w:r>
        <w:t>сообщает  о  согласии  участвовать  в  конкурсе по определению организатора</w:t>
      </w:r>
    </w:p>
    <w:p w:rsidR="004A5CAF" w:rsidRDefault="004A5CAF">
      <w:pPr>
        <w:pStyle w:val="ConsPlusNonformat"/>
        <w:jc w:val="both"/>
      </w:pPr>
      <w:r>
        <w:t>ярмарки ___________________________________________________________________</w:t>
      </w:r>
    </w:p>
    <w:p w:rsidR="004A5CAF" w:rsidRDefault="004A5CAF">
      <w:pPr>
        <w:pStyle w:val="ConsPlusNonformat"/>
        <w:jc w:val="both"/>
      </w:pPr>
      <w:r>
        <w:t xml:space="preserve">                     (место организации ярмарки, периодичность,</w:t>
      </w:r>
    </w:p>
    <w:p w:rsidR="004A5CAF" w:rsidRDefault="004A5CAF">
      <w:pPr>
        <w:pStyle w:val="ConsPlusNonformat"/>
        <w:jc w:val="both"/>
      </w:pPr>
      <w:r>
        <w:t xml:space="preserve">                         специализация планируемой ярмарки)</w:t>
      </w:r>
    </w:p>
    <w:p w:rsidR="004A5CAF" w:rsidRDefault="004A5CAF">
      <w:pPr>
        <w:pStyle w:val="ConsPlusNonformat"/>
        <w:jc w:val="both"/>
      </w:pPr>
      <w:r>
        <w:t>на  условиях,  предусмотренных  Порядком проведения конкурса по определению</w:t>
      </w:r>
    </w:p>
    <w:p w:rsidR="004A5CAF" w:rsidRDefault="004A5CAF">
      <w:pPr>
        <w:pStyle w:val="ConsPlusNonformat"/>
        <w:jc w:val="both"/>
      </w:pPr>
      <w:r>
        <w:t>организаторов ярмарок.</w:t>
      </w:r>
    </w:p>
    <w:p w:rsidR="004A5CAF" w:rsidRDefault="004A5CAF">
      <w:pPr>
        <w:pStyle w:val="ConsPlusNonformat"/>
        <w:jc w:val="both"/>
      </w:pPr>
      <w:r>
        <w:t xml:space="preserve">    Претендент подтверждает, что в отношении ______________________________</w:t>
      </w:r>
    </w:p>
    <w:p w:rsidR="004A5CAF" w:rsidRDefault="004A5CAF">
      <w:pPr>
        <w:pStyle w:val="ConsPlusNonformat"/>
        <w:jc w:val="both"/>
      </w:pPr>
      <w:r>
        <w:t>___________________________________________________________________________</w:t>
      </w:r>
    </w:p>
    <w:p w:rsidR="004A5CAF" w:rsidRDefault="004A5CAF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4A5CAF" w:rsidRDefault="004A5CAF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4A5CAF" w:rsidRDefault="004A5CAF">
      <w:pPr>
        <w:pStyle w:val="ConsPlusNonformat"/>
        <w:jc w:val="both"/>
      </w:pPr>
      <w:r>
        <w:t>не   проводится   процедура   ликвидации,   а   также  отсутствует  решение</w:t>
      </w:r>
    </w:p>
    <w:p w:rsidR="004A5CAF" w:rsidRDefault="004A5CAF">
      <w:pPr>
        <w:pStyle w:val="ConsPlusNonformat"/>
        <w:jc w:val="both"/>
      </w:pPr>
      <w:r>
        <w:t>арбитражного   суда   о  признании  банкротом  и  об  открытии  конкурсного</w:t>
      </w:r>
    </w:p>
    <w:p w:rsidR="004A5CAF" w:rsidRDefault="004A5CAF">
      <w:pPr>
        <w:pStyle w:val="ConsPlusNonformat"/>
        <w:jc w:val="both"/>
      </w:pPr>
      <w:r>
        <w:t>производства;  на  день подачи настоящей заявки деятельность претендента не</w:t>
      </w:r>
    </w:p>
    <w:p w:rsidR="004A5CAF" w:rsidRDefault="004A5CAF">
      <w:pPr>
        <w:pStyle w:val="ConsPlusNonformat"/>
        <w:jc w:val="both"/>
      </w:pPr>
      <w:r>
        <w:t>приостановлена  в порядке, предусмотренном Кодексом Российской Федерации об</w:t>
      </w:r>
    </w:p>
    <w:p w:rsidR="004A5CAF" w:rsidRDefault="004A5CAF">
      <w:pPr>
        <w:pStyle w:val="ConsPlusNonformat"/>
        <w:jc w:val="both"/>
      </w:pPr>
      <w:r>
        <w:t>административных  правонарушениях;  деятельность в качестве индивидуального</w:t>
      </w:r>
    </w:p>
    <w:p w:rsidR="004A5CAF" w:rsidRDefault="004A5CAF">
      <w:pPr>
        <w:pStyle w:val="ConsPlusNonformat"/>
        <w:jc w:val="both"/>
      </w:pPr>
      <w:r>
        <w:t>предпринимателя не прекращена; отсутствует просроченная задолженность перед</w:t>
      </w:r>
    </w:p>
    <w:p w:rsidR="004A5CAF" w:rsidRDefault="004A5CAF">
      <w:pPr>
        <w:pStyle w:val="ConsPlusNonformat"/>
        <w:jc w:val="both"/>
      </w:pPr>
      <w:r>
        <w:t>бюджетами   всех   уровней   бюджетной   системы   Российской  Федерации  и</w:t>
      </w:r>
    </w:p>
    <w:p w:rsidR="004A5CAF" w:rsidRDefault="004A5CAF">
      <w:pPr>
        <w:pStyle w:val="ConsPlusNonformat"/>
        <w:jc w:val="both"/>
      </w:pPr>
      <w:r>
        <w:t>внебюджетными   фондами;   представленная  в  настоящей  заявке  информация</w:t>
      </w:r>
    </w:p>
    <w:p w:rsidR="004A5CAF" w:rsidRDefault="004A5CAF">
      <w:pPr>
        <w:pStyle w:val="ConsPlusNonformat"/>
        <w:jc w:val="both"/>
      </w:pPr>
      <w:r>
        <w:t>является достоверной.</w:t>
      </w:r>
    </w:p>
    <w:p w:rsidR="004A5CAF" w:rsidRDefault="004A5CAF">
      <w:pPr>
        <w:pStyle w:val="ConsPlusNonformat"/>
        <w:jc w:val="both"/>
      </w:pPr>
      <w:r>
        <w:t xml:space="preserve">    Критерии   отбора  участников  конкурса  по  определению  организаторов</w:t>
      </w:r>
    </w:p>
    <w:p w:rsidR="004A5CAF" w:rsidRDefault="004A5CAF">
      <w:pPr>
        <w:pStyle w:val="ConsPlusNonformat"/>
        <w:jc w:val="both"/>
      </w:pPr>
      <w:r>
        <w:t>ярмарок:</w:t>
      </w:r>
    </w:p>
    <w:p w:rsidR="004A5CAF" w:rsidRDefault="004A5C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629"/>
        <w:gridCol w:w="6009"/>
      </w:tblGrid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N</w:t>
            </w:r>
          </w:p>
          <w:p w:rsidR="004A5CAF" w:rsidRDefault="004A5CAF">
            <w:pPr>
              <w:pStyle w:val="ConsPlusNormal"/>
              <w:jc w:val="center"/>
            </w:pPr>
            <w:r>
              <w:lastRenderedPageBreak/>
              <w:t>пп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lastRenderedPageBreak/>
              <w:t>Критерии отбора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 xml:space="preserve">Документы, подтверждающие соответствие претендента </w:t>
            </w:r>
            <w:r>
              <w:lastRenderedPageBreak/>
              <w:t>критериям отбора</w:t>
            </w:r>
          </w:p>
        </w:tc>
      </w:tr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3</w:t>
            </w:r>
          </w:p>
        </w:tc>
      </w:tr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both"/>
            </w:pPr>
            <w:r>
              <w:t>Размер платы за предоставление оборудованных мест для продажи товаров (выполнения работ, оказания услуг)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  <w:jc w:val="both"/>
            </w:pPr>
            <w:r>
              <w:t>прейскурант цен на предоставление оборудованных мест для продажи товаров (выполнения работ, оказания услуг) на ярмарке, а также на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</w:t>
            </w:r>
          </w:p>
        </w:tc>
      </w:tr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both"/>
            </w:pPr>
            <w:r>
              <w:t>Доля оборудованных мест для продажи товаров (выполнения работ, оказания услуг) товаропроизводителями в общем числе мест для продажи товаров (выполнения работ, оказания услуг)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  <w:jc w:val="both"/>
            </w:pPr>
            <w:r>
              <w:t>план функционального зонирования территории ярмарки с указанием максимально возможного количества мест для продажи товаров (выполнения работ, оказания услуг) товаропроизводителями</w:t>
            </w:r>
          </w:p>
        </w:tc>
      </w:tr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both"/>
            </w:pPr>
            <w:r>
              <w:t>Количество персонала для оказания услуг по обеспечению деятельности ярмарки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  <w:jc w:val="both"/>
            </w:pPr>
            <w:r>
              <w:t>информация о количестве работников и договорах подряда, подписанная претендентом на участие в конкурсе</w:t>
            </w:r>
          </w:p>
        </w:tc>
      </w:tr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both"/>
            </w:pPr>
            <w:r>
              <w:t>Опыт ярмарочной деятельности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  <w:jc w:val="both"/>
            </w:pPr>
            <w:r>
              <w:t>информация, подписанная претендентом на участие в конкурсе</w:t>
            </w:r>
          </w:p>
        </w:tc>
      </w:tr>
    </w:tbl>
    <w:p w:rsidR="004A5CAF" w:rsidRDefault="004A5CAF">
      <w:pPr>
        <w:pStyle w:val="ConsPlusNormal"/>
        <w:jc w:val="both"/>
      </w:pPr>
    </w:p>
    <w:p w:rsidR="004A5CAF" w:rsidRDefault="004A5CAF">
      <w:pPr>
        <w:pStyle w:val="ConsPlusNonformat"/>
        <w:jc w:val="both"/>
      </w:pPr>
      <w:r>
        <w:t>Претендент</w:t>
      </w:r>
    </w:p>
    <w:p w:rsidR="004A5CAF" w:rsidRDefault="004A5CAF">
      <w:pPr>
        <w:pStyle w:val="ConsPlusNonformat"/>
        <w:jc w:val="both"/>
      </w:pPr>
      <w:r>
        <w:t>на участие в конкурсе     _______________     _____________________________</w:t>
      </w:r>
    </w:p>
    <w:p w:rsidR="004A5CAF" w:rsidRDefault="004A5CAF">
      <w:pPr>
        <w:pStyle w:val="ConsPlusNonformat"/>
        <w:jc w:val="both"/>
      </w:pPr>
      <w:r>
        <w:t xml:space="preserve">                             (подпись)            (расшифровка подписи)</w:t>
      </w: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right"/>
        <w:outlineLvl w:val="2"/>
      </w:pPr>
      <w:r>
        <w:t>Приложение N 2</w:t>
      </w:r>
    </w:p>
    <w:p w:rsidR="004A5CAF" w:rsidRDefault="004A5CAF">
      <w:pPr>
        <w:pStyle w:val="ConsPlusNormal"/>
        <w:jc w:val="right"/>
      </w:pPr>
      <w:r>
        <w:t>к Порядку проведения конкурса</w:t>
      </w:r>
    </w:p>
    <w:p w:rsidR="004A5CAF" w:rsidRDefault="004A5CAF">
      <w:pPr>
        <w:pStyle w:val="ConsPlusNormal"/>
        <w:jc w:val="right"/>
      </w:pPr>
      <w:r>
        <w:t>по определению организаторов ярмарок</w:t>
      </w: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center"/>
      </w:pPr>
      <w:bookmarkStart w:id="11" w:name="Par392"/>
      <w:bookmarkEnd w:id="11"/>
      <w:r>
        <w:t>КРИТЕРИИ ОТБОРА</w:t>
      </w:r>
    </w:p>
    <w:p w:rsidR="004A5CAF" w:rsidRDefault="004A5CAF">
      <w:pPr>
        <w:pStyle w:val="ConsPlusNormal"/>
        <w:jc w:val="center"/>
      </w:pPr>
      <w:r>
        <w:t>участников конкурса по определению организаторов ярмарок</w:t>
      </w:r>
    </w:p>
    <w:p w:rsidR="004A5CAF" w:rsidRDefault="004A5C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252"/>
        <w:gridCol w:w="3061"/>
        <w:gridCol w:w="1361"/>
      </w:tblGrid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lastRenderedPageBreak/>
              <w:t>N</w:t>
            </w:r>
          </w:p>
          <w:p w:rsidR="004A5CAF" w:rsidRDefault="004A5CAF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Количество баллов, определенных членом комиссии</w:t>
            </w:r>
          </w:p>
        </w:tc>
      </w:tr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4</w:t>
            </w:r>
          </w:p>
        </w:tc>
      </w:tr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both"/>
            </w:pPr>
            <w:r>
              <w:t>Размер платы за предоставление оборудованных мест для продажи товаров (выполнения работ, оказания услуг)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1 балл - наибольший размер, предложенный участником конкурса;</w:t>
            </w:r>
          </w:p>
          <w:p w:rsidR="004A5CAF" w:rsidRDefault="004A5CAF">
            <w:pPr>
              <w:pStyle w:val="ConsPlusNormal"/>
              <w:jc w:val="center"/>
            </w:pPr>
            <w:r>
              <w:t>2 балла - размер между минимальным и максимальным размерами платы, предложенными участниками конкурса;</w:t>
            </w:r>
          </w:p>
          <w:p w:rsidR="004A5CAF" w:rsidRDefault="004A5CAF">
            <w:pPr>
              <w:pStyle w:val="ConsPlusNormal"/>
              <w:jc w:val="center"/>
            </w:pPr>
            <w:r>
              <w:t>3 балла - наименьший размер, предложенный участником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</w:tr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both"/>
            </w:pPr>
            <w:r>
              <w:t>Доля оборудованных мест для продажи товаров (выполнения работ, оказания услуг) товаропроизводителями в общем числе мест для продажи товаров (выполнения работ, оказания услуг)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0 баллов - до 10% от общего количества мест;</w:t>
            </w:r>
          </w:p>
          <w:p w:rsidR="004A5CAF" w:rsidRDefault="004A5CAF">
            <w:pPr>
              <w:pStyle w:val="ConsPlusNormal"/>
              <w:jc w:val="center"/>
            </w:pPr>
            <w:r>
              <w:t>1 балл - от 10 до 30% от общего количества мест;</w:t>
            </w:r>
          </w:p>
          <w:p w:rsidR="004A5CAF" w:rsidRDefault="004A5CAF">
            <w:pPr>
              <w:pStyle w:val="ConsPlusNormal"/>
              <w:jc w:val="center"/>
            </w:pPr>
            <w:r>
              <w:t>2 балла - от 30 до 60% от общего количества мест;</w:t>
            </w:r>
          </w:p>
          <w:p w:rsidR="004A5CAF" w:rsidRDefault="004A5CAF">
            <w:pPr>
              <w:pStyle w:val="ConsPlusNormal"/>
              <w:jc w:val="center"/>
            </w:pPr>
            <w:r>
              <w:t>3 балла - более 60% от общего количества мест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</w:tr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both"/>
            </w:pPr>
            <w:r>
              <w:t>Количество персонала, осуществляющего трудовую деятельность по обеспечению деятельности ярмарки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1 балл - от 1 до 5 чел.;</w:t>
            </w:r>
          </w:p>
          <w:p w:rsidR="004A5CAF" w:rsidRDefault="004A5CAF">
            <w:pPr>
              <w:pStyle w:val="ConsPlusNormal"/>
              <w:jc w:val="center"/>
            </w:pPr>
            <w:r>
              <w:t>2 балла - от 6 до 10 чел.;</w:t>
            </w:r>
          </w:p>
          <w:p w:rsidR="004A5CAF" w:rsidRDefault="004A5CAF">
            <w:pPr>
              <w:pStyle w:val="ConsPlusNormal"/>
              <w:jc w:val="center"/>
            </w:pPr>
            <w:r>
              <w:t>3 балла - 11 и более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</w:tr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both"/>
            </w:pPr>
            <w:r>
              <w:t>Наличие опыта ярмарочной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0 баллов - отсутствие опыта;</w:t>
            </w:r>
          </w:p>
          <w:p w:rsidR="004A5CAF" w:rsidRDefault="004A5CAF">
            <w:pPr>
              <w:pStyle w:val="ConsPlusNormal"/>
              <w:jc w:val="center"/>
            </w:pPr>
            <w:r>
              <w:t>1 балл - год и менее;</w:t>
            </w:r>
          </w:p>
          <w:p w:rsidR="004A5CAF" w:rsidRDefault="004A5CAF">
            <w:pPr>
              <w:pStyle w:val="ConsPlusNormal"/>
              <w:jc w:val="center"/>
            </w:pPr>
            <w:r>
              <w:t>2 балла - от 1 года до 3 лет;</w:t>
            </w:r>
          </w:p>
          <w:p w:rsidR="004A5CAF" w:rsidRDefault="004A5CAF">
            <w:pPr>
              <w:pStyle w:val="ConsPlusNormal"/>
              <w:jc w:val="center"/>
            </w:pPr>
            <w:r>
              <w:t>3 балла - более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</w:tr>
    </w:tbl>
    <w:p w:rsidR="004A5CAF" w:rsidRDefault="004A5CAF">
      <w:pPr>
        <w:pStyle w:val="ConsPlusNormal"/>
        <w:jc w:val="both"/>
      </w:pPr>
    </w:p>
    <w:p w:rsidR="004A5CAF" w:rsidRDefault="004A5CAF">
      <w:pPr>
        <w:pStyle w:val="ConsPlusNonformat"/>
        <w:jc w:val="both"/>
      </w:pPr>
      <w:r>
        <w:t>______________________                         ____________________________</w:t>
      </w:r>
    </w:p>
    <w:p w:rsidR="004A5CAF" w:rsidRDefault="004A5CAF">
      <w:pPr>
        <w:pStyle w:val="ConsPlusNonformat"/>
        <w:jc w:val="both"/>
      </w:pPr>
      <w:r>
        <w:t xml:space="preserve">        (дата)                                   (подпись члена комиссии)</w:t>
      </w: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right"/>
        <w:outlineLvl w:val="1"/>
      </w:pPr>
      <w:r>
        <w:t>Приложение N 3</w:t>
      </w:r>
    </w:p>
    <w:p w:rsidR="004A5CAF" w:rsidRDefault="004A5CAF">
      <w:pPr>
        <w:pStyle w:val="ConsPlusNormal"/>
        <w:jc w:val="right"/>
      </w:pPr>
      <w:r>
        <w:lastRenderedPageBreak/>
        <w:t>к Порядку организации ярмарок</w:t>
      </w:r>
    </w:p>
    <w:p w:rsidR="004A5CAF" w:rsidRDefault="004A5CAF">
      <w:pPr>
        <w:pStyle w:val="ConsPlusNormal"/>
        <w:jc w:val="right"/>
      </w:pPr>
      <w:r>
        <w:t>на территории Чувашской Республики</w:t>
      </w:r>
    </w:p>
    <w:p w:rsidR="004A5CAF" w:rsidRDefault="004A5CAF">
      <w:pPr>
        <w:pStyle w:val="ConsPlusNormal"/>
        <w:jc w:val="right"/>
      </w:pPr>
      <w:r>
        <w:t>и продажи товаров (выполнения работ,</w:t>
      </w:r>
    </w:p>
    <w:p w:rsidR="004A5CAF" w:rsidRDefault="004A5CAF">
      <w:pPr>
        <w:pStyle w:val="ConsPlusNormal"/>
        <w:jc w:val="right"/>
      </w:pPr>
      <w:r>
        <w:t>оказания услуг) на них</w:t>
      </w:r>
    </w:p>
    <w:p w:rsidR="004A5CAF" w:rsidRDefault="004A5CA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5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(введена Постановлением Кабинета Министров ЧР от 06.09.2018 N 343;</w:t>
            </w:r>
          </w:p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Постановления Кабинета Министров ЧР от 09.02.2022 N 39)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AF" w:rsidRDefault="004A5CA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A5CAF" w:rsidRDefault="004A5CAF">
      <w:pPr>
        <w:pStyle w:val="ConsPlusNormal"/>
        <w:jc w:val="both"/>
      </w:pPr>
    </w:p>
    <w:p w:rsidR="004A5CAF" w:rsidRDefault="004A5CAF">
      <w:pPr>
        <w:pStyle w:val="ConsPlusNonformat"/>
        <w:jc w:val="both"/>
      </w:pPr>
      <w:bookmarkStart w:id="12" w:name="Par447"/>
      <w:bookmarkEnd w:id="12"/>
      <w:r>
        <w:t xml:space="preserve">                                ИНФОРМАЦИЯ</w:t>
      </w:r>
    </w:p>
    <w:p w:rsidR="004A5CAF" w:rsidRDefault="004A5CAF">
      <w:pPr>
        <w:pStyle w:val="ConsPlusNonformat"/>
        <w:jc w:val="both"/>
      </w:pPr>
      <w:r>
        <w:t xml:space="preserve">                       об итогах проведения ярмарок</w:t>
      </w:r>
    </w:p>
    <w:p w:rsidR="004A5CAF" w:rsidRDefault="004A5CAF">
      <w:pPr>
        <w:pStyle w:val="ConsPlusNonformat"/>
        <w:jc w:val="both"/>
      </w:pPr>
      <w:r>
        <w:t xml:space="preserve">    ___________________________________________________________________</w:t>
      </w:r>
    </w:p>
    <w:p w:rsidR="004A5CAF" w:rsidRDefault="004A5CAF">
      <w:pPr>
        <w:pStyle w:val="ConsPlusNonformat"/>
        <w:jc w:val="both"/>
      </w:pPr>
      <w:r>
        <w:t xml:space="preserve">     (наименование органа государственной власти Чувашской Республики,</w:t>
      </w:r>
    </w:p>
    <w:p w:rsidR="004A5CAF" w:rsidRDefault="004A5CAF">
      <w:pPr>
        <w:pStyle w:val="ConsPlusNonformat"/>
        <w:jc w:val="both"/>
      </w:pPr>
      <w:r>
        <w:t xml:space="preserve">        администрации муниципального района (муниципального округа,</w:t>
      </w:r>
    </w:p>
    <w:p w:rsidR="004A5CAF" w:rsidRDefault="004A5CAF">
      <w:pPr>
        <w:pStyle w:val="ConsPlusNonformat"/>
        <w:jc w:val="both"/>
      </w:pPr>
      <w:r>
        <w:t xml:space="preserve">                  городского округа) Чувашской Республики)</w:t>
      </w:r>
    </w:p>
    <w:p w:rsidR="004A5CAF" w:rsidRDefault="004A5CAF">
      <w:pPr>
        <w:pStyle w:val="ConsPlusNonformat"/>
        <w:jc w:val="both"/>
      </w:pPr>
      <w:r>
        <w:t xml:space="preserve"> на территории _____________________________________ Чувашской Республики</w:t>
      </w:r>
    </w:p>
    <w:p w:rsidR="004A5CAF" w:rsidRDefault="004A5CAF">
      <w:pPr>
        <w:pStyle w:val="ConsPlusNonformat"/>
        <w:jc w:val="both"/>
      </w:pPr>
      <w:r>
        <w:t xml:space="preserve">                (наименование муниципального района</w:t>
      </w:r>
    </w:p>
    <w:p w:rsidR="004A5CAF" w:rsidRDefault="004A5CAF">
      <w:pPr>
        <w:pStyle w:val="ConsPlusNonformat"/>
        <w:jc w:val="both"/>
      </w:pPr>
      <w:r>
        <w:t xml:space="preserve">             (муниципального округа, городского округа)</w:t>
      </w:r>
    </w:p>
    <w:p w:rsidR="004A5CAF" w:rsidRDefault="004A5CAF">
      <w:pPr>
        <w:pStyle w:val="ConsPlusNonformat"/>
        <w:jc w:val="both"/>
      </w:pPr>
      <w:r>
        <w:t xml:space="preserve">                        за _______________________</w:t>
      </w:r>
    </w:p>
    <w:p w:rsidR="004A5CAF" w:rsidRDefault="004A5CAF">
      <w:pPr>
        <w:pStyle w:val="ConsPlusNonformat"/>
        <w:jc w:val="both"/>
      </w:pPr>
      <w:r>
        <w:t xml:space="preserve">                             (отчетный период)</w:t>
      </w:r>
    </w:p>
    <w:p w:rsidR="004A5CAF" w:rsidRDefault="004A5C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757"/>
        <w:gridCol w:w="2154"/>
        <w:gridCol w:w="1134"/>
        <w:gridCol w:w="1134"/>
        <w:gridCol w:w="1242"/>
        <w:gridCol w:w="1243"/>
      </w:tblGrid>
      <w:tr w:rsidR="004A5CAF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N</w:t>
            </w:r>
          </w:p>
          <w:p w:rsidR="004A5CAF" w:rsidRDefault="004A5CAF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Место проведения ярмарки (адрес)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Специализация ярмарки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A5CAF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проведенных ярмарок/в том числе разовых ярмарок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предоставленных мест для продажи товаров (выполнения работ, оказания услуг) на ярмарках/в том числе на разовых ярмарках</w:t>
            </w:r>
          </w:p>
        </w:tc>
      </w:tr>
      <w:tr w:rsidR="004A5CAF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за отчетный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за отчетный квартал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за отчетный год</w:t>
            </w:r>
          </w:p>
        </w:tc>
      </w:tr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  <w:jc w:val="center"/>
            </w:pPr>
            <w:r>
              <w:t>7</w:t>
            </w:r>
          </w:p>
        </w:tc>
      </w:tr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</w:tr>
      <w:tr w:rsidR="004A5CA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AF" w:rsidRDefault="004A5CAF">
            <w:pPr>
              <w:pStyle w:val="ConsPlusNormal"/>
            </w:pPr>
          </w:p>
        </w:tc>
      </w:tr>
    </w:tbl>
    <w:p w:rsidR="004A5CAF" w:rsidRDefault="004A5CAF">
      <w:pPr>
        <w:pStyle w:val="ConsPlusNormal"/>
        <w:jc w:val="both"/>
      </w:pPr>
    </w:p>
    <w:p w:rsidR="004A5CAF" w:rsidRDefault="004A5CAF">
      <w:pPr>
        <w:pStyle w:val="ConsPlusNonformat"/>
        <w:jc w:val="both"/>
      </w:pPr>
      <w:r>
        <w:t>Руководитель _________________ ____________________________________________</w:t>
      </w:r>
    </w:p>
    <w:p w:rsidR="004A5CAF" w:rsidRDefault="004A5CAF">
      <w:pPr>
        <w:pStyle w:val="ConsPlusNonformat"/>
        <w:jc w:val="both"/>
      </w:pPr>
      <w:r>
        <w:t xml:space="preserve">                 (подпись)                 (расшифровка подписи)</w:t>
      </w:r>
    </w:p>
    <w:p w:rsidR="004A5CAF" w:rsidRDefault="004A5CAF">
      <w:pPr>
        <w:pStyle w:val="ConsPlusNonformat"/>
        <w:jc w:val="both"/>
      </w:pPr>
    </w:p>
    <w:p w:rsidR="004A5CAF" w:rsidRDefault="004A5CAF">
      <w:pPr>
        <w:pStyle w:val="ConsPlusNonformat"/>
        <w:jc w:val="both"/>
      </w:pPr>
      <w:r>
        <w:t>Дата _________________________</w:t>
      </w:r>
    </w:p>
    <w:p w:rsidR="004A5CAF" w:rsidRDefault="004A5CAF">
      <w:pPr>
        <w:pStyle w:val="ConsPlusNonformat"/>
        <w:jc w:val="both"/>
      </w:pPr>
      <w:r>
        <w:t xml:space="preserve">        (число, месяц, год)</w:t>
      </w: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jc w:val="both"/>
      </w:pPr>
    </w:p>
    <w:p w:rsidR="004A5CAF" w:rsidRDefault="004A5C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A5CAF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C1" w:rsidRDefault="00153EC1">
      <w:pPr>
        <w:spacing w:after="0" w:line="240" w:lineRule="auto"/>
      </w:pPr>
      <w:r>
        <w:separator/>
      </w:r>
    </w:p>
  </w:endnote>
  <w:endnote w:type="continuationSeparator" w:id="0">
    <w:p w:rsidR="00153EC1" w:rsidRDefault="0015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AF" w:rsidRDefault="004A5C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A5CA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5CAF" w:rsidRDefault="004A5CA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5CAF" w:rsidRDefault="004A5CA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5CAF" w:rsidRDefault="004A5CA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A3D3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A3D36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A5CAF" w:rsidRDefault="004A5C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C1" w:rsidRDefault="00153EC1">
      <w:pPr>
        <w:spacing w:after="0" w:line="240" w:lineRule="auto"/>
      </w:pPr>
      <w:r>
        <w:separator/>
      </w:r>
    </w:p>
  </w:footnote>
  <w:footnote w:type="continuationSeparator" w:id="0">
    <w:p w:rsidR="00153EC1" w:rsidRDefault="0015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A5CA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5CAF" w:rsidRDefault="004A5CA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26.08.2010 N 277</w:t>
          </w:r>
          <w:r>
            <w:rPr>
              <w:rFonts w:ascii="Tahoma" w:hAnsi="Tahoma" w:cs="Tahoma"/>
              <w:sz w:val="16"/>
              <w:szCs w:val="16"/>
            </w:rPr>
            <w:br/>
            <w:t>(ред. от 09.02.2022)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ярмарок...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5CAF" w:rsidRDefault="004A5CA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12.10.2023</w:t>
          </w:r>
        </w:p>
      </w:tc>
    </w:tr>
  </w:tbl>
  <w:p w:rsidR="004A5CAF" w:rsidRDefault="004A5C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A5CAF" w:rsidRDefault="004A5CA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5D"/>
    <w:rsid w:val="00153EC1"/>
    <w:rsid w:val="00413D72"/>
    <w:rsid w:val="004A5CAF"/>
    <w:rsid w:val="007A3D36"/>
    <w:rsid w:val="00B0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6666</Words>
  <Characters>37998</Characters>
  <Application>Microsoft Office Word</Application>
  <DocSecurity>2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26.08.2010 N 277(ред. от 09.02.2022)"Об утверждении Порядка организации ярмарок на территории Чувашской Республики и продажи товаров (выполнения работ, оказания услуг) на них"</vt:lpstr>
    </vt:vector>
  </TitlesOfParts>
  <Company>КонсультантПлюс Версия 4022.00.55</Company>
  <LinksUpToDate>false</LinksUpToDate>
  <CharactersWithSpaces>44575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26.08.2010 N 277(ред. от 09.02.2022)"Об утверждении Порядка организации ярмарок на территории Чувашской Республики и продажи товаров (выполнения работ, оказания услуг) на них"</dc:title>
  <dc:creator>Молякова Наталья Николаевна</dc:creator>
  <cp:lastModifiedBy>Молякова Наталья Николаевна</cp:lastModifiedBy>
  <cp:revision>2</cp:revision>
  <dcterms:created xsi:type="dcterms:W3CDTF">2024-01-31T11:21:00Z</dcterms:created>
  <dcterms:modified xsi:type="dcterms:W3CDTF">2024-01-31T11:21:00Z</dcterms:modified>
</cp:coreProperties>
</file>