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1242A" w14:textId="77777777" w:rsidR="000D113F" w:rsidRPr="00BE7EE0" w:rsidRDefault="000D113F" w:rsidP="000D113F">
      <w:pPr>
        <w:jc w:val="right"/>
        <w:rPr>
          <w:rStyle w:val="a3"/>
          <w:rFonts w:ascii="Times New Roman" w:hAnsi="Times New Roman" w:cs="Times New Roman"/>
        </w:rPr>
      </w:pPr>
      <w:bookmarkStart w:id="0" w:name="sub_12000"/>
      <w:r w:rsidRPr="00BE7EE0">
        <w:rPr>
          <w:rStyle w:val="a3"/>
          <w:rFonts w:ascii="Times New Roman" w:hAnsi="Times New Roman" w:cs="Times New Roman"/>
        </w:rPr>
        <w:t>Приложение N 12</w:t>
      </w:r>
      <w:r w:rsidRPr="00BE7EE0">
        <w:rPr>
          <w:rStyle w:val="a3"/>
          <w:rFonts w:ascii="Times New Roman" w:hAnsi="Times New Roman" w:cs="Times New Roman"/>
        </w:rPr>
        <w:br/>
        <w:t xml:space="preserve">к </w:t>
      </w:r>
      <w:hyperlink w:anchor="sub_1000" w:history="1">
        <w:r w:rsidRPr="00BE7EE0">
          <w:rPr>
            <w:rStyle w:val="a4"/>
            <w:rFonts w:ascii="Times New Roman" w:hAnsi="Times New Roman" w:cs="Times New Roman"/>
          </w:rPr>
          <w:t>Порядку</w:t>
        </w:r>
      </w:hyperlink>
      <w:r w:rsidRPr="00BE7EE0">
        <w:rPr>
          <w:rStyle w:val="a3"/>
          <w:rFonts w:ascii="Times New Roman" w:hAnsi="Times New Roman" w:cs="Times New Roman"/>
        </w:rPr>
        <w:t xml:space="preserve"> разработки и</w:t>
      </w:r>
      <w:r w:rsidRPr="00BE7EE0">
        <w:rPr>
          <w:rStyle w:val="a3"/>
          <w:rFonts w:ascii="Times New Roman" w:hAnsi="Times New Roman" w:cs="Times New Roman"/>
        </w:rPr>
        <w:br/>
        <w:t>реализации муниципальных программ</w:t>
      </w:r>
      <w:r w:rsidRPr="00BE7EE0">
        <w:rPr>
          <w:rStyle w:val="a3"/>
          <w:rFonts w:ascii="Times New Roman" w:hAnsi="Times New Roman" w:cs="Times New Roman"/>
        </w:rPr>
        <w:br/>
        <w:t>Алатырского муниципального округа</w:t>
      </w:r>
    </w:p>
    <w:bookmarkEnd w:id="0"/>
    <w:p w14:paraId="725517AE" w14:textId="77777777" w:rsidR="000D113F" w:rsidRDefault="000D113F" w:rsidP="000D113F"/>
    <w:p w14:paraId="457A5670" w14:textId="77777777" w:rsidR="000D113F" w:rsidRDefault="000D113F" w:rsidP="000D113F">
      <w:pPr>
        <w:pStyle w:val="1"/>
      </w:pPr>
      <w:r>
        <w:t>Информация</w:t>
      </w:r>
      <w:r>
        <w:br/>
        <w:t>о финансировании реализации муниципальной программы Алатырского муниципального округа</w:t>
      </w:r>
      <w:r w:rsidR="007E7595">
        <w:t xml:space="preserve"> «Развитие образования»</w:t>
      </w:r>
      <w:r>
        <w:t xml:space="preserve"> за счет всех исто</w:t>
      </w:r>
      <w:r w:rsidR="007E7595">
        <w:t xml:space="preserve">чников финансирования </w:t>
      </w:r>
      <w:proofErr w:type="gramStart"/>
      <w:r w:rsidR="007E7595">
        <w:t>за  2023</w:t>
      </w:r>
      <w:proofErr w:type="gramEnd"/>
      <w:r w:rsidR="007E7595">
        <w:t xml:space="preserve"> </w:t>
      </w:r>
      <w:r>
        <w:t xml:space="preserve"> год</w:t>
      </w:r>
    </w:p>
    <w:p w14:paraId="0152D3A5" w14:textId="77777777" w:rsidR="000D113F" w:rsidRDefault="000D113F" w:rsidP="000D113F"/>
    <w:tbl>
      <w:tblPr>
        <w:tblW w:w="15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0"/>
        <w:gridCol w:w="4640"/>
        <w:gridCol w:w="4440"/>
        <w:gridCol w:w="1820"/>
        <w:gridCol w:w="1900"/>
      </w:tblGrid>
      <w:tr w:rsidR="000D113F" w14:paraId="242679E3" w14:textId="77777777" w:rsidTr="007E7595">
        <w:tc>
          <w:tcPr>
            <w:tcW w:w="2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02F5" w14:textId="77777777" w:rsidR="000D113F" w:rsidRDefault="000D113F" w:rsidP="00AE0118">
            <w:pPr>
              <w:pStyle w:val="a5"/>
              <w:jc w:val="center"/>
            </w:pPr>
            <w:r>
              <w:t>Статус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5CAE" w14:textId="77777777" w:rsidR="000D113F" w:rsidRDefault="000D113F" w:rsidP="00AE0118">
            <w:pPr>
              <w:pStyle w:val="a5"/>
              <w:jc w:val="center"/>
            </w:pPr>
            <w: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программы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3ED3" w14:textId="77777777" w:rsidR="000D113F" w:rsidRDefault="000D113F" w:rsidP="00AE0118">
            <w:pPr>
              <w:pStyle w:val="a5"/>
              <w:jc w:val="center"/>
            </w:pPr>
            <w:r>
              <w:t>Источники финансирования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06A9" w14:textId="77777777" w:rsidR="000D113F" w:rsidRDefault="000D113F" w:rsidP="00AE0118">
            <w:pPr>
              <w:pStyle w:val="a5"/>
              <w:jc w:val="center"/>
            </w:pPr>
            <w:r>
              <w:t>План, тыс. рублей</w:t>
            </w:r>
            <w:hyperlink w:anchor="sub_12111" w:history="1">
              <w:r>
                <w:rPr>
                  <w:rStyle w:val="a4"/>
                </w:rPr>
                <w:t>*</w:t>
              </w:r>
            </w:hyperlink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1B4B5A" w14:textId="77777777" w:rsidR="000D113F" w:rsidRDefault="000D113F" w:rsidP="00AE0118">
            <w:pPr>
              <w:pStyle w:val="a5"/>
              <w:jc w:val="center"/>
            </w:pPr>
            <w:r>
              <w:t>Фактические расходы, тыс. рублей</w:t>
            </w:r>
            <w:hyperlink w:anchor="sub_12222" w:history="1">
              <w:r>
                <w:rPr>
                  <w:rStyle w:val="a4"/>
                </w:rPr>
                <w:t>**</w:t>
              </w:r>
            </w:hyperlink>
          </w:p>
        </w:tc>
      </w:tr>
      <w:tr w:rsidR="000D113F" w14:paraId="6EA16385" w14:textId="77777777" w:rsidTr="007E7595">
        <w:tc>
          <w:tcPr>
            <w:tcW w:w="2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CA29" w14:textId="77777777" w:rsidR="000D113F" w:rsidRDefault="000D113F" w:rsidP="00AE0118">
            <w:pPr>
              <w:pStyle w:val="a5"/>
              <w:jc w:val="center"/>
            </w:pPr>
            <w:r>
              <w:t>1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78C8" w14:textId="77777777" w:rsidR="000D113F" w:rsidRDefault="000D113F" w:rsidP="00AE0118">
            <w:pPr>
              <w:pStyle w:val="a5"/>
              <w:jc w:val="center"/>
            </w:pPr>
            <w:r>
              <w:t>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9475" w14:textId="77777777" w:rsidR="000D113F" w:rsidRDefault="000D113F" w:rsidP="00AE0118">
            <w:pPr>
              <w:pStyle w:val="a5"/>
              <w:jc w:val="center"/>
            </w:pPr>
            <w: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1375" w14:textId="77777777" w:rsidR="000D113F" w:rsidRDefault="000D113F" w:rsidP="00AE0118">
            <w:pPr>
              <w:pStyle w:val="a5"/>
              <w:jc w:val="center"/>
            </w:pPr>
            <w: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F703B" w14:textId="77777777" w:rsidR="000D113F" w:rsidRDefault="000D113F" w:rsidP="00AE0118">
            <w:pPr>
              <w:pStyle w:val="a5"/>
              <w:jc w:val="center"/>
            </w:pPr>
            <w:r>
              <w:t>5</w:t>
            </w:r>
          </w:p>
        </w:tc>
      </w:tr>
      <w:tr w:rsidR="00B526E7" w14:paraId="566DCC96" w14:textId="77777777" w:rsidTr="007E7595">
        <w:tc>
          <w:tcPr>
            <w:tcW w:w="23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C839" w14:textId="77777777" w:rsidR="00B526E7" w:rsidRDefault="00B526E7" w:rsidP="00B526E7">
            <w:pPr>
              <w:pStyle w:val="a7"/>
            </w:pPr>
            <w:r>
              <w:t>Муниципальная программа Алатырского муниципального округа</w:t>
            </w:r>
          </w:p>
        </w:tc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038E" w14:textId="77777777" w:rsidR="00B526E7" w:rsidRPr="00047B64" w:rsidRDefault="00B526E7" w:rsidP="00B526E7">
            <w:pPr>
              <w:pStyle w:val="a5"/>
              <w:jc w:val="left"/>
              <w:rPr>
                <w:rFonts w:ascii="Times New Roman" w:hAnsi="Times New Roman"/>
              </w:rPr>
            </w:pPr>
            <w:r w:rsidRPr="00047B64">
              <w:rPr>
                <w:rFonts w:ascii="Times New Roman" w:hAnsi="Times New Roman"/>
              </w:rPr>
              <w:t>Муниципаль</w:t>
            </w:r>
            <w:r>
              <w:rPr>
                <w:rFonts w:ascii="Times New Roman" w:hAnsi="Times New Roman"/>
              </w:rPr>
              <w:t xml:space="preserve">ная программа </w:t>
            </w:r>
            <w:proofErr w:type="gramStart"/>
            <w:r>
              <w:rPr>
                <w:rFonts w:ascii="Times New Roman" w:hAnsi="Times New Roman"/>
              </w:rPr>
              <w:t>Алатырского  муниципального</w:t>
            </w:r>
            <w:proofErr w:type="gramEnd"/>
            <w:r>
              <w:rPr>
                <w:rFonts w:ascii="Times New Roman" w:hAnsi="Times New Roman"/>
              </w:rPr>
              <w:t xml:space="preserve"> округа  </w:t>
            </w:r>
            <w:r>
              <w:t>«Развитие образования»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380C" w14:textId="77777777" w:rsidR="00B526E7" w:rsidRDefault="00B526E7" w:rsidP="00B526E7">
            <w:pPr>
              <w:pStyle w:val="a7"/>
            </w:pPr>
            <w:r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3971" w14:textId="0BA41980" w:rsidR="00B526E7" w:rsidRDefault="00B526E7" w:rsidP="00B526E7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227747,9</w:t>
            </w:r>
          </w:p>
          <w:p w14:paraId="02D11FEC" w14:textId="77777777" w:rsidR="00B526E7" w:rsidRDefault="00B526E7" w:rsidP="00B526E7">
            <w:pPr>
              <w:pStyle w:val="a5"/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CD9705" w14:textId="32640FCA" w:rsidR="00B526E7" w:rsidRDefault="00B526E7" w:rsidP="00B526E7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2277</w:t>
            </w:r>
            <w:r w:rsidR="00B32FEA">
              <w:rPr>
                <w:color w:val="000000"/>
                <w:sz w:val="20"/>
                <w:szCs w:val="20"/>
              </w:rPr>
              <w:t>13,8</w:t>
            </w:r>
          </w:p>
          <w:p w14:paraId="2BC24214" w14:textId="77777777" w:rsidR="00B526E7" w:rsidRDefault="00B526E7" w:rsidP="00B526E7">
            <w:pPr>
              <w:pStyle w:val="a5"/>
            </w:pPr>
          </w:p>
        </w:tc>
      </w:tr>
      <w:tr w:rsidR="00B526E7" w14:paraId="07AE84BA" w14:textId="77777777" w:rsidTr="007E7595">
        <w:tc>
          <w:tcPr>
            <w:tcW w:w="23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86BC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B7E2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2DEC" w14:textId="77777777" w:rsidR="00B526E7" w:rsidRDefault="00B526E7" w:rsidP="00B526E7">
            <w:pPr>
              <w:pStyle w:val="a7"/>
            </w:pPr>
            <w:r>
              <w:t>федеральный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81E4" w14:textId="7F778A35" w:rsidR="00B526E7" w:rsidRDefault="00B526E7" w:rsidP="00B526E7">
            <w:pPr>
              <w:pStyle w:val="a5"/>
            </w:pPr>
            <w:r>
              <w:t>14479,4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8BC26C" w14:textId="2F275E1A" w:rsidR="00B526E7" w:rsidRDefault="00B526E7" w:rsidP="00B526E7">
            <w:pPr>
              <w:pStyle w:val="a5"/>
            </w:pPr>
            <w:r>
              <w:t>14479,4</w:t>
            </w:r>
          </w:p>
        </w:tc>
      </w:tr>
      <w:tr w:rsidR="00B526E7" w14:paraId="0704C881" w14:textId="77777777" w:rsidTr="007E7595">
        <w:tc>
          <w:tcPr>
            <w:tcW w:w="23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7EBB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9763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8770" w14:textId="77777777" w:rsidR="00B526E7" w:rsidRDefault="00B526E7" w:rsidP="00B526E7">
            <w:pPr>
              <w:pStyle w:val="a7"/>
            </w:pPr>
            <w:r>
              <w:t>республиканский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7853" w14:textId="39EB012A" w:rsidR="00B526E7" w:rsidRDefault="00B526E7" w:rsidP="00B526E7">
            <w:pPr>
              <w:pStyle w:val="a5"/>
            </w:pPr>
            <w:r>
              <w:t>189024,2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E10189" w14:textId="6E008B8D" w:rsidR="00B526E7" w:rsidRDefault="00B32FEA" w:rsidP="00B526E7">
            <w:pPr>
              <w:pStyle w:val="a5"/>
            </w:pPr>
            <w:r>
              <w:t>188990,1</w:t>
            </w:r>
          </w:p>
        </w:tc>
      </w:tr>
      <w:tr w:rsidR="00B526E7" w14:paraId="03E77A06" w14:textId="77777777" w:rsidTr="007E7595">
        <w:tc>
          <w:tcPr>
            <w:tcW w:w="23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A745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FAEC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69" w14:textId="77777777" w:rsidR="00B526E7" w:rsidRDefault="00B526E7" w:rsidP="00B526E7">
            <w:pPr>
              <w:pStyle w:val="a7"/>
            </w:pPr>
            <w:r>
              <w:t>местные бюджеты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BCC3" w14:textId="6AB04478" w:rsidR="00B526E7" w:rsidRDefault="00B526E7" w:rsidP="00B526E7">
            <w:pPr>
              <w:pStyle w:val="a5"/>
            </w:pPr>
            <w:r>
              <w:t>24244,3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D7B13" w14:textId="257CABB1" w:rsidR="00B526E7" w:rsidRDefault="00B526E7" w:rsidP="00B526E7">
            <w:pPr>
              <w:pStyle w:val="a5"/>
            </w:pPr>
            <w:r>
              <w:t>24244,3</w:t>
            </w:r>
          </w:p>
        </w:tc>
      </w:tr>
      <w:tr w:rsidR="00B526E7" w14:paraId="02CF25D9" w14:textId="77777777" w:rsidTr="007E7595">
        <w:tc>
          <w:tcPr>
            <w:tcW w:w="23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DDCB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95A0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1602" w14:textId="77777777" w:rsidR="00B526E7" w:rsidRDefault="00B526E7" w:rsidP="00B526E7">
            <w:pPr>
              <w:pStyle w:val="a7"/>
            </w:pPr>
            <w:r>
              <w:t>внебюджетные источники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205F" w14:textId="073F986C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E9A797" w14:textId="5D5CE9C9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68DE2356" w14:textId="77777777" w:rsidTr="007E7595">
        <w:tc>
          <w:tcPr>
            <w:tcW w:w="23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F13" w14:textId="77777777" w:rsidR="00B526E7" w:rsidRDefault="00B526E7" w:rsidP="00B526E7">
            <w:pPr>
              <w:pStyle w:val="a7"/>
            </w:pPr>
            <w:r>
              <w:t xml:space="preserve">Подпрограмма 1 </w:t>
            </w:r>
          </w:p>
        </w:tc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636A" w14:textId="77777777" w:rsidR="00B526E7" w:rsidRPr="00047B64" w:rsidRDefault="00B526E7" w:rsidP="00B526E7">
            <w:pPr>
              <w:pStyle w:val="a5"/>
              <w:rPr>
                <w:rFonts w:ascii="Times New Roman" w:hAnsi="Times New Roman"/>
              </w:rPr>
            </w:pPr>
            <w:r w:rsidRPr="00047B64">
              <w:rPr>
                <w:rFonts w:ascii="Times New Roman" w:hAnsi="Times New Roman"/>
                <w:bCs/>
                <w:lang w:eastAsia="en-US"/>
              </w:rPr>
              <w:t>«Поддержка развития образования»</w:t>
            </w:r>
          </w:p>
          <w:p w14:paraId="29FABF7D" w14:textId="77777777" w:rsidR="00B526E7" w:rsidRPr="00047B64" w:rsidRDefault="00B526E7" w:rsidP="00B526E7"/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DA22" w14:textId="77777777" w:rsidR="00B526E7" w:rsidRDefault="00B526E7" w:rsidP="00B526E7">
            <w:pPr>
              <w:pStyle w:val="a7"/>
            </w:pPr>
            <w:r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F4E9" w14:textId="5A2062CC" w:rsidR="00B526E7" w:rsidRDefault="00B526E7" w:rsidP="00B526E7">
            <w:pPr>
              <w:pStyle w:val="a5"/>
            </w:pPr>
            <w:r>
              <w:t>219422,6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1C6F15" w14:textId="765EC54B" w:rsidR="00B526E7" w:rsidRDefault="00C872FB" w:rsidP="00B526E7">
            <w:pPr>
              <w:pStyle w:val="a5"/>
            </w:pPr>
            <w:r>
              <w:t>219388,5</w:t>
            </w:r>
          </w:p>
        </w:tc>
      </w:tr>
      <w:tr w:rsidR="00B526E7" w14:paraId="1AE674D0" w14:textId="77777777" w:rsidTr="007E7595">
        <w:tc>
          <w:tcPr>
            <w:tcW w:w="23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889D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7DE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8868" w14:textId="77777777" w:rsidR="00B526E7" w:rsidRDefault="00B526E7" w:rsidP="00B526E7">
            <w:pPr>
              <w:pStyle w:val="a7"/>
            </w:pPr>
            <w:r>
              <w:t>федеральный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BF92" w14:textId="68EBE3CC" w:rsidR="00B526E7" w:rsidRDefault="00B526E7" w:rsidP="00B526E7">
            <w:pPr>
              <w:pStyle w:val="a5"/>
            </w:pPr>
            <w:r>
              <w:t>12898,0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C09F2" w14:textId="1957FE2A" w:rsidR="00B526E7" w:rsidRDefault="00B526E7" w:rsidP="00B526E7">
            <w:pPr>
              <w:pStyle w:val="a5"/>
            </w:pPr>
            <w:r>
              <w:t>12898,0</w:t>
            </w:r>
          </w:p>
        </w:tc>
      </w:tr>
      <w:tr w:rsidR="00B526E7" w14:paraId="755D6250" w14:textId="77777777" w:rsidTr="007E7595">
        <w:tc>
          <w:tcPr>
            <w:tcW w:w="23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189F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430F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723C" w14:textId="77777777" w:rsidR="00B526E7" w:rsidRDefault="00B526E7" w:rsidP="00B526E7">
            <w:pPr>
              <w:pStyle w:val="a7"/>
            </w:pPr>
            <w:r>
              <w:t>республиканский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5531" w14:textId="2F2317BD" w:rsidR="00B526E7" w:rsidRDefault="00B526E7" w:rsidP="00B526E7">
            <w:pPr>
              <w:pStyle w:val="a5"/>
            </w:pPr>
            <w:r>
              <w:t>188168,3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E1A22" w14:textId="31934C34" w:rsidR="00B526E7" w:rsidRDefault="00C872FB" w:rsidP="00B526E7">
            <w:pPr>
              <w:pStyle w:val="a5"/>
            </w:pPr>
            <w:r>
              <w:t>188134,2</w:t>
            </w:r>
          </w:p>
        </w:tc>
      </w:tr>
      <w:tr w:rsidR="00B526E7" w14:paraId="1E68B48A" w14:textId="77777777" w:rsidTr="007E7595">
        <w:tc>
          <w:tcPr>
            <w:tcW w:w="23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A0B5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0D27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835C" w14:textId="77777777" w:rsidR="00B526E7" w:rsidRDefault="00B526E7" w:rsidP="00B526E7">
            <w:pPr>
              <w:pStyle w:val="a7"/>
            </w:pPr>
            <w:r>
              <w:t>местные бюджеты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335F" w14:textId="7AEE9FF4" w:rsidR="00B526E7" w:rsidRDefault="00B526E7" w:rsidP="00B526E7">
            <w:pPr>
              <w:pStyle w:val="a5"/>
            </w:pPr>
            <w:r>
              <w:t>18356,3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0379EA" w14:textId="2176B0F0" w:rsidR="00B526E7" w:rsidRDefault="00B526E7" w:rsidP="00B526E7">
            <w:pPr>
              <w:pStyle w:val="a5"/>
            </w:pPr>
            <w:r>
              <w:t>18356,3</w:t>
            </w:r>
          </w:p>
        </w:tc>
      </w:tr>
      <w:tr w:rsidR="00B526E7" w14:paraId="2CD45B2A" w14:textId="77777777" w:rsidTr="007E7595">
        <w:tc>
          <w:tcPr>
            <w:tcW w:w="23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E441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6E73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0DA4" w14:textId="77777777" w:rsidR="00B526E7" w:rsidRDefault="00B526E7" w:rsidP="00B526E7">
            <w:pPr>
              <w:pStyle w:val="a7"/>
            </w:pPr>
            <w:r>
              <w:t>внебюджетные источники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1A93" w14:textId="2F7B4229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717CFA" w14:textId="6BEDF4E4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183A6BCF" w14:textId="77777777" w:rsidTr="00EC5303">
        <w:tc>
          <w:tcPr>
            <w:tcW w:w="23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9BA13A7" w14:textId="77777777" w:rsidR="00B526E7" w:rsidRDefault="00B526E7" w:rsidP="00B526E7">
            <w:pPr>
              <w:pStyle w:val="a7"/>
            </w:pPr>
            <w:r>
              <w:t>Подпрограмма 2</w:t>
            </w:r>
          </w:p>
        </w:tc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0CCC1" w14:textId="77777777" w:rsidR="00B526E7" w:rsidRPr="00047B64" w:rsidRDefault="00B526E7" w:rsidP="00B526E7">
            <w:pPr>
              <w:ind w:firstLine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«</w:t>
            </w:r>
            <w:proofErr w:type="gramStart"/>
            <w:r>
              <w:rPr>
                <w:bCs/>
                <w:lang w:eastAsia="en-US"/>
              </w:rPr>
              <w:t>Молодежь  Алатырского</w:t>
            </w:r>
            <w:proofErr w:type="gramEnd"/>
            <w:r>
              <w:rPr>
                <w:bCs/>
                <w:lang w:eastAsia="en-US"/>
              </w:rPr>
              <w:t xml:space="preserve">  муниципального округа</w:t>
            </w:r>
            <w:r w:rsidRPr="00047B64">
              <w:rPr>
                <w:bCs/>
                <w:lang w:eastAsia="en-US"/>
              </w:rPr>
              <w:t>»</w:t>
            </w:r>
          </w:p>
          <w:p w14:paraId="280BCED9" w14:textId="77777777" w:rsidR="00B526E7" w:rsidRPr="00047B64" w:rsidRDefault="00B526E7" w:rsidP="00B526E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204A" w14:textId="77777777" w:rsidR="00B526E7" w:rsidRDefault="00B526E7" w:rsidP="00B526E7">
            <w:pPr>
              <w:pStyle w:val="a7"/>
            </w:pPr>
            <w:r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9F56" w14:textId="037AD6CC" w:rsidR="00B526E7" w:rsidRDefault="00B526E7" w:rsidP="00B526E7">
            <w:pPr>
              <w:pStyle w:val="a5"/>
            </w:pPr>
            <w:r>
              <w:t>1312,7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0761A9" w14:textId="22D8CB23" w:rsidR="00B526E7" w:rsidRDefault="00B526E7" w:rsidP="00B526E7">
            <w:pPr>
              <w:pStyle w:val="a5"/>
            </w:pPr>
            <w:r>
              <w:t>1312,7</w:t>
            </w:r>
          </w:p>
        </w:tc>
      </w:tr>
      <w:tr w:rsidR="00B526E7" w14:paraId="07FE553E" w14:textId="77777777" w:rsidTr="008E1C65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1446AEC2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AF1AF" w14:textId="77777777" w:rsidR="00B526E7" w:rsidRPr="00047B64" w:rsidRDefault="00B526E7" w:rsidP="00B526E7">
            <w:pPr>
              <w:rPr>
                <w:bCs/>
                <w:lang w:eastAsia="en-US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C308" w14:textId="77777777" w:rsidR="00B526E7" w:rsidRDefault="00B526E7" w:rsidP="00B526E7">
            <w:pPr>
              <w:pStyle w:val="a7"/>
            </w:pPr>
            <w:r>
              <w:t>федеральный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D881" w14:textId="1A8F0C6E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2BB76" w14:textId="7B955FB5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78AF81DE" w14:textId="77777777" w:rsidTr="002E2FA1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4318E7EA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5E549" w14:textId="77777777" w:rsidR="00B526E7" w:rsidRPr="00047B64" w:rsidRDefault="00B526E7" w:rsidP="00B526E7">
            <w:pPr>
              <w:rPr>
                <w:bCs/>
                <w:lang w:eastAsia="en-US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DCDE" w14:textId="77777777" w:rsidR="00B526E7" w:rsidRDefault="00B526E7" w:rsidP="00B526E7">
            <w:pPr>
              <w:pStyle w:val="a7"/>
            </w:pPr>
            <w:r>
              <w:t>республиканский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BA" w14:textId="7CDC9F66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1F7A9B" w14:textId="1E47DD10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784D96DB" w14:textId="77777777" w:rsidTr="00F362A6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001621A1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4DA41" w14:textId="77777777" w:rsidR="00B526E7" w:rsidRPr="00047B64" w:rsidRDefault="00B526E7" w:rsidP="00B526E7">
            <w:pPr>
              <w:rPr>
                <w:bCs/>
                <w:lang w:eastAsia="en-US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D55D" w14:textId="77777777" w:rsidR="00B526E7" w:rsidRDefault="00B526E7" w:rsidP="00B526E7">
            <w:pPr>
              <w:pStyle w:val="a7"/>
            </w:pPr>
            <w:r>
              <w:t>местные бюджеты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520A" w14:textId="4F6EFD5C" w:rsidR="00B526E7" w:rsidRDefault="00B526E7" w:rsidP="00B526E7">
            <w:pPr>
              <w:pStyle w:val="a5"/>
            </w:pPr>
            <w:r>
              <w:t>1312,7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7309D9" w14:textId="45F8734C" w:rsidR="00B526E7" w:rsidRDefault="00B526E7" w:rsidP="00B526E7">
            <w:pPr>
              <w:pStyle w:val="a5"/>
            </w:pPr>
            <w:r>
              <w:t>1312,7</w:t>
            </w:r>
          </w:p>
        </w:tc>
      </w:tr>
      <w:tr w:rsidR="00B526E7" w14:paraId="451114C8" w14:textId="77777777" w:rsidTr="00F362A6">
        <w:tc>
          <w:tcPr>
            <w:tcW w:w="23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3A14545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4FB1" w14:textId="77777777" w:rsidR="00B526E7" w:rsidRPr="00047B64" w:rsidRDefault="00B526E7" w:rsidP="00B526E7">
            <w:pPr>
              <w:rPr>
                <w:bCs/>
                <w:lang w:eastAsia="en-US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1B29" w14:textId="77777777" w:rsidR="00B526E7" w:rsidRDefault="00B526E7" w:rsidP="00B526E7">
            <w:pPr>
              <w:pStyle w:val="a7"/>
            </w:pPr>
            <w:r>
              <w:t>внебюджетные источники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B011" w14:textId="6FFA939A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A2A2E" w14:textId="36104028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58EFF4D7" w14:textId="77777777" w:rsidTr="00135423">
        <w:tc>
          <w:tcPr>
            <w:tcW w:w="23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B571B71" w14:textId="77777777" w:rsidR="00B526E7" w:rsidRDefault="00B526E7" w:rsidP="00B526E7">
            <w:pPr>
              <w:pStyle w:val="a7"/>
            </w:pPr>
            <w:r>
              <w:t>Подпрограмма 3</w:t>
            </w:r>
          </w:p>
        </w:tc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48F47" w14:textId="77777777" w:rsidR="00B526E7" w:rsidRPr="00047B64" w:rsidRDefault="00B526E7" w:rsidP="00B526E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 Алатырском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 округе</w:t>
            </w:r>
            <w:r w:rsidRPr="00047B64">
              <w:rPr>
                <w:rFonts w:ascii="Times New Roman" w:hAnsi="Times New Roman" w:cs="Times New Roman"/>
                <w:sz w:val="24"/>
                <w:szCs w:val="24"/>
              </w:rPr>
              <w:t xml:space="preserve"> Чувашской Республики новых мест в общеобразовательных организациях в соответствии с прогнозируемой потребностью и современными условиями обучения» </w:t>
            </w:r>
          </w:p>
          <w:p w14:paraId="6AB9465F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9176" w14:textId="77777777" w:rsidR="00B526E7" w:rsidRDefault="00B526E7" w:rsidP="00B526E7">
            <w:pPr>
              <w:pStyle w:val="a7"/>
            </w:pPr>
            <w:r>
              <w:lastRenderedPageBreak/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4BBC" w14:textId="7AFD6B56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304C67" w14:textId="6E874BDF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42126EB9" w14:textId="77777777" w:rsidTr="00135423">
        <w:tc>
          <w:tcPr>
            <w:tcW w:w="23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890CBD4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830D3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D9F5" w14:textId="77777777" w:rsidR="00B526E7" w:rsidRDefault="00B526E7" w:rsidP="00B526E7">
            <w:pPr>
              <w:pStyle w:val="a7"/>
            </w:pPr>
            <w:r>
              <w:t>федеральный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5489" w14:textId="670BADC3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62DF04" w14:textId="4E268E52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4984B5F8" w14:textId="77777777" w:rsidTr="00BB6B45">
        <w:tc>
          <w:tcPr>
            <w:tcW w:w="2360" w:type="dxa"/>
            <w:vMerge w:val="restart"/>
            <w:tcBorders>
              <w:right w:val="single" w:sz="4" w:space="0" w:color="auto"/>
            </w:tcBorders>
          </w:tcPr>
          <w:p w14:paraId="582E99FB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605CF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7E96" w14:textId="77777777" w:rsidR="00B526E7" w:rsidRDefault="00B526E7" w:rsidP="00B526E7">
            <w:pPr>
              <w:pStyle w:val="a7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16A9" w14:textId="461604DB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426E2" w14:textId="382EC0D2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16330C39" w14:textId="77777777" w:rsidTr="00BB6B45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0345CD54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2C803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F348" w14:textId="77777777" w:rsidR="00B526E7" w:rsidRDefault="00B526E7" w:rsidP="00B526E7">
            <w:pPr>
              <w:pStyle w:val="a7"/>
            </w:pPr>
            <w:r>
              <w:t>республиканский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F9FB" w14:textId="55C5186E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6F072" w14:textId="74A81ABE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4A643E5C" w14:textId="77777777" w:rsidTr="00E24AAF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3F68B322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D03AF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0C5E" w14:textId="77777777" w:rsidR="00B526E7" w:rsidRDefault="00B526E7" w:rsidP="00B526E7">
            <w:pPr>
              <w:pStyle w:val="a7"/>
            </w:pPr>
            <w:r>
              <w:t>местные бюджеты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4A0A" w14:textId="054709C2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5B3DF1" w14:textId="7016DEC9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5CBCAC3A" w14:textId="77777777" w:rsidTr="00AD1AB4">
        <w:trPr>
          <w:trHeight w:val="562"/>
        </w:trPr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02B93A46" w14:textId="77777777" w:rsidR="00B526E7" w:rsidRDefault="00B526E7" w:rsidP="00B526E7">
            <w:pPr>
              <w:pStyle w:val="a5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D43A8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94EAA" w14:textId="77777777" w:rsidR="00B526E7" w:rsidRDefault="00B526E7" w:rsidP="00B526E7">
            <w:pPr>
              <w:pStyle w:val="a5"/>
            </w:pPr>
            <w:r>
              <w:t>внебюджетные источники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B96F1" w14:textId="114E0A22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</w:tcPr>
          <w:p w14:paraId="4F0A6475" w14:textId="386DB749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606EF9E0" w14:textId="77777777" w:rsidTr="00665B17">
        <w:tc>
          <w:tcPr>
            <w:tcW w:w="23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D281119" w14:textId="77777777" w:rsidR="00B526E7" w:rsidRDefault="00B526E7" w:rsidP="00B526E7">
            <w:pPr>
              <w:pStyle w:val="a7"/>
            </w:pPr>
            <w:r>
              <w:t>Подпрограмма 4</w:t>
            </w:r>
          </w:p>
        </w:tc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4D8BB" w14:textId="77777777" w:rsidR="00B526E7" w:rsidRPr="00047B64" w:rsidRDefault="00B526E7" w:rsidP="00B526E7">
            <w:pPr>
              <w:ind w:hanging="108"/>
              <w:rPr>
                <w:bCs/>
                <w:lang w:eastAsia="en-US"/>
              </w:rPr>
            </w:pPr>
            <w:r w:rsidRPr="00047B64">
              <w:rPr>
                <w:bCs/>
                <w:lang w:eastAsia="en-US"/>
              </w:rPr>
              <w:t>«</w:t>
            </w:r>
            <w:hyperlink r:id="rId4" w:history="1">
              <w:r w:rsidRPr="00047B64">
                <w:rPr>
                  <w:bCs/>
                  <w:lang w:eastAsia="en-US"/>
                </w:rPr>
                <w:t>Развитие воспитания</w:t>
              </w:r>
            </w:hyperlink>
            <w:r w:rsidRPr="00047B64">
              <w:rPr>
                <w:bCs/>
                <w:lang w:eastAsia="en-US"/>
              </w:rPr>
              <w:t xml:space="preserve"> в образовательны</w:t>
            </w:r>
            <w:r>
              <w:rPr>
                <w:bCs/>
                <w:lang w:eastAsia="en-US"/>
              </w:rPr>
              <w:t>х организациях Алатырского  муниципального округа</w:t>
            </w:r>
            <w:r w:rsidRPr="00047B64">
              <w:rPr>
                <w:bCs/>
                <w:lang w:eastAsia="en-US"/>
              </w:rPr>
              <w:t>»</w:t>
            </w:r>
          </w:p>
          <w:p w14:paraId="419B3FF2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01B9" w14:textId="77777777" w:rsidR="00B526E7" w:rsidRDefault="00B526E7" w:rsidP="00B526E7">
            <w:pPr>
              <w:pStyle w:val="a7"/>
            </w:pPr>
            <w:r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C1A" w14:textId="79E765BB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F0211" w14:textId="641D4582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6D64A04C" w14:textId="77777777" w:rsidTr="00E0104B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1C74ECF5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330AB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FCC5" w14:textId="77777777" w:rsidR="00B526E7" w:rsidRDefault="00B526E7" w:rsidP="00B526E7">
            <w:pPr>
              <w:pStyle w:val="a7"/>
            </w:pPr>
            <w:r>
              <w:t>федеральный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D395" w14:textId="3D36BDA8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8AF95" w14:textId="52006BD6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0635CBDD" w14:textId="77777777" w:rsidTr="00E0104B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48667427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2CF6A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E7C8" w14:textId="77777777" w:rsidR="00B526E7" w:rsidRDefault="00B526E7" w:rsidP="00B526E7">
            <w:pPr>
              <w:pStyle w:val="a7"/>
            </w:pPr>
            <w:r>
              <w:t>республиканский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A810" w14:textId="7816A048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5767CB" w14:textId="7535C1E3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7660A205" w14:textId="77777777" w:rsidTr="002B1FC5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58DA8D2A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660B8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23B" w14:textId="77777777" w:rsidR="00B526E7" w:rsidRDefault="00B526E7" w:rsidP="00B526E7">
            <w:pPr>
              <w:pStyle w:val="a7"/>
            </w:pPr>
            <w:r>
              <w:t>местные бюджеты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5DAD" w14:textId="170FEA96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A9130" w14:textId="2A5C16CE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60BBF0E0" w14:textId="77777777" w:rsidTr="002B1FC5">
        <w:tc>
          <w:tcPr>
            <w:tcW w:w="23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43493DF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CE2C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20B7" w14:textId="77777777" w:rsidR="00B526E7" w:rsidRDefault="00B526E7" w:rsidP="00B526E7">
            <w:pPr>
              <w:pStyle w:val="a5"/>
            </w:pPr>
            <w:r>
              <w:t>внебюджетные источники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BED5" w14:textId="58A73CDB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6BCD9E" w14:textId="29E3A1B2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15618C2D" w14:textId="77777777" w:rsidTr="0023443A">
        <w:tc>
          <w:tcPr>
            <w:tcW w:w="23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514B059" w14:textId="77777777" w:rsidR="00B526E7" w:rsidRDefault="00B526E7" w:rsidP="00B526E7">
            <w:pPr>
              <w:pStyle w:val="a7"/>
            </w:pPr>
            <w:r>
              <w:t>Подпрограмма 5</w:t>
            </w:r>
          </w:p>
        </w:tc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DFA2F" w14:textId="77777777" w:rsidR="00B526E7" w:rsidRPr="00047B64" w:rsidRDefault="00B526E7" w:rsidP="00B526E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hyperlink r:id="rId5" w:history="1">
              <w:r w:rsidRPr="00047B64">
                <w:rPr>
                  <w:rFonts w:ascii="Times New Roman" w:hAnsi="Times New Roman" w:cs="Times New Roman"/>
                  <w:bCs/>
                  <w:sz w:val="24"/>
                  <w:szCs w:val="24"/>
                  <w:lang w:eastAsia="en-US"/>
                </w:rPr>
                <w:t>Патриотическое воспитание</w:t>
              </w:r>
            </w:hyperlink>
            <w:r w:rsidRPr="00047B6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допризывная подгот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овка молодежи Алатырского  муниципального округа</w:t>
            </w:r>
            <w:r w:rsidRPr="00047B6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  <w:p w14:paraId="0433AB3A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94DB" w14:textId="77777777" w:rsidR="00B526E7" w:rsidRDefault="00B526E7" w:rsidP="00B526E7">
            <w:pPr>
              <w:pStyle w:val="a7"/>
            </w:pPr>
            <w:r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65A9" w14:textId="599260B2" w:rsidR="00B526E7" w:rsidRDefault="00B526E7" w:rsidP="00B526E7">
            <w:pPr>
              <w:pStyle w:val="a5"/>
            </w:pPr>
            <w:r>
              <w:t>1597,4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73BE8B" w14:textId="6E5E8C15" w:rsidR="00B526E7" w:rsidRDefault="00B526E7" w:rsidP="00B526E7">
            <w:pPr>
              <w:pStyle w:val="a5"/>
            </w:pPr>
            <w:r>
              <w:t>1597,4</w:t>
            </w:r>
          </w:p>
        </w:tc>
      </w:tr>
      <w:tr w:rsidR="00B526E7" w14:paraId="2A1F31DB" w14:textId="77777777" w:rsidTr="004E4F68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5A4B5E3B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AED01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0499" w14:textId="77777777" w:rsidR="00B526E7" w:rsidRDefault="00B526E7" w:rsidP="00B526E7">
            <w:pPr>
              <w:pStyle w:val="a7"/>
            </w:pPr>
            <w:r>
              <w:t>федеральный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3520" w14:textId="4487BC8A" w:rsidR="00B526E7" w:rsidRDefault="00B526E7" w:rsidP="00B526E7">
            <w:pPr>
              <w:pStyle w:val="a5"/>
            </w:pPr>
            <w:r>
              <w:t>1581,4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6FAC5" w14:textId="3C30EAE7" w:rsidR="00B526E7" w:rsidRDefault="00B526E7" w:rsidP="00B526E7">
            <w:pPr>
              <w:pStyle w:val="a5"/>
            </w:pPr>
            <w:r>
              <w:t>1581,4</w:t>
            </w:r>
          </w:p>
        </w:tc>
      </w:tr>
      <w:tr w:rsidR="00B526E7" w14:paraId="0E87DC55" w14:textId="77777777" w:rsidTr="00D949D6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09C873AE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A9ADF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53D9" w14:textId="77777777" w:rsidR="00B526E7" w:rsidRDefault="00B526E7" w:rsidP="00B526E7">
            <w:pPr>
              <w:pStyle w:val="a7"/>
            </w:pPr>
            <w:r>
              <w:t>республиканский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88D1" w14:textId="187C5335" w:rsidR="00B526E7" w:rsidRDefault="00B526E7" w:rsidP="00B526E7">
            <w:pPr>
              <w:pStyle w:val="a5"/>
            </w:pPr>
            <w:r>
              <w:t>16,0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AA3B9" w14:textId="3BB081B3" w:rsidR="00B526E7" w:rsidRDefault="00B526E7" w:rsidP="00B526E7">
            <w:pPr>
              <w:pStyle w:val="a5"/>
            </w:pPr>
            <w:r>
              <w:t>16,0</w:t>
            </w:r>
          </w:p>
        </w:tc>
      </w:tr>
      <w:tr w:rsidR="00B526E7" w14:paraId="0BA8EC04" w14:textId="77777777" w:rsidTr="00037770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0D1C608E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0D97E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6933" w14:textId="77777777" w:rsidR="00B526E7" w:rsidRDefault="00B526E7" w:rsidP="00B526E7">
            <w:pPr>
              <w:pStyle w:val="a7"/>
            </w:pPr>
            <w:r>
              <w:t>местные бюджеты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ACBB" w14:textId="7490E14E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B36EA7" w14:textId="7D6C8B70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14338D16" w14:textId="77777777" w:rsidTr="00037770">
        <w:tc>
          <w:tcPr>
            <w:tcW w:w="23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A7305EE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694E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BA1D" w14:textId="77777777" w:rsidR="00B526E7" w:rsidRDefault="00B526E7" w:rsidP="00B526E7">
            <w:pPr>
              <w:pStyle w:val="a5"/>
            </w:pPr>
            <w:r>
              <w:t>внебюджетные источники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D023" w14:textId="7520715B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74B43F" w14:textId="482E389B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30599D1A" w14:textId="77777777" w:rsidTr="00BC1DA5">
        <w:tc>
          <w:tcPr>
            <w:tcW w:w="23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8B84150" w14:textId="77777777" w:rsidR="00B526E7" w:rsidRDefault="00B526E7" w:rsidP="00B526E7">
            <w:pPr>
              <w:pStyle w:val="a7"/>
            </w:pPr>
            <w:r>
              <w:t>Подпрограмма 6</w:t>
            </w:r>
          </w:p>
        </w:tc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E5601" w14:textId="77777777" w:rsidR="00B526E7" w:rsidRDefault="00B526E7" w:rsidP="00B526E7">
            <w:pPr>
              <w:pStyle w:val="a5"/>
            </w:pPr>
            <w:r>
              <w:t>«Региональный проект по модернизации школьных систем образования»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4A32" w14:textId="77777777" w:rsidR="00B526E7" w:rsidRDefault="00B526E7" w:rsidP="00B526E7">
            <w:pPr>
              <w:pStyle w:val="a7"/>
            </w:pPr>
            <w:r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0DF1" w14:textId="303E61F5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98D615" w14:textId="13A06512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2E281671" w14:textId="77777777" w:rsidTr="00BC1DA5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78ECAE22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13754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76D" w14:textId="77777777" w:rsidR="00B526E7" w:rsidRDefault="00B526E7" w:rsidP="00B526E7">
            <w:pPr>
              <w:pStyle w:val="a7"/>
            </w:pPr>
            <w:r>
              <w:t>федеральный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B622" w14:textId="6440D110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D9FF69" w14:textId="0B521050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229B5D1E" w14:textId="77777777" w:rsidTr="00C55DFE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52F1C8D6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2A724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CB0D" w14:textId="77777777" w:rsidR="00B526E7" w:rsidRDefault="00B526E7" w:rsidP="00B526E7">
            <w:pPr>
              <w:pStyle w:val="a7"/>
            </w:pPr>
            <w:r>
              <w:t>республиканский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6353" w14:textId="25A14395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934A6E" w14:textId="664881B3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3A971B18" w14:textId="77777777" w:rsidTr="00574E8D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3D5004D1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59341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E979" w14:textId="77777777" w:rsidR="00B526E7" w:rsidRDefault="00B526E7" w:rsidP="00B526E7">
            <w:pPr>
              <w:pStyle w:val="a7"/>
            </w:pPr>
            <w:r>
              <w:t>местные бюджеты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9E06" w14:textId="36AA6CC4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EE2891" w14:textId="06A48DCE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09C9CE48" w14:textId="77777777" w:rsidTr="00574E8D">
        <w:tc>
          <w:tcPr>
            <w:tcW w:w="23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1F72815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8898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F653" w14:textId="77777777" w:rsidR="00B526E7" w:rsidRDefault="00B526E7" w:rsidP="00B526E7">
            <w:pPr>
              <w:pStyle w:val="a5"/>
            </w:pPr>
            <w:r>
              <w:t>внебюджетные источники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B673" w14:textId="431B798A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353FD" w14:textId="71E0C47E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7239BA4D" w14:textId="77777777" w:rsidTr="00373FB3">
        <w:tc>
          <w:tcPr>
            <w:tcW w:w="23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DFB4A91" w14:textId="77777777" w:rsidR="00B526E7" w:rsidRDefault="00B526E7" w:rsidP="00B526E7">
            <w:pPr>
              <w:pStyle w:val="a7"/>
            </w:pPr>
            <w:r>
              <w:t>Подпрограмма 7</w:t>
            </w:r>
          </w:p>
        </w:tc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86F2C" w14:textId="77777777" w:rsidR="00B526E7" w:rsidRDefault="00B526E7" w:rsidP="00B526E7">
            <w:pPr>
              <w:pStyle w:val="a5"/>
            </w:pPr>
            <w:r w:rsidRPr="00047B64">
              <w:rPr>
                <w:rFonts w:ascii="Times New Roman" w:hAnsi="Times New Roman"/>
              </w:rPr>
              <w:t>«Обеспечение реализации муниципальной программы</w:t>
            </w:r>
            <w:r>
              <w:rPr>
                <w:rFonts w:ascii="Times New Roman" w:hAnsi="Times New Roman"/>
              </w:rPr>
              <w:t xml:space="preserve"> Алатырского муниципального округа</w:t>
            </w:r>
            <w:r w:rsidRPr="00047B64">
              <w:rPr>
                <w:rFonts w:ascii="Times New Roman" w:hAnsi="Times New Roman"/>
              </w:rPr>
              <w:t>»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C44C" w14:textId="77777777" w:rsidR="00B526E7" w:rsidRDefault="00B526E7" w:rsidP="00B526E7">
            <w:pPr>
              <w:pStyle w:val="a7"/>
            </w:pPr>
            <w:r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853B" w14:textId="16C86C60" w:rsidR="00B526E7" w:rsidRDefault="00B526E7" w:rsidP="00B526E7">
            <w:pPr>
              <w:pStyle w:val="a5"/>
            </w:pPr>
            <w:r>
              <w:t>5415,2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63F850" w14:textId="61FD7B27" w:rsidR="00B526E7" w:rsidRDefault="00B526E7" w:rsidP="00B526E7">
            <w:pPr>
              <w:pStyle w:val="a5"/>
            </w:pPr>
            <w:r>
              <w:t>5415,2</w:t>
            </w:r>
          </w:p>
        </w:tc>
      </w:tr>
      <w:tr w:rsidR="00B526E7" w14:paraId="14B32061" w14:textId="77777777" w:rsidTr="001A547D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2BAD0061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44C00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6FC6" w14:textId="77777777" w:rsidR="00B526E7" w:rsidRDefault="00B526E7" w:rsidP="00B526E7">
            <w:pPr>
              <w:pStyle w:val="a7"/>
            </w:pPr>
            <w:r>
              <w:t>федеральный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B540" w14:textId="21F255E0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64C8A" w14:textId="546A6F2B" w:rsidR="00B526E7" w:rsidRDefault="00B526E7" w:rsidP="00B526E7">
            <w:pPr>
              <w:pStyle w:val="a5"/>
            </w:pPr>
            <w:r>
              <w:t>0</w:t>
            </w:r>
          </w:p>
        </w:tc>
      </w:tr>
      <w:tr w:rsidR="00B526E7" w14:paraId="4704D426" w14:textId="77777777" w:rsidTr="00C403FE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36EDDF56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9DC5A0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6DBB" w14:textId="77777777" w:rsidR="00B526E7" w:rsidRDefault="00B526E7" w:rsidP="00B526E7">
            <w:pPr>
              <w:pStyle w:val="a7"/>
            </w:pPr>
            <w:r>
              <w:t>республиканский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7A46" w14:textId="5D1E92ED" w:rsidR="00B526E7" w:rsidRDefault="00B526E7" w:rsidP="00B526E7">
            <w:pPr>
              <w:pStyle w:val="a5"/>
            </w:pPr>
            <w:r>
              <w:t>839,9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B09304" w14:textId="1237A2F5" w:rsidR="00B526E7" w:rsidRDefault="00B526E7" w:rsidP="00B526E7">
            <w:pPr>
              <w:pStyle w:val="a5"/>
            </w:pPr>
            <w:r>
              <w:t>839,9</w:t>
            </w:r>
          </w:p>
        </w:tc>
      </w:tr>
      <w:tr w:rsidR="00B526E7" w14:paraId="4CFABCE7" w14:textId="77777777" w:rsidTr="003B4123">
        <w:tc>
          <w:tcPr>
            <w:tcW w:w="2360" w:type="dxa"/>
            <w:vMerge/>
            <w:tcBorders>
              <w:right w:val="single" w:sz="4" w:space="0" w:color="auto"/>
            </w:tcBorders>
          </w:tcPr>
          <w:p w14:paraId="1F4B8B86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465BA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6670" w14:textId="77777777" w:rsidR="00B526E7" w:rsidRDefault="00B526E7" w:rsidP="00B526E7">
            <w:pPr>
              <w:pStyle w:val="a7"/>
            </w:pPr>
            <w:r>
              <w:t>местные бюджеты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B6AB" w14:textId="321FB92D" w:rsidR="00B526E7" w:rsidRDefault="00B526E7" w:rsidP="00B526E7">
            <w:pPr>
              <w:pStyle w:val="a5"/>
            </w:pPr>
            <w:r>
              <w:t>4575,3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1B21C" w14:textId="7B735EC7" w:rsidR="00B526E7" w:rsidRDefault="00B526E7" w:rsidP="00B526E7">
            <w:pPr>
              <w:pStyle w:val="a5"/>
            </w:pPr>
            <w:r>
              <w:t>4575,3</w:t>
            </w:r>
          </w:p>
        </w:tc>
      </w:tr>
      <w:tr w:rsidR="00B526E7" w14:paraId="13354CC0" w14:textId="77777777" w:rsidTr="003B4123">
        <w:tc>
          <w:tcPr>
            <w:tcW w:w="23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A2DD6DD" w14:textId="77777777" w:rsidR="00B526E7" w:rsidRDefault="00B526E7" w:rsidP="00B526E7">
            <w:pPr>
              <w:pStyle w:val="a7"/>
            </w:pPr>
          </w:p>
        </w:tc>
        <w:tc>
          <w:tcPr>
            <w:tcW w:w="4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BA2B" w14:textId="77777777" w:rsidR="00B526E7" w:rsidRDefault="00B526E7" w:rsidP="00B526E7">
            <w:pPr>
              <w:pStyle w:val="a5"/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F451" w14:textId="77777777" w:rsidR="00B526E7" w:rsidRDefault="00B526E7" w:rsidP="00B526E7">
            <w:pPr>
              <w:pStyle w:val="a5"/>
            </w:pPr>
            <w:r>
              <w:t>внебюджетные источники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8218" w14:textId="060FD4AF" w:rsidR="00B526E7" w:rsidRDefault="00B526E7" w:rsidP="00B526E7">
            <w:pPr>
              <w:pStyle w:val="a5"/>
            </w:pPr>
            <w: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AB52D" w14:textId="1407E6F7" w:rsidR="00B526E7" w:rsidRDefault="00B526E7" w:rsidP="00B526E7">
            <w:pPr>
              <w:pStyle w:val="a5"/>
            </w:pPr>
            <w:r>
              <w:t>0</w:t>
            </w:r>
          </w:p>
        </w:tc>
      </w:tr>
    </w:tbl>
    <w:p w14:paraId="7ECE2D93" w14:textId="77777777" w:rsidR="000D113F" w:rsidRDefault="000D113F" w:rsidP="000D113F"/>
    <w:p w14:paraId="46B759B6" w14:textId="77777777" w:rsidR="000D113F" w:rsidRDefault="000D113F" w:rsidP="000D113F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</w:t>
      </w:r>
    </w:p>
    <w:p w14:paraId="02F977F5" w14:textId="77777777" w:rsidR="000D113F" w:rsidRDefault="000D113F" w:rsidP="000D113F">
      <w:pPr>
        <w:pStyle w:val="a8"/>
      </w:pPr>
      <w:bookmarkStart w:id="1" w:name="sub_12111"/>
      <w:r>
        <w:t>* В соответствии с муниципальной программой Алатырского муниципального округа.</w:t>
      </w:r>
    </w:p>
    <w:p w14:paraId="377BA781" w14:textId="77777777" w:rsidR="000D113F" w:rsidRDefault="000D113F" w:rsidP="000D113F">
      <w:pPr>
        <w:pStyle w:val="a8"/>
      </w:pPr>
      <w:bookmarkStart w:id="2" w:name="sub_12222"/>
      <w:bookmarkEnd w:id="1"/>
      <w:r>
        <w:t>** Кассовые расходы федерального бюджета, бюджета Алатырского муниципального округа, местных бюджетов, территориального государственного внебюджетного фонда Алатырского муниципального округа, внебюджетные источники.</w:t>
      </w:r>
    </w:p>
    <w:bookmarkEnd w:id="2"/>
    <w:p w14:paraId="1DD5CDDE" w14:textId="77777777" w:rsidR="000D113F" w:rsidRDefault="000D113F" w:rsidP="000D113F"/>
    <w:p w14:paraId="2E478B80" w14:textId="77777777" w:rsidR="00621BC2" w:rsidRDefault="00621BC2"/>
    <w:sectPr w:rsidR="00621BC2" w:rsidSect="007261A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44F"/>
    <w:rsid w:val="000D113F"/>
    <w:rsid w:val="0012344F"/>
    <w:rsid w:val="0028439C"/>
    <w:rsid w:val="003235E7"/>
    <w:rsid w:val="00621BC2"/>
    <w:rsid w:val="00650331"/>
    <w:rsid w:val="007261AD"/>
    <w:rsid w:val="007E7595"/>
    <w:rsid w:val="00AF6D5D"/>
    <w:rsid w:val="00B32FEA"/>
    <w:rsid w:val="00B526E7"/>
    <w:rsid w:val="00BE7EE0"/>
    <w:rsid w:val="00C872FB"/>
    <w:rsid w:val="00C92C92"/>
    <w:rsid w:val="00FB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29884"/>
  <w15:docId w15:val="{AFE0FB9B-D9CE-40FA-9CE1-E9203E692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1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11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113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D113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D113F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D113F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0D113F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D113F"/>
    <w:pPr>
      <w:ind w:firstLine="0"/>
      <w:jc w:val="left"/>
    </w:pPr>
  </w:style>
  <w:style w:type="paragraph" w:customStyle="1" w:styleId="a8">
    <w:name w:val="Сноска"/>
    <w:basedOn w:val="a"/>
    <w:next w:val="a"/>
    <w:uiPriority w:val="99"/>
    <w:rsid w:val="000D113F"/>
    <w:rPr>
      <w:sz w:val="20"/>
      <w:szCs w:val="20"/>
    </w:rPr>
  </w:style>
  <w:style w:type="paragraph" w:customStyle="1" w:styleId="ConsPlusCell">
    <w:name w:val="ConsPlusCell"/>
    <w:rsid w:val="00FB20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BC568819266E7C661DE137898BC24B1C6CDC33F715FBB4BFD2481F3297A3CCD8FF5E6A8B5ED21F7BACC24FCs3fFH" TargetMode="External"/><Relationship Id="rId4" Type="http://schemas.openxmlformats.org/officeDocument/2006/relationships/hyperlink" Target="consultantplus://offline/ref=CBC568819266E7C661DE137898BC24B1C6CDC33F715FBB4BFD2481F3297A3CCD8FF5E6A8B5ED21F7BACD2AFBs3f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obrazov8</dc:creator>
  <cp:keywords/>
  <dc:description/>
  <cp:lastModifiedBy>Камаева Надежда Ивановна</cp:lastModifiedBy>
  <cp:revision>9</cp:revision>
  <dcterms:created xsi:type="dcterms:W3CDTF">2024-01-11T08:22:00Z</dcterms:created>
  <dcterms:modified xsi:type="dcterms:W3CDTF">2024-03-20T14:07:00Z</dcterms:modified>
</cp:coreProperties>
</file>