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E644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597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E644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597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755E5">
      <w:pPr>
        <w:spacing w:line="240" w:lineRule="auto"/>
        <w:ind w:firstLine="0"/>
        <w:rPr>
          <w:sz w:val="28"/>
          <w:szCs w:val="28"/>
        </w:rPr>
      </w:pPr>
    </w:p>
    <w:p w:rsidR="00F42B3C" w:rsidRPr="00F42B3C" w:rsidRDefault="00F42B3C" w:rsidP="003755E5">
      <w:pPr>
        <w:spacing w:line="240" w:lineRule="auto"/>
        <w:ind w:firstLine="0"/>
        <w:rPr>
          <w:sz w:val="16"/>
          <w:szCs w:val="16"/>
        </w:rPr>
      </w:pPr>
    </w:p>
    <w:p w:rsidR="003755E5" w:rsidRPr="003755E5" w:rsidRDefault="003755E5" w:rsidP="008070F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5663" w:firstLine="0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Об утверждении муниципальной программы «Формирование современной городской среды на территории Янтиковского муниципального округа»</w:t>
      </w:r>
    </w:p>
    <w:p w:rsid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</w:t>
      </w:r>
      <w:r>
        <w:rPr>
          <w:kern w:val="0"/>
          <w:sz w:val="28"/>
          <w:szCs w:val="28"/>
          <w:lang w:eastAsia="ru-RU"/>
        </w:rPr>
        <w:t xml:space="preserve">                                </w:t>
      </w:r>
      <w:proofErr w:type="gramStart"/>
      <w:r w:rsidRPr="003755E5">
        <w:rPr>
          <w:b/>
          <w:kern w:val="0"/>
          <w:sz w:val="28"/>
          <w:szCs w:val="28"/>
          <w:lang w:eastAsia="ru-RU"/>
        </w:rPr>
        <w:t>п</w:t>
      </w:r>
      <w:proofErr w:type="gramEnd"/>
      <w:r w:rsidRPr="003755E5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1. Утвердить прилагаемую муниципальную п</w:t>
      </w:r>
      <w:r>
        <w:rPr>
          <w:kern w:val="0"/>
          <w:sz w:val="28"/>
          <w:szCs w:val="28"/>
          <w:lang w:eastAsia="ru-RU"/>
        </w:rPr>
        <w:t>рограмму «</w:t>
      </w:r>
      <w:r w:rsidRPr="003755E5">
        <w:rPr>
          <w:kern w:val="0"/>
          <w:sz w:val="28"/>
          <w:szCs w:val="28"/>
          <w:lang w:eastAsia="ru-RU"/>
        </w:rPr>
        <w:t>Формирование современной городской среды на территории Янти</w:t>
      </w:r>
      <w:r>
        <w:rPr>
          <w:kern w:val="0"/>
          <w:sz w:val="28"/>
          <w:szCs w:val="28"/>
          <w:lang w:eastAsia="ru-RU"/>
        </w:rPr>
        <w:t>ковского муниципального округа»</w:t>
      </w:r>
      <w:r w:rsidR="00B87922">
        <w:rPr>
          <w:kern w:val="0"/>
          <w:sz w:val="28"/>
          <w:szCs w:val="28"/>
          <w:lang w:eastAsia="ru-RU"/>
        </w:rPr>
        <w:t xml:space="preserve"> </w:t>
      </w:r>
      <w:r w:rsidRPr="003755E5">
        <w:rPr>
          <w:kern w:val="0"/>
          <w:sz w:val="28"/>
          <w:szCs w:val="28"/>
          <w:lang w:eastAsia="ru-RU"/>
        </w:rPr>
        <w:t>(далее - Муниципальная программа).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3"/>
      <w:r w:rsidRPr="003755E5">
        <w:rPr>
          <w:kern w:val="0"/>
          <w:sz w:val="28"/>
          <w:szCs w:val="28"/>
          <w:lang w:eastAsia="ru-RU"/>
        </w:rPr>
        <w:t>2. Признать утратившим силу:</w:t>
      </w:r>
    </w:p>
    <w:bookmarkStart w:id="1" w:name="sub_302"/>
    <w:bookmarkEnd w:id="0"/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fldChar w:fldCharType="begin"/>
      </w:r>
      <w:r w:rsidRPr="003755E5">
        <w:rPr>
          <w:kern w:val="0"/>
          <w:sz w:val="28"/>
          <w:szCs w:val="28"/>
          <w:lang w:eastAsia="ru-RU"/>
        </w:rPr>
        <w:instrText>HYPERLINK "http://internet.garant.ru/document/redirect/48772736/0"</w:instrText>
      </w:r>
      <w:r w:rsidRPr="003755E5">
        <w:rPr>
          <w:kern w:val="0"/>
          <w:sz w:val="28"/>
          <w:szCs w:val="28"/>
          <w:lang w:eastAsia="ru-RU"/>
        </w:rPr>
        <w:fldChar w:fldCharType="separate"/>
      </w:r>
      <w:r w:rsidRPr="003755E5">
        <w:rPr>
          <w:kern w:val="0"/>
          <w:sz w:val="28"/>
          <w:szCs w:val="28"/>
          <w:lang w:eastAsia="ru-RU"/>
        </w:rPr>
        <w:t>постановление</w:t>
      </w:r>
      <w:r w:rsidRPr="003755E5">
        <w:rPr>
          <w:kern w:val="0"/>
          <w:sz w:val="28"/>
          <w:szCs w:val="28"/>
          <w:lang w:eastAsia="ru-RU"/>
        </w:rPr>
        <w:fldChar w:fldCharType="end"/>
      </w:r>
      <w:r w:rsidRPr="003755E5">
        <w:rPr>
          <w:kern w:val="0"/>
          <w:sz w:val="28"/>
          <w:szCs w:val="28"/>
          <w:lang w:eastAsia="ru-RU"/>
        </w:rPr>
        <w:t xml:space="preserve"> администрации Янтиковского района от 25.12.2017 </w:t>
      </w:r>
      <w:r>
        <w:rPr>
          <w:kern w:val="0"/>
          <w:sz w:val="28"/>
          <w:szCs w:val="28"/>
          <w:lang w:eastAsia="ru-RU"/>
        </w:rPr>
        <w:t xml:space="preserve">          </w:t>
      </w:r>
      <w:r w:rsidRPr="003755E5">
        <w:rPr>
          <w:kern w:val="0"/>
          <w:sz w:val="28"/>
          <w:szCs w:val="28"/>
          <w:lang w:eastAsia="ru-RU"/>
        </w:rPr>
        <w:t>№ 621 «Об утверждении муниципальной программы Янтиковского района «Формирование современной городской среды на территории Янтиковского района Чувашской</w:t>
      </w:r>
      <w:r w:rsidR="00B87922">
        <w:rPr>
          <w:kern w:val="0"/>
          <w:sz w:val="28"/>
          <w:szCs w:val="28"/>
          <w:lang w:eastAsia="ru-RU"/>
        </w:rPr>
        <w:t xml:space="preserve"> Республики» на 2018-2022 годы»;</w:t>
      </w:r>
    </w:p>
    <w:bookmarkEnd w:id="1"/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fldChar w:fldCharType="begin"/>
      </w:r>
      <w:r w:rsidRPr="003755E5">
        <w:rPr>
          <w:kern w:val="0"/>
          <w:sz w:val="28"/>
          <w:szCs w:val="28"/>
          <w:lang w:eastAsia="ru-RU"/>
        </w:rPr>
        <w:instrText>HYPERLINK "http://internet.garant.ru/document/redirect/48778174/0"</w:instrText>
      </w:r>
      <w:r w:rsidRPr="003755E5">
        <w:rPr>
          <w:kern w:val="0"/>
          <w:sz w:val="28"/>
          <w:szCs w:val="28"/>
          <w:lang w:eastAsia="ru-RU"/>
        </w:rPr>
        <w:fldChar w:fldCharType="separate"/>
      </w:r>
      <w:r w:rsidRPr="003755E5">
        <w:rPr>
          <w:kern w:val="0"/>
          <w:sz w:val="28"/>
          <w:szCs w:val="28"/>
          <w:lang w:eastAsia="ru-RU"/>
        </w:rPr>
        <w:t>постановление</w:t>
      </w:r>
      <w:r w:rsidRPr="003755E5">
        <w:rPr>
          <w:kern w:val="0"/>
          <w:sz w:val="28"/>
          <w:szCs w:val="28"/>
          <w:lang w:eastAsia="ru-RU"/>
        </w:rPr>
        <w:fldChar w:fldCharType="end"/>
      </w:r>
      <w:r w:rsidRPr="003755E5">
        <w:rPr>
          <w:kern w:val="0"/>
          <w:sz w:val="28"/>
          <w:szCs w:val="28"/>
          <w:lang w:eastAsia="ru-RU"/>
        </w:rPr>
        <w:t xml:space="preserve"> администрации Янт</w:t>
      </w:r>
      <w:r>
        <w:rPr>
          <w:kern w:val="0"/>
          <w:sz w:val="28"/>
          <w:szCs w:val="28"/>
          <w:lang w:eastAsia="ru-RU"/>
        </w:rPr>
        <w:t xml:space="preserve">иковского района от 29.03.2019        </w:t>
      </w:r>
      <w:r w:rsidR="002B7914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 № </w:t>
      </w:r>
      <w:r w:rsidRPr="003755E5">
        <w:rPr>
          <w:kern w:val="0"/>
          <w:sz w:val="28"/>
          <w:szCs w:val="28"/>
          <w:lang w:eastAsia="ru-RU"/>
        </w:rPr>
        <w:t>129 «О внесении изменений в муниципальную программу Янтиковского района «Формирование современной городской среды на территории Янтиковского района Чувашской</w:t>
      </w:r>
      <w:r w:rsidR="00B87922">
        <w:rPr>
          <w:kern w:val="0"/>
          <w:sz w:val="28"/>
          <w:szCs w:val="28"/>
          <w:lang w:eastAsia="ru-RU"/>
        </w:rPr>
        <w:t xml:space="preserve"> Республики» на 2018-2024 годы»;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постановление администрации Янт</w:t>
      </w:r>
      <w:r>
        <w:rPr>
          <w:kern w:val="0"/>
          <w:sz w:val="28"/>
          <w:szCs w:val="28"/>
          <w:lang w:eastAsia="ru-RU"/>
        </w:rPr>
        <w:t xml:space="preserve">иковского района от 18.11.2019        </w:t>
      </w:r>
      <w:r w:rsidR="002B7914">
        <w:rPr>
          <w:kern w:val="0"/>
          <w:sz w:val="28"/>
          <w:szCs w:val="28"/>
          <w:lang w:eastAsia="ru-RU"/>
        </w:rPr>
        <w:t xml:space="preserve">  </w:t>
      </w:r>
      <w:r>
        <w:rPr>
          <w:kern w:val="0"/>
          <w:sz w:val="28"/>
          <w:szCs w:val="28"/>
          <w:lang w:eastAsia="ru-RU"/>
        </w:rPr>
        <w:t>№</w:t>
      </w:r>
      <w:r w:rsidRPr="003755E5">
        <w:rPr>
          <w:kern w:val="0"/>
          <w:sz w:val="28"/>
          <w:szCs w:val="28"/>
          <w:lang w:eastAsia="ru-RU"/>
        </w:rPr>
        <w:t xml:space="preserve"> 587 «О внесении изменений в муниципальную программу Янтиковского </w:t>
      </w:r>
      <w:r w:rsidRPr="003755E5">
        <w:rPr>
          <w:kern w:val="0"/>
          <w:sz w:val="28"/>
          <w:szCs w:val="28"/>
          <w:lang w:eastAsia="ru-RU"/>
        </w:rPr>
        <w:lastRenderedPageBreak/>
        <w:t>района «Формирование современной городской среды на территории Янтиковского района Чувашской</w:t>
      </w:r>
      <w:r w:rsidR="00B87922">
        <w:rPr>
          <w:kern w:val="0"/>
          <w:sz w:val="28"/>
          <w:szCs w:val="28"/>
          <w:lang w:eastAsia="ru-RU"/>
        </w:rPr>
        <w:t xml:space="preserve"> Республики» на 2018-2024 годы»;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постановление администрации Янт</w:t>
      </w:r>
      <w:r>
        <w:rPr>
          <w:kern w:val="0"/>
          <w:sz w:val="28"/>
          <w:szCs w:val="28"/>
          <w:lang w:eastAsia="ru-RU"/>
        </w:rPr>
        <w:t xml:space="preserve">иковского района от 30.03.2020        </w:t>
      </w:r>
      <w:r w:rsidR="002B7914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 №</w:t>
      </w:r>
      <w:r w:rsidRPr="003755E5">
        <w:rPr>
          <w:kern w:val="0"/>
          <w:sz w:val="28"/>
          <w:szCs w:val="28"/>
          <w:lang w:eastAsia="ru-RU"/>
        </w:rPr>
        <w:t xml:space="preserve"> 159 «О внесении изменений в муниципальную программу Янтиковского района «Формирование современной городской среды на территории Янтиковского района Чувашской</w:t>
      </w:r>
      <w:bookmarkStart w:id="2" w:name="sub_304"/>
      <w:r w:rsidR="00B87922">
        <w:rPr>
          <w:kern w:val="0"/>
          <w:sz w:val="28"/>
          <w:szCs w:val="28"/>
          <w:lang w:eastAsia="ru-RU"/>
        </w:rPr>
        <w:t xml:space="preserve"> Республики» на 2018-2024 годы»;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постановление администрации Янт</w:t>
      </w:r>
      <w:r>
        <w:rPr>
          <w:kern w:val="0"/>
          <w:sz w:val="28"/>
          <w:szCs w:val="28"/>
          <w:lang w:eastAsia="ru-RU"/>
        </w:rPr>
        <w:t xml:space="preserve">иковского района от 29.03.2021       </w:t>
      </w:r>
      <w:r w:rsidR="002B7914">
        <w:rPr>
          <w:kern w:val="0"/>
          <w:sz w:val="28"/>
          <w:szCs w:val="28"/>
          <w:lang w:eastAsia="ru-RU"/>
        </w:rPr>
        <w:t xml:space="preserve">  </w:t>
      </w:r>
      <w:r>
        <w:rPr>
          <w:kern w:val="0"/>
          <w:sz w:val="28"/>
          <w:szCs w:val="28"/>
          <w:lang w:eastAsia="ru-RU"/>
        </w:rPr>
        <w:t xml:space="preserve"> №</w:t>
      </w:r>
      <w:r w:rsidRPr="003755E5">
        <w:rPr>
          <w:kern w:val="0"/>
          <w:sz w:val="28"/>
          <w:szCs w:val="28"/>
          <w:lang w:eastAsia="ru-RU"/>
        </w:rPr>
        <w:t xml:space="preserve"> 169 «О внесении изменений в муниципальную программу Янтиковского района «Формирование современной городской среды на территории Янтиковского района Чувашской</w:t>
      </w:r>
      <w:r w:rsidR="00B87922">
        <w:rPr>
          <w:kern w:val="0"/>
          <w:sz w:val="28"/>
          <w:szCs w:val="28"/>
          <w:lang w:eastAsia="ru-RU"/>
        </w:rPr>
        <w:t xml:space="preserve"> Республики» на 2018-2024 годы»;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highlight w:val="yellow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постановление администрации Янт</w:t>
      </w:r>
      <w:r>
        <w:rPr>
          <w:kern w:val="0"/>
          <w:sz w:val="28"/>
          <w:szCs w:val="28"/>
          <w:lang w:eastAsia="ru-RU"/>
        </w:rPr>
        <w:t xml:space="preserve">иковского района от 30.12.2022         </w:t>
      </w:r>
      <w:r w:rsidR="002B7914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№</w:t>
      </w:r>
      <w:r w:rsidRPr="003755E5">
        <w:rPr>
          <w:kern w:val="0"/>
          <w:sz w:val="28"/>
          <w:szCs w:val="28"/>
          <w:lang w:eastAsia="ru-RU"/>
        </w:rPr>
        <w:t xml:space="preserve"> 495 «О внесении изменений в муниципальную программу Янтиковского района «Формирование современной городской среды на территории Янтиковского района Чувашской</w:t>
      </w:r>
      <w:r w:rsidR="00B87922">
        <w:rPr>
          <w:kern w:val="0"/>
          <w:sz w:val="28"/>
          <w:szCs w:val="28"/>
          <w:lang w:eastAsia="ru-RU"/>
        </w:rPr>
        <w:t xml:space="preserve"> Республики» на 2018-2024 годы»;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постановление администрации Турмышского сельского поселений Янтиковского района Чувашской Республики от 08.12.2017 № 73</w:t>
      </w:r>
      <w:r w:rsidR="002F634F">
        <w:rPr>
          <w:kern w:val="0"/>
          <w:sz w:val="28"/>
          <w:szCs w:val="28"/>
          <w:lang w:eastAsia="ru-RU"/>
        </w:rPr>
        <w:t xml:space="preserve">                   </w:t>
      </w:r>
      <w:r w:rsidRPr="003755E5">
        <w:rPr>
          <w:kern w:val="0"/>
          <w:sz w:val="28"/>
          <w:szCs w:val="28"/>
          <w:lang w:eastAsia="ru-RU"/>
        </w:rPr>
        <w:t xml:space="preserve"> «Об утверждении муниципальной программы «Формирование современной городской среды на территории Турмышского сельского поселений Янтиковского района Чувашской</w:t>
      </w:r>
      <w:r w:rsidR="00B87922">
        <w:rPr>
          <w:kern w:val="0"/>
          <w:sz w:val="28"/>
          <w:szCs w:val="28"/>
          <w:lang w:eastAsia="ru-RU"/>
        </w:rPr>
        <w:t xml:space="preserve"> Республики» на 2018–2022 годы»;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highlight w:val="yellow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постановление администрации Турмышского сельского поселений Янтиковского района Чувашской Республики от 01.04.2019 № 33 «О внесении изменений в муниципальную программу «Формирование современной городской среды на территории Турмышского сельского поселения Янтиковского района Чувашской Р</w:t>
      </w:r>
      <w:r w:rsidR="00B87922">
        <w:rPr>
          <w:kern w:val="0"/>
          <w:sz w:val="28"/>
          <w:szCs w:val="28"/>
          <w:lang w:eastAsia="ru-RU"/>
        </w:rPr>
        <w:t>еспублики» на 2018 - 2022 годы»;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постановление администрации</w:t>
      </w:r>
      <w:r w:rsidRPr="003755E5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3755E5">
        <w:rPr>
          <w:kern w:val="0"/>
          <w:sz w:val="28"/>
          <w:szCs w:val="28"/>
          <w:lang w:eastAsia="ru-RU"/>
        </w:rPr>
        <w:t xml:space="preserve">Янтиковского сельского поселения Янтиковского района Чувашской Республики от 12.12.2017 № 144 </w:t>
      </w:r>
      <w:r>
        <w:rPr>
          <w:kern w:val="0"/>
          <w:sz w:val="28"/>
          <w:szCs w:val="28"/>
          <w:lang w:eastAsia="ru-RU"/>
        </w:rPr>
        <w:t xml:space="preserve">                 </w:t>
      </w:r>
      <w:r w:rsidRPr="003755E5">
        <w:rPr>
          <w:kern w:val="0"/>
          <w:sz w:val="28"/>
          <w:szCs w:val="28"/>
          <w:lang w:eastAsia="ru-RU"/>
        </w:rPr>
        <w:t xml:space="preserve">«Об утверждении муниципальной программы Янтиковского сельского поселения Янтиковского района Чувашской Республики «Формирование современной городской среды на территории Янтиковского сельского поселения Янтиковского района Чувашской </w:t>
      </w:r>
      <w:r w:rsidR="00B87922">
        <w:rPr>
          <w:kern w:val="0"/>
          <w:sz w:val="28"/>
          <w:szCs w:val="28"/>
          <w:lang w:eastAsia="ru-RU"/>
        </w:rPr>
        <w:t>Республики» на 2018 - 2022 годы;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3755E5">
        <w:rPr>
          <w:kern w:val="0"/>
          <w:sz w:val="28"/>
          <w:szCs w:val="28"/>
          <w:lang w:eastAsia="ru-RU"/>
        </w:rPr>
        <w:lastRenderedPageBreak/>
        <w:t>постановление администрации</w:t>
      </w:r>
      <w:r w:rsidRPr="003755E5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3755E5">
        <w:rPr>
          <w:kern w:val="0"/>
          <w:sz w:val="28"/>
          <w:szCs w:val="28"/>
          <w:lang w:eastAsia="ru-RU"/>
        </w:rPr>
        <w:t>Янтиковского сельского поселения Янтиковского района Чувашской Республики от 01.04.2020 № 34</w:t>
      </w:r>
      <w:r>
        <w:rPr>
          <w:kern w:val="0"/>
          <w:sz w:val="28"/>
          <w:szCs w:val="28"/>
          <w:lang w:eastAsia="ru-RU"/>
        </w:rPr>
        <w:t xml:space="preserve">                      </w:t>
      </w:r>
      <w:r w:rsidRPr="003755E5">
        <w:rPr>
          <w:kern w:val="0"/>
          <w:sz w:val="28"/>
          <w:szCs w:val="28"/>
          <w:lang w:eastAsia="ru-RU"/>
        </w:rPr>
        <w:t xml:space="preserve"> «О внесении изменений в постановление администрации Янтиковского сельского поселения Янтиковского района от 12.12.2017 № 144 </w:t>
      </w:r>
      <w:r>
        <w:rPr>
          <w:kern w:val="0"/>
          <w:sz w:val="28"/>
          <w:szCs w:val="28"/>
          <w:lang w:eastAsia="ru-RU"/>
        </w:rPr>
        <w:t xml:space="preserve">                       </w:t>
      </w:r>
      <w:r w:rsidRPr="003755E5">
        <w:rPr>
          <w:kern w:val="0"/>
          <w:sz w:val="28"/>
          <w:szCs w:val="28"/>
          <w:lang w:eastAsia="ru-RU"/>
        </w:rPr>
        <w:t>«Об утверждении муниципальной программы Янтиковского сельского поселения Янтиковского района «Формирование современной городской среды на территории Янтиковского сельского поселения Янтиковского района Чувашской</w:t>
      </w:r>
      <w:r w:rsidR="00B87922">
        <w:rPr>
          <w:kern w:val="0"/>
          <w:sz w:val="28"/>
          <w:szCs w:val="28"/>
          <w:lang w:eastAsia="ru-RU"/>
        </w:rPr>
        <w:t xml:space="preserve"> Республики» на 2018-2022 годы»;</w:t>
      </w:r>
      <w:proofErr w:type="gramEnd"/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12.12.2017 № 85 «Об утверждении муниципальной программы Яншихово-Норвашского сельского поселения Янтиковского района Чувашской Республики «Формирование современной городской среды на территории Яншихово-Норвашского сельского поселения Янтиковского района Чувашской Республики» на 2018-2</w:t>
      </w:r>
      <w:r w:rsidR="00B87922">
        <w:rPr>
          <w:kern w:val="0"/>
          <w:sz w:val="28"/>
          <w:szCs w:val="28"/>
          <w:lang w:eastAsia="ru-RU"/>
        </w:rPr>
        <w:t>022 годы».</w:t>
      </w:r>
    </w:p>
    <w:bookmarkEnd w:id="2"/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3755E5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3755E5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Янтиковского муниципального округа – начальника Управления по благоустройству и развитию территорий.</w:t>
      </w:r>
    </w:p>
    <w:p w:rsidR="003755E5" w:rsidRPr="003755E5" w:rsidRDefault="003755E5" w:rsidP="003755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5"/>
      <w:r w:rsidRPr="003755E5">
        <w:rPr>
          <w:kern w:val="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bookmarkEnd w:id="3"/>
    <w:p w:rsidR="003755E5" w:rsidRPr="003755E5" w:rsidRDefault="003755E5" w:rsidP="00E37C2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755E5" w:rsidRPr="003755E5" w:rsidRDefault="003755E5" w:rsidP="00E37C2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755E5" w:rsidRPr="003755E5" w:rsidRDefault="003755E5" w:rsidP="00E37C2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Глава Янтиковского</w:t>
      </w:r>
    </w:p>
    <w:p w:rsidR="003755E5" w:rsidRDefault="003755E5" w:rsidP="00E37C2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755E5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F42B3C" w:rsidRDefault="00F42B3C" w:rsidP="003755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42B3C" w:rsidRDefault="00F42B3C" w:rsidP="008070F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  <w:sectPr w:rsidR="00F42B3C" w:rsidSect="00F42B3C">
          <w:footerReference w:type="default" r:id="rId10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F42B3C" w:rsidRPr="00F42B3C" w:rsidRDefault="00F42B3C" w:rsidP="00E37C2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  <w:bookmarkStart w:id="4" w:name="sub_1000"/>
      <w:proofErr w:type="gramStart"/>
      <w:r w:rsidRPr="00F42B3C">
        <w:rPr>
          <w:rFonts w:ascii="Times New Roman CYR" w:hAnsi="Times New Roman CYR" w:cs="Times New Roman CYR"/>
          <w:kern w:val="0"/>
          <w:lang w:eastAsia="ru-RU"/>
        </w:rPr>
        <w:lastRenderedPageBreak/>
        <w:t>УТВЕРЖДЕНА</w:t>
      </w:r>
      <w:proofErr w:type="gramEnd"/>
      <w:r w:rsidRPr="00F42B3C">
        <w:rPr>
          <w:rFonts w:ascii="Times New Roman CYR" w:hAnsi="Times New Roman CYR" w:cs="Times New Roman CYR"/>
          <w:kern w:val="0"/>
          <w:lang w:eastAsia="ru-RU"/>
        </w:rPr>
        <w:br/>
        <w:t xml:space="preserve">постановлением администрации </w:t>
      </w:r>
    </w:p>
    <w:p w:rsidR="008070FE" w:rsidRDefault="00F42B3C" w:rsidP="00E37C2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Янтиковского муниципального округа</w:t>
      </w:r>
    </w:p>
    <w:p w:rsidR="00F42B3C" w:rsidRPr="00F42B3C" w:rsidRDefault="004C515A" w:rsidP="00E37C2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  <w:bookmarkStart w:id="5" w:name="_GoBack"/>
      <w:bookmarkEnd w:id="5"/>
      <w:r>
        <w:rPr>
          <w:rFonts w:ascii="Times New Roman CYR" w:hAnsi="Times New Roman CYR" w:cs="Times New Roman CYR"/>
          <w:kern w:val="0"/>
          <w:lang w:eastAsia="ru-RU"/>
        </w:rPr>
        <w:t>от 12.07.2023 № 597</w:t>
      </w:r>
    </w:p>
    <w:bookmarkEnd w:id="4"/>
    <w:p w:rsidR="00F42B3C" w:rsidRPr="00F42B3C" w:rsidRDefault="00F42B3C" w:rsidP="008070F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6" w:name="sub_100100"/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 xml:space="preserve">Муниципальная программа 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«Формирование современной городской среды на территории Янтиковского муниципального округа»</w:t>
      </w:r>
    </w:p>
    <w:bookmarkEnd w:id="6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left="170" w:firstLine="0"/>
        <w:rPr>
          <w:rFonts w:ascii="Times New Roman CYR" w:hAnsi="Times New Roman CYR" w:cs="Times New Roman CYR"/>
          <w:i/>
          <w:iCs/>
          <w:color w:val="353842"/>
          <w:kern w:val="0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950"/>
        <w:gridCol w:w="2629"/>
      </w:tblGrid>
      <w:tr w:rsidR="00F42B3C" w:rsidRPr="00F42B3C" w:rsidTr="008070F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7" w:name="sub_101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исполнитель</w:t>
            </w:r>
            <w:bookmarkEnd w:id="7"/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F42B3C" w:rsidRPr="00F42B3C" w:rsidTr="008070F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Дата составления проекта муниципальной программы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27 марта 2023 года</w:t>
            </w:r>
          </w:p>
        </w:tc>
      </w:tr>
      <w:tr w:rsidR="00F42B3C" w:rsidRPr="00F505A1" w:rsidTr="008070F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8" w:name="sub_1020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Непосредственный исполнитель муниципальной программы</w:t>
            </w:r>
            <w:bookmarkEnd w:id="8"/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 xml:space="preserve">Первый заместитель главы администрации Янтиковского муниципального округа – начальник Управления по благоустройству и развитию территорий 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Владимиров В.В.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тел.</w:t>
            </w:r>
            <w:r w:rsidR="00F505A1">
              <w:rPr>
                <w:kern w:val="0"/>
                <w:lang w:eastAsia="ru-RU"/>
              </w:rPr>
              <w:t xml:space="preserve"> </w:t>
            </w:r>
            <w:r w:rsidRPr="00F42B3C">
              <w:rPr>
                <w:kern w:val="0"/>
                <w:lang w:eastAsia="ru-RU"/>
              </w:rPr>
              <w:t xml:space="preserve">8 (83548) 2-12-06 (5166), </w:t>
            </w:r>
          </w:p>
          <w:p w:rsidR="00F42B3C" w:rsidRPr="00F505A1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val="en-US" w:eastAsia="ru-RU"/>
              </w:rPr>
              <w:t>e</w:t>
            </w:r>
            <w:r w:rsidRPr="00F505A1">
              <w:rPr>
                <w:kern w:val="0"/>
                <w:lang w:eastAsia="ru-RU"/>
              </w:rPr>
              <w:t>-</w:t>
            </w:r>
            <w:r w:rsidRPr="00F42B3C">
              <w:rPr>
                <w:kern w:val="0"/>
                <w:lang w:val="en-US" w:eastAsia="ru-RU"/>
              </w:rPr>
              <w:t>mail</w:t>
            </w:r>
            <w:r w:rsidRPr="00F505A1">
              <w:rPr>
                <w:kern w:val="0"/>
                <w:lang w:eastAsia="ru-RU"/>
              </w:rPr>
              <w:t xml:space="preserve">: </w:t>
            </w:r>
            <w:hyperlink r:id="rId11" w:history="1">
              <w:r w:rsidRPr="00F42B3C">
                <w:rPr>
                  <w:rFonts w:cs="Times New Roman CYR"/>
                  <w:color w:val="000080"/>
                  <w:kern w:val="0"/>
                  <w:lang w:val="en-US" w:eastAsia="ru-RU"/>
                </w:rPr>
                <w:t>yantik</w:t>
              </w:r>
              <w:r w:rsidRPr="00F505A1">
                <w:rPr>
                  <w:rFonts w:cs="Times New Roman CYR"/>
                  <w:color w:val="000080"/>
                  <w:kern w:val="0"/>
                  <w:lang w:eastAsia="ru-RU"/>
                </w:rPr>
                <w:t>_</w:t>
              </w:r>
              <w:r w:rsidRPr="00F42B3C">
                <w:rPr>
                  <w:rFonts w:cs="Times New Roman CYR"/>
                  <w:color w:val="000080"/>
                  <w:kern w:val="0"/>
                  <w:lang w:val="en-US" w:eastAsia="ru-RU"/>
                </w:rPr>
                <w:t>construc</w:t>
              </w:r>
              <w:r w:rsidRPr="00F505A1">
                <w:rPr>
                  <w:rFonts w:cs="Times New Roman CYR"/>
                  <w:color w:val="000080"/>
                  <w:kern w:val="0"/>
                  <w:lang w:eastAsia="ru-RU"/>
                </w:rPr>
                <w:t>@</w:t>
              </w:r>
              <w:r w:rsidRPr="00F42B3C">
                <w:rPr>
                  <w:rFonts w:cs="Times New Roman CYR"/>
                  <w:color w:val="000080"/>
                  <w:kern w:val="0"/>
                  <w:lang w:val="en-US" w:eastAsia="ru-RU"/>
                </w:rPr>
                <w:t>cap</w:t>
              </w:r>
              <w:r w:rsidRPr="00F505A1">
                <w:rPr>
                  <w:rFonts w:cs="Times New Roman CYR"/>
                  <w:color w:val="000080"/>
                  <w:kern w:val="0"/>
                  <w:lang w:eastAsia="ru-RU"/>
                </w:rPr>
                <w:t>.</w:t>
              </w:r>
              <w:proofErr w:type="spellStart"/>
              <w:r w:rsidRPr="00F42B3C">
                <w:rPr>
                  <w:rFonts w:cs="Times New Roman CYR"/>
                  <w:color w:val="000080"/>
                  <w:kern w:val="0"/>
                  <w:lang w:val="en-US" w:eastAsia="ru-RU"/>
                </w:rPr>
                <w:t>ru</w:t>
              </w:r>
              <w:proofErr w:type="spellEnd"/>
            </w:hyperlink>
          </w:p>
          <w:p w:rsidR="00F42B3C" w:rsidRPr="00F505A1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505A1" w:rsidTr="008070F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505A1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F42B3C" w:rsidRPr="00F505A1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3C" w:rsidRPr="00F505A1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42B3C" w:rsidRPr="00F42B3C" w:rsidTr="0080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Глава Янтиковского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муниципального округа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  <w:p w:rsidR="00F42B3C" w:rsidRPr="00F42B3C" w:rsidRDefault="00C3136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В.Б. </w:t>
            </w:r>
            <w:r w:rsidR="00F42B3C" w:rsidRPr="00F42B3C">
              <w:rPr>
                <w:kern w:val="0"/>
                <w:lang w:eastAsia="ru-RU"/>
              </w:rPr>
              <w:t>Михайлов</w:t>
            </w:r>
          </w:p>
        </w:tc>
      </w:tr>
    </w:tbl>
    <w:p w:rsidR="00F42B3C" w:rsidRPr="00F505A1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Паспорт</w:t>
      </w: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 xml:space="preserve">муниципальной программы «Формирование современной городской среды 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на территории Янтиковского муниципального округа»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"/>
        <w:gridCol w:w="6559"/>
      </w:tblGrid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9" w:name="sub_102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Участники муниципальной программы</w:t>
            </w:r>
            <w:bookmarkEnd w:id="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Финансовый отдел администрации Янтиковского муниципального округа Чувашской Республики;</w:t>
            </w:r>
          </w:p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Янтиковского муниципального округа Чувашской Республики </w:t>
            </w:r>
          </w:p>
        </w:tc>
      </w:tr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«Благоустройство дворовых и общественных территорий»</w:t>
            </w:r>
          </w:p>
        </w:tc>
      </w:tr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10" w:name="sub_110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Цель муниципальной программы</w:t>
            </w:r>
            <w:bookmarkEnd w:id="1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создание условий для системного повышения качества и комфорта на территории Янтиковского муниципального округа путем реализации комплекса мероприятий по благоустройству территорий </w:t>
            </w:r>
          </w:p>
        </w:tc>
      </w:tr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11" w:name="sub_14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Задачи муниципальной программы</w:t>
            </w:r>
            <w:bookmarkEnd w:id="1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уровня благоустройства дворовых территорий;</w:t>
            </w:r>
          </w:p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повышение уровня благоустройства общественных территорий (площадей, улиц, пешеходных зон, скверов,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иных территорий)</w:t>
            </w:r>
          </w:p>
        </w:tc>
      </w:tr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12" w:name="sub_15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Целевые показатели (индикаторы) муниципальной программы</w:t>
            </w:r>
            <w:bookmarkEnd w:id="1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к 2025 году будут достигнуты следующие целевые показатели (индикаторы):</w:t>
            </w:r>
          </w:p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благоустроенных общественных территорий – 5 единиц;</w:t>
            </w:r>
          </w:p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благоустроенных дворовых территорий – 5 единиц.</w:t>
            </w:r>
          </w:p>
        </w:tc>
      </w:tr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13" w:name="sub_16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Срок реализации муниципальной программы</w:t>
            </w:r>
            <w:bookmarkEnd w:id="1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B13D71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2023 </w:t>
            </w:r>
            <w:r w:rsidR="005C773B">
              <w:rPr>
                <w:rFonts w:ascii="Times New Roman CYR" w:hAnsi="Times New Roman CYR" w:cs="Times New Roman CYR"/>
                <w:kern w:val="0"/>
                <w:lang w:eastAsia="ru-RU"/>
              </w:rPr>
              <w:t>–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5C773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2025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годы</w:t>
            </w:r>
          </w:p>
        </w:tc>
      </w:tr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14" w:name="sub_18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Объемы финансирования муниципальной программы с разбивкой по годам реализации</w:t>
            </w:r>
            <w:bookmarkEnd w:id="1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прогнозируемые объемы финансирования мероприятий</w:t>
            </w:r>
            <w:r w:rsidR="00C3136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муниципальной программы в 2023 –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C3136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5 </w:t>
            </w:r>
            <w:r w:rsidR="00B13D7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годах составляют 25301,0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рублей, в том числе:</w:t>
            </w:r>
          </w:p>
          <w:p w:rsidR="00F42B3C" w:rsidRPr="00F42B3C" w:rsidRDefault="00C3136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2023 году – 16396,8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B13D71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</w:t>
            </w:r>
            <w:r w:rsidR="00C3136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6154,2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C3136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2025 году – 2750,0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из них средства: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федерального бюджета – 6411,3 тыс. рублей, в том числе:</w:t>
            </w:r>
          </w:p>
          <w:p w:rsidR="00F42B3C" w:rsidRPr="00F42B3C" w:rsidRDefault="00C3136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2023 году – 3040,9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C3136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3370,4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C3136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2025 году – 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республиканского бюджета Чувашской Республики – 5315,7 тыс. рублей, в том числе: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</w:t>
            </w:r>
            <w:r w:rsidR="00C3136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2023 году – 5291,9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C3136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23,8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0,0 тыс. 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местных бюджетов – 13574,0 тыс. рублей, в том числе:</w:t>
            </w:r>
          </w:p>
          <w:p w:rsidR="00F42B3C" w:rsidRPr="00F42B3C" w:rsidRDefault="003A507A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2023 году – 8064,0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3A507A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2760,0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3A507A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2025 году – 2750,0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3A507A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внебюджетных источников - 0,0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рублей, в том числе: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0,0 тыс. рублей;</w:t>
            </w:r>
          </w:p>
          <w:p w:rsidR="00F42B3C" w:rsidRPr="00F42B3C" w:rsidRDefault="005C773B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0,0 тыс. 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0,0 тыс. рублей.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Объемы финансирования муниципальной программы уточняются при формировании консолидированного бюджета Янтиковского муниципального округа на очередной финансовый год и плановый период</w:t>
            </w:r>
          </w:p>
        </w:tc>
      </w:tr>
      <w:tr w:rsidR="00F42B3C" w:rsidRPr="00F42B3C" w:rsidTr="008070F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Ожидаемый результат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8070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увеличение количества благоустроенных дворовых, общественных территорий.</w:t>
            </w:r>
          </w:p>
        </w:tc>
      </w:tr>
    </w:tbl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I. Приоритеты муниципальной политики в сфере реализации муниципальной программы «Формирование современной городской среды на территории Янтиковского муниципального округа», цели, задачи, описание сроков ее реализации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На территории Янтиковского муниципального округа Чувашской Республики расположено 31 населенных пунктов, в том числе 3 населенных пункта с численностью населения свыше 1000 человек: село Турмыши, село Янтиково и село </w:t>
      </w:r>
      <w:proofErr w:type="spellStart"/>
      <w:r w:rsidRPr="00F42B3C">
        <w:rPr>
          <w:rFonts w:ascii="Times New Roman CYR" w:hAnsi="Times New Roman CYR" w:cs="Times New Roman CYR"/>
          <w:kern w:val="0"/>
          <w:lang w:eastAsia="ru-RU"/>
        </w:rPr>
        <w:t>Яншихово</w:t>
      </w:r>
      <w:proofErr w:type="spellEnd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-</w:t>
      </w:r>
      <w:r w:rsidR="003A507A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F42B3C">
        <w:rPr>
          <w:rFonts w:ascii="Times New Roman CYR" w:hAnsi="Times New Roman CYR" w:cs="Times New Roman CYR"/>
          <w:kern w:val="0"/>
          <w:lang w:eastAsia="ru-RU"/>
        </w:rPr>
        <w:t>Норваши (далее населенные пункты).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F42B3C">
        <w:rPr>
          <w:rFonts w:ascii="Times New Roman CYR" w:hAnsi="Times New Roman CYR" w:cs="Times New Roman CYR"/>
          <w:kern w:val="0"/>
          <w:lang w:eastAsia="ru-RU"/>
        </w:rPr>
        <w:lastRenderedPageBreak/>
        <w:t>Общая</w:t>
      </w:r>
      <w:proofErr w:type="gramEnd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количество дворовых территорий, образуемых группой многоквартирных домов жилой застройки - 8 единиц, общее количество общественных территорий - 8 единиц.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Основные проблемы в сфере благоустройства населенных пунктов Янтиковского муниципального округа следующие: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- высокая степень износа твердых покрытий дворовых проездов и тротуаров;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- отсутствие достаточного количества парковочных мест на дворовых территориях, беспорядочная парковка автомобилей в зонах зеленых насаждений;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- несоответствие уровня освещенности дворовых, общественных территорий, скверов требованиям национальных стандартов;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- недостаточный уровень озеленения в муниципальных округах многоэтажной застройки;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- недостаточное количество и отсутствие современных малых архитектурных форм, детских игровых площадок в дворовых, общественных территорий и скверах.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5" w:name="sub_121"/>
      <w:r w:rsidRPr="00F42B3C">
        <w:rPr>
          <w:rFonts w:ascii="Times New Roman CYR" w:hAnsi="Times New Roman CYR" w:cs="Times New Roman CYR"/>
          <w:kern w:val="0"/>
          <w:lang w:eastAsia="ru-RU"/>
        </w:rPr>
        <w:t>Приоритеты и цели муниципальной политики в сфере реализации муниципальной программы «Формирование современной городской среды на территории Янтиковского муниципального округа» определены:</w:t>
      </w:r>
    </w:p>
    <w:bookmarkEnd w:id="15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begin"/>
      </w:r>
      <w:r w:rsidRPr="00F42B3C">
        <w:rPr>
          <w:rFonts w:ascii="Times New Roman CYR" w:hAnsi="Times New Roman CYR" w:cs="Times New Roman CYR"/>
          <w:kern w:val="0"/>
          <w:lang w:eastAsia="ru-RU"/>
        </w:rPr>
        <w:instrText>HYPERLINK "http://internet.garant.ru/document/redirect/71937200/0"</w:instrText>
      </w: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separate"/>
      </w:r>
      <w:r w:rsidRPr="00F42B3C">
        <w:rPr>
          <w:rFonts w:ascii="Times New Roman CYR" w:hAnsi="Times New Roman CYR" w:cs="Times New Roman CYR"/>
          <w:kern w:val="0"/>
          <w:lang w:eastAsia="ru-RU"/>
        </w:rPr>
        <w:t>Указом</w:t>
      </w: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end"/>
      </w: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Президента Российс</w:t>
      </w:r>
      <w:r w:rsidR="00F505A1">
        <w:rPr>
          <w:rFonts w:ascii="Times New Roman CYR" w:hAnsi="Times New Roman CYR" w:cs="Times New Roman CYR"/>
          <w:kern w:val="0"/>
          <w:lang w:eastAsia="ru-RU"/>
        </w:rPr>
        <w:t xml:space="preserve">кой Федерации от 7 мая 2018 </w:t>
      </w:r>
      <w:r w:rsidR="00A730F4">
        <w:rPr>
          <w:rFonts w:ascii="Times New Roman CYR" w:hAnsi="Times New Roman CYR" w:cs="Times New Roman CYR"/>
          <w:kern w:val="0"/>
          <w:lang w:eastAsia="ru-RU"/>
        </w:rPr>
        <w:t>г. №</w:t>
      </w:r>
      <w:r w:rsidR="00F505A1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F42B3C">
        <w:rPr>
          <w:rFonts w:ascii="Times New Roman CYR" w:hAnsi="Times New Roman CYR" w:cs="Times New Roman CYR"/>
          <w:kern w:val="0"/>
          <w:lang w:eastAsia="ru-RU"/>
        </w:rPr>
        <w:t>204 «О национальных целях и стратегических задачах развития Российской Федерации на период до 2024 года»;</w:t>
      </w:r>
    </w:p>
    <w:p w:rsidR="00F42B3C" w:rsidRPr="00F42B3C" w:rsidRDefault="004C515A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hyperlink r:id="rId12" w:history="1">
        <w:r w:rsidR="00F42B3C" w:rsidRPr="00F42B3C">
          <w:rPr>
            <w:rFonts w:ascii="Times New Roman CYR" w:hAnsi="Times New Roman CYR" w:cs="Times New Roman CYR"/>
            <w:kern w:val="0"/>
            <w:lang w:eastAsia="ru-RU"/>
          </w:rPr>
          <w:t>приоритетным проектом</w:t>
        </w:r>
      </w:hyperlink>
      <w:r w:rsidR="00F42B3C" w:rsidRPr="00F42B3C">
        <w:rPr>
          <w:rFonts w:ascii="Times New Roman CYR" w:hAnsi="Times New Roman CYR" w:cs="Times New Roman CYR"/>
          <w:kern w:val="0"/>
          <w:lang w:eastAsia="ru-RU"/>
        </w:rPr>
        <w:t xml:space="preserve"> «Формирование комфортной городской среды» (паспорт утвержден президиумом Совета при Президенте Российской Федерации по </w:t>
      </w:r>
      <w:proofErr w:type="gramStart"/>
      <w:r w:rsidR="00F42B3C" w:rsidRPr="00F42B3C">
        <w:rPr>
          <w:rFonts w:ascii="Times New Roman CYR" w:hAnsi="Times New Roman CYR" w:cs="Times New Roman CYR"/>
          <w:kern w:val="0"/>
          <w:lang w:eastAsia="ru-RU"/>
        </w:rPr>
        <w:t>стратегическому</w:t>
      </w:r>
      <w:proofErr w:type="gramEnd"/>
      <w:r w:rsidR="00F42B3C" w:rsidRPr="00F42B3C">
        <w:rPr>
          <w:rFonts w:ascii="Times New Roman CYR" w:hAnsi="Times New Roman CYR" w:cs="Times New Roman CYR"/>
          <w:kern w:val="0"/>
          <w:lang w:eastAsia="ru-RU"/>
        </w:rPr>
        <w:t xml:space="preserve"> развитию и приоритетным проектам, </w:t>
      </w:r>
      <w:hyperlink r:id="rId13" w:history="1">
        <w:r w:rsidR="00F42B3C" w:rsidRPr="00F42B3C">
          <w:rPr>
            <w:rFonts w:ascii="Times New Roman CYR" w:hAnsi="Times New Roman CYR" w:cs="Times New Roman CYR"/>
            <w:kern w:val="0"/>
            <w:lang w:eastAsia="ru-RU"/>
          </w:rPr>
          <w:t>протокол</w:t>
        </w:r>
      </w:hyperlink>
      <w:r w:rsidR="00F505A1">
        <w:rPr>
          <w:rFonts w:ascii="Times New Roman CYR" w:hAnsi="Times New Roman CYR" w:cs="Times New Roman CYR"/>
          <w:kern w:val="0"/>
          <w:lang w:eastAsia="ru-RU"/>
        </w:rPr>
        <w:t xml:space="preserve"> от 18 апреля 2017 </w:t>
      </w:r>
      <w:r w:rsidR="00A730F4">
        <w:rPr>
          <w:rFonts w:ascii="Times New Roman CYR" w:hAnsi="Times New Roman CYR" w:cs="Times New Roman CYR"/>
          <w:kern w:val="0"/>
          <w:lang w:eastAsia="ru-RU"/>
        </w:rPr>
        <w:t>г. №</w:t>
      </w:r>
      <w:r w:rsidR="00F505A1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="00F42B3C" w:rsidRPr="00F42B3C">
        <w:rPr>
          <w:rFonts w:ascii="Times New Roman CYR" w:hAnsi="Times New Roman CYR" w:cs="Times New Roman CYR"/>
          <w:kern w:val="0"/>
          <w:lang w:eastAsia="ru-RU"/>
        </w:rPr>
        <w:t>5);</w:t>
      </w:r>
    </w:p>
    <w:bookmarkStart w:id="16" w:name="sub_1024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begin"/>
      </w:r>
      <w:r w:rsidRPr="00F42B3C">
        <w:rPr>
          <w:rFonts w:ascii="Times New Roman CYR" w:hAnsi="Times New Roman CYR" w:cs="Times New Roman CYR"/>
          <w:kern w:val="0"/>
          <w:lang w:eastAsia="ru-RU"/>
        </w:rPr>
        <w:instrText>HYPERLINK "http://internet.garant.ru/document/redirect/73064042/0"</w:instrText>
      </w: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separate"/>
      </w:r>
      <w:r w:rsidRPr="00F42B3C">
        <w:rPr>
          <w:rFonts w:ascii="Times New Roman CYR" w:hAnsi="Times New Roman CYR" w:cs="Times New Roman CYR"/>
          <w:kern w:val="0"/>
          <w:lang w:eastAsia="ru-RU"/>
        </w:rPr>
        <w:t>Указом</w:t>
      </w: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end"/>
      </w: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Главы Чувашской Республи</w:t>
      </w:r>
      <w:r w:rsidR="00000AD5">
        <w:rPr>
          <w:rFonts w:ascii="Times New Roman CYR" w:hAnsi="Times New Roman CYR" w:cs="Times New Roman CYR"/>
          <w:kern w:val="0"/>
          <w:lang w:eastAsia="ru-RU"/>
        </w:rPr>
        <w:t xml:space="preserve">ки от 27 ноября 2019 </w:t>
      </w:r>
      <w:r w:rsidR="00A730F4">
        <w:rPr>
          <w:rFonts w:ascii="Times New Roman CYR" w:hAnsi="Times New Roman CYR" w:cs="Times New Roman CYR"/>
          <w:kern w:val="0"/>
          <w:lang w:eastAsia="ru-RU"/>
        </w:rPr>
        <w:t>г. №</w:t>
      </w:r>
      <w:r w:rsidR="00C77B36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F42B3C">
        <w:rPr>
          <w:rFonts w:ascii="Times New Roman CYR" w:hAnsi="Times New Roman CYR" w:cs="Times New Roman CYR"/>
          <w:kern w:val="0"/>
          <w:lang w:eastAsia="ru-RU"/>
        </w:rPr>
        <w:t>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bookmarkStart w:id="17" w:name="sub_1025"/>
    <w:bookmarkEnd w:id="16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begin"/>
      </w:r>
      <w:r w:rsidRPr="00F42B3C">
        <w:rPr>
          <w:rFonts w:ascii="Times New Roman CYR" w:hAnsi="Times New Roman CYR" w:cs="Times New Roman CYR"/>
          <w:kern w:val="0"/>
          <w:lang w:eastAsia="ru-RU"/>
        </w:rPr>
        <w:instrText>HYPERLINK "http://internet.garant.ru/document/redirect/74960528/0"</w:instrText>
      </w: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separate"/>
      </w:r>
      <w:r w:rsidRPr="00F42B3C">
        <w:rPr>
          <w:rFonts w:ascii="Times New Roman CYR" w:hAnsi="Times New Roman CYR" w:cs="Times New Roman CYR"/>
          <w:kern w:val="0"/>
          <w:lang w:eastAsia="ru-RU"/>
        </w:rPr>
        <w:t>Законом</w:t>
      </w:r>
      <w:r w:rsidRPr="00F42B3C">
        <w:rPr>
          <w:rFonts w:ascii="Times New Roman CYR" w:hAnsi="Times New Roman CYR" w:cs="Times New Roman CYR"/>
          <w:kern w:val="0"/>
          <w:lang w:eastAsia="ru-RU"/>
        </w:rPr>
        <w:fldChar w:fldCharType="end"/>
      </w: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Чувашской Республики </w:t>
      </w:r>
      <w:r w:rsidR="00F505A1">
        <w:rPr>
          <w:rFonts w:ascii="Times New Roman CYR" w:hAnsi="Times New Roman CYR" w:cs="Times New Roman CYR"/>
          <w:kern w:val="0"/>
          <w:lang w:eastAsia="ru-RU"/>
        </w:rPr>
        <w:t xml:space="preserve">от 26 ноября 2020 </w:t>
      </w:r>
      <w:r w:rsidR="00A730F4">
        <w:rPr>
          <w:rFonts w:ascii="Times New Roman CYR" w:hAnsi="Times New Roman CYR" w:cs="Times New Roman CYR"/>
          <w:kern w:val="0"/>
          <w:lang w:eastAsia="ru-RU"/>
        </w:rPr>
        <w:t>г. №</w:t>
      </w:r>
      <w:r w:rsidR="00F505A1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F42B3C">
        <w:rPr>
          <w:rFonts w:ascii="Times New Roman CYR" w:hAnsi="Times New Roman CYR" w:cs="Times New Roman CYR"/>
          <w:kern w:val="0"/>
          <w:lang w:eastAsia="ru-RU"/>
        </w:rPr>
        <w:t>102 «О Стратегии социально-экономического развития Чувашской Республики до 2035 года».</w:t>
      </w:r>
    </w:p>
    <w:bookmarkEnd w:id="17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В целях определения текущего состояния благоустройства населенных пунктов с численностью населения свыше 1000 человек </w:t>
      </w:r>
      <w:hyperlink r:id="rId14" w:history="1">
        <w:r w:rsidRPr="00F42B3C">
          <w:rPr>
            <w:rFonts w:ascii="Times New Roman CYR" w:hAnsi="Times New Roman CYR" w:cs="Times New Roman CYR"/>
            <w:kern w:val="0"/>
            <w:lang w:eastAsia="ru-RU"/>
          </w:rPr>
          <w:t>постановлением</w:t>
        </w:r>
      </w:hyperlink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Кабинета Министров Чувашской Ре</w:t>
      </w:r>
      <w:r w:rsidR="00000AD5">
        <w:rPr>
          <w:rFonts w:ascii="Times New Roman CYR" w:hAnsi="Times New Roman CYR" w:cs="Times New Roman CYR"/>
          <w:kern w:val="0"/>
          <w:lang w:eastAsia="ru-RU"/>
        </w:rPr>
        <w:t xml:space="preserve">спублики от 11 августа 2017 </w:t>
      </w:r>
      <w:r w:rsidR="00A730F4">
        <w:rPr>
          <w:rFonts w:ascii="Times New Roman CYR" w:hAnsi="Times New Roman CYR" w:cs="Times New Roman CYR"/>
          <w:kern w:val="0"/>
          <w:lang w:eastAsia="ru-RU"/>
        </w:rPr>
        <w:t>г. №</w:t>
      </w:r>
      <w:r w:rsidR="00F505A1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F42B3C">
        <w:rPr>
          <w:rFonts w:ascii="Times New Roman CYR" w:hAnsi="Times New Roman CYR" w:cs="Times New Roman CYR"/>
          <w:kern w:val="0"/>
          <w:lang w:eastAsia="ru-RU"/>
        </w:rPr>
        <w:t>313 утвержден Порядок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128"/>
      <w:r w:rsidRPr="00F42B3C">
        <w:rPr>
          <w:rFonts w:ascii="Times New Roman CYR" w:hAnsi="Times New Roman CYR" w:cs="Times New Roman CYR"/>
          <w:kern w:val="0"/>
          <w:lang w:eastAsia="ru-RU"/>
        </w:rPr>
        <w:t>Целью муниципальной программы является создание условий для системного повышения качества и комфорта городской среды на всей территории Янтиковского муниципального округа путем реализации комплекса мероприятий по благоустройству территорий.</w:t>
      </w:r>
    </w:p>
    <w:bookmarkEnd w:id="18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Основными задачами муниципальной программы являются: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повышение уровня благоустройства дворовых территорий;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повышение уровня благоустройства общественных территорий (площадей, улиц, пешеходных зон, скверов, иных территорий);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территорий;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обеспечение формирования единого облика населенных пунктов Янтиковского муниципального округа.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массового отдыха населения (парков).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1214"/>
      <w:r w:rsidRPr="00F42B3C">
        <w:rPr>
          <w:rFonts w:ascii="Times New Roman CYR" w:hAnsi="Times New Roman CYR" w:cs="Times New Roman CYR"/>
          <w:kern w:val="0"/>
          <w:lang w:eastAsia="ru-RU"/>
        </w:rPr>
        <w:t>Муниципальная прог</w:t>
      </w:r>
      <w:r w:rsidR="00000AD5">
        <w:rPr>
          <w:rFonts w:ascii="Times New Roman CYR" w:hAnsi="Times New Roman CYR" w:cs="Times New Roman CYR"/>
          <w:kern w:val="0"/>
          <w:lang w:eastAsia="ru-RU"/>
        </w:rPr>
        <w:t xml:space="preserve">рамма рассчитана на период 2023 – 2025 </w:t>
      </w:r>
      <w:r w:rsidRPr="00F42B3C">
        <w:rPr>
          <w:rFonts w:ascii="Times New Roman CYR" w:hAnsi="Times New Roman CYR" w:cs="Times New Roman CYR"/>
          <w:kern w:val="0"/>
          <w:lang w:eastAsia="ru-RU"/>
        </w:rPr>
        <w:t>годов. Реализация муниципальной программы не предусматривает выделения отдельных этапов.</w:t>
      </w:r>
    </w:p>
    <w:bookmarkEnd w:id="19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Сведения о целевых показателях (индикаторах) муниципальной программы приведены в </w:t>
      </w:r>
      <w:hyperlink w:anchor="sub_1000" w:history="1">
        <w:r w:rsidR="00A730F4">
          <w:rPr>
            <w:rFonts w:ascii="Times New Roman CYR" w:hAnsi="Times New Roman CYR" w:cs="Times New Roman CYR"/>
            <w:kern w:val="0"/>
            <w:lang w:eastAsia="ru-RU"/>
          </w:rPr>
          <w:t>Приложении №</w:t>
        </w:r>
        <w:r w:rsidR="00A9098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F42B3C">
          <w:rPr>
            <w:rFonts w:ascii="Times New Roman CYR" w:hAnsi="Times New Roman CYR" w:cs="Times New Roman CYR"/>
            <w:kern w:val="0"/>
            <w:lang w:eastAsia="ru-RU"/>
          </w:rPr>
          <w:t>1</w:t>
        </w:r>
      </w:hyperlink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к настоящей муниципальной программе.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Раздел II. Обобщенная характеристика основных мероприятий подпрограмм 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kern w:val="0"/>
          <w:lang w:eastAsia="ru-RU"/>
        </w:rPr>
        <w:t>муниципальной программы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целях комплексного решения задач и достижения цели реализация муниципальной программы будет осуществляться в рамках подпрограммы.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Подпрограмма «Благоустройство дворовых и общественных территорий».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Основное мероприятие 1. Формирование комфортной городской среды.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Основное мероприятие 2. Содействие благоустройству населенных пунктов Янтиковского муниципального округа.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Основное мероприятие 3. Вовлечение заинтересованных граждан, организаций в реализацию мероприятий по благоустройству территорий.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годам реализации муниципальной программы)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При </w:t>
      </w:r>
      <w:proofErr w:type="spellStart"/>
      <w:r w:rsidRPr="00F42B3C">
        <w:rPr>
          <w:rFonts w:ascii="Times New Roman CYR" w:hAnsi="Times New Roman CYR" w:cs="Times New Roman CYR"/>
          <w:kern w:val="0"/>
          <w:lang w:eastAsia="ru-RU"/>
        </w:rPr>
        <w:t>софинансировании</w:t>
      </w:r>
      <w:proofErr w:type="spellEnd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Общий объем финансирования муниципальной </w:t>
      </w:r>
      <w:r w:rsidR="00000AD5">
        <w:rPr>
          <w:rFonts w:ascii="Times New Roman CYR" w:hAnsi="Times New Roman CYR" w:cs="Times New Roman CYR"/>
          <w:kern w:val="0"/>
          <w:lang w:eastAsia="ru-RU"/>
        </w:rPr>
        <w:t xml:space="preserve">программы в 2023 – </w:t>
      </w:r>
      <w:r w:rsidRPr="00F42B3C">
        <w:rPr>
          <w:rFonts w:ascii="Times New Roman CYR" w:hAnsi="Times New Roman CYR" w:cs="Times New Roman CYR"/>
          <w:kern w:val="0"/>
          <w:lang w:eastAsia="ru-RU"/>
        </w:rPr>
        <w:t>202</w:t>
      </w:r>
      <w:r w:rsidR="00000AD5">
        <w:rPr>
          <w:rFonts w:ascii="Times New Roman CYR" w:hAnsi="Times New Roman CYR" w:cs="Times New Roman CYR"/>
          <w:kern w:val="0"/>
          <w:lang w:eastAsia="ru-RU"/>
        </w:rPr>
        <w:t xml:space="preserve">5 годах составляет 25301,0 тыс. </w:t>
      </w:r>
      <w:r w:rsidRPr="00F42B3C">
        <w:rPr>
          <w:rFonts w:ascii="Times New Roman CYR" w:hAnsi="Times New Roman CYR" w:cs="Times New Roman CYR"/>
          <w:kern w:val="0"/>
          <w:lang w:eastAsia="ru-RU"/>
        </w:rPr>
        <w:t>рублей, в том числе:</w:t>
      </w:r>
    </w:p>
    <w:p w:rsidR="00F42B3C" w:rsidRPr="00F42B3C" w:rsidRDefault="00000AD5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в 2023 году – 16396,8 тыс. </w:t>
      </w:r>
      <w:r w:rsidR="00F42B3C" w:rsidRPr="00F42B3C">
        <w:rPr>
          <w:rFonts w:ascii="Times New Roman CYR" w:hAnsi="Times New Roman CYR" w:cs="Times New Roman CYR"/>
          <w:kern w:val="0"/>
          <w:lang w:eastAsia="ru-RU"/>
        </w:rPr>
        <w:t>рублей;</w:t>
      </w:r>
    </w:p>
    <w:p w:rsidR="00F42B3C" w:rsidRPr="00F42B3C" w:rsidRDefault="00000AD5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в 2024 году – 6154,2 тыс. </w:t>
      </w:r>
      <w:r w:rsidR="00F42B3C" w:rsidRPr="00F42B3C">
        <w:rPr>
          <w:rFonts w:ascii="Times New Roman CYR" w:hAnsi="Times New Roman CYR" w:cs="Times New Roman CYR"/>
          <w:kern w:val="0"/>
          <w:lang w:eastAsia="ru-RU"/>
        </w:rPr>
        <w:t>рублей;</w:t>
      </w:r>
    </w:p>
    <w:p w:rsidR="00F42B3C" w:rsidRPr="00F42B3C" w:rsidRDefault="00000AD5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в 2025 году – 2750,0 тыс. </w:t>
      </w:r>
      <w:r w:rsidR="00F42B3C" w:rsidRPr="00F42B3C">
        <w:rPr>
          <w:rFonts w:ascii="Times New Roman CYR" w:hAnsi="Times New Roman CYR" w:cs="Times New Roman CYR"/>
          <w:kern w:val="0"/>
          <w:lang w:eastAsia="ru-RU"/>
        </w:rPr>
        <w:t>рублей.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Объем финансирования муниципальной программы за счет средств: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федерального</w:t>
      </w:r>
      <w:r w:rsidR="00C77B36">
        <w:rPr>
          <w:rFonts w:ascii="Times New Roman CYR" w:hAnsi="Times New Roman CYR" w:cs="Times New Roman CYR"/>
          <w:kern w:val="0"/>
          <w:lang w:eastAsia="ru-RU"/>
        </w:rPr>
        <w:t xml:space="preserve"> бюджета составляет 6411,3 тыс.</w:t>
      </w:r>
      <w:r w:rsidR="003A507A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F42B3C">
        <w:rPr>
          <w:rFonts w:ascii="Times New Roman CYR" w:hAnsi="Times New Roman CYR" w:cs="Times New Roman CYR"/>
          <w:kern w:val="0"/>
          <w:lang w:eastAsia="ru-RU"/>
        </w:rPr>
        <w:t>рублей,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республиканского бюджета Чув</w:t>
      </w:r>
      <w:r w:rsidR="00000AD5">
        <w:rPr>
          <w:rFonts w:ascii="Times New Roman CYR" w:hAnsi="Times New Roman CYR" w:cs="Times New Roman CYR"/>
          <w:kern w:val="0"/>
          <w:lang w:eastAsia="ru-RU"/>
        </w:rPr>
        <w:t xml:space="preserve">ашской Республики – </w:t>
      </w:r>
      <w:r w:rsidR="00C77B36">
        <w:rPr>
          <w:rFonts w:ascii="Times New Roman CYR" w:hAnsi="Times New Roman CYR" w:cs="Times New Roman CYR"/>
          <w:kern w:val="0"/>
          <w:lang w:eastAsia="ru-RU"/>
        </w:rPr>
        <w:t xml:space="preserve">5315,7 тыс. </w:t>
      </w:r>
      <w:r w:rsidRPr="00F42B3C">
        <w:rPr>
          <w:rFonts w:ascii="Times New Roman CYR" w:hAnsi="Times New Roman CYR" w:cs="Times New Roman CYR"/>
          <w:kern w:val="0"/>
          <w:lang w:eastAsia="ru-RU"/>
        </w:rPr>
        <w:t>рублей,</w:t>
      </w:r>
    </w:p>
    <w:p w:rsidR="00F42B3C" w:rsidRPr="00F42B3C" w:rsidRDefault="00000AD5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местных бюджетов – 13574,0 тыс. </w:t>
      </w:r>
      <w:r w:rsidR="00F42B3C" w:rsidRPr="00F42B3C">
        <w:rPr>
          <w:rFonts w:ascii="Times New Roman CYR" w:hAnsi="Times New Roman CYR" w:cs="Times New Roman CYR"/>
          <w:kern w:val="0"/>
          <w:lang w:eastAsia="ru-RU"/>
        </w:rPr>
        <w:t>рублей,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вне</w:t>
      </w:r>
      <w:r w:rsidR="00000AD5">
        <w:rPr>
          <w:rFonts w:ascii="Times New Roman CYR" w:hAnsi="Times New Roman CYR" w:cs="Times New Roman CYR"/>
          <w:kern w:val="0"/>
          <w:lang w:eastAsia="ru-RU"/>
        </w:rPr>
        <w:t xml:space="preserve">бюджетных источников – 0,0 тыс. </w:t>
      </w:r>
      <w:r w:rsidRPr="00F42B3C">
        <w:rPr>
          <w:rFonts w:ascii="Times New Roman CYR" w:hAnsi="Times New Roman CYR" w:cs="Times New Roman CYR"/>
          <w:kern w:val="0"/>
          <w:lang w:eastAsia="ru-RU"/>
        </w:rPr>
        <w:t>рублей.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" w:history="1">
        <w:r w:rsidR="00A730F4">
          <w:rPr>
            <w:rFonts w:ascii="Times New Roman CYR" w:hAnsi="Times New Roman CYR" w:cs="Times New Roman CYR"/>
            <w:kern w:val="0"/>
            <w:lang w:eastAsia="ru-RU"/>
          </w:rPr>
          <w:t>Приложении №</w:t>
        </w:r>
        <w:r w:rsidR="00C77B36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F42B3C">
          <w:rPr>
            <w:rFonts w:ascii="Times New Roman CYR" w:hAnsi="Times New Roman CYR" w:cs="Times New Roman CYR"/>
            <w:kern w:val="0"/>
            <w:lang w:eastAsia="ru-RU"/>
          </w:rPr>
          <w:t>2</w:t>
        </w:r>
      </w:hyperlink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к муниципальной программе.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Подпрограмма муниципальной программы приведена в </w:t>
      </w:r>
      <w:hyperlink w:anchor="sub_3000" w:history="1">
        <w:r w:rsidR="00A730F4">
          <w:rPr>
            <w:rFonts w:ascii="Times New Roman CYR" w:hAnsi="Times New Roman CYR" w:cs="Times New Roman CYR"/>
            <w:kern w:val="0"/>
            <w:lang w:eastAsia="ru-RU"/>
          </w:rPr>
          <w:t>Приложении №</w:t>
        </w:r>
        <w:r w:rsidR="00C77B36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F42B3C">
          <w:rPr>
            <w:rFonts w:ascii="Times New Roman CYR" w:hAnsi="Times New Roman CYR" w:cs="Times New Roman CYR"/>
            <w:kern w:val="0"/>
            <w:lang w:eastAsia="ru-RU"/>
          </w:rPr>
          <w:t>3</w:t>
        </w:r>
      </w:hyperlink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к муниципальной программе.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i/>
          <w:iCs/>
          <w:color w:val="353842"/>
          <w:kern w:val="0"/>
          <w:shd w:val="clear" w:color="auto" w:fill="F0F0F0"/>
          <w:lang w:eastAsia="ru-RU"/>
        </w:rPr>
        <w:sectPr w:rsidR="00F42B3C" w:rsidRPr="00F42B3C" w:rsidSect="00C31367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F42B3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lastRenderedPageBreak/>
        <w:t>Приложение № 1</w:t>
      </w:r>
      <w:r w:rsidRPr="00F42B3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br/>
        <w:t>к муниципальной программе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F42B3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«Формирование современной городской среды на территории Янтиковского муниципального округа»</w:t>
      </w:r>
    </w:p>
    <w:p w:rsid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730F4" w:rsidRPr="00F42B3C" w:rsidRDefault="00A730F4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Сведения</w:t>
      </w: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о целевых показателях (индикаторах) муниципальной программы «Формирование современной городской среды на территории Янтиковского муниципального округа», подпрограмм и их значениях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7963"/>
        <w:gridCol w:w="1460"/>
        <w:gridCol w:w="1251"/>
        <w:gridCol w:w="1251"/>
        <w:gridCol w:w="1425"/>
      </w:tblGrid>
      <w:tr w:rsidR="00F42B3C" w:rsidRPr="00F42B3C" w:rsidTr="002F634F">
        <w:trPr>
          <w:trHeight w:val="651"/>
        </w:trPr>
        <w:tc>
          <w:tcPr>
            <w:tcW w:w="1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N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F42B3C">
              <w:rPr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Целевой показатель (индикатор)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F42B3C" w:rsidRPr="00F42B3C" w:rsidTr="002F634F">
        <w:trPr>
          <w:trHeight w:val="675"/>
        </w:trPr>
        <w:tc>
          <w:tcPr>
            <w:tcW w:w="1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F42B3C" w:rsidRPr="00F42B3C" w:rsidTr="002F634F">
        <w:trPr>
          <w:trHeight w:val="31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F42B3C" w:rsidRPr="00F42B3C" w:rsidTr="002F634F">
        <w:trPr>
          <w:trHeight w:val="560"/>
        </w:trPr>
        <w:tc>
          <w:tcPr>
            <w:tcW w:w="147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</w:pPr>
            <w:bookmarkStart w:id="20" w:name="sub_10010"/>
            <w:r w:rsidRPr="00F42B3C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муниципальная программа «Формирование современной городской среды на территории Янтиковского муниципального округа</w:t>
            </w:r>
            <w:bookmarkEnd w:id="20"/>
            <w:r w:rsidRPr="00F42B3C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»</w:t>
            </w:r>
          </w:p>
        </w:tc>
      </w:tr>
      <w:bookmarkStart w:id="21" w:name="sub_1100"/>
      <w:tr w:rsidR="00F42B3C" w:rsidRPr="00F42B3C" w:rsidTr="002F634F">
        <w:trPr>
          <w:trHeight w:val="604"/>
        </w:trPr>
        <w:tc>
          <w:tcPr>
            <w:tcW w:w="14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bCs/>
                <w:kern w:val="0"/>
                <w:sz w:val="20"/>
                <w:szCs w:val="20"/>
                <w:lang w:eastAsia="ru-RU"/>
              </w:rPr>
              <w:fldChar w:fldCharType="begin"/>
            </w:r>
            <w:r w:rsidRPr="00F42B3C">
              <w:rPr>
                <w:b/>
                <w:bCs/>
                <w:kern w:val="0"/>
                <w:sz w:val="20"/>
                <w:szCs w:val="20"/>
                <w:lang w:eastAsia="ru-RU"/>
              </w:rPr>
              <w:instrText>HYPERLINK \l "sub_3000"</w:instrText>
            </w:r>
            <w:r w:rsidRPr="00F42B3C">
              <w:rPr>
                <w:b/>
                <w:bCs/>
                <w:kern w:val="0"/>
                <w:sz w:val="20"/>
                <w:szCs w:val="20"/>
                <w:lang w:eastAsia="ru-RU"/>
              </w:rPr>
              <w:fldChar w:fldCharType="separate"/>
            </w: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Подпрограмма</w:t>
            </w:r>
            <w:r w:rsidRPr="00F42B3C">
              <w:rPr>
                <w:b/>
                <w:bCs/>
                <w:kern w:val="0"/>
                <w:sz w:val="20"/>
                <w:szCs w:val="20"/>
                <w:lang w:eastAsia="ru-RU"/>
              </w:rPr>
              <w:fldChar w:fldCharType="end"/>
            </w:r>
            <w:r w:rsidRPr="00F42B3C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«Благоустройство дворовых и общественных территорий</w:t>
            </w:r>
            <w:bookmarkEnd w:id="21"/>
            <w:r w:rsidRPr="00F42B3C">
              <w:rPr>
                <w:b/>
                <w:bCs/>
                <w:kern w:val="0"/>
                <w:sz w:val="20"/>
                <w:szCs w:val="20"/>
                <w:lang w:eastAsia="ru-RU"/>
              </w:rPr>
              <w:t>»</w:t>
            </w:r>
          </w:p>
        </w:tc>
      </w:tr>
      <w:tr w:rsidR="00F42B3C" w:rsidRPr="00F42B3C" w:rsidTr="002F634F">
        <w:trPr>
          <w:trHeight w:val="336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F42B3C" w:rsidRPr="00F42B3C" w:rsidTr="002F634F">
        <w:trPr>
          <w:trHeight w:val="31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42B3C">
              <w:rPr>
                <w:kern w:val="0"/>
                <w:sz w:val="20"/>
                <w:szCs w:val="20"/>
                <w:lang w:eastAsia="ru-RU"/>
              </w:rPr>
              <w:t>благоустроенных</w:t>
            </w:r>
            <w:proofErr w:type="gramEnd"/>
            <w:r w:rsidRPr="00F42B3C">
              <w:rPr>
                <w:kern w:val="0"/>
                <w:sz w:val="20"/>
                <w:szCs w:val="20"/>
                <w:lang w:eastAsia="ru-RU"/>
              </w:rPr>
              <w:t xml:space="preserve"> общественных территорий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</w:tbl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A730F4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jc w:val="left"/>
        <w:rPr>
          <w:rFonts w:ascii="Arial" w:hAnsi="Arial" w:cs="Arial"/>
          <w:b/>
          <w:bCs/>
          <w:color w:val="26282F"/>
          <w:kern w:val="0"/>
          <w:lang w:eastAsia="ru-RU"/>
        </w:rPr>
        <w:sectPr w:rsidR="00A730F4" w:rsidSect="00110532">
          <w:headerReference w:type="default" r:id="rId15"/>
          <w:footerReference w:type="default" r:id="rId16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F42B3C">
        <w:rPr>
          <w:rFonts w:ascii="Arial" w:hAnsi="Arial" w:cs="Arial"/>
          <w:b/>
          <w:bCs/>
          <w:color w:val="26282F"/>
          <w:kern w:val="0"/>
          <w:lang w:eastAsia="ru-RU"/>
        </w:rPr>
        <w:br w:type="page"/>
      </w:r>
    </w:p>
    <w:p w:rsidR="00F42B3C" w:rsidRPr="00F42B3C" w:rsidRDefault="00A730F4" w:rsidP="00A730F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>
        <w:rPr>
          <w:bCs/>
          <w:color w:val="26282F"/>
          <w:kern w:val="0"/>
          <w:lang w:eastAsia="ru-RU"/>
        </w:rPr>
        <w:lastRenderedPageBreak/>
        <w:t>Приложение №</w:t>
      </w:r>
      <w:r w:rsidR="00F42B3C" w:rsidRPr="00F42B3C">
        <w:rPr>
          <w:bCs/>
          <w:color w:val="26282F"/>
          <w:kern w:val="0"/>
          <w:lang w:eastAsia="ru-RU"/>
        </w:rPr>
        <w:t> 2</w:t>
      </w:r>
      <w:r w:rsidR="00F42B3C" w:rsidRPr="00F42B3C">
        <w:rPr>
          <w:bCs/>
          <w:color w:val="26282F"/>
          <w:kern w:val="0"/>
          <w:lang w:eastAsia="ru-RU"/>
        </w:rPr>
        <w:br/>
      </w:r>
      <w:r w:rsidR="00F42B3C" w:rsidRPr="00F42B3C">
        <w:rPr>
          <w:kern w:val="0"/>
          <w:lang w:eastAsia="ru-RU"/>
        </w:rPr>
        <w:t>к муниципальной программе</w:t>
      </w:r>
    </w:p>
    <w:p w:rsidR="00F42B3C" w:rsidRPr="00F42B3C" w:rsidRDefault="00F42B3C" w:rsidP="00A730F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F42B3C">
        <w:rPr>
          <w:kern w:val="0"/>
          <w:lang w:eastAsia="ru-RU"/>
        </w:rPr>
        <w:t>«Формирование современной городской среды на территории Янтиковского муниципального округа»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hd w:val="clear" w:color="auto" w:fill="EAEFED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Ресурсное обеспечение и прогнозная (справочная) оценка расходов</w:t>
      </w: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за счет всех источников финансирования реализации муниципальной программы «Формирование современной городской среды на территории Янтиковского муниципального округа»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504"/>
        <w:gridCol w:w="46"/>
        <w:gridCol w:w="2419"/>
        <w:gridCol w:w="22"/>
        <w:gridCol w:w="1395"/>
        <w:gridCol w:w="1276"/>
        <w:gridCol w:w="1843"/>
      </w:tblGrid>
      <w:tr w:rsidR="00F42B3C" w:rsidRPr="00F42B3C" w:rsidTr="00A730F4">
        <w:trPr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17" w:history="1">
              <w:r w:rsidRPr="00F42B3C">
                <w:rPr>
                  <w:kern w:val="0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Источники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</w:tr>
      <w:tr w:rsidR="00F42B3C" w:rsidRPr="00F42B3C" w:rsidTr="00A730F4">
        <w:trPr>
          <w:trHeight w:val="2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F42B3C" w:rsidRPr="00F42B3C" w:rsidTr="00A730F4">
        <w:trPr>
          <w:trHeight w:val="233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2" w:name="sub_2001"/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bookmarkEnd w:id="22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«Формирование современной городской среды на территории Янтиковского муниципального округа»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А500000000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16396,8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6154,2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3370,4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8064,0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bookmarkStart w:id="23" w:name="sub_2002"/>
      <w:tr w:rsidR="00F42B3C" w:rsidRPr="00F42B3C" w:rsidTr="00A730F4">
        <w:trPr>
          <w:trHeight w:val="233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fldChar w:fldCharType="begin"/>
            </w:r>
            <w:r w:rsidRPr="00F42B3C">
              <w:rPr>
                <w:kern w:val="0"/>
                <w:sz w:val="20"/>
                <w:szCs w:val="20"/>
                <w:lang w:eastAsia="ru-RU"/>
              </w:rPr>
              <w:instrText>HYPERLINK \l "sub_3000"</w:instrText>
            </w:r>
            <w:r w:rsidRPr="00F42B3C">
              <w:rPr>
                <w:kern w:val="0"/>
                <w:sz w:val="20"/>
                <w:szCs w:val="20"/>
                <w:lang w:eastAsia="ru-RU"/>
              </w:rPr>
              <w:fldChar w:fldCharType="separate"/>
            </w:r>
            <w:r w:rsidRPr="00F42B3C">
              <w:rPr>
                <w:kern w:val="0"/>
                <w:sz w:val="20"/>
                <w:szCs w:val="20"/>
                <w:lang w:eastAsia="ru-RU"/>
              </w:rPr>
              <w:t>Подпрограмма 1</w:t>
            </w:r>
            <w:r w:rsidRPr="00F42B3C">
              <w:rPr>
                <w:kern w:val="0"/>
                <w:sz w:val="20"/>
                <w:szCs w:val="20"/>
                <w:lang w:eastAsia="ru-RU"/>
              </w:rPr>
              <w:fldChar w:fldCharType="end"/>
            </w:r>
            <w:bookmarkEnd w:id="2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А510000000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16396,8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6154,2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3370,4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8064,0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А510202710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7249,6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5270,4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1979,2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4" w:name="sub_2004"/>
            <w:r w:rsidRPr="00F42B3C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  <w:bookmarkEnd w:id="24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Содействие благоустройству населенных пунктов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А510277400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5953,0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7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29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Вовлечение заинтересованных граждан, организаций в реализацию мероприятий по благоустройству территорий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7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29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А51</w:t>
            </w:r>
            <w:r w:rsidRPr="00F42B3C">
              <w:rPr>
                <w:kern w:val="0"/>
                <w:sz w:val="20"/>
                <w:szCs w:val="20"/>
                <w:lang w:val="en-US" w:eastAsia="ru-RU"/>
              </w:rPr>
              <w:t>F</w:t>
            </w:r>
            <w:r w:rsidRPr="00F42B3C">
              <w:rPr>
                <w:kern w:val="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3194,2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26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3404,2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42B3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26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3370,4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26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hanging="53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26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A730F4">
        <w:trPr>
          <w:trHeight w:val="143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hanging="53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26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F42B3C" w:rsidRPr="00F42B3C" w:rsidSect="00A730F4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F42B3C" w:rsidRPr="00F42B3C" w:rsidRDefault="00B13D71" w:rsidP="00C45A5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Приложение № </w:t>
      </w:r>
      <w:r w:rsidR="00F42B3C" w:rsidRPr="00F42B3C">
        <w:rPr>
          <w:kern w:val="0"/>
          <w:lang w:eastAsia="ru-RU"/>
        </w:rPr>
        <w:t>3</w:t>
      </w:r>
      <w:r w:rsidR="00F42B3C" w:rsidRPr="00F42B3C">
        <w:rPr>
          <w:kern w:val="0"/>
          <w:lang w:eastAsia="ru-RU"/>
        </w:rPr>
        <w:br/>
        <w:t xml:space="preserve">к муниципальной программе </w:t>
      </w:r>
    </w:p>
    <w:p w:rsidR="00F42B3C" w:rsidRPr="00C45A54" w:rsidRDefault="00F42B3C" w:rsidP="00C45A5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Arial" w:hAnsi="Arial" w:cs="Arial"/>
          <w:b/>
          <w:bCs/>
          <w:color w:val="26282F"/>
          <w:kern w:val="0"/>
          <w:lang w:eastAsia="ru-RU"/>
        </w:rPr>
      </w:pPr>
      <w:r w:rsidRPr="00F42B3C">
        <w:rPr>
          <w:bCs/>
          <w:color w:val="26282F"/>
          <w:kern w:val="0"/>
          <w:lang w:eastAsia="ru-RU"/>
        </w:rPr>
        <w:t>«Формирование современной</w:t>
      </w:r>
      <w:r w:rsidRPr="00F42B3C">
        <w:rPr>
          <w:bCs/>
          <w:color w:val="26282F"/>
          <w:kern w:val="0"/>
          <w:lang w:eastAsia="ru-RU"/>
        </w:rPr>
        <w:br/>
        <w:t xml:space="preserve">городской среды на территории </w:t>
      </w:r>
      <w:r w:rsidRPr="00F42B3C">
        <w:rPr>
          <w:kern w:val="0"/>
          <w:lang w:eastAsia="ru-RU"/>
        </w:rPr>
        <w:t>Янтиковского муниципального округа</w:t>
      </w:r>
      <w:r w:rsidRPr="00F42B3C">
        <w:rPr>
          <w:rFonts w:ascii="Arial" w:hAnsi="Arial" w:cs="Arial"/>
          <w:b/>
          <w:bCs/>
          <w:color w:val="26282F"/>
          <w:kern w:val="0"/>
          <w:lang w:eastAsia="ru-RU"/>
        </w:rPr>
        <w:t xml:space="preserve"> </w:t>
      </w:r>
      <w:r w:rsidRPr="00F42B3C">
        <w:rPr>
          <w:rFonts w:ascii="Arial" w:hAnsi="Arial" w:cs="Arial"/>
          <w:b/>
          <w:bCs/>
          <w:color w:val="26282F"/>
          <w:kern w:val="0"/>
          <w:lang w:eastAsia="ru-RU"/>
        </w:rPr>
        <w:br/>
      </w:r>
    </w:p>
    <w:p w:rsidR="00C45A54" w:rsidRPr="00C45A54" w:rsidRDefault="00C45A54" w:rsidP="00C45A5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25" w:name="sub_310"/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Подпрограмма</w:t>
      </w: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 xml:space="preserve">«Благоустройство дворовых и общественных территорий» 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муниципальной программы «Формирование современной городской среды на территории Янтиковского муниципального округа»</w:t>
      </w:r>
    </w:p>
    <w:bookmarkEnd w:id="25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Паспорт подпрограммы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"/>
        <w:gridCol w:w="6559"/>
      </w:tblGrid>
      <w:tr w:rsidR="00F42B3C" w:rsidRPr="00F42B3C" w:rsidTr="00C45A54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(далее - Управление)</w:t>
            </w:r>
          </w:p>
        </w:tc>
      </w:tr>
      <w:tr w:rsidR="00F42B3C" w:rsidRPr="00F42B3C" w:rsidTr="00C45A54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качества и комфорта городской среды на территории Янтиковского муниципального округа</w:t>
            </w:r>
            <w:r w:rsidRPr="00F42B3C">
              <w:rPr>
                <w:rFonts w:ascii="Arial" w:hAnsi="Arial" w:cs="Arial"/>
                <w:b/>
                <w:bCs/>
                <w:color w:val="26282F"/>
                <w:kern w:val="0"/>
                <w:lang w:eastAsia="ru-RU"/>
              </w:rPr>
              <w:t xml:space="preserve"> </w:t>
            </w:r>
          </w:p>
        </w:tc>
      </w:tr>
      <w:tr w:rsidR="00F42B3C" w:rsidRPr="00F42B3C" w:rsidTr="00C45A54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26" w:name="sub_303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Задачи подпрограммы</w:t>
            </w:r>
            <w:bookmarkEnd w:id="2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формирование комфортной городской среды для жителей Янтиковского муниципального округа;</w:t>
            </w:r>
          </w:p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создание механизмов развития комфортной городской среды, </w:t>
            </w:r>
            <w:proofErr w:type="gramStart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комплексного</w:t>
            </w:r>
            <w:proofErr w:type="gramEnd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развития населенных пунктов </w:t>
            </w:r>
          </w:p>
        </w:tc>
      </w:tr>
      <w:tr w:rsidR="00F42B3C" w:rsidRPr="00F42B3C" w:rsidTr="00C45A54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27" w:name="sub_34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Целевые показатели (индикаторы) подпрограммы</w:t>
            </w:r>
            <w:bookmarkEnd w:id="2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к 2025 году будут достигнуты следующие целевые показатели (индикаторы):</w:t>
            </w:r>
          </w:p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28" w:name="sub_211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благоустроенных общественных территорий 5 единиц;</w:t>
            </w:r>
            <w:bookmarkEnd w:id="28"/>
          </w:p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29" w:name="sub_212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благоустроенных дворовых территорий, тротуаров и улиц населенных пунктов – 5 единиц;</w:t>
            </w:r>
            <w:bookmarkEnd w:id="29"/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C45A54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30" w:name="sub_31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Срок реализации подпрограммы</w:t>
            </w:r>
            <w:bookmarkEnd w:id="3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B13D71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2023 – 2025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годы</w:t>
            </w:r>
          </w:p>
        </w:tc>
      </w:tr>
      <w:tr w:rsidR="00F42B3C" w:rsidRPr="00F42B3C" w:rsidTr="00C45A54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31" w:name="sub_36"/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  <w:bookmarkEnd w:id="3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общий объем финан</w:t>
            </w:r>
            <w:r w:rsidR="00000AD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сирования подпрограммы в 2023 – 2025 </w:t>
            </w:r>
            <w:r w:rsidR="00B13D7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годах составляет 25301,0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рублей, в том числе:</w:t>
            </w:r>
          </w:p>
          <w:p w:rsidR="00F42B3C" w:rsidRPr="00F42B3C" w:rsidRDefault="00000AD5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2023 году – 16396,8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B13D71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6154,2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</w:t>
            </w:r>
            <w:r w:rsidR="00B13D7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2750,0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из них средства:</w:t>
            </w:r>
          </w:p>
          <w:p w:rsidR="00F42B3C" w:rsidRPr="00F42B3C" w:rsidRDefault="00000AD5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федерального бюджета – 6411,3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рублей, в том числе:</w:t>
            </w:r>
          </w:p>
          <w:p w:rsidR="00F42B3C" w:rsidRPr="00F42B3C" w:rsidRDefault="00CC7D86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2023 году – 3040,9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000AD5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3370,4 тыс. рублей;</w:t>
            </w:r>
          </w:p>
          <w:p w:rsidR="00F42B3C" w:rsidRPr="00F42B3C" w:rsidRDefault="00CC7D86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2025 году – 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республиканского бюджета Чув</w:t>
            </w:r>
            <w:r w:rsidR="00CC7D8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ашской Республики – 5315,7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рублей, в том числе:</w:t>
            </w:r>
          </w:p>
          <w:p w:rsidR="00F42B3C" w:rsidRPr="00F42B3C" w:rsidRDefault="00CC7D86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2023 году – 5291,9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CC7D86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23,8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в</w:t>
            </w:r>
            <w:r w:rsidR="00000AD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2025 году - </w:t>
            </w:r>
            <w:r w:rsidR="00CC7D8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0,0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местных бюджетов – 13574,0 тыс. рублей, в том числе:</w:t>
            </w:r>
          </w:p>
          <w:p w:rsidR="00F42B3C" w:rsidRPr="00F42B3C" w:rsidRDefault="00CC7D86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2023 году – 8064,0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CC7D86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2760,0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2750,0</w:t>
            </w:r>
            <w:r w:rsidR="00CC7D8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вне</w:t>
            </w:r>
            <w:r w:rsidR="00B13D7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бюджетных источников – 0,0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рублей, в том числе: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2023 году – </w:t>
            </w:r>
            <w:r w:rsidR="003A507A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0,0 тыс. </w:t>
            </w: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CC7D86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2024 году – 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рублей;</w:t>
            </w:r>
          </w:p>
          <w:p w:rsidR="00F42B3C" w:rsidRPr="00F42B3C" w:rsidRDefault="00CC7D86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2025 году -0,0 тыс. </w:t>
            </w:r>
            <w:r w:rsidR="00F42B3C"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рублей.</w:t>
            </w:r>
          </w:p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F42B3C" w:rsidRPr="00F42B3C" w:rsidTr="00C45A54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>улучшение условий жизни граждан в муниципальных образованиях за счет создания качественных и современных общественных пространств,</w:t>
            </w:r>
          </w:p>
          <w:p w:rsidR="00F42B3C" w:rsidRPr="00F42B3C" w:rsidRDefault="00F42B3C" w:rsidP="00C45A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42B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увеличение количества благоустроенных дворовых, общественных территорий и мест массового отдыха населения (скверов). 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2" w:name="sub_3001"/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I. Приоритеты и цель подпрограммы, общая характеристика участия Янтиковского муниципального округа в реализации подпрограммы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3" w:name="sub_30103"/>
      <w:bookmarkEnd w:id="32"/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Благоустройство населенных пунктов - одна из актуальных задач, последовательное решение которой позволит создать благоприятную жизненную среду и комфортные условия жизни и деятельности для населения Янтиковского муниципального округа. Благоустройство населенных пунктов включает в себя мероприятия по улучшению санитарно-экологических условий жилой застройки, транспортного и инженерного обслуживания населения, искусственному освещению территорий и оснащению их необходимой инфраструктурой, оздоровлению окружающей среды с применением комплексного озеленения, в том числе ландшафтного дизайна.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За последние годы заметно изменился облик населенных пунктов Янтиковского муниципального округа, в них появились пешеходные тротуары, современные малые архитектурные формы, клумбы, а также другие элементы благоустройства.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Индикаторы достижения целей и решения задач, описание основных ожидаемых конечных результатов подпрограммы.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Целью подпрограммы является повышение качества и комфорта городской среды на территории Янтиковского муниципального округа.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реализации подпрограммы по согласованию участвует Янтиковский муниципальный округ, в состав которого входят населенные пункты с численностью населения свыше 1000 человек.</w:t>
      </w:r>
    </w:p>
    <w:bookmarkEnd w:id="33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Планируется благоустроить дворовые территории, общественные пространства, установить элементы спортивного и игрового оборудования.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подпрограмме предусмотрены следующие целевые показатели (индикаторы):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реализация мероприятий по благоустройству, предусмотренных муниципальной программой формирования современной городской среды (количество обустроенных общественных пространств);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реализация мероприятий по благоустройству, предусмотренных муниципальной программой формирования современной городской среды (количество дворовых </w:t>
      </w:r>
      <w:r w:rsidRPr="00F42B3C">
        <w:rPr>
          <w:rFonts w:ascii="Times New Roman CYR" w:hAnsi="Times New Roman CYR" w:cs="Times New Roman CYR"/>
          <w:kern w:val="0"/>
          <w:lang w:eastAsia="ru-RU"/>
        </w:rPr>
        <w:lastRenderedPageBreak/>
        <w:t>территорий);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количество населенных пунктов, улучшивших эстетический облик;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количество </w:t>
      </w:r>
      <w:proofErr w:type="gramStart"/>
      <w:r w:rsidRPr="00F42B3C">
        <w:rPr>
          <w:rFonts w:ascii="Times New Roman CYR" w:hAnsi="Times New Roman CYR" w:cs="Times New Roman CYR"/>
          <w:kern w:val="0"/>
          <w:lang w:eastAsia="ru-RU"/>
        </w:rPr>
        <w:t>благоустроенных</w:t>
      </w:r>
      <w:proofErr w:type="gramEnd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общественных территорий;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количество благоустроенных дворовых территорий и тротуаров;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к 2026 году количество благоустроенных дворовых территорий, тротуаров и улиц населенных пунктов: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2023 году - 1 единиц;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2024 году - 2 единицы;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2025 году - 2 единицы;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к 2026 году: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количество </w:t>
      </w:r>
      <w:proofErr w:type="gramStart"/>
      <w:r w:rsidRPr="00F42B3C">
        <w:rPr>
          <w:rFonts w:ascii="Times New Roman CYR" w:hAnsi="Times New Roman CYR" w:cs="Times New Roman CYR"/>
          <w:kern w:val="0"/>
          <w:lang w:eastAsia="ru-RU"/>
        </w:rPr>
        <w:t>благоустроенных</w:t>
      </w:r>
      <w:proofErr w:type="gramEnd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общественных территорий: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2023 году - 1 единиц;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2024 году - 2 единицы;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 2025 году - 2 единицы;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Перечень целевых показателей (индикаторов) </w:t>
      </w:r>
      <w:proofErr w:type="gramStart"/>
      <w:r w:rsidRPr="00F42B3C">
        <w:rPr>
          <w:rFonts w:ascii="Times New Roman CYR" w:hAnsi="Times New Roman CYR" w:cs="Times New Roman CYR"/>
          <w:kern w:val="0"/>
          <w:lang w:eastAsia="ru-RU"/>
        </w:rPr>
        <w:t>носит открытый характер и предусматривает</w:t>
      </w:r>
      <w:proofErr w:type="gramEnd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возможность корректировки в случае потери информативности целевого показателя (индикатора) (достижения максимального значения или насыщения), изменения приоритетов в сфере жилищно-коммунального хозяйства.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left="170" w:firstLine="0"/>
        <w:rPr>
          <w:rFonts w:ascii="Times New Roman CYR" w:hAnsi="Times New Roman CYR" w:cs="Times New Roman CYR"/>
          <w:i/>
          <w:iCs/>
          <w:color w:val="353842"/>
          <w:kern w:val="0"/>
          <w:shd w:val="clear" w:color="auto" w:fill="F0F0F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III. Характеристики основных мероприятий, мероприятий подпрограммы с указанием сроков их реализации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подпрограммы.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Основные мероприятия подпрограммы подразделяются на отдельные мероприятия, реализация которых обеспечит достижение целевых показателей (индикаторов) подпрограммы.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Подпрограмма содержит четыре основных мероприятия: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Основное мероприятие 1. Формирование комфортной городской среды.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4" w:name="sub_335"/>
      <w:r w:rsidRPr="00F42B3C">
        <w:rPr>
          <w:rFonts w:ascii="Times New Roman CYR" w:hAnsi="Times New Roman CYR" w:cs="Times New Roman CYR"/>
          <w:kern w:val="0"/>
          <w:lang w:eastAsia="ru-RU"/>
        </w:rPr>
        <w:t>Мероприятие 1.1. Благоустройство дворовых и общественных территорий Янтиковского муниципального округа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5" w:name="sub_336"/>
      <w:bookmarkEnd w:id="34"/>
      <w:r w:rsidRPr="00F42B3C">
        <w:rPr>
          <w:rFonts w:ascii="Times New Roman CYR" w:hAnsi="Times New Roman CYR" w:cs="Times New Roman CYR"/>
          <w:kern w:val="0"/>
          <w:lang w:eastAsia="ru-RU"/>
        </w:rPr>
        <w:t>Основное мероприятие 2. Содействие благоустройству населенных пунктов.</w:t>
      </w:r>
    </w:p>
    <w:bookmarkEnd w:id="35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Мероприятие 2.1. Уличное освещение.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Мероприятие 2.2. Озеленение.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6" w:name="sub_3314"/>
      <w:r w:rsidRPr="00F42B3C">
        <w:rPr>
          <w:rFonts w:ascii="Times New Roman CYR" w:hAnsi="Times New Roman CYR" w:cs="Times New Roman CYR"/>
          <w:kern w:val="0"/>
          <w:lang w:eastAsia="ru-RU"/>
        </w:rPr>
        <w:t>Мероприятие 2.3. Реализация мероприятий по благоустройству территорий.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7" w:name="sub_3317"/>
      <w:bookmarkEnd w:id="36"/>
      <w:r w:rsidRPr="00F42B3C">
        <w:rPr>
          <w:rFonts w:ascii="Times New Roman CYR" w:hAnsi="Times New Roman CYR" w:cs="Times New Roman CYR"/>
          <w:kern w:val="0"/>
          <w:lang w:eastAsia="ru-RU"/>
        </w:rPr>
        <w:t>Мероприятие 2.4. Организация и содержание мест захоронений.</w:t>
      </w:r>
    </w:p>
    <w:bookmarkEnd w:id="37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муниципальных образований.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8" w:name="sub_3329"/>
      <w:r w:rsidRPr="00F42B3C">
        <w:rPr>
          <w:rFonts w:ascii="Times New Roman CYR" w:hAnsi="Times New Roman CYR" w:cs="Times New Roman CYR"/>
          <w:kern w:val="0"/>
          <w:lang w:eastAsia="ru-RU"/>
        </w:rPr>
        <w:t>Подпрограмма реализуется с 2023 по 2025 год без разбивки на этапы.</w:t>
      </w:r>
    </w:p>
    <w:bookmarkEnd w:id="38"/>
    <w:p w:rsid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953A0" w:rsidRDefault="00A953A0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953A0" w:rsidRPr="00F42B3C" w:rsidRDefault="00A953A0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>Раздел V. Обоснование объема финансовых ресурсов, необходимых для реализации подпрограммы (с расшифровкой по источникам финансирования, годам реализации подпрограммы)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При </w:t>
      </w:r>
      <w:proofErr w:type="spellStart"/>
      <w:r w:rsidRPr="00F42B3C">
        <w:rPr>
          <w:rFonts w:ascii="Times New Roman CYR" w:hAnsi="Times New Roman CYR" w:cs="Times New Roman CYR"/>
          <w:kern w:val="0"/>
          <w:lang w:eastAsia="ru-RU"/>
        </w:rPr>
        <w:t>софинансировании</w:t>
      </w:r>
      <w:proofErr w:type="spellEnd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мероприятий подпрограммы из внебюджетных источников могут </w:t>
      </w:r>
      <w:proofErr w:type="gramStart"/>
      <w:r w:rsidRPr="00F42B3C">
        <w:rPr>
          <w:rFonts w:ascii="Times New Roman CYR" w:hAnsi="Times New Roman CYR" w:cs="Times New Roman CYR"/>
          <w:kern w:val="0"/>
          <w:lang w:eastAsia="ru-RU"/>
        </w:rPr>
        <w:t>использоваться</w:t>
      </w:r>
      <w:proofErr w:type="gramEnd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 в том числе различные инструменты государственно-частного партнерства.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9" w:name="sub_353"/>
      <w:r w:rsidRPr="00F42B3C">
        <w:rPr>
          <w:rFonts w:ascii="Times New Roman CYR" w:hAnsi="Times New Roman CYR" w:cs="Times New Roman CYR"/>
          <w:kern w:val="0"/>
          <w:lang w:eastAsia="ru-RU"/>
        </w:rPr>
        <w:t>Общий объем финан</w:t>
      </w:r>
      <w:r w:rsidR="003A507A">
        <w:rPr>
          <w:rFonts w:ascii="Times New Roman CYR" w:hAnsi="Times New Roman CYR" w:cs="Times New Roman CYR"/>
          <w:kern w:val="0"/>
          <w:lang w:eastAsia="ru-RU"/>
        </w:rPr>
        <w:t xml:space="preserve">сирования подпрограммы в 2023 – 2025 годах составляет 25301,0 тыс. </w:t>
      </w:r>
      <w:r w:rsidRPr="00F42B3C">
        <w:rPr>
          <w:rFonts w:ascii="Times New Roman CYR" w:hAnsi="Times New Roman CYR" w:cs="Times New Roman CYR"/>
          <w:kern w:val="0"/>
          <w:lang w:eastAsia="ru-RU"/>
        </w:rPr>
        <w:t>рублей, в том числе средства:</w:t>
      </w:r>
    </w:p>
    <w:bookmarkEnd w:id="39"/>
    <w:p w:rsidR="00F42B3C" w:rsidRPr="00F42B3C" w:rsidRDefault="003A507A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федерального бюджета – 6411,3 тыс. </w:t>
      </w:r>
      <w:r w:rsidR="00F42B3C" w:rsidRPr="00F42B3C">
        <w:rPr>
          <w:rFonts w:ascii="Times New Roman CYR" w:hAnsi="Times New Roman CYR" w:cs="Times New Roman CYR"/>
          <w:kern w:val="0"/>
          <w:lang w:eastAsia="ru-RU"/>
        </w:rPr>
        <w:t>рублей;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республиканского бюджета Чува</w:t>
      </w:r>
      <w:r w:rsidR="003A507A">
        <w:rPr>
          <w:rFonts w:ascii="Times New Roman CYR" w:hAnsi="Times New Roman CYR" w:cs="Times New Roman CYR"/>
          <w:kern w:val="0"/>
          <w:lang w:eastAsia="ru-RU"/>
        </w:rPr>
        <w:t xml:space="preserve">шской Республики – 5315,7 тыс. </w:t>
      </w:r>
      <w:r w:rsidRPr="00F42B3C">
        <w:rPr>
          <w:rFonts w:ascii="Times New Roman CYR" w:hAnsi="Times New Roman CYR" w:cs="Times New Roman CYR"/>
          <w:kern w:val="0"/>
          <w:lang w:eastAsia="ru-RU"/>
        </w:rPr>
        <w:t>рублей;</w:t>
      </w:r>
    </w:p>
    <w:p w:rsidR="00F42B3C" w:rsidRPr="00F42B3C" w:rsidRDefault="00A362E1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0" w:name="sub_356"/>
      <w:r>
        <w:rPr>
          <w:rFonts w:ascii="Times New Roman CYR" w:hAnsi="Times New Roman CYR" w:cs="Times New Roman CYR"/>
          <w:kern w:val="0"/>
          <w:lang w:eastAsia="ru-RU"/>
        </w:rPr>
        <w:t xml:space="preserve">местных бюджетов – 13574,0 тыс. </w:t>
      </w:r>
      <w:r w:rsidR="00F42B3C" w:rsidRPr="00F42B3C">
        <w:rPr>
          <w:rFonts w:ascii="Times New Roman CYR" w:hAnsi="Times New Roman CYR" w:cs="Times New Roman CYR"/>
          <w:kern w:val="0"/>
          <w:lang w:eastAsia="ru-RU"/>
        </w:rPr>
        <w:t>рублей;</w:t>
      </w:r>
    </w:p>
    <w:bookmarkEnd w:id="40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вне</w:t>
      </w:r>
      <w:r w:rsidR="00000AD5">
        <w:rPr>
          <w:rFonts w:ascii="Times New Roman CYR" w:hAnsi="Times New Roman CYR" w:cs="Times New Roman CYR"/>
          <w:kern w:val="0"/>
          <w:lang w:eastAsia="ru-RU"/>
        </w:rPr>
        <w:t xml:space="preserve">бюджетных источников - 0,0 тыс. </w:t>
      </w:r>
      <w:r w:rsidRPr="00F42B3C">
        <w:rPr>
          <w:rFonts w:ascii="Times New Roman CYR" w:hAnsi="Times New Roman CYR" w:cs="Times New Roman CYR"/>
          <w:kern w:val="0"/>
          <w:lang w:eastAsia="ru-RU"/>
        </w:rPr>
        <w:t>рублей.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t>При составлении проекта консолидированного бюджета Янтиковского муниципального округа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1" w:name="sub_35111"/>
      <w:r w:rsidRPr="00F42B3C">
        <w:rPr>
          <w:rFonts w:ascii="Times New Roman CYR" w:hAnsi="Times New Roman CYR" w:cs="Times New Roman CYR"/>
          <w:kern w:val="0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="00000AD5">
        <w:rPr>
          <w:rFonts w:ascii="Times New Roman CYR" w:hAnsi="Times New Roman CYR" w:cs="Times New Roman CYR"/>
          <w:kern w:val="0"/>
          <w:lang w:eastAsia="ru-RU"/>
        </w:rPr>
        <w:t>№</w:t>
      </w:r>
      <w:hyperlink w:anchor="sub_3200" w:history="1"/>
      <w:r w:rsidR="00000AD5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F42B3C">
        <w:rPr>
          <w:rFonts w:ascii="Times New Roman CYR" w:hAnsi="Times New Roman CYR" w:cs="Times New Roman CYR"/>
          <w:kern w:val="0"/>
          <w:lang w:eastAsia="ru-RU"/>
        </w:rPr>
        <w:t>1 к настоящей подпрограмме.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2" w:name="sub_3511"/>
      <w:bookmarkEnd w:id="41"/>
      <w:r w:rsidRPr="00F42B3C">
        <w:rPr>
          <w:rFonts w:ascii="Times New Roman CYR" w:hAnsi="Times New Roman CYR" w:cs="Times New Roman CYR"/>
          <w:kern w:val="0"/>
          <w:lang w:eastAsia="ru-RU"/>
        </w:rPr>
        <w:t>Перечни дворовых и общественных территорий, нуждающихся в благоустройстве и подлежащ</w:t>
      </w:r>
      <w:r w:rsidR="00C77B36">
        <w:rPr>
          <w:rFonts w:ascii="Times New Roman CYR" w:hAnsi="Times New Roman CYR" w:cs="Times New Roman CYR"/>
          <w:kern w:val="0"/>
          <w:lang w:eastAsia="ru-RU"/>
        </w:rPr>
        <w:t>их благоустройству, приведены в</w:t>
      </w:r>
      <w:hyperlink w:anchor="sub_3300" w:history="1"/>
      <w:r w:rsidR="00C77B36">
        <w:rPr>
          <w:rFonts w:ascii="Times New Roman CYR" w:hAnsi="Times New Roman CYR" w:cs="Times New Roman CYR"/>
          <w:kern w:val="0"/>
          <w:lang w:eastAsia="ru-RU"/>
        </w:rPr>
        <w:t xml:space="preserve"> № </w:t>
      </w:r>
      <w:r w:rsidRPr="00F42B3C">
        <w:rPr>
          <w:rFonts w:ascii="Times New Roman CYR" w:hAnsi="Times New Roman CYR" w:cs="Times New Roman CYR"/>
          <w:kern w:val="0"/>
          <w:lang w:eastAsia="ru-RU"/>
        </w:rPr>
        <w:t>2 к подпрограмме.</w:t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bookmarkEnd w:id="42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i/>
          <w:iCs/>
          <w:color w:val="353842"/>
          <w:kern w:val="0"/>
          <w:shd w:val="clear" w:color="auto" w:fill="F0F0F0"/>
          <w:lang w:eastAsia="ru-RU"/>
        </w:rPr>
        <w:sectPr w:rsidR="00F42B3C" w:rsidRPr="00F42B3C" w:rsidSect="00C45A54">
          <w:headerReference w:type="default" r:id="rId18"/>
          <w:footerReference w:type="default" r:id="rId19"/>
          <w:pgSz w:w="11905" w:h="16837"/>
          <w:pgMar w:top="1134" w:right="565" w:bottom="1134" w:left="1701" w:header="720" w:footer="720" w:gutter="0"/>
          <w:cols w:space="720"/>
          <w:noEndnote/>
        </w:sectPr>
      </w:pPr>
    </w:p>
    <w:p w:rsidR="00F42B3C" w:rsidRPr="00F42B3C" w:rsidRDefault="006C13F1" w:rsidP="0011053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bCs/>
          <w:kern w:val="0"/>
          <w:sz w:val="22"/>
          <w:szCs w:val="22"/>
          <w:lang w:eastAsia="ru-RU"/>
        </w:rPr>
      </w:pPr>
      <w:r>
        <w:rPr>
          <w:bCs/>
          <w:kern w:val="0"/>
          <w:sz w:val="22"/>
          <w:szCs w:val="22"/>
          <w:lang w:eastAsia="ru-RU"/>
        </w:rPr>
        <w:lastRenderedPageBreak/>
        <w:t>Приложение №</w:t>
      </w:r>
      <w:r w:rsidR="00F42B3C" w:rsidRPr="00F42B3C">
        <w:rPr>
          <w:bCs/>
          <w:kern w:val="0"/>
          <w:sz w:val="22"/>
          <w:szCs w:val="22"/>
          <w:lang w:eastAsia="ru-RU"/>
        </w:rPr>
        <w:t> 1</w:t>
      </w:r>
      <w:r w:rsidR="00F42B3C" w:rsidRPr="00F42B3C">
        <w:rPr>
          <w:bCs/>
          <w:kern w:val="0"/>
          <w:sz w:val="22"/>
          <w:szCs w:val="22"/>
          <w:lang w:eastAsia="ru-RU"/>
        </w:rPr>
        <w:br/>
        <w:t xml:space="preserve">к </w:t>
      </w:r>
      <w:hyperlink w:anchor="sub_3000" w:history="1">
        <w:r w:rsidR="00F42B3C" w:rsidRPr="00F42B3C">
          <w:rPr>
            <w:kern w:val="0"/>
            <w:sz w:val="22"/>
            <w:szCs w:val="22"/>
            <w:lang w:eastAsia="ru-RU"/>
          </w:rPr>
          <w:t>подпрограмме</w:t>
        </w:r>
      </w:hyperlink>
      <w:r w:rsidR="00F42B3C" w:rsidRPr="00F42B3C">
        <w:rPr>
          <w:bCs/>
          <w:kern w:val="0"/>
          <w:sz w:val="22"/>
          <w:szCs w:val="22"/>
          <w:lang w:eastAsia="ru-RU"/>
        </w:rPr>
        <w:t xml:space="preserve"> «Благоустройство дворовых и общественных территорий»</w:t>
      </w:r>
      <w:r w:rsidR="00F42B3C" w:rsidRPr="00F42B3C">
        <w:rPr>
          <w:bCs/>
          <w:kern w:val="0"/>
          <w:sz w:val="22"/>
          <w:szCs w:val="22"/>
          <w:lang w:eastAsia="ru-RU"/>
        </w:rPr>
        <w:br/>
        <w:t>муниципальной программы «Формирование современной городской среды на</w:t>
      </w:r>
      <w:r w:rsidR="00F42B3C" w:rsidRPr="00F42B3C">
        <w:rPr>
          <w:bCs/>
          <w:kern w:val="0"/>
          <w:sz w:val="22"/>
          <w:szCs w:val="22"/>
          <w:lang w:eastAsia="ru-RU"/>
        </w:rPr>
        <w:br/>
        <w:t>территории Янтиковского муниципального округа»</w:t>
      </w:r>
    </w:p>
    <w:p w:rsidR="00F42B3C" w:rsidRPr="00F42B3C" w:rsidRDefault="00F42B3C" w:rsidP="00C45A5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F42B3C">
        <w:rPr>
          <w:b/>
          <w:bCs/>
          <w:color w:val="26282F"/>
          <w:kern w:val="0"/>
          <w:lang w:eastAsia="ru-RU"/>
        </w:rPr>
        <w:t>Ресурсное обеспечение</w:t>
      </w:r>
      <w:r w:rsidRPr="00F42B3C">
        <w:rPr>
          <w:b/>
          <w:bCs/>
          <w:color w:val="26282F"/>
          <w:kern w:val="0"/>
          <w:lang w:eastAsia="ru-RU"/>
        </w:rPr>
        <w:br/>
        <w:t>реализации подпрограммы «Благоустройство дворовых и общественных территорий» муниципальной программы «Формирование современной городской среды на территории Янтиковского муниципального округа» за счет всех источников финансирования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23"/>
        <w:gridCol w:w="1417"/>
        <w:gridCol w:w="1489"/>
        <w:gridCol w:w="638"/>
        <w:gridCol w:w="790"/>
        <w:gridCol w:w="790"/>
        <w:gridCol w:w="790"/>
        <w:gridCol w:w="677"/>
        <w:gridCol w:w="1559"/>
        <w:gridCol w:w="993"/>
        <w:gridCol w:w="850"/>
        <w:gridCol w:w="851"/>
      </w:tblGrid>
      <w:tr w:rsidR="00F42B3C" w:rsidRPr="00F42B3C" w:rsidTr="00B5145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Задача подпрограммы муниципальной программы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20" w:history="1">
              <w:r w:rsidRPr="00F42B3C">
                <w:rPr>
                  <w:kern w:val="0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Источники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</w:tr>
      <w:tr w:rsidR="00F42B3C" w:rsidRPr="00F42B3C" w:rsidTr="00B5145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F42B3C" w:rsidRPr="00F42B3C" w:rsidTr="00B5145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43" w:name="sub_3212"/>
            <w:r w:rsidRPr="00F42B3C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  <w:bookmarkEnd w:id="43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«Благоустройство дворовых и общественных территорий муниципальных образований Чувашской Республики»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ответственный исполнитель - Управление, Территориальные отделы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А510000000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16193,8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6154,2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3040,9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3370,4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5291,9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8064,0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формирование комфортной городской среды для жителей </w:t>
            </w: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ответственный исполнитель - Управление, Территориальные отделы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А510202710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7249,6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республиканский бюджет </w:t>
            </w: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5270,4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1979,2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44" w:name="sub_321"/>
            <w:r w:rsidRPr="00F42B3C">
              <w:rPr>
                <w:kern w:val="0"/>
                <w:sz w:val="20"/>
                <w:szCs w:val="20"/>
                <w:lang w:eastAsia="ru-RU"/>
              </w:rPr>
              <w:t>Целевые показатели (индикаторы) подпрограммы, увязанные с основным мероприятием 1</w:t>
            </w:r>
            <w:bookmarkEnd w:id="44"/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Количество благоустроенных дворовых территорий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42B3C">
              <w:rPr>
                <w:kern w:val="0"/>
                <w:sz w:val="20"/>
                <w:szCs w:val="20"/>
                <w:lang w:eastAsia="ru-RU"/>
              </w:rPr>
              <w:t>благоустроенных</w:t>
            </w:r>
            <w:proofErr w:type="gramEnd"/>
            <w:r w:rsidRPr="00F42B3C">
              <w:rPr>
                <w:kern w:val="0"/>
                <w:sz w:val="20"/>
                <w:szCs w:val="20"/>
                <w:lang w:eastAsia="ru-RU"/>
              </w:rPr>
              <w:t xml:space="preserve"> общественных территорий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F42B3C" w:rsidRPr="00F42B3C" w:rsidTr="00B5145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45" w:name="sub_3102"/>
            <w:r w:rsidRPr="00F42B3C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  <w:bookmarkEnd w:id="45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Содействие благоустройству населенных пунктов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создание механизмов развития комфортной городской среды, </w:t>
            </w:r>
            <w:proofErr w:type="gramStart"/>
            <w:r w:rsidRPr="00F42B3C">
              <w:rPr>
                <w:kern w:val="0"/>
                <w:sz w:val="20"/>
                <w:szCs w:val="20"/>
                <w:lang w:eastAsia="ru-RU"/>
              </w:rPr>
              <w:t>комплексного</w:t>
            </w:r>
            <w:proofErr w:type="gramEnd"/>
            <w:r w:rsidRPr="00F42B3C">
              <w:rPr>
                <w:kern w:val="0"/>
                <w:sz w:val="20"/>
                <w:szCs w:val="20"/>
                <w:lang w:eastAsia="ru-RU"/>
              </w:rPr>
              <w:t xml:space="preserve"> развития населенных пунктов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ответственный исполнитель - Управление, Территориальные отделы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А510277400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5953,0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5953,0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2750,0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Вовлечение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повышение вовлеченности заинтересованных граждан, организаций в реализацию мероприятий по </w:t>
            </w: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благоустройству территорий муниципальных образований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ответственный исполнитель - Управление, Территориальные отделы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внебюджетные </w:t>
            </w: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Доля финансового участия граждан, организаций в выполнении мероприятий по благоустройству дворовых территорий (процентов)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F42B3C" w:rsidRPr="00F42B3C" w:rsidTr="00B5145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46" w:name="sub_324"/>
            <w:r w:rsidRPr="00F42B3C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  <w:bookmarkEnd w:id="46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 xml:space="preserve">создание механизмов развития комфортной городской среды, </w:t>
            </w:r>
            <w:proofErr w:type="gramStart"/>
            <w:r w:rsidRPr="00F42B3C">
              <w:rPr>
                <w:kern w:val="0"/>
                <w:sz w:val="20"/>
                <w:szCs w:val="20"/>
                <w:lang w:eastAsia="ru-RU"/>
              </w:rPr>
              <w:t>комплексного</w:t>
            </w:r>
            <w:proofErr w:type="gramEnd"/>
            <w:r w:rsidRPr="00F42B3C">
              <w:rPr>
                <w:kern w:val="0"/>
                <w:sz w:val="20"/>
                <w:szCs w:val="20"/>
                <w:lang w:eastAsia="ru-RU"/>
              </w:rPr>
              <w:t xml:space="preserve"> развития населенных пунктов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ответственный исполнитель - Управление, Территориальные отделы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А51 F2 55550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3194,2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3404,2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3040,9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3370,2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42B3C" w:rsidRPr="00F42B3C" w:rsidTr="00B5145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47" w:name="sub_625"/>
            <w:r w:rsidRPr="00F42B3C">
              <w:rPr>
                <w:kern w:val="0"/>
                <w:sz w:val="20"/>
                <w:szCs w:val="20"/>
                <w:lang w:eastAsia="ru-RU"/>
              </w:rPr>
              <w:t xml:space="preserve">Целевые показатели (индикаторы) подпрограммы, увязанные с основным </w:t>
            </w: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мероприятием 4</w:t>
            </w:r>
            <w:bookmarkEnd w:id="47"/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gramStart"/>
            <w:r w:rsidRPr="00F42B3C">
              <w:rPr>
                <w:kern w:val="0"/>
                <w:sz w:val="20"/>
                <w:szCs w:val="20"/>
                <w:lang w:eastAsia="ru-RU"/>
              </w:rPr>
              <w:t>благоустроенных</w:t>
            </w:r>
            <w:proofErr w:type="gramEnd"/>
            <w:r w:rsidRPr="00F42B3C">
              <w:rPr>
                <w:kern w:val="0"/>
                <w:sz w:val="20"/>
                <w:szCs w:val="20"/>
                <w:lang w:eastAsia="ru-RU"/>
              </w:rPr>
              <w:t xml:space="preserve"> общественных территорий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F42B3C" w:rsidRPr="00F42B3C" w:rsidTr="00B5145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(процентов)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42B3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bookmarkStart w:id="48" w:name="sub_3211"/>
      <w:r w:rsidRPr="00F42B3C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lastRenderedPageBreak/>
        <w:t>* Мероприятие осуществляется по согласованию с исполнителем.</w:t>
      </w:r>
    </w:p>
    <w:bookmarkEnd w:id="48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F42B3C" w:rsidRPr="00F42B3C" w:rsidSect="00C45A54">
          <w:headerReference w:type="default" r:id="rId21"/>
          <w:footerReference w:type="default" r:id="rId22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F42B3C" w:rsidRPr="00F42B3C" w:rsidRDefault="002F634F" w:rsidP="00F74DC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>Приложение №</w:t>
      </w:r>
      <w:r w:rsidR="00F42B3C" w:rsidRPr="00F42B3C">
        <w:rPr>
          <w:bCs/>
          <w:kern w:val="0"/>
          <w:lang w:eastAsia="ru-RU"/>
        </w:rPr>
        <w:t> 2</w:t>
      </w:r>
      <w:r w:rsidR="00F42B3C" w:rsidRPr="00F42B3C">
        <w:rPr>
          <w:bCs/>
          <w:kern w:val="0"/>
          <w:lang w:eastAsia="ru-RU"/>
        </w:rPr>
        <w:br/>
        <w:t xml:space="preserve">к </w:t>
      </w:r>
      <w:hyperlink w:anchor="sub_3000" w:history="1">
        <w:r w:rsidR="00F42B3C" w:rsidRPr="00F42B3C">
          <w:rPr>
            <w:kern w:val="0"/>
            <w:lang w:eastAsia="ru-RU"/>
          </w:rPr>
          <w:t>подпрограмме</w:t>
        </w:r>
      </w:hyperlink>
      <w:r w:rsidR="00F42B3C" w:rsidRPr="00F42B3C">
        <w:rPr>
          <w:bCs/>
          <w:kern w:val="0"/>
          <w:lang w:eastAsia="ru-RU"/>
        </w:rPr>
        <w:t xml:space="preserve"> «Благоустройство </w:t>
      </w:r>
    </w:p>
    <w:p w:rsidR="00F42B3C" w:rsidRPr="00F42B3C" w:rsidRDefault="00F42B3C" w:rsidP="00F74DC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  <w:r w:rsidRPr="00F42B3C">
        <w:rPr>
          <w:bCs/>
          <w:kern w:val="0"/>
          <w:lang w:eastAsia="ru-RU"/>
        </w:rPr>
        <w:t>дворовых и общественных территорий»</w:t>
      </w:r>
      <w:r w:rsidRPr="00F42B3C">
        <w:rPr>
          <w:bCs/>
          <w:kern w:val="0"/>
          <w:lang w:eastAsia="ru-RU"/>
        </w:rPr>
        <w:br/>
        <w:t xml:space="preserve">муниципальной программы «Формирование современной </w:t>
      </w:r>
      <w:r w:rsidRPr="00F42B3C">
        <w:rPr>
          <w:bCs/>
          <w:kern w:val="0"/>
          <w:lang w:eastAsia="ru-RU"/>
        </w:rPr>
        <w:br/>
        <w:t>городской среды на территории</w:t>
      </w:r>
      <w:r w:rsidRPr="00F42B3C">
        <w:rPr>
          <w:bCs/>
          <w:kern w:val="0"/>
          <w:lang w:eastAsia="ru-RU"/>
        </w:rPr>
        <w:br/>
        <w:t>Янтиковского муниципального округа»</w:t>
      </w:r>
    </w:p>
    <w:p w:rsidR="00F42B3C" w:rsidRDefault="00F42B3C" w:rsidP="002A05A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2A05A8" w:rsidRPr="00F42B3C" w:rsidRDefault="002A05A8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49" w:name="sub_3102530"/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 xml:space="preserve">Перечни дворовых и общественных территорий, </w:t>
      </w:r>
    </w:p>
    <w:bookmarkEnd w:id="49"/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I. Адресный перечень</w:t>
      </w: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 xml:space="preserve">дворовых территорий, нуждающихся в благоустройстве, расположенных на территории Янтиковского муниципального округа 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3143"/>
        <w:gridCol w:w="5781"/>
      </w:tblGrid>
      <w:tr w:rsidR="00F42B3C" w:rsidRPr="00F42B3C" w:rsidTr="008070FE">
        <w:trPr>
          <w:trHeight w:val="889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 xml:space="preserve">N </w:t>
            </w:r>
            <w:proofErr w:type="spellStart"/>
            <w:r w:rsidRPr="00F42B3C">
              <w:rPr>
                <w:b/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>Наименование населенного пункта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>Адрес дворовой территории</w:t>
            </w:r>
          </w:p>
        </w:tc>
      </w:tr>
      <w:tr w:rsidR="00F42B3C" w:rsidRPr="00F42B3C" w:rsidTr="008070FE">
        <w:trPr>
          <w:trHeight w:val="469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3</w:t>
            </w:r>
          </w:p>
        </w:tc>
      </w:tr>
      <w:tr w:rsidR="00F42B3C" w:rsidRPr="00F42B3C" w:rsidTr="008070FE">
        <w:trPr>
          <w:trHeight w:val="79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color w:val="26282F"/>
                <w:kern w:val="0"/>
                <w:lang w:eastAsia="ru-RU"/>
              </w:rPr>
            </w:pPr>
            <w:r w:rsidRPr="00F42B3C">
              <w:rPr>
                <w:b/>
                <w:bCs/>
                <w:color w:val="26282F"/>
                <w:kern w:val="0"/>
                <w:lang w:eastAsia="ru-RU"/>
              </w:rPr>
              <w:t>2023</w:t>
            </w:r>
          </w:p>
        </w:tc>
      </w:tr>
      <w:tr w:rsidR="00F42B3C" w:rsidRPr="00F42B3C" w:rsidTr="008070FE">
        <w:trPr>
          <w:trHeight w:val="443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C3136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просп. Ленина, д. </w:t>
            </w:r>
            <w:r w:rsidR="00F42B3C" w:rsidRPr="00F42B3C">
              <w:rPr>
                <w:kern w:val="0"/>
                <w:lang w:eastAsia="ru-RU"/>
              </w:rPr>
              <w:t>24, 26, 28, 34, 36, 38 (3 этап)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8070FE">
        <w:trPr>
          <w:trHeight w:val="443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просп. Ленина, д. </w:t>
            </w:r>
            <w:r w:rsidR="00F42B3C" w:rsidRPr="00F42B3C">
              <w:rPr>
                <w:kern w:val="0"/>
                <w:lang w:eastAsia="ru-RU"/>
              </w:rPr>
              <w:t>31, 33, 3</w:t>
            </w:r>
            <w:r w:rsidR="00D45998">
              <w:rPr>
                <w:kern w:val="0"/>
                <w:lang w:eastAsia="ru-RU"/>
              </w:rPr>
              <w:t xml:space="preserve">5, 37, 39, ул. Строительная, д. </w:t>
            </w:r>
            <w:r w:rsidR="00F42B3C" w:rsidRPr="00F42B3C">
              <w:rPr>
                <w:kern w:val="0"/>
                <w:lang w:eastAsia="ru-RU"/>
              </w:rPr>
              <w:t>3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8070FE">
        <w:trPr>
          <w:trHeight w:val="699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>2024 - 2025</w:t>
            </w:r>
          </w:p>
        </w:tc>
      </w:tr>
      <w:tr w:rsidR="00F42B3C" w:rsidRPr="00F42B3C" w:rsidTr="008070FE">
        <w:trPr>
          <w:trHeight w:val="443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D45998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просп. Ленина, д. </w:t>
            </w:r>
            <w:r w:rsidR="00F42B3C" w:rsidRPr="00F42B3C">
              <w:rPr>
                <w:kern w:val="0"/>
                <w:lang w:eastAsia="ru-RU"/>
              </w:rPr>
              <w:t>30, 32, 52, 54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8070FE">
        <w:trPr>
          <w:trHeight w:val="443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 xml:space="preserve">просп. Ленина, </w:t>
            </w:r>
            <w:r w:rsidR="00D45998">
              <w:rPr>
                <w:kern w:val="0"/>
                <w:lang w:eastAsia="ru-RU"/>
              </w:rPr>
              <w:t xml:space="preserve">д. 27, 29, ул. Строительная, д. </w:t>
            </w:r>
            <w:r w:rsidRPr="00F42B3C">
              <w:rPr>
                <w:kern w:val="0"/>
                <w:lang w:eastAsia="ru-RU"/>
              </w:rPr>
              <w:t>4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8070FE">
        <w:trPr>
          <w:trHeight w:val="443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D45998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просп. Ленина, д. </w:t>
            </w:r>
            <w:r w:rsidR="00F42B3C" w:rsidRPr="00F42B3C">
              <w:rPr>
                <w:kern w:val="0"/>
                <w:lang w:eastAsia="ru-RU"/>
              </w:rPr>
              <w:t>8, 10, 12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8070FE">
        <w:trPr>
          <w:trHeight w:val="443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D45998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тер. РТП, д. </w:t>
            </w:r>
            <w:r w:rsidR="00F42B3C" w:rsidRPr="00F42B3C">
              <w:rPr>
                <w:kern w:val="0"/>
                <w:lang w:eastAsia="ru-RU"/>
              </w:rPr>
              <w:t>1, 2, 3, 28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8070FE">
        <w:trPr>
          <w:trHeight w:val="443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D45998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тер. РТП, д. </w:t>
            </w:r>
            <w:r w:rsidR="00F42B3C" w:rsidRPr="00F42B3C">
              <w:rPr>
                <w:kern w:val="0"/>
                <w:lang w:eastAsia="ru-RU"/>
              </w:rPr>
              <w:t>30, 38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rFonts w:ascii="Times New Roman CYR" w:hAnsi="Times New Roman CYR" w:cs="Times New Roman CYR"/>
          <w:kern w:val="0"/>
          <w:lang w:eastAsia="ru-RU"/>
        </w:rPr>
      </w:pPr>
    </w:p>
    <w:p w:rsidR="00F42B3C" w:rsidRPr="00F42B3C" w:rsidRDefault="00F42B3C" w:rsidP="00E37C2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F42B3C">
        <w:rPr>
          <w:rFonts w:ascii="Times New Roman CYR" w:hAnsi="Times New Roman CYR" w:cs="Times New Roman CYR"/>
          <w:kern w:val="0"/>
          <w:lang w:eastAsia="ru-RU"/>
        </w:rPr>
        <w:br w:type="page"/>
      </w:r>
    </w:p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>II. Адресный перечень</w:t>
      </w:r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</w:r>
      <w:proofErr w:type="gramStart"/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общественных</w:t>
      </w:r>
      <w:proofErr w:type="gramEnd"/>
      <w:r w:rsidRPr="00F42B3C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 xml:space="preserve"> территорий, нуждающихся в благоустройстве, расположенных на территории Янтиковского муниципального округа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387"/>
        <w:gridCol w:w="6344"/>
      </w:tblGrid>
      <w:tr w:rsidR="00F42B3C" w:rsidRPr="00F42B3C" w:rsidTr="00E37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>N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F42B3C">
              <w:rPr>
                <w:b/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>Наименование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>населенного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>пункта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42B3C">
              <w:rPr>
                <w:b/>
                <w:kern w:val="0"/>
                <w:lang w:eastAsia="ru-RU"/>
              </w:rPr>
              <w:t>Адрес общественной территории</w:t>
            </w:r>
          </w:p>
        </w:tc>
      </w:tr>
      <w:tr w:rsidR="00F42B3C" w:rsidRPr="00F42B3C" w:rsidTr="00E37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3</w:t>
            </w:r>
          </w:p>
        </w:tc>
      </w:tr>
      <w:tr w:rsidR="00F42B3C" w:rsidRPr="00F42B3C" w:rsidTr="00E37C29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color w:val="26282F"/>
                <w:kern w:val="0"/>
                <w:lang w:eastAsia="ru-RU"/>
              </w:rPr>
            </w:pPr>
            <w:r w:rsidRPr="00F42B3C">
              <w:rPr>
                <w:b/>
                <w:bCs/>
                <w:color w:val="26282F"/>
                <w:kern w:val="0"/>
                <w:lang w:eastAsia="ru-RU"/>
              </w:rPr>
              <w:t>2023</w:t>
            </w:r>
          </w:p>
        </w:tc>
      </w:tr>
      <w:tr w:rsidR="00F42B3C" w:rsidRPr="00F42B3C" w:rsidTr="00E37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сквер по пр. Ленина возле Дома культуры (3 этап)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E37C29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color w:val="26282F"/>
                <w:kern w:val="0"/>
                <w:lang w:eastAsia="ru-RU"/>
              </w:rPr>
            </w:pPr>
            <w:r w:rsidRPr="00F42B3C">
              <w:rPr>
                <w:b/>
                <w:bCs/>
                <w:color w:val="26282F"/>
                <w:kern w:val="0"/>
                <w:lang w:eastAsia="ru-RU"/>
              </w:rPr>
              <w:t>2024 - 2025</w:t>
            </w:r>
          </w:p>
        </w:tc>
      </w:tr>
      <w:tr w:rsidR="00F42B3C" w:rsidRPr="00F42B3C" w:rsidTr="00E37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пр. Ленина (около памятника В.И. Ленина) и территория перед бюджетным уч</w:t>
            </w:r>
            <w:r w:rsidR="002F634F">
              <w:rPr>
                <w:kern w:val="0"/>
                <w:lang w:eastAsia="ru-RU"/>
              </w:rPr>
              <w:t>реждением Чувашской Республики «</w:t>
            </w:r>
            <w:r w:rsidRPr="00F42B3C">
              <w:rPr>
                <w:kern w:val="0"/>
                <w:lang w:eastAsia="ru-RU"/>
              </w:rPr>
              <w:t>Янтиковска</w:t>
            </w:r>
            <w:r w:rsidR="002F634F">
              <w:rPr>
                <w:kern w:val="0"/>
                <w:lang w:eastAsia="ru-RU"/>
              </w:rPr>
              <w:t>я центральная районная больница»</w:t>
            </w:r>
            <w:r w:rsidRPr="00F42B3C">
              <w:rPr>
                <w:kern w:val="0"/>
                <w:lang w:eastAsia="ru-RU"/>
              </w:rPr>
              <w:t xml:space="preserve"> Министерства здравоохранения Чувашской Республики 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E37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площадь по ул. Ленина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E37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r w:rsidR="00F42B3C" w:rsidRPr="00F42B3C">
              <w:rPr>
                <w:kern w:val="0"/>
                <w:lang w:eastAsia="ru-RU"/>
              </w:rPr>
              <w:t>Турмыши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 xml:space="preserve">Центральная улица ул. Советская (2 этап) 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42B3C" w:rsidRPr="00F42B3C" w:rsidTr="00E37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с. Турмыши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Центральная улица возле офиса врача общей практики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F42B3C" w:rsidRPr="00F42B3C" w:rsidTr="00E37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3C" w:rsidRPr="00F42B3C" w:rsidRDefault="00F74DC7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proofErr w:type="spellStart"/>
            <w:r w:rsidR="00F42B3C" w:rsidRPr="00F42B3C">
              <w:rPr>
                <w:kern w:val="0"/>
                <w:lang w:eastAsia="ru-RU"/>
              </w:rPr>
              <w:t>Яншихов</w:t>
            </w:r>
            <w:proofErr w:type="gramStart"/>
            <w:r w:rsidR="00F42B3C" w:rsidRPr="00F42B3C">
              <w:rPr>
                <w:kern w:val="0"/>
                <w:lang w:eastAsia="ru-RU"/>
              </w:rPr>
              <w:t>о</w:t>
            </w:r>
            <w:proofErr w:type="spellEnd"/>
            <w:r w:rsidR="00F42B3C" w:rsidRPr="00F42B3C">
              <w:rPr>
                <w:kern w:val="0"/>
                <w:lang w:eastAsia="ru-RU"/>
              </w:rPr>
              <w:t>-</w:t>
            </w:r>
            <w:proofErr w:type="gramEnd"/>
            <w:r w:rsidR="00F42B3C" w:rsidRPr="00F42B3C">
              <w:rPr>
                <w:kern w:val="0"/>
                <w:lang w:eastAsia="ru-RU"/>
              </w:rPr>
              <w:t xml:space="preserve"> Норваши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42B3C">
              <w:rPr>
                <w:kern w:val="0"/>
                <w:lang w:eastAsia="ru-RU"/>
              </w:rPr>
              <w:t>Сквер возле мемориального комплекса воинам, погибшим в годы Великой Отечественной войны</w:t>
            </w:r>
          </w:p>
          <w:p w:rsidR="00F42B3C" w:rsidRPr="00F42B3C" w:rsidRDefault="00F42B3C" w:rsidP="00F42B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lang w:eastAsia="ru-RU"/>
              </w:rPr>
            </w:pPr>
          </w:p>
        </w:tc>
      </w:tr>
    </w:tbl>
    <w:p w:rsidR="00F42B3C" w:rsidRPr="00F42B3C" w:rsidRDefault="00F42B3C" w:rsidP="00F42B3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F42B3C" w:rsidRDefault="00F42B3C" w:rsidP="003755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42B3C" w:rsidRDefault="00F42B3C" w:rsidP="003755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sectPr w:rsidR="00F42B3C" w:rsidSect="002A05A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C7" w:rsidRDefault="00F74DC7" w:rsidP="002F7E02">
      <w:pPr>
        <w:spacing w:line="240" w:lineRule="auto"/>
      </w:pPr>
      <w:r>
        <w:separator/>
      </w:r>
    </w:p>
  </w:endnote>
  <w:endnote w:type="continuationSeparator" w:id="0">
    <w:p w:rsidR="00F74DC7" w:rsidRDefault="00F74DC7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</w:tblGrid>
    <w:tr w:rsidR="00F74DC7" w:rsidRPr="002655FD" w:rsidTr="00B66738">
      <w:tc>
        <w:tcPr>
          <w:tcW w:w="3214" w:type="dxa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>
          <w:pPr>
            <w:ind w:firstLine="0"/>
            <w:jc w:val="center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1"/>
      <w:gridCol w:w="4854"/>
    </w:tblGrid>
    <w:tr w:rsidR="00F74DC7" w:rsidRPr="002655FD" w:rsidTr="00513270">
      <w:tc>
        <w:tcPr>
          <w:tcW w:w="4861" w:type="dxa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 w:rsidP="008070FE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4854" w:type="dxa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>
          <w:pPr>
            <w:ind w:firstLine="0"/>
            <w:jc w:val="center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F74DC7" w:rsidRPr="002655FD" w:rsidTr="008070FE">
      <w:trPr>
        <w:trHeight w:val="87"/>
      </w:trPr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1"/>
      <w:gridCol w:w="4854"/>
      <w:gridCol w:w="4854"/>
    </w:tblGrid>
    <w:tr w:rsidR="00F74DC7" w:rsidRPr="00265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 w:rsidP="008070FE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4DC7" w:rsidRPr="002655FD" w:rsidRDefault="00F74DC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C7" w:rsidRDefault="00F74DC7" w:rsidP="002F7E02">
      <w:pPr>
        <w:spacing w:line="240" w:lineRule="auto"/>
      </w:pPr>
      <w:r>
        <w:separator/>
      </w:r>
    </w:p>
  </w:footnote>
  <w:footnote w:type="continuationSeparator" w:id="0">
    <w:p w:rsidR="00F74DC7" w:rsidRDefault="00F74DC7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C7" w:rsidRPr="00BA4D0E" w:rsidRDefault="00F74DC7" w:rsidP="008070F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C7" w:rsidRPr="00BA4D0E" w:rsidRDefault="00F74DC7" w:rsidP="008070F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C7" w:rsidRPr="00BA4D0E" w:rsidRDefault="00F74DC7" w:rsidP="008070F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0AD5"/>
    <w:rsid w:val="0000428C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0532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84B29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3DE"/>
    <w:rsid w:val="00241912"/>
    <w:rsid w:val="00250DC3"/>
    <w:rsid w:val="0025110C"/>
    <w:rsid w:val="00251901"/>
    <w:rsid w:val="002652D2"/>
    <w:rsid w:val="002673B0"/>
    <w:rsid w:val="00270FDB"/>
    <w:rsid w:val="0027652A"/>
    <w:rsid w:val="0028170C"/>
    <w:rsid w:val="002845C4"/>
    <w:rsid w:val="00285227"/>
    <w:rsid w:val="002863E9"/>
    <w:rsid w:val="00286CC4"/>
    <w:rsid w:val="00292310"/>
    <w:rsid w:val="00292657"/>
    <w:rsid w:val="002A05A8"/>
    <w:rsid w:val="002A731D"/>
    <w:rsid w:val="002B7914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634F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55E5"/>
    <w:rsid w:val="003764F9"/>
    <w:rsid w:val="0039284B"/>
    <w:rsid w:val="003A2E24"/>
    <w:rsid w:val="003A3D82"/>
    <w:rsid w:val="003A507A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61A5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2852"/>
    <w:rsid w:val="004B5151"/>
    <w:rsid w:val="004B5755"/>
    <w:rsid w:val="004C515A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3270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C773B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2DEC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3F1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2637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070FE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E6444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62E1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0F4"/>
    <w:rsid w:val="00A73FA7"/>
    <w:rsid w:val="00A742E0"/>
    <w:rsid w:val="00A7610C"/>
    <w:rsid w:val="00A776E6"/>
    <w:rsid w:val="00A84204"/>
    <w:rsid w:val="00A87DB6"/>
    <w:rsid w:val="00A903D6"/>
    <w:rsid w:val="00A9098E"/>
    <w:rsid w:val="00A9279B"/>
    <w:rsid w:val="00A953A0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3D71"/>
    <w:rsid w:val="00B15BFA"/>
    <w:rsid w:val="00B21B1B"/>
    <w:rsid w:val="00B23374"/>
    <w:rsid w:val="00B25DCC"/>
    <w:rsid w:val="00B274B6"/>
    <w:rsid w:val="00B35E29"/>
    <w:rsid w:val="00B37551"/>
    <w:rsid w:val="00B450F7"/>
    <w:rsid w:val="00B51454"/>
    <w:rsid w:val="00B51922"/>
    <w:rsid w:val="00B57886"/>
    <w:rsid w:val="00B60DC3"/>
    <w:rsid w:val="00B614CF"/>
    <w:rsid w:val="00B64D88"/>
    <w:rsid w:val="00B66738"/>
    <w:rsid w:val="00B7156C"/>
    <w:rsid w:val="00B81896"/>
    <w:rsid w:val="00B83DB5"/>
    <w:rsid w:val="00B85500"/>
    <w:rsid w:val="00B87922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367"/>
    <w:rsid w:val="00C31408"/>
    <w:rsid w:val="00C36291"/>
    <w:rsid w:val="00C3702E"/>
    <w:rsid w:val="00C402D2"/>
    <w:rsid w:val="00C40A01"/>
    <w:rsid w:val="00C43B01"/>
    <w:rsid w:val="00C43B7E"/>
    <w:rsid w:val="00C45A54"/>
    <w:rsid w:val="00C45D0D"/>
    <w:rsid w:val="00C54098"/>
    <w:rsid w:val="00C5530D"/>
    <w:rsid w:val="00C617BA"/>
    <w:rsid w:val="00C61AFC"/>
    <w:rsid w:val="00C70877"/>
    <w:rsid w:val="00C721EA"/>
    <w:rsid w:val="00C77B36"/>
    <w:rsid w:val="00C82DC3"/>
    <w:rsid w:val="00C85D84"/>
    <w:rsid w:val="00C86144"/>
    <w:rsid w:val="00C877BE"/>
    <w:rsid w:val="00CA1CE5"/>
    <w:rsid w:val="00CA4C83"/>
    <w:rsid w:val="00CA73A7"/>
    <w:rsid w:val="00CA7F58"/>
    <w:rsid w:val="00CB0ED2"/>
    <w:rsid w:val="00CB1BAB"/>
    <w:rsid w:val="00CB383A"/>
    <w:rsid w:val="00CB3EFD"/>
    <w:rsid w:val="00CC40E5"/>
    <w:rsid w:val="00CC7D55"/>
    <w:rsid w:val="00CC7D86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45998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A655C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37C29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2B3C"/>
    <w:rsid w:val="00F45E04"/>
    <w:rsid w:val="00F505A1"/>
    <w:rsid w:val="00F631C1"/>
    <w:rsid w:val="00F74DC7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42B3C"/>
  </w:style>
  <w:style w:type="paragraph" w:customStyle="1" w:styleId="afff9">
    <w:name w:val="Текст (справка)"/>
    <w:basedOn w:val="a"/>
    <w:next w:val="a"/>
    <w:uiPriority w:val="99"/>
    <w:rsid w:val="00F42B3C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F42B3C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F42B3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F42B3C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F42B3C"/>
    <w:rPr>
      <w:b/>
      <w:bCs/>
    </w:rPr>
  </w:style>
  <w:style w:type="paragraph" w:customStyle="1" w:styleId="afffe">
    <w:name w:val="Сноска"/>
    <w:basedOn w:val="a"/>
    <w:next w:val="a"/>
    <w:uiPriority w:val="99"/>
    <w:rsid w:val="00F42B3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character" w:customStyle="1" w:styleId="affff">
    <w:name w:val="Цветовое выделение для Текст"/>
    <w:uiPriority w:val="99"/>
    <w:rsid w:val="00F42B3C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42B3C"/>
  </w:style>
  <w:style w:type="paragraph" w:customStyle="1" w:styleId="afff9">
    <w:name w:val="Текст (справка)"/>
    <w:basedOn w:val="a"/>
    <w:next w:val="a"/>
    <w:uiPriority w:val="99"/>
    <w:rsid w:val="00F42B3C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F42B3C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F42B3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F42B3C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F42B3C"/>
    <w:rPr>
      <w:b/>
      <w:bCs/>
    </w:rPr>
  </w:style>
  <w:style w:type="paragraph" w:customStyle="1" w:styleId="afffe">
    <w:name w:val="Сноска"/>
    <w:basedOn w:val="a"/>
    <w:next w:val="a"/>
    <w:uiPriority w:val="99"/>
    <w:rsid w:val="00F42B3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character" w:customStyle="1" w:styleId="affff">
    <w:name w:val="Цветовое выделение для Текст"/>
    <w:uiPriority w:val="99"/>
    <w:rsid w:val="00F42B3C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1877312/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678208/0" TargetMode="External"/><Relationship Id="rId17" Type="http://schemas.openxmlformats.org/officeDocument/2006/relationships/hyperlink" Target="http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internet.garant.ru/document/redirect/12112604/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ntik_construc@cap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42536572/0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37CC-C46A-4422-B0B4-35B12725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20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218</cp:revision>
  <cp:lastPrinted>2023-07-13T08:45:00Z</cp:lastPrinted>
  <dcterms:created xsi:type="dcterms:W3CDTF">2023-01-09T05:07:00Z</dcterms:created>
  <dcterms:modified xsi:type="dcterms:W3CDTF">2023-07-20T10:58:00Z</dcterms:modified>
</cp:coreProperties>
</file>