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74" w:tblpY="-220"/>
        <w:tblW w:w="9747" w:type="dxa"/>
        <w:tblLook w:val="04A0" w:firstRow="1" w:lastRow="0" w:firstColumn="1" w:lastColumn="0" w:noHBand="0" w:noVBand="1"/>
      </w:tblPr>
      <w:tblGrid>
        <w:gridCol w:w="4219"/>
        <w:gridCol w:w="1701"/>
        <w:gridCol w:w="3827"/>
      </w:tblGrid>
      <w:tr w:rsidR="00AF4094" w:rsidRPr="00AF4094" w14:paraId="3ADE9386" w14:textId="77777777" w:rsidTr="00AF4094">
        <w:trPr>
          <w:trHeight w:val="980"/>
        </w:trPr>
        <w:tc>
          <w:tcPr>
            <w:tcW w:w="4219" w:type="dxa"/>
          </w:tcPr>
          <w:p w14:paraId="3355EBB1" w14:textId="77777777" w:rsidR="00AF4094" w:rsidRPr="00AF4094" w:rsidRDefault="00AF4094" w:rsidP="00AF4094">
            <w:pPr>
              <w:widowControl w:val="0"/>
              <w:tabs>
                <w:tab w:val="left" w:pos="709"/>
              </w:tabs>
              <w:suppressAutoHyphens/>
              <w:autoSpaceDE w:val="0"/>
              <w:autoSpaceDN w:val="0"/>
              <w:adjustRightInd w:val="0"/>
              <w:spacing w:after="0" w:line="240" w:lineRule="auto"/>
              <w:ind w:left="-4962" w:right="2619" w:firstLine="4962"/>
              <w:jc w:val="both"/>
              <w:rPr>
                <w:rFonts w:ascii="Times New Roman" w:eastAsia="Times New Roman" w:hAnsi="Times New Roman" w:cs="Times New Roman"/>
                <w:kern w:val="2"/>
                <w:sz w:val="24"/>
                <w:szCs w:val="24"/>
              </w:rPr>
            </w:pPr>
          </w:p>
          <w:p w14:paraId="023FABAA" w14:textId="77777777" w:rsidR="00AF4094" w:rsidRPr="00AF4094" w:rsidRDefault="00AF4094" w:rsidP="00AF4094">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p w14:paraId="5FA93B60" w14:textId="77777777" w:rsidR="00AF4094" w:rsidRPr="00AF4094" w:rsidRDefault="00AF4094" w:rsidP="00AF4094">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701" w:type="dxa"/>
            <w:hideMark/>
          </w:tcPr>
          <w:p w14:paraId="7A57A891" w14:textId="77777777" w:rsidR="00AF4094" w:rsidRPr="00AF4094" w:rsidRDefault="00AF4094" w:rsidP="00AF4094">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sidRPr="00AF4094">
              <w:rPr>
                <w:rFonts w:ascii="Times New Roman" w:eastAsia="Times New Roman" w:hAnsi="Times New Roman" w:cs="Times New Roman"/>
                <w:b/>
                <w:bCs/>
                <w:noProof/>
                <w:color w:val="000000"/>
                <w:kern w:val="2"/>
                <w:sz w:val="20"/>
                <w:szCs w:val="20"/>
              </w:rPr>
              <w:drawing>
                <wp:inline distT="0" distB="0" distL="0" distR="0" wp14:anchorId="27359F54" wp14:editId="4F2E2F62">
                  <wp:extent cx="739140" cy="731520"/>
                  <wp:effectExtent l="19050" t="0" r="3810" b="0"/>
                  <wp:docPr id="3"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etskoe_rayon_coa_n22340"/>
                          <pic:cNvPicPr>
                            <a:picLocks noChangeAspect="1" noChangeArrowheads="1"/>
                          </pic:cNvPicPr>
                        </pic:nvPicPr>
                        <pic:blipFill>
                          <a:blip r:embed="rId4" cstate="print"/>
                          <a:srcRect/>
                          <a:stretch>
                            <a:fillRect/>
                          </a:stretch>
                        </pic:blipFill>
                        <pic:spPr bwMode="auto">
                          <a:xfrm>
                            <a:off x="0" y="0"/>
                            <a:ext cx="739140" cy="731520"/>
                          </a:xfrm>
                          <a:prstGeom prst="rect">
                            <a:avLst/>
                          </a:prstGeom>
                          <a:noFill/>
                          <a:ln w="9525">
                            <a:noFill/>
                            <a:miter lim="800000"/>
                            <a:headEnd/>
                            <a:tailEnd/>
                          </a:ln>
                        </pic:spPr>
                      </pic:pic>
                    </a:graphicData>
                  </a:graphic>
                </wp:inline>
              </w:drawing>
            </w:r>
          </w:p>
        </w:tc>
        <w:tc>
          <w:tcPr>
            <w:tcW w:w="3827" w:type="dxa"/>
          </w:tcPr>
          <w:p w14:paraId="0FEAB997" w14:textId="77777777" w:rsidR="00AF4094" w:rsidRPr="00AF4094" w:rsidRDefault="00AF4094" w:rsidP="00AF4094">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p>
        </w:tc>
      </w:tr>
      <w:tr w:rsidR="00AF4094" w:rsidRPr="00AF4094" w14:paraId="5FCA17DF" w14:textId="77777777" w:rsidTr="00AF4094">
        <w:tc>
          <w:tcPr>
            <w:tcW w:w="4219" w:type="dxa"/>
          </w:tcPr>
          <w:p w14:paraId="07CE41F7" w14:textId="77777777"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Администрация</w:t>
            </w:r>
          </w:p>
          <w:p w14:paraId="0EC562BF" w14:textId="77777777" w:rsidR="00AF4094" w:rsidRPr="00AF4094" w:rsidRDefault="00AF4094" w:rsidP="00AF4094">
            <w:pPr>
              <w:widowControl w:val="0"/>
              <w:suppressAutoHyphens/>
              <w:autoSpaceDE w:val="0"/>
              <w:autoSpaceDN w:val="0"/>
              <w:adjustRightInd w:val="0"/>
              <w:spacing w:after="0" w:line="240" w:lineRule="auto"/>
              <w:ind w:left="142" w:right="68" w:hanging="14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Порецкого муниципального округа</w:t>
            </w:r>
          </w:p>
          <w:p w14:paraId="4569EDD6" w14:textId="77777777"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Чувашской Республики</w:t>
            </w:r>
          </w:p>
          <w:p w14:paraId="0BD60A47" w14:textId="77777777"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РАСПОРЯЖЕНИЕ</w:t>
            </w:r>
          </w:p>
          <w:p w14:paraId="2D550FF9" w14:textId="77777777"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p>
          <w:p w14:paraId="3352968E" w14:textId="4E72DB77" w:rsidR="00AF4094" w:rsidRPr="00AF4094" w:rsidRDefault="00635B6A"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21.12.</w:t>
            </w:r>
            <w:r w:rsidR="00AF4094" w:rsidRPr="00AF4094">
              <w:rPr>
                <w:rFonts w:ascii="Times New Roman" w:eastAsia="Times New Roman" w:hAnsi="Times New Roman" w:cs="Times New Roman"/>
                <w:kern w:val="2"/>
                <w:sz w:val="26"/>
                <w:szCs w:val="26"/>
              </w:rPr>
              <w:t>202</w:t>
            </w:r>
            <w:r w:rsidR="00F06536">
              <w:rPr>
                <w:rFonts w:ascii="Times New Roman" w:eastAsia="Times New Roman" w:hAnsi="Times New Roman" w:cs="Times New Roman"/>
                <w:kern w:val="2"/>
                <w:sz w:val="26"/>
                <w:szCs w:val="26"/>
              </w:rPr>
              <w:t>3</w:t>
            </w:r>
            <w:r w:rsidR="00AF4094" w:rsidRPr="00AF4094">
              <w:rPr>
                <w:rFonts w:ascii="Times New Roman" w:eastAsia="Times New Roman" w:hAnsi="Times New Roman" w:cs="Times New Roman"/>
                <w:kern w:val="2"/>
                <w:sz w:val="26"/>
                <w:szCs w:val="26"/>
              </w:rPr>
              <w:t xml:space="preserve"> № </w:t>
            </w:r>
            <w:r>
              <w:rPr>
                <w:rFonts w:ascii="Times New Roman" w:eastAsia="Times New Roman" w:hAnsi="Times New Roman" w:cs="Times New Roman"/>
                <w:kern w:val="2"/>
                <w:sz w:val="26"/>
                <w:szCs w:val="26"/>
              </w:rPr>
              <w:t>501-р</w:t>
            </w:r>
          </w:p>
          <w:p w14:paraId="026689ED" w14:textId="77777777" w:rsidR="00AF4094" w:rsidRPr="00AF4094" w:rsidRDefault="00AF4094" w:rsidP="00AF4094">
            <w:pPr>
              <w:widowControl w:val="0"/>
              <w:suppressAutoHyphens/>
              <w:autoSpaceDE w:val="0"/>
              <w:autoSpaceDN w:val="0"/>
              <w:adjustRightInd w:val="0"/>
              <w:spacing w:after="0" w:line="240" w:lineRule="auto"/>
              <w:ind w:left="-4962" w:right="317" w:firstLine="4962"/>
              <w:jc w:val="center"/>
              <w:rPr>
                <w:rFonts w:ascii="Times New Roman" w:eastAsia="Times New Roman" w:hAnsi="Times New Roman" w:cs="Times New Roman"/>
                <w:kern w:val="2"/>
                <w:sz w:val="26"/>
                <w:szCs w:val="26"/>
              </w:rPr>
            </w:pPr>
            <w:r w:rsidRPr="00AF4094">
              <w:rPr>
                <w:rFonts w:ascii="Times New Roman" w:eastAsia="Times New Roman" w:hAnsi="Times New Roman" w:cs="Times New Roman"/>
                <w:kern w:val="2"/>
                <w:sz w:val="26"/>
                <w:szCs w:val="26"/>
              </w:rPr>
              <w:t>с. Порецкое</w:t>
            </w:r>
          </w:p>
          <w:p w14:paraId="32C5EF63" w14:textId="77777777" w:rsidR="00AF4094" w:rsidRPr="00AF4094" w:rsidRDefault="00AF4094" w:rsidP="00AF4094">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4"/>
                <w:szCs w:val="24"/>
              </w:rPr>
            </w:pPr>
          </w:p>
        </w:tc>
        <w:tc>
          <w:tcPr>
            <w:tcW w:w="1701" w:type="dxa"/>
          </w:tcPr>
          <w:p w14:paraId="6E7D7BD6" w14:textId="77777777" w:rsidR="00AF4094" w:rsidRPr="00AF4094" w:rsidRDefault="00AF4094" w:rsidP="00AF4094">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4"/>
                <w:szCs w:val="24"/>
              </w:rPr>
            </w:pPr>
          </w:p>
        </w:tc>
        <w:tc>
          <w:tcPr>
            <w:tcW w:w="3827" w:type="dxa"/>
          </w:tcPr>
          <w:p w14:paraId="5F04AD89" w14:textId="77777777" w:rsidR="00AF4094" w:rsidRPr="00AF4094" w:rsidRDefault="00AF4094"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bCs/>
                <w:kern w:val="2"/>
                <w:sz w:val="26"/>
                <w:szCs w:val="26"/>
                <w:lang w:eastAsia="ar-SA"/>
              </w:rPr>
            </w:pPr>
            <w:proofErr w:type="spellStart"/>
            <w:r w:rsidRPr="00AF4094">
              <w:rPr>
                <w:rFonts w:ascii="Times New Roman" w:eastAsia="Times New Roman" w:hAnsi="Times New Roman" w:cs="Times New Roman"/>
                <w:bCs/>
                <w:kern w:val="2"/>
                <w:sz w:val="26"/>
                <w:szCs w:val="26"/>
                <w:lang w:eastAsia="ar-SA"/>
              </w:rPr>
              <w:t>Чăваш</w:t>
            </w:r>
            <w:proofErr w:type="spellEnd"/>
            <w:r w:rsidRPr="00AF4094">
              <w:rPr>
                <w:rFonts w:ascii="Times New Roman" w:eastAsia="Times New Roman" w:hAnsi="Times New Roman" w:cs="Times New Roman"/>
                <w:bCs/>
                <w:kern w:val="2"/>
                <w:sz w:val="26"/>
                <w:szCs w:val="26"/>
                <w:lang w:eastAsia="ar-SA"/>
              </w:rPr>
              <w:t xml:space="preserve"> </w:t>
            </w:r>
            <w:proofErr w:type="spellStart"/>
            <w:r w:rsidRPr="00AF4094">
              <w:rPr>
                <w:rFonts w:ascii="Times New Roman" w:eastAsia="Times New Roman" w:hAnsi="Times New Roman" w:cs="Times New Roman"/>
                <w:bCs/>
                <w:kern w:val="2"/>
                <w:sz w:val="26"/>
                <w:szCs w:val="26"/>
                <w:lang w:eastAsia="ar-SA"/>
              </w:rPr>
              <w:t>Республикин</w:t>
            </w:r>
            <w:proofErr w:type="spellEnd"/>
          </w:p>
          <w:p w14:paraId="51825715" w14:textId="77777777" w:rsidR="00AF4094" w:rsidRPr="00AF4094" w:rsidRDefault="00641408"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6"/>
                <w:szCs w:val="26"/>
                <w:lang w:eastAsia="ar-SA"/>
              </w:rPr>
            </w:pPr>
            <w:proofErr w:type="spellStart"/>
            <w:r>
              <w:rPr>
                <w:rFonts w:ascii="Times New Roman" w:eastAsia="Times New Roman" w:hAnsi="Times New Roman" w:cs="Times New Roman"/>
                <w:bCs/>
                <w:kern w:val="2"/>
                <w:sz w:val="26"/>
                <w:szCs w:val="26"/>
                <w:lang w:eastAsia="ar-SA"/>
              </w:rPr>
              <w:t>Пăрачкав</w:t>
            </w:r>
            <w:proofErr w:type="spellEnd"/>
            <w:r>
              <w:rPr>
                <w:rFonts w:ascii="Times New Roman" w:eastAsia="Times New Roman" w:hAnsi="Times New Roman" w:cs="Times New Roman"/>
                <w:bCs/>
                <w:kern w:val="2"/>
                <w:sz w:val="26"/>
                <w:szCs w:val="26"/>
                <w:lang w:eastAsia="ar-SA"/>
              </w:rPr>
              <w:t xml:space="preserve"> муниципалитет</w:t>
            </w:r>
            <w:r w:rsidR="00AF4094" w:rsidRPr="00AF4094">
              <w:rPr>
                <w:rFonts w:ascii="Times New Roman" w:eastAsia="Times New Roman" w:hAnsi="Times New Roman" w:cs="Times New Roman"/>
                <w:bCs/>
                <w:kern w:val="2"/>
                <w:sz w:val="26"/>
                <w:szCs w:val="26"/>
                <w:lang w:eastAsia="ar-SA"/>
              </w:rPr>
              <w:t xml:space="preserve"> </w:t>
            </w:r>
            <w:proofErr w:type="spellStart"/>
            <w:r w:rsidR="00AF4094" w:rsidRPr="00AF4094">
              <w:rPr>
                <w:rFonts w:ascii="Times New Roman" w:eastAsia="Times New Roman" w:hAnsi="Times New Roman" w:cs="Times New Roman"/>
                <w:bCs/>
                <w:kern w:val="2"/>
                <w:sz w:val="26"/>
                <w:szCs w:val="26"/>
                <w:lang w:eastAsia="ar-SA"/>
              </w:rPr>
              <w:t>округӗн</w:t>
            </w:r>
            <w:proofErr w:type="spellEnd"/>
            <w:r>
              <w:rPr>
                <w:rFonts w:ascii="Times New Roman" w:eastAsia="Times New Roman" w:hAnsi="Times New Roman" w:cs="Times New Roman"/>
                <w:bCs/>
                <w:kern w:val="2"/>
                <w:sz w:val="26"/>
                <w:szCs w:val="26"/>
                <w:lang w:eastAsia="ar-SA"/>
              </w:rPr>
              <w:t xml:space="preserve"> </w:t>
            </w:r>
            <w:proofErr w:type="spellStart"/>
            <w:r w:rsidR="00AF4094" w:rsidRPr="00AF4094">
              <w:rPr>
                <w:rFonts w:ascii="Times New Roman" w:eastAsia="Times New Roman" w:hAnsi="Times New Roman" w:cs="Times New Roman"/>
                <w:kern w:val="2"/>
                <w:sz w:val="26"/>
                <w:szCs w:val="26"/>
                <w:lang w:eastAsia="ar-SA"/>
              </w:rPr>
              <w:t>администрацийĕ</w:t>
            </w:r>
            <w:proofErr w:type="spellEnd"/>
          </w:p>
          <w:p w14:paraId="10539334" w14:textId="77777777" w:rsidR="00AF4094" w:rsidRPr="00AF4094" w:rsidRDefault="00AF4094"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6"/>
                <w:szCs w:val="26"/>
                <w:lang w:eastAsia="ar-SA"/>
              </w:rPr>
            </w:pPr>
            <w:r w:rsidRPr="00AF4094">
              <w:rPr>
                <w:rFonts w:ascii="Times New Roman" w:eastAsia="Times New Roman" w:hAnsi="Times New Roman" w:cs="Times New Roman"/>
                <w:kern w:val="2"/>
                <w:sz w:val="26"/>
                <w:szCs w:val="26"/>
                <w:lang w:eastAsia="ar-SA"/>
              </w:rPr>
              <w:t>ХУШУ</w:t>
            </w:r>
          </w:p>
          <w:p w14:paraId="7142EBCF" w14:textId="77777777" w:rsidR="00AF4094" w:rsidRPr="00AF4094" w:rsidRDefault="00AF4094"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6"/>
                <w:szCs w:val="26"/>
                <w:lang w:eastAsia="ar-SA"/>
              </w:rPr>
            </w:pPr>
          </w:p>
          <w:p w14:paraId="2F5D4DB3" w14:textId="5752A5D8" w:rsidR="00AF4094" w:rsidRPr="00AF4094" w:rsidRDefault="00635B6A"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6"/>
                <w:szCs w:val="26"/>
              </w:rPr>
            </w:pPr>
            <w:r>
              <w:rPr>
                <w:rFonts w:ascii="Times New Roman" w:eastAsia="Times New Roman" w:hAnsi="Times New Roman" w:cs="Times New Roman"/>
                <w:kern w:val="2"/>
                <w:sz w:val="26"/>
                <w:szCs w:val="26"/>
              </w:rPr>
              <w:t>21.12.</w:t>
            </w:r>
            <w:r w:rsidR="00AF4094" w:rsidRPr="00AF4094">
              <w:rPr>
                <w:rFonts w:ascii="Times New Roman" w:eastAsia="Times New Roman" w:hAnsi="Times New Roman" w:cs="Times New Roman"/>
                <w:kern w:val="2"/>
                <w:sz w:val="26"/>
                <w:szCs w:val="26"/>
              </w:rPr>
              <w:t>202</w:t>
            </w:r>
            <w:r w:rsidR="00F06536">
              <w:rPr>
                <w:rFonts w:ascii="Times New Roman" w:eastAsia="Times New Roman" w:hAnsi="Times New Roman" w:cs="Times New Roman"/>
                <w:kern w:val="2"/>
                <w:sz w:val="26"/>
                <w:szCs w:val="26"/>
              </w:rPr>
              <w:t>3</w:t>
            </w:r>
            <w:r w:rsidR="00AF4094" w:rsidRPr="00AF4094">
              <w:rPr>
                <w:rFonts w:ascii="Times New Roman" w:eastAsia="Times New Roman" w:hAnsi="Times New Roman" w:cs="Times New Roman"/>
                <w:kern w:val="2"/>
                <w:sz w:val="26"/>
                <w:szCs w:val="26"/>
              </w:rPr>
              <w:t xml:space="preserve"> №</w:t>
            </w:r>
            <w:r>
              <w:rPr>
                <w:rFonts w:ascii="Times New Roman" w:eastAsia="Times New Roman" w:hAnsi="Times New Roman" w:cs="Times New Roman"/>
                <w:kern w:val="2"/>
                <w:sz w:val="26"/>
                <w:szCs w:val="26"/>
              </w:rPr>
              <w:t>501-р</w:t>
            </w:r>
          </w:p>
          <w:p w14:paraId="297A9C47" w14:textId="77777777" w:rsidR="00AF4094" w:rsidRPr="00AF4094" w:rsidRDefault="00AF4094" w:rsidP="00AF4094">
            <w:pPr>
              <w:widowControl w:val="0"/>
              <w:suppressAutoHyphens/>
              <w:autoSpaceDE w:val="0"/>
              <w:autoSpaceDN w:val="0"/>
              <w:adjustRightInd w:val="0"/>
              <w:spacing w:after="0" w:line="240" w:lineRule="auto"/>
              <w:ind w:firstLine="1"/>
              <w:jc w:val="center"/>
              <w:rPr>
                <w:rFonts w:ascii="Times New Roman" w:eastAsia="Times New Roman" w:hAnsi="Times New Roman" w:cs="Times New Roman"/>
                <w:kern w:val="2"/>
                <w:sz w:val="28"/>
                <w:szCs w:val="28"/>
              </w:rPr>
            </w:pPr>
            <w:proofErr w:type="spellStart"/>
            <w:r w:rsidRPr="00AF4094">
              <w:rPr>
                <w:rFonts w:ascii="Times New Roman" w:eastAsia="Times New Roman" w:hAnsi="Times New Roman" w:cs="Times New Roman"/>
                <w:bCs/>
                <w:kern w:val="2"/>
                <w:sz w:val="26"/>
                <w:szCs w:val="26"/>
                <w:lang w:eastAsia="ar-SA"/>
              </w:rPr>
              <w:t>Пăрачкав</w:t>
            </w:r>
            <w:proofErr w:type="spellEnd"/>
            <w:r w:rsidRPr="00AF4094">
              <w:rPr>
                <w:rFonts w:ascii="Times New Roman" w:eastAsia="Times New Roman" w:hAnsi="Times New Roman" w:cs="Times New Roman"/>
                <w:bCs/>
                <w:kern w:val="2"/>
                <w:sz w:val="26"/>
                <w:szCs w:val="26"/>
                <w:lang w:eastAsia="ar-SA"/>
              </w:rPr>
              <w:t xml:space="preserve"> </w:t>
            </w:r>
            <w:proofErr w:type="spellStart"/>
            <w:r w:rsidRPr="00AF4094">
              <w:rPr>
                <w:rFonts w:ascii="Times New Roman" w:eastAsia="Times New Roman" w:hAnsi="Times New Roman" w:cs="Times New Roman"/>
                <w:bCs/>
                <w:kern w:val="2"/>
                <w:sz w:val="26"/>
                <w:szCs w:val="26"/>
                <w:lang w:eastAsia="ar-SA"/>
              </w:rPr>
              <w:t>сали</w:t>
            </w:r>
            <w:proofErr w:type="spellEnd"/>
          </w:p>
        </w:tc>
      </w:tr>
    </w:tbl>
    <w:p w14:paraId="6702BC2C" w14:textId="3AED09F0" w:rsidR="007347C1" w:rsidRDefault="007347C1" w:rsidP="007347C1">
      <w:pPr>
        <w:suppressAutoHyphens/>
        <w:spacing w:after="0" w:line="240" w:lineRule="auto"/>
        <w:ind w:left="709" w:firstLine="709"/>
        <w:jc w:val="both"/>
        <w:rPr>
          <w:rFonts w:ascii="Times New Roman" w:eastAsia="Times New Roman" w:hAnsi="Times New Roman" w:cs="Times New Roman"/>
          <w:kern w:val="1"/>
          <w:sz w:val="24"/>
          <w:szCs w:val="24"/>
        </w:rPr>
      </w:pPr>
    </w:p>
    <w:p w14:paraId="32A313A1" w14:textId="77777777" w:rsidR="005461B8" w:rsidRPr="007347C1" w:rsidRDefault="005461B8" w:rsidP="007347C1">
      <w:pPr>
        <w:suppressAutoHyphens/>
        <w:spacing w:after="0" w:line="240" w:lineRule="auto"/>
        <w:ind w:left="709" w:firstLine="709"/>
        <w:jc w:val="both"/>
        <w:rPr>
          <w:rFonts w:ascii="Times New Roman" w:eastAsia="Times New Roman" w:hAnsi="Times New Roman" w:cs="Times New Roman"/>
          <w:kern w:val="1"/>
          <w:sz w:val="24"/>
          <w:szCs w:val="24"/>
        </w:rPr>
      </w:pPr>
    </w:p>
    <w:p w14:paraId="6EF9CEFB" w14:textId="77777777" w:rsidR="007347C1" w:rsidRPr="007347C1" w:rsidRDefault="007347C1" w:rsidP="007347C1">
      <w:pPr>
        <w:suppressAutoHyphens/>
        <w:spacing w:after="0" w:line="240" w:lineRule="auto"/>
        <w:jc w:val="both"/>
        <w:rPr>
          <w:rFonts w:ascii="Times New Roman" w:eastAsia="Times New Roman" w:hAnsi="Times New Roman" w:cs="Times New Roman"/>
          <w:kern w:val="1"/>
          <w:sz w:val="16"/>
          <w:szCs w:val="16"/>
        </w:rPr>
      </w:pPr>
    </w:p>
    <w:p w14:paraId="468164EE" w14:textId="6B358682" w:rsidR="00693ACA" w:rsidRPr="003F328E" w:rsidRDefault="00693ACA" w:rsidP="003F328E">
      <w:pPr>
        <w:pStyle w:val="a5"/>
        <w:jc w:val="both"/>
        <w:rPr>
          <w:rFonts w:ascii="Times New Roman" w:hAnsi="Times New Roman" w:cs="Times New Roman"/>
          <w:sz w:val="24"/>
          <w:szCs w:val="24"/>
        </w:rPr>
      </w:pPr>
      <w:bookmarkStart w:id="0" w:name="_GoBack"/>
      <w:r w:rsidRPr="003F328E">
        <w:rPr>
          <w:rFonts w:ascii="Times New Roman" w:hAnsi="Times New Roman" w:cs="Times New Roman"/>
          <w:sz w:val="24"/>
          <w:szCs w:val="24"/>
        </w:rPr>
        <w:t xml:space="preserve">В соответствии с Федеральным законом от 21.12.1994 г. №69  «О пожарной безопасности», Законом Чувашской Республики от 25.11.2005г. №47 «О пожарной безопасности в Чувашской Республике», </w:t>
      </w:r>
      <w:r w:rsidRPr="003F328E">
        <w:rPr>
          <w:rFonts w:ascii="Times New Roman" w:hAnsi="Times New Roman" w:cs="Times New Roman"/>
          <w:sz w:val="24"/>
          <w:szCs w:val="24"/>
          <w:shd w:val="clear" w:color="auto" w:fill="FFFFFF"/>
        </w:rPr>
        <w:t xml:space="preserve">в </w:t>
      </w:r>
      <w:r w:rsidRPr="003F328E">
        <w:rPr>
          <w:rFonts w:ascii="Times New Roman" w:hAnsi="Times New Roman" w:cs="Times New Roman"/>
          <w:sz w:val="24"/>
          <w:szCs w:val="24"/>
        </w:rPr>
        <w:t>целях предотвращения пожаров, получения травм при использовании пиротехнических изделий в период проведения   Новогодних и Рождественских праздников, на территории Порецкого муниципального округа:</w:t>
      </w:r>
    </w:p>
    <w:p w14:paraId="5F558353" w14:textId="290195EB"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1. Утвердить Перечень мест для организованного запуска пиротехнических </w:t>
      </w:r>
      <w:proofErr w:type="gramStart"/>
      <w:r w:rsidRPr="003F328E">
        <w:rPr>
          <w:rFonts w:ascii="Times New Roman" w:hAnsi="Times New Roman" w:cs="Times New Roman"/>
          <w:sz w:val="24"/>
          <w:szCs w:val="24"/>
        </w:rPr>
        <w:t>изделий</w:t>
      </w:r>
      <w:r w:rsidR="00034E42" w:rsidRPr="003F328E">
        <w:rPr>
          <w:rFonts w:ascii="Times New Roman" w:hAnsi="Times New Roman" w:cs="Times New Roman"/>
          <w:sz w:val="24"/>
          <w:szCs w:val="24"/>
        </w:rPr>
        <w:t>,</w:t>
      </w:r>
      <w:r w:rsidRPr="003F328E">
        <w:rPr>
          <w:rFonts w:ascii="Times New Roman" w:hAnsi="Times New Roman" w:cs="Times New Roman"/>
          <w:sz w:val="24"/>
          <w:szCs w:val="24"/>
        </w:rPr>
        <w:t xml:space="preserve">  фейерверков</w:t>
      </w:r>
      <w:proofErr w:type="gramEnd"/>
      <w:r w:rsidRPr="003F328E">
        <w:rPr>
          <w:rFonts w:ascii="Times New Roman" w:hAnsi="Times New Roman" w:cs="Times New Roman"/>
          <w:sz w:val="24"/>
          <w:szCs w:val="24"/>
        </w:rPr>
        <w:t xml:space="preserve"> I-III класса потенциальной опасности на территории Порецкого муниципального округа:</w:t>
      </w:r>
    </w:p>
    <w:p w14:paraId="3AC3AF13" w14:textId="36DCBCA1"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w:t>
      </w:r>
      <w:r w:rsidR="00C8558A" w:rsidRPr="003F328E">
        <w:rPr>
          <w:rFonts w:ascii="Times New Roman" w:hAnsi="Times New Roman" w:cs="Times New Roman"/>
          <w:sz w:val="24"/>
          <w:szCs w:val="24"/>
        </w:rPr>
        <w:t xml:space="preserve"> </w:t>
      </w:r>
      <w:r w:rsidRPr="003F328E">
        <w:rPr>
          <w:rFonts w:ascii="Times New Roman" w:hAnsi="Times New Roman" w:cs="Times New Roman"/>
          <w:sz w:val="24"/>
          <w:szCs w:val="24"/>
        </w:rPr>
        <w:t>-  с. Порецкое, ул. Мишутина, Стадион «Поречье»</w:t>
      </w:r>
    </w:p>
    <w:p w14:paraId="29EA5419" w14:textId="6D82329E"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w:t>
      </w:r>
      <w:r w:rsidR="00C8558A" w:rsidRPr="003F328E">
        <w:rPr>
          <w:rFonts w:ascii="Times New Roman" w:hAnsi="Times New Roman" w:cs="Times New Roman"/>
          <w:sz w:val="24"/>
          <w:szCs w:val="24"/>
        </w:rPr>
        <w:t xml:space="preserve"> </w:t>
      </w:r>
      <w:r w:rsidRPr="003F328E">
        <w:rPr>
          <w:rFonts w:ascii="Times New Roman" w:hAnsi="Times New Roman" w:cs="Times New Roman"/>
          <w:sz w:val="24"/>
          <w:szCs w:val="24"/>
        </w:rPr>
        <w:t xml:space="preserve">-  с. Порецкое, ул. </w:t>
      </w:r>
      <w:proofErr w:type="gramStart"/>
      <w:r w:rsidRPr="003F328E">
        <w:rPr>
          <w:rFonts w:ascii="Times New Roman" w:hAnsi="Times New Roman" w:cs="Times New Roman"/>
          <w:sz w:val="24"/>
          <w:szCs w:val="24"/>
        </w:rPr>
        <w:t>Набережная,  Стадион</w:t>
      </w:r>
      <w:proofErr w:type="gramEnd"/>
      <w:r w:rsidRPr="003F328E">
        <w:rPr>
          <w:rFonts w:ascii="Times New Roman" w:hAnsi="Times New Roman" w:cs="Times New Roman"/>
          <w:sz w:val="24"/>
          <w:szCs w:val="24"/>
        </w:rPr>
        <w:t xml:space="preserve"> «Сура»</w:t>
      </w:r>
    </w:p>
    <w:p w14:paraId="2443293E" w14:textId="1D9B6519"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w:t>
      </w:r>
      <w:r w:rsidR="00C8558A" w:rsidRPr="003F328E">
        <w:rPr>
          <w:rFonts w:ascii="Times New Roman" w:hAnsi="Times New Roman" w:cs="Times New Roman"/>
          <w:sz w:val="24"/>
          <w:szCs w:val="24"/>
        </w:rPr>
        <w:t xml:space="preserve"> </w:t>
      </w:r>
      <w:r w:rsidRPr="003F328E">
        <w:rPr>
          <w:rFonts w:ascii="Times New Roman" w:hAnsi="Times New Roman" w:cs="Times New Roman"/>
          <w:sz w:val="24"/>
          <w:szCs w:val="24"/>
        </w:rPr>
        <w:t xml:space="preserve"> -  с. Напольное, ул. Ленина (в 60 метрах от СДК в сторону парка «Победы»)</w:t>
      </w:r>
    </w:p>
    <w:p w14:paraId="3A941E27" w14:textId="4D3D2F40"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 </w:t>
      </w:r>
      <w:r w:rsidR="00C8558A" w:rsidRPr="003F328E">
        <w:rPr>
          <w:rFonts w:ascii="Times New Roman" w:hAnsi="Times New Roman" w:cs="Times New Roman"/>
          <w:sz w:val="24"/>
          <w:szCs w:val="24"/>
        </w:rPr>
        <w:t xml:space="preserve"> </w:t>
      </w:r>
      <w:r w:rsidRPr="003F328E">
        <w:rPr>
          <w:rFonts w:ascii="Times New Roman" w:hAnsi="Times New Roman" w:cs="Times New Roman"/>
          <w:sz w:val="24"/>
          <w:szCs w:val="24"/>
        </w:rPr>
        <w:t xml:space="preserve">с. Козловка футбольная площадка </w:t>
      </w:r>
      <w:proofErr w:type="spellStart"/>
      <w:r w:rsidRPr="003F328E">
        <w:rPr>
          <w:rFonts w:ascii="Times New Roman" w:hAnsi="Times New Roman" w:cs="Times New Roman"/>
          <w:sz w:val="24"/>
          <w:szCs w:val="24"/>
        </w:rPr>
        <w:t>ул.Школьная</w:t>
      </w:r>
      <w:proofErr w:type="spellEnd"/>
      <w:r w:rsidRPr="003F328E">
        <w:rPr>
          <w:rFonts w:ascii="Times New Roman" w:hAnsi="Times New Roman" w:cs="Times New Roman"/>
          <w:sz w:val="24"/>
          <w:szCs w:val="24"/>
        </w:rPr>
        <w:t xml:space="preserve"> (100 метров севернее от дома №200)</w:t>
      </w:r>
    </w:p>
    <w:p w14:paraId="624366E9" w14:textId="27D16281"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 </w:t>
      </w:r>
      <w:r w:rsidR="00C8558A" w:rsidRPr="003F328E">
        <w:rPr>
          <w:rFonts w:ascii="Times New Roman" w:hAnsi="Times New Roman" w:cs="Times New Roman"/>
          <w:sz w:val="24"/>
          <w:szCs w:val="24"/>
        </w:rPr>
        <w:t xml:space="preserve"> </w:t>
      </w:r>
      <w:r w:rsidRPr="003F328E">
        <w:rPr>
          <w:rFonts w:ascii="Times New Roman" w:hAnsi="Times New Roman" w:cs="Times New Roman"/>
          <w:sz w:val="24"/>
          <w:szCs w:val="24"/>
        </w:rPr>
        <w:t>с. Ряпино, ул. Ульянова (100 метров северо-западнее дома №26)</w:t>
      </w:r>
    </w:p>
    <w:p w14:paraId="26BCBCCA" w14:textId="7D53680F" w:rsidR="00C8558A" w:rsidRPr="003F328E" w:rsidRDefault="00C8558A"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  с. </w:t>
      </w:r>
      <w:r w:rsidR="00441336" w:rsidRPr="003F328E">
        <w:rPr>
          <w:rFonts w:ascii="Times New Roman" w:hAnsi="Times New Roman" w:cs="Times New Roman"/>
          <w:sz w:val="24"/>
          <w:szCs w:val="24"/>
        </w:rPr>
        <w:t xml:space="preserve">Вознесенское, </w:t>
      </w:r>
      <w:r w:rsidR="00034E42" w:rsidRPr="003F328E">
        <w:rPr>
          <w:rFonts w:ascii="Times New Roman" w:hAnsi="Times New Roman" w:cs="Times New Roman"/>
          <w:sz w:val="24"/>
          <w:szCs w:val="24"/>
        </w:rPr>
        <w:t>переулок Степной (70 метров от дома №1)</w:t>
      </w:r>
    </w:p>
    <w:p w14:paraId="2CE71D37" w14:textId="616A2445" w:rsidR="00693ACA" w:rsidRPr="003F328E" w:rsidRDefault="00693ACA"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w:t>
      </w:r>
      <w:r w:rsidR="00061CCE" w:rsidRPr="003F328E">
        <w:rPr>
          <w:rFonts w:ascii="Times New Roman" w:hAnsi="Times New Roman" w:cs="Times New Roman"/>
          <w:sz w:val="24"/>
          <w:szCs w:val="24"/>
        </w:rPr>
        <w:t xml:space="preserve">     </w:t>
      </w:r>
      <w:r w:rsidRPr="003F328E">
        <w:rPr>
          <w:rFonts w:ascii="Times New Roman" w:hAnsi="Times New Roman" w:cs="Times New Roman"/>
          <w:sz w:val="24"/>
          <w:szCs w:val="24"/>
        </w:rPr>
        <w:t xml:space="preserve">2. </w:t>
      </w:r>
      <w:r w:rsidR="00211448" w:rsidRPr="003F328E">
        <w:rPr>
          <w:rFonts w:ascii="Times New Roman" w:hAnsi="Times New Roman" w:cs="Times New Roman"/>
          <w:sz w:val="24"/>
          <w:szCs w:val="24"/>
        </w:rPr>
        <w:t xml:space="preserve">Начальникам территориальных отделов, руководителям </w:t>
      </w:r>
      <w:r w:rsidR="005461B8">
        <w:rPr>
          <w:rFonts w:ascii="Times New Roman" w:hAnsi="Times New Roman" w:cs="Times New Roman"/>
          <w:sz w:val="24"/>
          <w:szCs w:val="24"/>
        </w:rPr>
        <w:t>муниципальных учреждений поручить</w:t>
      </w:r>
      <w:r w:rsidR="00211448" w:rsidRPr="003F328E">
        <w:rPr>
          <w:rFonts w:ascii="Times New Roman" w:hAnsi="Times New Roman" w:cs="Times New Roman"/>
          <w:sz w:val="24"/>
          <w:szCs w:val="24"/>
        </w:rPr>
        <w:t xml:space="preserve">, </w:t>
      </w:r>
      <w:r w:rsidR="005461B8">
        <w:rPr>
          <w:rFonts w:ascii="Times New Roman" w:hAnsi="Times New Roman" w:cs="Times New Roman"/>
          <w:sz w:val="24"/>
          <w:szCs w:val="24"/>
        </w:rPr>
        <w:t xml:space="preserve">руководителям </w:t>
      </w:r>
      <w:r w:rsidR="00211448" w:rsidRPr="003F328E">
        <w:rPr>
          <w:rFonts w:ascii="Times New Roman" w:hAnsi="Times New Roman" w:cs="Times New Roman"/>
          <w:sz w:val="24"/>
          <w:szCs w:val="24"/>
        </w:rPr>
        <w:t>организаци</w:t>
      </w:r>
      <w:r w:rsidR="005461B8">
        <w:rPr>
          <w:rFonts w:ascii="Times New Roman" w:hAnsi="Times New Roman" w:cs="Times New Roman"/>
          <w:sz w:val="24"/>
          <w:szCs w:val="24"/>
        </w:rPr>
        <w:t>й</w:t>
      </w:r>
      <w:r w:rsidR="00211448" w:rsidRPr="003F328E">
        <w:rPr>
          <w:rFonts w:ascii="Times New Roman" w:hAnsi="Times New Roman" w:cs="Times New Roman"/>
          <w:sz w:val="24"/>
          <w:szCs w:val="24"/>
        </w:rPr>
        <w:t xml:space="preserve"> </w:t>
      </w:r>
      <w:r w:rsidR="005461B8">
        <w:rPr>
          <w:rFonts w:ascii="Times New Roman" w:hAnsi="Times New Roman" w:cs="Times New Roman"/>
          <w:sz w:val="24"/>
          <w:szCs w:val="24"/>
        </w:rPr>
        <w:t xml:space="preserve">любых форм собственности рекомендовать </w:t>
      </w:r>
      <w:r w:rsidRPr="003F328E">
        <w:rPr>
          <w:rFonts w:ascii="Times New Roman" w:hAnsi="Times New Roman" w:cs="Times New Roman"/>
          <w:sz w:val="24"/>
          <w:szCs w:val="24"/>
        </w:rPr>
        <w:t>разме</w:t>
      </w:r>
      <w:r w:rsidR="008B13EF" w:rsidRPr="003F328E">
        <w:rPr>
          <w:rFonts w:ascii="Times New Roman" w:hAnsi="Times New Roman" w:cs="Times New Roman"/>
          <w:sz w:val="24"/>
          <w:szCs w:val="24"/>
        </w:rPr>
        <w:t>стить</w:t>
      </w:r>
      <w:r w:rsidRPr="003F328E">
        <w:rPr>
          <w:rFonts w:ascii="Times New Roman" w:hAnsi="Times New Roman" w:cs="Times New Roman"/>
          <w:sz w:val="24"/>
          <w:szCs w:val="24"/>
        </w:rPr>
        <w:t xml:space="preserve"> памятки по безопасному применению пиротехнических изделий на информационных стендах; гражданам соблюдать требования при подготовке и проведении фейерверков в местах массового пребывания людей с использованием пиротехнических изделий.</w:t>
      </w:r>
    </w:p>
    <w:p w14:paraId="708FD1A4" w14:textId="3534E05B" w:rsidR="008B13EF" w:rsidRPr="003F328E" w:rsidRDefault="008B13EF"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3.</w:t>
      </w:r>
      <w:r w:rsidR="00C8558A" w:rsidRPr="003F328E">
        <w:rPr>
          <w:rFonts w:ascii="Times New Roman" w:hAnsi="Times New Roman" w:cs="Times New Roman"/>
          <w:sz w:val="24"/>
          <w:szCs w:val="24"/>
        </w:rPr>
        <w:t xml:space="preserve"> </w:t>
      </w:r>
      <w:r w:rsidR="005461B8">
        <w:rPr>
          <w:rFonts w:ascii="Times New Roman" w:hAnsi="Times New Roman" w:cs="Times New Roman"/>
          <w:sz w:val="24"/>
          <w:szCs w:val="24"/>
        </w:rPr>
        <w:t xml:space="preserve"> </w:t>
      </w:r>
      <w:r w:rsidRPr="003F328E">
        <w:rPr>
          <w:rFonts w:ascii="Times New Roman" w:hAnsi="Times New Roman" w:cs="Times New Roman"/>
          <w:sz w:val="24"/>
          <w:szCs w:val="24"/>
        </w:rPr>
        <w:t xml:space="preserve">Охрана площадок и безопасность граждан при устройстве фейерверков возлагается на </w:t>
      </w:r>
      <w:r w:rsidR="005461B8">
        <w:rPr>
          <w:rFonts w:ascii="Times New Roman" w:hAnsi="Times New Roman" w:cs="Times New Roman"/>
          <w:sz w:val="24"/>
          <w:szCs w:val="24"/>
        </w:rPr>
        <w:t>организатора запуска пиротехнических изделий.</w:t>
      </w:r>
      <w:r w:rsidRPr="003F328E">
        <w:rPr>
          <w:rFonts w:ascii="Times New Roman" w:hAnsi="Times New Roman" w:cs="Times New Roman"/>
          <w:sz w:val="24"/>
          <w:szCs w:val="24"/>
        </w:rPr>
        <w:t xml:space="preserve"> </w:t>
      </w:r>
    </w:p>
    <w:p w14:paraId="39589E6C" w14:textId="488FC6DE" w:rsidR="00693ACA" w:rsidRPr="003F328E" w:rsidRDefault="00C8558A"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w:t>
      </w:r>
      <w:r w:rsidR="00693ACA" w:rsidRPr="003F328E">
        <w:rPr>
          <w:rFonts w:ascii="Times New Roman" w:hAnsi="Times New Roman" w:cs="Times New Roman"/>
          <w:sz w:val="24"/>
          <w:szCs w:val="24"/>
        </w:rPr>
        <w:t xml:space="preserve">    </w:t>
      </w:r>
      <w:r w:rsidR="005461B8">
        <w:rPr>
          <w:rFonts w:ascii="Times New Roman" w:hAnsi="Times New Roman" w:cs="Times New Roman"/>
          <w:sz w:val="24"/>
          <w:szCs w:val="24"/>
        </w:rPr>
        <w:t xml:space="preserve"> </w:t>
      </w:r>
      <w:r w:rsidR="008B13EF" w:rsidRPr="003F328E">
        <w:rPr>
          <w:rFonts w:ascii="Times New Roman" w:hAnsi="Times New Roman" w:cs="Times New Roman"/>
          <w:sz w:val="24"/>
          <w:szCs w:val="24"/>
        </w:rPr>
        <w:t>4</w:t>
      </w:r>
      <w:r w:rsidR="00693ACA" w:rsidRPr="003F328E">
        <w:rPr>
          <w:rFonts w:ascii="Times New Roman" w:hAnsi="Times New Roman" w:cs="Times New Roman"/>
          <w:sz w:val="24"/>
          <w:szCs w:val="24"/>
        </w:rPr>
        <w:t xml:space="preserve">. </w:t>
      </w:r>
      <w:r w:rsidRPr="003F328E">
        <w:rPr>
          <w:rFonts w:ascii="Times New Roman" w:hAnsi="Times New Roman" w:cs="Times New Roman"/>
          <w:sz w:val="24"/>
          <w:szCs w:val="24"/>
        </w:rPr>
        <w:t xml:space="preserve">  </w:t>
      </w:r>
      <w:r w:rsidR="00693ACA" w:rsidRPr="003F328E">
        <w:rPr>
          <w:rFonts w:ascii="Times New Roman" w:hAnsi="Times New Roman" w:cs="Times New Roman"/>
          <w:sz w:val="24"/>
          <w:szCs w:val="24"/>
        </w:rPr>
        <w:t>Контроль за выполнением настоящего постановления оставляю за собой.</w:t>
      </w:r>
    </w:p>
    <w:p w14:paraId="51D55915" w14:textId="4033ADB0" w:rsidR="008B13EF" w:rsidRDefault="00C8558A" w:rsidP="003F328E">
      <w:pPr>
        <w:pStyle w:val="a5"/>
        <w:jc w:val="both"/>
        <w:rPr>
          <w:rFonts w:ascii="Times New Roman" w:hAnsi="Times New Roman" w:cs="Times New Roman"/>
          <w:sz w:val="24"/>
          <w:szCs w:val="24"/>
        </w:rPr>
      </w:pPr>
      <w:r w:rsidRPr="003F328E">
        <w:rPr>
          <w:rFonts w:ascii="Times New Roman" w:hAnsi="Times New Roman" w:cs="Times New Roman"/>
          <w:sz w:val="24"/>
          <w:szCs w:val="24"/>
        </w:rPr>
        <w:t xml:space="preserve">      5</w:t>
      </w:r>
      <w:r w:rsidR="008B13EF" w:rsidRPr="003F328E">
        <w:rPr>
          <w:rFonts w:ascii="Times New Roman" w:hAnsi="Times New Roman" w:cs="Times New Roman"/>
          <w:sz w:val="24"/>
          <w:szCs w:val="24"/>
        </w:rPr>
        <w:t xml:space="preserve">. </w:t>
      </w:r>
      <w:proofErr w:type="gramStart"/>
      <w:r w:rsidR="005461B8">
        <w:rPr>
          <w:rFonts w:ascii="Times New Roman" w:hAnsi="Times New Roman" w:cs="Times New Roman"/>
          <w:sz w:val="24"/>
          <w:szCs w:val="24"/>
        </w:rPr>
        <w:t>О</w:t>
      </w:r>
      <w:r w:rsidR="008B13EF" w:rsidRPr="003F328E">
        <w:rPr>
          <w:rFonts w:ascii="Times New Roman" w:hAnsi="Times New Roman" w:cs="Times New Roman"/>
          <w:sz w:val="24"/>
          <w:szCs w:val="24"/>
        </w:rPr>
        <w:t>публиковать  настоящее</w:t>
      </w:r>
      <w:proofErr w:type="gramEnd"/>
      <w:r w:rsidR="008B13EF" w:rsidRPr="003F328E">
        <w:rPr>
          <w:rFonts w:ascii="Times New Roman" w:hAnsi="Times New Roman" w:cs="Times New Roman"/>
          <w:sz w:val="24"/>
          <w:szCs w:val="24"/>
        </w:rPr>
        <w:t xml:space="preserve"> распоряжение на официальном сайте  Порецкого муниципального округа в сети «Интернет».</w:t>
      </w:r>
    </w:p>
    <w:p w14:paraId="31EBE1F9" w14:textId="4ECD1B3F" w:rsidR="005461B8" w:rsidRPr="003F328E" w:rsidRDefault="005461B8" w:rsidP="003F328E">
      <w:pPr>
        <w:pStyle w:val="a5"/>
        <w:jc w:val="both"/>
        <w:rPr>
          <w:rFonts w:ascii="Times New Roman" w:hAnsi="Times New Roman" w:cs="Times New Roman"/>
          <w:sz w:val="24"/>
          <w:szCs w:val="24"/>
        </w:rPr>
      </w:pPr>
      <w:r>
        <w:rPr>
          <w:rFonts w:ascii="Times New Roman" w:hAnsi="Times New Roman" w:cs="Times New Roman"/>
          <w:sz w:val="24"/>
          <w:szCs w:val="24"/>
        </w:rPr>
        <w:t xml:space="preserve">      6.   Настоящее распоряжение вступает в силу со дня его подписания.   </w:t>
      </w:r>
    </w:p>
    <w:p w14:paraId="0160389C" w14:textId="77777777" w:rsidR="00F06536" w:rsidRPr="00F06536" w:rsidRDefault="00F06536" w:rsidP="00F06536">
      <w:pPr>
        <w:pStyle w:val="a5"/>
        <w:jc w:val="both"/>
        <w:rPr>
          <w:rFonts w:ascii="Times New Roman" w:hAnsi="Times New Roman" w:cs="Times New Roman"/>
          <w:sz w:val="24"/>
          <w:szCs w:val="24"/>
        </w:rPr>
      </w:pPr>
    </w:p>
    <w:p w14:paraId="0D5AED57" w14:textId="77777777" w:rsidR="00C8558A" w:rsidRDefault="00C8558A" w:rsidP="00F06536">
      <w:pPr>
        <w:pStyle w:val="a5"/>
        <w:jc w:val="both"/>
        <w:rPr>
          <w:rFonts w:ascii="Times New Roman" w:hAnsi="Times New Roman" w:cs="Times New Roman"/>
          <w:sz w:val="24"/>
          <w:szCs w:val="24"/>
        </w:rPr>
      </w:pPr>
    </w:p>
    <w:p w14:paraId="21CD2034" w14:textId="77777777" w:rsidR="003F328E" w:rsidRDefault="003F328E" w:rsidP="00F06536">
      <w:pPr>
        <w:pStyle w:val="a5"/>
        <w:jc w:val="both"/>
        <w:rPr>
          <w:rFonts w:ascii="Times New Roman" w:hAnsi="Times New Roman" w:cs="Times New Roman"/>
          <w:sz w:val="24"/>
          <w:szCs w:val="24"/>
        </w:rPr>
      </w:pPr>
    </w:p>
    <w:p w14:paraId="56AF90AA" w14:textId="77777777" w:rsidR="003F328E" w:rsidRDefault="003F328E" w:rsidP="00F06536">
      <w:pPr>
        <w:pStyle w:val="a5"/>
        <w:jc w:val="both"/>
        <w:rPr>
          <w:rFonts w:ascii="Times New Roman" w:hAnsi="Times New Roman" w:cs="Times New Roman"/>
          <w:sz w:val="24"/>
          <w:szCs w:val="24"/>
        </w:rPr>
      </w:pPr>
    </w:p>
    <w:p w14:paraId="63687164" w14:textId="7FAA14CD" w:rsidR="00F06536" w:rsidRPr="00F06536" w:rsidRDefault="00F06536" w:rsidP="00F06536">
      <w:pPr>
        <w:pStyle w:val="a5"/>
        <w:jc w:val="both"/>
        <w:rPr>
          <w:rFonts w:ascii="Times New Roman" w:hAnsi="Times New Roman" w:cs="Times New Roman"/>
          <w:sz w:val="24"/>
          <w:szCs w:val="24"/>
        </w:rPr>
      </w:pPr>
      <w:r w:rsidRPr="00F06536">
        <w:rPr>
          <w:rFonts w:ascii="Times New Roman" w:hAnsi="Times New Roman" w:cs="Times New Roman"/>
          <w:sz w:val="24"/>
          <w:szCs w:val="24"/>
        </w:rPr>
        <w:t xml:space="preserve">Глава   </w:t>
      </w:r>
      <w:r w:rsidR="00061CCE">
        <w:rPr>
          <w:rFonts w:ascii="Times New Roman" w:hAnsi="Times New Roman" w:cs="Times New Roman"/>
          <w:sz w:val="24"/>
          <w:szCs w:val="24"/>
        </w:rPr>
        <w:t>Порецкого муниципального округа</w:t>
      </w:r>
      <w:r w:rsidRPr="00F06536">
        <w:rPr>
          <w:rFonts w:ascii="Times New Roman" w:hAnsi="Times New Roman" w:cs="Times New Roman"/>
          <w:sz w:val="24"/>
          <w:szCs w:val="24"/>
        </w:rPr>
        <w:t xml:space="preserve">                                       </w:t>
      </w:r>
      <w:r w:rsidR="00784C37">
        <w:rPr>
          <w:rFonts w:ascii="Times New Roman" w:hAnsi="Times New Roman" w:cs="Times New Roman"/>
          <w:sz w:val="24"/>
          <w:szCs w:val="24"/>
        </w:rPr>
        <w:t xml:space="preserve">     </w:t>
      </w:r>
      <w:r w:rsidRPr="00F06536">
        <w:rPr>
          <w:rFonts w:ascii="Times New Roman" w:hAnsi="Times New Roman" w:cs="Times New Roman"/>
          <w:sz w:val="24"/>
          <w:szCs w:val="24"/>
        </w:rPr>
        <w:t xml:space="preserve">       </w:t>
      </w:r>
      <w:r w:rsidR="005461B8">
        <w:rPr>
          <w:rFonts w:ascii="Times New Roman" w:hAnsi="Times New Roman" w:cs="Times New Roman"/>
          <w:sz w:val="24"/>
          <w:szCs w:val="24"/>
        </w:rPr>
        <w:t xml:space="preserve"> </w:t>
      </w:r>
      <w:r w:rsidR="00061CCE">
        <w:rPr>
          <w:rFonts w:ascii="Times New Roman" w:hAnsi="Times New Roman" w:cs="Times New Roman"/>
          <w:sz w:val="24"/>
          <w:szCs w:val="24"/>
        </w:rPr>
        <w:t xml:space="preserve">    </w:t>
      </w:r>
      <w:r w:rsidR="00211448">
        <w:rPr>
          <w:rFonts w:ascii="Times New Roman" w:hAnsi="Times New Roman" w:cs="Times New Roman"/>
          <w:sz w:val="24"/>
          <w:szCs w:val="24"/>
        </w:rPr>
        <w:t xml:space="preserve">  </w:t>
      </w:r>
      <w:r w:rsidRPr="00F06536">
        <w:rPr>
          <w:rFonts w:ascii="Times New Roman" w:hAnsi="Times New Roman" w:cs="Times New Roman"/>
          <w:sz w:val="24"/>
          <w:szCs w:val="24"/>
        </w:rPr>
        <w:t xml:space="preserve">  </w:t>
      </w:r>
      <w:r w:rsidR="00061CCE">
        <w:rPr>
          <w:rFonts w:ascii="Times New Roman" w:hAnsi="Times New Roman" w:cs="Times New Roman"/>
          <w:sz w:val="24"/>
          <w:szCs w:val="24"/>
        </w:rPr>
        <w:t>Е.В.</w:t>
      </w:r>
      <w:r w:rsidR="005461B8">
        <w:rPr>
          <w:rFonts w:ascii="Times New Roman" w:hAnsi="Times New Roman" w:cs="Times New Roman"/>
          <w:sz w:val="24"/>
          <w:szCs w:val="24"/>
        </w:rPr>
        <w:t xml:space="preserve"> </w:t>
      </w:r>
      <w:r w:rsidR="00061CCE">
        <w:rPr>
          <w:rFonts w:ascii="Times New Roman" w:hAnsi="Times New Roman" w:cs="Times New Roman"/>
          <w:sz w:val="24"/>
          <w:szCs w:val="24"/>
        </w:rPr>
        <w:t>Лебедев</w:t>
      </w:r>
    </w:p>
    <w:p w14:paraId="38D2F66D" w14:textId="77777777" w:rsidR="00F06536" w:rsidRPr="00F06536" w:rsidRDefault="00F06536" w:rsidP="00F06536">
      <w:pPr>
        <w:pStyle w:val="a5"/>
        <w:jc w:val="both"/>
        <w:rPr>
          <w:rFonts w:ascii="Times New Roman" w:hAnsi="Times New Roman" w:cs="Times New Roman"/>
          <w:sz w:val="24"/>
          <w:szCs w:val="24"/>
        </w:rPr>
      </w:pPr>
    </w:p>
    <w:p w14:paraId="10448486" w14:textId="77777777" w:rsidR="00F06536" w:rsidRPr="00A02C03" w:rsidRDefault="00F06536" w:rsidP="00F06536">
      <w:pPr>
        <w:tabs>
          <w:tab w:val="left" w:pos="6936"/>
        </w:tabs>
        <w:ind w:left="5529"/>
        <w:jc w:val="both"/>
        <w:rPr>
          <w:sz w:val="24"/>
          <w:szCs w:val="24"/>
        </w:rPr>
      </w:pPr>
    </w:p>
    <w:p w14:paraId="2F9CC2C0" w14:textId="77777777" w:rsidR="00F06536" w:rsidRPr="00A02C03" w:rsidRDefault="00F06536" w:rsidP="00F06536">
      <w:pPr>
        <w:tabs>
          <w:tab w:val="left" w:pos="6936"/>
        </w:tabs>
        <w:ind w:left="5529"/>
        <w:jc w:val="both"/>
        <w:rPr>
          <w:sz w:val="24"/>
          <w:szCs w:val="24"/>
        </w:rPr>
      </w:pPr>
    </w:p>
    <w:p w14:paraId="2BE810D3" w14:textId="77777777" w:rsidR="00F06536" w:rsidRPr="00A02C03" w:rsidRDefault="00F06536" w:rsidP="00F06536">
      <w:pPr>
        <w:tabs>
          <w:tab w:val="left" w:pos="6936"/>
        </w:tabs>
        <w:jc w:val="both"/>
        <w:rPr>
          <w:sz w:val="24"/>
          <w:szCs w:val="24"/>
        </w:rPr>
      </w:pPr>
    </w:p>
    <w:p w14:paraId="00DA36AA" w14:textId="06F1B95F" w:rsidR="00F06536" w:rsidRPr="00975FEB" w:rsidRDefault="00F06536" w:rsidP="00F06536">
      <w:pPr>
        <w:tabs>
          <w:tab w:val="left" w:pos="6936"/>
        </w:tabs>
        <w:jc w:val="right"/>
        <w:rPr>
          <w:rFonts w:ascii="Times New Roman" w:hAnsi="Times New Roman" w:cs="Times New Roman"/>
          <w:sz w:val="24"/>
          <w:szCs w:val="24"/>
        </w:rPr>
      </w:pPr>
      <w:r w:rsidRPr="00975FEB">
        <w:rPr>
          <w:rFonts w:ascii="Times New Roman" w:hAnsi="Times New Roman" w:cs="Times New Roman"/>
          <w:sz w:val="24"/>
          <w:szCs w:val="24"/>
        </w:rPr>
        <w:lastRenderedPageBreak/>
        <w:t>Приложение 1</w:t>
      </w:r>
    </w:p>
    <w:p w14:paraId="79FA9143" w14:textId="338BF8E2" w:rsidR="00F06536" w:rsidRPr="004C3AC8" w:rsidRDefault="00F06536" w:rsidP="00061CCE">
      <w:pPr>
        <w:pStyle w:val="a5"/>
        <w:jc w:val="center"/>
        <w:rPr>
          <w:rFonts w:ascii="Times New Roman" w:hAnsi="Times New Roman" w:cs="Times New Roman"/>
          <w:sz w:val="24"/>
          <w:szCs w:val="24"/>
        </w:rPr>
      </w:pPr>
      <w:r w:rsidRPr="004C3AC8">
        <w:rPr>
          <w:rFonts w:ascii="Times New Roman" w:hAnsi="Times New Roman" w:cs="Times New Roman"/>
          <w:sz w:val="24"/>
          <w:szCs w:val="24"/>
        </w:rPr>
        <w:t>Мест</w:t>
      </w:r>
      <w:r w:rsidR="00061CCE" w:rsidRPr="004C3AC8">
        <w:rPr>
          <w:rFonts w:ascii="Times New Roman" w:hAnsi="Times New Roman" w:cs="Times New Roman"/>
          <w:sz w:val="24"/>
          <w:szCs w:val="24"/>
        </w:rPr>
        <w:t>а</w:t>
      </w:r>
      <w:r w:rsidRPr="004C3AC8">
        <w:rPr>
          <w:rFonts w:ascii="Times New Roman" w:hAnsi="Times New Roman" w:cs="Times New Roman"/>
          <w:sz w:val="24"/>
          <w:szCs w:val="24"/>
        </w:rPr>
        <w:t xml:space="preserve"> для размещения площад</w:t>
      </w:r>
      <w:r w:rsidR="00061CCE" w:rsidRPr="004C3AC8">
        <w:rPr>
          <w:rFonts w:ascii="Times New Roman" w:hAnsi="Times New Roman" w:cs="Times New Roman"/>
          <w:sz w:val="24"/>
          <w:szCs w:val="24"/>
        </w:rPr>
        <w:t>о</w:t>
      </w:r>
      <w:r w:rsidRPr="004C3AC8">
        <w:rPr>
          <w:rFonts w:ascii="Times New Roman" w:hAnsi="Times New Roman" w:cs="Times New Roman"/>
          <w:sz w:val="24"/>
          <w:szCs w:val="24"/>
        </w:rPr>
        <w:t>к</w:t>
      </w:r>
    </w:p>
    <w:p w14:paraId="1CA3C1F6" w14:textId="18D5CCBC" w:rsidR="00F06536" w:rsidRPr="004C3AC8" w:rsidRDefault="00F06536" w:rsidP="00061CCE">
      <w:pPr>
        <w:pStyle w:val="a5"/>
        <w:jc w:val="center"/>
        <w:rPr>
          <w:rFonts w:ascii="Times New Roman" w:hAnsi="Times New Roman" w:cs="Times New Roman"/>
          <w:sz w:val="24"/>
          <w:szCs w:val="24"/>
        </w:rPr>
      </w:pPr>
      <w:r w:rsidRPr="004C3AC8">
        <w:rPr>
          <w:rFonts w:ascii="Times New Roman" w:hAnsi="Times New Roman" w:cs="Times New Roman"/>
          <w:sz w:val="24"/>
          <w:szCs w:val="24"/>
        </w:rPr>
        <w:t xml:space="preserve">по применению пиротехнических изделий на территории </w:t>
      </w:r>
      <w:r w:rsidR="00061CCE" w:rsidRPr="004C3AC8">
        <w:rPr>
          <w:rFonts w:ascii="Times New Roman" w:hAnsi="Times New Roman" w:cs="Times New Roman"/>
          <w:sz w:val="24"/>
          <w:szCs w:val="24"/>
        </w:rPr>
        <w:t>П</w:t>
      </w:r>
      <w:r w:rsidRPr="004C3AC8">
        <w:rPr>
          <w:rFonts w:ascii="Times New Roman" w:hAnsi="Times New Roman" w:cs="Times New Roman"/>
          <w:sz w:val="24"/>
          <w:szCs w:val="24"/>
        </w:rPr>
        <w:t xml:space="preserve">орецкого </w:t>
      </w:r>
      <w:r w:rsidR="00061CCE" w:rsidRPr="004C3AC8">
        <w:rPr>
          <w:rFonts w:ascii="Times New Roman" w:hAnsi="Times New Roman" w:cs="Times New Roman"/>
          <w:sz w:val="24"/>
          <w:szCs w:val="24"/>
        </w:rPr>
        <w:t>муниципального округа</w:t>
      </w:r>
      <w:r w:rsidRPr="004C3AC8">
        <w:rPr>
          <w:rFonts w:ascii="Times New Roman" w:hAnsi="Times New Roman" w:cs="Times New Roman"/>
          <w:sz w:val="24"/>
          <w:szCs w:val="24"/>
        </w:rPr>
        <w:t xml:space="preserve"> Чувашской Республики</w:t>
      </w:r>
    </w:p>
    <w:p w14:paraId="5154AF57" w14:textId="77777777" w:rsidR="00F06536" w:rsidRPr="004C3AC8" w:rsidRDefault="00F06536" w:rsidP="00061CCE">
      <w:pPr>
        <w:pStyle w:val="a5"/>
        <w:jc w:val="center"/>
        <w:rPr>
          <w:rFonts w:ascii="Times New Roman" w:hAnsi="Times New Roman" w:cs="Times New Roman"/>
          <w:sz w:val="24"/>
          <w:szCs w:val="24"/>
        </w:rPr>
      </w:pPr>
      <w:r w:rsidRPr="004C3AC8">
        <w:rPr>
          <w:rFonts w:ascii="Times New Roman" w:hAnsi="Times New Roman" w:cs="Times New Roman"/>
          <w:sz w:val="24"/>
          <w:szCs w:val="24"/>
        </w:rPr>
        <w:t>в период проведения Новогодних и Рождественских праздников</w:t>
      </w:r>
    </w:p>
    <w:p w14:paraId="3F51C948" w14:textId="77777777" w:rsidR="00F06536" w:rsidRPr="004C3AC8" w:rsidRDefault="00F06536" w:rsidP="00F06536">
      <w:pPr>
        <w:tabs>
          <w:tab w:val="left" w:pos="6936"/>
        </w:tabs>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273"/>
        <w:gridCol w:w="2268"/>
        <w:gridCol w:w="2233"/>
      </w:tblGrid>
      <w:tr w:rsidR="00F06536" w:rsidRPr="004C3AC8" w14:paraId="065458C4" w14:textId="77777777" w:rsidTr="00C944F5">
        <w:tc>
          <w:tcPr>
            <w:tcW w:w="797" w:type="dxa"/>
            <w:tcBorders>
              <w:top w:val="single" w:sz="4" w:space="0" w:color="auto"/>
              <w:left w:val="single" w:sz="4" w:space="0" w:color="auto"/>
              <w:bottom w:val="single" w:sz="4" w:space="0" w:color="auto"/>
              <w:right w:val="single" w:sz="4" w:space="0" w:color="auto"/>
            </w:tcBorders>
            <w:vAlign w:val="center"/>
            <w:hideMark/>
          </w:tcPr>
          <w:p w14:paraId="3FA3A4E0" w14:textId="77777777" w:rsidR="00F06536" w:rsidRPr="004C3AC8" w:rsidRDefault="00F06536" w:rsidP="00C944F5">
            <w:pPr>
              <w:jc w:val="both"/>
              <w:rPr>
                <w:rFonts w:ascii="Times New Roman" w:hAnsi="Times New Roman" w:cs="Times New Roman"/>
                <w:sz w:val="24"/>
                <w:szCs w:val="24"/>
              </w:rPr>
            </w:pPr>
            <w:r w:rsidRPr="004C3AC8">
              <w:rPr>
                <w:rFonts w:ascii="Times New Roman" w:hAnsi="Times New Roman" w:cs="Times New Roman"/>
                <w:sz w:val="24"/>
                <w:szCs w:val="24"/>
              </w:rPr>
              <w:t>№ п/п</w:t>
            </w:r>
          </w:p>
        </w:tc>
        <w:tc>
          <w:tcPr>
            <w:tcW w:w="4273" w:type="dxa"/>
            <w:tcBorders>
              <w:top w:val="single" w:sz="4" w:space="0" w:color="auto"/>
              <w:left w:val="single" w:sz="4" w:space="0" w:color="auto"/>
              <w:bottom w:val="single" w:sz="4" w:space="0" w:color="auto"/>
              <w:right w:val="single" w:sz="4" w:space="0" w:color="auto"/>
            </w:tcBorders>
            <w:vAlign w:val="center"/>
          </w:tcPr>
          <w:p w14:paraId="03F8F76D" w14:textId="66927513" w:rsidR="00F06536" w:rsidRPr="004C3AC8" w:rsidRDefault="00F06536" w:rsidP="0056235A">
            <w:pPr>
              <w:rPr>
                <w:rFonts w:ascii="Times New Roman" w:hAnsi="Times New Roman" w:cs="Times New Roman"/>
                <w:sz w:val="24"/>
                <w:szCs w:val="24"/>
              </w:rPr>
            </w:pPr>
            <w:r w:rsidRPr="004C3AC8">
              <w:rPr>
                <w:rFonts w:ascii="Times New Roman" w:hAnsi="Times New Roman" w:cs="Times New Roman"/>
                <w:sz w:val="24"/>
                <w:szCs w:val="24"/>
              </w:rPr>
              <w:t>Населенный пункт</w:t>
            </w:r>
            <w:r w:rsidR="004C3AC8">
              <w:rPr>
                <w:rFonts w:ascii="Times New Roman" w:hAnsi="Times New Roman" w:cs="Times New Roman"/>
                <w:sz w:val="24"/>
                <w:szCs w:val="24"/>
              </w:rPr>
              <w:t xml:space="preserve">, </w:t>
            </w:r>
            <w:r w:rsidRPr="004C3AC8">
              <w:rPr>
                <w:rFonts w:ascii="Times New Roman" w:hAnsi="Times New Roman" w:cs="Times New Roman"/>
                <w:sz w:val="24"/>
                <w:szCs w:val="24"/>
              </w:rPr>
              <w:t>место расположения площадки</w:t>
            </w:r>
          </w:p>
          <w:p w14:paraId="0138C01B" w14:textId="77777777" w:rsidR="00F06536" w:rsidRPr="004C3AC8" w:rsidRDefault="00F06536" w:rsidP="00C944F5">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92E856D" w14:textId="77777777" w:rsidR="00F06536" w:rsidRPr="004C3AC8" w:rsidRDefault="00F06536" w:rsidP="00C944F5">
            <w:pPr>
              <w:jc w:val="both"/>
              <w:rPr>
                <w:rFonts w:ascii="Times New Roman" w:hAnsi="Times New Roman" w:cs="Times New Roman"/>
                <w:sz w:val="24"/>
                <w:szCs w:val="24"/>
              </w:rPr>
            </w:pPr>
            <w:r w:rsidRPr="004C3AC8">
              <w:rPr>
                <w:rFonts w:ascii="Times New Roman" w:hAnsi="Times New Roman" w:cs="Times New Roman"/>
                <w:sz w:val="24"/>
                <w:szCs w:val="24"/>
              </w:rPr>
              <w:t>Количество площадок</w:t>
            </w:r>
          </w:p>
        </w:tc>
        <w:tc>
          <w:tcPr>
            <w:tcW w:w="2233" w:type="dxa"/>
            <w:tcBorders>
              <w:top w:val="single" w:sz="4" w:space="0" w:color="auto"/>
              <w:left w:val="single" w:sz="4" w:space="0" w:color="auto"/>
              <w:bottom w:val="single" w:sz="4" w:space="0" w:color="auto"/>
              <w:right w:val="single" w:sz="4" w:space="0" w:color="auto"/>
            </w:tcBorders>
            <w:vAlign w:val="center"/>
            <w:hideMark/>
          </w:tcPr>
          <w:p w14:paraId="08C19A97" w14:textId="77777777" w:rsidR="00F06536" w:rsidRPr="004C3AC8" w:rsidRDefault="00F06536" w:rsidP="00C944F5">
            <w:pPr>
              <w:jc w:val="both"/>
              <w:rPr>
                <w:rFonts w:ascii="Times New Roman" w:hAnsi="Times New Roman" w:cs="Times New Roman"/>
                <w:sz w:val="24"/>
                <w:szCs w:val="24"/>
              </w:rPr>
            </w:pPr>
            <w:r w:rsidRPr="004C3AC8">
              <w:rPr>
                <w:rFonts w:ascii="Times New Roman" w:hAnsi="Times New Roman" w:cs="Times New Roman"/>
                <w:sz w:val="24"/>
                <w:szCs w:val="24"/>
              </w:rPr>
              <w:t>Вместимость площадок, человек</w:t>
            </w:r>
          </w:p>
        </w:tc>
      </w:tr>
      <w:tr w:rsidR="00F06536" w:rsidRPr="004C3AC8" w14:paraId="005832BA" w14:textId="77777777" w:rsidTr="00C944F5">
        <w:tc>
          <w:tcPr>
            <w:tcW w:w="797" w:type="dxa"/>
            <w:tcBorders>
              <w:top w:val="single" w:sz="4" w:space="0" w:color="auto"/>
              <w:left w:val="single" w:sz="4" w:space="0" w:color="auto"/>
              <w:bottom w:val="single" w:sz="4" w:space="0" w:color="auto"/>
              <w:right w:val="single" w:sz="4" w:space="0" w:color="auto"/>
            </w:tcBorders>
            <w:vAlign w:val="center"/>
            <w:hideMark/>
          </w:tcPr>
          <w:p w14:paraId="6CDE1CBC" w14:textId="77777777" w:rsidR="00F06536" w:rsidRPr="004C3AC8" w:rsidRDefault="00F06536" w:rsidP="00C944F5">
            <w:pPr>
              <w:jc w:val="both"/>
              <w:rPr>
                <w:rFonts w:ascii="Times New Roman" w:hAnsi="Times New Roman" w:cs="Times New Roman"/>
                <w:sz w:val="24"/>
                <w:szCs w:val="24"/>
              </w:rPr>
            </w:pPr>
            <w:r w:rsidRPr="004C3AC8">
              <w:rPr>
                <w:rFonts w:ascii="Times New Roman" w:hAnsi="Times New Roman" w:cs="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vAlign w:val="center"/>
            <w:hideMark/>
          </w:tcPr>
          <w:p w14:paraId="200147B8" w14:textId="3B4A4439" w:rsidR="00F06536"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 xml:space="preserve">с. Порецкое, ул. Мишутина, Стадион «Поречье»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291537" w14:textId="628C7BD0" w:rsidR="00F06536"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vAlign w:val="center"/>
            <w:hideMark/>
          </w:tcPr>
          <w:p w14:paraId="7F1FC1BC" w14:textId="79438DB0" w:rsidR="00F06536"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100</w:t>
            </w:r>
          </w:p>
        </w:tc>
      </w:tr>
      <w:tr w:rsidR="004C3AC8" w:rsidRPr="004C3AC8" w14:paraId="02D112BE"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4479714C" w14:textId="0C17C2F7"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2</w:t>
            </w:r>
          </w:p>
        </w:tc>
        <w:tc>
          <w:tcPr>
            <w:tcW w:w="4273" w:type="dxa"/>
            <w:tcBorders>
              <w:top w:val="single" w:sz="4" w:space="0" w:color="auto"/>
              <w:left w:val="single" w:sz="4" w:space="0" w:color="auto"/>
              <w:bottom w:val="single" w:sz="4" w:space="0" w:color="auto"/>
              <w:right w:val="single" w:sz="4" w:space="0" w:color="auto"/>
            </w:tcBorders>
            <w:vAlign w:val="center"/>
          </w:tcPr>
          <w:p w14:paraId="01FC57B7" w14:textId="70530095"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 xml:space="preserve">с. Порецкое, ул. </w:t>
            </w:r>
            <w:proofErr w:type="gramStart"/>
            <w:r>
              <w:rPr>
                <w:rFonts w:ascii="Times New Roman" w:hAnsi="Times New Roman" w:cs="Times New Roman"/>
                <w:sz w:val="24"/>
                <w:szCs w:val="24"/>
              </w:rPr>
              <w:t>Набережная,  Стадион</w:t>
            </w:r>
            <w:proofErr w:type="gramEnd"/>
            <w:r>
              <w:rPr>
                <w:rFonts w:ascii="Times New Roman" w:hAnsi="Times New Roman" w:cs="Times New Roman"/>
                <w:sz w:val="24"/>
                <w:szCs w:val="24"/>
              </w:rPr>
              <w:t xml:space="preserve"> «Сура»</w:t>
            </w:r>
          </w:p>
        </w:tc>
        <w:tc>
          <w:tcPr>
            <w:tcW w:w="2268" w:type="dxa"/>
            <w:tcBorders>
              <w:top w:val="single" w:sz="4" w:space="0" w:color="auto"/>
              <w:left w:val="single" w:sz="4" w:space="0" w:color="auto"/>
              <w:bottom w:val="single" w:sz="4" w:space="0" w:color="auto"/>
              <w:right w:val="single" w:sz="4" w:space="0" w:color="auto"/>
            </w:tcBorders>
            <w:vAlign w:val="center"/>
          </w:tcPr>
          <w:p w14:paraId="48BDB88F" w14:textId="706F1C5D"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vAlign w:val="center"/>
          </w:tcPr>
          <w:p w14:paraId="315E1ED1" w14:textId="18100F82"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100</w:t>
            </w:r>
          </w:p>
        </w:tc>
      </w:tr>
      <w:tr w:rsidR="004C3AC8" w:rsidRPr="004C3AC8" w14:paraId="573832FA"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44CFB9AD" w14:textId="76F244D5"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3</w:t>
            </w:r>
          </w:p>
        </w:tc>
        <w:tc>
          <w:tcPr>
            <w:tcW w:w="4273" w:type="dxa"/>
            <w:tcBorders>
              <w:top w:val="single" w:sz="4" w:space="0" w:color="auto"/>
              <w:left w:val="single" w:sz="4" w:space="0" w:color="auto"/>
              <w:bottom w:val="single" w:sz="4" w:space="0" w:color="auto"/>
              <w:right w:val="single" w:sz="4" w:space="0" w:color="auto"/>
            </w:tcBorders>
            <w:vAlign w:val="center"/>
          </w:tcPr>
          <w:p w14:paraId="7012F4A4" w14:textId="1121EEB7"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с. Напольное, ул. Ленина (в 60 метрах от СДК в сторону парка «Победы»)</w:t>
            </w:r>
          </w:p>
        </w:tc>
        <w:tc>
          <w:tcPr>
            <w:tcW w:w="2268" w:type="dxa"/>
            <w:tcBorders>
              <w:top w:val="single" w:sz="4" w:space="0" w:color="auto"/>
              <w:left w:val="single" w:sz="4" w:space="0" w:color="auto"/>
              <w:bottom w:val="single" w:sz="4" w:space="0" w:color="auto"/>
              <w:right w:val="single" w:sz="4" w:space="0" w:color="auto"/>
            </w:tcBorders>
            <w:vAlign w:val="center"/>
          </w:tcPr>
          <w:p w14:paraId="22402CC5" w14:textId="171734D8"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vAlign w:val="center"/>
          </w:tcPr>
          <w:p w14:paraId="13023858" w14:textId="3ABB961F"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50</w:t>
            </w:r>
          </w:p>
        </w:tc>
      </w:tr>
      <w:tr w:rsidR="004C3AC8" w:rsidRPr="004C3AC8" w14:paraId="4C6B2D1E"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220884B4" w14:textId="497AEDAA"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4</w:t>
            </w:r>
          </w:p>
        </w:tc>
        <w:tc>
          <w:tcPr>
            <w:tcW w:w="4273" w:type="dxa"/>
            <w:tcBorders>
              <w:top w:val="single" w:sz="4" w:space="0" w:color="auto"/>
              <w:left w:val="single" w:sz="4" w:space="0" w:color="auto"/>
              <w:bottom w:val="single" w:sz="4" w:space="0" w:color="auto"/>
              <w:right w:val="single" w:sz="4" w:space="0" w:color="auto"/>
            </w:tcBorders>
            <w:vAlign w:val="center"/>
          </w:tcPr>
          <w:p w14:paraId="3BD7A5BD" w14:textId="5E7F7380"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 xml:space="preserve">с. Козловка футбольная площадка </w:t>
            </w:r>
            <w:proofErr w:type="spellStart"/>
            <w:r>
              <w:rPr>
                <w:rFonts w:ascii="Times New Roman" w:hAnsi="Times New Roman" w:cs="Times New Roman"/>
                <w:sz w:val="24"/>
                <w:szCs w:val="24"/>
              </w:rPr>
              <w:t>ул.Школьная</w:t>
            </w:r>
            <w:proofErr w:type="spellEnd"/>
            <w:r>
              <w:rPr>
                <w:rFonts w:ascii="Times New Roman" w:hAnsi="Times New Roman" w:cs="Times New Roman"/>
                <w:sz w:val="24"/>
                <w:szCs w:val="24"/>
              </w:rPr>
              <w:t xml:space="preserve"> (100 метров севернее от дома №200)</w:t>
            </w:r>
          </w:p>
        </w:tc>
        <w:tc>
          <w:tcPr>
            <w:tcW w:w="2268" w:type="dxa"/>
            <w:tcBorders>
              <w:top w:val="single" w:sz="4" w:space="0" w:color="auto"/>
              <w:left w:val="single" w:sz="4" w:space="0" w:color="auto"/>
              <w:bottom w:val="single" w:sz="4" w:space="0" w:color="auto"/>
              <w:right w:val="single" w:sz="4" w:space="0" w:color="auto"/>
            </w:tcBorders>
            <w:vAlign w:val="center"/>
          </w:tcPr>
          <w:p w14:paraId="5AFE0DEA" w14:textId="5A7EE36B"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vAlign w:val="center"/>
          </w:tcPr>
          <w:p w14:paraId="5F68A412" w14:textId="193C36A5"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150</w:t>
            </w:r>
          </w:p>
        </w:tc>
      </w:tr>
      <w:tr w:rsidR="004C3AC8" w:rsidRPr="004C3AC8" w14:paraId="36285C3B"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7F2698F9" w14:textId="36090C9E" w:rsidR="004C3AC8" w:rsidRPr="004C3AC8" w:rsidRDefault="004C3AC8" w:rsidP="00C944F5">
            <w:pPr>
              <w:jc w:val="both"/>
              <w:rPr>
                <w:rFonts w:ascii="Times New Roman" w:hAnsi="Times New Roman" w:cs="Times New Roman"/>
                <w:sz w:val="24"/>
                <w:szCs w:val="24"/>
              </w:rPr>
            </w:pPr>
            <w:r>
              <w:rPr>
                <w:rFonts w:ascii="Times New Roman" w:hAnsi="Times New Roman" w:cs="Times New Roman"/>
                <w:sz w:val="24"/>
                <w:szCs w:val="24"/>
              </w:rPr>
              <w:t>5</w:t>
            </w:r>
          </w:p>
        </w:tc>
        <w:tc>
          <w:tcPr>
            <w:tcW w:w="4273" w:type="dxa"/>
            <w:tcBorders>
              <w:top w:val="single" w:sz="4" w:space="0" w:color="auto"/>
              <w:left w:val="single" w:sz="4" w:space="0" w:color="auto"/>
              <w:bottom w:val="single" w:sz="4" w:space="0" w:color="auto"/>
              <w:right w:val="single" w:sz="4" w:space="0" w:color="auto"/>
            </w:tcBorders>
            <w:vAlign w:val="center"/>
          </w:tcPr>
          <w:p w14:paraId="06C77BDA" w14:textId="55FDC5AB" w:rsidR="004C3AC8" w:rsidRPr="004C3AC8" w:rsidRDefault="004C3AC8" w:rsidP="00C944F5">
            <w:pPr>
              <w:jc w:val="both"/>
              <w:rPr>
                <w:rFonts w:ascii="Times New Roman" w:hAnsi="Times New Roman" w:cs="Times New Roman"/>
                <w:sz w:val="24"/>
                <w:szCs w:val="24"/>
              </w:rPr>
            </w:pPr>
            <w:proofErr w:type="spellStart"/>
            <w:r>
              <w:rPr>
                <w:rFonts w:ascii="Times New Roman" w:hAnsi="Times New Roman" w:cs="Times New Roman"/>
                <w:sz w:val="24"/>
                <w:szCs w:val="24"/>
              </w:rPr>
              <w:t>с.Ряпино</w:t>
            </w:r>
            <w:proofErr w:type="spellEnd"/>
            <w:r>
              <w:rPr>
                <w:rFonts w:ascii="Times New Roman" w:hAnsi="Times New Roman" w:cs="Times New Roman"/>
                <w:sz w:val="24"/>
                <w:szCs w:val="24"/>
              </w:rPr>
              <w:t>, ул. Ульянова (100 метров северо-западнее дома №26)</w:t>
            </w:r>
          </w:p>
        </w:tc>
        <w:tc>
          <w:tcPr>
            <w:tcW w:w="2268" w:type="dxa"/>
            <w:tcBorders>
              <w:top w:val="single" w:sz="4" w:space="0" w:color="auto"/>
              <w:left w:val="single" w:sz="4" w:space="0" w:color="auto"/>
              <w:bottom w:val="single" w:sz="4" w:space="0" w:color="auto"/>
              <w:right w:val="single" w:sz="4" w:space="0" w:color="auto"/>
            </w:tcBorders>
            <w:vAlign w:val="center"/>
          </w:tcPr>
          <w:p w14:paraId="2DE7032F" w14:textId="77777777" w:rsidR="004C3AC8" w:rsidRPr="004C3AC8" w:rsidRDefault="004C3AC8" w:rsidP="00C944F5">
            <w:pPr>
              <w:jc w:val="cente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1271E344" w14:textId="705FFF72" w:rsidR="004C3AC8" w:rsidRPr="004C3AC8" w:rsidRDefault="004C3AC8" w:rsidP="00C944F5">
            <w:pPr>
              <w:jc w:val="center"/>
              <w:rPr>
                <w:rFonts w:ascii="Times New Roman" w:hAnsi="Times New Roman" w:cs="Times New Roman"/>
                <w:sz w:val="24"/>
                <w:szCs w:val="24"/>
              </w:rPr>
            </w:pPr>
            <w:r>
              <w:rPr>
                <w:rFonts w:ascii="Times New Roman" w:hAnsi="Times New Roman" w:cs="Times New Roman"/>
                <w:sz w:val="24"/>
                <w:szCs w:val="24"/>
              </w:rPr>
              <w:t>200</w:t>
            </w:r>
          </w:p>
        </w:tc>
      </w:tr>
      <w:tr w:rsidR="004C3AC8" w:rsidRPr="004C3AC8" w14:paraId="4089CF48"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45670392" w14:textId="77777777" w:rsidR="004C3AC8" w:rsidRPr="004C3AC8" w:rsidRDefault="004C3AC8" w:rsidP="00C944F5">
            <w:pPr>
              <w:jc w:val="both"/>
              <w:rPr>
                <w:rFonts w:ascii="Times New Roman" w:hAnsi="Times New Roman" w:cs="Times New Roman"/>
                <w:sz w:val="24"/>
                <w:szCs w:val="24"/>
              </w:rPr>
            </w:pPr>
          </w:p>
        </w:tc>
        <w:tc>
          <w:tcPr>
            <w:tcW w:w="4273" w:type="dxa"/>
            <w:tcBorders>
              <w:top w:val="single" w:sz="4" w:space="0" w:color="auto"/>
              <w:left w:val="single" w:sz="4" w:space="0" w:color="auto"/>
              <w:bottom w:val="single" w:sz="4" w:space="0" w:color="auto"/>
              <w:right w:val="single" w:sz="4" w:space="0" w:color="auto"/>
            </w:tcBorders>
            <w:vAlign w:val="center"/>
          </w:tcPr>
          <w:p w14:paraId="1C00E476" w14:textId="77777777" w:rsidR="004C3AC8" w:rsidRPr="004C3AC8" w:rsidRDefault="004C3AC8" w:rsidP="00C944F5">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9495656" w14:textId="77777777" w:rsidR="004C3AC8" w:rsidRPr="004C3AC8" w:rsidRDefault="004C3AC8" w:rsidP="00C944F5">
            <w:pPr>
              <w:jc w:val="cente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3D82086B" w14:textId="77777777" w:rsidR="004C3AC8" w:rsidRPr="004C3AC8" w:rsidRDefault="004C3AC8" w:rsidP="00C944F5">
            <w:pPr>
              <w:jc w:val="center"/>
              <w:rPr>
                <w:rFonts w:ascii="Times New Roman" w:hAnsi="Times New Roman" w:cs="Times New Roman"/>
                <w:sz w:val="24"/>
                <w:szCs w:val="24"/>
              </w:rPr>
            </w:pPr>
          </w:p>
        </w:tc>
      </w:tr>
      <w:tr w:rsidR="004C3AC8" w:rsidRPr="004C3AC8" w14:paraId="0F4EB117"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01E1D1E7" w14:textId="77777777" w:rsidR="004C3AC8" w:rsidRPr="004C3AC8" w:rsidRDefault="004C3AC8" w:rsidP="00C944F5">
            <w:pPr>
              <w:jc w:val="both"/>
              <w:rPr>
                <w:rFonts w:ascii="Times New Roman" w:hAnsi="Times New Roman" w:cs="Times New Roman"/>
                <w:sz w:val="24"/>
                <w:szCs w:val="24"/>
              </w:rPr>
            </w:pPr>
          </w:p>
        </w:tc>
        <w:tc>
          <w:tcPr>
            <w:tcW w:w="4273" w:type="dxa"/>
            <w:tcBorders>
              <w:top w:val="single" w:sz="4" w:space="0" w:color="auto"/>
              <w:left w:val="single" w:sz="4" w:space="0" w:color="auto"/>
              <w:bottom w:val="single" w:sz="4" w:space="0" w:color="auto"/>
              <w:right w:val="single" w:sz="4" w:space="0" w:color="auto"/>
            </w:tcBorders>
            <w:vAlign w:val="center"/>
          </w:tcPr>
          <w:p w14:paraId="4F3E4F1A" w14:textId="77777777" w:rsidR="004C3AC8" w:rsidRPr="004C3AC8" w:rsidRDefault="004C3AC8" w:rsidP="00C944F5">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6D7D87" w14:textId="77777777" w:rsidR="004C3AC8" w:rsidRPr="004C3AC8" w:rsidRDefault="004C3AC8" w:rsidP="00C944F5">
            <w:pPr>
              <w:jc w:val="cente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17756FCC" w14:textId="77777777" w:rsidR="004C3AC8" w:rsidRPr="004C3AC8" w:rsidRDefault="004C3AC8" w:rsidP="00C944F5">
            <w:pPr>
              <w:jc w:val="center"/>
              <w:rPr>
                <w:rFonts w:ascii="Times New Roman" w:hAnsi="Times New Roman" w:cs="Times New Roman"/>
                <w:sz w:val="24"/>
                <w:szCs w:val="24"/>
              </w:rPr>
            </w:pPr>
          </w:p>
        </w:tc>
      </w:tr>
      <w:tr w:rsidR="004C3AC8" w:rsidRPr="004C3AC8" w14:paraId="07C0ED46" w14:textId="77777777" w:rsidTr="00C944F5">
        <w:tc>
          <w:tcPr>
            <w:tcW w:w="797" w:type="dxa"/>
            <w:tcBorders>
              <w:top w:val="single" w:sz="4" w:space="0" w:color="auto"/>
              <w:left w:val="single" w:sz="4" w:space="0" w:color="auto"/>
              <w:bottom w:val="single" w:sz="4" w:space="0" w:color="auto"/>
              <w:right w:val="single" w:sz="4" w:space="0" w:color="auto"/>
            </w:tcBorders>
            <w:vAlign w:val="center"/>
          </w:tcPr>
          <w:p w14:paraId="58EC79E0" w14:textId="77777777" w:rsidR="004C3AC8" w:rsidRPr="004C3AC8" w:rsidRDefault="004C3AC8" w:rsidP="00C944F5">
            <w:pPr>
              <w:jc w:val="both"/>
              <w:rPr>
                <w:rFonts w:ascii="Times New Roman" w:hAnsi="Times New Roman" w:cs="Times New Roman"/>
                <w:sz w:val="24"/>
                <w:szCs w:val="24"/>
              </w:rPr>
            </w:pPr>
          </w:p>
        </w:tc>
        <w:tc>
          <w:tcPr>
            <w:tcW w:w="4273" w:type="dxa"/>
            <w:tcBorders>
              <w:top w:val="single" w:sz="4" w:space="0" w:color="auto"/>
              <w:left w:val="single" w:sz="4" w:space="0" w:color="auto"/>
              <w:bottom w:val="single" w:sz="4" w:space="0" w:color="auto"/>
              <w:right w:val="single" w:sz="4" w:space="0" w:color="auto"/>
            </w:tcBorders>
            <w:vAlign w:val="center"/>
          </w:tcPr>
          <w:p w14:paraId="030C5AE6" w14:textId="77777777" w:rsidR="004C3AC8" w:rsidRPr="004C3AC8" w:rsidRDefault="004C3AC8" w:rsidP="00C944F5">
            <w:pPr>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0C07D8D7" w14:textId="77777777" w:rsidR="004C3AC8" w:rsidRPr="004C3AC8" w:rsidRDefault="004C3AC8" w:rsidP="00C944F5">
            <w:pPr>
              <w:jc w:val="cente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241654D3" w14:textId="77777777" w:rsidR="004C3AC8" w:rsidRPr="004C3AC8" w:rsidRDefault="004C3AC8" w:rsidP="00C944F5">
            <w:pPr>
              <w:jc w:val="center"/>
              <w:rPr>
                <w:rFonts w:ascii="Times New Roman" w:hAnsi="Times New Roman" w:cs="Times New Roman"/>
                <w:sz w:val="24"/>
                <w:szCs w:val="24"/>
              </w:rPr>
            </w:pPr>
          </w:p>
        </w:tc>
      </w:tr>
    </w:tbl>
    <w:p w14:paraId="529EAC90" w14:textId="77777777" w:rsidR="00F06536" w:rsidRPr="004C3AC8" w:rsidRDefault="00F06536" w:rsidP="00F06536">
      <w:pPr>
        <w:jc w:val="both"/>
        <w:rPr>
          <w:rFonts w:ascii="Times New Roman" w:hAnsi="Times New Roman" w:cs="Times New Roman"/>
          <w:sz w:val="24"/>
          <w:szCs w:val="24"/>
        </w:rPr>
      </w:pPr>
    </w:p>
    <w:p w14:paraId="2C4EE37C" w14:textId="77777777" w:rsidR="00F06536" w:rsidRPr="00A02C03" w:rsidRDefault="00F06536" w:rsidP="00F06536">
      <w:pPr>
        <w:jc w:val="both"/>
        <w:rPr>
          <w:sz w:val="24"/>
          <w:szCs w:val="24"/>
        </w:rPr>
      </w:pPr>
    </w:p>
    <w:p w14:paraId="6979E5BC" w14:textId="77777777" w:rsidR="00F06536" w:rsidRPr="00A02C03" w:rsidRDefault="00F06536" w:rsidP="00F06536">
      <w:pPr>
        <w:jc w:val="both"/>
        <w:rPr>
          <w:sz w:val="24"/>
          <w:szCs w:val="24"/>
        </w:rPr>
      </w:pPr>
    </w:p>
    <w:p w14:paraId="046F4766" w14:textId="5D1C04FD" w:rsidR="00F06536" w:rsidRDefault="00F06536" w:rsidP="00F06536">
      <w:pPr>
        <w:jc w:val="both"/>
        <w:rPr>
          <w:sz w:val="24"/>
          <w:szCs w:val="24"/>
        </w:rPr>
      </w:pPr>
    </w:p>
    <w:p w14:paraId="16F83CB3" w14:textId="4C3D49E3" w:rsidR="00061CCE" w:rsidRDefault="00061CCE" w:rsidP="00F06536">
      <w:pPr>
        <w:jc w:val="both"/>
        <w:rPr>
          <w:sz w:val="24"/>
          <w:szCs w:val="24"/>
        </w:rPr>
      </w:pPr>
    </w:p>
    <w:p w14:paraId="66485F68" w14:textId="0180FFBD" w:rsidR="00061CCE" w:rsidRDefault="00061CCE" w:rsidP="00F06536">
      <w:pPr>
        <w:jc w:val="both"/>
        <w:rPr>
          <w:sz w:val="24"/>
          <w:szCs w:val="24"/>
        </w:rPr>
      </w:pPr>
    </w:p>
    <w:p w14:paraId="4CDF98CD" w14:textId="38F5D195" w:rsidR="00061CCE" w:rsidRDefault="00061CCE" w:rsidP="00F06536">
      <w:pPr>
        <w:jc w:val="both"/>
        <w:rPr>
          <w:sz w:val="24"/>
          <w:szCs w:val="24"/>
        </w:rPr>
      </w:pPr>
    </w:p>
    <w:p w14:paraId="49760FA7" w14:textId="5143614B" w:rsidR="00061CCE" w:rsidRDefault="00061CCE" w:rsidP="00F06536">
      <w:pPr>
        <w:jc w:val="both"/>
        <w:rPr>
          <w:sz w:val="24"/>
          <w:szCs w:val="24"/>
        </w:rPr>
      </w:pPr>
    </w:p>
    <w:p w14:paraId="20F85C1B" w14:textId="72F233D3" w:rsidR="00061CCE" w:rsidRDefault="00061CCE" w:rsidP="00F06536">
      <w:pPr>
        <w:jc w:val="both"/>
        <w:rPr>
          <w:sz w:val="24"/>
          <w:szCs w:val="24"/>
        </w:rPr>
      </w:pPr>
    </w:p>
    <w:p w14:paraId="38A870A1" w14:textId="7C69A611" w:rsidR="00F06536" w:rsidRPr="00061CCE" w:rsidRDefault="00061CCE" w:rsidP="00F06536">
      <w:pPr>
        <w:tabs>
          <w:tab w:val="left" w:pos="6390"/>
        </w:tabs>
        <w:ind w:right="142"/>
        <w:jc w:val="right"/>
        <w:rPr>
          <w:rFonts w:ascii="Times New Roman" w:hAnsi="Times New Roman" w:cs="Times New Roman"/>
          <w:sz w:val="24"/>
          <w:szCs w:val="24"/>
        </w:rPr>
      </w:pPr>
      <w:r w:rsidRPr="00061CCE">
        <w:rPr>
          <w:rFonts w:ascii="Times New Roman" w:hAnsi="Times New Roman" w:cs="Times New Roman"/>
          <w:sz w:val="24"/>
          <w:szCs w:val="24"/>
        </w:rPr>
        <w:lastRenderedPageBreak/>
        <w:t>Пр</w:t>
      </w:r>
      <w:r w:rsidR="00F06536" w:rsidRPr="00061CCE">
        <w:rPr>
          <w:rFonts w:ascii="Times New Roman" w:hAnsi="Times New Roman" w:cs="Times New Roman"/>
          <w:sz w:val="24"/>
          <w:szCs w:val="24"/>
        </w:rPr>
        <w:t>иложение 2</w:t>
      </w:r>
    </w:p>
    <w:p w14:paraId="5A85F658" w14:textId="77777777" w:rsidR="00F06536" w:rsidRPr="00A02C03" w:rsidRDefault="00F06536" w:rsidP="00F06536">
      <w:pPr>
        <w:tabs>
          <w:tab w:val="left" w:pos="6390"/>
        </w:tabs>
        <w:ind w:right="142" w:firstLine="1440"/>
        <w:jc w:val="both"/>
        <w:rPr>
          <w:sz w:val="24"/>
          <w:szCs w:val="24"/>
        </w:rPr>
      </w:pPr>
    </w:p>
    <w:p w14:paraId="60486B1A" w14:textId="77777777" w:rsidR="00F06536" w:rsidRPr="00061CCE" w:rsidRDefault="00F06536" w:rsidP="00061CCE">
      <w:pPr>
        <w:pStyle w:val="a5"/>
        <w:jc w:val="center"/>
        <w:rPr>
          <w:rFonts w:ascii="Times New Roman" w:hAnsi="Times New Roman" w:cs="Times New Roman"/>
          <w:b/>
          <w:bCs/>
          <w:sz w:val="24"/>
          <w:szCs w:val="24"/>
        </w:rPr>
      </w:pPr>
      <w:r w:rsidRPr="00061CCE">
        <w:rPr>
          <w:rFonts w:ascii="Times New Roman" w:hAnsi="Times New Roman" w:cs="Times New Roman"/>
          <w:b/>
          <w:bCs/>
          <w:sz w:val="24"/>
          <w:szCs w:val="24"/>
          <w:bdr w:val="none" w:sz="0" w:space="0" w:color="auto" w:frame="1"/>
        </w:rPr>
        <w:t>Требования при подготовке и проведении фейерверков в местах массового пребывания людей с использованием пиротехнических изделий</w:t>
      </w:r>
    </w:p>
    <w:p w14:paraId="5541BC2E" w14:textId="77777777" w:rsidR="00F06536" w:rsidRPr="00061CCE" w:rsidRDefault="00F06536" w:rsidP="00061CCE">
      <w:pPr>
        <w:pStyle w:val="a5"/>
        <w:jc w:val="both"/>
        <w:rPr>
          <w:rFonts w:ascii="Times New Roman" w:hAnsi="Times New Roman" w:cs="Times New Roman"/>
          <w:sz w:val="24"/>
          <w:szCs w:val="24"/>
        </w:rPr>
      </w:pPr>
    </w:p>
    <w:p w14:paraId="55DD1497" w14:textId="74683A55" w:rsidR="00F06536" w:rsidRPr="00061CCE" w:rsidRDefault="00F06536" w:rsidP="00061CCE">
      <w:pPr>
        <w:pStyle w:val="a5"/>
        <w:jc w:val="both"/>
        <w:rPr>
          <w:rFonts w:ascii="Times New Roman" w:hAnsi="Times New Roman" w:cs="Times New Roman"/>
          <w:sz w:val="24"/>
          <w:szCs w:val="24"/>
        </w:rPr>
      </w:pPr>
    </w:p>
    <w:p w14:paraId="1D6BC391" w14:textId="4245948F" w:rsidR="00F06536" w:rsidRPr="00061CCE" w:rsidRDefault="00061CCE" w:rsidP="00061CC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06536" w:rsidRPr="00061CCE">
        <w:rPr>
          <w:rFonts w:ascii="Times New Roman" w:hAnsi="Times New Roman" w:cs="Times New Roman"/>
          <w:sz w:val="24"/>
          <w:szCs w:val="24"/>
        </w:rPr>
        <w:t>Инструкция должна содержать требования пожарной безопасности к такому пиротехническому изделию.</w:t>
      </w:r>
    </w:p>
    <w:p w14:paraId="4A3A5BEE" w14:textId="1B2F686A" w:rsidR="00F06536" w:rsidRPr="00061CCE" w:rsidRDefault="00061CCE" w:rsidP="00061CC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06536" w:rsidRPr="00061CCE">
        <w:rPr>
          <w:rFonts w:ascii="Times New Roman" w:hAnsi="Times New Roman" w:cs="Times New Roman"/>
          <w:sz w:val="24"/>
          <w:szCs w:val="24"/>
        </w:rPr>
        <w:t>При подготовке и проведении фейерверков в местах массового пребывания людей с использованием пиротехнических изделий III класса опасности, радиус опасной зоны которых составляет не более 30 метров:</w:t>
      </w:r>
    </w:p>
    <w:p w14:paraId="3BE59386"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14:paraId="71596241"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14:paraId="0D1B4B02"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места для проведения фейерверков необходимо отгородить и оснастить первичными средствами пожаротушения;</w:t>
      </w:r>
    </w:p>
    <w:p w14:paraId="6B1934B6"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охрана мест и безопасность при устройстве фейерверков возлагается на организацию, проводящую фейерверк;</w:t>
      </w:r>
    </w:p>
    <w:p w14:paraId="410811AB"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после использования пиротехнических изделий территория должна быть осмотрена и очищена от отработанных, не сработавших пиротехнических изделий и их опасных элементов.</w:t>
      </w:r>
    </w:p>
    <w:p w14:paraId="6D9AA828" w14:textId="77777777" w:rsidR="00F06536" w:rsidRPr="00061CCE" w:rsidRDefault="00F06536" w:rsidP="00061CCE">
      <w:pPr>
        <w:pStyle w:val="a5"/>
        <w:jc w:val="both"/>
        <w:rPr>
          <w:rFonts w:ascii="Times New Roman" w:hAnsi="Times New Roman" w:cs="Times New Roman"/>
          <w:sz w:val="24"/>
          <w:szCs w:val="24"/>
        </w:rPr>
      </w:pPr>
    </w:p>
    <w:p w14:paraId="6131FAF8" w14:textId="45A1AB8C" w:rsidR="00F06536" w:rsidRPr="00061CCE" w:rsidRDefault="00061CCE" w:rsidP="00061CCE">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r w:rsidR="00F06536" w:rsidRPr="00061CCE">
        <w:rPr>
          <w:rFonts w:ascii="Times New Roman" w:hAnsi="Times New Roman" w:cs="Times New Roman"/>
          <w:b/>
          <w:sz w:val="24"/>
          <w:szCs w:val="24"/>
        </w:rPr>
        <w:t>Основные меры безопасности при обращении с пиротехникой</w:t>
      </w:r>
    </w:p>
    <w:p w14:paraId="5575E06C" w14:textId="77777777" w:rsidR="00F06536" w:rsidRPr="00061CCE" w:rsidRDefault="00F06536" w:rsidP="00061CCE">
      <w:pPr>
        <w:pStyle w:val="a5"/>
        <w:jc w:val="both"/>
        <w:rPr>
          <w:rFonts w:ascii="Times New Roman" w:hAnsi="Times New Roman" w:cs="Times New Roman"/>
          <w:sz w:val="24"/>
          <w:szCs w:val="24"/>
        </w:rPr>
      </w:pPr>
    </w:p>
    <w:p w14:paraId="262F7164" w14:textId="52BB3EB2" w:rsidR="00F06536" w:rsidRPr="00061CCE" w:rsidRDefault="00061CCE" w:rsidP="00061CC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06536" w:rsidRPr="00061CCE">
        <w:rPr>
          <w:rFonts w:ascii="Times New Roman" w:hAnsi="Times New Roman" w:cs="Times New Roman"/>
          <w:sz w:val="24"/>
          <w:szCs w:val="24"/>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Нельзя использовать изделия, имеющие дефекты или повреждениями корпуса и фитиля.</w:t>
      </w:r>
    </w:p>
    <w:p w14:paraId="051DE139" w14:textId="79CACEB0" w:rsidR="00F06536" w:rsidRPr="00061CCE" w:rsidRDefault="00061CCE" w:rsidP="00061CC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06536" w:rsidRPr="00061CCE">
        <w:rPr>
          <w:rFonts w:ascii="Times New Roman" w:hAnsi="Times New Roman" w:cs="Times New Roman"/>
          <w:sz w:val="24"/>
          <w:szCs w:val="24"/>
        </w:rPr>
        <w:t>Запрещается:</w:t>
      </w:r>
    </w:p>
    <w:p w14:paraId="6655FDA7"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использовать приобретённую пиротехнику до ознакомления с инструкцией по применению и данных мер безопасности;</w:t>
      </w:r>
    </w:p>
    <w:p w14:paraId="0BF0E77B"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-применять пиротехнику при ветре более 5 м/с;</w:t>
      </w:r>
    </w:p>
    <w:p w14:paraId="33ED1E2B"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взрывать пиротехнику, когда в опасной зоне (смотри радиус опасной зоны на упаковке) находятся люди, животные, горючие материалы, деревья, здания, жилые постройки, провода </w:t>
      </w:r>
      <w:proofErr w:type="spellStart"/>
      <w:r w:rsidRPr="00061CCE">
        <w:rPr>
          <w:rFonts w:ascii="Times New Roman" w:hAnsi="Times New Roman" w:cs="Times New Roman"/>
          <w:sz w:val="24"/>
          <w:szCs w:val="24"/>
        </w:rPr>
        <w:t>электронапряжения</w:t>
      </w:r>
      <w:proofErr w:type="spellEnd"/>
      <w:r w:rsidRPr="00061CCE">
        <w:rPr>
          <w:rFonts w:ascii="Times New Roman" w:hAnsi="Times New Roman" w:cs="Times New Roman"/>
          <w:sz w:val="24"/>
          <w:szCs w:val="24"/>
        </w:rPr>
        <w:t>;</w:t>
      </w:r>
    </w:p>
    <w:p w14:paraId="2AAB3236"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14:paraId="04B20C40"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наклоняться над изделием во время его использования;</w:t>
      </w:r>
    </w:p>
    <w:p w14:paraId="3D8CA36E"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использовать изделия с истёкшим сроком годности; с видимыми повреждениями.</w:t>
      </w:r>
    </w:p>
    <w:p w14:paraId="576684EE"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производить любые действия, не предусмотренные инструкцией по применению и данными мерами безопасности, а </w:t>
      </w:r>
      <w:proofErr w:type="gramStart"/>
      <w:r w:rsidRPr="00061CCE">
        <w:rPr>
          <w:rFonts w:ascii="Times New Roman" w:hAnsi="Times New Roman" w:cs="Times New Roman"/>
          <w:sz w:val="24"/>
          <w:szCs w:val="24"/>
        </w:rPr>
        <w:t>так же</w:t>
      </w:r>
      <w:proofErr w:type="gramEnd"/>
      <w:r w:rsidRPr="00061CCE">
        <w:rPr>
          <w:rFonts w:ascii="Times New Roman" w:hAnsi="Times New Roman" w:cs="Times New Roman"/>
          <w:sz w:val="24"/>
          <w:szCs w:val="24"/>
        </w:rPr>
        <w:t xml:space="preserve"> разбирать или переделывать готовые изделия;</w:t>
      </w:r>
    </w:p>
    <w:p w14:paraId="130693BA"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w:t>
      </w:r>
      <w:proofErr w:type="gramStart"/>
      <w:r w:rsidRPr="00061CCE">
        <w:rPr>
          <w:rFonts w:ascii="Times New Roman" w:hAnsi="Times New Roman" w:cs="Times New Roman"/>
          <w:sz w:val="24"/>
          <w:szCs w:val="24"/>
        </w:rPr>
        <w:t>так же</w:t>
      </w:r>
      <w:proofErr w:type="gramEnd"/>
      <w:r w:rsidRPr="00061CCE">
        <w:rPr>
          <w:rFonts w:ascii="Times New Roman" w:hAnsi="Times New Roman" w:cs="Times New Roman"/>
          <w:sz w:val="24"/>
          <w:szCs w:val="24"/>
        </w:rPr>
        <w:t xml:space="preserve"> запускать салюты с балконов и лоджий.</w:t>
      </w:r>
    </w:p>
    <w:p w14:paraId="7E5E044F" w14:textId="77777777" w:rsidR="00F06536" w:rsidRPr="00061CCE" w:rsidRDefault="00F06536" w:rsidP="00061CCE">
      <w:pPr>
        <w:pStyle w:val="a5"/>
        <w:jc w:val="both"/>
        <w:rPr>
          <w:rFonts w:ascii="Times New Roman" w:hAnsi="Times New Roman" w:cs="Times New Roman"/>
          <w:sz w:val="24"/>
          <w:szCs w:val="24"/>
        </w:rPr>
      </w:pPr>
    </w:p>
    <w:p w14:paraId="77D83E4F" w14:textId="58768F6D" w:rsidR="00F06536" w:rsidRPr="00061CCE" w:rsidRDefault="00061CCE" w:rsidP="00061CCE">
      <w:pPr>
        <w:pStyle w:val="a5"/>
        <w:jc w:val="both"/>
        <w:rPr>
          <w:rFonts w:ascii="Times New Roman" w:hAnsi="Times New Roman" w:cs="Times New Roman"/>
          <w:b/>
          <w:sz w:val="24"/>
          <w:szCs w:val="24"/>
        </w:rPr>
      </w:pPr>
      <w:r>
        <w:rPr>
          <w:rFonts w:ascii="Times New Roman" w:hAnsi="Times New Roman" w:cs="Times New Roman"/>
          <w:b/>
          <w:sz w:val="24"/>
          <w:szCs w:val="24"/>
        </w:rPr>
        <w:t xml:space="preserve">                                                   </w:t>
      </w:r>
      <w:r w:rsidR="00F06536" w:rsidRPr="00061CCE">
        <w:rPr>
          <w:rFonts w:ascii="Times New Roman" w:hAnsi="Times New Roman" w:cs="Times New Roman"/>
          <w:b/>
          <w:sz w:val="24"/>
          <w:szCs w:val="24"/>
        </w:rPr>
        <w:t>Место проведения фейерверков</w:t>
      </w:r>
    </w:p>
    <w:p w14:paraId="3DDB6764" w14:textId="77777777" w:rsidR="00F06536" w:rsidRPr="00061CCE" w:rsidRDefault="00F06536" w:rsidP="00061CCE">
      <w:pPr>
        <w:pStyle w:val="a5"/>
        <w:jc w:val="both"/>
        <w:rPr>
          <w:rFonts w:ascii="Times New Roman" w:hAnsi="Times New Roman" w:cs="Times New Roman"/>
          <w:sz w:val="24"/>
          <w:szCs w:val="24"/>
        </w:rPr>
      </w:pPr>
    </w:p>
    <w:p w14:paraId="251A4990" w14:textId="7E12FCAB" w:rsidR="00F06536" w:rsidRPr="00061CCE" w:rsidRDefault="00061CCE" w:rsidP="00061CCE">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6536" w:rsidRPr="00061CCE">
        <w:rPr>
          <w:rFonts w:ascii="Times New Roman" w:hAnsi="Times New Roman" w:cs="Times New Roman"/>
          <w:sz w:val="24"/>
          <w:szCs w:val="24"/>
        </w:rPr>
        <w:t>Проведение фейерверков необходимо осуществлять в пригодных для этих целей местах, обеспечивающих безопасность людей, зданий и сооружений, за исключением мест, использование которых запрещено решениями соответствующих законодательных и исполнительных органов власти.</w:t>
      </w:r>
    </w:p>
    <w:p w14:paraId="7C84D1CE" w14:textId="701A7E1D" w:rsidR="00F06536" w:rsidRPr="00061CCE" w:rsidRDefault="00061CCE" w:rsidP="00061CCE">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F06536" w:rsidRPr="00061CCE">
        <w:rPr>
          <w:rFonts w:ascii="Times New Roman" w:hAnsi="Times New Roman" w:cs="Times New Roman"/>
          <w:sz w:val="24"/>
          <w:szCs w:val="24"/>
        </w:rPr>
        <w:t>К местам, запрещенным для проведения фейерверков, относятся:</w:t>
      </w:r>
    </w:p>
    <w:p w14:paraId="0E71CA65" w14:textId="3A4AED16"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территории, здания, сооружения, не обеспечивающие безопасность граждан</w:t>
      </w:r>
      <w:r w:rsidR="00061CCE">
        <w:rPr>
          <w:rFonts w:ascii="Times New Roman" w:hAnsi="Times New Roman" w:cs="Times New Roman"/>
          <w:sz w:val="24"/>
          <w:szCs w:val="24"/>
        </w:rPr>
        <w:t>;</w:t>
      </w:r>
    </w:p>
    <w:p w14:paraId="3E6E303A" w14:textId="3F831579"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места вблизи опасных, вредных производств и объектов, а также транспортных узлов</w:t>
      </w:r>
      <w:r w:rsidR="00061CCE">
        <w:rPr>
          <w:rFonts w:ascii="Times New Roman" w:hAnsi="Times New Roman" w:cs="Times New Roman"/>
          <w:sz w:val="24"/>
          <w:szCs w:val="24"/>
        </w:rPr>
        <w:t>;</w:t>
      </w:r>
    </w:p>
    <w:p w14:paraId="243CE901" w14:textId="5C6EC30D"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мосты, путепроводы, </w:t>
      </w:r>
      <w:proofErr w:type="spellStart"/>
      <w:r w:rsidRPr="00061CCE">
        <w:rPr>
          <w:rFonts w:ascii="Times New Roman" w:hAnsi="Times New Roman" w:cs="Times New Roman"/>
          <w:sz w:val="24"/>
          <w:szCs w:val="24"/>
        </w:rPr>
        <w:t>спецтрассы</w:t>
      </w:r>
      <w:proofErr w:type="spellEnd"/>
      <w:r w:rsidRPr="00061CCE">
        <w:rPr>
          <w:rFonts w:ascii="Times New Roman" w:hAnsi="Times New Roman" w:cs="Times New Roman"/>
          <w:sz w:val="24"/>
          <w:szCs w:val="24"/>
        </w:rPr>
        <w:t xml:space="preserve"> федерального значения, транспортные магистрали городского значения с интенсивным движением общественного и городского транспорта, полосы отчуждения железных дорог, </w:t>
      </w:r>
      <w:proofErr w:type="spellStart"/>
      <w:r w:rsidRPr="00061CCE">
        <w:rPr>
          <w:rFonts w:ascii="Times New Roman" w:hAnsi="Times New Roman" w:cs="Times New Roman"/>
          <w:sz w:val="24"/>
          <w:szCs w:val="24"/>
        </w:rPr>
        <w:t>нефте</w:t>
      </w:r>
      <w:proofErr w:type="spellEnd"/>
      <w:r w:rsidRPr="00061CCE">
        <w:rPr>
          <w:rFonts w:ascii="Times New Roman" w:hAnsi="Times New Roman" w:cs="Times New Roman"/>
          <w:sz w:val="24"/>
          <w:szCs w:val="24"/>
        </w:rPr>
        <w:t xml:space="preserve">-, газо- и </w:t>
      </w:r>
      <w:proofErr w:type="gramStart"/>
      <w:r w:rsidRPr="00061CCE">
        <w:rPr>
          <w:rFonts w:ascii="Times New Roman" w:hAnsi="Times New Roman" w:cs="Times New Roman"/>
          <w:sz w:val="24"/>
          <w:szCs w:val="24"/>
        </w:rPr>
        <w:t>продуктопроводов</w:t>
      </w:r>
      <w:proofErr w:type="gramEnd"/>
      <w:r w:rsidRPr="00061CCE">
        <w:rPr>
          <w:rFonts w:ascii="Times New Roman" w:hAnsi="Times New Roman" w:cs="Times New Roman"/>
          <w:sz w:val="24"/>
          <w:szCs w:val="24"/>
        </w:rPr>
        <w:t xml:space="preserve"> и линий высоковольтной электропередачи, </w:t>
      </w:r>
      <w:proofErr w:type="spellStart"/>
      <w:r w:rsidRPr="00061CCE">
        <w:rPr>
          <w:rFonts w:ascii="Times New Roman" w:hAnsi="Times New Roman" w:cs="Times New Roman"/>
          <w:sz w:val="24"/>
          <w:szCs w:val="24"/>
        </w:rPr>
        <w:t>пожаро</w:t>
      </w:r>
      <w:proofErr w:type="spellEnd"/>
      <w:r w:rsidRPr="00061CCE">
        <w:rPr>
          <w:rFonts w:ascii="Times New Roman" w:hAnsi="Times New Roman" w:cs="Times New Roman"/>
          <w:sz w:val="24"/>
          <w:szCs w:val="24"/>
        </w:rPr>
        <w:t>- и взрывоопасных объектов</w:t>
      </w:r>
      <w:r w:rsidR="00061CCE">
        <w:rPr>
          <w:rFonts w:ascii="Times New Roman" w:hAnsi="Times New Roman" w:cs="Times New Roman"/>
          <w:sz w:val="24"/>
          <w:szCs w:val="24"/>
        </w:rPr>
        <w:t>;</w:t>
      </w:r>
    </w:p>
    <w:p w14:paraId="4FC38D3A" w14:textId="77AFFD5F"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территории, непосредственно прилегающие к зданиям учреждений здравоохранения и образования</w:t>
      </w:r>
      <w:r w:rsidR="00061CCE">
        <w:rPr>
          <w:rFonts w:ascii="Times New Roman" w:hAnsi="Times New Roman" w:cs="Times New Roman"/>
          <w:sz w:val="24"/>
          <w:szCs w:val="24"/>
        </w:rPr>
        <w:t>;</w:t>
      </w:r>
    </w:p>
    <w:p w14:paraId="1C0DB6F3" w14:textId="24F4FCF5"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территории объектов, имеющих важное нравственно-культурное значение, памятников истории и культуры, кладбищ и культовых сооружений, заповедников, заказников и национальных парков, места паломничества</w:t>
      </w:r>
      <w:r w:rsidR="00061CCE">
        <w:rPr>
          <w:rFonts w:ascii="Times New Roman" w:hAnsi="Times New Roman" w:cs="Times New Roman"/>
          <w:sz w:val="24"/>
          <w:szCs w:val="24"/>
        </w:rPr>
        <w:t>;</w:t>
      </w:r>
    </w:p>
    <w:p w14:paraId="553049B0" w14:textId="39C42C61"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территории, прилегающие к объектам, на которых готовятся или проводятся охранные </w:t>
      </w:r>
      <w:proofErr w:type="spellStart"/>
      <w:proofErr w:type="gramStart"/>
      <w:r w:rsidRPr="00061CCE">
        <w:rPr>
          <w:rFonts w:ascii="Times New Roman" w:hAnsi="Times New Roman" w:cs="Times New Roman"/>
          <w:sz w:val="24"/>
          <w:szCs w:val="24"/>
        </w:rPr>
        <w:t>мероприяти</w:t>
      </w:r>
      <w:proofErr w:type="spellEnd"/>
      <w:r w:rsidR="00061CCE">
        <w:rPr>
          <w:rFonts w:ascii="Times New Roman" w:hAnsi="Times New Roman" w:cs="Times New Roman"/>
          <w:sz w:val="24"/>
          <w:szCs w:val="24"/>
        </w:rPr>
        <w:t>;</w:t>
      </w:r>
      <w:r w:rsidRPr="00061CCE">
        <w:rPr>
          <w:rFonts w:ascii="Times New Roman" w:hAnsi="Times New Roman" w:cs="Times New Roman"/>
          <w:sz w:val="24"/>
          <w:szCs w:val="24"/>
        </w:rPr>
        <w:t>.</w:t>
      </w:r>
      <w:proofErr w:type="gramEnd"/>
    </w:p>
    <w:p w14:paraId="3887D4BB" w14:textId="77777777" w:rsidR="00F06536" w:rsidRPr="00061CCE" w:rsidRDefault="00F06536" w:rsidP="00061CCE">
      <w:pPr>
        <w:pStyle w:val="a5"/>
        <w:jc w:val="both"/>
        <w:rPr>
          <w:rFonts w:ascii="Times New Roman" w:hAnsi="Times New Roman" w:cs="Times New Roman"/>
          <w:sz w:val="24"/>
          <w:szCs w:val="24"/>
        </w:rPr>
      </w:pPr>
      <w:r w:rsidRPr="00061CCE">
        <w:rPr>
          <w:rFonts w:ascii="Times New Roman" w:hAnsi="Times New Roman" w:cs="Times New Roman"/>
          <w:sz w:val="24"/>
          <w:szCs w:val="24"/>
        </w:rPr>
        <w:t xml:space="preserve">- территории, где расстояние от границ безопасной зоны до высоких деревьев, линий электропередач, территорий жилых зданий, строений, сооружений с плоской крышей из сгораемых материалов (рубероид, битумная заливка и т.п.) составляет менее </w:t>
      </w:r>
      <w:smartTag w:uri="urn:schemas-microsoft-com:office:smarttags" w:element="metricconverter">
        <w:smartTagPr>
          <w:attr w:name="ProductID" w:val="50 метров"/>
        </w:smartTagPr>
        <w:r w:rsidRPr="00061CCE">
          <w:rPr>
            <w:rFonts w:ascii="Times New Roman" w:hAnsi="Times New Roman" w:cs="Times New Roman"/>
            <w:sz w:val="24"/>
            <w:szCs w:val="24"/>
          </w:rPr>
          <w:t>50 метров</w:t>
        </w:r>
      </w:smartTag>
      <w:r w:rsidRPr="00061CCE">
        <w:rPr>
          <w:rFonts w:ascii="Times New Roman" w:hAnsi="Times New Roman" w:cs="Times New Roman"/>
          <w:sz w:val="24"/>
          <w:szCs w:val="24"/>
        </w:rPr>
        <w:t>.</w:t>
      </w:r>
    </w:p>
    <w:bookmarkEnd w:id="0"/>
    <w:p w14:paraId="4DF8E412" w14:textId="77777777" w:rsidR="00F06536" w:rsidRPr="00061CCE" w:rsidRDefault="00F06536" w:rsidP="00061CCE">
      <w:pPr>
        <w:pStyle w:val="a5"/>
        <w:jc w:val="both"/>
        <w:rPr>
          <w:rFonts w:ascii="Times New Roman" w:hAnsi="Times New Roman" w:cs="Times New Roman"/>
          <w:sz w:val="24"/>
          <w:szCs w:val="24"/>
        </w:rPr>
      </w:pPr>
    </w:p>
    <w:p w14:paraId="60527415" w14:textId="77777777" w:rsidR="00F06536" w:rsidRPr="00061CCE" w:rsidRDefault="00F06536" w:rsidP="00061CCE">
      <w:pPr>
        <w:pStyle w:val="a5"/>
        <w:jc w:val="both"/>
        <w:rPr>
          <w:rFonts w:ascii="Times New Roman" w:hAnsi="Times New Roman" w:cs="Times New Roman"/>
          <w:sz w:val="24"/>
          <w:szCs w:val="24"/>
        </w:rPr>
      </w:pPr>
    </w:p>
    <w:p w14:paraId="563C38E5" w14:textId="77777777" w:rsidR="00F06536" w:rsidRPr="00061CCE" w:rsidRDefault="00F06536" w:rsidP="00061CCE">
      <w:pPr>
        <w:pStyle w:val="a5"/>
        <w:jc w:val="both"/>
        <w:rPr>
          <w:rFonts w:ascii="Times New Roman" w:hAnsi="Times New Roman" w:cs="Times New Roman"/>
          <w:sz w:val="24"/>
          <w:szCs w:val="24"/>
        </w:rPr>
      </w:pPr>
    </w:p>
    <w:p w14:paraId="5F5F9F47" w14:textId="77777777" w:rsidR="00F06536" w:rsidRPr="00061CCE" w:rsidRDefault="00F06536" w:rsidP="00061CCE">
      <w:pPr>
        <w:pStyle w:val="a5"/>
        <w:jc w:val="both"/>
        <w:rPr>
          <w:rFonts w:ascii="Times New Roman" w:hAnsi="Times New Roman" w:cs="Times New Roman"/>
          <w:sz w:val="24"/>
          <w:szCs w:val="24"/>
          <w:lang w:eastAsia="zh-CN"/>
        </w:rPr>
      </w:pPr>
    </w:p>
    <w:p w14:paraId="726E4AD2" w14:textId="77777777" w:rsidR="00F06536" w:rsidRPr="00061CCE" w:rsidRDefault="00F06536" w:rsidP="00061CCE">
      <w:pPr>
        <w:pStyle w:val="a5"/>
        <w:jc w:val="both"/>
        <w:rPr>
          <w:rFonts w:ascii="Times New Roman" w:hAnsi="Times New Roman" w:cs="Times New Roman"/>
          <w:sz w:val="24"/>
          <w:szCs w:val="24"/>
          <w:lang w:eastAsia="zh-CN"/>
        </w:rPr>
      </w:pPr>
    </w:p>
    <w:p w14:paraId="3D791794" w14:textId="77777777" w:rsidR="00641408" w:rsidRPr="00061CCE" w:rsidRDefault="00641408" w:rsidP="00061CCE">
      <w:pPr>
        <w:pStyle w:val="a5"/>
        <w:jc w:val="both"/>
        <w:rPr>
          <w:rFonts w:ascii="Times New Roman" w:eastAsia="Times New Roman" w:hAnsi="Times New Roman" w:cs="Times New Roman"/>
          <w:kern w:val="1"/>
          <w:sz w:val="24"/>
          <w:szCs w:val="24"/>
        </w:rPr>
      </w:pPr>
    </w:p>
    <w:p w14:paraId="698A6706" w14:textId="77777777" w:rsidR="00641408" w:rsidRDefault="00641408" w:rsidP="007347C1">
      <w:pPr>
        <w:suppressAutoHyphens/>
        <w:spacing w:after="0" w:line="240" w:lineRule="auto"/>
        <w:ind w:left="-284"/>
        <w:jc w:val="both"/>
        <w:rPr>
          <w:rFonts w:ascii="Times New Roman" w:eastAsia="Times New Roman" w:hAnsi="Times New Roman" w:cs="Times New Roman"/>
          <w:kern w:val="1"/>
          <w:sz w:val="16"/>
          <w:szCs w:val="16"/>
        </w:rPr>
      </w:pPr>
    </w:p>
    <w:p w14:paraId="7D9F49D0" w14:textId="77777777" w:rsidR="00641408" w:rsidRDefault="00641408" w:rsidP="007347C1">
      <w:pPr>
        <w:suppressAutoHyphens/>
        <w:spacing w:after="0" w:line="240" w:lineRule="auto"/>
        <w:ind w:left="-284"/>
        <w:jc w:val="both"/>
        <w:rPr>
          <w:rFonts w:ascii="Times New Roman" w:eastAsia="Times New Roman" w:hAnsi="Times New Roman" w:cs="Times New Roman"/>
          <w:kern w:val="1"/>
          <w:sz w:val="24"/>
          <w:szCs w:val="24"/>
        </w:rPr>
      </w:pPr>
    </w:p>
    <w:p w14:paraId="62DF9B55" w14:textId="77777777" w:rsidR="00641408" w:rsidRDefault="00641408" w:rsidP="007347C1">
      <w:pPr>
        <w:suppressAutoHyphens/>
        <w:spacing w:after="0" w:line="240" w:lineRule="auto"/>
        <w:ind w:left="-284"/>
        <w:jc w:val="both"/>
        <w:rPr>
          <w:rFonts w:ascii="Times New Roman" w:eastAsia="Times New Roman" w:hAnsi="Times New Roman" w:cs="Times New Roman"/>
          <w:kern w:val="1"/>
          <w:sz w:val="24"/>
          <w:szCs w:val="24"/>
        </w:rPr>
      </w:pPr>
    </w:p>
    <w:p w14:paraId="375705F0" w14:textId="77777777" w:rsidR="00641408" w:rsidRDefault="00641408" w:rsidP="007347C1">
      <w:pPr>
        <w:suppressAutoHyphens/>
        <w:spacing w:after="0" w:line="240" w:lineRule="auto"/>
        <w:ind w:left="-284"/>
        <w:jc w:val="both"/>
        <w:rPr>
          <w:rFonts w:ascii="Times New Roman" w:eastAsia="Times New Roman" w:hAnsi="Times New Roman" w:cs="Times New Roman"/>
          <w:kern w:val="1"/>
          <w:sz w:val="24"/>
          <w:szCs w:val="24"/>
        </w:rPr>
      </w:pPr>
    </w:p>
    <w:sectPr w:rsidR="00641408" w:rsidSect="00767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347C1"/>
    <w:rsid w:val="00034E42"/>
    <w:rsid w:val="00061CCE"/>
    <w:rsid w:val="00211448"/>
    <w:rsid w:val="0025768B"/>
    <w:rsid w:val="002C4516"/>
    <w:rsid w:val="002F04D6"/>
    <w:rsid w:val="00321FB7"/>
    <w:rsid w:val="003B1345"/>
    <w:rsid w:val="003F328E"/>
    <w:rsid w:val="004178D2"/>
    <w:rsid w:val="00441336"/>
    <w:rsid w:val="00455DC0"/>
    <w:rsid w:val="004C3AC8"/>
    <w:rsid w:val="005461B8"/>
    <w:rsid w:val="0056235A"/>
    <w:rsid w:val="00635B6A"/>
    <w:rsid w:val="00641408"/>
    <w:rsid w:val="00693ACA"/>
    <w:rsid w:val="007347C1"/>
    <w:rsid w:val="00767CD1"/>
    <w:rsid w:val="00784C37"/>
    <w:rsid w:val="008B13EF"/>
    <w:rsid w:val="00975FEB"/>
    <w:rsid w:val="00AF4094"/>
    <w:rsid w:val="00BB61AF"/>
    <w:rsid w:val="00C8558A"/>
    <w:rsid w:val="00DD58AA"/>
    <w:rsid w:val="00F0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56221E"/>
  <w15:docId w15:val="{C3BC8C43-F39D-4495-81BF-CC8655C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CD1"/>
  </w:style>
  <w:style w:type="paragraph" w:styleId="1">
    <w:name w:val="heading 1"/>
    <w:basedOn w:val="a"/>
    <w:next w:val="a"/>
    <w:link w:val="10"/>
    <w:qFormat/>
    <w:rsid w:val="00F06536"/>
    <w:pPr>
      <w:keepNext/>
      <w:autoSpaceDE w:val="0"/>
      <w:autoSpaceDN w:val="0"/>
      <w:spacing w:after="0" w:line="240" w:lineRule="auto"/>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7C1"/>
    <w:rPr>
      <w:rFonts w:ascii="Tahoma" w:hAnsi="Tahoma" w:cs="Tahoma"/>
      <w:sz w:val="16"/>
      <w:szCs w:val="16"/>
    </w:rPr>
  </w:style>
  <w:style w:type="character" w:customStyle="1" w:styleId="10">
    <w:name w:val="Заголовок 1 Знак"/>
    <w:basedOn w:val="a0"/>
    <w:link w:val="1"/>
    <w:rsid w:val="00F06536"/>
    <w:rPr>
      <w:rFonts w:ascii="Times New Roman" w:eastAsia="Times New Roman" w:hAnsi="Times New Roman" w:cs="Times New Roman"/>
      <w:sz w:val="24"/>
      <w:szCs w:val="24"/>
    </w:rPr>
  </w:style>
  <w:style w:type="paragraph" w:styleId="a5">
    <w:name w:val="No Spacing"/>
    <w:uiPriority w:val="1"/>
    <w:qFormat/>
    <w:rsid w:val="00F06536"/>
    <w:pPr>
      <w:spacing w:after="0" w:line="240" w:lineRule="auto"/>
    </w:pPr>
  </w:style>
  <w:style w:type="paragraph" w:styleId="a6">
    <w:name w:val="Normal (Web)"/>
    <w:basedOn w:val="a"/>
    <w:uiPriority w:val="99"/>
    <w:semiHidden/>
    <w:unhideWhenUsed/>
    <w:rsid w:val="008B13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131010">
      <w:bodyDiv w:val="1"/>
      <w:marLeft w:val="0"/>
      <w:marRight w:val="0"/>
      <w:marTop w:val="0"/>
      <w:marBottom w:val="0"/>
      <w:divBdr>
        <w:top w:val="none" w:sz="0" w:space="0" w:color="auto"/>
        <w:left w:val="none" w:sz="0" w:space="0" w:color="auto"/>
        <w:bottom w:val="none" w:sz="0" w:space="0" w:color="auto"/>
        <w:right w:val="none" w:sz="0" w:space="0" w:color="auto"/>
      </w:divBdr>
    </w:div>
    <w:div w:id="5684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Inform4</cp:lastModifiedBy>
  <cp:revision>24</cp:revision>
  <cp:lastPrinted>2023-12-21T12:34:00Z</cp:lastPrinted>
  <dcterms:created xsi:type="dcterms:W3CDTF">2019-05-07T13:14:00Z</dcterms:created>
  <dcterms:modified xsi:type="dcterms:W3CDTF">2023-12-25T06:50:00Z</dcterms:modified>
</cp:coreProperties>
</file>