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40207D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72</w:t>
            </w:r>
            <w:bookmarkStart w:id="0" w:name="_GoBack"/>
            <w:bookmarkEnd w:id="0"/>
            <w:r w:rsidR="00A64FD9">
              <w:rPr>
                <w:b/>
              </w:rPr>
              <w:t xml:space="preserve"> от 28</w:t>
            </w:r>
            <w:r w:rsidR="00D65AC1">
              <w:rPr>
                <w:b/>
              </w:rPr>
              <w:t xml:space="preserve"> сентября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64FD9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A64FD9">
        <w:rPr>
          <w:rFonts w:asciiTheme="majorHAnsi" w:hAnsiTheme="majorHAnsi"/>
          <w:b/>
          <w:sz w:val="21"/>
          <w:szCs w:val="21"/>
        </w:rPr>
        <w:t>27</w:t>
      </w:r>
      <w:r w:rsidR="00D65AC1">
        <w:rPr>
          <w:rFonts w:asciiTheme="majorHAnsi" w:hAnsiTheme="majorHAnsi"/>
          <w:b/>
          <w:sz w:val="21"/>
          <w:szCs w:val="21"/>
        </w:rPr>
        <w:t>.09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A64FD9">
        <w:rPr>
          <w:rFonts w:asciiTheme="majorHAnsi" w:hAnsiTheme="majorHAnsi"/>
          <w:b/>
          <w:sz w:val="21"/>
          <w:szCs w:val="21"/>
        </w:rPr>
        <w:t>1096</w:t>
      </w:r>
    </w:p>
    <w:p w:rsidR="00A64FD9" w:rsidRDefault="00D65AC1" w:rsidP="00A64FD9">
      <w:pPr>
        <w:tabs>
          <w:tab w:val="left" w:pos="7088"/>
        </w:tabs>
        <w:ind w:right="283"/>
        <w:jc w:val="both"/>
        <w:rPr>
          <w:b/>
          <w:i/>
          <w:sz w:val="24"/>
          <w:szCs w:val="24"/>
        </w:rPr>
      </w:pPr>
      <w:r w:rsidRPr="00A64FD9">
        <w:rPr>
          <w:b/>
          <w:i/>
          <w:sz w:val="24"/>
          <w:szCs w:val="24"/>
        </w:rPr>
        <w:t>«</w:t>
      </w:r>
      <w:r w:rsidR="00A64FD9" w:rsidRPr="00A64FD9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от 14.06.2023г. № 673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собственности»</w:t>
      </w:r>
    </w:p>
    <w:p w:rsidR="00A64FD9" w:rsidRDefault="00A64FD9" w:rsidP="00A64FD9">
      <w:pPr>
        <w:tabs>
          <w:tab w:val="left" w:pos="7088"/>
        </w:tabs>
        <w:ind w:right="283"/>
        <w:jc w:val="both"/>
        <w:rPr>
          <w:b/>
          <w:i/>
          <w:sz w:val="24"/>
          <w:szCs w:val="24"/>
        </w:rPr>
      </w:pP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 xml:space="preserve">Администрация    Комсомольского   муниципального   округа Чувашской    Республики п о с </w:t>
      </w:r>
      <w:proofErr w:type="gramStart"/>
      <w:r w:rsidRPr="00A64FD9">
        <w:rPr>
          <w:sz w:val="20"/>
          <w:szCs w:val="20"/>
        </w:rPr>
        <w:t>т</w:t>
      </w:r>
      <w:proofErr w:type="gramEnd"/>
      <w:r w:rsidRPr="00A64FD9">
        <w:rPr>
          <w:sz w:val="20"/>
          <w:szCs w:val="20"/>
        </w:rPr>
        <w:t xml:space="preserve"> а н о в л я е т:</w:t>
      </w:r>
      <w:bookmarkStart w:id="1" w:name="sub_1"/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>1. Внести в административный регламент администрации Комсомольского муниципального округа Чувашской Республики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собственности», утвержденный постановлением администрации Комсомольского муниципального округа от 14.06.2023г. № 673, следующие изменения:</w:t>
      </w: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>абзац шестой пункта 2.6.1 изложить в следующей редакции:</w:t>
      </w: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 xml:space="preserve">«Заявление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</w:t>
      </w:r>
      <w:r w:rsidRPr="00A64FD9">
        <w:rPr>
          <w:rStyle w:val="aff2"/>
          <w:color w:val="auto"/>
          <w:sz w:val="20"/>
          <w:szCs w:val="20"/>
        </w:rPr>
        <w:t>Федерального закона</w:t>
      </w:r>
      <w:r w:rsidRPr="00A64FD9">
        <w:rPr>
          <w:sz w:val="20"/>
          <w:szCs w:val="20"/>
        </w:rPr>
        <w:t xml:space="preserve"> от 06.04.2011г. № 63-ФЗ «Об электронной подписи» и </w:t>
      </w:r>
      <w:hyperlink r:id="rId9" w:history="1">
        <w:r w:rsidRPr="00A64FD9">
          <w:rPr>
            <w:rStyle w:val="aff2"/>
            <w:color w:val="000000" w:themeColor="text1"/>
            <w:sz w:val="20"/>
            <w:szCs w:val="20"/>
          </w:rPr>
          <w:t>статьями 21.1</w:t>
        </w:r>
      </w:hyperlink>
      <w:r w:rsidRPr="00A64FD9">
        <w:rPr>
          <w:color w:val="000000" w:themeColor="text1"/>
          <w:sz w:val="20"/>
          <w:szCs w:val="20"/>
        </w:rPr>
        <w:t xml:space="preserve"> и </w:t>
      </w:r>
      <w:hyperlink r:id="rId10" w:history="1">
        <w:r w:rsidRPr="00A64FD9">
          <w:rPr>
            <w:rStyle w:val="aff2"/>
            <w:color w:val="000000" w:themeColor="text1"/>
            <w:sz w:val="20"/>
            <w:szCs w:val="20"/>
          </w:rPr>
          <w:t>21.2</w:t>
        </w:r>
      </w:hyperlink>
      <w:r w:rsidRPr="00A64FD9">
        <w:rPr>
          <w:color w:val="000000" w:themeColor="text1"/>
          <w:sz w:val="20"/>
          <w:szCs w:val="20"/>
        </w:rPr>
        <w:t xml:space="preserve"> </w:t>
      </w:r>
      <w:r w:rsidRPr="00A64FD9">
        <w:rPr>
          <w:sz w:val="20"/>
          <w:szCs w:val="20"/>
        </w:rPr>
        <w:t>Федерального закона от 27.07.2010г. № 210-ФЗ «Об организации предоставления государственных и муниципальных услуг».»;</w:t>
      </w: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>абзац второй пункта 2.14.2 после слов «Федерального закона» дополнить словами «от 27.07.2010г. № 210-ФЗ»;</w:t>
      </w: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 xml:space="preserve">второе предложение пункта 2.14.4 изложить в следующей редакции: «Указанные заявление и документы подписываются </w:t>
      </w:r>
      <w:hyperlink r:id="rId11" w:history="1">
        <w:r w:rsidRPr="00A64FD9">
          <w:rPr>
            <w:rStyle w:val="aff2"/>
            <w:color w:val="000000" w:themeColor="text1"/>
            <w:sz w:val="20"/>
            <w:szCs w:val="20"/>
          </w:rPr>
          <w:t>электронной подписью</w:t>
        </w:r>
      </w:hyperlink>
      <w:r w:rsidRPr="00A64FD9">
        <w:rPr>
          <w:color w:val="000000" w:themeColor="text1"/>
          <w:sz w:val="20"/>
          <w:szCs w:val="20"/>
        </w:rPr>
        <w:t xml:space="preserve"> </w:t>
      </w:r>
      <w:r w:rsidRPr="00A64FD9">
        <w:rPr>
          <w:sz w:val="20"/>
          <w:szCs w:val="20"/>
        </w:rPr>
        <w:t xml:space="preserve">в соответствии с требованиями </w:t>
      </w:r>
      <w:r w:rsidRPr="00A64FD9">
        <w:rPr>
          <w:rStyle w:val="aff2"/>
          <w:color w:val="000000" w:themeColor="text1"/>
          <w:sz w:val="20"/>
          <w:szCs w:val="20"/>
        </w:rPr>
        <w:t>Федерального закона</w:t>
      </w:r>
      <w:r w:rsidRPr="00A64FD9">
        <w:rPr>
          <w:color w:val="000000" w:themeColor="text1"/>
          <w:sz w:val="20"/>
          <w:szCs w:val="20"/>
        </w:rPr>
        <w:t xml:space="preserve"> </w:t>
      </w:r>
      <w:r w:rsidRPr="00A64FD9">
        <w:rPr>
          <w:sz w:val="20"/>
          <w:szCs w:val="20"/>
        </w:rPr>
        <w:t xml:space="preserve">от 06.04.2011г. № 63-ФЗ «Об электронной подписи» и требованиями </w:t>
      </w:r>
      <w:r w:rsidRPr="00A64FD9">
        <w:rPr>
          <w:rStyle w:val="aff2"/>
          <w:color w:val="000000" w:themeColor="text1"/>
          <w:sz w:val="20"/>
          <w:szCs w:val="20"/>
        </w:rPr>
        <w:t>Федерального закона от</w:t>
      </w:r>
      <w:r w:rsidRPr="00A64FD9">
        <w:rPr>
          <w:color w:val="000000" w:themeColor="text1"/>
          <w:sz w:val="20"/>
          <w:szCs w:val="20"/>
        </w:rPr>
        <w:t xml:space="preserve"> </w:t>
      </w:r>
      <w:r w:rsidRPr="00A64FD9">
        <w:rPr>
          <w:sz w:val="20"/>
          <w:szCs w:val="20"/>
        </w:rPr>
        <w:t>27.07.2010г. № 210-ФЗ «Об организации предоставления государственных и муниципальных услуг».»;</w:t>
      </w: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>в пункте 3.3.6.2:</w:t>
      </w: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>абзац тринадцатый после слов «Федерального закона» дополнить словами «от 27.07.2010г. № 210-ФЗ»;</w:t>
      </w: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>в абзаце четырнадцатом слова «субъектов Российской Федерации» заменить словами «Чувашской Республики»;</w:t>
      </w: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 xml:space="preserve">второе предложение пункта 3.5.2 изложить в следующей редакции: «Указанные заявление и документы подписываются </w:t>
      </w:r>
      <w:hyperlink r:id="rId12" w:history="1">
        <w:r w:rsidRPr="00A64FD9">
          <w:rPr>
            <w:rStyle w:val="aff2"/>
            <w:color w:val="000000" w:themeColor="text1"/>
            <w:sz w:val="20"/>
            <w:szCs w:val="20"/>
          </w:rPr>
          <w:t>электронной подписью</w:t>
        </w:r>
      </w:hyperlink>
      <w:r w:rsidRPr="00A64FD9">
        <w:rPr>
          <w:sz w:val="20"/>
          <w:szCs w:val="20"/>
        </w:rPr>
        <w:t xml:space="preserve"> в соответствии с требованиями </w:t>
      </w:r>
      <w:r w:rsidRPr="00A64FD9">
        <w:rPr>
          <w:rStyle w:val="aff2"/>
          <w:color w:val="000000" w:themeColor="text1"/>
          <w:sz w:val="20"/>
          <w:szCs w:val="20"/>
        </w:rPr>
        <w:t>Федерального закона</w:t>
      </w:r>
      <w:r w:rsidRPr="00A64FD9">
        <w:rPr>
          <w:color w:val="000000" w:themeColor="text1"/>
          <w:sz w:val="20"/>
          <w:szCs w:val="20"/>
        </w:rPr>
        <w:t xml:space="preserve"> </w:t>
      </w:r>
      <w:r w:rsidRPr="00A64FD9">
        <w:rPr>
          <w:sz w:val="20"/>
          <w:szCs w:val="20"/>
        </w:rPr>
        <w:t xml:space="preserve">от 06.04.2011г. № 63-ФЗ «Об электронной подписи» и требованиями </w:t>
      </w:r>
      <w:r w:rsidRPr="00A64FD9">
        <w:rPr>
          <w:rStyle w:val="aff2"/>
          <w:color w:val="000000" w:themeColor="text1"/>
          <w:sz w:val="20"/>
          <w:szCs w:val="20"/>
        </w:rPr>
        <w:t>Федерального закона</w:t>
      </w:r>
      <w:r w:rsidRPr="00A64FD9">
        <w:rPr>
          <w:color w:val="000000" w:themeColor="text1"/>
          <w:sz w:val="20"/>
          <w:szCs w:val="20"/>
        </w:rPr>
        <w:t xml:space="preserve"> </w:t>
      </w:r>
      <w:r w:rsidRPr="00A64FD9">
        <w:rPr>
          <w:sz w:val="20"/>
          <w:szCs w:val="20"/>
        </w:rPr>
        <w:t>от 27.07.2010г. № 210-ФЗ «Об организации предоставления государственных и муниципальных услуг».»;</w:t>
      </w: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>абзац второй пункта 5.2 после слов «</w:t>
      </w:r>
      <w:hyperlink r:id="rId13" w:history="1">
        <w:r w:rsidRPr="00A64FD9">
          <w:rPr>
            <w:rStyle w:val="aff2"/>
            <w:color w:val="000000" w:themeColor="text1"/>
            <w:sz w:val="20"/>
            <w:szCs w:val="20"/>
          </w:rPr>
          <w:t>Федеральным законом</w:t>
        </w:r>
      </w:hyperlink>
      <w:r w:rsidRPr="00A64FD9">
        <w:rPr>
          <w:sz w:val="20"/>
          <w:szCs w:val="20"/>
        </w:rPr>
        <w:t>» дополнить словами «от 27.07.2010г. № 210-ФЗ».</w:t>
      </w:r>
    </w:p>
    <w:p w:rsidR="00A64FD9" w:rsidRPr="00A64FD9" w:rsidRDefault="00A64FD9" w:rsidP="00A64FD9">
      <w:pPr>
        <w:ind w:firstLine="709"/>
        <w:jc w:val="both"/>
        <w:rPr>
          <w:sz w:val="20"/>
          <w:szCs w:val="20"/>
        </w:rPr>
      </w:pPr>
      <w:r w:rsidRPr="00A64FD9">
        <w:rPr>
          <w:sz w:val="20"/>
          <w:szCs w:val="20"/>
        </w:rPr>
        <w:t xml:space="preserve">2. Настоящее постановление вступает в силу после его </w:t>
      </w:r>
      <w:hyperlink r:id="rId14" w:history="1">
        <w:r w:rsidRPr="00A64FD9">
          <w:rPr>
            <w:rStyle w:val="aff2"/>
            <w:color w:val="000000" w:themeColor="text1"/>
            <w:sz w:val="20"/>
            <w:szCs w:val="20"/>
          </w:rPr>
          <w:t>официального опубликования</w:t>
        </w:r>
      </w:hyperlink>
      <w:r w:rsidRPr="00A64FD9">
        <w:rPr>
          <w:color w:val="000000" w:themeColor="text1"/>
          <w:sz w:val="20"/>
          <w:szCs w:val="20"/>
        </w:rPr>
        <w:t>.</w:t>
      </w:r>
    </w:p>
    <w:p w:rsidR="004F14B8" w:rsidRPr="004F14B8" w:rsidRDefault="004F14B8" w:rsidP="004F14B8">
      <w:pPr>
        <w:rPr>
          <w:sz w:val="20"/>
          <w:szCs w:val="20"/>
        </w:rPr>
      </w:pPr>
      <w:bookmarkStart w:id="2" w:name="sub_4"/>
      <w:bookmarkEnd w:id="1"/>
    </w:p>
    <w:bookmarkEnd w:id="2"/>
    <w:p w:rsidR="004F14B8" w:rsidRPr="00D74B98" w:rsidRDefault="00D65AC1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="004F14B8" w:rsidRPr="00D74B98">
        <w:rPr>
          <w:i/>
          <w:sz w:val="20"/>
          <w:szCs w:val="20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4F14B8" w:rsidRPr="004F14B8" w:rsidRDefault="00A64FD9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</w:t>
      </w:r>
      <w:r w:rsidR="00D65AC1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6 от 27</w:t>
      </w:r>
      <w:r w:rsidR="00D65AC1">
        <w:rPr>
          <w:i/>
          <w:sz w:val="20"/>
          <w:szCs w:val="20"/>
        </w:rPr>
        <w:t>.09</w:t>
      </w:r>
      <w:r w:rsidR="004F14B8">
        <w:rPr>
          <w:i/>
          <w:sz w:val="20"/>
          <w:szCs w:val="20"/>
        </w:rPr>
        <w:t>.2023г</w:t>
      </w:r>
    </w:p>
    <w:p w:rsidR="004F14B8" w:rsidRPr="004F14B8" w:rsidRDefault="004F14B8" w:rsidP="004F14B8">
      <w:pPr>
        <w:widowControl/>
        <w:rPr>
          <w:b/>
          <w:i/>
        </w:rPr>
      </w:pPr>
    </w:p>
    <w:p w:rsidR="00A64FD9" w:rsidRDefault="00A64FD9" w:rsidP="00D65AC1">
      <w:pPr>
        <w:spacing w:before="232"/>
        <w:ind w:right="367"/>
        <w:rPr>
          <w:b/>
          <w:sz w:val="24"/>
        </w:rPr>
      </w:pPr>
    </w:p>
    <w:p w:rsidR="00A64FD9" w:rsidRDefault="00A64FD9" w:rsidP="00A64FD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28.09</w:t>
      </w:r>
      <w:r w:rsidRPr="008C3B7F">
        <w:rPr>
          <w:rFonts w:asciiTheme="majorHAnsi" w:hAnsiTheme="majorHAnsi"/>
          <w:b/>
          <w:sz w:val="21"/>
          <w:szCs w:val="21"/>
        </w:rPr>
        <w:t>.2023 г. №</w:t>
      </w:r>
    </w:p>
    <w:p w:rsidR="00A64FD9" w:rsidRDefault="00A64FD9" w:rsidP="00A64FD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>1100</w:t>
      </w:r>
    </w:p>
    <w:p w:rsidR="00A64FD9" w:rsidRDefault="00A64FD9" w:rsidP="00A64FD9">
      <w:pPr>
        <w:pStyle w:val="ConsPlusTitle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FD9">
        <w:rPr>
          <w:rFonts w:ascii="Times New Roman" w:hAnsi="Times New Roman" w:cs="Times New Roman"/>
          <w:i/>
          <w:sz w:val="24"/>
          <w:szCs w:val="24"/>
        </w:rPr>
        <w:t>«О внесении изменений в постановление администрации Комсомольского муниципального округа от 17 января 2023г. № 50 «Об утверждении Кодекс</w:t>
      </w:r>
      <w:r w:rsidRPr="00A64F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 этики и служебного поведения муниципальных служащих администрации Комсомольского </w:t>
      </w:r>
      <w:r w:rsidRPr="00A64FD9">
        <w:rPr>
          <w:rFonts w:ascii="Times New Roman" w:hAnsi="Times New Roman" w:cs="Times New Roman"/>
          <w:i/>
          <w:sz w:val="24"/>
          <w:szCs w:val="24"/>
        </w:rPr>
        <w:t>муниципального округа Чувашской Республики»</w:t>
      </w:r>
    </w:p>
    <w:p w:rsidR="00A64FD9" w:rsidRDefault="00A64FD9" w:rsidP="00A64FD9">
      <w:pPr>
        <w:pStyle w:val="ConsPlusTitle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FD9" w:rsidRPr="00A64FD9" w:rsidRDefault="00A64FD9" w:rsidP="00A64FD9">
      <w:pPr>
        <w:tabs>
          <w:tab w:val="left" w:pos="4870"/>
        </w:tabs>
        <w:suppressAutoHyphens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A64FD9">
        <w:rPr>
          <w:color w:val="22272F"/>
          <w:sz w:val="20"/>
          <w:szCs w:val="20"/>
          <w:shd w:val="clear" w:color="auto" w:fill="FFFFFF"/>
        </w:rPr>
        <w:t xml:space="preserve">Руководствуясь Федеральным законом от 10 июля 2023г. № 286-ФЗ «О внесении изменений в отдельные законодательные акты Российской Федерации», </w:t>
      </w:r>
      <w:r w:rsidRPr="00A64FD9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A64FD9">
        <w:rPr>
          <w:sz w:val="20"/>
          <w:szCs w:val="20"/>
        </w:rPr>
        <w:t>т</w:t>
      </w:r>
      <w:proofErr w:type="gramEnd"/>
      <w:r w:rsidRPr="00A64FD9">
        <w:rPr>
          <w:sz w:val="20"/>
          <w:szCs w:val="20"/>
        </w:rPr>
        <w:t xml:space="preserve"> а н о в л я е т:</w:t>
      </w:r>
    </w:p>
    <w:p w:rsidR="00A64FD9" w:rsidRPr="00A64FD9" w:rsidRDefault="00A64FD9" w:rsidP="00A64FD9">
      <w:pPr>
        <w:shd w:val="clear" w:color="auto" w:fill="FFFFFF"/>
        <w:ind w:firstLine="851"/>
        <w:jc w:val="both"/>
        <w:rPr>
          <w:sz w:val="20"/>
          <w:szCs w:val="20"/>
        </w:rPr>
      </w:pPr>
      <w:r w:rsidRPr="00A64FD9">
        <w:rPr>
          <w:sz w:val="20"/>
          <w:szCs w:val="20"/>
          <w:lang w:eastAsia="ru-RU"/>
        </w:rPr>
        <w:t xml:space="preserve">1. Внести в </w:t>
      </w:r>
      <w:r w:rsidRPr="00A64FD9">
        <w:rPr>
          <w:sz w:val="20"/>
          <w:szCs w:val="20"/>
        </w:rPr>
        <w:t>Кодекс</w:t>
      </w:r>
      <w:r w:rsidRPr="00A64FD9">
        <w:rPr>
          <w:color w:val="000000" w:themeColor="text1"/>
          <w:sz w:val="20"/>
          <w:szCs w:val="20"/>
        </w:rPr>
        <w:t xml:space="preserve"> этики и служебного поведения муниципальных служащих администрации Комсомольского </w:t>
      </w:r>
      <w:r w:rsidRPr="00A64FD9">
        <w:rPr>
          <w:sz w:val="20"/>
          <w:szCs w:val="20"/>
        </w:rPr>
        <w:t xml:space="preserve">муниципального округа Чувашской Республики, утвержденный постановлением администрации Комсомольского муниципального </w:t>
      </w:r>
      <w:r w:rsidRPr="00A64FD9">
        <w:rPr>
          <w:sz w:val="20"/>
          <w:szCs w:val="20"/>
        </w:rPr>
        <w:lastRenderedPageBreak/>
        <w:t>округа от 17 января 2023г. № 50, следующие изменения:</w:t>
      </w:r>
    </w:p>
    <w:p w:rsidR="00A64FD9" w:rsidRPr="00A64FD9" w:rsidRDefault="00A64FD9" w:rsidP="00A64FD9">
      <w:pPr>
        <w:shd w:val="clear" w:color="auto" w:fill="FFFFFF"/>
        <w:ind w:firstLine="851"/>
        <w:jc w:val="both"/>
        <w:rPr>
          <w:sz w:val="20"/>
          <w:szCs w:val="20"/>
          <w:lang w:eastAsia="ru-RU"/>
        </w:rPr>
      </w:pPr>
      <w:r w:rsidRPr="00A64FD9">
        <w:rPr>
          <w:sz w:val="20"/>
          <w:szCs w:val="20"/>
          <w:lang w:eastAsia="ru-RU"/>
        </w:rPr>
        <w:t>пункт 4.3. дополнить словами следующего содержания:</w:t>
      </w:r>
      <w:r w:rsidRPr="00A64FD9">
        <w:rPr>
          <w:color w:val="22272F"/>
          <w:sz w:val="20"/>
          <w:szCs w:val="20"/>
          <w:shd w:val="clear" w:color="auto" w:fill="FFFFFF"/>
        </w:rPr>
        <w:t xml:space="preserve"> «в соответствии с законодательством Российской Федерации, за исключением случаев, установленных федеральными законами».</w:t>
      </w:r>
      <w:r w:rsidRPr="00A64FD9">
        <w:rPr>
          <w:sz w:val="20"/>
          <w:szCs w:val="20"/>
          <w:lang w:eastAsia="ru-RU"/>
        </w:rPr>
        <w:t xml:space="preserve"> </w:t>
      </w:r>
    </w:p>
    <w:p w:rsidR="00A64FD9" w:rsidRPr="00A64FD9" w:rsidRDefault="00A64FD9" w:rsidP="00A64FD9">
      <w:pPr>
        <w:pStyle w:val="aff0"/>
        <w:ind w:left="0" w:firstLine="851"/>
        <w:rPr>
          <w:sz w:val="20"/>
          <w:szCs w:val="20"/>
        </w:rPr>
      </w:pPr>
      <w:r w:rsidRPr="00A64FD9">
        <w:rPr>
          <w:sz w:val="20"/>
          <w:szCs w:val="20"/>
        </w:rPr>
        <w:t>2.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округа».</w:t>
      </w:r>
    </w:p>
    <w:p w:rsidR="00A64FD9" w:rsidRPr="00AD5697" w:rsidRDefault="00A64FD9" w:rsidP="00A64FD9">
      <w:pPr>
        <w:autoSpaceDE w:val="0"/>
        <w:autoSpaceDN w:val="0"/>
        <w:ind w:firstLine="567"/>
        <w:jc w:val="both"/>
        <w:rPr>
          <w:noProof/>
          <w:color w:val="000000"/>
          <w:sz w:val="26"/>
          <w:szCs w:val="26"/>
        </w:rPr>
      </w:pPr>
    </w:p>
    <w:p w:rsidR="00A64FD9" w:rsidRPr="00D74B98" w:rsidRDefault="00A64FD9" w:rsidP="00A64F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Pr="00D74B98">
        <w:rPr>
          <w:i/>
          <w:sz w:val="20"/>
          <w:szCs w:val="20"/>
        </w:rPr>
        <w:t xml:space="preserve"> Комсомольского </w:t>
      </w:r>
    </w:p>
    <w:p w:rsidR="00A64FD9" w:rsidRDefault="00A64FD9" w:rsidP="00A64FD9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A64FD9" w:rsidRPr="004F14B8" w:rsidRDefault="00A64FD9" w:rsidP="00A64FD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1100 от 28.09.2023г</w:t>
      </w:r>
    </w:p>
    <w:p w:rsidR="00A64FD9" w:rsidRPr="00A64FD9" w:rsidRDefault="00A64FD9" w:rsidP="00A64FD9">
      <w:pPr>
        <w:pStyle w:val="ConsPlusTitle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4FD9" w:rsidRDefault="00A64FD9" w:rsidP="00A64FD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64FD9" w:rsidRDefault="00A64FD9" w:rsidP="00A64FD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A64FD9" w:rsidRDefault="00A64FD9" w:rsidP="00A64FD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28.09</w:t>
      </w:r>
      <w:r w:rsidRPr="008C3B7F">
        <w:rPr>
          <w:rFonts w:asciiTheme="majorHAnsi" w:hAnsiTheme="majorHAnsi"/>
          <w:b/>
          <w:sz w:val="21"/>
          <w:szCs w:val="21"/>
        </w:rPr>
        <w:t>.2023 г. №</w:t>
      </w:r>
    </w:p>
    <w:p w:rsidR="00A64FD9" w:rsidRDefault="00A64FD9" w:rsidP="00A64FD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 </w:t>
      </w:r>
      <w:r>
        <w:rPr>
          <w:rFonts w:asciiTheme="majorHAnsi" w:hAnsiTheme="majorHAnsi"/>
          <w:b/>
          <w:sz w:val="21"/>
          <w:szCs w:val="21"/>
        </w:rPr>
        <w:t>1101</w:t>
      </w:r>
    </w:p>
    <w:p w:rsidR="00A64FD9" w:rsidRDefault="00A64FD9" w:rsidP="00A64FD9">
      <w:pPr>
        <w:ind w:right="367"/>
        <w:jc w:val="both"/>
        <w:rPr>
          <w:b/>
          <w:i/>
          <w:sz w:val="24"/>
          <w:szCs w:val="24"/>
          <w:lang w:eastAsia="ru-RU"/>
        </w:rPr>
      </w:pPr>
      <w:r w:rsidRPr="00A64FD9">
        <w:rPr>
          <w:b/>
          <w:i/>
          <w:sz w:val="24"/>
          <w:szCs w:val="24"/>
          <w:lang w:eastAsia="ru-RU"/>
        </w:rPr>
        <w:t>«О внесении изменений в постановление администрации Комсомольского муниципального округа от 08.06.2023г. № 663 «Об утверждении Положения о порядке разработки и утверждения должностных инструкций муниципальных служащих администрации Комсомольского муниципального округа Чувашской Республики»</w:t>
      </w:r>
    </w:p>
    <w:p w:rsidR="00B02586" w:rsidRDefault="00B02586" w:rsidP="00B0258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B02586" w:rsidRPr="00B02586" w:rsidRDefault="00B02586" w:rsidP="00B0258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B02586">
        <w:rPr>
          <w:sz w:val="20"/>
          <w:szCs w:val="20"/>
          <w:lang w:eastAsia="ru-RU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B02586">
        <w:rPr>
          <w:sz w:val="20"/>
          <w:szCs w:val="20"/>
          <w:lang w:eastAsia="ru-RU"/>
        </w:rPr>
        <w:t>т</w:t>
      </w:r>
      <w:proofErr w:type="gramEnd"/>
      <w:r w:rsidRPr="00B02586">
        <w:rPr>
          <w:sz w:val="20"/>
          <w:szCs w:val="20"/>
          <w:lang w:eastAsia="ru-RU"/>
        </w:rPr>
        <w:t xml:space="preserve"> а н о в л я е т:</w:t>
      </w:r>
    </w:p>
    <w:p w:rsidR="00B02586" w:rsidRPr="00B02586" w:rsidRDefault="00B02586" w:rsidP="00B0258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B02586">
        <w:rPr>
          <w:sz w:val="20"/>
          <w:szCs w:val="20"/>
          <w:lang w:eastAsia="ru-RU"/>
        </w:rPr>
        <w:t xml:space="preserve">1. Внести в </w:t>
      </w:r>
      <w:hyperlink w:anchor="sub_1000" w:history="1">
        <w:r w:rsidRPr="00B02586">
          <w:rPr>
            <w:sz w:val="20"/>
            <w:szCs w:val="20"/>
            <w:lang w:eastAsia="ru-RU"/>
          </w:rPr>
          <w:t>Положение</w:t>
        </w:r>
      </w:hyperlink>
      <w:r w:rsidRPr="00B02586">
        <w:rPr>
          <w:sz w:val="20"/>
          <w:szCs w:val="20"/>
          <w:lang w:eastAsia="ru-RU"/>
        </w:rPr>
        <w:t xml:space="preserve"> о порядке разработки и утверждения должностных инструкций муниципальных служащих администрации Комсомольского муниципального округа Чувашской Республики, утвержденное постановлением администрации Комсомольского муниципального округа от 08.06.2023г. № 663, следующие изменения:</w:t>
      </w:r>
    </w:p>
    <w:p w:rsidR="00B02586" w:rsidRPr="00B02586" w:rsidRDefault="00B02586" w:rsidP="00B0258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B02586">
        <w:rPr>
          <w:sz w:val="20"/>
          <w:szCs w:val="20"/>
          <w:lang w:eastAsia="ru-RU"/>
        </w:rPr>
        <w:t>абзац десятый пункта 2.2 изложить в следующей редакции:</w:t>
      </w:r>
    </w:p>
    <w:p w:rsidR="00B02586" w:rsidRPr="00B02586" w:rsidRDefault="00B02586" w:rsidP="00B02586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0"/>
          <w:szCs w:val="20"/>
          <w:lang w:eastAsia="ru-RU"/>
        </w:rPr>
      </w:pPr>
      <w:r w:rsidRPr="00B02586">
        <w:rPr>
          <w:bCs/>
          <w:sz w:val="20"/>
          <w:szCs w:val="20"/>
          <w:lang w:eastAsia="ru-RU"/>
        </w:rPr>
        <w:t>«</w:t>
      </w:r>
      <w:r w:rsidRPr="00B02586">
        <w:rPr>
          <w:bCs/>
          <w:sz w:val="20"/>
          <w:szCs w:val="20"/>
          <w:lang w:val="en-US" w:eastAsia="ru-RU"/>
        </w:rPr>
        <w:t>IX</w:t>
      </w:r>
      <w:r w:rsidRPr="00B02586">
        <w:rPr>
          <w:bCs/>
          <w:sz w:val="20"/>
          <w:szCs w:val="20"/>
          <w:lang w:eastAsia="ru-RU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организациями.»;</w:t>
      </w:r>
    </w:p>
    <w:p w:rsidR="00B02586" w:rsidRPr="00B02586" w:rsidRDefault="00B02586" w:rsidP="00B02586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0"/>
          <w:szCs w:val="20"/>
          <w:lang w:eastAsia="ru-RU"/>
        </w:rPr>
      </w:pPr>
      <w:r w:rsidRPr="00B02586">
        <w:rPr>
          <w:bCs/>
          <w:sz w:val="20"/>
          <w:szCs w:val="20"/>
          <w:lang w:eastAsia="ru-RU"/>
        </w:rPr>
        <w:t>абзац пятый пункта 2.5 изложить в следующей редакции:</w:t>
      </w:r>
    </w:p>
    <w:p w:rsidR="00B02586" w:rsidRPr="00B02586" w:rsidRDefault="00B02586" w:rsidP="00B0258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B02586">
        <w:rPr>
          <w:sz w:val="20"/>
          <w:szCs w:val="20"/>
          <w:lang w:eastAsia="ru-RU"/>
        </w:rPr>
        <w:t>«ограничений, запретов и требований, связанных с муниципальной службой, установленные Федеральными законами от 02.03.2007г. № 25-ФЗ «О муниципальной службе в Российской Федерации», от 25.12.2008г. № 273-ФЗ «О противодействии коррупции»;»;</w:t>
      </w:r>
    </w:p>
    <w:p w:rsidR="00B02586" w:rsidRPr="00B02586" w:rsidRDefault="00B02586" w:rsidP="00B0258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B02586">
        <w:rPr>
          <w:sz w:val="20"/>
          <w:szCs w:val="20"/>
          <w:lang w:eastAsia="ru-RU"/>
        </w:rPr>
        <w:t>пункт 2.11 изложить в следующей редакции:</w:t>
      </w:r>
    </w:p>
    <w:p w:rsidR="00B02586" w:rsidRPr="00B02586" w:rsidRDefault="00B02586" w:rsidP="00B0258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r w:rsidRPr="00B02586">
        <w:rPr>
          <w:bCs/>
          <w:sz w:val="20"/>
          <w:szCs w:val="20"/>
          <w:lang w:eastAsia="ru-RU"/>
        </w:rPr>
        <w:t xml:space="preserve">«2.11. Раздел </w:t>
      </w:r>
      <w:r w:rsidRPr="00B02586">
        <w:rPr>
          <w:bCs/>
          <w:sz w:val="20"/>
          <w:szCs w:val="20"/>
          <w:lang w:val="en-US" w:eastAsia="ru-RU"/>
        </w:rPr>
        <w:t>IX</w:t>
      </w:r>
      <w:r w:rsidRPr="00B02586">
        <w:rPr>
          <w:bCs/>
          <w:sz w:val="20"/>
          <w:szCs w:val="20"/>
          <w:lang w:eastAsia="ru-RU"/>
        </w:rPr>
        <w:t>. «Порядок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организациями»</w:t>
      </w:r>
      <w:r w:rsidRPr="00B02586">
        <w:rPr>
          <w:sz w:val="20"/>
          <w:szCs w:val="20"/>
          <w:lang w:eastAsia="ru-RU"/>
        </w:rPr>
        <w:t xml:space="preserve"> должен отражать служебные взаимоотношения и взаимодействие муниципального служащего по замещаемой должности с должностными лицами органов государственной власти, органов местного самоуправления, предприятий, учреждений, организаций, исходя из возложенных на него функций, должностных обязанностей, полномочий.».</w:t>
      </w:r>
    </w:p>
    <w:p w:rsidR="00B02586" w:rsidRDefault="00B02586" w:rsidP="00B0258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  <w:bookmarkStart w:id="3" w:name="sub_5"/>
      <w:r w:rsidRPr="00B02586">
        <w:rPr>
          <w:sz w:val="20"/>
          <w:szCs w:val="20"/>
          <w:lang w:eastAsia="ru-RU"/>
        </w:rPr>
        <w:t>2. Настоящее постановление вступает в силу после его официального опубликования.</w:t>
      </w:r>
    </w:p>
    <w:p w:rsidR="00B02586" w:rsidRDefault="00B02586" w:rsidP="00B0258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B02586" w:rsidRPr="00D74B98" w:rsidRDefault="00B02586" w:rsidP="00B025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Pr="00D74B98">
        <w:rPr>
          <w:i/>
          <w:sz w:val="20"/>
          <w:szCs w:val="20"/>
        </w:rPr>
        <w:t xml:space="preserve"> Комсомольского </w:t>
      </w:r>
    </w:p>
    <w:p w:rsidR="00B02586" w:rsidRDefault="00B02586" w:rsidP="00B0258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 xml:space="preserve">Н.Н. </w:t>
      </w:r>
      <w:proofErr w:type="spellStart"/>
      <w:r w:rsidRPr="00D74B98">
        <w:rPr>
          <w:i/>
          <w:sz w:val="20"/>
          <w:szCs w:val="20"/>
        </w:rPr>
        <w:t>Раськин</w:t>
      </w:r>
      <w:proofErr w:type="spellEnd"/>
    </w:p>
    <w:p w:rsidR="00B02586" w:rsidRPr="004F14B8" w:rsidRDefault="00B02586" w:rsidP="00B025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1101 от 28.09.2023г</w:t>
      </w:r>
    </w:p>
    <w:p w:rsidR="00B02586" w:rsidRPr="00A64FD9" w:rsidRDefault="00B02586" w:rsidP="00B02586">
      <w:pPr>
        <w:pStyle w:val="ConsPlusTitle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586" w:rsidRPr="00B02586" w:rsidRDefault="00B02586" w:rsidP="00B02586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bookmarkEnd w:id="3"/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9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1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2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0207D"/>
    <w:rsid w:val="004355BE"/>
    <w:rsid w:val="0044715A"/>
    <w:rsid w:val="00473266"/>
    <w:rsid w:val="00474819"/>
    <w:rsid w:val="004F14B8"/>
    <w:rsid w:val="005361BB"/>
    <w:rsid w:val="00606860"/>
    <w:rsid w:val="00727991"/>
    <w:rsid w:val="007C59DB"/>
    <w:rsid w:val="00896859"/>
    <w:rsid w:val="008C3B7F"/>
    <w:rsid w:val="008D743E"/>
    <w:rsid w:val="009C588F"/>
    <w:rsid w:val="009E6CCF"/>
    <w:rsid w:val="00A64FD9"/>
    <w:rsid w:val="00B02586"/>
    <w:rsid w:val="00B972FC"/>
    <w:rsid w:val="00BF67C3"/>
    <w:rsid w:val="00C073CE"/>
    <w:rsid w:val="00C475FC"/>
    <w:rsid w:val="00C7266E"/>
    <w:rsid w:val="00D65AC1"/>
    <w:rsid w:val="00E565DF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99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A64FD9"/>
    <w:pPr>
      <w:autoSpaceDE w:val="0"/>
      <w:autoSpaceDN w:val="0"/>
    </w:pPr>
    <w:rPr>
      <w:rFonts w:ascii="Arial Unicode MS" w:eastAsia="Times New Roman" w:hAnsi="Arial Unicode MS" w:cs="Arial Unicode MS"/>
      <w:b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.garant.ru/document/redirect/12177515/0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12184522/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77515/2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77515/2110" TargetMode="External"/><Relationship Id="rId14" Type="http://schemas.openxmlformats.org/officeDocument/2006/relationships/hyperlink" Target="https://internet.garant.ru/document/redirect/406235274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47866-7641-40F6-8B2D-F93B34FC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6</cp:revision>
  <dcterms:created xsi:type="dcterms:W3CDTF">2023-09-06T07:36:00Z</dcterms:created>
  <dcterms:modified xsi:type="dcterms:W3CDTF">2023-10-05T08:53:00Z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