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C346D0" w:rsidRPr="00C346D0" w:rsidTr="00C346D0">
        <w:trPr>
          <w:trHeight w:val="1130"/>
        </w:trPr>
        <w:tc>
          <w:tcPr>
            <w:tcW w:w="3540" w:type="dxa"/>
          </w:tcPr>
          <w:p w:rsidR="00C346D0" w:rsidRPr="00C346D0" w:rsidRDefault="00C346D0" w:rsidP="00C346D0">
            <w:pPr>
              <w:widowControl w:val="0"/>
              <w:overflowPunct w:val="0"/>
              <w:autoSpaceDE w:val="0"/>
              <w:autoSpaceDN w:val="0"/>
              <w:adjustRightInd w:val="0"/>
              <w:jc w:val="center"/>
              <w:rPr>
                <w:b/>
                <w:bCs/>
              </w:rPr>
            </w:pPr>
            <w:proofErr w:type="spellStart"/>
            <w:r w:rsidRPr="00C346D0">
              <w:rPr>
                <w:b/>
                <w:bCs/>
              </w:rPr>
              <w:t>Чă</w:t>
            </w:r>
            <w:proofErr w:type="gramStart"/>
            <w:r w:rsidRPr="00C346D0">
              <w:rPr>
                <w:b/>
                <w:bCs/>
              </w:rPr>
              <w:t>ваш</w:t>
            </w:r>
            <w:proofErr w:type="spellEnd"/>
            <w:proofErr w:type="gramEnd"/>
            <w:r w:rsidRPr="00C346D0">
              <w:rPr>
                <w:b/>
                <w:bCs/>
              </w:rPr>
              <w:t xml:space="preserve"> Республики</w:t>
            </w:r>
          </w:p>
          <w:p w:rsidR="00C346D0" w:rsidRPr="00C346D0" w:rsidRDefault="00C346D0" w:rsidP="00C346D0">
            <w:pPr>
              <w:widowControl w:val="0"/>
              <w:overflowPunct w:val="0"/>
              <w:autoSpaceDE w:val="0"/>
              <w:autoSpaceDN w:val="0"/>
              <w:adjustRightInd w:val="0"/>
              <w:jc w:val="center"/>
              <w:rPr>
                <w:b/>
                <w:bCs/>
              </w:rPr>
            </w:pPr>
            <w:proofErr w:type="spellStart"/>
            <w:r w:rsidRPr="00C346D0">
              <w:rPr>
                <w:b/>
                <w:bCs/>
              </w:rPr>
              <w:t>Шупашкар</w:t>
            </w:r>
            <w:proofErr w:type="spellEnd"/>
            <w:r w:rsidRPr="00C346D0">
              <w:rPr>
                <w:b/>
                <w:bCs/>
              </w:rPr>
              <w:t xml:space="preserve"> хула</w:t>
            </w:r>
          </w:p>
          <w:p w:rsidR="00C346D0" w:rsidRPr="00C346D0" w:rsidRDefault="00C346D0" w:rsidP="00C346D0">
            <w:pPr>
              <w:widowControl w:val="0"/>
              <w:tabs>
                <w:tab w:val="center" w:pos="1662"/>
                <w:tab w:val="right" w:pos="3324"/>
              </w:tabs>
              <w:overflowPunct w:val="0"/>
              <w:autoSpaceDE w:val="0"/>
              <w:autoSpaceDN w:val="0"/>
              <w:adjustRightInd w:val="0"/>
              <w:rPr>
                <w:b/>
                <w:bCs/>
              </w:rPr>
            </w:pPr>
            <w:r w:rsidRPr="00C346D0">
              <w:rPr>
                <w:b/>
                <w:bCs/>
              </w:rPr>
              <w:tab/>
            </w:r>
            <w:proofErr w:type="spellStart"/>
            <w:r w:rsidRPr="00C346D0">
              <w:rPr>
                <w:b/>
                <w:bCs/>
              </w:rPr>
              <w:t>Администрацийě</w:t>
            </w:r>
            <w:proofErr w:type="spellEnd"/>
            <w:r w:rsidRPr="00C346D0">
              <w:rPr>
                <w:b/>
                <w:bCs/>
              </w:rPr>
              <w:tab/>
            </w:r>
          </w:p>
          <w:p w:rsidR="00C346D0" w:rsidRPr="00C346D0" w:rsidRDefault="00C346D0" w:rsidP="00C346D0">
            <w:pPr>
              <w:widowControl w:val="0"/>
              <w:overflowPunct w:val="0"/>
              <w:autoSpaceDE w:val="0"/>
              <w:autoSpaceDN w:val="0"/>
              <w:adjustRightInd w:val="0"/>
              <w:jc w:val="center"/>
              <w:rPr>
                <w:b/>
                <w:bCs/>
              </w:rPr>
            </w:pPr>
          </w:p>
          <w:p w:rsidR="00C346D0" w:rsidRPr="00C346D0" w:rsidRDefault="00C346D0" w:rsidP="00C346D0">
            <w:pPr>
              <w:widowControl w:val="0"/>
              <w:overflowPunct w:val="0"/>
              <w:autoSpaceDE w:val="0"/>
              <w:autoSpaceDN w:val="0"/>
              <w:adjustRightInd w:val="0"/>
              <w:jc w:val="center"/>
              <w:rPr>
                <w:b/>
                <w:bCs/>
              </w:rPr>
            </w:pPr>
            <w:r w:rsidRPr="00C346D0">
              <w:rPr>
                <w:b/>
                <w:bCs/>
              </w:rPr>
              <w:t>ЙЫШĂНУ</w:t>
            </w:r>
          </w:p>
        </w:tc>
        <w:tc>
          <w:tcPr>
            <w:tcW w:w="2160" w:type="dxa"/>
          </w:tcPr>
          <w:p w:rsidR="00C346D0" w:rsidRPr="00C346D0" w:rsidRDefault="00C346D0" w:rsidP="00C346D0">
            <w:pPr>
              <w:widowControl w:val="0"/>
              <w:overflowPunct w:val="0"/>
              <w:autoSpaceDE w:val="0"/>
              <w:autoSpaceDN w:val="0"/>
              <w:adjustRightInd w:val="0"/>
              <w:jc w:val="center"/>
              <w:rPr>
                <w:b/>
                <w:bCs/>
              </w:rPr>
            </w:pPr>
            <w:r w:rsidRPr="00C346D0">
              <w:rPr>
                <w:b/>
                <w:bCs/>
                <w:noProof/>
              </w:rPr>
              <w:drawing>
                <wp:inline distT="0" distB="0" distL="0" distR="0" wp14:anchorId="488051E9" wp14:editId="7DD34423">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C346D0" w:rsidRPr="00C346D0" w:rsidRDefault="00C346D0" w:rsidP="00C346D0">
            <w:pPr>
              <w:widowControl w:val="0"/>
              <w:overflowPunct w:val="0"/>
              <w:autoSpaceDE w:val="0"/>
              <w:autoSpaceDN w:val="0"/>
              <w:adjustRightInd w:val="0"/>
              <w:jc w:val="center"/>
              <w:rPr>
                <w:b/>
                <w:bCs/>
              </w:rPr>
            </w:pPr>
            <w:r w:rsidRPr="00C346D0">
              <w:rPr>
                <w:b/>
                <w:bCs/>
              </w:rPr>
              <w:t>Чувашская Республика</w:t>
            </w:r>
          </w:p>
          <w:p w:rsidR="00C346D0" w:rsidRPr="00C346D0" w:rsidRDefault="00C346D0" w:rsidP="00C346D0">
            <w:pPr>
              <w:widowControl w:val="0"/>
              <w:overflowPunct w:val="0"/>
              <w:autoSpaceDE w:val="0"/>
              <w:autoSpaceDN w:val="0"/>
              <w:adjustRightInd w:val="0"/>
              <w:jc w:val="center"/>
              <w:rPr>
                <w:b/>
                <w:bCs/>
              </w:rPr>
            </w:pPr>
            <w:r w:rsidRPr="00C346D0">
              <w:rPr>
                <w:b/>
                <w:bCs/>
              </w:rPr>
              <w:t>Администрация</w:t>
            </w:r>
          </w:p>
          <w:p w:rsidR="00C346D0" w:rsidRPr="00C346D0" w:rsidRDefault="00C346D0" w:rsidP="00C346D0">
            <w:pPr>
              <w:widowControl w:val="0"/>
              <w:overflowPunct w:val="0"/>
              <w:autoSpaceDE w:val="0"/>
              <w:autoSpaceDN w:val="0"/>
              <w:adjustRightInd w:val="0"/>
              <w:jc w:val="center"/>
              <w:rPr>
                <w:b/>
                <w:bCs/>
              </w:rPr>
            </w:pPr>
            <w:r w:rsidRPr="00C346D0">
              <w:rPr>
                <w:b/>
                <w:bCs/>
              </w:rPr>
              <w:t>города Чебоксары</w:t>
            </w:r>
          </w:p>
          <w:p w:rsidR="00C346D0" w:rsidRPr="00C346D0" w:rsidRDefault="00C346D0" w:rsidP="00C346D0">
            <w:pPr>
              <w:widowControl w:val="0"/>
              <w:overflowPunct w:val="0"/>
              <w:autoSpaceDE w:val="0"/>
              <w:autoSpaceDN w:val="0"/>
              <w:adjustRightInd w:val="0"/>
              <w:jc w:val="center"/>
              <w:rPr>
                <w:b/>
                <w:bCs/>
              </w:rPr>
            </w:pPr>
          </w:p>
          <w:p w:rsidR="00C346D0" w:rsidRPr="00C346D0" w:rsidRDefault="00C346D0" w:rsidP="00C346D0">
            <w:pPr>
              <w:widowControl w:val="0"/>
              <w:overflowPunct w:val="0"/>
              <w:autoSpaceDE w:val="0"/>
              <w:autoSpaceDN w:val="0"/>
              <w:adjustRightInd w:val="0"/>
              <w:jc w:val="center"/>
              <w:rPr>
                <w:b/>
                <w:bCs/>
              </w:rPr>
            </w:pPr>
            <w:r w:rsidRPr="00C346D0">
              <w:rPr>
                <w:b/>
                <w:bCs/>
              </w:rPr>
              <w:t>ПОСТАНОВЛЕНИЕ</w:t>
            </w:r>
          </w:p>
        </w:tc>
      </w:tr>
    </w:tbl>
    <w:p w:rsidR="00C346D0" w:rsidRPr="00C346D0" w:rsidRDefault="00C346D0" w:rsidP="00C346D0">
      <w:pPr>
        <w:widowControl w:val="0"/>
        <w:overflowPunct w:val="0"/>
        <w:autoSpaceDE w:val="0"/>
        <w:autoSpaceDN w:val="0"/>
        <w:adjustRightInd w:val="0"/>
        <w:jc w:val="center"/>
        <w:rPr>
          <w:b/>
          <w:bCs/>
          <w:sz w:val="28"/>
          <w:szCs w:val="28"/>
        </w:rPr>
      </w:pPr>
    </w:p>
    <w:p w:rsidR="00C346D0" w:rsidRPr="00C346D0" w:rsidRDefault="00C346D0" w:rsidP="00C346D0">
      <w:pPr>
        <w:widowControl w:val="0"/>
        <w:tabs>
          <w:tab w:val="center" w:pos="4677"/>
          <w:tab w:val="left" w:pos="6270"/>
        </w:tabs>
        <w:overflowPunct w:val="0"/>
        <w:autoSpaceDE w:val="0"/>
        <w:autoSpaceDN w:val="0"/>
        <w:adjustRightInd w:val="0"/>
        <w:jc w:val="center"/>
        <w:rPr>
          <w:sz w:val="20"/>
          <w:szCs w:val="20"/>
        </w:rPr>
      </w:pPr>
      <w:r>
        <w:rPr>
          <w:bCs/>
          <w:sz w:val="28"/>
          <w:szCs w:val="28"/>
        </w:rPr>
        <w:t>01.04</w:t>
      </w:r>
      <w:r w:rsidRPr="00C346D0">
        <w:rPr>
          <w:bCs/>
          <w:sz w:val="28"/>
          <w:szCs w:val="28"/>
        </w:rPr>
        <w:t xml:space="preserve">.2025  № </w:t>
      </w:r>
      <w:r>
        <w:rPr>
          <w:bCs/>
          <w:sz w:val="28"/>
          <w:szCs w:val="28"/>
        </w:rPr>
        <w:t>928</w:t>
      </w:r>
    </w:p>
    <w:p w:rsidR="00FF4725" w:rsidRDefault="00FF4725" w:rsidP="00DB5782">
      <w:pPr>
        <w:ind w:right="5115"/>
        <w:jc w:val="both"/>
        <w:rPr>
          <w:sz w:val="28"/>
          <w:szCs w:val="28"/>
        </w:rPr>
      </w:pPr>
      <w:bookmarkStart w:id="0" w:name="_GoBack"/>
      <w:bookmarkEnd w:id="0"/>
    </w:p>
    <w:p w:rsidR="00151951" w:rsidRPr="007E245A" w:rsidRDefault="00DB5782" w:rsidP="007E245A">
      <w:pPr>
        <w:tabs>
          <w:tab w:val="left" w:pos="4253"/>
        </w:tabs>
        <w:ind w:right="4108"/>
        <w:jc w:val="both"/>
        <w:rPr>
          <w:color w:val="000000"/>
          <w:spacing w:val="-4"/>
          <w:sz w:val="28"/>
          <w:szCs w:val="28"/>
        </w:rPr>
      </w:pPr>
      <w:r w:rsidRPr="007E245A">
        <w:rPr>
          <w:spacing w:val="-4"/>
          <w:sz w:val="28"/>
          <w:szCs w:val="28"/>
        </w:rPr>
        <w:t>О внесении изменений в постановление ад</w:t>
      </w:r>
      <w:r w:rsidR="00BB429F" w:rsidRPr="007E245A">
        <w:rPr>
          <w:spacing w:val="-4"/>
          <w:sz w:val="28"/>
          <w:szCs w:val="28"/>
        </w:rPr>
        <w:t>министрации города Чебоксары от</w:t>
      </w:r>
      <w:r w:rsidR="007E245A">
        <w:rPr>
          <w:spacing w:val="-4"/>
          <w:sz w:val="28"/>
          <w:szCs w:val="28"/>
        </w:rPr>
        <w:t> </w:t>
      </w:r>
      <w:r w:rsidRPr="007E245A">
        <w:rPr>
          <w:spacing w:val="-4"/>
          <w:sz w:val="28"/>
          <w:szCs w:val="28"/>
        </w:rPr>
        <w:t>2</w:t>
      </w:r>
      <w:r w:rsidR="00EF6AB7" w:rsidRPr="007E245A">
        <w:rPr>
          <w:spacing w:val="-4"/>
          <w:sz w:val="28"/>
          <w:szCs w:val="28"/>
        </w:rPr>
        <w:t>7</w:t>
      </w:r>
      <w:r w:rsidRPr="007E245A">
        <w:rPr>
          <w:spacing w:val="-4"/>
          <w:sz w:val="28"/>
          <w:szCs w:val="28"/>
        </w:rPr>
        <w:t>.11.202</w:t>
      </w:r>
      <w:r w:rsidR="005F2009" w:rsidRPr="007E245A">
        <w:rPr>
          <w:spacing w:val="-4"/>
          <w:sz w:val="28"/>
          <w:szCs w:val="28"/>
        </w:rPr>
        <w:t>4</w:t>
      </w:r>
      <w:r w:rsidRPr="007E245A">
        <w:rPr>
          <w:spacing w:val="-4"/>
          <w:sz w:val="28"/>
          <w:szCs w:val="28"/>
        </w:rPr>
        <w:t xml:space="preserve"> №</w:t>
      </w:r>
      <w:r w:rsidR="006605CB" w:rsidRPr="007E245A">
        <w:rPr>
          <w:spacing w:val="-4"/>
          <w:sz w:val="28"/>
          <w:szCs w:val="28"/>
        </w:rPr>
        <w:t> </w:t>
      </w:r>
      <w:r w:rsidR="00EF6AB7" w:rsidRPr="007E245A">
        <w:rPr>
          <w:spacing w:val="-4"/>
          <w:sz w:val="28"/>
          <w:szCs w:val="28"/>
        </w:rPr>
        <w:t>3713</w:t>
      </w:r>
      <w:r w:rsidR="007E245A" w:rsidRPr="007E245A">
        <w:rPr>
          <w:spacing w:val="-4"/>
          <w:sz w:val="28"/>
          <w:szCs w:val="28"/>
        </w:rPr>
        <w:t xml:space="preserve"> «Об утверждении перечня ярмарок, планируемых к</w:t>
      </w:r>
      <w:r w:rsidR="007E245A">
        <w:rPr>
          <w:spacing w:val="-4"/>
          <w:sz w:val="28"/>
          <w:szCs w:val="28"/>
        </w:rPr>
        <w:t> </w:t>
      </w:r>
      <w:r w:rsidR="007E245A" w:rsidRPr="007E245A">
        <w:rPr>
          <w:spacing w:val="-4"/>
          <w:sz w:val="28"/>
          <w:szCs w:val="28"/>
        </w:rPr>
        <w:t>проведению в 2025 году»</w:t>
      </w:r>
    </w:p>
    <w:p w:rsidR="00EF6AB7" w:rsidRDefault="00EF6AB7" w:rsidP="00A6796B">
      <w:pPr>
        <w:tabs>
          <w:tab w:val="left" w:pos="9639"/>
        </w:tabs>
        <w:spacing w:line="360" w:lineRule="auto"/>
        <w:ind w:firstLine="709"/>
        <w:jc w:val="both"/>
        <w:rPr>
          <w:color w:val="000000"/>
          <w:sz w:val="28"/>
          <w:szCs w:val="28"/>
        </w:rPr>
      </w:pPr>
    </w:p>
    <w:p w:rsidR="00151951" w:rsidRPr="002B62F7" w:rsidRDefault="00151951" w:rsidP="005462D4">
      <w:pPr>
        <w:tabs>
          <w:tab w:val="left" w:pos="9639"/>
        </w:tabs>
        <w:spacing w:line="360" w:lineRule="auto"/>
        <w:ind w:firstLine="709"/>
        <w:jc w:val="both"/>
        <w:rPr>
          <w:color w:val="000000"/>
          <w:sz w:val="28"/>
          <w:szCs w:val="28"/>
        </w:rPr>
      </w:pPr>
      <w:proofErr w:type="gramStart"/>
      <w:r w:rsidRPr="002B62F7">
        <w:rPr>
          <w:color w:val="000000"/>
          <w:sz w:val="28"/>
          <w:szCs w:val="28"/>
        </w:rPr>
        <w:t xml:space="preserve">В соответствии с Федеральным законом от 06.10.2003 </w:t>
      </w:r>
      <w:r w:rsidR="000A46B0" w:rsidRPr="002B62F7">
        <w:rPr>
          <w:color w:val="000000"/>
          <w:sz w:val="28"/>
          <w:szCs w:val="28"/>
        </w:rPr>
        <w:t>№</w:t>
      </w:r>
      <w:r w:rsidR="00272A24" w:rsidRPr="002B62F7">
        <w:rPr>
          <w:color w:val="000000"/>
          <w:sz w:val="28"/>
          <w:szCs w:val="28"/>
        </w:rPr>
        <w:t> </w:t>
      </w:r>
      <w:r w:rsidRPr="002B62F7">
        <w:rPr>
          <w:color w:val="000000"/>
          <w:sz w:val="28"/>
          <w:szCs w:val="28"/>
        </w:rPr>
        <w:t xml:space="preserve">131-ФЗ </w:t>
      </w:r>
      <w:r w:rsidR="000A46B0" w:rsidRPr="002B62F7">
        <w:rPr>
          <w:color w:val="000000"/>
          <w:sz w:val="28"/>
          <w:szCs w:val="28"/>
        </w:rPr>
        <w:t>«</w:t>
      </w:r>
      <w:r w:rsidRPr="002B62F7">
        <w:rPr>
          <w:color w:val="000000"/>
          <w:sz w:val="28"/>
          <w:szCs w:val="28"/>
        </w:rPr>
        <w:t>Об</w:t>
      </w:r>
      <w:r w:rsidR="00A6796B">
        <w:rPr>
          <w:color w:val="000000"/>
          <w:sz w:val="28"/>
          <w:szCs w:val="28"/>
        </w:rPr>
        <w:t> </w:t>
      </w:r>
      <w:r w:rsidRPr="002B62F7">
        <w:rPr>
          <w:color w:val="000000"/>
          <w:sz w:val="28"/>
          <w:szCs w:val="28"/>
        </w:rPr>
        <w:t>общих принципах организации местного самоуправления в</w:t>
      </w:r>
      <w:r w:rsidR="00A7415F">
        <w:rPr>
          <w:color w:val="000000"/>
          <w:sz w:val="28"/>
          <w:szCs w:val="28"/>
        </w:rPr>
        <w:t> </w:t>
      </w:r>
      <w:r w:rsidRPr="002B62F7">
        <w:rPr>
          <w:color w:val="000000"/>
          <w:sz w:val="28"/>
          <w:szCs w:val="28"/>
        </w:rPr>
        <w:t xml:space="preserve">Российской Федерации», </w:t>
      </w:r>
      <w:r w:rsidR="00272A24" w:rsidRPr="002B62F7">
        <w:rPr>
          <w:color w:val="000000"/>
          <w:sz w:val="28"/>
          <w:szCs w:val="28"/>
        </w:rPr>
        <w:t>п</w:t>
      </w:r>
      <w:r w:rsidR="00EA1CCA" w:rsidRPr="002B62F7">
        <w:rPr>
          <w:sz w:val="28"/>
          <w:szCs w:val="28"/>
        </w:rPr>
        <w:t xml:space="preserve">остановлением Кабинета Министров </w:t>
      </w:r>
      <w:r w:rsidR="00FF4725">
        <w:rPr>
          <w:sz w:val="28"/>
          <w:szCs w:val="28"/>
        </w:rPr>
        <w:t xml:space="preserve">           </w:t>
      </w:r>
      <w:r w:rsidR="00EA1CCA" w:rsidRPr="002B62F7">
        <w:rPr>
          <w:sz w:val="28"/>
          <w:szCs w:val="28"/>
        </w:rPr>
        <w:t xml:space="preserve">Чувашской Республики от 26.08.2010 </w:t>
      </w:r>
      <w:r w:rsidR="002E7208" w:rsidRPr="002B62F7">
        <w:rPr>
          <w:sz w:val="28"/>
          <w:szCs w:val="28"/>
        </w:rPr>
        <w:t>№</w:t>
      </w:r>
      <w:r w:rsidR="00EA1CCA" w:rsidRPr="002B62F7">
        <w:rPr>
          <w:sz w:val="28"/>
          <w:szCs w:val="28"/>
        </w:rPr>
        <w:t xml:space="preserve"> 277 «Об утверждении Порядка </w:t>
      </w:r>
      <w:r w:rsidR="00FF4725">
        <w:rPr>
          <w:sz w:val="28"/>
          <w:szCs w:val="28"/>
        </w:rPr>
        <w:t xml:space="preserve">  </w:t>
      </w:r>
      <w:r w:rsidR="00EA1CCA" w:rsidRPr="002B62F7">
        <w:rPr>
          <w:sz w:val="28"/>
          <w:szCs w:val="28"/>
        </w:rPr>
        <w:t xml:space="preserve">организации ярмарок на территории Чувашской Республики и продажи </w:t>
      </w:r>
      <w:r w:rsidR="00FF4725">
        <w:rPr>
          <w:sz w:val="28"/>
          <w:szCs w:val="28"/>
        </w:rPr>
        <w:t xml:space="preserve">  </w:t>
      </w:r>
      <w:r w:rsidR="00EA1CCA" w:rsidRPr="002B62F7">
        <w:rPr>
          <w:sz w:val="28"/>
          <w:szCs w:val="28"/>
        </w:rPr>
        <w:t>товаров (выполнения работ, оказания услуг) на них</w:t>
      </w:r>
      <w:r w:rsidRPr="002B62F7">
        <w:rPr>
          <w:sz w:val="28"/>
          <w:szCs w:val="28"/>
        </w:rPr>
        <w:t>»</w:t>
      </w:r>
      <w:r w:rsidR="00A7415F">
        <w:rPr>
          <w:sz w:val="28"/>
          <w:szCs w:val="28"/>
        </w:rPr>
        <w:t>,</w:t>
      </w:r>
      <w:r w:rsidR="00272A24" w:rsidRPr="002B62F7">
        <w:rPr>
          <w:sz w:val="28"/>
          <w:szCs w:val="28"/>
        </w:rPr>
        <w:t xml:space="preserve"> </w:t>
      </w:r>
      <w:r w:rsidR="000315F0">
        <w:rPr>
          <w:sz w:val="28"/>
          <w:szCs w:val="28"/>
        </w:rPr>
        <w:t xml:space="preserve">в целях достижения </w:t>
      </w:r>
      <w:r w:rsidR="000315F0" w:rsidRPr="000315F0">
        <w:rPr>
          <w:sz w:val="28"/>
          <w:szCs w:val="28"/>
        </w:rPr>
        <w:t>норматив</w:t>
      </w:r>
      <w:r w:rsidR="000315F0">
        <w:rPr>
          <w:sz w:val="28"/>
          <w:szCs w:val="28"/>
        </w:rPr>
        <w:t>а</w:t>
      </w:r>
      <w:r w:rsidR="000315F0" w:rsidRPr="000315F0">
        <w:rPr>
          <w:sz w:val="28"/>
          <w:szCs w:val="28"/>
        </w:rPr>
        <w:t xml:space="preserve"> минимальной обеспеченности населения </w:t>
      </w:r>
      <w:r w:rsidR="000315F0">
        <w:rPr>
          <w:sz w:val="28"/>
          <w:szCs w:val="28"/>
        </w:rPr>
        <w:t xml:space="preserve">города Чебоксары </w:t>
      </w:r>
      <w:r w:rsidR="000315F0" w:rsidRPr="000315F0">
        <w:rPr>
          <w:sz w:val="28"/>
          <w:szCs w:val="28"/>
        </w:rPr>
        <w:t>площадью торговых мест, используемых для осуществления деятельности по</w:t>
      </w:r>
      <w:proofErr w:type="gramEnd"/>
      <w:r w:rsidR="000315F0" w:rsidRPr="000315F0">
        <w:rPr>
          <w:sz w:val="28"/>
          <w:szCs w:val="28"/>
        </w:rPr>
        <w:t xml:space="preserve"> продаже товаров на ярмарках и розничных рынках</w:t>
      </w:r>
      <w:r w:rsidR="000315F0">
        <w:rPr>
          <w:sz w:val="28"/>
          <w:szCs w:val="28"/>
        </w:rPr>
        <w:t xml:space="preserve">, утверждённого </w:t>
      </w:r>
      <w:r w:rsidR="00FF4725">
        <w:rPr>
          <w:sz w:val="28"/>
          <w:szCs w:val="28"/>
        </w:rPr>
        <w:t xml:space="preserve">   </w:t>
      </w:r>
      <w:r w:rsidR="000315F0">
        <w:rPr>
          <w:sz w:val="28"/>
          <w:szCs w:val="28"/>
        </w:rPr>
        <w:t>п</w:t>
      </w:r>
      <w:r w:rsidR="000315F0" w:rsidRPr="000315F0">
        <w:rPr>
          <w:sz w:val="28"/>
          <w:szCs w:val="28"/>
        </w:rPr>
        <w:t>остановление</w:t>
      </w:r>
      <w:r w:rsidR="000315F0">
        <w:rPr>
          <w:sz w:val="28"/>
          <w:szCs w:val="28"/>
        </w:rPr>
        <w:t>м</w:t>
      </w:r>
      <w:r w:rsidR="000315F0" w:rsidRPr="000315F0">
        <w:rPr>
          <w:sz w:val="28"/>
          <w:szCs w:val="28"/>
        </w:rPr>
        <w:t xml:space="preserve"> Кабинета Министров Ч</w:t>
      </w:r>
      <w:r w:rsidR="000315F0">
        <w:rPr>
          <w:sz w:val="28"/>
          <w:szCs w:val="28"/>
        </w:rPr>
        <w:t>увашской Республики</w:t>
      </w:r>
      <w:r w:rsidR="000315F0" w:rsidRPr="000315F0">
        <w:rPr>
          <w:sz w:val="28"/>
          <w:szCs w:val="28"/>
        </w:rPr>
        <w:t xml:space="preserve"> от</w:t>
      </w:r>
      <w:r w:rsidR="008C4496">
        <w:rPr>
          <w:sz w:val="28"/>
          <w:szCs w:val="28"/>
        </w:rPr>
        <w:t> </w:t>
      </w:r>
      <w:r w:rsidR="000315F0" w:rsidRPr="000315F0">
        <w:rPr>
          <w:sz w:val="28"/>
          <w:szCs w:val="28"/>
        </w:rPr>
        <w:t xml:space="preserve">14.12.2016 </w:t>
      </w:r>
      <w:r w:rsidR="000315F0">
        <w:rPr>
          <w:sz w:val="28"/>
          <w:szCs w:val="28"/>
        </w:rPr>
        <w:t>№</w:t>
      </w:r>
      <w:r w:rsidR="005462D4">
        <w:rPr>
          <w:sz w:val="28"/>
          <w:szCs w:val="28"/>
        </w:rPr>
        <w:t> </w:t>
      </w:r>
      <w:r w:rsidR="000315F0" w:rsidRPr="000315F0">
        <w:rPr>
          <w:sz w:val="28"/>
          <w:szCs w:val="28"/>
        </w:rPr>
        <w:t>531</w:t>
      </w:r>
      <w:r w:rsidR="000315F0">
        <w:rPr>
          <w:sz w:val="28"/>
          <w:szCs w:val="28"/>
        </w:rPr>
        <w:t xml:space="preserve"> «</w:t>
      </w:r>
      <w:r w:rsidR="000315F0" w:rsidRPr="000315F0">
        <w:rPr>
          <w:sz w:val="28"/>
          <w:szCs w:val="28"/>
        </w:rPr>
        <w:t xml:space="preserve">Об утверждении нормативов минимальной </w:t>
      </w:r>
      <w:r w:rsidR="00FF4725">
        <w:rPr>
          <w:sz w:val="28"/>
          <w:szCs w:val="28"/>
        </w:rPr>
        <w:t xml:space="preserve">         </w:t>
      </w:r>
      <w:r w:rsidR="000315F0" w:rsidRPr="000315F0">
        <w:rPr>
          <w:sz w:val="28"/>
          <w:szCs w:val="28"/>
        </w:rPr>
        <w:t>обеспеченности населения Чувашской Республики площадью торговых объектов</w:t>
      </w:r>
      <w:r w:rsidR="000315F0">
        <w:rPr>
          <w:sz w:val="28"/>
          <w:szCs w:val="28"/>
        </w:rPr>
        <w:t>»</w:t>
      </w:r>
      <w:r w:rsidR="006B1BCD">
        <w:rPr>
          <w:sz w:val="28"/>
          <w:szCs w:val="28"/>
        </w:rPr>
        <w:t xml:space="preserve"> </w:t>
      </w:r>
      <w:r w:rsidR="006605CB">
        <w:rPr>
          <w:sz w:val="28"/>
          <w:szCs w:val="28"/>
        </w:rPr>
        <w:t xml:space="preserve">администрация города Чебоксары </w:t>
      </w:r>
      <w:proofErr w:type="gramStart"/>
      <w:r w:rsidRPr="002B62F7">
        <w:rPr>
          <w:sz w:val="28"/>
          <w:szCs w:val="28"/>
        </w:rPr>
        <w:t>п</w:t>
      </w:r>
      <w:proofErr w:type="gramEnd"/>
      <w:r w:rsidR="00801DC0">
        <w:rPr>
          <w:sz w:val="28"/>
          <w:szCs w:val="28"/>
        </w:rPr>
        <w:t> </w:t>
      </w:r>
      <w:r w:rsidRPr="002B62F7">
        <w:rPr>
          <w:sz w:val="28"/>
          <w:szCs w:val="28"/>
        </w:rPr>
        <w:t>о</w:t>
      </w:r>
      <w:r w:rsidR="00801DC0">
        <w:rPr>
          <w:sz w:val="28"/>
          <w:szCs w:val="28"/>
        </w:rPr>
        <w:t> </w:t>
      </w:r>
      <w:r w:rsidRPr="002B62F7">
        <w:rPr>
          <w:sz w:val="28"/>
          <w:szCs w:val="28"/>
        </w:rPr>
        <w:t>с</w:t>
      </w:r>
      <w:r w:rsidR="00801DC0">
        <w:rPr>
          <w:sz w:val="28"/>
          <w:szCs w:val="28"/>
        </w:rPr>
        <w:t> </w:t>
      </w:r>
      <w:r w:rsidRPr="002B62F7">
        <w:rPr>
          <w:sz w:val="28"/>
          <w:szCs w:val="28"/>
        </w:rPr>
        <w:t>т</w:t>
      </w:r>
      <w:r w:rsidR="00801DC0">
        <w:rPr>
          <w:sz w:val="28"/>
          <w:szCs w:val="28"/>
        </w:rPr>
        <w:t> </w:t>
      </w:r>
      <w:r w:rsidRPr="002B62F7">
        <w:rPr>
          <w:sz w:val="28"/>
          <w:szCs w:val="28"/>
        </w:rPr>
        <w:t>а</w:t>
      </w:r>
      <w:r w:rsidR="00801DC0">
        <w:rPr>
          <w:sz w:val="28"/>
          <w:szCs w:val="28"/>
        </w:rPr>
        <w:t> </w:t>
      </w:r>
      <w:r w:rsidRPr="002B62F7">
        <w:rPr>
          <w:sz w:val="28"/>
          <w:szCs w:val="28"/>
        </w:rPr>
        <w:t>н</w:t>
      </w:r>
      <w:r w:rsidR="00801DC0">
        <w:rPr>
          <w:sz w:val="28"/>
          <w:szCs w:val="28"/>
        </w:rPr>
        <w:t> </w:t>
      </w:r>
      <w:r w:rsidRPr="002B62F7">
        <w:rPr>
          <w:sz w:val="28"/>
          <w:szCs w:val="28"/>
        </w:rPr>
        <w:t>о</w:t>
      </w:r>
      <w:r w:rsidR="00801DC0">
        <w:rPr>
          <w:sz w:val="28"/>
          <w:szCs w:val="28"/>
        </w:rPr>
        <w:t> </w:t>
      </w:r>
      <w:r w:rsidRPr="002B62F7">
        <w:rPr>
          <w:sz w:val="28"/>
          <w:szCs w:val="28"/>
        </w:rPr>
        <w:t>в</w:t>
      </w:r>
      <w:r w:rsidR="00801DC0">
        <w:rPr>
          <w:sz w:val="28"/>
          <w:szCs w:val="28"/>
        </w:rPr>
        <w:t> </w:t>
      </w:r>
      <w:r w:rsidRPr="002B62F7">
        <w:rPr>
          <w:sz w:val="28"/>
          <w:szCs w:val="28"/>
        </w:rPr>
        <w:t>л</w:t>
      </w:r>
      <w:r w:rsidR="00801DC0">
        <w:rPr>
          <w:sz w:val="28"/>
          <w:szCs w:val="28"/>
        </w:rPr>
        <w:t> </w:t>
      </w:r>
      <w:r w:rsidRPr="002B62F7">
        <w:rPr>
          <w:sz w:val="28"/>
          <w:szCs w:val="28"/>
        </w:rPr>
        <w:t>я</w:t>
      </w:r>
      <w:r w:rsidR="00801DC0">
        <w:rPr>
          <w:sz w:val="28"/>
          <w:szCs w:val="28"/>
        </w:rPr>
        <w:t> </w:t>
      </w:r>
      <w:r w:rsidRPr="002B62F7">
        <w:rPr>
          <w:sz w:val="28"/>
          <w:szCs w:val="28"/>
        </w:rPr>
        <w:t>е</w:t>
      </w:r>
      <w:r w:rsidR="00801DC0">
        <w:rPr>
          <w:sz w:val="28"/>
          <w:szCs w:val="28"/>
        </w:rPr>
        <w:t> </w:t>
      </w:r>
      <w:r w:rsidRPr="002B62F7">
        <w:rPr>
          <w:sz w:val="28"/>
          <w:szCs w:val="28"/>
        </w:rPr>
        <w:t>т:</w:t>
      </w:r>
    </w:p>
    <w:p w:rsidR="005462D4" w:rsidRDefault="00151951" w:rsidP="005462D4">
      <w:pPr>
        <w:tabs>
          <w:tab w:val="left" w:pos="9639"/>
        </w:tabs>
        <w:spacing w:line="360" w:lineRule="auto"/>
        <w:ind w:firstLine="709"/>
        <w:jc w:val="both"/>
        <w:rPr>
          <w:sz w:val="28"/>
          <w:szCs w:val="28"/>
        </w:rPr>
      </w:pPr>
      <w:r w:rsidRPr="002B62F7">
        <w:rPr>
          <w:sz w:val="28"/>
          <w:szCs w:val="28"/>
        </w:rPr>
        <w:t>1.</w:t>
      </w:r>
      <w:r w:rsidR="00A7415F">
        <w:rPr>
          <w:sz w:val="28"/>
          <w:szCs w:val="28"/>
        </w:rPr>
        <w:t> </w:t>
      </w:r>
      <w:r w:rsidR="0035155C">
        <w:rPr>
          <w:sz w:val="28"/>
          <w:szCs w:val="28"/>
        </w:rPr>
        <w:t xml:space="preserve">Внести в </w:t>
      </w:r>
      <w:r w:rsidR="005462D4" w:rsidRPr="002B62F7">
        <w:rPr>
          <w:sz w:val="28"/>
          <w:szCs w:val="28"/>
        </w:rPr>
        <w:t>постановление администрации города</w:t>
      </w:r>
      <w:r w:rsidR="005462D4">
        <w:rPr>
          <w:sz w:val="28"/>
          <w:szCs w:val="28"/>
        </w:rPr>
        <w:t xml:space="preserve"> </w:t>
      </w:r>
      <w:r w:rsidR="005462D4" w:rsidRPr="002B62F7">
        <w:rPr>
          <w:sz w:val="28"/>
          <w:szCs w:val="28"/>
        </w:rPr>
        <w:t>Чебоксары от</w:t>
      </w:r>
      <w:r w:rsidR="005462D4">
        <w:rPr>
          <w:sz w:val="28"/>
          <w:szCs w:val="28"/>
        </w:rPr>
        <w:t> </w:t>
      </w:r>
      <w:r w:rsidR="005462D4" w:rsidRPr="002B62F7">
        <w:rPr>
          <w:sz w:val="28"/>
          <w:szCs w:val="28"/>
        </w:rPr>
        <w:t>2</w:t>
      </w:r>
      <w:r w:rsidR="005462D4">
        <w:rPr>
          <w:sz w:val="28"/>
          <w:szCs w:val="28"/>
        </w:rPr>
        <w:t>7</w:t>
      </w:r>
      <w:r w:rsidR="005462D4" w:rsidRPr="002B62F7">
        <w:rPr>
          <w:sz w:val="28"/>
          <w:szCs w:val="28"/>
        </w:rPr>
        <w:t>.11.202</w:t>
      </w:r>
      <w:r w:rsidR="005462D4">
        <w:rPr>
          <w:sz w:val="28"/>
          <w:szCs w:val="28"/>
        </w:rPr>
        <w:t>4</w:t>
      </w:r>
      <w:r w:rsidR="005462D4" w:rsidRPr="002B62F7">
        <w:rPr>
          <w:sz w:val="28"/>
          <w:szCs w:val="28"/>
        </w:rPr>
        <w:t xml:space="preserve"> №</w:t>
      </w:r>
      <w:r w:rsidR="005462D4">
        <w:rPr>
          <w:sz w:val="28"/>
          <w:szCs w:val="28"/>
        </w:rPr>
        <w:t> 3713 «</w:t>
      </w:r>
      <w:r w:rsidR="005462D4" w:rsidRPr="005462D4">
        <w:rPr>
          <w:sz w:val="28"/>
          <w:szCs w:val="28"/>
        </w:rPr>
        <w:t>Об утверждении</w:t>
      </w:r>
      <w:r w:rsidR="005462D4">
        <w:rPr>
          <w:sz w:val="28"/>
          <w:szCs w:val="28"/>
        </w:rPr>
        <w:t xml:space="preserve"> перечня ярмарок, планируемых к </w:t>
      </w:r>
      <w:r w:rsidR="005462D4" w:rsidRPr="005462D4">
        <w:rPr>
          <w:sz w:val="28"/>
          <w:szCs w:val="28"/>
        </w:rPr>
        <w:t>проведению в 2025 году</w:t>
      </w:r>
      <w:r w:rsidR="005462D4">
        <w:rPr>
          <w:sz w:val="28"/>
          <w:szCs w:val="28"/>
        </w:rPr>
        <w:t>» следующие изменения:</w:t>
      </w:r>
    </w:p>
    <w:p w:rsidR="005462D4" w:rsidRPr="007E245A" w:rsidRDefault="005462D4" w:rsidP="005462D4">
      <w:pPr>
        <w:tabs>
          <w:tab w:val="left" w:pos="9639"/>
        </w:tabs>
        <w:spacing w:line="360" w:lineRule="auto"/>
        <w:ind w:firstLine="709"/>
        <w:jc w:val="both"/>
        <w:rPr>
          <w:sz w:val="28"/>
          <w:szCs w:val="28"/>
        </w:rPr>
      </w:pPr>
      <w:r>
        <w:rPr>
          <w:sz w:val="28"/>
          <w:szCs w:val="28"/>
        </w:rPr>
        <w:t>1.1. </w:t>
      </w:r>
      <w:r w:rsidRPr="007E245A">
        <w:rPr>
          <w:sz w:val="28"/>
          <w:szCs w:val="28"/>
        </w:rPr>
        <w:t>Пункт 2</w:t>
      </w:r>
      <w:r>
        <w:rPr>
          <w:sz w:val="28"/>
          <w:szCs w:val="28"/>
        </w:rPr>
        <w:t xml:space="preserve"> изложить в следующей редакции:</w:t>
      </w:r>
    </w:p>
    <w:p w:rsidR="005462D4" w:rsidRPr="007E245A" w:rsidRDefault="005462D4" w:rsidP="005462D4">
      <w:pPr>
        <w:tabs>
          <w:tab w:val="left" w:pos="9639"/>
        </w:tabs>
        <w:spacing w:line="360" w:lineRule="auto"/>
        <w:ind w:firstLine="709"/>
        <w:jc w:val="both"/>
        <w:rPr>
          <w:sz w:val="28"/>
          <w:szCs w:val="28"/>
        </w:rPr>
      </w:pPr>
      <w:r>
        <w:rPr>
          <w:sz w:val="28"/>
          <w:szCs w:val="28"/>
        </w:rPr>
        <w:t>«</w:t>
      </w:r>
      <w:r w:rsidRPr="007E245A">
        <w:rPr>
          <w:sz w:val="28"/>
          <w:szCs w:val="28"/>
        </w:rPr>
        <w:t>2.</w:t>
      </w:r>
      <w:r>
        <w:rPr>
          <w:sz w:val="28"/>
          <w:szCs w:val="28"/>
        </w:rPr>
        <w:t> </w:t>
      </w:r>
      <w:r w:rsidRPr="007E245A">
        <w:rPr>
          <w:sz w:val="28"/>
          <w:szCs w:val="28"/>
        </w:rPr>
        <w:t xml:space="preserve">Возложить на управу по Калининскому району администрации города Чебоксары осуществление функций организатора ярмарки, </w:t>
      </w:r>
      <w:r>
        <w:rPr>
          <w:sz w:val="28"/>
          <w:szCs w:val="28"/>
        </w:rPr>
        <w:t xml:space="preserve">         </w:t>
      </w:r>
      <w:r w:rsidRPr="007E245A">
        <w:rPr>
          <w:sz w:val="28"/>
          <w:szCs w:val="28"/>
        </w:rPr>
        <w:t>указанной в пунктах 9, 24</w:t>
      </w:r>
      <w:r>
        <w:rPr>
          <w:sz w:val="28"/>
          <w:szCs w:val="28"/>
        </w:rPr>
        <w:t>, 28, 29</w:t>
      </w:r>
      <w:r w:rsidRPr="007E245A">
        <w:rPr>
          <w:sz w:val="28"/>
          <w:szCs w:val="28"/>
        </w:rPr>
        <w:t xml:space="preserve"> приложения к настоящему </w:t>
      </w:r>
      <w:r>
        <w:rPr>
          <w:sz w:val="28"/>
          <w:szCs w:val="28"/>
        </w:rPr>
        <w:t xml:space="preserve">                    </w:t>
      </w:r>
      <w:r w:rsidRPr="007E245A">
        <w:rPr>
          <w:sz w:val="28"/>
          <w:szCs w:val="28"/>
        </w:rPr>
        <w:t>постановлению</w:t>
      </w:r>
      <w:proofErr w:type="gramStart"/>
      <w:r w:rsidRPr="007E245A">
        <w:rPr>
          <w:sz w:val="28"/>
          <w:szCs w:val="28"/>
        </w:rPr>
        <w:t>.</w:t>
      </w:r>
      <w:r>
        <w:rPr>
          <w:sz w:val="28"/>
          <w:szCs w:val="28"/>
        </w:rPr>
        <w:t>».</w:t>
      </w:r>
      <w:proofErr w:type="gramEnd"/>
    </w:p>
    <w:p w:rsidR="005462D4" w:rsidRPr="007E245A" w:rsidRDefault="005462D4" w:rsidP="005462D4">
      <w:pPr>
        <w:tabs>
          <w:tab w:val="left" w:pos="9639"/>
        </w:tabs>
        <w:spacing w:line="360" w:lineRule="auto"/>
        <w:ind w:firstLine="709"/>
        <w:jc w:val="both"/>
        <w:rPr>
          <w:sz w:val="28"/>
          <w:szCs w:val="28"/>
        </w:rPr>
      </w:pPr>
      <w:r>
        <w:rPr>
          <w:sz w:val="28"/>
          <w:szCs w:val="28"/>
        </w:rPr>
        <w:lastRenderedPageBreak/>
        <w:t>1.2. </w:t>
      </w:r>
      <w:r w:rsidRPr="007E245A">
        <w:rPr>
          <w:sz w:val="28"/>
          <w:szCs w:val="28"/>
        </w:rPr>
        <w:t xml:space="preserve">Пункт </w:t>
      </w:r>
      <w:r>
        <w:rPr>
          <w:sz w:val="28"/>
          <w:szCs w:val="28"/>
        </w:rPr>
        <w:t>4 изложить в следующей редакции:</w:t>
      </w:r>
    </w:p>
    <w:p w:rsidR="005462D4" w:rsidRPr="007E245A" w:rsidRDefault="005462D4" w:rsidP="005462D4">
      <w:pPr>
        <w:tabs>
          <w:tab w:val="left" w:pos="9639"/>
        </w:tabs>
        <w:spacing w:line="360" w:lineRule="auto"/>
        <w:ind w:firstLine="709"/>
        <w:jc w:val="both"/>
        <w:rPr>
          <w:sz w:val="28"/>
          <w:szCs w:val="28"/>
        </w:rPr>
      </w:pPr>
      <w:r>
        <w:rPr>
          <w:sz w:val="28"/>
          <w:szCs w:val="28"/>
        </w:rPr>
        <w:t>«</w:t>
      </w:r>
      <w:r w:rsidRPr="007E245A">
        <w:rPr>
          <w:sz w:val="28"/>
          <w:szCs w:val="28"/>
        </w:rPr>
        <w:t>4.</w:t>
      </w:r>
      <w:r>
        <w:rPr>
          <w:sz w:val="28"/>
          <w:szCs w:val="28"/>
        </w:rPr>
        <w:t> </w:t>
      </w:r>
      <w:r w:rsidRPr="007E245A">
        <w:rPr>
          <w:sz w:val="28"/>
          <w:szCs w:val="28"/>
        </w:rPr>
        <w:t>Возложить на управу по Московскому району администрации</w:t>
      </w:r>
      <w:r>
        <w:rPr>
          <w:sz w:val="28"/>
          <w:szCs w:val="28"/>
        </w:rPr>
        <w:t xml:space="preserve">  </w:t>
      </w:r>
      <w:r w:rsidRPr="007E245A">
        <w:rPr>
          <w:sz w:val="28"/>
          <w:szCs w:val="28"/>
        </w:rPr>
        <w:t xml:space="preserve"> города Чебоксары осуществление функций организатора ярмарок, </w:t>
      </w:r>
      <w:r>
        <w:rPr>
          <w:sz w:val="28"/>
          <w:szCs w:val="28"/>
        </w:rPr>
        <w:t xml:space="preserve">         </w:t>
      </w:r>
      <w:r w:rsidRPr="007E245A">
        <w:rPr>
          <w:sz w:val="28"/>
          <w:szCs w:val="28"/>
        </w:rPr>
        <w:t>указанных в пунктах 13, 14, 18, 19, 20, 21, 22, 23</w:t>
      </w:r>
      <w:r>
        <w:rPr>
          <w:sz w:val="28"/>
          <w:szCs w:val="28"/>
        </w:rPr>
        <w:t>, 30, 31, 32 приложения к </w:t>
      </w:r>
      <w:r w:rsidRPr="007E245A">
        <w:rPr>
          <w:sz w:val="28"/>
          <w:szCs w:val="28"/>
        </w:rPr>
        <w:t>настоящему постановлению, с учетом деления городской территории по административным границам</w:t>
      </w:r>
      <w:proofErr w:type="gramStart"/>
      <w:r w:rsidRPr="007E245A">
        <w:rPr>
          <w:sz w:val="28"/>
          <w:szCs w:val="28"/>
        </w:rPr>
        <w:t>.</w:t>
      </w:r>
      <w:r>
        <w:rPr>
          <w:sz w:val="28"/>
          <w:szCs w:val="28"/>
        </w:rPr>
        <w:t>».</w:t>
      </w:r>
      <w:proofErr w:type="gramEnd"/>
    </w:p>
    <w:p w:rsidR="00244CF8" w:rsidRDefault="005462D4" w:rsidP="005462D4">
      <w:pPr>
        <w:tabs>
          <w:tab w:val="left" w:pos="9639"/>
        </w:tabs>
        <w:spacing w:line="360" w:lineRule="auto"/>
        <w:ind w:firstLine="709"/>
        <w:jc w:val="both"/>
        <w:rPr>
          <w:rFonts w:eastAsiaTheme="minorHAnsi"/>
          <w:sz w:val="28"/>
          <w:szCs w:val="28"/>
          <w:lang w:eastAsia="en-US"/>
        </w:rPr>
      </w:pPr>
      <w:r>
        <w:rPr>
          <w:sz w:val="28"/>
          <w:szCs w:val="28"/>
        </w:rPr>
        <w:t>1.3. </w:t>
      </w:r>
      <w:r w:rsidR="00A7415F">
        <w:rPr>
          <w:sz w:val="28"/>
          <w:szCs w:val="28"/>
        </w:rPr>
        <w:t>П</w:t>
      </w:r>
      <w:r w:rsidR="00A7415F" w:rsidRPr="002B62F7">
        <w:rPr>
          <w:sz w:val="28"/>
          <w:szCs w:val="28"/>
        </w:rPr>
        <w:t>ереч</w:t>
      </w:r>
      <w:r w:rsidR="00A7415F">
        <w:rPr>
          <w:sz w:val="28"/>
          <w:szCs w:val="28"/>
        </w:rPr>
        <w:t>ень</w:t>
      </w:r>
      <w:r w:rsidR="00A7415F" w:rsidRPr="002B62F7">
        <w:rPr>
          <w:sz w:val="28"/>
          <w:szCs w:val="28"/>
        </w:rPr>
        <w:t xml:space="preserve"> ярмарок, </w:t>
      </w:r>
      <w:r w:rsidR="00A7415F">
        <w:rPr>
          <w:sz w:val="28"/>
          <w:szCs w:val="28"/>
        </w:rPr>
        <w:t>планируемых к проведению в</w:t>
      </w:r>
      <w:r>
        <w:rPr>
          <w:sz w:val="28"/>
          <w:szCs w:val="28"/>
        </w:rPr>
        <w:t> </w:t>
      </w:r>
      <w:r w:rsidR="00A7415F">
        <w:rPr>
          <w:sz w:val="28"/>
          <w:szCs w:val="28"/>
        </w:rPr>
        <w:t>202</w:t>
      </w:r>
      <w:r w:rsidR="00EF6AB7">
        <w:rPr>
          <w:sz w:val="28"/>
          <w:szCs w:val="28"/>
        </w:rPr>
        <w:t>5</w:t>
      </w:r>
      <w:r w:rsidR="00EC4621">
        <w:rPr>
          <w:sz w:val="28"/>
          <w:szCs w:val="28"/>
        </w:rPr>
        <w:t> </w:t>
      </w:r>
      <w:r w:rsidR="00A7415F" w:rsidRPr="002B62F7">
        <w:rPr>
          <w:sz w:val="28"/>
          <w:szCs w:val="28"/>
        </w:rPr>
        <w:t>году</w:t>
      </w:r>
      <w:r w:rsidR="00A7415F">
        <w:rPr>
          <w:sz w:val="28"/>
          <w:szCs w:val="28"/>
        </w:rPr>
        <w:t xml:space="preserve">, </w:t>
      </w:r>
      <w:r w:rsidR="00244CF8">
        <w:rPr>
          <w:rFonts w:eastAsiaTheme="minorHAnsi"/>
          <w:sz w:val="28"/>
          <w:szCs w:val="28"/>
          <w:lang w:eastAsia="en-US"/>
        </w:rPr>
        <w:t>дополни</w:t>
      </w:r>
      <w:r>
        <w:rPr>
          <w:rFonts w:eastAsiaTheme="minorHAnsi"/>
          <w:sz w:val="28"/>
          <w:szCs w:val="28"/>
          <w:lang w:eastAsia="en-US"/>
        </w:rPr>
        <w:t>ть</w:t>
      </w:r>
      <w:r w:rsidR="00244CF8">
        <w:rPr>
          <w:rFonts w:eastAsiaTheme="minorHAnsi"/>
          <w:sz w:val="28"/>
          <w:szCs w:val="28"/>
          <w:lang w:eastAsia="en-US"/>
        </w:rPr>
        <w:t xml:space="preserve"> </w:t>
      </w:r>
      <w:r w:rsidR="006B1BCD">
        <w:rPr>
          <w:rFonts w:eastAsiaTheme="minorHAnsi"/>
          <w:sz w:val="28"/>
          <w:szCs w:val="28"/>
          <w:lang w:eastAsia="en-US"/>
        </w:rPr>
        <w:t>строками</w:t>
      </w:r>
      <w:r w:rsidR="00EC4621">
        <w:rPr>
          <w:rFonts w:eastAsiaTheme="minorHAnsi"/>
          <w:sz w:val="28"/>
          <w:szCs w:val="28"/>
          <w:lang w:eastAsia="en-US"/>
        </w:rPr>
        <w:t xml:space="preserve"> </w:t>
      </w:r>
      <w:r w:rsidR="00244CF8">
        <w:rPr>
          <w:rFonts w:eastAsiaTheme="minorHAnsi"/>
          <w:sz w:val="28"/>
          <w:szCs w:val="28"/>
          <w:lang w:eastAsia="en-US"/>
        </w:rPr>
        <w:t>следующего</w:t>
      </w:r>
      <w:r w:rsidR="00FF4725">
        <w:rPr>
          <w:rFonts w:eastAsiaTheme="minorHAnsi"/>
          <w:sz w:val="28"/>
          <w:szCs w:val="28"/>
          <w:lang w:eastAsia="en-US"/>
        </w:rPr>
        <w:t xml:space="preserve"> </w:t>
      </w:r>
      <w:r w:rsidR="00244CF8">
        <w:rPr>
          <w:rFonts w:eastAsiaTheme="minorHAnsi"/>
          <w:sz w:val="28"/>
          <w:szCs w:val="28"/>
          <w:lang w:eastAsia="en-US"/>
        </w:rPr>
        <w:t>содержания:</w:t>
      </w:r>
    </w:p>
    <w:p w:rsidR="009B264C" w:rsidRDefault="009B264C" w:rsidP="00FF4725">
      <w:pPr>
        <w:tabs>
          <w:tab w:val="left" w:pos="9639"/>
        </w:tabs>
        <w:jc w:val="both"/>
        <w:rPr>
          <w:rFonts w:eastAsiaTheme="minorHAnsi"/>
          <w:sz w:val="28"/>
          <w:szCs w:val="28"/>
          <w:lang w:eastAsia="en-US"/>
        </w:rPr>
      </w:pPr>
      <w:r>
        <w:rPr>
          <w:rFonts w:eastAsiaTheme="minorHAnsi"/>
          <w:sz w:val="28"/>
          <w:szCs w:val="28"/>
          <w:lang w:eastAsia="en-US"/>
        </w:rPr>
        <w:t>«</w:t>
      </w:r>
    </w:p>
    <w:tbl>
      <w:tblPr>
        <w:tblW w:w="9418" w:type="dxa"/>
        <w:shd w:val="clear" w:color="auto" w:fill="FFFFFF" w:themeFill="background1"/>
        <w:tblLayout w:type="fixed"/>
        <w:tblCellMar>
          <w:left w:w="62" w:type="dxa"/>
          <w:right w:w="62" w:type="dxa"/>
        </w:tblCellMar>
        <w:tblLook w:val="0000" w:firstRow="0" w:lastRow="0" w:firstColumn="0" w:lastColumn="0" w:noHBand="0" w:noVBand="0"/>
      </w:tblPr>
      <w:tblGrid>
        <w:gridCol w:w="424"/>
        <w:gridCol w:w="2615"/>
        <w:gridCol w:w="2552"/>
        <w:gridCol w:w="1417"/>
        <w:gridCol w:w="1134"/>
        <w:gridCol w:w="1276"/>
      </w:tblGrid>
      <w:tr w:rsidR="001608E7" w:rsidRPr="00C24A31" w:rsidTr="00E139D2">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1608E7" w:rsidRPr="00C24A31" w:rsidRDefault="001608E7" w:rsidP="006B1BCD">
            <w:pPr>
              <w:autoSpaceDE w:val="0"/>
              <w:autoSpaceDN w:val="0"/>
              <w:adjustRightInd w:val="0"/>
              <w:spacing w:line="228" w:lineRule="auto"/>
              <w:jc w:val="center"/>
              <w:rPr>
                <w:rFonts w:eastAsiaTheme="minorHAnsi"/>
                <w:lang w:eastAsia="en-US"/>
              </w:rPr>
            </w:pPr>
            <w:r>
              <w:rPr>
                <w:rFonts w:eastAsiaTheme="minorHAnsi"/>
                <w:lang w:eastAsia="en-US"/>
              </w:rPr>
              <w:t>28</w:t>
            </w:r>
            <w:r w:rsidRPr="00C24A31">
              <w:rPr>
                <w:rFonts w:eastAsiaTheme="minorHAnsi"/>
                <w:lang w:eastAsia="en-US"/>
              </w:rPr>
              <w:t>.</w:t>
            </w:r>
          </w:p>
        </w:tc>
        <w:tc>
          <w:tcPr>
            <w:tcW w:w="2615" w:type="dxa"/>
            <w:tcBorders>
              <w:top w:val="single" w:sz="4" w:space="0" w:color="auto"/>
              <w:left w:val="single" w:sz="4" w:space="0" w:color="auto"/>
              <w:bottom w:val="single" w:sz="4" w:space="0" w:color="auto"/>
              <w:right w:val="single" w:sz="4" w:space="0" w:color="auto"/>
            </w:tcBorders>
            <w:shd w:val="clear" w:color="auto" w:fill="FFFFFF" w:themeFill="background1"/>
          </w:tcPr>
          <w:p w:rsidR="001608E7" w:rsidRPr="00C24A31" w:rsidRDefault="001608E7" w:rsidP="008C4496">
            <w:pPr>
              <w:autoSpaceDE w:val="0"/>
              <w:autoSpaceDN w:val="0"/>
              <w:adjustRightInd w:val="0"/>
              <w:spacing w:line="228" w:lineRule="auto"/>
              <w:rPr>
                <w:rFonts w:eastAsiaTheme="minorHAnsi"/>
                <w:lang w:eastAsia="en-US"/>
              </w:rPr>
            </w:pPr>
            <w:r w:rsidRPr="001608E7">
              <w:rPr>
                <w:rFonts w:eastAsiaTheme="minorHAnsi"/>
                <w:lang w:eastAsia="en-US"/>
              </w:rPr>
              <w:t>Администрация города Чебоксары, ИНН</w:t>
            </w:r>
            <w:r w:rsidR="008C4496">
              <w:rPr>
                <w:rFonts w:eastAsiaTheme="minorHAnsi"/>
                <w:lang w:eastAsia="en-US"/>
              </w:rPr>
              <w:t> </w:t>
            </w:r>
            <w:r w:rsidRPr="001608E7">
              <w:rPr>
                <w:rFonts w:eastAsiaTheme="minorHAnsi"/>
                <w:lang w:eastAsia="en-US"/>
              </w:rPr>
              <w:t>2126003194, 428032, г.</w:t>
            </w:r>
            <w:r w:rsidR="00C731D6">
              <w:rPr>
                <w:rFonts w:eastAsiaTheme="minorHAnsi"/>
                <w:lang w:eastAsia="en-US"/>
              </w:rPr>
              <w:t> </w:t>
            </w:r>
            <w:r w:rsidRPr="001608E7">
              <w:rPr>
                <w:rFonts w:eastAsiaTheme="minorHAnsi"/>
                <w:lang w:eastAsia="en-US"/>
              </w:rPr>
              <w:t>Чебоксары, ул.</w:t>
            </w:r>
            <w:r w:rsidR="00C731D6">
              <w:rPr>
                <w:rFonts w:eastAsiaTheme="minorHAnsi"/>
                <w:lang w:eastAsia="en-US"/>
              </w:rPr>
              <w:t> </w:t>
            </w:r>
            <w:r w:rsidRPr="001608E7">
              <w:rPr>
                <w:rFonts w:eastAsiaTheme="minorHAnsi"/>
                <w:lang w:eastAsia="en-US"/>
              </w:rPr>
              <w:t>К.Маркса, д. 36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1608E7" w:rsidRPr="001608E7" w:rsidRDefault="001608E7" w:rsidP="00B862A9">
            <w:pPr>
              <w:autoSpaceDE w:val="0"/>
              <w:autoSpaceDN w:val="0"/>
              <w:adjustRightInd w:val="0"/>
              <w:spacing w:line="228" w:lineRule="auto"/>
              <w:rPr>
                <w:rFonts w:eastAsiaTheme="minorHAnsi"/>
                <w:lang w:eastAsia="en-US"/>
              </w:rPr>
            </w:pPr>
            <w:r w:rsidRPr="001608E7">
              <w:rPr>
                <w:rFonts w:eastAsiaTheme="minorHAnsi"/>
                <w:lang w:eastAsia="en-US"/>
              </w:rPr>
              <w:t xml:space="preserve">г. Чебоксары, </w:t>
            </w:r>
            <w:r w:rsidR="00DE433C" w:rsidRPr="001608E7">
              <w:rPr>
                <w:rFonts w:eastAsiaTheme="minorHAnsi"/>
                <w:lang w:eastAsia="en-US"/>
              </w:rPr>
              <w:t>в</w:t>
            </w:r>
            <w:r w:rsidR="008C4496">
              <w:rPr>
                <w:rFonts w:eastAsiaTheme="minorHAnsi"/>
                <w:lang w:eastAsia="en-US"/>
              </w:rPr>
              <w:t> </w:t>
            </w:r>
            <w:r w:rsidR="00DE433C" w:rsidRPr="001608E7">
              <w:rPr>
                <w:rFonts w:eastAsiaTheme="minorHAnsi"/>
                <w:lang w:eastAsia="en-US"/>
              </w:rPr>
              <w:t>районе д.</w:t>
            </w:r>
            <w:r w:rsidR="00B862A9">
              <w:rPr>
                <w:rFonts w:eastAsiaTheme="minorHAnsi"/>
                <w:lang w:eastAsia="en-US"/>
              </w:rPr>
              <w:t> </w:t>
            </w:r>
            <w:r w:rsidR="00DE433C" w:rsidRPr="001608E7">
              <w:rPr>
                <w:rFonts w:eastAsiaTheme="minorHAnsi"/>
                <w:lang w:eastAsia="en-US"/>
              </w:rPr>
              <w:t>16</w:t>
            </w:r>
            <w:r w:rsidR="00DE433C">
              <w:rPr>
                <w:rFonts w:eastAsiaTheme="minorHAnsi"/>
                <w:lang w:eastAsia="en-US"/>
              </w:rPr>
              <w:t xml:space="preserve"> по</w:t>
            </w:r>
            <w:r w:rsidR="008C4496">
              <w:rPr>
                <w:rFonts w:eastAsiaTheme="minorHAnsi"/>
                <w:lang w:eastAsia="en-US"/>
              </w:rPr>
              <w:t> </w:t>
            </w:r>
            <w:r w:rsidRPr="001608E7">
              <w:rPr>
                <w:rFonts w:eastAsiaTheme="minorHAnsi"/>
                <w:lang w:eastAsia="en-US"/>
              </w:rPr>
              <w:t>ул.</w:t>
            </w:r>
            <w:r w:rsidR="008C4496">
              <w:rPr>
                <w:rFonts w:eastAsiaTheme="minorHAnsi"/>
                <w:lang w:eastAsia="en-US"/>
              </w:rPr>
              <w:t> </w:t>
            </w:r>
            <w:r w:rsidRPr="001608E7">
              <w:rPr>
                <w:rFonts w:eastAsiaTheme="minorHAnsi"/>
                <w:lang w:eastAsia="en-US"/>
              </w:rPr>
              <w:t xml:space="preserve">И.Франко </w:t>
            </w:r>
            <w:r w:rsidR="00DE433C">
              <w:rPr>
                <w:rFonts w:eastAsiaTheme="minorHAnsi"/>
                <w:lang w:eastAsia="en-US"/>
              </w:rPr>
              <w:t>на</w:t>
            </w:r>
            <w:r w:rsidR="008C4496">
              <w:rPr>
                <w:rFonts w:eastAsiaTheme="minorHAnsi"/>
                <w:lang w:eastAsia="en-US"/>
              </w:rPr>
              <w:t> </w:t>
            </w:r>
            <w:r w:rsidRPr="001608E7">
              <w:rPr>
                <w:rFonts w:eastAsiaTheme="minorHAnsi"/>
                <w:lang w:eastAsia="en-US"/>
              </w:rPr>
              <w:t>земельно</w:t>
            </w:r>
            <w:r w:rsidR="00DE433C">
              <w:rPr>
                <w:rFonts w:eastAsiaTheme="minorHAnsi"/>
                <w:lang w:eastAsia="en-US"/>
              </w:rPr>
              <w:t>м</w:t>
            </w:r>
            <w:r w:rsidRPr="001608E7">
              <w:rPr>
                <w:rFonts w:eastAsiaTheme="minorHAnsi"/>
                <w:lang w:eastAsia="en-US"/>
              </w:rPr>
              <w:t xml:space="preserve"> участк</w:t>
            </w:r>
            <w:r w:rsidR="00DE433C">
              <w:rPr>
                <w:rFonts w:eastAsiaTheme="minorHAnsi"/>
                <w:lang w:eastAsia="en-US"/>
              </w:rPr>
              <w:t>е</w:t>
            </w:r>
            <w:r w:rsidRPr="001608E7">
              <w:rPr>
                <w:rFonts w:eastAsiaTheme="minorHAnsi"/>
                <w:lang w:eastAsia="en-US"/>
              </w:rPr>
              <w:t xml:space="preserve"> с кадастровым номером 21:01:030103:141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608E7" w:rsidRPr="001608E7" w:rsidRDefault="001608E7" w:rsidP="001608E7">
            <w:pPr>
              <w:autoSpaceDE w:val="0"/>
              <w:autoSpaceDN w:val="0"/>
              <w:adjustRightInd w:val="0"/>
              <w:spacing w:line="228" w:lineRule="auto"/>
              <w:rPr>
                <w:rFonts w:eastAsiaTheme="minorHAnsi"/>
                <w:lang w:eastAsia="en-US"/>
              </w:rPr>
            </w:pPr>
            <w:r w:rsidRPr="001608E7">
              <w:rPr>
                <w:rFonts w:eastAsiaTheme="minorHAnsi"/>
                <w:lang w:eastAsia="en-US"/>
              </w:rPr>
              <w:t>сельскохозяйственная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608E7" w:rsidRPr="001608E7" w:rsidRDefault="001608E7" w:rsidP="001608E7">
            <w:pPr>
              <w:autoSpaceDE w:val="0"/>
              <w:autoSpaceDN w:val="0"/>
              <w:adjustRightInd w:val="0"/>
              <w:spacing w:line="228" w:lineRule="auto"/>
              <w:rPr>
                <w:rFonts w:eastAsiaTheme="minorHAnsi"/>
                <w:lang w:eastAsia="en-US"/>
              </w:rPr>
            </w:pPr>
            <w:r w:rsidRPr="001608E7">
              <w:rPr>
                <w:rFonts w:eastAsiaTheme="minorHAnsi"/>
                <w:lang w:eastAsia="en-US"/>
              </w:rPr>
              <w:t>регулярная (постоянно действующая)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608E7" w:rsidRPr="001608E7" w:rsidRDefault="001608E7" w:rsidP="00FF4725">
            <w:pPr>
              <w:autoSpaceDE w:val="0"/>
              <w:autoSpaceDN w:val="0"/>
              <w:adjustRightInd w:val="0"/>
              <w:spacing w:line="228" w:lineRule="auto"/>
              <w:rPr>
                <w:rFonts w:eastAsiaTheme="minorHAnsi"/>
                <w:lang w:eastAsia="en-US"/>
              </w:rPr>
            </w:pPr>
            <w:r w:rsidRPr="001608E7">
              <w:rPr>
                <w:rFonts w:eastAsiaTheme="minorHAnsi"/>
                <w:lang w:eastAsia="en-US"/>
              </w:rPr>
              <w:t xml:space="preserve">понедельник </w:t>
            </w:r>
            <w:r w:rsidR="00FF4725">
              <w:rPr>
                <w:rFonts w:eastAsiaTheme="minorHAnsi"/>
                <w:lang w:eastAsia="en-US"/>
              </w:rPr>
              <w:t>–</w:t>
            </w:r>
            <w:r w:rsidRPr="001608E7">
              <w:rPr>
                <w:rFonts w:eastAsiaTheme="minorHAnsi"/>
                <w:lang w:eastAsia="en-US"/>
              </w:rPr>
              <w:t xml:space="preserve"> </w:t>
            </w:r>
            <w:r w:rsidR="00FF4725">
              <w:rPr>
                <w:rFonts w:eastAsiaTheme="minorHAnsi"/>
                <w:lang w:eastAsia="en-US"/>
              </w:rPr>
              <w:br/>
            </w:r>
            <w:r w:rsidRPr="001608E7">
              <w:rPr>
                <w:rFonts w:eastAsiaTheme="minorHAnsi"/>
                <w:lang w:eastAsia="en-US"/>
              </w:rPr>
              <w:t>воскресенье</w:t>
            </w:r>
          </w:p>
        </w:tc>
      </w:tr>
      <w:tr w:rsidR="007E245A" w:rsidRPr="00C24A31" w:rsidTr="00E139D2">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Default="007E245A" w:rsidP="006B1BCD">
            <w:pPr>
              <w:autoSpaceDE w:val="0"/>
              <w:autoSpaceDN w:val="0"/>
              <w:adjustRightInd w:val="0"/>
              <w:spacing w:line="228" w:lineRule="auto"/>
              <w:jc w:val="center"/>
              <w:rPr>
                <w:rFonts w:eastAsiaTheme="minorHAnsi"/>
                <w:lang w:eastAsia="en-US"/>
              </w:rPr>
            </w:pPr>
            <w:r>
              <w:rPr>
                <w:rFonts w:eastAsiaTheme="minorHAnsi"/>
                <w:lang w:eastAsia="en-US"/>
              </w:rPr>
              <w:t>29.</w:t>
            </w:r>
          </w:p>
        </w:tc>
        <w:tc>
          <w:tcPr>
            <w:tcW w:w="2615"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Администрация города Чебоксары, ИНН</w:t>
            </w:r>
            <w:r>
              <w:rPr>
                <w:rFonts w:eastAsiaTheme="minorHAnsi"/>
                <w:lang w:eastAsia="en-US"/>
              </w:rPr>
              <w:t> </w:t>
            </w:r>
            <w:r w:rsidRPr="001608E7">
              <w:rPr>
                <w:rFonts w:eastAsiaTheme="minorHAnsi"/>
                <w:lang w:eastAsia="en-US"/>
              </w:rPr>
              <w:t>2126003194, 428032, г.</w:t>
            </w:r>
            <w:r>
              <w:rPr>
                <w:rFonts w:eastAsiaTheme="minorHAnsi"/>
                <w:lang w:eastAsia="en-US"/>
              </w:rPr>
              <w:t> </w:t>
            </w:r>
            <w:r w:rsidRPr="001608E7">
              <w:rPr>
                <w:rFonts w:eastAsiaTheme="minorHAnsi"/>
                <w:lang w:eastAsia="en-US"/>
              </w:rPr>
              <w:t>Чебоксары, ул.</w:t>
            </w:r>
            <w:r>
              <w:rPr>
                <w:rFonts w:eastAsiaTheme="minorHAnsi"/>
                <w:lang w:eastAsia="en-US"/>
              </w:rPr>
              <w:t> </w:t>
            </w:r>
            <w:r w:rsidRPr="001608E7">
              <w:rPr>
                <w:rFonts w:eastAsiaTheme="minorHAnsi"/>
                <w:lang w:eastAsia="en-US"/>
              </w:rPr>
              <w:t>К.Маркса, д. 36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rPr>
                <w:rFonts w:eastAsiaTheme="minorHAnsi"/>
                <w:lang w:eastAsia="en-US"/>
              </w:rPr>
            </w:pPr>
            <w:r>
              <w:rPr>
                <w:rFonts w:eastAsiaTheme="minorHAnsi"/>
                <w:lang w:eastAsia="en-US"/>
              </w:rPr>
              <w:t xml:space="preserve">г. </w:t>
            </w:r>
            <w:r w:rsidRPr="00C24A31">
              <w:rPr>
                <w:rFonts w:eastAsiaTheme="minorHAnsi"/>
                <w:lang w:eastAsia="en-US"/>
              </w:rPr>
              <w:t>Чебоксары,</w:t>
            </w:r>
            <w:r>
              <w:rPr>
                <w:rFonts w:eastAsiaTheme="minorHAnsi"/>
                <w:lang w:eastAsia="en-US"/>
              </w:rPr>
              <w:t xml:space="preserve"> в районе д. 4 по пр. Тракторостроителей</w:t>
            </w:r>
            <w:r w:rsidRPr="00C24A31">
              <w:rPr>
                <w:rFonts w:eastAsiaTheme="minorHAnsi"/>
                <w:lang w:eastAsia="en-US"/>
              </w:rPr>
              <w:t xml:space="preserve"> на земельном участке с кадастровым номером 21:01:0</w:t>
            </w:r>
            <w:r>
              <w:rPr>
                <w:rFonts w:eastAsiaTheme="minorHAnsi"/>
                <w:lang w:eastAsia="en-US"/>
              </w:rPr>
              <w:t>304</w:t>
            </w:r>
            <w:r w:rsidRPr="00C24A31">
              <w:rPr>
                <w:rFonts w:eastAsiaTheme="minorHAnsi"/>
                <w:lang w:eastAsia="en-US"/>
              </w:rPr>
              <w:t>0</w:t>
            </w:r>
            <w:r>
              <w:rPr>
                <w:rFonts w:eastAsiaTheme="minorHAnsi"/>
                <w:lang w:eastAsia="en-US"/>
              </w:rPr>
              <w:t>6</w:t>
            </w:r>
            <w:r w:rsidRPr="00C24A31">
              <w:rPr>
                <w:rFonts w:eastAsiaTheme="minorHAnsi"/>
                <w:lang w:eastAsia="en-US"/>
              </w:rPr>
              <w:t>:</w:t>
            </w:r>
            <w:r>
              <w:rPr>
                <w:rFonts w:eastAsiaTheme="minorHAnsi"/>
                <w:lang w:eastAsia="en-US"/>
              </w:rPr>
              <w:t>98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jc w:val="both"/>
              <w:rPr>
                <w:rFonts w:eastAsiaTheme="minorHAnsi"/>
                <w:lang w:eastAsia="en-US"/>
              </w:rPr>
            </w:pPr>
            <w:r>
              <w:rPr>
                <w:rFonts w:eastAsiaTheme="minorHAnsi"/>
                <w:lang w:eastAsia="en-US"/>
              </w:rPr>
              <w:t>универсальная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jc w:val="both"/>
              <w:rPr>
                <w:rFonts w:eastAsiaTheme="minorHAnsi"/>
                <w:lang w:eastAsia="en-US"/>
              </w:rPr>
            </w:pPr>
            <w:r w:rsidRPr="00C24A31">
              <w:rPr>
                <w:rFonts w:eastAsiaTheme="minorHAnsi"/>
                <w:lang w:eastAsia="en-US"/>
              </w:rPr>
              <w:t>разовая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E139D2">
            <w:pPr>
              <w:autoSpaceDE w:val="0"/>
              <w:autoSpaceDN w:val="0"/>
              <w:adjustRightInd w:val="0"/>
              <w:spacing w:line="228" w:lineRule="auto"/>
              <w:rPr>
                <w:rFonts w:eastAsiaTheme="minorHAnsi"/>
                <w:lang w:eastAsia="en-US"/>
              </w:rPr>
            </w:pPr>
            <w:r>
              <w:rPr>
                <w:rFonts w:eastAsiaTheme="minorHAnsi"/>
                <w:lang w:eastAsia="en-US"/>
              </w:rPr>
              <w:t>с 19 по 20</w:t>
            </w:r>
            <w:r w:rsidR="00E139D2">
              <w:rPr>
                <w:rFonts w:eastAsiaTheme="minorHAnsi"/>
                <w:lang w:eastAsia="en-US"/>
              </w:rPr>
              <w:t> </w:t>
            </w:r>
            <w:r>
              <w:rPr>
                <w:rFonts w:eastAsiaTheme="minorHAnsi"/>
                <w:lang w:eastAsia="en-US"/>
              </w:rPr>
              <w:t>апреля</w:t>
            </w:r>
          </w:p>
        </w:tc>
      </w:tr>
      <w:tr w:rsidR="007E245A" w:rsidRPr="00C24A31" w:rsidTr="00E139D2">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Default="007E245A" w:rsidP="00C346D0">
            <w:pPr>
              <w:autoSpaceDE w:val="0"/>
              <w:autoSpaceDN w:val="0"/>
              <w:adjustRightInd w:val="0"/>
              <w:spacing w:line="228" w:lineRule="auto"/>
              <w:jc w:val="center"/>
              <w:rPr>
                <w:rFonts w:eastAsiaTheme="minorHAnsi"/>
                <w:lang w:eastAsia="en-US"/>
              </w:rPr>
            </w:pPr>
            <w:r>
              <w:rPr>
                <w:rFonts w:eastAsiaTheme="minorHAnsi"/>
                <w:lang w:eastAsia="en-US"/>
              </w:rPr>
              <w:t>30.</w:t>
            </w:r>
          </w:p>
        </w:tc>
        <w:tc>
          <w:tcPr>
            <w:tcW w:w="2615"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Администрация города Чебоксары, ИНН</w:t>
            </w:r>
            <w:r>
              <w:rPr>
                <w:rFonts w:eastAsiaTheme="minorHAnsi"/>
                <w:lang w:eastAsia="en-US"/>
              </w:rPr>
              <w:t> </w:t>
            </w:r>
            <w:r w:rsidRPr="001608E7">
              <w:rPr>
                <w:rFonts w:eastAsiaTheme="minorHAnsi"/>
                <w:lang w:eastAsia="en-US"/>
              </w:rPr>
              <w:t>2126003194, 428032, г.</w:t>
            </w:r>
            <w:r>
              <w:rPr>
                <w:rFonts w:eastAsiaTheme="minorHAnsi"/>
                <w:lang w:eastAsia="en-US"/>
              </w:rPr>
              <w:t> </w:t>
            </w:r>
            <w:r w:rsidRPr="001608E7">
              <w:rPr>
                <w:rFonts w:eastAsiaTheme="minorHAnsi"/>
                <w:lang w:eastAsia="en-US"/>
              </w:rPr>
              <w:t>Чебоксары, ул.</w:t>
            </w:r>
            <w:r>
              <w:rPr>
                <w:rFonts w:eastAsiaTheme="minorHAnsi"/>
                <w:lang w:eastAsia="en-US"/>
              </w:rPr>
              <w:t> </w:t>
            </w:r>
            <w:r w:rsidRPr="001608E7">
              <w:rPr>
                <w:rFonts w:eastAsiaTheme="minorHAnsi"/>
                <w:lang w:eastAsia="en-US"/>
              </w:rPr>
              <w:t>К.Маркса, д. 36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E9" w:rsidRDefault="007E245A" w:rsidP="00C346D0">
            <w:pPr>
              <w:autoSpaceDE w:val="0"/>
              <w:autoSpaceDN w:val="0"/>
              <w:adjustRightInd w:val="0"/>
              <w:spacing w:line="228" w:lineRule="auto"/>
              <w:rPr>
                <w:rFonts w:eastAsiaTheme="minorHAnsi"/>
                <w:lang w:eastAsia="en-US"/>
              </w:rPr>
            </w:pPr>
            <w:r w:rsidRPr="00C24AE9">
              <w:rPr>
                <w:rFonts w:eastAsiaTheme="minorHAnsi"/>
                <w:lang w:eastAsia="en-US"/>
              </w:rPr>
              <w:t xml:space="preserve">г. Чебоксары, в районе </w:t>
            </w:r>
            <w:r>
              <w:rPr>
                <w:rFonts w:eastAsiaTheme="minorHAnsi"/>
                <w:lang w:eastAsia="en-US"/>
              </w:rPr>
              <w:t xml:space="preserve">д. 11 по </w:t>
            </w:r>
            <w:r w:rsidRPr="00C24AE9">
              <w:rPr>
                <w:rFonts w:eastAsiaTheme="minorHAnsi"/>
                <w:lang w:eastAsia="en-US"/>
              </w:rPr>
              <w:t xml:space="preserve">ул. Эльгера </w:t>
            </w:r>
            <w:r>
              <w:rPr>
                <w:rFonts w:eastAsiaTheme="minorHAnsi"/>
                <w:lang w:eastAsia="en-US"/>
              </w:rPr>
              <w:t xml:space="preserve">на </w:t>
            </w:r>
            <w:r w:rsidRPr="00C24AE9">
              <w:rPr>
                <w:rFonts w:eastAsiaTheme="minorHAnsi"/>
                <w:lang w:eastAsia="en-US"/>
              </w:rPr>
              <w:t>земельно</w:t>
            </w:r>
            <w:r>
              <w:rPr>
                <w:rFonts w:eastAsiaTheme="minorHAnsi"/>
                <w:lang w:eastAsia="en-US"/>
              </w:rPr>
              <w:t>м</w:t>
            </w:r>
            <w:r w:rsidRPr="00C24AE9">
              <w:rPr>
                <w:rFonts w:eastAsiaTheme="minorHAnsi"/>
                <w:lang w:eastAsia="en-US"/>
              </w:rPr>
              <w:t xml:space="preserve"> участк</w:t>
            </w:r>
            <w:r>
              <w:rPr>
                <w:rFonts w:eastAsiaTheme="minorHAnsi"/>
                <w:lang w:eastAsia="en-US"/>
              </w:rPr>
              <w:t>е</w:t>
            </w:r>
            <w:r w:rsidRPr="00C24AE9">
              <w:rPr>
                <w:rFonts w:eastAsiaTheme="minorHAnsi"/>
                <w:lang w:eastAsia="en-US"/>
              </w:rPr>
              <w:t xml:space="preserve"> с кадастровым номером 21:01:010106:111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1608E7"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сельскохозяйственная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1608E7"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регулярная (постоянно действующая)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1608E7"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 xml:space="preserve">понедельник </w:t>
            </w:r>
            <w:r>
              <w:rPr>
                <w:rFonts w:eastAsiaTheme="minorHAnsi"/>
                <w:lang w:eastAsia="en-US"/>
              </w:rPr>
              <w:t>–</w:t>
            </w:r>
            <w:r w:rsidRPr="001608E7">
              <w:rPr>
                <w:rFonts w:eastAsiaTheme="minorHAnsi"/>
                <w:lang w:eastAsia="en-US"/>
              </w:rPr>
              <w:t xml:space="preserve"> </w:t>
            </w:r>
            <w:r>
              <w:rPr>
                <w:rFonts w:eastAsiaTheme="minorHAnsi"/>
                <w:lang w:eastAsia="en-US"/>
              </w:rPr>
              <w:br/>
            </w:r>
            <w:r w:rsidRPr="001608E7">
              <w:rPr>
                <w:rFonts w:eastAsiaTheme="minorHAnsi"/>
                <w:lang w:eastAsia="en-US"/>
              </w:rPr>
              <w:t>воскресенье</w:t>
            </w:r>
          </w:p>
        </w:tc>
      </w:tr>
      <w:tr w:rsidR="007E245A" w:rsidRPr="00C24A31" w:rsidTr="00E139D2">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Default="007E245A" w:rsidP="00C346D0">
            <w:pPr>
              <w:autoSpaceDE w:val="0"/>
              <w:autoSpaceDN w:val="0"/>
              <w:adjustRightInd w:val="0"/>
              <w:spacing w:line="228" w:lineRule="auto"/>
              <w:jc w:val="center"/>
              <w:rPr>
                <w:rFonts w:eastAsiaTheme="minorHAnsi"/>
                <w:lang w:eastAsia="en-US"/>
              </w:rPr>
            </w:pPr>
            <w:r>
              <w:rPr>
                <w:rFonts w:eastAsiaTheme="minorHAnsi"/>
                <w:lang w:eastAsia="en-US"/>
              </w:rPr>
              <w:t>31.</w:t>
            </w:r>
          </w:p>
        </w:tc>
        <w:tc>
          <w:tcPr>
            <w:tcW w:w="2615"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Администрация города Чебоксары, ИНН</w:t>
            </w:r>
            <w:r>
              <w:rPr>
                <w:rFonts w:eastAsiaTheme="minorHAnsi"/>
                <w:lang w:eastAsia="en-US"/>
              </w:rPr>
              <w:t> </w:t>
            </w:r>
            <w:r w:rsidRPr="001608E7">
              <w:rPr>
                <w:rFonts w:eastAsiaTheme="minorHAnsi"/>
                <w:lang w:eastAsia="en-US"/>
              </w:rPr>
              <w:t>2126003194, 428032, г.</w:t>
            </w:r>
            <w:r>
              <w:rPr>
                <w:rFonts w:eastAsiaTheme="minorHAnsi"/>
                <w:lang w:eastAsia="en-US"/>
              </w:rPr>
              <w:t> </w:t>
            </w:r>
            <w:r w:rsidRPr="001608E7">
              <w:rPr>
                <w:rFonts w:eastAsiaTheme="minorHAnsi"/>
                <w:lang w:eastAsia="en-US"/>
              </w:rPr>
              <w:t>Чебоксары, ул.</w:t>
            </w:r>
            <w:r>
              <w:rPr>
                <w:rFonts w:eastAsiaTheme="minorHAnsi"/>
                <w:lang w:eastAsia="en-US"/>
              </w:rPr>
              <w:t> </w:t>
            </w:r>
            <w:r w:rsidRPr="001608E7">
              <w:rPr>
                <w:rFonts w:eastAsiaTheme="minorHAnsi"/>
                <w:lang w:eastAsia="en-US"/>
              </w:rPr>
              <w:t>К.Маркса, д. 36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rPr>
                <w:rFonts w:eastAsiaTheme="minorHAnsi"/>
                <w:lang w:eastAsia="en-US"/>
              </w:rPr>
            </w:pPr>
            <w:r>
              <w:rPr>
                <w:rFonts w:eastAsiaTheme="minorHAnsi"/>
                <w:lang w:eastAsia="en-US"/>
              </w:rPr>
              <w:t xml:space="preserve">г. </w:t>
            </w:r>
            <w:r w:rsidRPr="00C24A31">
              <w:rPr>
                <w:rFonts w:eastAsiaTheme="minorHAnsi"/>
                <w:lang w:eastAsia="en-US"/>
              </w:rPr>
              <w:t>Чебоксары,</w:t>
            </w:r>
            <w:r>
              <w:rPr>
                <w:rFonts w:eastAsiaTheme="minorHAnsi"/>
                <w:lang w:eastAsia="en-US"/>
              </w:rPr>
              <w:t xml:space="preserve"> в районе д. 17 по ул. М.Павлова</w:t>
            </w:r>
            <w:r w:rsidRPr="00C24A31">
              <w:rPr>
                <w:rFonts w:eastAsiaTheme="minorHAnsi"/>
                <w:lang w:eastAsia="en-US"/>
              </w:rPr>
              <w:t xml:space="preserve"> на земельном участке с кадастровым номером 21:01:01</w:t>
            </w:r>
            <w:r>
              <w:rPr>
                <w:rFonts w:eastAsiaTheme="minorHAnsi"/>
                <w:lang w:eastAsia="en-US"/>
              </w:rPr>
              <w:t>011</w:t>
            </w:r>
            <w:r w:rsidRPr="00C24A31">
              <w:rPr>
                <w:rFonts w:eastAsiaTheme="minorHAnsi"/>
                <w:lang w:eastAsia="en-US"/>
              </w:rPr>
              <w:t>0:</w:t>
            </w:r>
            <w:r>
              <w:rPr>
                <w:rFonts w:eastAsiaTheme="minorHAnsi"/>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jc w:val="both"/>
              <w:rPr>
                <w:rFonts w:eastAsiaTheme="minorHAnsi"/>
                <w:lang w:eastAsia="en-US"/>
              </w:rPr>
            </w:pPr>
            <w:r>
              <w:rPr>
                <w:rFonts w:eastAsiaTheme="minorHAnsi"/>
                <w:lang w:eastAsia="en-US"/>
              </w:rPr>
              <w:t>универсальная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jc w:val="both"/>
              <w:rPr>
                <w:rFonts w:eastAsiaTheme="minorHAnsi"/>
                <w:lang w:eastAsia="en-US"/>
              </w:rPr>
            </w:pPr>
            <w:r w:rsidRPr="00C24A31">
              <w:rPr>
                <w:rFonts w:eastAsiaTheme="minorHAnsi"/>
                <w:lang w:eastAsia="en-US"/>
              </w:rPr>
              <w:t>разовая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E139D2">
            <w:pPr>
              <w:autoSpaceDE w:val="0"/>
              <w:autoSpaceDN w:val="0"/>
              <w:adjustRightInd w:val="0"/>
              <w:spacing w:line="228" w:lineRule="auto"/>
              <w:rPr>
                <w:rFonts w:eastAsiaTheme="minorHAnsi"/>
                <w:lang w:eastAsia="en-US"/>
              </w:rPr>
            </w:pPr>
            <w:r>
              <w:rPr>
                <w:rFonts w:eastAsiaTheme="minorHAnsi"/>
                <w:lang w:eastAsia="en-US"/>
              </w:rPr>
              <w:t>с 19 по 20</w:t>
            </w:r>
            <w:r w:rsidR="00E139D2">
              <w:rPr>
                <w:rFonts w:eastAsiaTheme="minorHAnsi"/>
                <w:lang w:eastAsia="en-US"/>
              </w:rPr>
              <w:t> </w:t>
            </w:r>
            <w:r>
              <w:rPr>
                <w:rFonts w:eastAsiaTheme="minorHAnsi"/>
                <w:lang w:eastAsia="en-US"/>
              </w:rPr>
              <w:t>апреля</w:t>
            </w:r>
          </w:p>
        </w:tc>
      </w:tr>
      <w:tr w:rsidR="007E245A" w:rsidRPr="00C24A31" w:rsidTr="00E139D2">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Default="007E245A" w:rsidP="00C346D0">
            <w:pPr>
              <w:autoSpaceDE w:val="0"/>
              <w:autoSpaceDN w:val="0"/>
              <w:adjustRightInd w:val="0"/>
              <w:spacing w:line="228" w:lineRule="auto"/>
              <w:jc w:val="center"/>
              <w:rPr>
                <w:rFonts w:eastAsiaTheme="minorHAnsi"/>
                <w:lang w:eastAsia="en-US"/>
              </w:rPr>
            </w:pPr>
            <w:r>
              <w:rPr>
                <w:rFonts w:eastAsiaTheme="minorHAnsi"/>
                <w:lang w:eastAsia="en-US"/>
              </w:rPr>
              <w:t>32.</w:t>
            </w:r>
          </w:p>
        </w:tc>
        <w:tc>
          <w:tcPr>
            <w:tcW w:w="2615"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rPr>
                <w:rFonts w:eastAsiaTheme="minorHAnsi"/>
                <w:lang w:eastAsia="en-US"/>
              </w:rPr>
            </w:pPr>
            <w:r w:rsidRPr="001608E7">
              <w:rPr>
                <w:rFonts w:eastAsiaTheme="minorHAnsi"/>
                <w:lang w:eastAsia="en-US"/>
              </w:rPr>
              <w:t>Администрация города Чебоксары, ИНН</w:t>
            </w:r>
            <w:r>
              <w:rPr>
                <w:rFonts w:eastAsiaTheme="minorHAnsi"/>
                <w:lang w:eastAsia="en-US"/>
              </w:rPr>
              <w:t> </w:t>
            </w:r>
            <w:r w:rsidRPr="001608E7">
              <w:rPr>
                <w:rFonts w:eastAsiaTheme="minorHAnsi"/>
                <w:lang w:eastAsia="en-US"/>
              </w:rPr>
              <w:t>2126003194, 428032, г.</w:t>
            </w:r>
            <w:r>
              <w:rPr>
                <w:rFonts w:eastAsiaTheme="minorHAnsi"/>
                <w:lang w:eastAsia="en-US"/>
              </w:rPr>
              <w:t> </w:t>
            </w:r>
            <w:r w:rsidRPr="001608E7">
              <w:rPr>
                <w:rFonts w:eastAsiaTheme="minorHAnsi"/>
                <w:lang w:eastAsia="en-US"/>
              </w:rPr>
              <w:t>Чебоксары, ул.</w:t>
            </w:r>
            <w:r>
              <w:rPr>
                <w:rFonts w:eastAsiaTheme="minorHAnsi"/>
                <w:lang w:eastAsia="en-US"/>
              </w:rPr>
              <w:t> </w:t>
            </w:r>
            <w:r w:rsidRPr="001608E7">
              <w:rPr>
                <w:rFonts w:eastAsiaTheme="minorHAnsi"/>
                <w:lang w:eastAsia="en-US"/>
              </w:rPr>
              <w:t>К.Маркса, д. 36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Default="007E245A" w:rsidP="00025D00">
            <w:pPr>
              <w:autoSpaceDE w:val="0"/>
              <w:autoSpaceDN w:val="0"/>
              <w:adjustRightInd w:val="0"/>
              <w:spacing w:line="228" w:lineRule="auto"/>
              <w:rPr>
                <w:rFonts w:eastAsiaTheme="minorHAnsi"/>
                <w:lang w:eastAsia="en-US"/>
              </w:rPr>
            </w:pPr>
            <w:r>
              <w:rPr>
                <w:rFonts w:eastAsiaTheme="minorHAnsi"/>
                <w:lang w:eastAsia="en-US"/>
              </w:rPr>
              <w:t xml:space="preserve">г. </w:t>
            </w:r>
            <w:r w:rsidRPr="00C24A31">
              <w:rPr>
                <w:rFonts w:eastAsiaTheme="minorHAnsi"/>
                <w:lang w:eastAsia="en-US"/>
              </w:rPr>
              <w:t>Чебоксары,</w:t>
            </w:r>
            <w:r>
              <w:rPr>
                <w:rFonts w:eastAsiaTheme="minorHAnsi"/>
                <w:lang w:eastAsia="en-US"/>
              </w:rPr>
              <w:t xml:space="preserve"> в районе д. 99 по ул. </w:t>
            </w:r>
            <w:proofErr w:type="gramStart"/>
            <w:r>
              <w:rPr>
                <w:rFonts w:eastAsiaTheme="minorHAnsi"/>
                <w:lang w:eastAsia="en-US"/>
              </w:rPr>
              <w:t>Гражданская</w:t>
            </w:r>
            <w:proofErr w:type="gramEnd"/>
            <w:r w:rsidRPr="00C24A31">
              <w:rPr>
                <w:rFonts w:eastAsiaTheme="minorHAnsi"/>
                <w:lang w:eastAsia="en-US"/>
              </w:rPr>
              <w:t xml:space="preserve"> на земельн</w:t>
            </w:r>
            <w:r>
              <w:rPr>
                <w:rFonts w:eastAsiaTheme="minorHAnsi"/>
                <w:lang w:eastAsia="en-US"/>
              </w:rPr>
              <w:t xml:space="preserve">ых </w:t>
            </w:r>
            <w:r w:rsidRPr="00C24A31">
              <w:rPr>
                <w:rFonts w:eastAsiaTheme="minorHAnsi"/>
                <w:lang w:eastAsia="en-US"/>
              </w:rPr>
              <w:t>участк</w:t>
            </w:r>
            <w:r>
              <w:rPr>
                <w:rFonts w:eastAsiaTheme="minorHAnsi"/>
                <w:lang w:eastAsia="en-US"/>
              </w:rPr>
              <w:t xml:space="preserve">ах </w:t>
            </w:r>
            <w:r w:rsidRPr="00C24A31">
              <w:rPr>
                <w:rFonts w:eastAsiaTheme="minorHAnsi"/>
                <w:lang w:eastAsia="en-US"/>
              </w:rPr>
              <w:t>с кадастровым</w:t>
            </w:r>
            <w:r>
              <w:rPr>
                <w:rFonts w:eastAsiaTheme="minorHAnsi"/>
                <w:lang w:eastAsia="en-US"/>
              </w:rPr>
              <w:t>и</w:t>
            </w:r>
            <w:r w:rsidRPr="00C24A31">
              <w:rPr>
                <w:rFonts w:eastAsiaTheme="minorHAnsi"/>
                <w:lang w:eastAsia="en-US"/>
              </w:rPr>
              <w:t xml:space="preserve"> номер</w:t>
            </w:r>
            <w:r>
              <w:rPr>
                <w:rFonts w:eastAsiaTheme="minorHAnsi"/>
                <w:lang w:eastAsia="en-US"/>
              </w:rPr>
              <w:t>а</w:t>
            </w:r>
            <w:r w:rsidRPr="00C24A31">
              <w:rPr>
                <w:rFonts w:eastAsiaTheme="minorHAnsi"/>
                <w:lang w:eastAsia="en-US"/>
              </w:rPr>
              <w:t>м</w:t>
            </w:r>
            <w:r>
              <w:rPr>
                <w:rFonts w:eastAsiaTheme="minorHAnsi"/>
                <w:lang w:eastAsia="en-US"/>
              </w:rPr>
              <w:t>и</w:t>
            </w:r>
            <w:r>
              <w:rPr>
                <w:rFonts w:eastAsiaTheme="minorHAnsi"/>
                <w:lang w:eastAsia="en-US"/>
              </w:rPr>
              <w:br/>
            </w:r>
            <w:r w:rsidRPr="00C24A31">
              <w:rPr>
                <w:rFonts w:eastAsiaTheme="minorHAnsi"/>
                <w:lang w:eastAsia="en-US"/>
              </w:rPr>
              <w:t>21:01:01</w:t>
            </w:r>
            <w:r>
              <w:rPr>
                <w:rFonts w:eastAsiaTheme="minorHAnsi"/>
                <w:lang w:eastAsia="en-US"/>
              </w:rPr>
              <w:t>09</w:t>
            </w:r>
            <w:r w:rsidRPr="00C24A31">
              <w:rPr>
                <w:rFonts w:eastAsiaTheme="minorHAnsi"/>
                <w:lang w:eastAsia="en-US"/>
              </w:rPr>
              <w:t>0</w:t>
            </w:r>
            <w:r>
              <w:rPr>
                <w:rFonts w:eastAsiaTheme="minorHAnsi"/>
                <w:lang w:eastAsia="en-US"/>
              </w:rPr>
              <w:t>2</w:t>
            </w:r>
            <w:r w:rsidRPr="00C24A31">
              <w:rPr>
                <w:rFonts w:eastAsiaTheme="minorHAnsi"/>
                <w:lang w:eastAsia="en-US"/>
              </w:rPr>
              <w:t>:</w:t>
            </w:r>
            <w:r>
              <w:rPr>
                <w:rFonts w:eastAsiaTheme="minorHAnsi"/>
                <w:lang w:eastAsia="en-US"/>
              </w:rPr>
              <w:t>379</w:t>
            </w:r>
          </w:p>
          <w:p w:rsidR="00467636" w:rsidRPr="00C24A31" w:rsidRDefault="00467636" w:rsidP="00025D00">
            <w:pPr>
              <w:autoSpaceDE w:val="0"/>
              <w:autoSpaceDN w:val="0"/>
              <w:adjustRightInd w:val="0"/>
              <w:spacing w:line="228" w:lineRule="auto"/>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jc w:val="both"/>
              <w:rPr>
                <w:rFonts w:eastAsiaTheme="minorHAnsi"/>
                <w:lang w:eastAsia="en-US"/>
              </w:rPr>
            </w:pPr>
            <w:r>
              <w:rPr>
                <w:rFonts w:eastAsiaTheme="minorHAnsi"/>
                <w:lang w:eastAsia="en-US"/>
              </w:rPr>
              <w:t>универсальная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C346D0">
            <w:pPr>
              <w:autoSpaceDE w:val="0"/>
              <w:autoSpaceDN w:val="0"/>
              <w:adjustRightInd w:val="0"/>
              <w:spacing w:line="228" w:lineRule="auto"/>
              <w:jc w:val="both"/>
              <w:rPr>
                <w:rFonts w:eastAsiaTheme="minorHAnsi"/>
                <w:lang w:eastAsia="en-US"/>
              </w:rPr>
            </w:pPr>
            <w:r w:rsidRPr="00C24A31">
              <w:rPr>
                <w:rFonts w:eastAsiaTheme="minorHAnsi"/>
                <w:lang w:eastAsia="en-US"/>
              </w:rPr>
              <w:t>разовая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E245A" w:rsidRPr="00C24A31" w:rsidRDefault="007E245A" w:rsidP="00E139D2">
            <w:pPr>
              <w:autoSpaceDE w:val="0"/>
              <w:autoSpaceDN w:val="0"/>
              <w:adjustRightInd w:val="0"/>
              <w:spacing w:line="228" w:lineRule="auto"/>
              <w:rPr>
                <w:rFonts w:eastAsiaTheme="minorHAnsi"/>
                <w:lang w:eastAsia="en-US"/>
              </w:rPr>
            </w:pPr>
            <w:r>
              <w:rPr>
                <w:rFonts w:eastAsiaTheme="minorHAnsi"/>
                <w:lang w:eastAsia="en-US"/>
              </w:rPr>
              <w:t>с 19 по 20</w:t>
            </w:r>
            <w:r w:rsidR="00E139D2">
              <w:rPr>
                <w:rFonts w:eastAsiaTheme="minorHAnsi"/>
                <w:lang w:eastAsia="en-US"/>
              </w:rPr>
              <w:t> </w:t>
            </w:r>
            <w:r>
              <w:rPr>
                <w:rFonts w:eastAsiaTheme="minorHAnsi"/>
                <w:lang w:eastAsia="en-US"/>
              </w:rPr>
              <w:t>апреля</w:t>
            </w:r>
          </w:p>
        </w:tc>
      </w:tr>
    </w:tbl>
    <w:p w:rsidR="00801DC0" w:rsidRDefault="00801DC0" w:rsidP="00801DC0">
      <w:pPr>
        <w:tabs>
          <w:tab w:val="left" w:pos="9639"/>
        </w:tabs>
        <w:spacing w:line="360" w:lineRule="auto"/>
        <w:ind w:firstLine="709"/>
        <w:jc w:val="right"/>
        <w:rPr>
          <w:sz w:val="28"/>
          <w:szCs w:val="28"/>
        </w:rPr>
      </w:pPr>
      <w:r>
        <w:rPr>
          <w:sz w:val="28"/>
          <w:szCs w:val="28"/>
        </w:rPr>
        <w:t>».</w:t>
      </w:r>
    </w:p>
    <w:p w:rsidR="009B264C" w:rsidRDefault="005462D4" w:rsidP="00EE47F1">
      <w:pPr>
        <w:tabs>
          <w:tab w:val="left" w:pos="9639"/>
        </w:tabs>
        <w:spacing w:line="324" w:lineRule="auto"/>
        <w:ind w:firstLine="709"/>
        <w:jc w:val="both"/>
        <w:rPr>
          <w:sz w:val="28"/>
          <w:szCs w:val="28"/>
        </w:rPr>
      </w:pPr>
      <w:r>
        <w:rPr>
          <w:sz w:val="28"/>
          <w:szCs w:val="28"/>
        </w:rPr>
        <w:t>2</w:t>
      </w:r>
      <w:r w:rsidR="009B264C" w:rsidRPr="009B264C">
        <w:rPr>
          <w:sz w:val="28"/>
          <w:szCs w:val="28"/>
        </w:rPr>
        <w:t>.</w:t>
      </w:r>
      <w:r>
        <w:rPr>
          <w:sz w:val="28"/>
          <w:szCs w:val="28"/>
        </w:rPr>
        <w:t> </w:t>
      </w:r>
      <w:r w:rsidR="009B264C" w:rsidRPr="009B264C">
        <w:rPr>
          <w:sz w:val="28"/>
          <w:szCs w:val="28"/>
        </w:rPr>
        <w:t xml:space="preserve">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и </w:t>
      </w:r>
      <w:r w:rsidR="009B264C" w:rsidRPr="009B264C">
        <w:rPr>
          <w:sz w:val="28"/>
          <w:szCs w:val="28"/>
        </w:rPr>
        <w:lastRenderedPageBreak/>
        <w:t>имущественных отношений Чувашской Республики на бумажном носителе и в электронном виде.</w:t>
      </w:r>
    </w:p>
    <w:p w:rsidR="002C034A" w:rsidRPr="002B62F7" w:rsidRDefault="005462D4" w:rsidP="00A6796B">
      <w:pPr>
        <w:tabs>
          <w:tab w:val="left" w:pos="9639"/>
        </w:tabs>
        <w:spacing w:line="360" w:lineRule="auto"/>
        <w:ind w:firstLine="709"/>
        <w:jc w:val="both"/>
        <w:rPr>
          <w:sz w:val="28"/>
          <w:szCs w:val="28"/>
        </w:rPr>
      </w:pPr>
      <w:r>
        <w:rPr>
          <w:sz w:val="28"/>
          <w:szCs w:val="28"/>
        </w:rPr>
        <w:t>3</w:t>
      </w:r>
      <w:r w:rsidR="002C034A" w:rsidRPr="002B62F7">
        <w:rPr>
          <w:sz w:val="28"/>
          <w:szCs w:val="28"/>
        </w:rPr>
        <w:t>.</w:t>
      </w:r>
      <w:r w:rsidR="00A6796B">
        <w:rPr>
          <w:sz w:val="28"/>
          <w:szCs w:val="28"/>
        </w:rPr>
        <w:t> </w:t>
      </w:r>
      <w:r w:rsidR="002C034A" w:rsidRPr="002B62F7">
        <w:rPr>
          <w:sz w:val="28"/>
          <w:szCs w:val="28"/>
        </w:rPr>
        <w:t xml:space="preserve">Настоящее постановление </w:t>
      </w:r>
      <w:r w:rsidR="00801DC0">
        <w:rPr>
          <w:sz w:val="28"/>
          <w:szCs w:val="28"/>
        </w:rPr>
        <w:t>вступает в силу со дня его</w:t>
      </w:r>
      <w:r w:rsidR="0090228B">
        <w:rPr>
          <w:sz w:val="28"/>
          <w:szCs w:val="28"/>
        </w:rPr>
        <w:t xml:space="preserve"> </w:t>
      </w:r>
      <w:r w:rsidR="00E139D2">
        <w:rPr>
          <w:sz w:val="28"/>
          <w:szCs w:val="28"/>
        </w:rPr>
        <w:t xml:space="preserve">                </w:t>
      </w:r>
      <w:r w:rsidR="002C034A" w:rsidRPr="002B62F7">
        <w:rPr>
          <w:sz w:val="28"/>
          <w:szCs w:val="28"/>
        </w:rPr>
        <w:t>официального опубликования.</w:t>
      </w:r>
    </w:p>
    <w:p w:rsidR="00151951" w:rsidRPr="002B62F7" w:rsidRDefault="005462D4" w:rsidP="00A6796B">
      <w:pPr>
        <w:tabs>
          <w:tab w:val="left" w:pos="9639"/>
        </w:tabs>
        <w:spacing w:line="360" w:lineRule="auto"/>
        <w:ind w:firstLine="709"/>
        <w:jc w:val="both"/>
        <w:rPr>
          <w:sz w:val="28"/>
          <w:szCs w:val="28"/>
        </w:rPr>
      </w:pPr>
      <w:r>
        <w:rPr>
          <w:sz w:val="28"/>
          <w:szCs w:val="28"/>
        </w:rPr>
        <w:t>4</w:t>
      </w:r>
      <w:r w:rsidR="002C034A" w:rsidRPr="002B62F7">
        <w:rPr>
          <w:sz w:val="28"/>
          <w:szCs w:val="28"/>
        </w:rPr>
        <w:t>.</w:t>
      </w:r>
      <w:r w:rsidR="00A6796B">
        <w:rPr>
          <w:sz w:val="28"/>
          <w:szCs w:val="28"/>
        </w:rPr>
        <w:t> </w:t>
      </w:r>
      <w:proofErr w:type="gramStart"/>
      <w:r w:rsidR="002C034A" w:rsidRPr="002B62F7">
        <w:rPr>
          <w:sz w:val="28"/>
          <w:szCs w:val="28"/>
        </w:rPr>
        <w:t xml:space="preserve">Контроль </w:t>
      </w:r>
      <w:r>
        <w:rPr>
          <w:sz w:val="28"/>
          <w:szCs w:val="28"/>
        </w:rPr>
        <w:t>за</w:t>
      </w:r>
      <w:proofErr w:type="gramEnd"/>
      <w:r>
        <w:rPr>
          <w:sz w:val="28"/>
          <w:szCs w:val="28"/>
        </w:rPr>
        <w:t xml:space="preserve"> </w:t>
      </w:r>
      <w:r w:rsidR="002C034A" w:rsidRPr="002B62F7">
        <w:rPr>
          <w:sz w:val="28"/>
          <w:szCs w:val="28"/>
        </w:rPr>
        <w:t>исполнени</w:t>
      </w:r>
      <w:r>
        <w:rPr>
          <w:sz w:val="28"/>
          <w:szCs w:val="28"/>
        </w:rPr>
        <w:t>ем</w:t>
      </w:r>
      <w:r w:rsidR="002C034A" w:rsidRPr="002B62F7">
        <w:rPr>
          <w:sz w:val="28"/>
          <w:szCs w:val="28"/>
        </w:rPr>
        <w:t xml:space="preserve"> настоящего постановления возложить на</w:t>
      </w:r>
      <w:r>
        <w:rPr>
          <w:sz w:val="28"/>
          <w:szCs w:val="28"/>
        </w:rPr>
        <w:t> </w:t>
      </w:r>
      <w:r w:rsidR="002C034A" w:rsidRPr="002B62F7">
        <w:rPr>
          <w:sz w:val="28"/>
          <w:szCs w:val="28"/>
        </w:rPr>
        <w:t>заместителя главы администрации города по имущественным и земельным отношениям.</w:t>
      </w:r>
    </w:p>
    <w:p w:rsidR="00F83A54" w:rsidRDefault="00F83A54" w:rsidP="00F83A54">
      <w:pPr>
        <w:tabs>
          <w:tab w:val="left" w:pos="9639"/>
        </w:tabs>
        <w:jc w:val="both"/>
        <w:rPr>
          <w:sz w:val="28"/>
          <w:szCs w:val="28"/>
        </w:rPr>
      </w:pPr>
    </w:p>
    <w:p w:rsidR="007E245A" w:rsidRDefault="007E245A" w:rsidP="00F83A54">
      <w:pPr>
        <w:tabs>
          <w:tab w:val="left" w:pos="9639"/>
        </w:tabs>
        <w:jc w:val="both"/>
        <w:rPr>
          <w:sz w:val="28"/>
          <w:szCs w:val="28"/>
        </w:rPr>
      </w:pPr>
    </w:p>
    <w:p w:rsidR="00F83A54" w:rsidRPr="002B62F7" w:rsidRDefault="00F83A54" w:rsidP="00F83A54">
      <w:pPr>
        <w:rPr>
          <w:sz w:val="28"/>
          <w:szCs w:val="28"/>
        </w:rPr>
      </w:pPr>
      <w:r w:rsidRPr="002B62F7">
        <w:rPr>
          <w:sz w:val="28"/>
          <w:szCs w:val="28"/>
        </w:rPr>
        <w:t xml:space="preserve">Глава города Чебоксары                             </w:t>
      </w:r>
      <w:r w:rsidR="0090228B">
        <w:rPr>
          <w:sz w:val="28"/>
          <w:szCs w:val="28"/>
        </w:rPr>
        <w:t xml:space="preserve">                            </w:t>
      </w:r>
      <w:r w:rsidRPr="002B62F7">
        <w:rPr>
          <w:sz w:val="28"/>
          <w:szCs w:val="28"/>
        </w:rPr>
        <w:t xml:space="preserve"> </w:t>
      </w:r>
      <w:r w:rsidR="0090228B">
        <w:rPr>
          <w:sz w:val="28"/>
          <w:szCs w:val="28"/>
        </w:rPr>
        <w:t>В.А. Доброхотов</w:t>
      </w:r>
    </w:p>
    <w:sectPr w:rsidR="00F83A54" w:rsidRPr="002B62F7" w:rsidSect="007E245A">
      <w:headerReference w:type="default" r:id="rId10"/>
      <w:footerReference w:type="first" r:id="rId11"/>
      <w:pgSz w:w="11906" w:h="16838"/>
      <w:pgMar w:top="1134" w:right="851" w:bottom="1134" w:left="1985"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D0" w:rsidRDefault="00C346D0" w:rsidP="00C64260">
      <w:r>
        <w:separator/>
      </w:r>
    </w:p>
  </w:endnote>
  <w:endnote w:type="continuationSeparator" w:id="0">
    <w:p w:rsidR="00C346D0" w:rsidRDefault="00C346D0" w:rsidP="00C6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0" w:rsidRPr="0035155C" w:rsidRDefault="00C346D0" w:rsidP="0035155C">
    <w:pPr>
      <w:pStyle w:val="a9"/>
      <w:jc w:val="right"/>
      <w:rPr>
        <w:sz w:val="16"/>
        <w:szCs w:val="16"/>
      </w:rPr>
    </w:pPr>
    <w:r w:rsidRPr="0035155C">
      <w:rPr>
        <w:sz w:val="16"/>
        <w:szCs w:val="16"/>
      </w:rPr>
      <w:t>022-0</w:t>
    </w:r>
    <w:r>
      <w:rPr>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D0" w:rsidRDefault="00C346D0" w:rsidP="00C64260">
      <w:r>
        <w:separator/>
      </w:r>
    </w:p>
  </w:footnote>
  <w:footnote w:type="continuationSeparator" w:id="0">
    <w:p w:rsidR="00C346D0" w:rsidRDefault="00C346D0" w:rsidP="00C6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72939"/>
      <w:docPartObj>
        <w:docPartGallery w:val="Page Numbers (Top of Page)"/>
        <w:docPartUnique/>
      </w:docPartObj>
    </w:sdtPr>
    <w:sdtContent>
      <w:p w:rsidR="00C346D0" w:rsidRDefault="00C346D0">
        <w:pPr>
          <w:pStyle w:val="a7"/>
          <w:jc w:val="center"/>
        </w:pPr>
        <w:r>
          <w:fldChar w:fldCharType="begin"/>
        </w:r>
        <w:r>
          <w:instrText>PAGE   \* MERGEFORMAT</w:instrText>
        </w:r>
        <w:r>
          <w:fldChar w:fldCharType="separate"/>
        </w:r>
        <w:r w:rsidR="002767FE">
          <w:rPr>
            <w:noProof/>
          </w:rPr>
          <w:t>2</w:t>
        </w:r>
        <w:r>
          <w:fldChar w:fldCharType="end"/>
        </w:r>
      </w:p>
    </w:sdtContent>
  </w:sdt>
  <w:p w:rsidR="00C346D0" w:rsidRDefault="00C346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7C"/>
    <w:rsid w:val="00006AE3"/>
    <w:rsid w:val="0001027C"/>
    <w:rsid w:val="00023ACE"/>
    <w:rsid w:val="00025D00"/>
    <w:rsid w:val="00030505"/>
    <w:rsid w:val="000315F0"/>
    <w:rsid w:val="00037E0D"/>
    <w:rsid w:val="000555DA"/>
    <w:rsid w:val="00073460"/>
    <w:rsid w:val="00081724"/>
    <w:rsid w:val="00097741"/>
    <w:rsid w:val="000A46B0"/>
    <w:rsid w:val="000B11E9"/>
    <w:rsid w:val="000C1A09"/>
    <w:rsid w:val="00101B17"/>
    <w:rsid w:val="00107D9D"/>
    <w:rsid w:val="0013767A"/>
    <w:rsid w:val="00141DA2"/>
    <w:rsid w:val="00151951"/>
    <w:rsid w:val="001608E7"/>
    <w:rsid w:val="00164991"/>
    <w:rsid w:val="0019066D"/>
    <w:rsid w:val="00205A9A"/>
    <w:rsid w:val="00213EEC"/>
    <w:rsid w:val="00227E58"/>
    <w:rsid w:val="002410DC"/>
    <w:rsid w:val="00244CF8"/>
    <w:rsid w:val="002469D7"/>
    <w:rsid w:val="00251551"/>
    <w:rsid w:val="00272A24"/>
    <w:rsid w:val="002767FE"/>
    <w:rsid w:val="00281147"/>
    <w:rsid w:val="00283CD6"/>
    <w:rsid w:val="002B62F7"/>
    <w:rsid w:val="002C034A"/>
    <w:rsid w:val="002C3811"/>
    <w:rsid w:val="002D16B1"/>
    <w:rsid w:val="002E7208"/>
    <w:rsid w:val="003003FC"/>
    <w:rsid w:val="00304DEF"/>
    <w:rsid w:val="003143F7"/>
    <w:rsid w:val="00317DFD"/>
    <w:rsid w:val="00343941"/>
    <w:rsid w:val="0035155C"/>
    <w:rsid w:val="00352730"/>
    <w:rsid w:val="00370789"/>
    <w:rsid w:val="00392B40"/>
    <w:rsid w:val="003A39DB"/>
    <w:rsid w:val="003A6ECD"/>
    <w:rsid w:val="003B07BA"/>
    <w:rsid w:val="003D6EE8"/>
    <w:rsid w:val="003E54C9"/>
    <w:rsid w:val="003E7010"/>
    <w:rsid w:val="004032FF"/>
    <w:rsid w:val="00413223"/>
    <w:rsid w:val="004350E3"/>
    <w:rsid w:val="00463898"/>
    <w:rsid w:val="00467636"/>
    <w:rsid w:val="004962F8"/>
    <w:rsid w:val="004B03E9"/>
    <w:rsid w:val="004B5078"/>
    <w:rsid w:val="004D28D2"/>
    <w:rsid w:val="004E3B9C"/>
    <w:rsid w:val="005024B6"/>
    <w:rsid w:val="005076A8"/>
    <w:rsid w:val="005114B6"/>
    <w:rsid w:val="00514232"/>
    <w:rsid w:val="00542C5F"/>
    <w:rsid w:val="005462D4"/>
    <w:rsid w:val="00547B58"/>
    <w:rsid w:val="00553F4A"/>
    <w:rsid w:val="00570D6E"/>
    <w:rsid w:val="005B47FD"/>
    <w:rsid w:val="005E4B3C"/>
    <w:rsid w:val="005F2009"/>
    <w:rsid w:val="006605CB"/>
    <w:rsid w:val="00693CF3"/>
    <w:rsid w:val="006A41D1"/>
    <w:rsid w:val="006A6E7D"/>
    <w:rsid w:val="006A7C87"/>
    <w:rsid w:val="006B1BCD"/>
    <w:rsid w:val="006D6C18"/>
    <w:rsid w:val="006E07CF"/>
    <w:rsid w:val="006E13CA"/>
    <w:rsid w:val="006E5FAC"/>
    <w:rsid w:val="006F536D"/>
    <w:rsid w:val="00702A30"/>
    <w:rsid w:val="007144A3"/>
    <w:rsid w:val="0073089C"/>
    <w:rsid w:val="00751D91"/>
    <w:rsid w:val="007548D8"/>
    <w:rsid w:val="00764C1B"/>
    <w:rsid w:val="00787692"/>
    <w:rsid w:val="007968D1"/>
    <w:rsid w:val="007A0B11"/>
    <w:rsid w:val="007C1529"/>
    <w:rsid w:val="007E245A"/>
    <w:rsid w:val="00801DC0"/>
    <w:rsid w:val="00813A7C"/>
    <w:rsid w:val="0082678A"/>
    <w:rsid w:val="008471AB"/>
    <w:rsid w:val="00856A38"/>
    <w:rsid w:val="008755B8"/>
    <w:rsid w:val="008A73EB"/>
    <w:rsid w:val="008B1037"/>
    <w:rsid w:val="008C4496"/>
    <w:rsid w:val="008D7256"/>
    <w:rsid w:val="0090228B"/>
    <w:rsid w:val="00927304"/>
    <w:rsid w:val="00947ED4"/>
    <w:rsid w:val="00960AB9"/>
    <w:rsid w:val="009612D8"/>
    <w:rsid w:val="009952DF"/>
    <w:rsid w:val="009A3859"/>
    <w:rsid w:val="009B1F1A"/>
    <w:rsid w:val="009B264C"/>
    <w:rsid w:val="009B7948"/>
    <w:rsid w:val="009C3685"/>
    <w:rsid w:val="009C4CFF"/>
    <w:rsid w:val="009D467F"/>
    <w:rsid w:val="009D53EF"/>
    <w:rsid w:val="009E564A"/>
    <w:rsid w:val="00A572DE"/>
    <w:rsid w:val="00A65B25"/>
    <w:rsid w:val="00A6796B"/>
    <w:rsid w:val="00A740BB"/>
    <w:rsid w:val="00A7415F"/>
    <w:rsid w:val="00A90769"/>
    <w:rsid w:val="00AA1ECB"/>
    <w:rsid w:val="00AC0973"/>
    <w:rsid w:val="00B053E0"/>
    <w:rsid w:val="00B31D2F"/>
    <w:rsid w:val="00B366B6"/>
    <w:rsid w:val="00B45455"/>
    <w:rsid w:val="00B637EA"/>
    <w:rsid w:val="00B84862"/>
    <w:rsid w:val="00B862A9"/>
    <w:rsid w:val="00BB1ABE"/>
    <w:rsid w:val="00BB429F"/>
    <w:rsid w:val="00BF39F9"/>
    <w:rsid w:val="00C05514"/>
    <w:rsid w:val="00C146B6"/>
    <w:rsid w:val="00C24A31"/>
    <w:rsid w:val="00C24AE9"/>
    <w:rsid w:val="00C346D0"/>
    <w:rsid w:val="00C35A77"/>
    <w:rsid w:val="00C52F5E"/>
    <w:rsid w:val="00C64260"/>
    <w:rsid w:val="00C7030D"/>
    <w:rsid w:val="00C731D6"/>
    <w:rsid w:val="00C94145"/>
    <w:rsid w:val="00CA47DD"/>
    <w:rsid w:val="00CD6ECD"/>
    <w:rsid w:val="00D1182C"/>
    <w:rsid w:val="00D35D17"/>
    <w:rsid w:val="00D51859"/>
    <w:rsid w:val="00D606A1"/>
    <w:rsid w:val="00D94BD0"/>
    <w:rsid w:val="00DB5782"/>
    <w:rsid w:val="00DC71A7"/>
    <w:rsid w:val="00DD17AC"/>
    <w:rsid w:val="00DE433C"/>
    <w:rsid w:val="00E139D2"/>
    <w:rsid w:val="00E266BC"/>
    <w:rsid w:val="00E50BD5"/>
    <w:rsid w:val="00E76BB8"/>
    <w:rsid w:val="00E842A5"/>
    <w:rsid w:val="00EA1CCA"/>
    <w:rsid w:val="00EC4621"/>
    <w:rsid w:val="00EC60AD"/>
    <w:rsid w:val="00EC74C0"/>
    <w:rsid w:val="00EE1164"/>
    <w:rsid w:val="00EE47F1"/>
    <w:rsid w:val="00EF072D"/>
    <w:rsid w:val="00EF6AB7"/>
    <w:rsid w:val="00F1093C"/>
    <w:rsid w:val="00F30173"/>
    <w:rsid w:val="00F468CD"/>
    <w:rsid w:val="00F66A94"/>
    <w:rsid w:val="00F83A54"/>
    <w:rsid w:val="00F91F4B"/>
    <w:rsid w:val="00FA7F91"/>
    <w:rsid w:val="00FB2343"/>
    <w:rsid w:val="00FF472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rsid w:val="00151951"/>
    <w:pPr>
      <w:widowControl w:val="0"/>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5971">
      <w:bodyDiv w:val="1"/>
      <w:marLeft w:val="0"/>
      <w:marRight w:val="0"/>
      <w:marTop w:val="0"/>
      <w:marBottom w:val="0"/>
      <w:divBdr>
        <w:top w:val="none" w:sz="0" w:space="0" w:color="auto"/>
        <w:left w:val="none" w:sz="0" w:space="0" w:color="auto"/>
        <w:bottom w:val="none" w:sz="0" w:space="0" w:color="auto"/>
        <w:right w:val="none" w:sz="0" w:space="0" w:color="auto"/>
      </w:divBdr>
    </w:div>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7044-F01F-4AE5-94B8-8FDB5956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gcheb_mashburo2</cp:lastModifiedBy>
  <cp:revision>10</cp:revision>
  <cp:lastPrinted>2025-03-25T08:03:00Z</cp:lastPrinted>
  <dcterms:created xsi:type="dcterms:W3CDTF">2025-03-18T10:47:00Z</dcterms:created>
  <dcterms:modified xsi:type="dcterms:W3CDTF">2025-04-02T10:21:00Z</dcterms:modified>
</cp:coreProperties>
</file>