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22FF8" w14:textId="77777777" w:rsidR="006C12E7" w:rsidRDefault="00B03A9C">
      <w:pPr>
        <w:ind w:right="23"/>
        <w:jc w:val="right"/>
        <w:rPr>
          <w:bCs/>
          <w:sz w:val="22"/>
          <w:szCs w:val="20"/>
        </w:rPr>
      </w:pPr>
      <w:bookmarkStart w:id="0" w:name="_Hlk171948805"/>
      <w:r>
        <w:rPr>
          <w:bCs/>
          <w:sz w:val="22"/>
          <w:szCs w:val="20"/>
        </w:rPr>
        <w:t xml:space="preserve">Утверждена </w:t>
      </w:r>
    </w:p>
    <w:p w14:paraId="3EE708FF" w14:textId="57A36481" w:rsidR="006C12E7" w:rsidRDefault="00D70C16">
      <w:pPr>
        <w:ind w:right="23"/>
        <w:jc w:val="right"/>
        <w:rPr>
          <w:bCs/>
          <w:sz w:val="22"/>
          <w:szCs w:val="20"/>
        </w:rPr>
      </w:pPr>
      <w:r>
        <w:rPr>
          <w:bCs/>
          <w:sz w:val="22"/>
          <w:szCs w:val="20"/>
        </w:rPr>
        <w:t xml:space="preserve">постановлением администрации </w:t>
      </w:r>
    </w:p>
    <w:p w14:paraId="4050F88D" w14:textId="0FF569B1" w:rsidR="006C12E7" w:rsidRPr="001B18B9" w:rsidRDefault="00D70C16">
      <w:pPr>
        <w:ind w:right="23"/>
        <w:jc w:val="right"/>
        <w:rPr>
          <w:bCs/>
          <w:sz w:val="22"/>
          <w:szCs w:val="20"/>
        </w:rPr>
      </w:pPr>
      <w:r w:rsidRPr="001B18B9">
        <w:rPr>
          <w:bCs/>
          <w:sz w:val="22"/>
          <w:szCs w:val="20"/>
        </w:rPr>
        <w:t xml:space="preserve">Аликовского муниципального </w:t>
      </w:r>
    </w:p>
    <w:p w14:paraId="7D5C11DC" w14:textId="77777777" w:rsidR="006C12E7" w:rsidRPr="001B18B9" w:rsidRDefault="00B03A9C">
      <w:pPr>
        <w:ind w:right="23"/>
        <w:jc w:val="right"/>
        <w:rPr>
          <w:bCs/>
          <w:sz w:val="22"/>
          <w:szCs w:val="20"/>
        </w:rPr>
      </w:pPr>
      <w:r w:rsidRPr="001B18B9">
        <w:rPr>
          <w:bCs/>
          <w:sz w:val="22"/>
          <w:szCs w:val="20"/>
        </w:rPr>
        <w:t xml:space="preserve">округа Чувашской Республики </w:t>
      </w:r>
    </w:p>
    <w:p w14:paraId="5026208E" w14:textId="23566140" w:rsidR="006C12E7" w:rsidRPr="001B18B9" w:rsidRDefault="001B18B9">
      <w:pPr>
        <w:ind w:right="23"/>
        <w:jc w:val="right"/>
        <w:rPr>
          <w:bCs/>
          <w:sz w:val="22"/>
          <w:szCs w:val="20"/>
        </w:rPr>
      </w:pPr>
      <w:r w:rsidRPr="001B18B9">
        <w:rPr>
          <w:bCs/>
          <w:sz w:val="22"/>
          <w:szCs w:val="20"/>
        </w:rPr>
        <w:t xml:space="preserve"> от 03.02.2026 года № 113</w:t>
      </w:r>
      <w:r w:rsidR="00AF58A8" w:rsidRPr="001B18B9">
        <w:rPr>
          <w:bCs/>
          <w:sz w:val="22"/>
          <w:szCs w:val="20"/>
        </w:rPr>
        <w:t xml:space="preserve"> </w:t>
      </w:r>
      <w:r w:rsidRPr="001B18B9">
        <w:rPr>
          <w:bCs/>
          <w:sz w:val="22"/>
          <w:szCs w:val="20"/>
        </w:rPr>
        <w:t xml:space="preserve"> </w:t>
      </w:r>
    </w:p>
    <w:p w14:paraId="793FB53B" w14:textId="77777777" w:rsidR="006C12E7" w:rsidRPr="001B18B9" w:rsidRDefault="006C12E7" w:rsidP="00CC0104">
      <w:pPr>
        <w:spacing w:before="206"/>
        <w:ind w:right="24"/>
        <w:rPr>
          <w:b/>
          <w:sz w:val="28"/>
        </w:rPr>
      </w:pPr>
    </w:p>
    <w:p w14:paraId="276E8AA3" w14:textId="39B50325" w:rsidR="006C12E7" w:rsidRPr="00102351" w:rsidRDefault="00FD5DBF">
      <w:pPr>
        <w:suppressAutoHyphens/>
        <w:ind w:firstLine="709"/>
        <w:jc w:val="both"/>
        <w:textAlignment w:val="baseline"/>
        <w:rPr>
          <w:sz w:val="22"/>
          <w:szCs w:val="22"/>
          <w:lang w:eastAsia="ar-SA"/>
        </w:rPr>
      </w:pPr>
      <w:r w:rsidRPr="00102351">
        <w:rPr>
          <w:b/>
          <w:sz w:val="28"/>
        </w:rPr>
        <w:t xml:space="preserve"> </w:t>
      </w:r>
    </w:p>
    <w:p w14:paraId="07B0712F" w14:textId="70467AEE" w:rsidR="006C12E7" w:rsidRPr="00102351" w:rsidRDefault="00B03A9C" w:rsidP="00FD5DBF">
      <w:pPr>
        <w:suppressAutoHyphens/>
        <w:ind w:firstLine="709"/>
        <w:jc w:val="center"/>
        <w:textAlignment w:val="baseline"/>
        <w:rPr>
          <w:b/>
          <w:caps/>
          <w:sz w:val="22"/>
          <w:szCs w:val="22"/>
        </w:rPr>
      </w:pPr>
      <w:r w:rsidRPr="00102351">
        <w:rPr>
          <w:b/>
          <w:caps/>
          <w:sz w:val="22"/>
          <w:szCs w:val="22"/>
        </w:rPr>
        <w:t>извещение</w:t>
      </w:r>
    </w:p>
    <w:p w14:paraId="16F2D212" w14:textId="155DBA7D" w:rsidR="006C12E7" w:rsidRPr="00102351" w:rsidRDefault="00B03A9C">
      <w:pPr>
        <w:pStyle w:val="ae"/>
        <w:tabs>
          <w:tab w:val="left" w:pos="709"/>
        </w:tabs>
        <w:spacing w:line="240" w:lineRule="auto"/>
        <w:ind w:firstLine="567"/>
        <w:jc w:val="center"/>
        <w:rPr>
          <w:sz w:val="22"/>
          <w:szCs w:val="22"/>
        </w:rPr>
      </w:pPr>
      <w:r w:rsidRPr="00102351">
        <w:rPr>
          <w:b/>
          <w:sz w:val="22"/>
          <w:szCs w:val="22"/>
        </w:rPr>
        <w:t xml:space="preserve">о проведении аукциона в электронной форме на право заключения договоров аренды </w:t>
      </w:r>
      <w:r w:rsidR="00CC0104" w:rsidRPr="00102351">
        <w:rPr>
          <w:b/>
          <w:sz w:val="22"/>
          <w:szCs w:val="22"/>
        </w:rPr>
        <w:t xml:space="preserve"> </w:t>
      </w:r>
      <w:r w:rsidRPr="00102351">
        <w:rPr>
          <w:b/>
          <w:sz w:val="22"/>
          <w:szCs w:val="22"/>
        </w:rPr>
        <w:t xml:space="preserve"> земельных участков на электронной торговой площадке</w:t>
      </w:r>
      <w:r w:rsidR="00C35B61" w:rsidRPr="00102351">
        <w:rPr>
          <w:b/>
          <w:sz w:val="22"/>
          <w:szCs w:val="22"/>
        </w:rPr>
        <w:t xml:space="preserve"> </w:t>
      </w:r>
      <w:r w:rsidRPr="00102351">
        <w:rPr>
          <w:b/>
          <w:i/>
          <w:iCs/>
          <w:sz w:val="22"/>
          <w:szCs w:val="22"/>
          <w:u w:val="single"/>
        </w:rPr>
        <w:t xml:space="preserve">https:// </w:t>
      </w:r>
      <w:hyperlink r:id="rId8">
        <w:r w:rsidRPr="00102351">
          <w:rPr>
            <w:rStyle w:val="-"/>
            <w:b/>
            <w:i/>
            <w:iCs/>
            <w:color w:val="auto"/>
            <w:sz w:val="22"/>
            <w:szCs w:val="22"/>
          </w:rPr>
          <w:t>www.roseltorg.ru</w:t>
        </w:r>
      </w:hyperlink>
      <w:r w:rsidR="00C35B61" w:rsidRPr="00102351">
        <w:rPr>
          <w:rStyle w:val="-"/>
          <w:b/>
          <w:color w:val="auto"/>
          <w:sz w:val="22"/>
          <w:szCs w:val="22"/>
        </w:rPr>
        <w:t xml:space="preserve"> </w:t>
      </w:r>
      <w:r w:rsidRPr="00102351">
        <w:rPr>
          <w:b/>
          <w:sz w:val="22"/>
          <w:szCs w:val="22"/>
        </w:rPr>
        <w:t xml:space="preserve"> в сети интернет.</w:t>
      </w:r>
    </w:p>
    <w:p w14:paraId="7C71C6A4" w14:textId="77777777" w:rsidR="006C12E7" w:rsidRPr="00102351" w:rsidRDefault="006C12E7">
      <w:pPr>
        <w:pStyle w:val="ae"/>
        <w:tabs>
          <w:tab w:val="left" w:pos="709"/>
        </w:tabs>
        <w:spacing w:line="240" w:lineRule="auto"/>
        <w:ind w:firstLine="567"/>
        <w:rPr>
          <w:sz w:val="22"/>
          <w:szCs w:val="22"/>
        </w:rPr>
      </w:pPr>
    </w:p>
    <w:p w14:paraId="612B0E01" w14:textId="7DE2A7E8" w:rsidR="00FD5DBF" w:rsidRPr="00B42C44" w:rsidRDefault="00FD5DBF" w:rsidP="00FD5DBF">
      <w:pPr>
        <w:pStyle w:val="aa"/>
        <w:spacing w:before="120" w:after="0"/>
        <w:ind w:firstLine="709"/>
        <w:jc w:val="both"/>
        <w:rPr>
          <w:color w:val="000000"/>
          <w:sz w:val="22"/>
          <w:szCs w:val="22"/>
        </w:rPr>
      </w:pPr>
      <w:r w:rsidRPr="00102351">
        <w:rPr>
          <w:sz w:val="22"/>
          <w:szCs w:val="22"/>
        </w:rPr>
        <w:t>Администрация Аликовского муниципального округа Чувашской Республики в соответствии с Гражданским кодексом Российской Федерации, статьями 39.11, 39.12 и 39.13 Земельного кодекса Российской Федерации, постановление</w:t>
      </w:r>
      <w:r w:rsidR="00C075C7" w:rsidRPr="00102351">
        <w:rPr>
          <w:sz w:val="22"/>
          <w:szCs w:val="22"/>
        </w:rPr>
        <w:t>м</w:t>
      </w:r>
      <w:r w:rsidRPr="00102351">
        <w:rPr>
          <w:sz w:val="22"/>
          <w:szCs w:val="22"/>
        </w:rPr>
        <w:t xml:space="preserve"> администрации Аликовского муниципального округа Чувашской </w:t>
      </w:r>
      <w:r w:rsidR="00B42C44" w:rsidRPr="001B18B9">
        <w:rPr>
          <w:sz w:val="22"/>
          <w:szCs w:val="22"/>
        </w:rPr>
        <w:t xml:space="preserve">Республики </w:t>
      </w:r>
      <w:r w:rsidR="00AF58A8" w:rsidRPr="001B18B9">
        <w:rPr>
          <w:sz w:val="22"/>
          <w:szCs w:val="22"/>
        </w:rPr>
        <w:t xml:space="preserve">от </w:t>
      </w:r>
      <w:r w:rsidR="001B18B9" w:rsidRPr="001B18B9">
        <w:rPr>
          <w:sz w:val="22"/>
          <w:szCs w:val="22"/>
        </w:rPr>
        <w:t>03.02.2026 года № 113</w:t>
      </w:r>
      <w:r w:rsidR="00560E16" w:rsidRPr="001B18B9">
        <w:rPr>
          <w:sz w:val="22"/>
          <w:szCs w:val="22"/>
        </w:rPr>
        <w:t xml:space="preserve"> </w:t>
      </w:r>
      <w:r w:rsidRPr="001B18B9">
        <w:rPr>
          <w:sz w:val="22"/>
          <w:szCs w:val="22"/>
        </w:rPr>
        <w:t>«О прове</w:t>
      </w:r>
      <w:r w:rsidRPr="00A54385">
        <w:rPr>
          <w:sz w:val="22"/>
          <w:szCs w:val="22"/>
        </w:rPr>
        <w:t>дении аукциона</w:t>
      </w:r>
      <w:r w:rsidRPr="00102351">
        <w:rPr>
          <w:sz w:val="22"/>
          <w:szCs w:val="22"/>
        </w:rPr>
        <w:t xml:space="preserve"> в электронной форме на право заключения договоров аренды земельных участков», сообщает</w:t>
      </w:r>
      <w:r w:rsidRPr="00B42C44">
        <w:rPr>
          <w:sz w:val="22"/>
          <w:szCs w:val="22"/>
        </w:rPr>
        <w:t xml:space="preserve"> о п</w:t>
      </w:r>
      <w:r w:rsidR="00C075C7" w:rsidRPr="00B42C44">
        <w:rPr>
          <w:sz w:val="22"/>
          <w:szCs w:val="22"/>
        </w:rPr>
        <w:t>р</w:t>
      </w:r>
      <w:r w:rsidRPr="00B42C44">
        <w:rPr>
          <w:sz w:val="22"/>
          <w:szCs w:val="22"/>
        </w:rPr>
        <w:t xml:space="preserve">оведении аукциона в электронной форме, открытого </w:t>
      </w:r>
      <w:r w:rsidR="00C075C7" w:rsidRPr="00B42C44">
        <w:rPr>
          <w:sz w:val="22"/>
          <w:szCs w:val="22"/>
        </w:rPr>
        <w:t xml:space="preserve">по составу участников и </w:t>
      </w:r>
      <w:r w:rsidRPr="00B42C44">
        <w:rPr>
          <w:sz w:val="22"/>
          <w:szCs w:val="22"/>
        </w:rPr>
        <w:t>по форме подачи предложений о цене</w:t>
      </w:r>
      <w:r w:rsidR="00C075C7" w:rsidRPr="00B42C44">
        <w:rPr>
          <w:sz w:val="22"/>
          <w:szCs w:val="22"/>
        </w:rPr>
        <w:t xml:space="preserve"> на</w:t>
      </w:r>
      <w:r w:rsidRPr="00B42C44">
        <w:rPr>
          <w:sz w:val="22"/>
          <w:szCs w:val="22"/>
        </w:rPr>
        <w:t xml:space="preserve"> права</w:t>
      </w:r>
      <w:r w:rsidR="00C075C7" w:rsidRPr="00B42C44">
        <w:rPr>
          <w:sz w:val="22"/>
          <w:szCs w:val="22"/>
        </w:rPr>
        <w:t xml:space="preserve"> </w:t>
      </w:r>
      <w:r w:rsidRPr="00B42C44">
        <w:rPr>
          <w:sz w:val="22"/>
          <w:szCs w:val="22"/>
        </w:rPr>
        <w:t>заключение договоров аренды земельных участков.</w:t>
      </w:r>
    </w:p>
    <w:p w14:paraId="3D3B68EA" w14:textId="45113543" w:rsidR="006C12E7" w:rsidRPr="00FD5DBF" w:rsidRDefault="00FD5DBF" w:rsidP="00FD5DBF">
      <w:pPr>
        <w:pStyle w:val="ae"/>
        <w:tabs>
          <w:tab w:val="left" w:pos="709"/>
        </w:tabs>
        <w:spacing w:line="240" w:lineRule="auto"/>
        <w:ind w:firstLine="0"/>
        <w:rPr>
          <w:b/>
          <w:sz w:val="22"/>
          <w:szCs w:val="22"/>
        </w:rPr>
      </w:pPr>
      <w:r>
        <w:rPr>
          <w:b/>
          <w:sz w:val="22"/>
          <w:szCs w:val="22"/>
        </w:rPr>
        <w:t xml:space="preserve">           </w:t>
      </w:r>
      <w:r w:rsidR="00B03A9C" w:rsidRPr="002F178B">
        <w:rPr>
          <w:sz w:val="22"/>
          <w:szCs w:val="22"/>
        </w:rPr>
        <w:t xml:space="preserve"> </w:t>
      </w:r>
      <w:r w:rsidR="00B03A9C" w:rsidRPr="00C075C7">
        <w:rPr>
          <w:b/>
          <w:bCs/>
          <w:sz w:val="22"/>
          <w:szCs w:val="22"/>
        </w:rPr>
        <w:t>Продавец</w:t>
      </w:r>
      <w:r w:rsidR="00B03A9C" w:rsidRPr="002F178B">
        <w:rPr>
          <w:sz w:val="22"/>
          <w:szCs w:val="22"/>
        </w:rPr>
        <w:t xml:space="preserve"> – Администрация</w:t>
      </w:r>
      <w:r w:rsidR="00BD391A" w:rsidRPr="002F178B">
        <w:rPr>
          <w:sz w:val="22"/>
          <w:szCs w:val="22"/>
        </w:rPr>
        <w:t xml:space="preserve"> Аликовского</w:t>
      </w:r>
      <w:r w:rsidR="00B03A9C" w:rsidRPr="002F178B">
        <w:rPr>
          <w:sz w:val="22"/>
          <w:szCs w:val="22"/>
        </w:rPr>
        <w:t xml:space="preserve"> муниципального округа Чувашской Республики (далее – Администрация).</w:t>
      </w:r>
    </w:p>
    <w:p w14:paraId="2B34AF8D" w14:textId="77616BB0" w:rsidR="006C12E7" w:rsidRDefault="00B03A9C" w:rsidP="00FD5DBF">
      <w:pPr>
        <w:pStyle w:val="ae"/>
        <w:tabs>
          <w:tab w:val="left" w:pos="709"/>
        </w:tabs>
        <w:spacing w:line="240" w:lineRule="auto"/>
        <w:ind w:firstLine="567"/>
        <w:rPr>
          <w:sz w:val="22"/>
          <w:szCs w:val="22"/>
        </w:rPr>
      </w:pPr>
      <w:r w:rsidRPr="00C075C7">
        <w:rPr>
          <w:b/>
          <w:bCs/>
          <w:sz w:val="22"/>
          <w:szCs w:val="22"/>
        </w:rPr>
        <w:t>Форма торго</w:t>
      </w:r>
      <w:r w:rsidR="007B7E53">
        <w:rPr>
          <w:b/>
          <w:bCs/>
          <w:sz w:val="22"/>
          <w:szCs w:val="22"/>
        </w:rPr>
        <w:t>в</w:t>
      </w:r>
      <w:r w:rsidRPr="002F178B">
        <w:rPr>
          <w:sz w:val="22"/>
          <w:szCs w:val="22"/>
        </w:rPr>
        <w:t xml:space="preserve"> – аукцион в электронной форме, открытый по составу участников и по форме подачи предложений о цене.</w:t>
      </w:r>
    </w:p>
    <w:p w14:paraId="13456D53" w14:textId="747D213B" w:rsidR="00FD5DBF" w:rsidRPr="00B5677D" w:rsidRDefault="00FD5DBF" w:rsidP="00FD5DBF">
      <w:pPr>
        <w:jc w:val="both"/>
        <w:rPr>
          <w:rFonts w:eastAsia="Calibri"/>
          <w:sz w:val="22"/>
          <w:szCs w:val="22"/>
          <w:lang w:eastAsia="en-US"/>
        </w:rPr>
      </w:pPr>
      <w:r>
        <w:rPr>
          <w:b/>
          <w:sz w:val="22"/>
          <w:szCs w:val="22"/>
        </w:rPr>
        <w:t xml:space="preserve">          </w:t>
      </w:r>
      <w:r w:rsidRPr="00B5677D">
        <w:rPr>
          <w:b/>
          <w:sz w:val="22"/>
          <w:szCs w:val="22"/>
        </w:rPr>
        <w:t>Организатор торгов –</w:t>
      </w:r>
      <w:r w:rsidRPr="00B5677D">
        <w:rPr>
          <w:sz w:val="22"/>
          <w:szCs w:val="22"/>
        </w:rPr>
        <w:t xml:space="preserve"> Акционерное общество «Единая электронная торговая площадка»</w:t>
      </w:r>
    </w:p>
    <w:p w14:paraId="697FC744" w14:textId="77777777" w:rsidR="00FD5DBF" w:rsidRDefault="00FD5DBF" w:rsidP="00FD5DBF">
      <w:pPr>
        <w:jc w:val="both"/>
        <w:rPr>
          <w:sz w:val="22"/>
          <w:szCs w:val="22"/>
        </w:rPr>
      </w:pPr>
      <w:r w:rsidRPr="00B5677D">
        <w:rPr>
          <w:sz w:val="22"/>
          <w:szCs w:val="22"/>
        </w:rPr>
        <w:t xml:space="preserve">115114, г. Москва, ул. </w:t>
      </w:r>
      <w:proofErr w:type="spellStart"/>
      <w:r w:rsidRPr="00B5677D">
        <w:rPr>
          <w:sz w:val="22"/>
          <w:szCs w:val="22"/>
        </w:rPr>
        <w:t>Кожевническая</w:t>
      </w:r>
      <w:proofErr w:type="spellEnd"/>
      <w:r w:rsidRPr="00B5677D">
        <w:rPr>
          <w:sz w:val="22"/>
          <w:szCs w:val="22"/>
        </w:rPr>
        <w:t>, д. 14, стр. 5 тел. 8 (495) 276-16-26.</w:t>
      </w:r>
    </w:p>
    <w:p w14:paraId="617E8534" w14:textId="2861852D" w:rsidR="00C075C7" w:rsidRDefault="00C075C7" w:rsidP="0013094C">
      <w:pPr>
        <w:jc w:val="both"/>
        <w:rPr>
          <w:rFonts w:eastAsia="Calibri"/>
          <w:sz w:val="22"/>
          <w:szCs w:val="22"/>
          <w:lang w:eastAsia="en-US"/>
        </w:rPr>
      </w:pPr>
      <w:r>
        <w:rPr>
          <w:rFonts w:eastAsia="Calibri"/>
          <w:b/>
          <w:bCs/>
          <w:sz w:val="22"/>
          <w:szCs w:val="22"/>
          <w:lang w:eastAsia="en-US"/>
        </w:rPr>
        <w:t xml:space="preserve">          </w:t>
      </w:r>
      <w:r w:rsidRPr="00C075C7">
        <w:rPr>
          <w:rFonts w:eastAsia="Calibri"/>
          <w:b/>
          <w:bCs/>
          <w:sz w:val="22"/>
          <w:szCs w:val="22"/>
          <w:lang w:eastAsia="en-US"/>
        </w:rPr>
        <w:t>Организация аукциона</w:t>
      </w:r>
      <w:r w:rsidRPr="00B5677D">
        <w:rPr>
          <w:rFonts w:eastAsia="Calibri"/>
          <w:sz w:val="22"/>
          <w:szCs w:val="22"/>
          <w:lang w:eastAsia="en-US"/>
        </w:rPr>
        <w:t xml:space="preserve"> осуществляется в соответствии с Гражданским кодексом Российской Федерации, Земельным кодексом Российской Федерации.  </w:t>
      </w:r>
      <w:bookmarkStart w:id="1" w:name="_Hlk134006768"/>
      <w:bookmarkStart w:id="2" w:name="_Hlk134007165"/>
    </w:p>
    <w:p w14:paraId="49D0A6DC" w14:textId="77777777" w:rsidR="0013094C" w:rsidRPr="0013094C" w:rsidRDefault="0013094C" w:rsidP="0013094C">
      <w:pPr>
        <w:jc w:val="both"/>
        <w:rPr>
          <w:rFonts w:eastAsia="Calibri"/>
          <w:sz w:val="22"/>
          <w:szCs w:val="22"/>
          <w:lang w:eastAsia="en-US"/>
        </w:rPr>
      </w:pPr>
    </w:p>
    <w:p w14:paraId="630BFB10" w14:textId="646FA670" w:rsidR="006C12E7" w:rsidRPr="002F178B" w:rsidRDefault="00C075C7" w:rsidP="0013094C">
      <w:pPr>
        <w:pStyle w:val="ae"/>
        <w:tabs>
          <w:tab w:val="left" w:pos="709"/>
        </w:tabs>
        <w:spacing w:line="240" w:lineRule="auto"/>
        <w:ind w:firstLine="0"/>
        <w:contextualSpacing/>
        <w:rPr>
          <w:b/>
          <w:color w:val="000000"/>
          <w:sz w:val="22"/>
          <w:szCs w:val="22"/>
        </w:rPr>
      </w:pPr>
      <w:r>
        <w:rPr>
          <w:b/>
          <w:color w:val="000000"/>
          <w:sz w:val="22"/>
          <w:szCs w:val="22"/>
        </w:rPr>
        <w:t xml:space="preserve">                                       </w:t>
      </w:r>
      <w:r w:rsidR="00B03A9C" w:rsidRPr="002F178B">
        <w:rPr>
          <w:b/>
          <w:color w:val="000000"/>
          <w:sz w:val="22"/>
          <w:szCs w:val="22"/>
        </w:rPr>
        <w:t xml:space="preserve">Сведения о </w:t>
      </w:r>
      <w:r w:rsidR="00F12C40" w:rsidRPr="002F178B">
        <w:rPr>
          <w:b/>
          <w:color w:val="000000"/>
          <w:sz w:val="22"/>
          <w:szCs w:val="22"/>
        </w:rPr>
        <w:t xml:space="preserve">земельных участках </w:t>
      </w:r>
      <w:r w:rsidR="00B03A9C" w:rsidRPr="002F178B">
        <w:rPr>
          <w:b/>
          <w:color w:val="000000"/>
          <w:sz w:val="22"/>
          <w:szCs w:val="22"/>
        </w:rPr>
        <w:t>выставляем</w:t>
      </w:r>
      <w:r w:rsidR="00F12C40" w:rsidRPr="002F178B">
        <w:rPr>
          <w:b/>
          <w:color w:val="000000"/>
          <w:sz w:val="22"/>
          <w:szCs w:val="22"/>
        </w:rPr>
        <w:t>ых</w:t>
      </w:r>
      <w:r w:rsidR="00B03A9C" w:rsidRPr="002F178B">
        <w:rPr>
          <w:b/>
          <w:color w:val="000000"/>
          <w:sz w:val="22"/>
          <w:szCs w:val="22"/>
        </w:rPr>
        <w:t xml:space="preserve"> на аукцион </w:t>
      </w:r>
      <w:bookmarkEnd w:id="1"/>
    </w:p>
    <w:p w14:paraId="544F4C1D" w14:textId="77777777" w:rsidR="00F12C40" w:rsidRPr="002F178B" w:rsidRDefault="00F12C40" w:rsidP="0013094C">
      <w:pPr>
        <w:pStyle w:val="ae"/>
        <w:tabs>
          <w:tab w:val="left" w:pos="709"/>
        </w:tabs>
        <w:spacing w:line="240" w:lineRule="auto"/>
        <w:ind w:firstLine="567"/>
        <w:contextualSpacing/>
        <w:jc w:val="center"/>
        <w:rPr>
          <w:b/>
          <w:color w:val="000000"/>
          <w:sz w:val="22"/>
          <w:szCs w:val="22"/>
        </w:rPr>
      </w:pPr>
    </w:p>
    <w:p w14:paraId="76AFD841" w14:textId="32C5507B" w:rsidR="0054729F" w:rsidRPr="002F178B" w:rsidRDefault="00F12C40" w:rsidP="0013094C">
      <w:pPr>
        <w:pStyle w:val="ae"/>
        <w:tabs>
          <w:tab w:val="left" w:pos="709"/>
        </w:tabs>
        <w:spacing w:line="240" w:lineRule="auto"/>
        <w:ind w:firstLine="567"/>
        <w:contextualSpacing/>
        <w:jc w:val="center"/>
        <w:rPr>
          <w:b/>
          <w:color w:val="000000"/>
          <w:sz w:val="22"/>
          <w:szCs w:val="22"/>
        </w:rPr>
      </w:pPr>
      <w:r w:rsidRPr="002F178B">
        <w:rPr>
          <w:b/>
          <w:sz w:val="22"/>
          <w:szCs w:val="22"/>
        </w:rPr>
        <w:t>на права заключения договоров аренды:</w:t>
      </w:r>
      <w:r w:rsidR="006572B6" w:rsidRPr="002F178B">
        <w:rPr>
          <w:b/>
          <w:color w:val="000000"/>
          <w:sz w:val="22"/>
          <w:szCs w:val="22"/>
        </w:rPr>
        <w:t xml:space="preserve">   </w:t>
      </w:r>
    </w:p>
    <w:p w14:paraId="72E51F59" w14:textId="77777777" w:rsidR="00F12C40" w:rsidRPr="002F178B" w:rsidRDefault="00F12C40" w:rsidP="0013094C">
      <w:pPr>
        <w:tabs>
          <w:tab w:val="left" w:pos="851"/>
        </w:tabs>
        <w:ind w:firstLine="624"/>
        <w:contextualSpacing/>
        <w:jc w:val="both"/>
        <w:rPr>
          <w:b/>
          <w:sz w:val="22"/>
          <w:szCs w:val="22"/>
        </w:rPr>
      </w:pPr>
    </w:p>
    <w:bookmarkEnd w:id="2"/>
    <w:p w14:paraId="7B5C6535" w14:textId="1EF58786" w:rsidR="0054729F" w:rsidRPr="002F178B" w:rsidRDefault="0054729F" w:rsidP="006572B6">
      <w:pPr>
        <w:tabs>
          <w:tab w:val="left" w:pos="851"/>
        </w:tabs>
        <w:ind w:firstLine="624"/>
        <w:jc w:val="both"/>
        <w:rPr>
          <w:sz w:val="22"/>
          <w:szCs w:val="22"/>
        </w:rPr>
      </w:pPr>
      <w:r w:rsidRPr="002F178B">
        <w:rPr>
          <w:b/>
          <w:sz w:val="22"/>
          <w:szCs w:val="22"/>
        </w:rPr>
        <w:t>ЛОТ №</w:t>
      </w:r>
      <w:r w:rsidR="00DC4573">
        <w:rPr>
          <w:b/>
          <w:sz w:val="22"/>
          <w:szCs w:val="22"/>
        </w:rPr>
        <w:t>1</w:t>
      </w:r>
      <w:r w:rsidR="006572B6" w:rsidRPr="002F178B">
        <w:rPr>
          <w:sz w:val="22"/>
          <w:szCs w:val="22"/>
        </w:rPr>
        <w:t xml:space="preserve"> земельный участок из земель </w:t>
      </w:r>
      <w:r w:rsidR="004D2F17">
        <w:rPr>
          <w:sz w:val="22"/>
          <w:szCs w:val="22"/>
        </w:rPr>
        <w:t>сельскохозяйственного назначения</w:t>
      </w:r>
      <w:r w:rsidR="006572B6" w:rsidRPr="002F178B">
        <w:rPr>
          <w:sz w:val="22"/>
          <w:szCs w:val="22"/>
        </w:rPr>
        <w:t xml:space="preserve"> с кадастровым номером 21:07:</w:t>
      </w:r>
      <w:r w:rsidR="004D2F17">
        <w:rPr>
          <w:sz w:val="22"/>
          <w:szCs w:val="22"/>
        </w:rPr>
        <w:t>110401:235</w:t>
      </w:r>
      <w:r w:rsidR="006572B6" w:rsidRPr="002F178B">
        <w:rPr>
          <w:sz w:val="22"/>
          <w:szCs w:val="22"/>
        </w:rPr>
        <w:t>; адрес (описание местоположения): Чувашская Республика–Чувашия,</w:t>
      </w:r>
      <w:r w:rsidR="0078202A">
        <w:rPr>
          <w:sz w:val="22"/>
          <w:szCs w:val="22"/>
        </w:rPr>
        <w:t xml:space="preserve"> Аликовский муниципальный округ</w:t>
      </w:r>
      <w:r w:rsidR="00B32123">
        <w:rPr>
          <w:sz w:val="22"/>
          <w:szCs w:val="22"/>
        </w:rPr>
        <w:t>;</w:t>
      </w:r>
      <w:r w:rsidR="006572B6" w:rsidRPr="002F178B">
        <w:rPr>
          <w:sz w:val="22"/>
          <w:szCs w:val="22"/>
        </w:rPr>
        <w:t xml:space="preserve"> с видом разрешенного использования «</w:t>
      </w:r>
      <w:r w:rsidR="004D2F17">
        <w:rPr>
          <w:sz w:val="22"/>
          <w:szCs w:val="22"/>
        </w:rPr>
        <w:t>выращивание зерновых и иных сельскохозяйственных культур</w:t>
      </w:r>
      <w:r w:rsidR="006572B6" w:rsidRPr="002F178B">
        <w:rPr>
          <w:sz w:val="22"/>
          <w:szCs w:val="22"/>
        </w:rPr>
        <w:t xml:space="preserve">», общей площадь </w:t>
      </w:r>
      <w:r w:rsidR="004D2F17">
        <w:rPr>
          <w:sz w:val="22"/>
          <w:szCs w:val="22"/>
        </w:rPr>
        <w:t>23409</w:t>
      </w:r>
      <w:r w:rsidR="004B66C7">
        <w:rPr>
          <w:sz w:val="22"/>
          <w:szCs w:val="22"/>
        </w:rPr>
        <w:t xml:space="preserve"> </w:t>
      </w:r>
      <w:r w:rsidR="006572B6" w:rsidRPr="002F178B">
        <w:rPr>
          <w:sz w:val="22"/>
          <w:szCs w:val="22"/>
        </w:rPr>
        <w:t>кв.м.</w:t>
      </w:r>
    </w:p>
    <w:p w14:paraId="22A39AAA" w14:textId="296ADC52" w:rsidR="0054729F" w:rsidRPr="002F178B" w:rsidRDefault="0054729F" w:rsidP="0054729F">
      <w:pPr>
        <w:pStyle w:val="aa"/>
        <w:spacing w:after="0"/>
        <w:ind w:firstLine="567"/>
        <w:jc w:val="both"/>
        <w:rPr>
          <w:sz w:val="22"/>
          <w:szCs w:val="22"/>
        </w:rPr>
      </w:pPr>
      <w:r w:rsidRPr="002F178B">
        <w:rPr>
          <w:b/>
          <w:sz w:val="22"/>
          <w:szCs w:val="22"/>
        </w:rPr>
        <w:t>Начальная цена аренды земельного участка</w:t>
      </w:r>
      <w:r w:rsidRPr="002F178B">
        <w:rPr>
          <w:sz w:val="22"/>
          <w:szCs w:val="22"/>
        </w:rPr>
        <w:t xml:space="preserve"> –</w:t>
      </w:r>
      <w:bookmarkStart w:id="3" w:name="_Hlk135660981"/>
      <w:bookmarkStart w:id="4" w:name="_Hlk156981256"/>
      <w:r w:rsidR="004D2F17">
        <w:rPr>
          <w:sz w:val="22"/>
          <w:szCs w:val="22"/>
        </w:rPr>
        <w:t>3100</w:t>
      </w:r>
      <w:r w:rsidR="0078202A">
        <w:rPr>
          <w:sz w:val="22"/>
          <w:szCs w:val="22"/>
        </w:rPr>
        <w:t xml:space="preserve"> </w:t>
      </w:r>
      <w:r w:rsidRPr="002F178B">
        <w:rPr>
          <w:sz w:val="22"/>
          <w:szCs w:val="22"/>
        </w:rPr>
        <w:t>(</w:t>
      </w:r>
      <w:r w:rsidR="004D2F17">
        <w:rPr>
          <w:sz w:val="22"/>
          <w:szCs w:val="22"/>
        </w:rPr>
        <w:t>Три тысячи сто</w:t>
      </w:r>
      <w:r w:rsidRPr="002F178B">
        <w:rPr>
          <w:sz w:val="22"/>
          <w:szCs w:val="22"/>
        </w:rPr>
        <w:t>) руб. 00 коп.</w:t>
      </w:r>
      <w:bookmarkEnd w:id="3"/>
    </w:p>
    <w:bookmarkEnd w:id="4"/>
    <w:p w14:paraId="797141B3" w14:textId="78E24010" w:rsidR="0054729F" w:rsidRPr="002F178B" w:rsidRDefault="0054729F" w:rsidP="0054729F">
      <w:pPr>
        <w:pStyle w:val="aa"/>
        <w:spacing w:after="0"/>
        <w:ind w:firstLine="567"/>
        <w:jc w:val="both"/>
        <w:rPr>
          <w:sz w:val="22"/>
          <w:szCs w:val="22"/>
        </w:rPr>
      </w:pPr>
      <w:r w:rsidRPr="002F178B">
        <w:rPr>
          <w:b/>
          <w:sz w:val="22"/>
          <w:szCs w:val="22"/>
        </w:rPr>
        <w:t>Шаг аукциона</w:t>
      </w:r>
      <w:r w:rsidRPr="002F178B">
        <w:rPr>
          <w:sz w:val="22"/>
          <w:szCs w:val="22"/>
        </w:rPr>
        <w:t xml:space="preserve"> –</w:t>
      </w:r>
      <w:r w:rsidR="004D2F17">
        <w:rPr>
          <w:sz w:val="22"/>
          <w:szCs w:val="22"/>
        </w:rPr>
        <w:t>93</w:t>
      </w:r>
      <w:r w:rsidR="008D5189">
        <w:rPr>
          <w:sz w:val="22"/>
          <w:szCs w:val="22"/>
        </w:rPr>
        <w:t xml:space="preserve"> </w:t>
      </w:r>
      <w:r w:rsidRPr="002F178B">
        <w:rPr>
          <w:sz w:val="22"/>
          <w:szCs w:val="22"/>
        </w:rPr>
        <w:t>(</w:t>
      </w:r>
      <w:r w:rsidR="004D2F17">
        <w:rPr>
          <w:sz w:val="22"/>
          <w:szCs w:val="22"/>
        </w:rPr>
        <w:t>Девяносто три</w:t>
      </w:r>
      <w:r w:rsidRPr="002F178B">
        <w:rPr>
          <w:sz w:val="22"/>
          <w:szCs w:val="22"/>
        </w:rPr>
        <w:t xml:space="preserve">) руб. </w:t>
      </w:r>
      <w:r w:rsidR="004D2F17">
        <w:rPr>
          <w:sz w:val="22"/>
          <w:szCs w:val="22"/>
        </w:rPr>
        <w:t xml:space="preserve">00 </w:t>
      </w:r>
      <w:r w:rsidRPr="002F178B">
        <w:rPr>
          <w:sz w:val="22"/>
          <w:szCs w:val="22"/>
        </w:rPr>
        <w:t>коп. (3% от начальной цены земельного участка).</w:t>
      </w:r>
    </w:p>
    <w:p w14:paraId="27F37638" w14:textId="77777777" w:rsidR="004D2F17" w:rsidRDefault="0054729F" w:rsidP="00B32123">
      <w:pPr>
        <w:pStyle w:val="aa"/>
        <w:spacing w:after="0"/>
        <w:ind w:firstLine="567"/>
        <w:jc w:val="both"/>
        <w:rPr>
          <w:sz w:val="22"/>
          <w:szCs w:val="22"/>
        </w:rPr>
      </w:pPr>
      <w:r w:rsidRPr="002F178B">
        <w:rPr>
          <w:b/>
          <w:sz w:val="22"/>
          <w:szCs w:val="22"/>
        </w:rPr>
        <w:t>Размер задатка</w:t>
      </w:r>
      <w:r w:rsidRPr="002F178B">
        <w:rPr>
          <w:sz w:val="22"/>
          <w:szCs w:val="22"/>
        </w:rPr>
        <w:t xml:space="preserve"> устанавливается в размере 100 % начальной цены предмета аукциона и составляет </w:t>
      </w:r>
      <w:bookmarkStart w:id="5" w:name="_Hlk190437643"/>
      <w:r w:rsidR="004D2F17" w:rsidRPr="004D2F17">
        <w:rPr>
          <w:sz w:val="22"/>
          <w:szCs w:val="22"/>
        </w:rPr>
        <w:t>3100 (Три тысячи сто) руб. 00 коп.</w:t>
      </w:r>
    </w:p>
    <w:p w14:paraId="3FD90E22" w14:textId="6508C430" w:rsidR="0054729F" w:rsidRPr="002F178B" w:rsidRDefault="0054729F" w:rsidP="00B32123">
      <w:pPr>
        <w:pStyle w:val="aa"/>
        <w:spacing w:after="0"/>
        <w:ind w:firstLine="567"/>
        <w:jc w:val="both"/>
        <w:rPr>
          <w:sz w:val="22"/>
          <w:szCs w:val="22"/>
        </w:rPr>
      </w:pPr>
      <w:r w:rsidRPr="002F178B">
        <w:rPr>
          <w:b/>
          <w:sz w:val="22"/>
          <w:szCs w:val="22"/>
        </w:rPr>
        <w:t xml:space="preserve"> </w:t>
      </w:r>
      <w:r w:rsidR="006572B6" w:rsidRPr="002F178B">
        <w:rPr>
          <w:b/>
          <w:sz w:val="22"/>
          <w:szCs w:val="22"/>
        </w:rPr>
        <w:t>Срок аренды</w:t>
      </w:r>
      <w:r w:rsidR="006572B6" w:rsidRPr="002F178B">
        <w:rPr>
          <w:sz w:val="22"/>
          <w:szCs w:val="22"/>
        </w:rPr>
        <w:t xml:space="preserve"> – </w:t>
      </w:r>
      <w:r w:rsidR="004D2F17">
        <w:rPr>
          <w:sz w:val="22"/>
          <w:szCs w:val="22"/>
        </w:rPr>
        <w:t>20 (двадцать) лет</w:t>
      </w:r>
    </w:p>
    <w:p w14:paraId="48B3AC52" w14:textId="0FCB4366" w:rsidR="00DC4573" w:rsidRDefault="00DC4573" w:rsidP="00175361">
      <w:pPr>
        <w:jc w:val="both"/>
        <w:rPr>
          <w:i/>
          <w:iCs/>
          <w:sz w:val="16"/>
          <w:szCs w:val="16"/>
        </w:rPr>
      </w:pPr>
      <w:r w:rsidRPr="00B32123">
        <w:rPr>
          <w:b/>
          <w:sz w:val="22"/>
          <w:szCs w:val="22"/>
        </w:rPr>
        <w:t xml:space="preserve">           Ограничени</w:t>
      </w:r>
      <w:r w:rsidR="004D2F17">
        <w:rPr>
          <w:b/>
          <w:sz w:val="22"/>
          <w:szCs w:val="22"/>
        </w:rPr>
        <w:t>й</w:t>
      </w:r>
      <w:r w:rsidRPr="00B32123">
        <w:rPr>
          <w:b/>
          <w:sz w:val="22"/>
          <w:szCs w:val="22"/>
        </w:rPr>
        <w:t xml:space="preserve"> и обременени</w:t>
      </w:r>
      <w:r w:rsidR="004D2F17">
        <w:rPr>
          <w:b/>
          <w:sz w:val="22"/>
          <w:szCs w:val="22"/>
        </w:rPr>
        <w:t>й на данном земельном участке не имеется.</w:t>
      </w:r>
      <w:r w:rsidR="008D5189" w:rsidRPr="008D5189">
        <w:t xml:space="preserve"> </w:t>
      </w:r>
      <w:r w:rsidR="00C56FC3">
        <w:rPr>
          <w:i/>
          <w:iCs/>
          <w:sz w:val="20"/>
          <w:szCs w:val="20"/>
        </w:rPr>
        <w:t xml:space="preserve"> </w:t>
      </w:r>
    </w:p>
    <w:p w14:paraId="116394CA" w14:textId="114B71DB" w:rsidR="0054729F" w:rsidRPr="00102351" w:rsidRDefault="00C56FC3" w:rsidP="00C56FC3">
      <w:pPr>
        <w:ind w:firstLine="709"/>
        <w:jc w:val="both"/>
        <w:rPr>
          <w:rFonts w:eastAsia="Calibri"/>
          <w:i/>
          <w:iCs/>
          <w:sz w:val="22"/>
          <w:szCs w:val="22"/>
          <w:lang w:eastAsia="en-US"/>
        </w:rPr>
      </w:pPr>
      <w:bookmarkStart w:id="6" w:name="_Hlk190950977"/>
      <w:bookmarkEnd w:id="5"/>
      <w:r>
        <w:rPr>
          <w:rFonts w:eastAsia="Calibri"/>
          <w:i/>
          <w:iCs/>
          <w:sz w:val="22"/>
          <w:szCs w:val="22"/>
          <w:lang w:eastAsia="en-US"/>
        </w:rPr>
        <w:t xml:space="preserve"> </w:t>
      </w:r>
      <w:bookmarkEnd w:id="6"/>
    </w:p>
    <w:p w14:paraId="58B3A1A5" w14:textId="2471FC89" w:rsidR="00F12C40" w:rsidRPr="002F178B" w:rsidRDefault="0054729F" w:rsidP="00F12C40">
      <w:pPr>
        <w:tabs>
          <w:tab w:val="left" w:pos="851"/>
        </w:tabs>
        <w:ind w:firstLine="624"/>
        <w:jc w:val="both"/>
        <w:rPr>
          <w:sz w:val="22"/>
          <w:szCs w:val="22"/>
        </w:rPr>
      </w:pPr>
      <w:bookmarkStart w:id="7" w:name="_Hlk221003445"/>
      <w:r w:rsidRPr="002F178B">
        <w:rPr>
          <w:b/>
          <w:sz w:val="22"/>
          <w:szCs w:val="22"/>
        </w:rPr>
        <w:t xml:space="preserve">ЛОТ № 2 </w:t>
      </w:r>
      <w:r w:rsidR="00F12C40" w:rsidRPr="002F178B">
        <w:rPr>
          <w:sz w:val="22"/>
          <w:szCs w:val="22"/>
        </w:rPr>
        <w:t xml:space="preserve">земельный участок из земель </w:t>
      </w:r>
      <w:r w:rsidR="009B1410">
        <w:rPr>
          <w:sz w:val="22"/>
          <w:szCs w:val="22"/>
        </w:rPr>
        <w:t>населенных пунктов</w:t>
      </w:r>
      <w:r w:rsidR="00F12C40" w:rsidRPr="002F178B">
        <w:rPr>
          <w:sz w:val="22"/>
          <w:szCs w:val="22"/>
        </w:rPr>
        <w:t xml:space="preserve"> с кадастровым номером 21:07:</w:t>
      </w:r>
      <w:r w:rsidR="00C56FC3">
        <w:rPr>
          <w:sz w:val="22"/>
          <w:szCs w:val="22"/>
        </w:rPr>
        <w:t>142107:752</w:t>
      </w:r>
      <w:r w:rsidR="00F12C40" w:rsidRPr="002F178B">
        <w:rPr>
          <w:sz w:val="22"/>
          <w:szCs w:val="22"/>
        </w:rPr>
        <w:t xml:space="preserve">; адрес (описание местоположения): Чувашская Республика–Чувашия, </w:t>
      </w:r>
      <w:r w:rsidR="00175361">
        <w:rPr>
          <w:sz w:val="22"/>
          <w:szCs w:val="22"/>
        </w:rPr>
        <w:t>Аликовский муниципальный округ</w:t>
      </w:r>
      <w:r w:rsidR="009B1410">
        <w:rPr>
          <w:sz w:val="22"/>
          <w:szCs w:val="22"/>
        </w:rPr>
        <w:t>, с. Аликово</w:t>
      </w:r>
      <w:r w:rsidR="00C56FC3">
        <w:rPr>
          <w:sz w:val="22"/>
          <w:szCs w:val="22"/>
        </w:rPr>
        <w:t>, ул. Парковая</w:t>
      </w:r>
      <w:r w:rsidR="00F12C40" w:rsidRPr="002F178B">
        <w:rPr>
          <w:sz w:val="22"/>
          <w:szCs w:val="22"/>
        </w:rPr>
        <w:t>; с видом разрешенного использования «</w:t>
      </w:r>
      <w:r w:rsidR="009B1410">
        <w:rPr>
          <w:sz w:val="22"/>
          <w:szCs w:val="22"/>
        </w:rPr>
        <w:t>размещение гаражей для собственных нужд</w:t>
      </w:r>
      <w:r w:rsidR="00F12C40" w:rsidRPr="002F178B">
        <w:rPr>
          <w:sz w:val="22"/>
          <w:szCs w:val="22"/>
        </w:rPr>
        <w:t xml:space="preserve">», общей площадь </w:t>
      </w:r>
      <w:r w:rsidR="00C56FC3">
        <w:rPr>
          <w:sz w:val="22"/>
          <w:szCs w:val="22"/>
        </w:rPr>
        <w:t>33</w:t>
      </w:r>
      <w:r w:rsidR="00B32123">
        <w:rPr>
          <w:sz w:val="22"/>
          <w:szCs w:val="22"/>
        </w:rPr>
        <w:t xml:space="preserve"> </w:t>
      </w:r>
      <w:r w:rsidR="00F12C40" w:rsidRPr="002F178B">
        <w:rPr>
          <w:sz w:val="22"/>
          <w:szCs w:val="22"/>
        </w:rPr>
        <w:t>кв.м.</w:t>
      </w:r>
    </w:p>
    <w:p w14:paraId="20991912" w14:textId="0BB37492" w:rsidR="0054729F" w:rsidRPr="002F178B" w:rsidRDefault="0054729F" w:rsidP="00F12C40">
      <w:pPr>
        <w:ind w:firstLine="709"/>
        <w:jc w:val="both"/>
        <w:rPr>
          <w:sz w:val="22"/>
          <w:szCs w:val="22"/>
        </w:rPr>
      </w:pPr>
      <w:bookmarkStart w:id="8" w:name="_Hlk166762991"/>
      <w:r w:rsidRPr="002F178B">
        <w:rPr>
          <w:b/>
          <w:sz w:val="22"/>
          <w:szCs w:val="22"/>
        </w:rPr>
        <w:t>Начальная цена аренды земельного участка</w:t>
      </w:r>
      <w:r w:rsidRPr="002F178B">
        <w:rPr>
          <w:sz w:val="22"/>
          <w:szCs w:val="22"/>
        </w:rPr>
        <w:t xml:space="preserve"> –</w:t>
      </w:r>
      <w:bookmarkStart w:id="9" w:name="_Hlk156981535"/>
      <w:bookmarkStart w:id="10" w:name="_Hlk136875137"/>
      <w:r w:rsidR="00C56FC3">
        <w:rPr>
          <w:sz w:val="22"/>
          <w:szCs w:val="22"/>
        </w:rPr>
        <w:t xml:space="preserve">4560 </w:t>
      </w:r>
      <w:r w:rsidRPr="002F178B">
        <w:rPr>
          <w:sz w:val="22"/>
          <w:szCs w:val="22"/>
        </w:rPr>
        <w:t>(</w:t>
      </w:r>
      <w:r w:rsidR="00C56FC3">
        <w:rPr>
          <w:sz w:val="22"/>
          <w:szCs w:val="22"/>
        </w:rPr>
        <w:t>Четыре тысячи пятьсот шестьдесят)</w:t>
      </w:r>
      <w:r w:rsidRPr="002F178B">
        <w:rPr>
          <w:sz w:val="22"/>
          <w:szCs w:val="22"/>
        </w:rPr>
        <w:t xml:space="preserve"> руб. 00 коп.</w:t>
      </w:r>
      <w:bookmarkEnd w:id="9"/>
    </w:p>
    <w:bookmarkEnd w:id="10"/>
    <w:p w14:paraId="2C63994A" w14:textId="7C1A4A82" w:rsidR="0054729F" w:rsidRPr="002F178B" w:rsidRDefault="0054729F" w:rsidP="0054729F">
      <w:pPr>
        <w:pStyle w:val="aa"/>
        <w:spacing w:after="0"/>
        <w:ind w:firstLine="708"/>
        <w:jc w:val="both"/>
        <w:rPr>
          <w:sz w:val="22"/>
          <w:szCs w:val="22"/>
        </w:rPr>
      </w:pPr>
      <w:r w:rsidRPr="002F178B">
        <w:rPr>
          <w:b/>
          <w:sz w:val="22"/>
          <w:szCs w:val="22"/>
        </w:rPr>
        <w:t>Шаг аукциона</w:t>
      </w:r>
      <w:r w:rsidRPr="002F178B">
        <w:rPr>
          <w:sz w:val="22"/>
          <w:szCs w:val="22"/>
        </w:rPr>
        <w:t xml:space="preserve"> –</w:t>
      </w:r>
      <w:r w:rsidR="00C56FC3">
        <w:rPr>
          <w:sz w:val="22"/>
          <w:szCs w:val="22"/>
        </w:rPr>
        <w:t xml:space="preserve">136 </w:t>
      </w:r>
      <w:r w:rsidRPr="002F178B">
        <w:rPr>
          <w:sz w:val="22"/>
          <w:szCs w:val="22"/>
        </w:rPr>
        <w:t>(</w:t>
      </w:r>
      <w:r w:rsidR="00C56FC3">
        <w:rPr>
          <w:sz w:val="22"/>
          <w:szCs w:val="22"/>
        </w:rPr>
        <w:t>Сто тридцать шесть</w:t>
      </w:r>
      <w:r w:rsidRPr="002F178B">
        <w:rPr>
          <w:sz w:val="22"/>
          <w:szCs w:val="22"/>
        </w:rPr>
        <w:t>) руб.</w:t>
      </w:r>
      <w:r w:rsidR="00C56FC3">
        <w:rPr>
          <w:sz w:val="22"/>
          <w:szCs w:val="22"/>
        </w:rPr>
        <w:t>8</w:t>
      </w:r>
      <w:r w:rsidR="000463D2">
        <w:rPr>
          <w:sz w:val="22"/>
          <w:szCs w:val="22"/>
        </w:rPr>
        <w:t>0</w:t>
      </w:r>
      <w:r w:rsidRPr="002F178B">
        <w:rPr>
          <w:sz w:val="22"/>
          <w:szCs w:val="22"/>
        </w:rPr>
        <w:t xml:space="preserve"> коп. (3% от начальной цены земельного участка).</w:t>
      </w:r>
    </w:p>
    <w:p w14:paraId="78915EBE" w14:textId="77777777" w:rsidR="00C56FC3" w:rsidRPr="002F178B" w:rsidRDefault="0054729F" w:rsidP="00C56FC3">
      <w:pPr>
        <w:ind w:firstLine="709"/>
        <w:jc w:val="both"/>
        <w:rPr>
          <w:sz w:val="22"/>
          <w:szCs w:val="22"/>
        </w:rPr>
      </w:pPr>
      <w:r w:rsidRPr="002F178B">
        <w:rPr>
          <w:b/>
          <w:sz w:val="22"/>
          <w:szCs w:val="22"/>
        </w:rPr>
        <w:t>Размер задатка</w:t>
      </w:r>
      <w:r w:rsidRPr="002F178B">
        <w:rPr>
          <w:sz w:val="22"/>
          <w:szCs w:val="22"/>
        </w:rPr>
        <w:t xml:space="preserve"> устанавливается в размере 100 % начальной цены предмета аукциона и составляет </w:t>
      </w:r>
      <w:bookmarkStart w:id="11" w:name="_Hlk190437805"/>
      <w:bookmarkEnd w:id="8"/>
      <w:r w:rsidR="00C56FC3">
        <w:rPr>
          <w:sz w:val="22"/>
          <w:szCs w:val="22"/>
        </w:rPr>
        <w:t xml:space="preserve">4560 </w:t>
      </w:r>
      <w:r w:rsidR="00C56FC3" w:rsidRPr="002F178B">
        <w:rPr>
          <w:sz w:val="22"/>
          <w:szCs w:val="22"/>
        </w:rPr>
        <w:t>(</w:t>
      </w:r>
      <w:r w:rsidR="00C56FC3">
        <w:rPr>
          <w:sz w:val="22"/>
          <w:szCs w:val="22"/>
        </w:rPr>
        <w:t>Четыре тысячи пятьсот шестьдесят)</w:t>
      </w:r>
      <w:r w:rsidR="00C56FC3" w:rsidRPr="002F178B">
        <w:rPr>
          <w:sz w:val="22"/>
          <w:szCs w:val="22"/>
        </w:rPr>
        <w:t xml:space="preserve"> руб. 00 коп.</w:t>
      </w:r>
    </w:p>
    <w:p w14:paraId="0808CA7B" w14:textId="7BEC855F" w:rsidR="009B1410" w:rsidRPr="002F178B" w:rsidRDefault="009B1410" w:rsidP="0027293A">
      <w:pPr>
        <w:ind w:firstLine="709"/>
        <w:jc w:val="both"/>
        <w:rPr>
          <w:sz w:val="22"/>
          <w:szCs w:val="22"/>
        </w:rPr>
      </w:pPr>
      <w:r w:rsidRPr="002F178B">
        <w:rPr>
          <w:b/>
          <w:sz w:val="22"/>
          <w:szCs w:val="22"/>
        </w:rPr>
        <w:t>Срок аренды</w:t>
      </w:r>
      <w:r w:rsidRPr="002F178B">
        <w:rPr>
          <w:sz w:val="22"/>
          <w:szCs w:val="22"/>
        </w:rPr>
        <w:t xml:space="preserve"> – </w:t>
      </w:r>
      <w:r>
        <w:rPr>
          <w:sz w:val="22"/>
          <w:szCs w:val="22"/>
        </w:rPr>
        <w:t>2 (два) года 6 (шесть) месяцев.</w:t>
      </w:r>
    </w:p>
    <w:p w14:paraId="1F6CEE65" w14:textId="26A60F2E" w:rsidR="009B1410" w:rsidRDefault="009B1410" w:rsidP="009B1410">
      <w:pPr>
        <w:jc w:val="both"/>
        <w:rPr>
          <w:i/>
          <w:iCs/>
          <w:sz w:val="16"/>
          <w:szCs w:val="16"/>
        </w:rPr>
      </w:pPr>
      <w:r w:rsidRPr="00B32123">
        <w:rPr>
          <w:b/>
          <w:sz w:val="22"/>
          <w:szCs w:val="22"/>
        </w:rPr>
        <w:t xml:space="preserve">         </w:t>
      </w:r>
      <w:r w:rsidR="0027293A">
        <w:rPr>
          <w:b/>
          <w:sz w:val="22"/>
          <w:szCs w:val="22"/>
        </w:rPr>
        <w:t xml:space="preserve"> </w:t>
      </w:r>
      <w:r w:rsidR="00C62C59">
        <w:rPr>
          <w:b/>
          <w:sz w:val="22"/>
          <w:szCs w:val="22"/>
        </w:rPr>
        <w:t xml:space="preserve"> </w:t>
      </w:r>
      <w:r w:rsidRPr="00B32123">
        <w:rPr>
          <w:b/>
          <w:sz w:val="22"/>
          <w:szCs w:val="22"/>
        </w:rPr>
        <w:t xml:space="preserve">  Ограничений и обременений на данном земельном участке не имеется</w:t>
      </w:r>
      <w:r>
        <w:rPr>
          <w:b/>
          <w:sz w:val="22"/>
          <w:szCs w:val="22"/>
        </w:rPr>
        <w:t>.</w:t>
      </w:r>
      <w:r w:rsidRPr="00DC4573">
        <w:t xml:space="preserve"> </w:t>
      </w:r>
      <w:r>
        <w:rPr>
          <w:i/>
          <w:iCs/>
          <w:sz w:val="16"/>
          <w:szCs w:val="16"/>
        </w:rPr>
        <w:t xml:space="preserve"> </w:t>
      </w:r>
    </w:p>
    <w:p w14:paraId="59D5F708" w14:textId="3917A73F" w:rsidR="00AF5D4E" w:rsidRPr="00AF5D4E" w:rsidRDefault="009B1410" w:rsidP="00AF5D4E">
      <w:pPr>
        <w:snapToGrid w:val="0"/>
        <w:ind w:firstLine="567"/>
        <w:contextualSpacing/>
        <w:jc w:val="both"/>
        <w:rPr>
          <w:i/>
          <w:iCs/>
          <w:sz w:val="22"/>
          <w:szCs w:val="22"/>
        </w:rPr>
      </w:pPr>
      <w:r>
        <w:rPr>
          <w:i/>
          <w:iCs/>
          <w:sz w:val="16"/>
          <w:szCs w:val="16"/>
        </w:rPr>
        <w:t xml:space="preserve">     </w:t>
      </w:r>
      <w:bookmarkEnd w:id="11"/>
      <w:r w:rsidR="00AF5D4E" w:rsidRPr="00AF5D4E">
        <w:rPr>
          <w:i/>
          <w:iCs/>
          <w:sz w:val="22"/>
          <w:szCs w:val="22"/>
        </w:rPr>
        <w:t xml:space="preserve">Нормы предоставления земельных участков гражданам в собственность (за плату или бесплатно), в аренду из земель, находящихся в государственной или муниципальной собственности для строительства предоставляются в соответствии с Правилами землепользования и застройки Аликовского муниципального округа, утвержденными решением Собрания депутатов Аликовского </w:t>
      </w:r>
      <w:r w:rsidR="00AF5D4E" w:rsidRPr="00AF5D4E">
        <w:rPr>
          <w:i/>
          <w:iCs/>
          <w:sz w:val="22"/>
          <w:szCs w:val="22"/>
        </w:rPr>
        <w:lastRenderedPageBreak/>
        <w:t xml:space="preserve">муниципального округа Чувашской Республики от 23.12.2023 № 263 № 187 (с изменениями и дополнениями от 30.01.2025 № 1) земельный участок </w:t>
      </w:r>
      <w:r w:rsidR="00A87344">
        <w:rPr>
          <w:i/>
          <w:iCs/>
          <w:sz w:val="22"/>
          <w:szCs w:val="22"/>
        </w:rPr>
        <w:t>расположен в</w:t>
      </w:r>
      <w:r w:rsidR="00A87344" w:rsidRPr="00A87344">
        <w:rPr>
          <w:i/>
          <w:iCs/>
          <w:sz w:val="22"/>
          <w:szCs w:val="22"/>
        </w:rPr>
        <w:t xml:space="preserve"> зон</w:t>
      </w:r>
      <w:r w:rsidR="00A87344">
        <w:rPr>
          <w:i/>
          <w:iCs/>
          <w:sz w:val="22"/>
          <w:szCs w:val="22"/>
        </w:rPr>
        <w:t>е</w:t>
      </w:r>
      <w:r w:rsidR="00A87344" w:rsidRPr="00A87344">
        <w:rPr>
          <w:i/>
          <w:iCs/>
          <w:sz w:val="22"/>
          <w:szCs w:val="22"/>
        </w:rPr>
        <w:t xml:space="preserve"> застройки малоэтажными жилыми домами (Ж.2)</w:t>
      </w:r>
    </w:p>
    <w:p w14:paraId="0072D529" w14:textId="77777777" w:rsidR="00AF5D4E" w:rsidRPr="00937A60" w:rsidRDefault="00AF5D4E" w:rsidP="00AF5D4E">
      <w:pPr>
        <w:ind w:firstLine="709"/>
        <w:jc w:val="both"/>
        <w:rPr>
          <w:rFonts w:eastAsia="Calibri"/>
          <w:i/>
          <w:iCs/>
          <w:sz w:val="22"/>
          <w:szCs w:val="22"/>
          <w:lang w:eastAsia="en-US"/>
        </w:rPr>
      </w:pPr>
      <w:r w:rsidRPr="00937A60">
        <w:rPr>
          <w:rFonts w:eastAsia="Calibri"/>
          <w:i/>
          <w:iCs/>
          <w:sz w:val="22"/>
          <w:szCs w:val="22"/>
          <w:lang w:eastAsia="en-US"/>
        </w:rPr>
        <w:t>Минимальная ширина земельного участка для индивидуального жилищного строительства, ведения личного подсобного хозяйства по уличному фронту не менее – 20 метров.</w:t>
      </w:r>
    </w:p>
    <w:p w14:paraId="506844E9" w14:textId="77777777" w:rsidR="00AF5D4E" w:rsidRPr="00937A60" w:rsidRDefault="00AF5D4E" w:rsidP="00AF5D4E">
      <w:pPr>
        <w:ind w:firstLine="709"/>
        <w:jc w:val="both"/>
        <w:rPr>
          <w:rFonts w:eastAsia="Calibri"/>
          <w:i/>
          <w:iCs/>
          <w:sz w:val="22"/>
          <w:szCs w:val="22"/>
          <w:lang w:eastAsia="en-US"/>
        </w:rPr>
      </w:pPr>
      <w:r w:rsidRPr="00937A60">
        <w:rPr>
          <w:rFonts w:eastAsia="Calibri"/>
          <w:i/>
          <w:iCs/>
          <w:sz w:val="22"/>
          <w:szCs w:val="22"/>
          <w:lang w:eastAsia="en-US"/>
        </w:rPr>
        <w:t>3. Отступ от красной линии до линии застройки при новом строительстве составляет не менее 5 метров.</w:t>
      </w:r>
    </w:p>
    <w:p w14:paraId="4B286F45" w14:textId="77777777" w:rsidR="00AF5D4E" w:rsidRPr="00937A60" w:rsidRDefault="00AF5D4E" w:rsidP="00AF5D4E">
      <w:pPr>
        <w:ind w:firstLine="709"/>
        <w:jc w:val="both"/>
        <w:rPr>
          <w:rFonts w:eastAsia="Calibri"/>
          <w:i/>
          <w:iCs/>
          <w:sz w:val="22"/>
          <w:szCs w:val="22"/>
          <w:lang w:eastAsia="en-US"/>
        </w:rPr>
      </w:pPr>
      <w:r w:rsidRPr="00937A60">
        <w:rPr>
          <w:rFonts w:eastAsia="Calibri"/>
          <w:i/>
          <w:iCs/>
          <w:sz w:val="22"/>
          <w:szCs w:val="22"/>
          <w:lang w:eastAsia="en-US"/>
        </w:rPr>
        <w:t>4. Требования к ограждениям земельных участков индивидуальных жилых домов со стороны улицы:</w:t>
      </w:r>
    </w:p>
    <w:p w14:paraId="69417A16" w14:textId="332F5E89" w:rsidR="00AF5D4E" w:rsidRPr="00937A60" w:rsidRDefault="00AF5D4E" w:rsidP="00AF5D4E">
      <w:pPr>
        <w:ind w:firstLine="709"/>
        <w:jc w:val="both"/>
        <w:rPr>
          <w:rFonts w:eastAsia="Calibri"/>
          <w:i/>
          <w:iCs/>
          <w:sz w:val="22"/>
          <w:szCs w:val="22"/>
          <w:lang w:eastAsia="en-US"/>
        </w:rPr>
      </w:pPr>
      <w:r w:rsidRPr="00937A60">
        <w:rPr>
          <w:rFonts w:eastAsia="Calibri"/>
          <w:i/>
          <w:iCs/>
          <w:sz w:val="22"/>
          <w:szCs w:val="22"/>
          <w:lang w:eastAsia="en-US"/>
        </w:rPr>
        <w:t>а) максимальная высота ограждений – 1.8 метра;</w:t>
      </w:r>
      <w:r w:rsidRPr="00937A60">
        <w:rPr>
          <w:rFonts w:eastAsia="Calibri"/>
          <w:i/>
          <w:iCs/>
          <w:sz w:val="22"/>
          <w:szCs w:val="22"/>
          <w:lang w:eastAsia="en-US"/>
        </w:rPr>
        <w:tab/>
      </w:r>
    </w:p>
    <w:p w14:paraId="0FF59DE6" w14:textId="3B4A83B7" w:rsidR="00AF5D4E" w:rsidRPr="00937A60" w:rsidRDefault="00AF5D4E" w:rsidP="00AF5D4E">
      <w:pPr>
        <w:ind w:firstLine="709"/>
        <w:jc w:val="both"/>
        <w:rPr>
          <w:rFonts w:eastAsia="Calibri"/>
          <w:i/>
          <w:iCs/>
          <w:sz w:val="22"/>
          <w:szCs w:val="22"/>
          <w:lang w:eastAsia="en-US"/>
        </w:rPr>
      </w:pPr>
      <w:r w:rsidRPr="00937A60">
        <w:rPr>
          <w:rFonts w:eastAsia="Calibri"/>
          <w:i/>
          <w:iCs/>
          <w:sz w:val="22"/>
          <w:szCs w:val="22"/>
          <w:lang w:eastAsia="en-US"/>
        </w:rPr>
        <w:t>б) ограждение в виде декоративного озеленения – 1,2 м;</w:t>
      </w:r>
    </w:p>
    <w:p w14:paraId="5CB7365A" w14:textId="77777777" w:rsidR="00AF5D4E" w:rsidRPr="00937A60" w:rsidRDefault="00AF5D4E" w:rsidP="00AF5D4E">
      <w:pPr>
        <w:ind w:firstLine="709"/>
        <w:jc w:val="both"/>
        <w:rPr>
          <w:rFonts w:eastAsia="Calibri"/>
          <w:i/>
          <w:iCs/>
          <w:sz w:val="22"/>
          <w:szCs w:val="22"/>
          <w:lang w:eastAsia="en-US"/>
        </w:rPr>
      </w:pPr>
      <w:r w:rsidRPr="00937A60">
        <w:rPr>
          <w:rFonts w:eastAsia="Calibri"/>
          <w:i/>
          <w:iCs/>
          <w:sz w:val="22"/>
          <w:szCs w:val="22"/>
          <w:lang w:eastAsia="en-US"/>
        </w:rPr>
        <w:t>вид ограждения и его высота должны быть единообразными, как минимум на протяжении одного квартала, светопрозрачность допускается не менее 40 %; на границе с соседними участками ограждения должны быть решетчатыми или сетчатыми с целью минимального затемнения.</w:t>
      </w:r>
    </w:p>
    <w:p w14:paraId="7BAD0491" w14:textId="77777777" w:rsidR="00AF5D4E" w:rsidRPr="00937A60" w:rsidRDefault="00AF5D4E" w:rsidP="00AF5D4E">
      <w:pPr>
        <w:ind w:firstLine="709"/>
        <w:jc w:val="both"/>
        <w:rPr>
          <w:rFonts w:eastAsia="Calibri"/>
          <w:i/>
          <w:iCs/>
          <w:sz w:val="22"/>
          <w:szCs w:val="22"/>
          <w:lang w:eastAsia="en-US"/>
        </w:rPr>
      </w:pPr>
      <w:r w:rsidRPr="00937A60">
        <w:rPr>
          <w:rFonts w:eastAsia="Calibri"/>
          <w:i/>
          <w:iCs/>
          <w:sz w:val="22"/>
          <w:szCs w:val="22"/>
          <w:lang w:eastAsia="en-US"/>
        </w:rPr>
        <w:t>5. Высота вспомогательных зданий и сооружений:</w:t>
      </w:r>
    </w:p>
    <w:p w14:paraId="379521C4" w14:textId="77777777" w:rsidR="00AF5D4E" w:rsidRPr="00937A60" w:rsidRDefault="00AF5D4E" w:rsidP="00AF5D4E">
      <w:pPr>
        <w:ind w:firstLine="709"/>
        <w:jc w:val="both"/>
        <w:rPr>
          <w:rFonts w:eastAsia="Calibri"/>
          <w:i/>
          <w:iCs/>
          <w:sz w:val="22"/>
          <w:szCs w:val="22"/>
          <w:lang w:eastAsia="en-US"/>
        </w:rPr>
      </w:pPr>
      <w:r w:rsidRPr="00937A60">
        <w:rPr>
          <w:rFonts w:eastAsia="Calibri"/>
          <w:i/>
          <w:iCs/>
          <w:sz w:val="22"/>
          <w:szCs w:val="22"/>
          <w:lang w:eastAsia="en-US"/>
        </w:rPr>
        <w:t>а) до верха плоской кровли - не более 3м;</w:t>
      </w:r>
    </w:p>
    <w:p w14:paraId="6F3D360A" w14:textId="77777777" w:rsidR="00AF5D4E" w:rsidRPr="00937A60" w:rsidRDefault="00AF5D4E" w:rsidP="00AF5D4E">
      <w:pPr>
        <w:ind w:firstLine="709"/>
        <w:jc w:val="both"/>
        <w:rPr>
          <w:rFonts w:eastAsia="Calibri"/>
          <w:i/>
          <w:iCs/>
          <w:sz w:val="22"/>
          <w:szCs w:val="22"/>
          <w:lang w:eastAsia="en-US"/>
        </w:rPr>
      </w:pPr>
      <w:r w:rsidRPr="00937A60">
        <w:rPr>
          <w:rFonts w:eastAsia="Calibri"/>
          <w:i/>
          <w:iCs/>
          <w:sz w:val="22"/>
          <w:szCs w:val="22"/>
          <w:lang w:eastAsia="en-US"/>
        </w:rPr>
        <w:t>б) до конька скатной кровли - не более 5м.</w:t>
      </w:r>
    </w:p>
    <w:p w14:paraId="1A4F15AC" w14:textId="77777777" w:rsidR="00AF5D4E" w:rsidRPr="00937A60" w:rsidRDefault="00AF5D4E" w:rsidP="00AF5D4E">
      <w:pPr>
        <w:ind w:firstLine="709"/>
        <w:jc w:val="both"/>
        <w:rPr>
          <w:rFonts w:eastAsia="Calibri"/>
          <w:i/>
          <w:iCs/>
          <w:sz w:val="22"/>
          <w:szCs w:val="22"/>
          <w:lang w:eastAsia="en-US"/>
        </w:rPr>
      </w:pPr>
      <w:r w:rsidRPr="00937A60">
        <w:rPr>
          <w:rFonts w:eastAsia="Calibri"/>
          <w:i/>
          <w:iCs/>
          <w:sz w:val="22"/>
          <w:szCs w:val="22"/>
          <w:lang w:eastAsia="en-US"/>
        </w:rPr>
        <w:t>6. В целях наименьшего затенения соседних участков расстояние от дома, хозяйственных построек, и сооружений до границ соседних участков, расположенных с востока, севера и запада и промежуточных положений, должно составлять не менее 0,5 высоты указанных строений (сооружений), измеренной от планировочной отметки земли до конька крыши (до верхней отметки сооружений) с соблюдением следующих минимальных планировочных и нормативных требований к размещению:</w:t>
      </w:r>
    </w:p>
    <w:p w14:paraId="66FF1AA9" w14:textId="77777777" w:rsidR="00AF5D4E" w:rsidRPr="00937A60" w:rsidRDefault="00AF5D4E" w:rsidP="00AF5D4E">
      <w:pPr>
        <w:ind w:firstLine="709"/>
        <w:jc w:val="both"/>
        <w:rPr>
          <w:rFonts w:eastAsia="Calibri"/>
          <w:i/>
          <w:iCs/>
          <w:sz w:val="22"/>
          <w:szCs w:val="22"/>
          <w:lang w:eastAsia="en-US"/>
        </w:rPr>
      </w:pPr>
      <w:r w:rsidRPr="00937A60">
        <w:rPr>
          <w:rFonts w:eastAsia="Calibri"/>
          <w:i/>
          <w:iCs/>
          <w:sz w:val="22"/>
          <w:szCs w:val="22"/>
          <w:lang w:eastAsia="en-US"/>
        </w:rPr>
        <w:t xml:space="preserve"> - расстояние между фронтальной границей участка и основным строением - до 6 м;</w:t>
      </w:r>
    </w:p>
    <w:p w14:paraId="63AEA18E" w14:textId="77777777" w:rsidR="00AF5D4E" w:rsidRPr="00937A60" w:rsidRDefault="00AF5D4E" w:rsidP="00AF5D4E">
      <w:pPr>
        <w:ind w:firstLine="709"/>
        <w:jc w:val="both"/>
        <w:rPr>
          <w:rFonts w:eastAsia="Calibri"/>
          <w:i/>
          <w:iCs/>
          <w:sz w:val="22"/>
          <w:szCs w:val="22"/>
          <w:lang w:eastAsia="en-US"/>
        </w:rPr>
      </w:pPr>
      <w:r w:rsidRPr="00937A60">
        <w:rPr>
          <w:rFonts w:eastAsia="Calibri"/>
          <w:i/>
          <w:iCs/>
          <w:sz w:val="22"/>
          <w:szCs w:val="22"/>
          <w:lang w:eastAsia="en-US"/>
        </w:rPr>
        <w:t>- до границы соседнего участка расстояния по санитарно-бытовым и зооветеринарным по требованиям должны быть не менее:</w:t>
      </w:r>
    </w:p>
    <w:p w14:paraId="3D78AE76" w14:textId="77777777" w:rsidR="00AF5D4E" w:rsidRPr="00937A60" w:rsidRDefault="00AF5D4E" w:rsidP="00AF5D4E">
      <w:pPr>
        <w:ind w:firstLine="709"/>
        <w:jc w:val="both"/>
        <w:rPr>
          <w:rFonts w:eastAsia="Calibri"/>
          <w:i/>
          <w:iCs/>
          <w:sz w:val="22"/>
          <w:szCs w:val="22"/>
          <w:lang w:eastAsia="en-US"/>
        </w:rPr>
      </w:pPr>
      <w:r w:rsidRPr="00937A60">
        <w:rPr>
          <w:rFonts w:eastAsia="Calibri"/>
          <w:i/>
          <w:iCs/>
          <w:sz w:val="22"/>
          <w:szCs w:val="22"/>
          <w:lang w:eastAsia="en-US"/>
        </w:rPr>
        <w:t>- от усадебного одно-, двухэтажного дома – 3 м;</w:t>
      </w:r>
    </w:p>
    <w:p w14:paraId="59C9B198" w14:textId="77777777" w:rsidR="00AF5D4E" w:rsidRPr="00937A60" w:rsidRDefault="00AF5D4E" w:rsidP="00AF5D4E">
      <w:pPr>
        <w:ind w:firstLine="709"/>
        <w:jc w:val="both"/>
        <w:rPr>
          <w:rFonts w:eastAsia="Calibri"/>
          <w:i/>
          <w:iCs/>
          <w:sz w:val="22"/>
          <w:szCs w:val="22"/>
          <w:lang w:eastAsia="en-US"/>
        </w:rPr>
      </w:pPr>
      <w:r w:rsidRPr="00937A60">
        <w:rPr>
          <w:rFonts w:eastAsia="Calibri"/>
          <w:i/>
          <w:iCs/>
          <w:sz w:val="22"/>
          <w:szCs w:val="22"/>
          <w:lang w:eastAsia="en-US"/>
        </w:rPr>
        <w:t>- от постройки для содержания скота и птицы – 4 м;</w:t>
      </w:r>
    </w:p>
    <w:p w14:paraId="29AEEE0F" w14:textId="77777777" w:rsidR="00AF5D4E" w:rsidRPr="00937A60" w:rsidRDefault="00AF5D4E" w:rsidP="00AF5D4E">
      <w:pPr>
        <w:ind w:firstLine="709"/>
        <w:jc w:val="both"/>
        <w:rPr>
          <w:rFonts w:eastAsia="Calibri"/>
          <w:i/>
          <w:iCs/>
          <w:sz w:val="22"/>
          <w:szCs w:val="22"/>
          <w:lang w:eastAsia="en-US"/>
        </w:rPr>
      </w:pPr>
      <w:r w:rsidRPr="00937A60">
        <w:rPr>
          <w:rFonts w:eastAsia="Calibri"/>
          <w:i/>
          <w:iCs/>
          <w:sz w:val="22"/>
          <w:szCs w:val="22"/>
          <w:lang w:eastAsia="en-US"/>
        </w:rPr>
        <w:t>- от хозяйственных и прочих построек – 1 м;</w:t>
      </w:r>
    </w:p>
    <w:p w14:paraId="36EF871F" w14:textId="77777777" w:rsidR="00AF5D4E" w:rsidRPr="00937A60" w:rsidRDefault="00AF5D4E" w:rsidP="00AF5D4E">
      <w:pPr>
        <w:ind w:firstLine="709"/>
        <w:jc w:val="both"/>
        <w:rPr>
          <w:rFonts w:eastAsia="Calibri"/>
          <w:i/>
          <w:iCs/>
          <w:sz w:val="22"/>
          <w:szCs w:val="22"/>
          <w:lang w:eastAsia="en-US"/>
        </w:rPr>
      </w:pPr>
      <w:r w:rsidRPr="00937A60">
        <w:rPr>
          <w:rFonts w:eastAsia="Calibri"/>
          <w:i/>
          <w:iCs/>
          <w:sz w:val="22"/>
          <w:szCs w:val="22"/>
          <w:lang w:eastAsia="en-US"/>
        </w:rPr>
        <w:t>- открытой стоянки - 1 м;</w:t>
      </w:r>
    </w:p>
    <w:p w14:paraId="1E1F89A7" w14:textId="77777777" w:rsidR="00AF5D4E" w:rsidRPr="00937A60" w:rsidRDefault="00AF5D4E" w:rsidP="00AF5D4E">
      <w:pPr>
        <w:ind w:firstLine="709"/>
        <w:jc w:val="both"/>
        <w:rPr>
          <w:rFonts w:eastAsia="Calibri"/>
          <w:i/>
          <w:iCs/>
          <w:sz w:val="22"/>
          <w:szCs w:val="22"/>
          <w:lang w:eastAsia="en-US"/>
        </w:rPr>
      </w:pPr>
      <w:r w:rsidRPr="00937A60">
        <w:rPr>
          <w:rFonts w:eastAsia="Calibri"/>
          <w:i/>
          <w:iCs/>
          <w:sz w:val="22"/>
          <w:szCs w:val="22"/>
          <w:lang w:eastAsia="en-US"/>
        </w:rPr>
        <w:t>- отдельно стоящего гаража - 1 м.</w:t>
      </w:r>
    </w:p>
    <w:p w14:paraId="3AF099E5" w14:textId="77777777" w:rsidR="00AF5D4E" w:rsidRPr="00937A60" w:rsidRDefault="00AF5D4E" w:rsidP="00AF5D4E">
      <w:pPr>
        <w:ind w:firstLine="709"/>
        <w:jc w:val="both"/>
        <w:rPr>
          <w:rFonts w:eastAsia="Calibri"/>
          <w:i/>
          <w:iCs/>
          <w:sz w:val="22"/>
          <w:szCs w:val="22"/>
          <w:lang w:eastAsia="en-US"/>
        </w:rPr>
      </w:pPr>
      <w:r w:rsidRPr="00937A60">
        <w:rPr>
          <w:rFonts w:eastAsia="Calibri"/>
          <w:i/>
          <w:iCs/>
          <w:sz w:val="22"/>
          <w:szCs w:val="22"/>
          <w:lang w:eastAsia="en-US"/>
        </w:rPr>
        <w:t>- от стволов высокорослых деревьев – 4 м;</w:t>
      </w:r>
    </w:p>
    <w:p w14:paraId="3B4CB1F2" w14:textId="77777777" w:rsidR="00AF5D4E" w:rsidRPr="00937A60" w:rsidRDefault="00AF5D4E" w:rsidP="00AF5D4E">
      <w:pPr>
        <w:ind w:firstLine="709"/>
        <w:jc w:val="both"/>
        <w:rPr>
          <w:rFonts w:eastAsia="Calibri"/>
          <w:i/>
          <w:iCs/>
          <w:sz w:val="22"/>
          <w:szCs w:val="22"/>
          <w:lang w:eastAsia="en-US"/>
        </w:rPr>
      </w:pPr>
      <w:r w:rsidRPr="00937A60">
        <w:rPr>
          <w:rFonts w:eastAsia="Calibri"/>
          <w:i/>
          <w:iCs/>
          <w:sz w:val="22"/>
          <w:szCs w:val="22"/>
          <w:lang w:eastAsia="en-US"/>
        </w:rPr>
        <w:t>- среднерослых – 2 м;</w:t>
      </w:r>
    </w:p>
    <w:p w14:paraId="08535CE5" w14:textId="77777777" w:rsidR="00AF5D4E" w:rsidRPr="00937A60" w:rsidRDefault="00AF5D4E" w:rsidP="00AF5D4E">
      <w:pPr>
        <w:ind w:firstLine="709"/>
        <w:jc w:val="both"/>
        <w:rPr>
          <w:rFonts w:eastAsia="Calibri"/>
          <w:i/>
          <w:iCs/>
          <w:sz w:val="22"/>
          <w:szCs w:val="22"/>
          <w:lang w:eastAsia="en-US"/>
        </w:rPr>
      </w:pPr>
      <w:r w:rsidRPr="00937A60">
        <w:rPr>
          <w:rFonts w:eastAsia="Calibri"/>
          <w:i/>
          <w:iCs/>
          <w:sz w:val="22"/>
          <w:szCs w:val="22"/>
          <w:lang w:eastAsia="en-US"/>
        </w:rPr>
        <w:t>- от кустарника - 1 м;</w:t>
      </w:r>
    </w:p>
    <w:p w14:paraId="011F77B7" w14:textId="77777777" w:rsidR="00AF5D4E" w:rsidRPr="00937A60" w:rsidRDefault="00AF5D4E" w:rsidP="00AF5D4E">
      <w:pPr>
        <w:ind w:firstLine="709"/>
        <w:jc w:val="both"/>
        <w:rPr>
          <w:rFonts w:eastAsia="Calibri"/>
          <w:i/>
          <w:iCs/>
          <w:sz w:val="22"/>
          <w:szCs w:val="22"/>
          <w:lang w:eastAsia="en-US"/>
        </w:rPr>
      </w:pPr>
      <w:r w:rsidRPr="00937A60">
        <w:rPr>
          <w:rFonts w:eastAsia="Calibri"/>
          <w:i/>
          <w:iCs/>
          <w:sz w:val="22"/>
          <w:szCs w:val="22"/>
          <w:lang w:eastAsia="en-US"/>
        </w:rPr>
        <w:t>- от открытой стоянки – 1 м;</w:t>
      </w:r>
    </w:p>
    <w:p w14:paraId="2F4055A3" w14:textId="77777777" w:rsidR="00AF5D4E" w:rsidRPr="00937A60" w:rsidRDefault="00AF5D4E" w:rsidP="00AF5D4E">
      <w:pPr>
        <w:ind w:firstLine="709"/>
        <w:jc w:val="both"/>
        <w:rPr>
          <w:rFonts w:eastAsia="Calibri"/>
          <w:i/>
          <w:iCs/>
          <w:sz w:val="22"/>
          <w:szCs w:val="22"/>
          <w:lang w:eastAsia="en-US"/>
        </w:rPr>
      </w:pPr>
      <w:r w:rsidRPr="00937A60">
        <w:rPr>
          <w:rFonts w:eastAsia="Calibri"/>
          <w:i/>
          <w:iCs/>
          <w:sz w:val="22"/>
          <w:szCs w:val="22"/>
          <w:lang w:eastAsia="en-US"/>
        </w:rPr>
        <w:t>- расстояние от полотна дороги до ограждения не менее 2 метров;</w:t>
      </w:r>
    </w:p>
    <w:p w14:paraId="522223DC" w14:textId="77777777" w:rsidR="00AF5D4E" w:rsidRPr="00937A60" w:rsidRDefault="00AF5D4E" w:rsidP="00AF5D4E">
      <w:pPr>
        <w:ind w:firstLine="709"/>
        <w:jc w:val="both"/>
        <w:rPr>
          <w:rFonts w:eastAsia="Calibri"/>
          <w:i/>
          <w:iCs/>
          <w:sz w:val="22"/>
          <w:szCs w:val="22"/>
          <w:lang w:eastAsia="en-US"/>
        </w:rPr>
      </w:pPr>
      <w:r w:rsidRPr="00937A60">
        <w:rPr>
          <w:rFonts w:eastAsia="Calibri"/>
          <w:i/>
          <w:iCs/>
          <w:sz w:val="22"/>
          <w:szCs w:val="22"/>
          <w:lang w:eastAsia="en-US"/>
        </w:rPr>
        <w:t>- благоустройство придомовой территории со стороны улицы перед ограждением допускает озеленение не выше 2 м.;</w:t>
      </w:r>
    </w:p>
    <w:p w14:paraId="02C68581" w14:textId="77777777" w:rsidR="00AF5D4E" w:rsidRPr="00937A60" w:rsidRDefault="00AF5D4E" w:rsidP="00AF5D4E">
      <w:pPr>
        <w:ind w:firstLine="709"/>
        <w:jc w:val="both"/>
        <w:rPr>
          <w:rFonts w:eastAsia="Calibri"/>
          <w:i/>
          <w:iCs/>
          <w:sz w:val="22"/>
          <w:szCs w:val="22"/>
          <w:lang w:eastAsia="en-US"/>
        </w:rPr>
      </w:pPr>
      <w:r w:rsidRPr="00937A60">
        <w:rPr>
          <w:rFonts w:eastAsia="Calibri"/>
          <w:i/>
          <w:iCs/>
          <w:sz w:val="22"/>
          <w:szCs w:val="22"/>
          <w:lang w:eastAsia="en-US"/>
        </w:rPr>
        <w:t>- при наличии расстояния между проезжей частью и ограждением более 2 метров допускается озеленение выше 2 метров, воздушный проём от линии электропередач до верха озеленения не менее 1 метра.</w:t>
      </w:r>
    </w:p>
    <w:p w14:paraId="14FC681A" w14:textId="77777777" w:rsidR="00AF5D4E" w:rsidRPr="00937A60" w:rsidRDefault="00AF5D4E" w:rsidP="00AF5D4E">
      <w:pPr>
        <w:ind w:firstLine="709"/>
        <w:jc w:val="both"/>
        <w:rPr>
          <w:rFonts w:eastAsia="Calibri"/>
          <w:i/>
          <w:iCs/>
          <w:sz w:val="22"/>
          <w:szCs w:val="22"/>
          <w:lang w:eastAsia="en-US"/>
        </w:rPr>
      </w:pPr>
      <w:r w:rsidRPr="00937A60">
        <w:rPr>
          <w:rFonts w:eastAsia="Calibri"/>
          <w:i/>
          <w:iCs/>
          <w:sz w:val="22"/>
          <w:szCs w:val="22"/>
          <w:lang w:eastAsia="en-US"/>
        </w:rPr>
        <w:t>Допускается блокировка хозяйственных построек на смежных приусадебных участках по взаимному согласию собственников жилого дома и в случаях, обусловленных историко-культурными охранными сервитутами, а также блокировка хозяйственных построек к основному строению.</w:t>
      </w:r>
    </w:p>
    <w:p w14:paraId="323276CE" w14:textId="77777777" w:rsidR="00AF5D4E" w:rsidRPr="00937A60" w:rsidRDefault="00AF5D4E" w:rsidP="00AF5D4E">
      <w:pPr>
        <w:ind w:firstLine="709"/>
        <w:jc w:val="both"/>
        <w:rPr>
          <w:rFonts w:eastAsia="Calibri"/>
          <w:i/>
          <w:iCs/>
          <w:sz w:val="22"/>
          <w:szCs w:val="22"/>
          <w:lang w:eastAsia="en-US"/>
        </w:rPr>
      </w:pPr>
      <w:r w:rsidRPr="00937A60">
        <w:rPr>
          <w:rFonts w:eastAsia="Calibri"/>
          <w:i/>
          <w:iCs/>
          <w:sz w:val="22"/>
          <w:szCs w:val="22"/>
          <w:lang w:eastAsia="en-US"/>
        </w:rPr>
        <w:t xml:space="preserve">Вспомогательные строения, за исключением гаражей, размещать со стороны улиц не допускается. </w:t>
      </w:r>
    </w:p>
    <w:p w14:paraId="550480A5" w14:textId="77777777" w:rsidR="00AF5D4E" w:rsidRDefault="00AF5D4E" w:rsidP="00AF5D4E">
      <w:pPr>
        <w:ind w:firstLine="709"/>
        <w:jc w:val="both"/>
        <w:rPr>
          <w:rFonts w:eastAsia="Calibri"/>
          <w:i/>
          <w:iCs/>
          <w:sz w:val="22"/>
          <w:szCs w:val="22"/>
          <w:lang w:eastAsia="en-US"/>
        </w:rPr>
      </w:pPr>
      <w:r w:rsidRPr="00937A60">
        <w:rPr>
          <w:rFonts w:eastAsia="Calibri"/>
          <w:i/>
          <w:iCs/>
          <w:sz w:val="22"/>
          <w:szCs w:val="22"/>
          <w:lang w:eastAsia="en-US"/>
        </w:rPr>
        <w:t>Ограничения, связанные с размещением оконных проемов, выходящих на соседние землевладения: расстояния от окон жилых помещений до хозяйственных и прочих строений, расположенных на соседних участках, должно быть не менее 6 м.</w:t>
      </w:r>
    </w:p>
    <w:bookmarkEnd w:id="7"/>
    <w:p w14:paraId="71E67AAA" w14:textId="77777777" w:rsidR="00102351" w:rsidRDefault="00102351" w:rsidP="0027293A">
      <w:pPr>
        <w:jc w:val="both"/>
        <w:rPr>
          <w:rFonts w:eastAsia="Calibri"/>
          <w:i/>
          <w:iCs/>
          <w:sz w:val="22"/>
          <w:szCs w:val="22"/>
          <w:lang w:eastAsia="en-US"/>
        </w:rPr>
      </w:pPr>
    </w:p>
    <w:p w14:paraId="2FA4D332" w14:textId="5ABD2264" w:rsidR="00102351" w:rsidRPr="002F178B" w:rsidRDefault="00102351" w:rsidP="00102351">
      <w:pPr>
        <w:ind w:firstLine="708"/>
        <w:jc w:val="both"/>
        <w:rPr>
          <w:sz w:val="22"/>
          <w:szCs w:val="22"/>
        </w:rPr>
      </w:pPr>
      <w:r w:rsidRPr="002F178B">
        <w:rPr>
          <w:b/>
          <w:sz w:val="22"/>
          <w:szCs w:val="22"/>
        </w:rPr>
        <w:t xml:space="preserve">ЛОТ № </w:t>
      </w:r>
      <w:r>
        <w:rPr>
          <w:b/>
          <w:sz w:val="22"/>
          <w:szCs w:val="22"/>
        </w:rPr>
        <w:t>3</w:t>
      </w:r>
      <w:r w:rsidRPr="009334DA">
        <w:rPr>
          <w:sz w:val="22"/>
          <w:szCs w:val="22"/>
        </w:rPr>
        <w:t xml:space="preserve"> </w:t>
      </w:r>
      <w:r w:rsidRPr="002F178B">
        <w:rPr>
          <w:sz w:val="22"/>
          <w:szCs w:val="22"/>
        </w:rPr>
        <w:t xml:space="preserve">земельный участок из земель </w:t>
      </w:r>
      <w:r>
        <w:rPr>
          <w:sz w:val="22"/>
          <w:szCs w:val="22"/>
        </w:rPr>
        <w:t>населенных пунктов,</w:t>
      </w:r>
      <w:r w:rsidRPr="002F178B">
        <w:rPr>
          <w:sz w:val="22"/>
          <w:szCs w:val="22"/>
        </w:rPr>
        <w:t xml:space="preserve"> с кадастровым номером 21:07:</w:t>
      </w:r>
      <w:r w:rsidR="00C56FC3">
        <w:rPr>
          <w:sz w:val="22"/>
          <w:szCs w:val="22"/>
        </w:rPr>
        <w:t>142120:67</w:t>
      </w:r>
      <w:r w:rsidRPr="002F178B">
        <w:rPr>
          <w:sz w:val="22"/>
          <w:szCs w:val="22"/>
        </w:rPr>
        <w:t>; адрес (описание местоположения): Чувашская Республика–Чувашия,</w:t>
      </w:r>
      <w:r>
        <w:rPr>
          <w:sz w:val="22"/>
          <w:szCs w:val="22"/>
        </w:rPr>
        <w:t xml:space="preserve"> </w:t>
      </w:r>
      <w:r w:rsidRPr="002F178B">
        <w:rPr>
          <w:sz w:val="22"/>
          <w:szCs w:val="22"/>
        </w:rPr>
        <w:t>Аликовский</w:t>
      </w:r>
      <w:r>
        <w:rPr>
          <w:sz w:val="22"/>
          <w:szCs w:val="22"/>
        </w:rPr>
        <w:t xml:space="preserve"> муниципальный округ, </w:t>
      </w:r>
      <w:r w:rsidR="00C56FC3">
        <w:rPr>
          <w:sz w:val="22"/>
          <w:szCs w:val="22"/>
        </w:rPr>
        <w:t>с. Аликово, ул. Пушкина</w:t>
      </w:r>
      <w:r w:rsidRPr="002F178B">
        <w:rPr>
          <w:sz w:val="22"/>
          <w:szCs w:val="22"/>
        </w:rPr>
        <w:t>; с видом разрешенного использования «</w:t>
      </w:r>
      <w:r w:rsidR="00C56FC3">
        <w:rPr>
          <w:sz w:val="22"/>
          <w:szCs w:val="22"/>
        </w:rPr>
        <w:t>магазины</w:t>
      </w:r>
      <w:r w:rsidRPr="002F178B">
        <w:rPr>
          <w:sz w:val="22"/>
          <w:szCs w:val="22"/>
        </w:rPr>
        <w:t xml:space="preserve">», общей площадь </w:t>
      </w:r>
      <w:r w:rsidR="00C56FC3">
        <w:rPr>
          <w:sz w:val="22"/>
          <w:szCs w:val="22"/>
        </w:rPr>
        <w:t xml:space="preserve">80 </w:t>
      </w:r>
      <w:r w:rsidRPr="002F178B">
        <w:rPr>
          <w:sz w:val="22"/>
          <w:szCs w:val="22"/>
        </w:rPr>
        <w:t>кв.м.</w:t>
      </w:r>
    </w:p>
    <w:p w14:paraId="6146F45D" w14:textId="0BF98F25" w:rsidR="00102351" w:rsidRPr="002F178B" w:rsidRDefault="00102351" w:rsidP="00102351">
      <w:pPr>
        <w:ind w:firstLine="709"/>
        <w:jc w:val="both"/>
        <w:rPr>
          <w:sz w:val="22"/>
          <w:szCs w:val="22"/>
        </w:rPr>
      </w:pPr>
      <w:r w:rsidRPr="002F178B">
        <w:rPr>
          <w:b/>
          <w:sz w:val="22"/>
          <w:szCs w:val="22"/>
        </w:rPr>
        <w:t>Начальная цена аренды земельного участка</w:t>
      </w:r>
      <w:r w:rsidRPr="002F178B">
        <w:rPr>
          <w:sz w:val="22"/>
          <w:szCs w:val="22"/>
        </w:rPr>
        <w:t xml:space="preserve"> – </w:t>
      </w:r>
      <w:bookmarkStart w:id="12" w:name="_Hlk208998545"/>
      <w:r w:rsidR="00C56FC3">
        <w:rPr>
          <w:sz w:val="22"/>
          <w:szCs w:val="22"/>
        </w:rPr>
        <w:t>19760</w:t>
      </w:r>
      <w:r>
        <w:rPr>
          <w:sz w:val="22"/>
          <w:szCs w:val="22"/>
        </w:rPr>
        <w:t xml:space="preserve"> </w:t>
      </w:r>
      <w:r w:rsidRPr="002F178B">
        <w:rPr>
          <w:sz w:val="22"/>
          <w:szCs w:val="22"/>
        </w:rPr>
        <w:t>(</w:t>
      </w:r>
      <w:r w:rsidR="00C56FC3">
        <w:rPr>
          <w:sz w:val="22"/>
          <w:szCs w:val="22"/>
        </w:rPr>
        <w:t>Девятнадцать тысяч семьсот шестьдесят</w:t>
      </w:r>
      <w:r>
        <w:rPr>
          <w:sz w:val="22"/>
          <w:szCs w:val="22"/>
        </w:rPr>
        <w:t>)</w:t>
      </w:r>
      <w:r w:rsidRPr="002F178B">
        <w:rPr>
          <w:sz w:val="22"/>
          <w:szCs w:val="22"/>
        </w:rPr>
        <w:t xml:space="preserve"> руб. 00 коп.</w:t>
      </w:r>
    </w:p>
    <w:bookmarkEnd w:id="12"/>
    <w:p w14:paraId="7A196D65" w14:textId="40FA95FD" w:rsidR="00102351" w:rsidRPr="002F178B" w:rsidRDefault="00102351" w:rsidP="00102351">
      <w:pPr>
        <w:pStyle w:val="aa"/>
        <w:spacing w:after="0"/>
        <w:ind w:firstLine="708"/>
        <w:jc w:val="both"/>
        <w:rPr>
          <w:sz w:val="22"/>
          <w:szCs w:val="22"/>
        </w:rPr>
      </w:pPr>
      <w:r w:rsidRPr="002F178B">
        <w:rPr>
          <w:b/>
          <w:sz w:val="22"/>
          <w:szCs w:val="22"/>
        </w:rPr>
        <w:t>Шаг аукциона</w:t>
      </w:r>
      <w:r w:rsidRPr="002F178B">
        <w:rPr>
          <w:sz w:val="22"/>
          <w:szCs w:val="22"/>
        </w:rPr>
        <w:t xml:space="preserve"> – </w:t>
      </w:r>
      <w:r w:rsidR="00085EA2">
        <w:rPr>
          <w:sz w:val="22"/>
          <w:szCs w:val="22"/>
        </w:rPr>
        <w:t>592</w:t>
      </w:r>
      <w:r w:rsidR="00C62C59">
        <w:rPr>
          <w:sz w:val="22"/>
          <w:szCs w:val="22"/>
        </w:rPr>
        <w:t xml:space="preserve"> </w:t>
      </w:r>
      <w:r w:rsidRPr="002F178B">
        <w:rPr>
          <w:sz w:val="22"/>
          <w:szCs w:val="22"/>
        </w:rPr>
        <w:t>(</w:t>
      </w:r>
      <w:r w:rsidR="00085EA2">
        <w:rPr>
          <w:sz w:val="22"/>
          <w:szCs w:val="22"/>
        </w:rPr>
        <w:t>Пятьсот девяносто два</w:t>
      </w:r>
      <w:r w:rsidRPr="002F178B">
        <w:rPr>
          <w:sz w:val="22"/>
          <w:szCs w:val="22"/>
        </w:rPr>
        <w:t xml:space="preserve">) руб. </w:t>
      </w:r>
      <w:r w:rsidR="00085EA2">
        <w:rPr>
          <w:sz w:val="22"/>
          <w:szCs w:val="22"/>
        </w:rPr>
        <w:t>8</w:t>
      </w:r>
      <w:r>
        <w:rPr>
          <w:sz w:val="22"/>
          <w:szCs w:val="22"/>
        </w:rPr>
        <w:t>0</w:t>
      </w:r>
      <w:r w:rsidRPr="002F178B">
        <w:rPr>
          <w:sz w:val="22"/>
          <w:szCs w:val="22"/>
        </w:rPr>
        <w:t xml:space="preserve"> коп. (3% от начальной цены земельного участка).</w:t>
      </w:r>
    </w:p>
    <w:p w14:paraId="74DDBDB1" w14:textId="77777777" w:rsidR="00085EA2" w:rsidRPr="00085EA2" w:rsidRDefault="00102351" w:rsidP="00085EA2">
      <w:pPr>
        <w:ind w:firstLine="709"/>
        <w:jc w:val="both"/>
        <w:rPr>
          <w:sz w:val="22"/>
          <w:szCs w:val="22"/>
        </w:rPr>
      </w:pPr>
      <w:r w:rsidRPr="002F178B">
        <w:rPr>
          <w:b/>
          <w:sz w:val="22"/>
          <w:szCs w:val="22"/>
        </w:rPr>
        <w:lastRenderedPageBreak/>
        <w:t>Размер задатка</w:t>
      </w:r>
      <w:r w:rsidRPr="002F178B">
        <w:rPr>
          <w:sz w:val="22"/>
          <w:szCs w:val="22"/>
        </w:rPr>
        <w:t xml:space="preserve"> устанавливается в размере 100 % начальной цены предмета аукциона и составляет </w:t>
      </w:r>
      <w:r w:rsidR="00085EA2" w:rsidRPr="00085EA2">
        <w:rPr>
          <w:sz w:val="22"/>
          <w:szCs w:val="22"/>
        </w:rPr>
        <w:t>19760 (Девятнадцать тысяч семьсот шестьдесят) руб. 00 коп.</w:t>
      </w:r>
    </w:p>
    <w:p w14:paraId="194781E8" w14:textId="0BFC1083" w:rsidR="00102351" w:rsidRPr="002F178B" w:rsidRDefault="00085EA2" w:rsidP="00085EA2">
      <w:pPr>
        <w:jc w:val="both"/>
        <w:rPr>
          <w:sz w:val="22"/>
          <w:szCs w:val="22"/>
        </w:rPr>
      </w:pPr>
      <w:r>
        <w:rPr>
          <w:b/>
          <w:sz w:val="22"/>
          <w:szCs w:val="22"/>
        </w:rPr>
        <w:t xml:space="preserve">           </w:t>
      </w:r>
      <w:r w:rsidR="00102351" w:rsidRPr="002F178B">
        <w:rPr>
          <w:b/>
          <w:sz w:val="22"/>
          <w:szCs w:val="22"/>
        </w:rPr>
        <w:t>Срок аренды</w:t>
      </w:r>
      <w:r w:rsidR="00102351" w:rsidRPr="002F178B">
        <w:rPr>
          <w:sz w:val="22"/>
          <w:szCs w:val="22"/>
        </w:rPr>
        <w:t xml:space="preserve"> – </w:t>
      </w:r>
      <w:r w:rsidR="00102351">
        <w:rPr>
          <w:sz w:val="22"/>
          <w:szCs w:val="22"/>
        </w:rPr>
        <w:t>2 (два) года 6 (шесть) месяцев.</w:t>
      </w:r>
    </w:p>
    <w:p w14:paraId="674F4EFC" w14:textId="7707B402" w:rsidR="00102351" w:rsidRDefault="00102351" w:rsidP="00102351">
      <w:pPr>
        <w:jc w:val="both"/>
        <w:rPr>
          <w:i/>
          <w:iCs/>
          <w:sz w:val="22"/>
          <w:szCs w:val="22"/>
        </w:rPr>
      </w:pPr>
      <w:r w:rsidRPr="00B32123">
        <w:rPr>
          <w:b/>
          <w:sz w:val="22"/>
          <w:szCs w:val="22"/>
        </w:rPr>
        <w:t xml:space="preserve">           Ограничени</w:t>
      </w:r>
      <w:r w:rsidR="00E04006">
        <w:rPr>
          <w:b/>
          <w:sz w:val="22"/>
          <w:szCs w:val="22"/>
        </w:rPr>
        <w:t xml:space="preserve">е </w:t>
      </w:r>
      <w:r w:rsidRPr="00B32123">
        <w:rPr>
          <w:b/>
          <w:sz w:val="22"/>
          <w:szCs w:val="22"/>
        </w:rPr>
        <w:t>и обременени</w:t>
      </w:r>
      <w:r w:rsidR="00E04006">
        <w:rPr>
          <w:b/>
          <w:sz w:val="22"/>
          <w:szCs w:val="22"/>
        </w:rPr>
        <w:t>е:</w:t>
      </w:r>
      <w:r w:rsidRPr="00B32123">
        <w:rPr>
          <w:b/>
          <w:sz w:val="22"/>
          <w:szCs w:val="22"/>
        </w:rPr>
        <w:t xml:space="preserve"> </w:t>
      </w:r>
      <w:r w:rsidR="00E04006">
        <w:rPr>
          <w:b/>
          <w:sz w:val="22"/>
          <w:szCs w:val="22"/>
        </w:rPr>
        <w:t xml:space="preserve"> </w:t>
      </w:r>
      <w:r w:rsidRPr="00DC4573">
        <w:t xml:space="preserve"> </w:t>
      </w:r>
      <w:r>
        <w:rPr>
          <w:i/>
          <w:iCs/>
          <w:sz w:val="16"/>
          <w:szCs w:val="16"/>
        </w:rPr>
        <w:t xml:space="preserve"> </w:t>
      </w:r>
      <w:r w:rsidR="00E04006" w:rsidRPr="00E04006">
        <w:rPr>
          <w:i/>
          <w:iCs/>
          <w:sz w:val="22"/>
          <w:szCs w:val="22"/>
        </w:rPr>
        <w:t xml:space="preserve">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постановление Правительства РФ от 24.02.2009 № 160 выдан: Правительство РФ; постановление администрации Аликовского района Чувашской Республики от 04.06.2019 № 671 выдан: Администрация Аликовского района Чувашской Республики; Содержание ограничения (обременения): Постановление Правительства РФ от 24.02.2009 г.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Ширина охранной зоны по обе стороны линии электропередачи от крайних проводов - 2 м (ВЛ-0,4 </w:t>
      </w:r>
      <w:proofErr w:type="spellStart"/>
      <w:r w:rsidR="00E04006" w:rsidRPr="00E04006">
        <w:rPr>
          <w:i/>
          <w:iCs/>
          <w:sz w:val="22"/>
          <w:szCs w:val="22"/>
        </w:rPr>
        <w:t>кВ</w:t>
      </w:r>
      <w:proofErr w:type="spellEnd"/>
      <w:r w:rsidR="00E04006" w:rsidRPr="00E04006">
        <w:rPr>
          <w:i/>
          <w:iCs/>
          <w:sz w:val="22"/>
          <w:szCs w:val="22"/>
        </w:rPr>
        <w:t>). Ширина охранной зоны 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указанном в подпункте "а" настоящего документа, применительно к высшему классу напряжения подстанции.- 10 м (КТП).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 а) набрасывать на провода и опоры воздушных линий электропередачи посторонние предметы, а также подниматься на опоры воздушных линий электропередачи; б)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 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 г) размещать свалки; д) производить работы ударными механизмами, сбрасывать тяжести массой свыше 5 тонн, производить сброс и слив</w:t>
      </w:r>
      <w:r w:rsidR="00E04006">
        <w:rPr>
          <w:i/>
          <w:iCs/>
          <w:sz w:val="22"/>
          <w:szCs w:val="22"/>
        </w:rPr>
        <w:t xml:space="preserve"> </w:t>
      </w:r>
      <w:r w:rsidR="00E04006" w:rsidRPr="00E04006">
        <w:rPr>
          <w:i/>
          <w:iCs/>
          <w:sz w:val="22"/>
          <w:szCs w:val="22"/>
        </w:rPr>
        <w:t xml:space="preserve">едких и коррозионных веществ и горюче-смазочных материалов (в охранных зонах подземных кабельных линий электропередачи). В охранных зонах, установленных для объектов электросетевого хозяйства напряжением до 1000 вольт, без письменного решения о согласовании сетевых организаций запрещается: 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земельные участки и иные объекты недвижимости, расположенные в границах территории ведения гражданами садоводства или огородничества для собственных нужд, объекты жилищного строительства, в том числе индивидуального (в охранных зонах воздушных линий электропередачи); б) складировать или размещать хранилища любых, в том числе горюче-смазочных, материалов; в) 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 В охранных зонах, установленных для объектов электросетевого хозяйства напряжением свыше 1000 вольт, запрещается: а) складировать или размещать хранилища любых, в том числе горюче-смазочных, материалов; 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 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 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 д) осуществлять проход судов с поднятыми стрелами кранов и других механизмов (в охранных зонах воздушных линий электропередачи). В пределах охранных зон без письменного решения о согласовании сетевых организаций юридическим и физическим лицам запрещаются: а) строительство, капитальный ремонт, реконструкция или снос зданий и сооружений; б) горные, взрывные, мелиоративные работы, в том числе связанные с временным затоплением земель; в) посадка и вырубка деревьев и кустарников; г) </w:t>
      </w:r>
      <w:r w:rsidR="00E04006" w:rsidRPr="00E04006">
        <w:rPr>
          <w:i/>
          <w:iCs/>
          <w:sz w:val="22"/>
          <w:szCs w:val="22"/>
        </w:rPr>
        <w:lastRenderedPageBreak/>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 д)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 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 ж)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 з) полив сельскохозяйственных культур в случае, если высота струи воды может</w:t>
      </w:r>
      <w:r w:rsidR="00E04006">
        <w:rPr>
          <w:i/>
          <w:iCs/>
          <w:sz w:val="22"/>
          <w:szCs w:val="22"/>
        </w:rPr>
        <w:t xml:space="preserve"> </w:t>
      </w:r>
      <w:r w:rsidR="00E04006" w:rsidRPr="00E04006">
        <w:rPr>
          <w:i/>
          <w:iCs/>
          <w:sz w:val="22"/>
          <w:szCs w:val="22"/>
        </w:rPr>
        <w:t xml:space="preserve">составить свыше 3 метров (в охранных зонах воздушных линий электропередачи); и)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 Реестровый номер границы: 21:07-6.227; Вид объекта реестра границ: Зона с особыми условиями использования территории; Вид зоны по документу: Охранная зона ВЛ-0,4 </w:t>
      </w:r>
      <w:proofErr w:type="spellStart"/>
      <w:r w:rsidR="00E04006" w:rsidRPr="00E04006">
        <w:rPr>
          <w:i/>
          <w:iCs/>
          <w:sz w:val="22"/>
          <w:szCs w:val="22"/>
        </w:rPr>
        <w:t>кВ</w:t>
      </w:r>
      <w:proofErr w:type="spellEnd"/>
      <w:r w:rsidR="00E04006" w:rsidRPr="00E04006">
        <w:rPr>
          <w:i/>
          <w:iCs/>
          <w:sz w:val="22"/>
          <w:szCs w:val="22"/>
        </w:rPr>
        <w:t xml:space="preserve"> ( с оборудованием ЗТП 2х400 10/0,4 </w:t>
      </w:r>
      <w:proofErr w:type="spellStart"/>
      <w:r w:rsidR="00E04006" w:rsidRPr="00E04006">
        <w:rPr>
          <w:i/>
          <w:iCs/>
          <w:sz w:val="22"/>
          <w:szCs w:val="22"/>
        </w:rPr>
        <w:t>кВ</w:t>
      </w:r>
      <w:proofErr w:type="spellEnd"/>
      <w:r w:rsidR="00E04006" w:rsidRPr="00E04006">
        <w:rPr>
          <w:i/>
          <w:iCs/>
          <w:sz w:val="22"/>
          <w:szCs w:val="22"/>
        </w:rPr>
        <w:t xml:space="preserve"> №483 "</w:t>
      </w:r>
      <w:proofErr w:type="spellStart"/>
      <w:r w:rsidR="00E04006" w:rsidRPr="00E04006">
        <w:rPr>
          <w:i/>
          <w:iCs/>
          <w:sz w:val="22"/>
          <w:szCs w:val="22"/>
        </w:rPr>
        <w:t>Плодокомбинат</w:t>
      </w:r>
      <w:proofErr w:type="spellEnd"/>
      <w:r w:rsidR="00E04006" w:rsidRPr="00E04006">
        <w:rPr>
          <w:i/>
          <w:iCs/>
          <w:sz w:val="22"/>
          <w:szCs w:val="22"/>
        </w:rPr>
        <w:t xml:space="preserve">" ) </w:t>
      </w:r>
      <w:proofErr w:type="spellStart"/>
      <w:r w:rsidR="00E04006" w:rsidRPr="00E04006">
        <w:rPr>
          <w:i/>
          <w:iCs/>
          <w:sz w:val="22"/>
          <w:szCs w:val="22"/>
        </w:rPr>
        <w:t>ул.Пушкина</w:t>
      </w:r>
      <w:proofErr w:type="spellEnd"/>
      <w:r w:rsidR="00E04006" w:rsidRPr="00E04006">
        <w:rPr>
          <w:i/>
          <w:iCs/>
          <w:sz w:val="22"/>
          <w:szCs w:val="22"/>
        </w:rPr>
        <w:t xml:space="preserve">, Октябрьская, Советская, Садовая </w:t>
      </w:r>
      <w:proofErr w:type="spellStart"/>
      <w:r w:rsidR="00E04006" w:rsidRPr="00E04006">
        <w:rPr>
          <w:i/>
          <w:iCs/>
          <w:sz w:val="22"/>
          <w:szCs w:val="22"/>
        </w:rPr>
        <w:t>с.Аликово</w:t>
      </w:r>
      <w:proofErr w:type="spellEnd"/>
      <w:r w:rsidR="00E04006" w:rsidRPr="00E04006">
        <w:rPr>
          <w:i/>
          <w:iCs/>
          <w:sz w:val="22"/>
          <w:szCs w:val="22"/>
        </w:rPr>
        <w:t xml:space="preserve"> Аликовского района; Тип зоны: Охранная зона инженерных коммуникаций; Номер: б/н</w:t>
      </w:r>
      <w:r w:rsidR="00E04006">
        <w:rPr>
          <w:i/>
          <w:iCs/>
          <w:sz w:val="22"/>
          <w:szCs w:val="22"/>
        </w:rPr>
        <w:t>;</w:t>
      </w:r>
    </w:p>
    <w:p w14:paraId="5594565E" w14:textId="42DCAA2E" w:rsidR="00E04006" w:rsidRPr="00E04006" w:rsidRDefault="00E04006" w:rsidP="00E04006">
      <w:pPr>
        <w:ind w:firstLine="567"/>
        <w:jc w:val="both"/>
        <w:rPr>
          <w:i/>
          <w:iCs/>
          <w:sz w:val="22"/>
          <w:szCs w:val="22"/>
        </w:rPr>
      </w:pPr>
      <w:r w:rsidRPr="00E04006">
        <w:rPr>
          <w:i/>
          <w:iCs/>
          <w:sz w:val="22"/>
          <w:szCs w:val="22"/>
        </w:rPr>
        <w:t>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приказ Министерства природных ресурсов и экологии Чувашской Республики "Об установлении зоны санитарной охраны водозаборной скважины № 1/82, расположенной в центральной части с. Аликово Чувашской Республики" от 29.06.2022 № 404 выдан: Министерство природных ресурсов и экологии Чувашской Республики ; приказ Министерства природных ресурсов и экологии Чувашской Республики "Об установлении зоны санитарной охраны водозаборной скважины № 1/82, расположенной в центральной части с. Аликово Чувашской Республики" от 29.06.2022 № 404 выдан: Министерство природных ресурсов и экологии Чувашской Республики ; Содержание ограничения (обременения): Согласно требованиями СанПиН 2.1.4.1110-02 «Зоны санитарной охраны источников водоснабжения и водопроводов питьевого назначения», в выделенных границах зон санитарной охраны первого, второго и третьего поясов, соответственно их назначению, устанавливается специальный режим и определяется комплекс Санитарно-водоохранных мероприятий. Целью этих мероприятий является сохранение постоянства природного состава воды в источнике водоснабжения путем предупреждения или устранения возможности ее загрязнения. Согласно п. 1.15. СанПиН 2.1.1110-02, санитарно-водоохранные мероприятия выполняются: – в пределах первого пояса – владельцами источников водоснабжения (недропользователями); – в пределах второго и третьего поясов ЗСО – владельцами объектов, которые оказывают или могут оказать отрицательное влияние на качество подземных вод. В пределах I пояса ЗСО ограждения запрещается: 1. Строительство и размещение каких-либо зданий, сооружений и устройств, не имеющих непосредственного отношения к эксплуатации водопроводных сооружений; 2. Содержание скота и проживание людей; 3. Использование территории под посевы с применением органических удобрений и ядохимикатов. В пределах II пояса ЗСО запрещается: 1. Размещение кладбищ, скотомогильников, полей фильтрации, силосных ям, животноводческих предприятий и других объектов, обуславливающих микробное загрязнение подземных вод, применение удобрений и ядохимикатов. 2. Размещение складов горюче-смазочных материалов, ядохимикатов и минеральных удобрений, разного рода накопителей, которые могут вызвать химическое загрязнение источника водоснабжения. 3.Загрязнение территории нечистотами, мусором, навозом, промышленными отходами. В пределах третьего пояса ЗСО предусматривается осуществлять регулирование возможных изменений технологии</w:t>
      </w:r>
      <w:r>
        <w:rPr>
          <w:i/>
          <w:iCs/>
          <w:sz w:val="22"/>
          <w:szCs w:val="22"/>
        </w:rPr>
        <w:t xml:space="preserve"> </w:t>
      </w:r>
      <w:r w:rsidRPr="00E04006">
        <w:rPr>
          <w:i/>
          <w:iCs/>
          <w:sz w:val="22"/>
          <w:szCs w:val="22"/>
        </w:rPr>
        <w:t>существующих предприятий, и мониторинг общего состояния прилегающих участков занятых техногенными объектами и производствами.; Реестровый номер границы: 21:07-6.425; Вид объекта реестра границ: Зона с особыми условиями использования территории; Вид зоны по документу: Зона санитарной охраны водозаборной скважины 3 пояса №1/82, расположенной в центральной части с. Аликово Чувашской Республики; Тип зоны: Зона санитарной охраны источников водоснабжения и водопроводов питьевого назначения; Номер: 1; Индекс: 429250</w:t>
      </w:r>
      <w:r>
        <w:rPr>
          <w:i/>
          <w:iCs/>
          <w:sz w:val="22"/>
          <w:szCs w:val="22"/>
        </w:rPr>
        <w:t>.</w:t>
      </w:r>
    </w:p>
    <w:p w14:paraId="6896121B" w14:textId="2EA08135" w:rsidR="00102351" w:rsidRPr="00AF5D4E" w:rsidRDefault="00102351" w:rsidP="00102351">
      <w:pPr>
        <w:snapToGrid w:val="0"/>
        <w:ind w:firstLine="567"/>
        <w:contextualSpacing/>
        <w:jc w:val="both"/>
        <w:rPr>
          <w:i/>
          <w:iCs/>
          <w:sz w:val="22"/>
          <w:szCs w:val="22"/>
        </w:rPr>
      </w:pPr>
      <w:r w:rsidRPr="00AF5D4E">
        <w:rPr>
          <w:i/>
          <w:iCs/>
          <w:sz w:val="22"/>
          <w:szCs w:val="22"/>
        </w:rPr>
        <w:t xml:space="preserve">Нормы предоставления земельных участков гражданам в собственность (за плату или бесплатно), в аренду из земель, находящихся в государственной или муниципальной собственности для строительства предоставляются в соответствии с Правилами землепользования и застройки Аликовского муниципального округа, утвержденными решением Собрания депутатов Аликовского муниципального округа Чувашской Республики от 23.12.2023 № 263 № 187 (с изменениями и дополнениями от 30.01.2025 № 1) земельный участок расположен </w:t>
      </w:r>
      <w:r>
        <w:rPr>
          <w:i/>
          <w:iCs/>
          <w:sz w:val="22"/>
          <w:szCs w:val="22"/>
        </w:rPr>
        <w:t xml:space="preserve">в </w:t>
      </w:r>
      <w:r w:rsidR="00A87344" w:rsidRPr="00A87344">
        <w:rPr>
          <w:i/>
          <w:iCs/>
          <w:sz w:val="22"/>
          <w:szCs w:val="22"/>
        </w:rPr>
        <w:t>зон</w:t>
      </w:r>
      <w:r w:rsidR="00A87344">
        <w:rPr>
          <w:i/>
          <w:iCs/>
          <w:sz w:val="22"/>
          <w:szCs w:val="22"/>
        </w:rPr>
        <w:t>е</w:t>
      </w:r>
      <w:r w:rsidR="00A87344" w:rsidRPr="00A87344">
        <w:rPr>
          <w:i/>
          <w:iCs/>
          <w:sz w:val="22"/>
          <w:szCs w:val="22"/>
        </w:rPr>
        <w:t xml:space="preserve"> общественно-деловой застройки (ОД)</w:t>
      </w:r>
      <w:r w:rsidR="00A87344">
        <w:rPr>
          <w:i/>
          <w:iCs/>
          <w:sz w:val="22"/>
          <w:szCs w:val="22"/>
        </w:rPr>
        <w:t>.</w:t>
      </w:r>
      <w:r w:rsidR="00A87344" w:rsidRPr="00A87344">
        <w:rPr>
          <w:i/>
          <w:iCs/>
          <w:sz w:val="22"/>
          <w:szCs w:val="22"/>
        </w:rPr>
        <w:t xml:space="preserve"> </w:t>
      </w:r>
      <w:r w:rsidR="00A87344">
        <w:rPr>
          <w:i/>
          <w:iCs/>
          <w:sz w:val="22"/>
          <w:szCs w:val="22"/>
        </w:rPr>
        <w:t xml:space="preserve"> </w:t>
      </w:r>
    </w:p>
    <w:p w14:paraId="6041799D" w14:textId="77777777" w:rsidR="00102351" w:rsidRPr="00937A60" w:rsidRDefault="00102351" w:rsidP="00102351">
      <w:pPr>
        <w:ind w:firstLine="709"/>
        <w:jc w:val="both"/>
        <w:rPr>
          <w:rFonts w:eastAsia="Calibri"/>
          <w:i/>
          <w:iCs/>
          <w:sz w:val="22"/>
          <w:szCs w:val="22"/>
          <w:lang w:eastAsia="en-US"/>
        </w:rPr>
      </w:pPr>
      <w:r w:rsidRPr="00937A60">
        <w:rPr>
          <w:rFonts w:eastAsia="Calibri"/>
          <w:i/>
          <w:iCs/>
          <w:sz w:val="22"/>
          <w:szCs w:val="22"/>
          <w:lang w:eastAsia="en-US"/>
        </w:rPr>
        <w:lastRenderedPageBreak/>
        <w:t>Минимальная ширина земельного участка для индивидуального жилищного строительства, ведения личного подсобного хозяйства по уличному фронту не менее – 20 метров.</w:t>
      </w:r>
    </w:p>
    <w:p w14:paraId="4AE353C7" w14:textId="77777777" w:rsidR="00102351" w:rsidRPr="00937A60" w:rsidRDefault="00102351" w:rsidP="00102351">
      <w:pPr>
        <w:ind w:firstLine="709"/>
        <w:jc w:val="both"/>
        <w:rPr>
          <w:rFonts w:eastAsia="Calibri"/>
          <w:i/>
          <w:iCs/>
          <w:sz w:val="22"/>
          <w:szCs w:val="22"/>
          <w:lang w:eastAsia="en-US"/>
        </w:rPr>
      </w:pPr>
      <w:r w:rsidRPr="00937A60">
        <w:rPr>
          <w:rFonts w:eastAsia="Calibri"/>
          <w:i/>
          <w:iCs/>
          <w:sz w:val="22"/>
          <w:szCs w:val="22"/>
          <w:lang w:eastAsia="en-US"/>
        </w:rPr>
        <w:t>3. Отступ от красной линии до линии застройки при новом строительстве составляет не менее 5 метров.</w:t>
      </w:r>
    </w:p>
    <w:p w14:paraId="0E11C7AC" w14:textId="77777777" w:rsidR="00102351" w:rsidRPr="00937A60" w:rsidRDefault="00102351" w:rsidP="00102351">
      <w:pPr>
        <w:ind w:firstLine="709"/>
        <w:jc w:val="both"/>
        <w:rPr>
          <w:rFonts w:eastAsia="Calibri"/>
          <w:i/>
          <w:iCs/>
          <w:sz w:val="22"/>
          <w:szCs w:val="22"/>
          <w:lang w:eastAsia="en-US"/>
        </w:rPr>
      </w:pPr>
      <w:r w:rsidRPr="00937A60">
        <w:rPr>
          <w:rFonts w:eastAsia="Calibri"/>
          <w:i/>
          <w:iCs/>
          <w:sz w:val="22"/>
          <w:szCs w:val="22"/>
          <w:lang w:eastAsia="en-US"/>
        </w:rPr>
        <w:t>4. Требования к ограждениям земельных участков индивидуальных жилых домов со стороны улицы:</w:t>
      </w:r>
    </w:p>
    <w:p w14:paraId="5B25C4CF" w14:textId="34ABC412" w:rsidR="00102351" w:rsidRPr="00937A60" w:rsidRDefault="00102351" w:rsidP="00102351">
      <w:pPr>
        <w:ind w:firstLine="709"/>
        <w:jc w:val="both"/>
        <w:rPr>
          <w:rFonts w:eastAsia="Calibri"/>
          <w:i/>
          <w:iCs/>
          <w:sz w:val="22"/>
          <w:szCs w:val="22"/>
          <w:lang w:eastAsia="en-US"/>
        </w:rPr>
      </w:pPr>
      <w:r w:rsidRPr="00937A60">
        <w:rPr>
          <w:rFonts w:eastAsia="Calibri"/>
          <w:i/>
          <w:iCs/>
          <w:sz w:val="22"/>
          <w:szCs w:val="22"/>
          <w:lang w:eastAsia="en-US"/>
        </w:rPr>
        <w:t>а) максимальная высота ограждений – 1.8 метра;</w:t>
      </w:r>
      <w:r w:rsidRPr="00937A60">
        <w:rPr>
          <w:rFonts w:eastAsia="Calibri"/>
          <w:i/>
          <w:iCs/>
          <w:sz w:val="22"/>
          <w:szCs w:val="22"/>
          <w:lang w:eastAsia="en-US"/>
        </w:rPr>
        <w:tab/>
      </w:r>
    </w:p>
    <w:p w14:paraId="52FC234C" w14:textId="3C8DB00B" w:rsidR="00102351" w:rsidRPr="00937A60" w:rsidRDefault="00102351" w:rsidP="00102351">
      <w:pPr>
        <w:ind w:firstLine="709"/>
        <w:jc w:val="both"/>
        <w:rPr>
          <w:rFonts w:eastAsia="Calibri"/>
          <w:i/>
          <w:iCs/>
          <w:sz w:val="22"/>
          <w:szCs w:val="22"/>
          <w:lang w:eastAsia="en-US"/>
        </w:rPr>
      </w:pPr>
      <w:r w:rsidRPr="00937A60">
        <w:rPr>
          <w:rFonts w:eastAsia="Calibri"/>
          <w:i/>
          <w:iCs/>
          <w:sz w:val="22"/>
          <w:szCs w:val="22"/>
          <w:lang w:eastAsia="en-US"/>
        </w:rPr>
        <w:t>б) ограждение в виде декоративного озеленения – 1,2 м;</w:t>
      </w:r>
    </w:p>
    <w:p w14:paraId="2DE2FC3E" w14:textId="77777777" w:rsidR="00102351" w:rsidRPr="00937A60" w:rsidRDefault="00102351" w:rsidP="00102351">
      <w:pPr>
        <w:ind w:firstLine="709"/>
        <w:jc w:val="both"/>
        <w:rPr>
          <w:rFonts w:eastAsia="Calibri"/>
          <w:i/>
          <w:iCs/>
          <w:sz w:val="22"/>
          <w:szCs w:val="22"/>
          <w:lang w:eastAsia="en-US"/>
        </w:rPr>
      </w:pPr>
      <w:r w:rsidRPr="00937A60">
        <w:rPr>
          <w:rFonts w:eastAsia="Calibri"/>
          <w:i/>
          <w:iCs/>
          <w:sz w:val="22"/>
          <w:szCs w:val="22"/>
          <w:lang w:eastAsia="en-US"/>
        </w:rPr>
        <w:t>вид ограждения и его высота должны быть единообразными, как минимум на протяжении одного квартала, светопрозрачность допускается не менее 40 %; на границе с соседними участками ограждения должны быть решетчатыми или сетчатыми с целью минимального затемнения.</w:t>
      </w:r>
    </w:p>
    <w:p w14:paraId="77F3A3FF" w14:textId="77777777" w:rsidR="00102351" w:rsidRPr="00937A60" w:rsidRDefault="00102351" w:rsidP="00102351">
      <w:pPr>
        <w:ind w:firstLine="709"/>
        <w:jc w:val="both"/>
        <w:rPr>
          <w:rFonts w:eastAsia="Calibri"/>
          <w:i/>
          <w:iCs/>
          <w:sz w:val="22"/>
          <w:szCs w:val="22"/>
          <w:lang w:eastAsia="en-US"/>
        </w:rPr>
      </w:pPr>
      <w:r w:rsidRPr="00937A60">
        <w:rPr>
          <w:rFonts w:eastAsia="Calibri"/>
          <w:i/>
          <w:iCs/>
          <w:sz w:val="22"/>
          <w:szCs w:val="22"/>
          <w:lang w:eastAsia="en-US"/>
        </w:rPr>
        <w:t>5. Высота вспомогательных зданий и сооружений:</w:t>
      </w:r>
    </w:p>
    <w:p w14:paraId="58E766CB" w14:textId="77777777" w:rsidR="00102351" w:rsidRPr="00937A60" w:rsidRDefault="00102351" w:rsidP="00102351">
      <w:pPr>
        <w:ind w:firstLine="709"/>
        <w:jc w:val="both"/>
        <w:rPr>
          <w:rFonts w:eastAsia="Calibri"/>
          <w:i/>
          <w:iCs/>
          <w:sz w:val="22"/>
          <w:szCs w:val="22"/>
          <w:lang w:eastAsia="en-US"/>
        </w:rPr>
      </w:pPr>
      <w:r w:rsidRPr="00937A60">
        <w:rPr>
          <w:rFonts w:eastAsia="Calibri"/>
          <w:i/>
          <w:iCs/>
          <w:sz w:val="22"/>
          <w:szCs w:val="22"/>
          <w:lang w:eastAsia="en-US"/>
        </w:rPr>
        <w:t>а) до верха плоской кровли - не более 3м;</w:t>
      </w:r>
    </w:p>
    <w:p w14:paraId="405F6F02" w14:textId="77777777" w:rsidR="00102351" w:rsidRPr="00937A60" w:rsidRDefault="00102351" w:rsidP="00102351">
      <w:pPr>
        <w:ind w:firstLine="709"/>
        <w:jc w:val="both"/>
        <w:rPr>
          <w:rFonts w:eastAsia="Calibri"/>
          <w:i/>
          <w:iCs/>
          <w:sz w:val="22"/>
          <w:szCs w:val="22"/>
          <w:lang w:eastAsia="en-US"/>
        </w:rPr>
      </w:pPr>
      <w:r w:rsidRPr="00937A60">
        <w:rPr>
          <w:rFonts w:eastAsia="Calibri"/>
          <w:i/>
          <w:iCs/>
          <w:sz w:val="22"/>
          <w:szCs w:val="22"/>
          <w:lang w:eastAsia="en-US"/>
        </w:rPr>
        <w:t>б) до конька скатной кровли - не более 5м.</w:t>
      </w:r>
    </w:p>
    <w:p w14:paraId="283283D5" w14:textId="77777777" w:rsidR="00102351" w:rsidRPr="00937A60" w:rsidRDefault="00102351" w:rsidP="00102351">
      <w:pPr>
        <w:ind w:firstLine="709"/>
        <w:jc w:val="both"/>
        <w:rPr>
          <w:rFonts w:eastAsia="Calibri"/>
          <w:i/>
          <w:iCs/>
          <w:sz w:val="22"/>
          <w:szCs w:val="22"/>
          <w:lang w:eastAsia="en-US"/>
        </w:rPr>
      </w:pPr>
      <w:r w:rsidRPr="00937A60">
        <w:rPr>
          <w:rFonts w:eastAsia="Calibri"/>
          <w:i/>
          <w:iCs/>
          <w:sz w:val="22"/>
          <w:szCs w:val="22"/>
          <w:lang w:eastAsia="en-US"/>
        </w:rPr>
        <w:t>6. В целях наименьшего затенения соседних участков расстояние от дома, хозяйственных построек, и сооружений до границ соседних участков, расположенных с востока, севера и запада и промежуточных положений, должно составлять не менее 0,5 высоты указанных строений (сооружений), измеренной от планировочной отметки земли до конька крыши (до верхней отметки сооружений) с соблюдением следующих минимальных планировочных и нормативных требований к размещению:</w:t>
      </w:r>
    </w:p>
    <w:p w14:paraId="34F84FA2" w14:textId="77777777" w:rsidR="00102351" w:rsidRPr="00937A60" w:rsidRDefault="00102351" w:rsidP="00102351">
      <w:pPr>
        <w:ind w:firstLine="709"/>
        <w:jc w:val="both"/>
        <w:rPr>
          <w:rFonts w:eastAsia="Calibri"/>
          <w:i/>
          <w:iCs/>
          <w:sz w:val="22"/>
          <w:szCs w:val="22"/>
          <w:lang w:eastAsia="en-US"/>
        </w:rPr>
      </w:pPr>
      <w:r w:rsidRPr="00937A60">
        <w:rPr>
          <w:rFonts w:eastAsia="Calibri"/>
          <w:i/>
          <w:iCs/>
          <w:sz w:val="22"/>
          <w:szCs w:val="22"/>
          <w:lang w:eastAsia="en-US"/>
        </w:rPr>
        <w:t xml:space="preserve"> - расстояние между фронтальной границей участка и основным строением - до 6 м;</w:t>
      </w:r>
    </w:p>
    <w:p w14:paraId="3513B7BE" w14:textId="77777777" w:rsidR="00102351" w:rsidRPr="00937A60" w:rsidRDefault="00102351" w:rsidP="00102351">
      <w:pPr>
        <w:ind w:firstLine="709"/>
        <w:jc w:val="both"/>
        <w:rPr>
          <w:rFonts w:eastAsia="Calibri"/>
          <w:i/>
          <w:iCs/>
          <w:sz w:val="22"/>
          <w:szCs w:val="22"/>
          <w:lang w:eastAsia="en-US"/>
        </w:rPr>
      </w:pPr>
      <w:r w:rsidRPr="00937A60">
        <w:rPr>
          <w:rFonts w:eastAsia="Calibri"/>
          <w:i/>
          <w:iCs/>
          <w:sz w:val="22"/>
          <w:szCs w:val="22"/>
          <w:lang w:eastAsia="en-US"/>
        </w:rPr>
        <w:t>- до границы соседнего участка расстояния по санитарно-бытовым и зооветеринарным по требованиям должны быть не менее:</w:t>
      </w:r>
    </w:p>
    <w:p w14:paraId="507CCF36" w14:textId="77777777" w:rsidR="00102351" w:rsidRPr="00937A60" w:rsidRDefault="00102351" w:rsidP="00102351">
      <w:pPr>
        <w:ind w:firstLine="709"/>
        <w:jc w:val="both"/>
        <w:rPr>
          <w:rFonts w:eastAsia="Calibri"/>
          <w:i/>
          <w:iCs/>
          <w:sz w:val="22"/>
          <w:szCs w:val="22"/>
          <w:lang w:eastAsia="en-US"/>
        </w:rPr>
      </w:pPr>
      <w:r w:rsidRPr="00937A60">
        <w:rPr>
          <w:rFonts w:eastAsia="Calibri"/>
          <w:i/>
          <w:iCs/>
          <w:sz w:val="22"/>
          <w:szCs w:val="22"/>
          <w:lang w:eastAsia="en-US"/>
        </w:rPr>
        <w:t>- от усадебного одно-, двухэтажного дома – 3 м;</w:t>
      </w:r>
    </w:p>
    <w:p w14:paraId="5F2626A1" w14:textId="77777777" w:rsidR="00102351" w:rsidRPr="00937A60" w:rsidRDefault="00102351" w:rsidP="00102351">
      <w:pPr>
        <w:ind w:firstLine="709"/>
        <w:jc w:val="both"/>
        <w:rPr>
          <w:rFonts w:eastAsia="Calibri"/>
          <w:i/>
          <w:iCs/>
          <w:sz w:val="22"/>
          <w:szCs w:val="22"/>
          <w:lang w:eastAsia="en-US"/>
        </w:rPr>
      </w:pPr>
      <w:r w:rsidRPr="00937A60">
        <w:rPr>
          <w:rFonts w:eastAsia="Calibri"/>
          <w:i/>
          <w:iCs/>
          <w:sz w:val="22"/>
          <w:szCs w:val="22"/>
          <w:lang w:eastAsia="en-US"/>
        </w:rPr>
        <w:t>- от постройки для содержания скота и птицы – 4 м;</w:t>
      </w:r>
    </w:p>
    <w:p w14:paraId="55A4CA6D" w14:textId="77777777" w:rsidR="00102351" w:rsidRPr="00937A60" w:rsidRDefault="00102351" w:rsidP="00102351">
      <w:pPr>
        <w:ind w:firstLine="709"/>
        <w:jc w:val="both"/>
        <w:rPr>
          <w:rFonts w:eastAsia="Calibri"/>
          <w:i/>
          <w:iCs/>
          <w:sz w:val="22"/>
          <w:szCs w:val="22"/>
          <w:lang w:eastAsia="en-US"/>
        </w:rPr>
      </w:pPr>
      <w:r w:rsidRPr="00937A60">
        <w:rPr>
          <w:rFonts w:eastAsia="Calibri"/>
          <w:i/>
          <w:iCs/>
          <w:sz w:val="22"/>
          <w:szCs w:val="22"/>
          <w:lang w:eastAsia="en-US"/>
        </w:rPr>
        <w:t>- от хозяйственных и прочих построек – 1 м;</w:t>
      </w:r>
    </w:p>
    <w:p w14:paraId="2DF68C91" w14:textId="77777777" w:rsidR="00102351" w:rsidRPr="00937A60" w:rsidRDefault="00102351" w:rsidP="00102351">
      <w:pPr>
        <w:ind w:firstLine="709"/>
        <w:jc w:val="both"/>
        <w:rPr>
          <w:rFonts w:eastAsia="Calibri"/>
          <w:i/>
          <w:iCs/>
          <w:sz w:val="22"/>
          <w:szCs w:val="22"/>
          <w:lang w:eastAsia="en-US"/>
        </w:rPr>
      </w:pPr>
      <w:r w:rsidRPr="00937A60">
        <w:rPr>
          <w:rFonts w:eastAsia="Calibri"/>
          <w:i/>
          <w:iCs/>
          <w:sz w:val="22"/>
          <w:szCs w:val="22"/>
          <w:lang w:eastAsia="en-US"/>
        </w:rPr>
        <w:t>- открытой стоянки - 1 м;</w:t>
      </w:r>
    </w:p>
    <w:p w14:paraId="667B6FC3" w14:textId="77777777" w:rsidR="00102351" w:rsidRPr="00937A60" w:rsidRDefault="00102351" w:rsidP="00102351">
      <w:pPr>
        <w:ind w:firstLine="709"/>
        <w:jc w:val="both"/>
        <w:rPr>
          <w:rFonts w:eastAsia="Calibri"/>
          <w:i/>
          <w:iCs/>
          <w:sz w:val="22"/>
          <w:szCs w:val="22"/>
          <w:lang w:eastAsia="en-US"/>
        </w:rPr>
      </w:pPr>
      <w:r w:rsidRPr="00937A60">
        <w:rPr>
          <w:rFonts w:eastAsia="Calibri"/>
          <w:i/>
          <w:iCs/>
          <w:sz w:val="22"/>
          <w:szCs w:val="22"/>
          <w:lang w:eastAsia="en-US"/>
        </w:rPr>
        <w:t>- отдельно стоящего гаража - 1 м.</w:t>
      </w:r>
    </w:p>
    <w:p w14:paraId="287B8AEC" w14:textId="77777777" w:rsidR="00102351" w:rsidRPr="00937A60" w:rsidRDefault="00102351" w:rsidP="00102351">
      <w:pPr>
        <w:ind w:firstLine="709"/>
        <w:jc w:val="both"/>
        <w:rPr>
          <w:rFonts w:eastAsia="Calibri"/>
          <w:i/>
          <w:iCs/>
          <w:sz w:val="22"/>
          <w:szCs w:val="22"/>
          <w:lang w:eastAsia="en-US"/>
        </w:rPr>
      </w:pPr>
      <w:r w:rsidRPr="00937A60">
        <w:rPr>
          <w:rFonts w:eastAsia="Calibri"/>
          <w:i/>
          <w:iCs/>
          <w:sz w:val="22"/>
          <w:szCs w:val="22"/>
          <w:lang w:eastAsia="en-US"/>
        </w:rPr>
        <w:t>- от стволов высокорослых деревьев – 4 м;</w:t>
      </w:r>
    </w:p>
    <w:p w14:paraId="268D359C" w14:textId="77777777" w:rsidR="00102351" w:rsidRPr="00937A60" w:rsidRDefault="00102351" w:rsidP="00102351">
      <w:pPr>
        <w:ind w:firstLine="709"/>
        <w:jc w:val="both"/>
        <w:rPr>
          <w:rFonts w:eastAsia="Calibri"/>
          <w:i/>
          <w:iCs/>
          <w:sz w:val="22"/>
          <w:szCs w:val="22"/>
          <w:lang w:eastAsia="en-US"/>
        </w:rPr>
      </w:pPr>
      <w:r w:rsidRPr="00937A60">
        <w:rPr>
          <w:rFonts w:eastAsia="Calibri"/>
          <w:i/>
          <w:iCs/>
          <w:sz w:val="22"/>
          <w:szCs w:val="22"/>
          <w:lang w:eastAsia="en-US"/>
        </w:rPr>
        <w:t>- среднерослых – 2 м;</w:t>
      </w:r>
    </w:p>
    <w:p w14:paraId="124E6C27" w14:textId="77777777" w:rsidR="00102351" w:rsidRPr="00937A60" w:rsidRDefault="00102351" w:rsidP="00102351">
      <w:pPr>
        <w:ind w:firstLine="709"/>
        <w:jc w:val="both"/>
        <w:rPr>
          <w:rFonts w:eastAsia="Calibri"/>
          <w:i/>
          <w:iCs/>
          <w:sz w:val="22"/>
          <w:szCs w:val="22"/>
          <w:lang w:eastAsia="en-US"/>
        </w:rPr>
      </w:pPr>
      <w:r w:rsidRPr="00937A60">
        <w:rPr>
          <w:rFonts w:eastAsia="Calibri"/>
          <w:i/>
          <w:iCs/>
          <w:sz w:val="22"/>
          <w:szCs w:val="22"/>
          <w:lang w:eastAsia="en-US"/>
        </w:rPr>
        <w:t>- от кустарника - 1 м;</w:t>
      </w:r>
    </w:p>
    <w:p w14:paraId="6597DCC6" w14:textId="77777777" w:rsidR="00102351" w:rsidRPr="00937A60" w:rsidRDefault="00102351" w:rsidP="00102351">
      <w:pPr>
        <w:ind w:firstLine="709"/>
        <w:jc w:val="both"/>
        <w:rPr>
          <w:rFonts w:eastAsia="Calibri"/>
          <w:i/>
          <w:iCs/>
          <w:sz w:val="22"/>
          <w:szCs w:val="22"/>
          <w:lang w:eastAsia="en-US"/>
        </w:rPr>
      </w:pPr>
      <w:r w:rsidRPr="00937A60">
        <w:rPr>
          <w:rFonts w:eastAsia="Calibri"/>
          <w:i/>
          <w:iCs/>
          <w:sz w:val="22"/>
          <w:szCs w:val="22"/>
          <w:lang w:eastAsia="en-US"/>
        </w:rPr>
        <w:t>- от открытой стоянки – 1 м;</w:t>
      </w:r>
    </w:p>
    <w:p w14:paraId="0DFD7226" w14:textId="77777777" w:rsidR="00102351" w:rsidRPr="00937A60" w:rsidRDefault="00102351" w:rsidP="00102351">
      <w:pPr>
        <w:ind w:firstLine="709"/>
        <w:jc w:val="both"/>
        <w:rPr>
          <w:rFonts w:eastAsia="Calibri"/>
          <w:i/>
          <w:iCs/>
          <w:sz w:val="22"/>
          <w:szCs w:val="22"/>
          <w:lang w:eastAsia="en-US"/>
        </w:rPr>
      </w:pPr>
      <w:r w:rsidRPr="00937A60">
        <w:rPr>
          <w:rFonts w:eastAsia="Calibri"/>
          <w:i/>
          <w:iCs/>
          <w:sz w:val="22"/>
          <w:szCs w:val="22"/>
          <w:lang w:eastAsia="en-US"/>
        </w:rPr>
        <w:t>- расстояние от полотна дороги до ограждения не менее 2 метров;</w:t>
      </w:r>
    </w:p>
    <w:p w14:paraId="4F10C397" w14:textId="77777777" w:rsidR="00102351" w:rsidRPr="00937A60" w:rsidRDefault="00102351" w:rsidP="00102351">
      <w:pPr>
        <w:ind w:firstLine="709"/>
        <w:jc w:val="both"/>
        <w:rPr>
          <w:rFonts w:eastAsia="Calibri"/>
          <w:i/>
          <w:iCs/>
          <w:sz w:val="22"/>
          <w:szCs w:val="22"/>
          <w:lang w:eastAsia="en-US"/>
        </w:rPr>
      </w:pPr>
      <w:r w:rsidRPr="00937A60">
        <w:rPr>
          <w:rFonts w:eastAsia="Calibri"/>
          <w:i/>
          <w:iCs/>
          <w:sz w:val="22"/>
          <w:szCs w:val="22"/>
          <w:lang w:eastAsia="en-US"/>
        </w:rPr>
        <w:t>- благоустройство придомовой территории со стороны улицы перед ограждением допускает озеленение не выше 2 м.;</w:t>
      </w:r>
    </w:p>
    <w:p w14:paraId="512C6301" w14:textId="77777777" w:rsidR="00102351" w:rsidRPr="00937A60" w:rsidRDefault="00102351" w:rsidP="00102351">
      <w:pPr>
        <w:ind w:firstLine="709"/>
        <w:jc w:val="both"/>
        <w:rPr>
          <w:rFonts w:eastAsia="Calibri"/>
          <w:i/>
          <w:iCs/>
          <w:sz w:val="22"/>
          <w:szCs w:val="22"/>
          <w:lang w:eastAsia="en-US"/>
        </w:rPr>
      </w:pPr>
      <w:r w:rsidRPr="00937A60">
        <w:rPr>
          <w:rFonts w:eastAsia="Calibri"/>
          <w:i/>
          <w:iCs/>
          <w:sz w:val="22"/>
          <w:szCs w:val="22"/>
          <w:lang w:eastAsia="en-US"/>
        </w:rPr>
        <w:t>- при наличии расстояния между проезжей частью и ограждением более 2 метров допускается озеленение выше 2 метров, воздушный проём от линии электропередач до верха озеленения не менее 1 метра.</w:t>
      </w:r>
    </w:p>
    <w:p w14:paraId="2EDEED77" w14:textId="77777777" w:rsidR="00102351" w:rsidRPr="00937A60" w:rsidRDefault="00102351" w:rsidP="00102351">
      <w:pPr>
        <w:ind w:firstLine="709"/>
        <w:jc w:val="both"/>
        <w:rPr>
          <w:rFonts w:eastAsia="Calibri"/>
          <w:i/>
          <w:iCs/>
          <w:sz w:val="22"/>
          <w:szCs w:val="22"/>
          <w:lang w:eastAsia="en-US"/>
        </w:rPr>
      </w:pPr>
      <w:r w:rsidRPr="00937A60">
        <w:rPr>
          <w:rFonts w:eastAsia="Calibri"/>
          <w:i/>
          <w:iCs/>
          <w:sz w:val="22"/>
          <w:szCs w:val="22"/>
          <w:lang w:eastAsia="en-US"/>
        </w:rPr>
        <w:t>Допускается блокировка хозяйственных построек на смежных приусадебных участках по взаимному согласию собственников жилого дома и в случаях, обусловленных историко-культурными охранными сервитутами, а также блокировка хозяйственных построек к основному строению.</w:t>
      </w:r>
    </w:p>
    <w:p w14:paraId="3948A860" w14:textId="77777777" w:rsidR="00102351" w:rsidRPr="00937A60" w:rsidRDefault="00102351" w:rsidP="00102351">
      <w:pPr>
        <w:ind w:firstLine="709"/>
        <w:jc w:val="both"/>
        <w:rPr>
          <w:rFonts w:eastAsia="Calibri"/>
          <w:i/>
          <w:iCs/>
          <w:sz w:val="22"/>
          <w:szCs w:val="22"/>
          <w:lang w:eastAsia="en-US"/>
        </w:rPr>
      </w:pPr>
      <w:r w:rsidRPr="00937A60">
        <w:rPr>
          <w:rFonts w:eastAsia="Calibri"/>
          <w:i/>
          <w:iCs/>
          <w:sz w:val="22"/>
          <w:szCs w:val="22"/>
          <w:lang w:eastAsia="en-US"/>
        </w:rPr>
        <w:t xml:space="preserve">Вспомогательные строения, за исключением гаражей, размещать со стороны улиц не допускается. </w:t>
      </w:r>
    </w:p>
    <w:p w14:paraId="337042EB" w14:textId="77777777" w:rsidR="00102351" w:rsidRDefault="00102351" w:rsidP="00102351">
      <w:pPr>
        <w:ind w:firstLine="709"/>
        <w:jc w:val="both"/>
        <w:rPr>
          <w:rFonts w:eastAsia="Calibri"/>
          <w:i/>
          <w:iCs/>
          <w:sz w:val="22"/>
          <w:szCs w:val="22"/>
          <w:lang w:eastAsia="en-US"/>
        </w:rPr>
      </w:pPr>
      <w:r w:rsidRPr="00937A60">
        <w:rPr>
          <w:rFonts w:eastAsia="Calibri"/>
          <w:i/>
          <w:iCs/>
          <w:sz w:val="22"/>
          <w:szCs w:val="22"/>
          <w:lang w:eastAsia="en-US"/>
        </w:rPr>
        <w:t>Ограничения, связанные с размещением оконных проемов, выходящих на соседние землевладения: расстояния от окон жилых помещений до хозяйственных и прочих строений, расположенных на соседних участках, должно быть не менее 6 м.</w:t>
      </w:r>
    </w:p>
    <w:p w14:paraId="74C3F541" w14:textId="77777777" w:rsidR="00102351" w:rsidRDefault="00102351" w:rsidP="00102351">
      <w:pPr>
        <w:ind w:firstLine="709"/>
        <w:jc w:val="both"/>
        <w:rPr>
          <w:rFonts w:eastAsia="Calibri"/>
          <w:i/>
          <w:iCs/>
          <w:sz w:val="22"/>
          <w:szCs w:val="22"/>
          <w:lang w:eastAsia="en-US"/>
        </w:rPr>
      </w:pPr>
    </w:p>
    <w:p w14:paraId="2117BA49" w14:textId="3C1268C0" w:rsidR="00102351" w:rsidRPr="006D5CF1" w:rsidRDefault="00102351" w:rsidP="00102351">
      <w:pPr>
        <w:tabs>
          <w:tab w:val="left" w:pos="851"/>
        </w:tabs>
        <w:ind w:firstLine="624"/>
        <w:jc w:val="both"/>
        <w:rPr>
          <w:sz w:val="22"/>
          <w:szCs w:val="22"/>
        </w:rPr>
      </w:pPr>
      <w:r w:rsidRPr="002F178B">
        <w:rPr>
          <w:b/>
          <w:sz w:val="22"/>
          <w:szCs w:val="22"/>
        </w:rPr>
        <w:t xml:space="preserve">ЛОТ № </w:t>
      </w:r>
      <w:r>
        <w:rPr>
          <w:b/>
          <w:sz w:val="22"/>
          <w:szCs w:val="22"/>
        </w:rPr>
        <w:t>4</w:t>
      </w:r>
      <w:r w:rsidRPr="009334DA">
        <w:rPr>
          <w:sz w:val="22"/>
          <w:szCs w:val="22"/>
        </w:rPr>
        <w:t xml:space="preserve"> </w:t>
      </w:r>
      <w:r w:rsidRPr="006D5CF1">
        <w:rPr>
          <w:sz w:val="22"/>
          <w:szCs w:val="22"/>
        </w:rPr>
        <w:t xml:space="preserve">земельный участок </w:t>
      </w:r>
      <w:bookmarkStart w:id="13" w:name="_Hlk202778593"/>
      <w:r w:rsidRPr="006D5CF1">
        <w:rPr>
          <w:sz w:val="22"/>
          <w:szCs w:val="22"/>
        </w:rPr>
        <w:t xml:space="preserve">из земель </w:t>
      </w:r>
      <w:r w:rsidR="00085EA2">
        <w:rPr>
          <w:sz w:val="22"/>
          <w:szCs w:val="22"/>
        </w:rPr>
        <w:t>сельскохозяйственного назначения</w:t>
      </w:r>
      <w:r w:rsidRPr="006D5CF1">
        <w:rPr>
          <w:sz w:val="22"/>
          <w:szCs w:val="22"/>
        </w:rPr>
        <w:t>, с кадастровым номером 21:07:</w:t>
      </w:r>
      <w:r w:rsidR="00085EA2">
        <w:rPr>
          <w:sz w:val="22"/>
          <w:szCs w:val="22"/>
        </w:rPr>
        <w:t>000000:3618</w:t>
      </w:r>
      <w:r w:rsidRPr="006D5CF1">
        <w:rPr>
          <w:sz w:val="22"/>
          <w:szCs w:val="22"/>
        </w:rPr>
        <w:t>; адрес (описание местоположения): Чувашская Республика–Чувашия, Аликовский муниципальный округ</w:t>
      </w:r>
      <w:r>
        <w:rPr>
          <w:sz w:val="22"/>
          <w:szCs w:val="22"/>
        </w:rPr>
        <w:t>, с. Аликово</w:t>
      </w:r>
      <w:r w:rsidRPr="006D5CF1">
        <w:rPr>
          <w:sz w:val="22"/>
          <w:szCs w:val="22"/>
        </w:rPr>
        <w:t>; с видом разрешенного использования «</w:t>
      </w:r>
      <w:r w:rsidR="00085EA2">
        <w:rPr>
          <w:sz w:val="22"/>
          <w:szCs w:val="22"/>
        </w:rPr>
        <w:t>выпас сельскохозяйственных животных</w:t>
      </w:r>
      <w:r w:rsidRPr="006D5CF1">
        <w:rPr>
          <w:sz w:val="22"/>
          <w:szCs w:val="22"/>
        </w:rPr>
        <w:t>», общей площадь</w:t>
      </w:r>
      <w:r>
        <w:rPr>
          <w:sz w:val="22"/>
          <w:szCs w:val="22"/>
        </w:rPr>
        <w:t xml:space="preserve"> </w:t>
      </w:r>
      <w:r w:rsidR="00085EA2">
        <w:rPr>
          <w:sz w:val="22"/>
          <w:szCs w:val="22"/>
        </w:rPr>
        <w:t>26539</w:t>
      </w:r>
      <w:r w:rsidRPr="006D5CF1">
        <w:rPr>
          <w:sz w:val="22"/>
          <w:szCs w:val="22"/>
        </w:rPr>
        <w:t xml:space="preserve"> кв.м.</w:t>
      </w:r>
      <w:bookmarkEnd w:id="13"/>
    </w:p>
    <w:p w14:paraId="2652486E" w14:textId="276C40D5" w:rsidR="00102351" w:rsidRPr="002F178B" w:rsidRDefault="00102351" w:rsidP="00102351">
      <w:pPr>
        <w:tabs>
          <w:tab w:val="left" w:pos="851"/>
        </w:tabs>
        <w:ind w:firstLine="624"/>
        <w:jc w:val="both"/>
        <w:rPr>
          <w:sz w:val="22"/>
          <w:szCs w:val="22"/>
        </w:rPr>
      </w:pPr>
      <w:r w:rsidRPr="002F178B">
        <w:rPr>
          <w:b/>
          <w:sz w:val="22"/>
          <w:szCs w:val="22"/>
        </w:rPr>
        <w:t>Начальная цена аренды земельного участка</w:t>
      </w:r>
      <w:r w:rsidRPr="002F178B">
        <w:rPr>
          <w:sz w:val="22"/>
          <w:szCs w:val="22"/>
        </w:rPr>
        <w:t xml:space="preserve"> –</w:t>
      </w:r>
      <w:r w:rsidR="00085EA2">
        <w:rPr>
          <w:sz w:val="22"/>
          <w:szCs w:val="22"/>
        </w:rPr>
        <w:t xml:space="preserve">2700 </w:t>
      </w:r>
      <w:r w:rsidRPr="002F178B">
        <w:rPr>
          <w:sz w:val="22"/>
          <w:szCs w:val="22"/>
        </w:rPr>
        <w:t>(</w:t>
      </w:r>
      <w:r w:rsidR="00085EA2">
        <w:rPr>
          <w:sz w:val="22"/>
          <w:szCs w:val="22"/>
        </w:rPr>
        <w:t>Две тысячи семьсот</w:t>
      </w:r>
      <w:r>
        <w:rPr>
          <w:sz w:val="22"/>
          <w:szCs w:val="22"/>
        </w:rPr>
        <w:t>)</w:t>
      </w:r>
      <w:r w:rsidRPr="002F178B">
        <w:rPr>
          <w:sz w:val="22"/>
          <w:szCs w:val="22"/>
        </w:rPr>
        <w:t xml:space="preserve"> руб. 00 коп.</w:t>
      </w:r>
    </w:p>
    <w:p w14:paraId="3DB1697F" w14:textId="20603879" w:rsidR="00102351" w:rsidRPr="002F178B" w:rsidRDefault="0027293A" w:rsidP="0027293A">
      <w:pPr>
        <w:pStyle w:val="aa"/>
        <w:spacing w:after="0"/>
        <w:jc w:val="both"/>
        <w:rPr>
          <w:sz w:val="22"/>
          <w:szCs w:val="22"/>
        </w:rPr>
      </w:pPr>
      <w:r>
        <w:rPr>
          <w:b/>
          <w:sz w:val="22"/>
          <w:szCs w:val="22"/>
        </w:rPr>
        <w:t xml:space="preserve">            </w:t>
      </w:r>
      <w:r w:rsidR="00102351" w:rsidRPr="002F178B">
        <w:rPr>
          <w:b/>
          <w:sz w:val="22"/>
          <w:szCs w:val="22"/>
        </w:rPr>
        <w:t>Шаг аукциона</w:t>
      </w:r>
      <w:r w:rsidR="00102351" w:rsidRPr="002F178B">
        <w:rPr>
          <w:sz w:val="22"/>
          <w:szCs w:val="22"/>
        </w:rPr>
        <w:t xml:space="preserve"> –</w:t>
      </w:r>
      <w:r w:rsidR="00D704B1">
        <w:rPr>
          <w:sz w:val="22"/>
          <w:szCs w:val="22"/>
        </w:rPr>
        <w:t>81</w:t>
      </w:r>
      <w:r w:rsidR="00102351" w:rsidRPr="002F178B">
        <w:rPr>
          <w:sz w:val="22"/>
          <w:szCs w:val="22"/>
        </w:rPr>
        <w:t xml:space="preserve"> (</w:t>
      </w:r>
      <w:r w:rsidR="00D704B1">
        <w:rPr>
          <w:sz w:val="22"/>
          <w:szCs w:val="22"/>
        </w:rPr>
        <w:t>Восемьдесят одна</w:t>
      </w:r>
      <w:r w:rsidR="00102351">
        <w:rPr>
          <w:sz w:val="22"/>
          <w:szCs w:val="22"/>
        </w:rPr>
        <w:t>)</w:t>
      </w:r>
      <w:r w:rsidR="00102351" w:rsidRPr="002F178B">
        <w:rPr>
          <w:sz w:val="22"/>
          <w:szCs w:val="22"/>
        </w:rPr>
        <w:t xml:space="preserve"> руб.</w:t>
      </w:r>
      <w:r w:rsidR="00D704B1">
        <w:rPr>
          <w:sz w:val="22"/>
          <w:szCs w:val="22"/>
        </w:rPr>
        <w:t>0</w:t>
      </w:r>
      <w:r w:rsidR="00102351">
        <w:rPr>
          <w:sz w:val="22"/>
          <w:szCs w:val="22"/>
        </w:rPr>
        <w:t>0</w:t>
      </w:r>
      <w:r w:rsidR="00102351" w:rsidRPr="002F178B">
        <w:rPr>
          <w:sz w:val="22"/>
          <w:szCs w:val="22"/>
        </w:rPr>
        <w:t xml:space="preserve"> коп. (3% от начальной цены земельного участка).</w:t>
      </w:r>
    </w:p>
    <w:p w14:paraId="5A28F631" w14:textId="1B70E05D" w:rsidR="00102351" w:rsidRPr="002F178B" w:rsidRDefault="00102351" w:rsidP="00C62C59">
      <w:pPr>
        <w:tabs>
          <w:tab w:val="left" w:pos="851"/>
        </w:tabs>
        <w:ind w:firstLine="624"/>
        <w:jc w:val="both"/>
        <w:rPr>
          <w:sz w:val="22"/>
          <w:szCs w:val="22"/>
        </w:rPr>
      </w:pPr>
      <w:r w:rsidRPr="002F178B">
        <w:rPr>
          <w:b/>
          <w:sz w:val="22"/>
          <w:szCs w:val="22"/>
        </w:rPr>
        <w:t>Размер задатка</w:t>
      </w:r>
      <w:r w:rsidRPr="002F178B">
        <w:rPr>
          <w:sz w:val="22"/>
          <w:szCs w:val="22"/>
        </w:rPr>
        <w:t xml:space="preserve"> устанавливается в размере 100 % начальной цены предмета аукциона и составляет </w:t>
      </w:r>
      <w:r w:rsidR="00D704B1" w:rsidRPr="00D704B1">
        <w:rPr>
          <w:sz w:val="22"/>
          <w:szCs w:val="22"/>
        </w:rPr>
        <w:t>2700 (Две тысячи семьсот) руб. 00 коп.</w:t>
      </w:r>
    </w:p>
    <w:p w14:paraId="70799375" w14:textId="5370AE74" w:rsidR="00102351" w:rsidRPr="002F178B" w:rsidRDefault="00102351" w:rsidP="00102351">
      <w:pPr>
        <w:pStyle w:val="aa"/>
        <w:spacing w:after="0"/>
        <w:ind w:firstLine="567"/>
        <w:jc w:val="both"/>
        <w:rPr>
          <w:sz w:val="22"/>
          <w:szCs w:val="22"/>
        </w:rPr>
      </w:pPr>
      <w:r w:rsidRPr="002F178B">
        <w:rPr>
          <w:b/>
          <w:sz w:val="22"/>
          <w:szCs w:val="22"/>
        </w:rPr>
        <w:t>Срок аренды</w:t>
      </w:r>
      <w:r w:rsidRPr="002F178B">
        <w:rPr>
          <w:sz w:val="22"/>
          <w:szCs w:val="22"/>
        </w:rPr>
        <w:t xml:space="preserve"> – </w:t>
      </w:r>
      <w:r w:rsidR="00264FCD">
        <w:rPr>
          <w:sz w:val="22"/>
          <w:szCs w:val="22"/>
        </w:rPr>
        <w:t>5</w:t>
      </w:r>
      <w:r w:rsidR="00D704B1">
        <w:rPr>
          <w:sz w:val="22"/>
          <w:szCs w:val="22"/>
        </w:rPr>
        <w:t xml:space="preserve"> (</w:t>
      </w:r>
      <w:r w:rsidR="00264FCD">
        <w:rPr>
          <w:sz w:val="22"/>
          <w:szCs w:val="22"/>
        </w:rPr>
        <w:t>пять</w:t>
      </w:r>
      <w:r w:rsidR="00D704B1">
        <w:rPr>
          <w:sz w:val="22"/>
          <w:szCs w:val="22"/>
        </w:rPr>
        <w:t>) лет</w:t>
      </w:r>
    </w:p>
    <w:p w14:paraId="1664E1D5" w14:textId="0F630462" w:rsidR="00102351" w:rsidRDefault="00102351" w:rsidP="00D704B1">
      <w:pPr>
        <w:jc w:val="both"/>
        <w:rPr>
          <w:rFonts w:eastAsia="Calibri"/>
          <w:i/>
          <w:iCs/>
          <w:sz w:val="22"/>
          <w:szCs w:val="22"/>
          <w:lang w:eastAsia="en-US"/>
        </w:rPr>
      </w:pPr>
      <w:r w:rsidRPr="00B32123">
        <w:rPr>
          <w:b/>
          <w:sz w:val="22"/>
          <w:szCs w:val="22"/>
        </w:rPr>
        <w:t xml:space="preserve">           Ограничени</w:t>
      </w:r>
      <w:r w:rsidR="00D704B1">
        <w:rPr>
          <w:b/>
          <w:sz w:val="22"/>
          <w:szCs w:val="22"/>
        </w:rPr>
        <w:t>й</w:t>
      </w:r>
      <w:r w:rsidRPr="00B32123">
        <w:rPr>
          <w:b/>
          <w:sz w:val="22"/>
          <w:szCs w:val="22"/>
        </w:rPr>
        <w:t xml:space="preserve"> и обременени</w:t>
      </w:r>
      <w:r w:rsidR="00D704B1">
        <w:rPr>
          <w:b/>
          <w:sz w:val="22"/>
          <w:szCs w:val="22"/>
        </w:rPr>
        <w:t>й на данном земельном участке не имеется.</w:t>
      </w:r>
      <w:r w:rsidR="00442C80">
        <w:rPr>
          <w:b/>
          <w:sz w:val="22"/>
          <w:szCs w:val="22"/>
        </w:rPr>
        <w:t xml:space="preserve"> </w:t>
      </w:r>
      <w:r w:rsidR="00D704B1">
        <w:rPr>
          <w:i/>
          <w:iCs/>
          <w:sz w:val="20"/>
          <w:szCs w:val="20"/>
        </w:rPr>
        <w:t xml:space="preserve"> </w:t>
      </w:r>
    </w:p>
    <w:p w14:paraId="73977C33" w14:textId="77777777" w:rsidR="00102351" w:rsidRDefault="00102351" w:rsidP="00915DA4">
      <w:pPr>
        <w:jc w:val="both"/>
        <w:rPr>
          <w:rFonts w:eastAsia="Calibri"/>
          <w:i/>
          <w:iCs/>
          <w:sz w:val="22"/>
          <w:szCs w:val="22"/>
          <w:lang w:eastAsia="en-US"/>
        </w:rPr>
      </w:pPr>
    </w:p>
    <w:p w14:paraId="0127E470" w14:textId="54EC1B29" w:rsidR="00196112" w:rsidRPr="00174DB5" w:rsidRDefault="00102351" w:rsidP="00196112">
      <w:pPr>
        <w:ind w:firstLine="709"/>
        <w:jc w:val="both"/>
        <w:rPr>
          <w:sz w:val="22"/>
          <w:szCs w:val="22"/>
        </w:rPr>
      </w:pPr>
      <w:r w:rsidRPr="002F178B">
        <w:rPr>
          <w:b/>
          <w:sz w:val="22"/>
          <w:szCs w:val="22"/>
        </w:rPr>
        <w:lastRenderedPageBreak/>
        <w:t xml:space="preserve">ЛОТ № </w:t>
      </w:r>
      <w:r w:rsidR="001B18B9">
        <w:rPr>
          <w:b/>
          <w:sz w:val="22"/>
          <w:szCs w:val="22"/>
        </w:rPr>
        <w:t>5</w:t>
      </w:r>
      <w:r w:rsidRPr="002F178B">
        <w:rPr>
          <w:b/>
          <w:sz w:val="22"/>
          <w:szCs w:val="22"/>
        </w:rPr>
        <w:t xml:space="preserve"> </w:t>
      </w:r>
      <w:bookmarkStart w:id="14" w:name="_Hlk156208938"/>
      <w:r w:rsidR="00196112" w:rsidRPr="002F178B">
        <w:rPr>
          <w:sz w:val="22"/>
          <w:szCs w:val="22"/>
        </w:rPr>
        <w:t xml:space="preserve">земельный участок из земель </w:t>
      </w:r>
      <w:r w:rsidR="00196112">
        <w:rPr>
          <w:sz w:val="22"/>
          <w:szCs w:val="22"/>
        </w:rPr>
        <w:t>сельскохозяйственного назначения,</w:t>
      </w:r>
      <w:r w:rsidR="00196112" w:rsidRPr="002F178B">
        <w:rPr>
          <w:sz w:val="22"/>
          <w:szCs w:val="22"/>
        </w:rPr>
        <w:t xml:space="preserve"> с кадастровым номером 21:07:</w:t>
      </w:r>
      <w:r w:rsidR="00D704B1">
        <w:rPr>
          <w:sz w:val="22"/>
          <w:szCs w:val="22"/>
        </w:rPr>
        <w:t>000000:3591</w:t>
      </w:r>
      <w:r w:rsidR="00196112" w:rsidRPr="002F178B">
        <w:rPr>
          <w:sz w:val="22"/>
          <w:szCs w:val="22"/>
        </w:rPr>
        <w:t>; адрес (описание местоположения</w:t>
      </w:r>
      <w:r w:rsidR="00196112">
        <w:rPr>
          <w:sz w:val="22"/>
          <w:szCs w:val="22"/>
        </w:rPr>
        <w:t>):</w:t>
      </w:r>
      <w:r w:rsidR="00196112" w:rsidRPr="002F178B">
        <w:rPr>
          <w:sz w:val="22"/>
          <w:szCs w:val="22"/>
        </w:rPr>
        <w:t xml:space="preserve"> Чувашская Республика–Чувашия, </w:t>
      </w:r>
      <w:r w:rsidR="00196112" w:rsidRPr="00174DB5">
        <w:rPr>
          <w:sz w:val="22"/>
          <w:szCs w:val="22"/>
        </w:rPr>
        <w:t>Аликовский муниципальный округ; с видом разрешенного использования «сельскохозяйственно</w:t>
      </w:r>
      <w:r w:rsidR="00D704B1">
        <w:rPr>
          <w:sz w:val="22"/>
          <w:szCs w:val="22"/>
        </w:rPr>
        <w:t>е</w:t>
      </w:r>
      <w:r w:rsidR="00196112" w:rsidRPr="00174DB5">
        <w:rPr>
          <w:sz w:val="22"/>
          <w:szCs w:val="22"/>
        </w:rPr>
        <w:t xml:space="preserve"> </w:t>
      </w:r>
      <w:r w:rsidR="00D704B1">
        <w:rPr>
          <w:sz w:val="22"/>
          <w:szCs w:val="22"/>
        </w:rPr>
        <w:t>использование</w:t>
      </w:r>
      <w:r w:rsidR="00196112" w:rsidRPr="00174DB5">
        <w:rPr>
          <w:sz w:val="22"/>
          <w:szCs w:val="22"/>
        </w:rPr>
        <w:t xml:space="preserve">», общей площадью </w:t>
      </w:r>
      <w:r w:rsidR="00D704B1">
        <w:rPr>
          <w:sz w:val="22"/>
          <w:szCs w:val="22"/>
        </w:rPr>
        <w:t>41642</w:t>
      </w:r>
      <w:r w:rsidR="00196112" w:rsidRPr="00174DB5">
        <w:rPr>
          <w:sz w:val="22"/>
          <w:szCs w:val="22"/>
        </w:rPr>
        <w:t xml:space="preserve"> кв.м.</w:t>
      </w:r>
    </w:p>
    <w:bookmarkEnd w:id="14"/>
    <w:p w14:paraId="72734B4A" w14:textId="6AC3D6D3" w:rsidR="00196112" w:rsidRPr="00174DB5" w:rsidRDefault="00196112" w:rsidP="00196112">
      <w:pPr>
        <w:ind w:firstLine="709"/>
        <w:jc w:val="both"/>
        <w:rPr>
          <w:sz w:val="22"/>
          <w:szCs w:val="22"/>
        </w:rPr>
      </w:pPr>
      <w:r w:rsidRPr="00174DB5">
        <w:rPr>
          <w:b/>
          <w:sz w:val="22"/>
          <w:szCs w:val="22"/>
        </w:rPr>
        <w:t>Начальная цена аренды земельного участка</w:t>
      </w:r>
      <w:r w:rsidRPr="00174DB5">
        <w:rPr>
          <w:sz w:val="22"/>
          <w:szCs w:val="22"/>
        </w:rPr>
        <w:t xml:space="preserve"> –</w:t>
      </w:r>
      <w:bookmarkStart w:id="15" w:name="_Hlk190172140"/>
      <w:bookmarkStart w:id="16" w:name="_Hlk137717417"/>
      <w:r w:rsidR="00A125C1">
        <w:rPr>
          <w:sz w:val="22"/>
          <w:szCs w:val="22"/>
        </w:rPr>
        <w:t>6600</w:t>
      </w:r>
      <w:r w:rsidRPr="00174DB5">
        <w:rPr>
          <w:sz w:val="22"/>
          <w:szCs w:val="22"/>
        </w:rPr>
        <w:t xml:space="preserve"> (</w:t>
      </w:r>
      <w:r w:rsidR="00A125C1">
        <w:rPr>
          <w:sz w:val="22"/>
          <w:szCs w:val="22"/>
        </w:rPr>
        <w:t>Шесть тысяч шестьсот</w:t>
      </w:r>
      <w:r w:rsidRPr="00174DB5">
        <w:rPr>
          <w:sz w:val="22"/>
          <w:szCs w:val="22"/>
        </w:rPr>
        <w:t>) руб. 00 коп.</w:t>
      </w:r>
      <w:bookmarkEnd w:id="15"/>
    </w:p>
    <w:bookmarkEnd w:id="16"/>
    <w:p w14:paraId="4C1C5556" w14:textId="00DAC964" w:rsidR="00196112" w:rsidRPr="009525DA" w:rsidRDefault="00196112" w:rsidP="00196112">
      <w:pPr>
        <w:pStyle w:val="aa"/>
        <w:spacing w:after="0"/>
        <w:ind w:firstLine="708"/>
        <w:jc w:val="both"/>
        <w:rPr>
          <w:sz w:val="22"/>
          <w:szCs w:val="22"/>
        </w:rPr>
      </w:pPr>
      <w:r w:rsidRPr="00174DB5">
        <w:rPr>
          <w:b/>
          <w:sz w:val="22"/>
          <w:szCs w:val="22"/>
        </w:rPr>
        <w:t>Шаг аукциона</w:t>
      </w:r>
      <w:r w:rsidRPr="00174DB5">
        <w:rPr>
          <w:sz w:val="22"/>
          <w:szCs w:val="22"/>
        </w:rPr>
        <w:t xml:space="preserve"> –</w:t>
      </w:r>
      <w:r w:rsidR="00A125C1">
        <w:rPr>
          <w:sz w:val="22"/>
          <w:szCs w:val="22"/>
        </w:rPr>
        <w:t>198</w:t>
      </w:r>
      <w:r>
        <w:rPr>
          <w:sz w:val="22"/>
          <w:szCs w:val="22"/>
        </w:rPr>
        <w:t xml:space="preserve"> </w:t>
      </w:r>
      <w:r w:rsidRPr="00174DB5">
        <w:rPr>
          <w:sz w:val="22"/>
          <w:szCs w:val="22"/>
        </w:rPr>
        <w:t>(</w:t>
      </w:r>
      <w:r w:rsidR="00A125C1">
        <w:rPr>
          <w:sz w:val="22"/>
          <w:szCs w:val="22"/>
        </w:rPr>
        <w:t>Сто девяносто восемь)</w:t>
      </w:r>
      <w:r w:rsidRPr="00174DB5">
        <w:rPr>
          <w:sz w:val="22"/>
          <w:szCs w:val="22"/>
        </w:rPr>
        <w:t xml:space="preserve"> руб. 00 коп. (3% от начальной цены земельного участка).</w:t>
      </w:r>
    </w:p>
    <w:p w14:paraId="7602A891" w14:textId="4E242AF2" w:rsidR="00196112" w:rsidRDefault="00196112" w:rsidP="00196112">
      <w:pPr>
        <w:ind w:firstLine="709"/>
        <w:jc w:val="both"/>
        <w:rPr>
          <w:sz w:val="22"/>
          <w:szCs w:val="22"/>
        </w:rPr>
      </w:pPr>
      <w:r w:rsidRPr="00174DB5">
        <w:rPr>
          <w:b/>
          <w:sz w:val="22"/>
          <w:szCs w:val="22"/>
        </w:rPr>
        <w:t>Размер задатка</w:t>
      </w:r>
      <w:r w:rsidRPr="00174DB5">
        <w:rPr>
          <w:sz w:val="22"/>
          <w:szCs w:val="22"/>
        </w:rPr>
        <w:t> устанавливается в размере 100 % начальной цены предмета аукциона и составляет</w:t>
      </w:r>
      <w:r w:rsidRPr="009525DA">
        <w:rPr>
          <w:sz w:val="22"/>
          <w:szCs w:val="22"/>
        </w:rPr>
        <w:t xml:space="preserve"> </w:t>
      </w:r>
      <w:r w:rsidR="00A125C1" w:rsidRPr="00A125C1">
        <w:rPr>
          <w:sz w:val="22"/>
          <w:szCs w:val="22"/>
        </w:rPr>
        <w:t>6600 (Шесть тысяч шестьсот) руб. 00 коп.</w:t>
      </w:r>
    </w:p>
    <w:p w14:paraId="5F09CB32" w14:textId="77777777" w:rsidR="00196112" w:rsidRPr="000853EB" w:rsidRDefault="00196112" w:rsidP="00196112">
      <w:pPr>
        <w:ind w:firstLine="709"/>
        <w:jc w:val="both"/>
        <w:rPr>
          <w:sz w:val="22"/>
          <w:szCs w:val="22"/>
        </w:rPr>
      </w:pPr>
      <w:r w:rsidRPr="002F178B">
        <w:rPr>
          <w:b/>
          <w:sz w:val="22"/>
          <w:szCs w:val="22"/>
        </w:rPr>
        <w:t>Срок аренды</w:t>
      </w:r>
      <w:r w:rsidRPr="002F178B">
        <w:rPr>
          <w:sz w:val="22"/>
          <w:szCs w:val="22"/>
        </w:rPr>
        <w:t xml:space="preserve"> – </w:t>
      </w:r>
      <w:r>
        <w:rPr>
          <w:sz w:val="22"/>
          <w:szCs w:val="22"/>
        </w:rPr>
        <w:t>20 (двадцать) лет.</w:t>
      </w:r>
    </w:p>
    <w:p w14:paraId="0EF04D06" w14:textId="39DDA7D6" w:rsidR="00196112" w:rsidRDefault="00196112" w:rsidP="00196112">
      <w:pPr>
        <w:pStyle w:val="aa"/>
        <w:spacing w:after="0"/>
        <w:ind w:firstLine="708"/>
        <w:jc w:val="both"/>
        <w:rPr>
          <w:b/>
          <w:sz w:val="22"/>
          <w:szCs w:val="22"/>
        </w:rPr>
      </w:pPr>
      <w:r w:rsidRPr="00AF1BE7">
        <w:rPr>
          <w:b/>
          <w:sz w:val="22"/>
          <w:szCs w:val="22"/>
        </w:rPr>
        <w:t>Ограничений и обременений на данном земельном участке не имеется.</w:t>
      </w:r>
    </w:p>
    <w:p w14:paraId="2B13AB6A" w14:textId="77777777" w:rsidR="00CE68FB" w:rsidRDefault="00CE68FB" w:rsidP="00196112">
      <w:pPr>
        <w:pStyle w:val="aa"/>
        <w:spacing w:after="0"/>
        <w:ind w:firstLine="708"/>
        <w:jc w:val="both"/>
        <w:rPr>
          <w:b/>
          <w:sz w:val="22"/>
          <w:szCs w:val="22"/>
        </w:rPr>
      </w:pPr>
    </w:p>
    <w:p w14:paraId="577C97AE" w14:textId="4CC97776" w:rsidR="00CE68FB" w:rsidRPr="00174DB5" w:rsidRDefault="00CE68FB" w:rsidP="00CE68FB">
      <w:pPr>
        <w:ind w:firstLine="709"/>
        <w:jc w:val="both"/>
        <w:rPr>
          <w:sz w:val="22"/>
          <w:szCs w:val="22"/>
        </w:rPr>
      </w:pPr>
      <w:r w:rsidRPr="002F178B">
        <w:rPr>
          <w:b/>
          <w:sz w:val="22"/>
          <w:szCs w:val="22"/>
        </w:rPr>
        <w:t xml:space="preserve">ЛОТ № </w:t>
      </w:r>
      <w:r>
        <w:rPr>
          <w:b/>
          <w:sz w:val="22"/>
          <w:szCs w:val="22"/>
        </w:rPr>
        <w:t>6</w:t>
      </w:r>
      <w:r w:rsidRPr="002F178B">
        <w:rPr>
          <w:b/>
          <w:sz w:val="22"/>
          <w:szCs w:val="22"/>
        </w:rPr>
        <w:t xml:space="preserve"> </w:t>
      </w:r>
      <w:r w:rsidRPr="002F178B">
        <w:rPr>
          <w:sz w:val="22"/>
          <w:szCs w:val="22"/>
        </w:rPr>
        <w:t xml:space="preserve">земельный участок из земель </w:t>
      </w:r>
      <w:r>
        <w:rPr>
          <w:sz w:val="22"/>
          <w:szCs w:val="22"/>
        </w:rPr>
        <w:t>сельскохозяйственного назначения,</w:t>
      </w:r>
      <w:r w:rsidRPr="002F178B">
        <w:rPr>
          <w:sz w:val="22"/>
          <w:szCs w:val="22"/>
        </w:rPr>
        <w:t xml:space="preserve"> с кадастровым номером 21:07:</w:t>
      </w:r>
      <w:r>
        <w:rPr>
          <w:sz w:val="22"/>
          <w:szCs w:val="22"/>
        </w:rPr>
        <w:t>120501:301</w:t>
      </w:r>
      <w:r w:rsidRPr="002F178B">
        <w:rPr>
          <w:sz w:val="22"/>
          <w:szCs w:val="22"/>
        </w:rPr>
        <w:t>; адрес (описание местоположения</w:t>
      </w:r>
      <w:r>
        <w:rPr>
          <w:sz w:val="22"/>
          <w:szCs w:val="22"/>
        </w:rPr>
        <w:t>):</w:t>
      </w:r>
      <w:r w:rsidRPr="002F178B">
        <w:rPr>
          <w:sz w:val="22"/>
          <w:szCs w:val="22"/>
        </w:rPr>
        <w:t xml:space="preserve"> Чувашская Республика–Чувашия, </w:t>
      </w:r>
      <w:r w:rsidRPr="00174DB5">
        <w:rPr>
          <w:sz w:val="22"/>
          <w:szCs w:val="22"/>
        </w:rPr>
        <w:t>Аликовский муниципальный округ; с видом разрешенного использования «</w:t>
      </w:r>
      <w:r>
        <w:rPr>
          <w:sz w:val="22"/>
          <w:szCs w:val="22"/>
        </w:rPr>
        <w:t>выпас сельскохозяйственных животных</w:t>
      </w:r>
      <w:r w:rsidRPr="00174DB5">
        <w:rPr>
          <w:sz w:val="22"/>
          <w:szCs w:val="22"/>
        </w:rPr>
        <w:t xml:space="preserve">», общей площадью </w:t>
      </w:r>
      <w:r>
        <w:rPr>
          <w:sz w:val="22"/>
          <w:szCs w:val="22"/>
        </w:rPr>
        <w:t xml:space="preserve">21000 </w:t>
      </w:r>
      <w:r w:rsidRPr="00174DB5">
        <w:rPr>
          <w:sz w:val="22"/>
          <w:szCs w:val="22"/>
        </w:rPr>
        <w:t>кв.м.</w:t>
      </w:r>
    </w:p>
    <w:p w14:paraId="61D3D16A" w14:textId="4AE782FC" w:rsidR="00CE68FB" w:rsidRPr="00174DB5" w:rsidRDefault="00CE68FB" w:rsidP="00CE68FB">
      <w:pPr>
        <w:ind w:firstLine="709"/>
        <w:jc w:val="both"/>
        <w:rPr>
          <w:sz w:val="22"/>
          <w:szCs w:val="22"/>
        </w:rPr>
      </w:pPr>
      <w:r w:rsidRPr="00174DB5">
        <w:rPr>
          <w:b/>
          <w:sz w:val="22"/>
          <w:szCs w:val="22"/>
        </w:rPr>
        <w:t>Начальная цена аренды земельного участка</w:t>
      </w:r>
      <w:r w:rsidRPr="00174DB5">
        <w:rPr>
          <w:sz w:val="22"/>
          <w:szCs w:val="22"/>
        </w:rPr>
        <w:t xml:space="preserve"> –</w:t>
      </w:r>
      <w:bookmarkStart w:id="17" w:name="_Hlk222989965"/>
      <w:r>
        <w:rPr>
          <w:sz w:val="22"/>
          <w:szCs w:val="22"/>
        </w:rPr>
        <w:t>2100</w:t>
      </w:r>
      <w:r w:rsidRPr="00174DB5">
        <w:rPr>
          <w:sz w:val="22"/>
          <w:szCs w:val="22"/>
        </w:rPr>
        <w:t>(</w:t>
      </w:r>
      <w:r>
        <w:rPr>
          <w:sz w:val="22"/>
          <w:szCs w:val="22"/>
        </w:rPr>
        <w:t>Две тысячи сто</w:t>
      </w:r>
      <w:r w:rsidRPr="00174DB5">
        <w:rPr>
          <w:sz w:val="22"/>
          <w:szCs w:val="22"/>
        </w:rPr>
        <w:t>) руб. 00 коп.</w:t>
      </w:r>
      <w:bookmarkEnd w:id="17"/>
    </w:p>
    <w:p w14:paraId="1615C7B2" w14:textId="650D2C89" w:rsidR="00CE68FB" w:rsidRPr="009525DA" w:rsidRDefault="00CE68FB" w:rsidP="00CE68FB">
      <w:pPr>
        <w:pStyle w:val="aa"/>
        <w:spacing w:after="0"/>
        <w:ind w:firstLine="708"/>
        <w:jc w:val="both"/>
        <w:rPr>
          <w:sz w:val="22"/>
          <w:szCs w:val="22"/>
        </w:rPr>
      </w:pPr>
      <w:r w:rsidRPr="00174DB5">
        <w:rPr>
          <w:b/>
          <w:sz w:val="22"/>
          <w:szCs w:val="22"/>
        </w:rPr>
        <w:t>Шаг аукциона</w:t>
      </w:r>
      <w:r w:rsidRPr="00174DB5">
        <w:rPr>
          <w:sz w:val="22"/>
          <w:szCs w:val="22"/>
        </w:rPr>
        <w:t xml:space="preserve"> –</w:t>
      </w:r>
      <w:r>
        <w:rPr>
          <w:sz w:val="22"/>
          <w:szCs w:val="22"/>
        </w:rPr>
        <w:t xml:space="preserve">63 </w:t>
      </w:r>
      <w:r w:rsidRPr="00174DB5">
        <w:rPr>
          <w:sz w:val="22"/>
          <w:szCs w:val="22"/>
        </w:rPr>
        <w:t>(</w:t>
      </w:r>
      <w:r>
        <w:rPr>
          <w:sz w:val="22"/>
          <w:szCs w:val="22"/>
        </w:rPr>
        <w:t>Шестьдесят три)</w:t>
      </w:r>
      <w:r w:rsidRPr="00174DB5">
        <w:rPr>
          <w:sz w:val="22"/>
          <w:szCs w:val="22"/>
        </w:rPr>
        <w:t xml:space="preserve"> руб. 00 коп. (3% от начальной цены земельного участка).</w:t>
      </w:r>
    </w:p>
    <w:p w14:paraId="5C9AB8A0" w14:textId="6154DDBF" w:rsidR="00CE68FB" w:rsidRDefault="00CE68FB" w:rsidP="00CE68FB">
      <w:pPr>
        <w:ind w:firstLine="709"/>
        <w:jc w:val="both"/>
        <w:rPr>
          <w:sz w:val="22"/>
          <w:szCs w:val="22"/>
        </w:rPr>
      </w:pPr>
      <w:r w:rsidRPr="00174DB5">
        <w:rPr>
          <w:b/>
          <w:sz w:val="22"/>
          <w:szCs w:val="22"/>
        </w:rPr>
        <w:t>Размер задатка</w:t>
      </w:r>
      <w:r w:rsidRPr="00174DB5">
        <w:rPr>
          <w:sz w:val="22"/>
          <w:szCs w:val="22"/>
        </w:rPr>
        <w:t> устанавливается в размере 100 % начальной цены предмета аукциона и составляет</w:t>
      </w:r>
      <w:r w:rsidRPr="009525DA">
        <w:rPr>
          <w:sz w:val="22"/>
          <w:szCs w:val="22"/>
        </w:rPr>
        <w:t xml:space="preserve"> </w:t>
      </w:r>
      <w:r w:rsidRPr="00CE68FB">
        <w:rPr>
          <w:sz w:val="22"/>
          <w:szCs w:val="22"/>
        </w:rPr>
        <w:t>2100(Две тысячи сто) руб. 00 коп.</w:t>
      </w:r>
    </w:p>
    <w:p w14:paraId="36A9BE79" w14:textId="5AE11080" w:rsidR="00CE68FB" w:rsidRPr="000853EB" w:rsidRDefault="00CE68FB" w:rsidP="00CE68FB">
      <w:pPr>
        <w:ind w:firstLine="709"/>
        <w:jc w:val="both"/>
        <w:rPr>
          <w:sz w:val="22"/>
          <w:szCs w:val="22"/>
        </w:rPr>
      </w:pPr>
      <w:r w:rsidRPr="002F178B">
        <w:rPr>
          <w:b/>
          <w:sz w:val="22"/>
          <w:szCs w:val="22"/>
        </w:rPr>
        <w:t>Срок аренды</w:t>
      </w:r>
      <w:r w:rsidRPr="002F178B">
        <w:rPr>
          <w:sz w:val="22"/>
          <w:szCs w:val="22"/>
        </w:rPr>
        <w:t xml:space="preserve"> – </w:t>
      </w:r>
      <w:r>
        <w:rPr>
          <w:sz w:val="22"/>
          <w:szCs w:val="22"/>
        </w:rPr>
        <w:t>5 (пять) лет.</w:t>
      </w:r>
    </w:p>
    <w:p w14:paraId="28FCF476" w14:textId="251D1AFB" w:rsidR="00CE68FB" w:rsidRDefault="00CE68FB" w:rsidP="00CE68FB">
      <w:pPr>
        <w:pStyle w:val="aa"/>
        <w:spacing w:after="0"/>
        <w:ind w:firstLine="708"/>
        <w:jc w:val="both"/>
        <w:rPr>
          <w:b/>
          <w:sz w:val="22"/>
          <w:szCs w:val="22"/>
        </w:rPr>
      </w:pPr>
      <w:r w:rsidRPr="00AF1BE7">
        <w:rPr>
          <w:b/>
          <w:sz w:val="22"/>
          <w:szCs w:val="22"/>
        </w:rPr>
        <w:t>Ограничени</w:t>
      </w:r>
      <w:r>
        <w:rPr>
          <w:b/>
          <w:sz w:val="22"/>
          <w:szCs w:val="22"/>
        </w:rPr>
        <w:t>е</w:t>
      </w:r>
      <w:r w:rsidRPr="00AF1BE7">
        <w:rPr>
          <w:b/>
          <w:sz w:val="22"/>
          <w:szCs w:val="22"/>
        </w:rPr>
        <w:t xml:space="preserve"> и обременени</w:t>
      </w:r>
      <w:r>
        <w:rPr>
          <w:b/>
          <w:sz w:val="22"/>
          <w:szCs w:val="22"/>
        </w:rPr>
        <w:t>е:</w:t>
      </w:r>
      <w:r w:rsidRPr="00CE68FB">
        <w:t xml:space="preserve"> </w:t>
      </w:r>
      <w:r w:rsidRPr="00CE68FB">
        <w:rPr>
          <w:i/>
          <w:iCs/>
          <w:sz w:val="20"/>
          <w:szCs w:val="20"/>
        </w:rPr>
        <w:t>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распоряжение от 05.10.2020 № 873-р выдан: Кабинета Министров Чувашской Республики; Содержание ограничения (обременения): Ограничения изложены в постановлении Правительства РФ от 20.11.2000 N 878"Об утверждении Правил охраны газораспределительных сетей На земельные участки, входящие в охранные зоны газораспределительных сетей, налагаются ограничения (обременения): а) строить объекты жилищно-гражданского и производственного назначения; 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 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 г) перемещать, повреждать, засыпать и уничтожать опознавательные знаки, контрольно-измерительные пункты и другие устройства газораспределительных сетей; д) устраивать свалки и склады, разливать растворы кислот, солей, щелочей и других химически активных веществ; е)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 ж) разводить огонь и размещать источники огня; з) рыть погреба, копать и обрабатывать почву сельскохозяйственными и мелиоративными орудиями и механизмами на глубину более 0,3 метра; и)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 ; к)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 л) самовольно подключаться к газораспределительным сетям; Реестровый номер границы: 21:07-6.374; Вид объекта реестра границ: Зона с особыми условиями использования территории; Вид зоны по документу: Охранная зона газораспределительной сети - Распределительный межпоселковый газопровод высокого давления деревни Тури-Выла; одноэтажное кирпичное здание с оборудованием ГРПШ-400-01; распределительный уличный газопровод низкого давления деревни Тури-Выла ; Тип зоны: Охранная зона инженерных коммуникаций; Номер: -</w:t>
      </w:r>
    </w:p>
    <w:p w14:paraId="5B99D07D" w14:textId="77777777" w:rsidR="00992FD7" w:rsidRDefault="00992FD7" w:rsidP="00CE68FB">
      <w:pPr>
        <w:pStyle w:val="aa"/>
        <w:spacing w:after="0"/>
        <w:jc w:val="both"/>
        <w:rPr>
          <w:b/>
          <w:sz w:val="22"/>
          <w:szCs w:val="22"/>
        </w:rPr>
      </w:pPr>
    </w:p>
    <w:p w14:paraId="3522DDD8" w14:textId="257318AA" w:rsidR="00992FD7" w:rsidRPr="002F178B" w:rsidRDefault="00992FD7" w:rsidP="00992FD7">
      <w:pPr>
        <w:tabs>
          <w:tab w:val="left" w:pos="851"/>
        </w:tabs>
        <w:ind w:firstLine="624"/>
        <w:jc w:val="both"/>
        <w:rPr>
          <w:sz w:val="22"/>
          <w:szCs w:val="22"/>
        </w:rPr>
      </w:pPr>
      <w:r w:rsidRPr="002F178B">
        <w:rPr>
          <w:b/>
          <w:sz w:val="22"/>
          <w:szCs w:val="22"/>
        </w:rPr>
        <w:t xml:space="preserve">ЛОТ № </w:t>
      </w:r>
      <w:r>
        <w:rPr>
          <w:b/>
          <w:sz w:val="22"/>
          <w:szCs w:val="22"/>
        </w:rPr>
        <w:t>7</w:t>
      </w:r>
      <w:r w:rsidRPr="002F178B">
        <w:rPr>
          <w:b/>
          <w:sz w:val="22"/>
          <w:szCs w:val="22"/>
        </w:rPr>
        <w:t xml:space="preserve"> </w:t>
      </w:r>
      <w:r w:rsidRPr="002F178B">
        <w:rPr>
          <w:sz w:val="22"/>
          <w:szCs w:val="22"/>
        </w:rPr>
        <w:t xml:space="preserve">земельный участок из земель </w:t>
      </w:r>
      <w:r>
        <w:rPr>
          <w:sz w:val="22"/>
          <w:szCs w:val="22"/>
        </w:rPr>
        <w:t>населенных пунктов</w:t>
      </w:r>
      <w:r w:rsidRPr="002F178B">
        <w:rPr>
          <w:sz w:val="22"/>
          <w:szCs w:val="22"/>
        </w:rPr>
        <w:t xml:space="preserve"> с кадастровым номером 21:07:</w:t>
      </w:r>
      <w:r>
        <w:rPr>
          <w:sz w:val="22"/>
          <w:szCs w:val="22"/>
        </w:rPr>
        <w:t>180801:114</w:t>
      </w:r>
      <w:r w:rsidRPr="002F178B">
        <w:rPr>
          <w:sz w:val="22"/>
          <w:szCs w:val="22"/>
        </w:rPr>
        <w:t xml:space="preserve">; адрес (описание местоположения): Чувашская Республика–Чувашия, </w:t>
      </w:r>
      <w:r>
        <w:rPr>
          <w:sz w:val="22"/>
          <w:szCs w:val="22"/>
        </w:rPr>
        <w:t xml:space="preserve">Аликовский муниципальный округ, дер. </w:t>
      </w:r>
      <w:proofErr w:type="spellStart"/>
      <w:r>
        <w:rPr>
          <w:sz w:val="22"/>
          <w:szCs w:val="22"/>
        </w:rPr>
        <w:t>Кораккасы</w:t>
      </w:r>
      <w:proofErr w:type="spellEnd"/>
      <w:r>
        <w:rPr>
          <w:sz w:val="22"/>
          <w:szCs w:val="22"/>
        </w:rPr>
        <w:t>, ул. Каменная</w:t>
      </w:r>
      <w:r w:rsidRPr="002F178B">
        <w:rPr>
          <w:sz w:val="22"/>
          <w:szCs w:val="22"/>
        </w:rPr>
        <w:t>; с видом разрешенного использования «</w:t>
      </w:r>
      <w:r>
        <w:rPr>
          <w:sz w:val="22"/>
          <w:szCs w:val="22"/>
        </w:rPr>
        <w:t>хранение автотранспорта</w:t>
      </w:r>
      <w:r w:rsidRPr="002F178B">
        <w:rPr>
          <w:sz w:val="22"/>
          <w:szCs w:val="22"/>
        </w:rPr>
        <w:t>», общей площадь</w:t>
      </w:r>
      <w:r>
        <w:rPr>
          <w:sz w:val="22"/>
          <w:szCs w:val="22"/>
        </w:rPr>
        <w:t xml:space="preserve"> 18 </w:t>
      </w:r>
      <w:r w:rsidRPr="002F178B">
        <w:rPr>
          <w:sz w:val="22"/>
          <w:szCs w:val="22"/>
        </w:rPr>
        <w:t>кв.м.</w:t>
      </w:r>
    </w:p>
    <w:p w14:paraId="15A569C8" w14:textId="03EDB494" w:rsidR="00992FD7" w:rsidRPr="002F178B" w:rsidRDefault="00992FD7" w:rsidP="00992FD7">
      <w:pPr>
        <w:ind w:firstLine="709"/>
        <w:jc w:val="both"/>
        <w:rPr>
          <w:sz w:val="22"/>
          <w:szCs w:val="22"/>
        </w:rPr>
      </w:pPr>
      <w:r w:rsidRPr="002F178B">
        <w:rPr>
          <w:b/>
          <w:sz w:val="22"/>
          <w:szCs w:val="22"/>
        </w:rPr>
        <w:t>Начальная цена аренды земельного участка</w:t>
      </w:r>
      <w:r w:rsidRPr="002F178B">
        <w:rPr>
          <w:sz w:val="22"/>
          <w:szCs w:val="22"/>
        </w:rPr>
        <w:t xml:space="preserve"> –</w:t>
      </w:r>
      <w:bookmarkStart w:id="18" w:name="_Hlk221003638"/>
      <w:r>
        <w:rPr>
          <w:sz w:val="22"/>
          <w:szCs w:val="22"/>
        </w:rPr>
        <w:t xml:space="preserve">1970 </w:t>
      </w:r>
      <w:r w:rsidRPr="002F178B">
        <w:rPr>
          <w:sz w:val="22"/>
          <w:szCs w:val="22"/>
        </w:rPr>
        <w:t>(</w:t>
      </w:r>
      <w:r>
        <w:rPr>
          <w:sz w:val="22"/>
          <w:szCs w:val="22"/>
        </w:rPr>
        <w:t>Одна тысяча девятьсот семьдесят)</w:t>
      </w:r>
      <w:r w:rsidRPr="002F178B">
        <w:rPr>
          <w:sz w:val="22"/>
          <w:szCs w:val="22"/>
        </w:rPr>
        <w:t xml:space="preserve"> руб. 00 коп.</w:t>
      </w:r>
    </w:p>
    <w:bookmarkEnd w:id="18"/>
    <w:p w14:paraId="05D7EDFC" w14:textId="7CB69CC9" w:rsidR="00992FD7" w:rsidRPr="002F178B" w:rsidRDefault="00992FD7" w:rsidP="00992FD7">
      <w:pPr>
        <w:pStyle w:val="aa"/>
        <w:spacing w:after="0"/>
        <w:ind w:firstLine="708"/>
        <w:jc w:val="both"/>
        <w:rPr>
          <w:sz w:val="22"/>
          <w:szCs w:val="22"/>
        </w:rPr>
      </w:pPr>
      <w:r w:rsidRPr="002F178B">
        <w:rPr>
          <w:b/>
          <w:sz w:val="22"/>
          <w:szCs w:val="22"/>
        </w:rPr>
        <w:t>Шаг аукциона</w:t>
      </w:r>
      <w:r w:rsidRPr="002F178B">
        <w:rPr>
          <w:sz w:val="22"/>
          <w:szCs w:val="22"/>
        </w:rPr>
        <w:t xml:space="preserve"> –</w:t>
      </w:r>
      <w:r>
        <w:rPr>
          <w:sz w:val="22"/>
          <w:szCs w:val="22"/>
        </w:rPr>
        <w:t xml:space="preserve">59 </w:t>
      </w:r>
      <w:r w:rsidRPr="002F178B">
        <w:rPr>
          <w:sz w:val="22"/>
          <w:szCs w:val="22"/>
        </w:rPr>
        <w:t>(</w:t>
      </w:r>
      <w:r>
        <w:rPr>
          <w:sz w:val="22"/>
          <w:szCs w:val="22"/>
        </w:rPr>
        <w:t>Пятьдесят девять</w:t>
      </w:r>
      <w:r w:rsidRPr="002F178B">
        <w:rPr>
          <w:sz w:val="22"/>
          <w:szCs w:val="22"/>
        </w:rPr>
        <w:t>) руб.</w:t>
      </w:r>
      <w:r>
        <w:rPr>
          <w:sz w:val="22"/>
          <w:szCs w:val="22"/>
        </w:rPr>
        <w:t>10</w:t>
      </w:r>
      <w:r w:rsidRPr="002F178B">
        <w:rPr>
          <w:sz w:val="22"/>
          <w:szCs w:val="22"/>
        </w:rPr>
        <w:t xml:space="preserve"> коп. (3% от начальной цены земельного участка).</w:t>
      </w:r>
    </w:p>
    <w:p w14:paraId="47D1853C" w14:textId="3D010F32" w:rsidR="00992FD7" w:rsidRPr="002F178B" w:rsidRDefault="00992FD7" w:rsidP="00992FD7">
      <w:pPr>
        <w:ind w:firstLine="709"/>
        <w:jc w:val="both"/>
        <w:rPr>
          <w:sz w:val="22"/>
          <w:szCs w:val="22"/>
        </w:rPr>
      </w:pPr>
      <w:r w:rsidRPr="002F178B">
        <w:rPr>
          <w:b/>
          <w:sz w:val="22"/>
          <w:szCs w:val="22"/>
        </w:rPr>
        <w:t>Размер задатка</w:t>
      </w:r>
      <w:r w:rsidRPr="002F178B">
        <w:rPr>
          <w:sz w:val="22"/>
          <w:szCs w:val="22"/>
        </w:rPr>
        <w:t xml:space="preserve"> устанавливается в размере 100 % начальной цены предмета аукциона и составляет </w:t>
      </w:r>
      <w:r>
        <w:rPr>
          <w:sz w:val="22"/>
          <w:szCs w:val="22"/>
        </w:rPr>
        <w:t xml:space="preserve">1970 </w:t>
      </w:r>
      <w:r w:rsidRPr="002F178B">
        <w:rPr>
          <w:sz w:val="22"/>
          <w:szCs w:val="22"/>
        </w:rPr>
        <w:t>(</w:t>
      </w:r>
      <w:r>
        <w:rPr>
          <w:sz w:val="22"/>
          <w:szCs w:val="22"/>
        </w:rPr>
        <w:t>Одна тысяча девятьсот семьдесят)</w:t>
      </w:r>
      <w:r w:rsidRPr="002F178B">
        <w:rPr>
          <w:sz w:val="22"/>
          <w:szCs w:val="22"/>
        </w:rPr>
        <w:t xml:space="preserve"> руб. 00 коп.</w:t>
      </w:r>
    </w:p>
    <w:p w14:paraId="4BF11A79" w14:textId="77777777" w:rsidR="00992FD7" w:rsidRPr="002F178B" w:rsidRDefault="00992FD7" w:rsidP="00992FD7">
      <w:pPr>
        <w:ind w:firstLine="709"/>
        <w:jc w:val="both"/>
        <w:rPr>
          <w:sz w:val="22"/>
          <w:szCs w:val="22"/>
        </w:rPr>
      </w:pPr>
      <w:r w:rsidRPr="002F178B">
        <w:rPr>
          <w:b/>
          <w:sz w:val="22"/>
          <w:szCs w:val="22"/>
        </w:rPr>
        <w:t>Срок аренды</w:t>
      </w:r>
      <w:r w:rsidRPr="002F178B">
        <w:rPr>
          <w:sz w:val="22"/>
          <w:szCs w:val="22"/>
        </w:rPr>
        <w:t xml:space="preserve"> – </w:t>
      </w:r>
      <w:r>
        <w:rPr>
          <w:sz w:val="22"/>
          <w:szCs w:val="22"/>
        </w:rPr>
        <w:t>2 (два) года 6 (шесть) месяцев.</w:t>
      </w:r>
    </w:p>
    <w:p w14:paraId="7B917F53" w14:textId="77777777" w:rsidR="00992FD7" w:rsidRDefault="00992FD7" w:rsidP="00992FD7">
      <w:pPr>
        <w:jc w:val="both"/>
        <w:rPr>
          <w:i/>
          <w:iCs/>
          <w:sz w:val="16"/>
          <w:szCs w:val="16"/>
        </w:rPr>
      </w:pPr>
      <w:r w:rsidRPr="00B32123">
        <w:rPr>
          <w:b/>
          <w:sz w:val="22"/>
          <w:szCs w:val="22"/>
        </w:rPr>
        <w:t xml:space="preserve">         </w:t>
      </w:r>
      <w:r>
        <w:rPr>
          <w:b/>
          <w:sz w:val="22"/>
          <w:szCs w:val="22"/>
        </w:rPr>
        <w:t xml:space="preserve">  </w:t>
      </w:r>
      <w:r w:rsidRPr="00B32123">
        <w:rPr>
          <w:b/>
          <w:sz w:val="22"/>
          <w:szCs w:val="22"/>
        </w:rPr>
        <w:t xml:space="preserve">  Ограничений и обременений на данном земельном участке не имеется</w:t>
      </w:r>
      <w:r>
        <w:rPr>
          <w:b/>
          <w:sz w:val="22"/>
          <w:szCs w:val="22"/>
        </w:rPr>
        <w:t>.</w:t>
      </w:r>
      <w:r w:rsidRPr="00DC4573">
        <w:t xml:space="preserve"> </w:t>
      </w:r>
      <w:r>
        <w:rPr>
          <w:i/>
          <w:iCs/>
          <w:sz w:val="16"/>
          <w:szCs w:val="16"/>
        </w:rPr>
        <w:t xml:space="preserve"> </w:t>
      </w:r>
    </w:p>
    <w:p w14:paraId="17CE9E86" w14:textId="3CA0E447" w:rsidR="00992FD7" w:rsidRPr="00AF5D4E" w:rsidRDefault="00992FD7" w:rsidP="00992FD7">
      <w:pPr>
        <w:snapToGrid w:val="0"/>
        <w:ind w:firstLine="567"/>
        <w:contextualSpacing/>
        <w:jc w:val="both"/>
        <w:rPr>
          <w:i/>
          <w:iCs/>
          <w:sz w:val="22"/>
          <w:szCs w:val="22"/>
        </w:rPr>
      </w:pPr>
      <w:r>
        <w:rPr>
          <w:i/>
          <w:iCs/>
          <w:sz w:val="16"/>
          <w:szCs w:val="16"/>
        </w:rPr>
        <w:t xml:space="preserve">     </w:t>
      </w:r>
      <w:r w:rsidRPr="00AF5D4E">
        <w:rPr>
          <w:i/>
          <w:iCs/>
          <w:sz w:val="22"/>
          <w:szCs w:val="22"/>
        </w:rPr>
        <w:t xml:space="preserve">Нормы предоставления земельных участков гражданам в собственность (за плату или бесплатно), в аренду из земель, находящихся в государственной или муниципальной собственности для строительства предоставляются в соответствии с Правилами землепользования и застройки </w:t>
      </w:r>
      <w:r w:rsidRPr="00AF5D4E">
        <w:rPr>
          <w:i/>
          <w:iCs/>
          <w:sz w:val="22"/>
          <w:szCs w:val="22"/>
        </w:rPr>
        <w:lastRenderedPageBreak/>
        <w:t xml:space="preserve">Аликовского муниципального округа, утвержденными решением Собрания депутатов Аликовского муниципального округа Чувашской Республики от 23.12.2023 № 263 № 187 (с изменениями и дополнениями от 30.01.2025 № 1) земельный участок расположен </w:t>
      </w:r>
      <w:r w:rsidR="002F421E">
        <w:rPr>
          <w:i/>
          <w:iCs/>
          <w:sz w:val="22"/>
          <w:szCs w:val="22"/>
        </w:rPr>
        <w:t>з</w:t>
      </w:r>
      <w:r w:rsidR="002F421E" w:rsidRPr="002F421E">
        <w:rPr>
          <w:i/>
          <w:iCs/>
          <w:sz w:val="22"/>
          <w:szCs w:val="22"/>
        </w:rPr>
        <w:t>он</w:t>
      </w:r>
      <w:r w:rsidR="002F421E">
        <w:rPr>
          <w:i/>
          <w:iCs/>
          <w:sz w:val="22"/>
          <w:szCs w:val="22"/>
        </w:rPr>
        <w:t>е</w:t>
      </w:r>
      <w:r w:rsidR="002F421E" w:rsidRPr="002F421E">
        <w:rPr>
          <w:i/>
          <w:iCs/>
          <w:sz w:val="22"/>
          <w:szCs w:val="22"/>
        </w:rPr>
        <w:t xml:space="preserve"> застройки индивидуальными жилыми домами </w:t>
      </w:r>
      <w:r w:rsidRPr="00AF5D4E">
        <w:rPr>
          <w:i/>
          <w:iCs/>
          <w:sz w:val="22"/>
          <w:szCs w:val="22"/>
        </w:rPr>
        <w:t>(</w:t>
      </w:r>
      <w:r w:rsidR="002F421E">
        <w:rPr>
          <w:i/>
          <w:iCs/>
          <w:sz w:val="22"/>
          <w:szCs w:val="22"/>
        </w:rPr>
        <w:t>Ж1</w:t>
      </w:r>
      <w:r w:rsidRPr="00AF5D4E">
        <w:rPr>
          <w:i/>
          <w:iCs/>
          <w:sz w:val="22"/>
          <w:szCs w:val="22"/>
        </w:rPr>
        <w:t>)</w:t>
      </w:r>
      <w:r>
        <w:rPr>
          <w:i/>
          <w:iCs/>
          <w:sz w:val="22"/>
          <w:szCs w:val="22"/>
        </w:rPr>
        <w:t>.</w:t>
      </w:r>
    </w:p>
    <w:p w14:paraId="6CA42875" w14:textId="77777777" w:rsidR="00992FD7" w:rsidRPr="00937A60" w:rsidRDefault="00992FD7" w:rsidP="00992FD7">
      <w:pPr>
        <w:ind w:firstLine="709"/>
        <w:jc w:val="both"/>
        <w:rPr>
          <w:rFonts w:eastAsia="Calibri"/>
          <w:i/>
          <w:iCs/>
          <w:sz w:val="22"/>
          <w:szCs w:val="22"/>
          <w:lang w:eastAsia="en-US"/>
        </w:rPr>
      </w:pPr>
      <w:r w:rsidRPr="00937A60">
        <w:rPr>
          <w:rFonts w:eastAsia="Calibri"/>
          <w:i/>
          <w:iCs/>
          <w:sz w:val="22"/>
          <w:szCs w:val="22"/>
          <w:lang w:eastAsia="en-US"/>
        </w:rPr>
        <w:t>Минимальная ширина земельного участка для индивидуального жилищного строительства, ведения личного подсобного хозяйства по уличному фронту не менее – 20 метров.</w:t>
      </w:r>
    </w:p>
    <w:p w14:paraId="70B11007" w14:textId="77777777" w:rsidR="00992FD7" w:rsidRPr="00937A60" w:rsidRDefault="00992FD7" w:rsidP="00992FD7">
      <w:pPr>
        <w:ind w:firstLine="709"/>
        <w:jc w:val="both"/>
        <w:rPr>
          <w:rFonts w:eastAsia="Calibri"/>
          <w:i/>
          <w:iCs/>
          <w:sz w:val="22"/>
          <w:szCs w:val="22"/>
          <w:lang w:eastAsia="en-US"/>
        </w:rPr>
      </w:pPr>
      <w:r w:rsidRPr="00937A60">
        <w:rPr>
          <w:rFonts w:eastAsia="Calibri"/>
          <w:i/>
          <w:iCs/>
          <w:sz w:val="22"/>
          <w:szCs w:val="22"/>
          <w:lang w:eastAsia="en-US"/>
        </w:rPr>
        <w:t>3. Отступ от красной линии до линии застройки при новом строительстве составляет не менее 5 метров.</w:t>
      </w:r>
    </w:p>
    <w:p w14:paraId="53C0E2BD" w14:textId="77777777" w:rsidR="00992FD7" w:rsidRPr="00937A60" w:rsidRDefault="00992FD7" w:rsidP="00992FD7">
      <w:pPr>
        <w:ind w:firstLine="709"/>
        <w:jc w:val="both"/>
        <w:rPr>
          <w:rFonts w:eastAsia="Calibri"/>
          <w:i/>
          <w:iCs/>
          <w:sz w:val="22"/>
          <w:szCs w:val="22"/>
          <w:lang w:eastAsia="en-US"/>
        </w:rPr>
      </w:pPr>
      <w:r w:rsidRPr="00937A60">
        <w:rPr>
          <w:rFonts w:eastAsia="Calibri"/>
          <w:i/>
          <w:iCs/>
          <w:sz w:val="22"/>
          <w:szCs w:val="22"/>
          <w:lang w:eastAsia="en-US"/>
        </w:rPr>
        <w:t>4. Требования к ограждениям земельных участков индивидуальных жилых домов со стороны улицы:</w:t>
      </w:r>
    </w:p>
    <w:p w14:paraId="29C752CA" w14:textId="77777777" w:rsidR="00992FD7" w:rsidRPr="00937A60" w:rsidRDefault="00992FD7" w:rsidP="00992FD7">
      <w:pPr>
        <w:ind w:firstLine="709"/>
        <w:jc w:val="both"/>
        <w:rPr>
          <w:rFonts w:eastAsia="Calibri"/>
          <w:i/>
          <w:iCs/>
          <w:sz w:val="22"/>
          <w:szCs w:val="22"/>
          <w:lang w:eastAsia="en-US"/>
        </w:rPr>
      </w:pPr>
      <w:r w:rsidRPr="00937A60">
        <w:rPr>
          <w:rFonts w:eastAsia="Calibri"/>
          <w:i/>
          <w:iCs/>
          <w:sz w:val="22"/>
          <w:szCs w:val="22"/>
          <w:lang w:eastAsia="en-US"/>
        </w:rPr>
        <w:t>а) максимальная высота ограждений – 1.8 метра;</w:t>
      </w:r>
      <w:r w:rsidRPr="00937A60">
        <w:rPr>
          <w:rFonts w:eastAsia="Calibri"/>
          <w:i/>
          <w:iCs/>
          <w:sz w:val="22"/>
          <w:szCs w:val="22"/>
          <w:lang w:eastAsia="en-US"/>
        </w:rPr>
        <w:tab/>
      </w:r>
    </w:p>
    <w:p w14:paraId="5EBFD8F6" w14:textId="77777777" w:rsidR="00992FD7" w:rsidRPr="00937A60" w:rsidRDefault="00992FD7" w:rsidP="00992FD7">
      <w:pPr>
        <w:ind w:firstLine="709"/>
        <w:jc w:val="both"/>
        <w:rPr>
          <w:rFonts w:eastAsia="Calibri"/>
          <w:i/>
          <w:iCs/>
          <w:sz w:val="22"/>
          <w:szCs w:val="22"/>
          <w:lang w:eastAsia="en-US"/>
        </w:rPr>
      </w:pPr>
      <w:r w:rsidRPr="00937A60">
        <w:rPr>
          <w:rFonts w:eastAsia="Calibri"/>
          <w:i/>
          <w:iCs/>
          <w:sz w:val="22"/>
          <w:szCs w:val="22"/>
          <w:lang w:eastAsia="en-US"/>
        </w:rPr>
        <w:t>б) ограждение в виде декоративного озеленения – 1,2 м;</w:t>
      </w:r>
    </w:p>
    <w:p w14:paraId="00F33D72" w14:textId="77777777" w:rsidR="00992FD7" w:rsidRPr="00937A60" w:rsidRDefault="00992FD7" w:rsidP="00992FD7">
      <w:pPr>
        <w:ind w:firstLine="709"/>
        <w:jc w:val="both"/>
        <w:rPr>
          <w:rFonts w:eastAsia="Calibri"/>
          <w:i/>
          <w:iCs/>
          <w:sz w:val="22"/>
          <w:szCs w:val="22"/>
          <w:lang w:eastAsia="en-US"/>
        </w:rPr>
      </w:pPr>
      <w:r w:rsidRPr="00937A60">
        <w:rPr>
          <w:rFonts w:eastAsia="Calibri"/>
          <w:i/>
          <w:iCs/>
          <w:sz w:val="22"/>
          <w:szCs w:val="22"/>
          <w:lang w:eastAsia="en-US"/>
        </w:rPr>
        <w:t>вид ограждения и его высота должны быть единообразными, как минимум на протяжении одного квартала, светопрозрачность допускается не менее 40 %; на границе с соседними участками ограждения должны быть решетчатыми или сетчатыми с целью минимального затемнения.</w:t>
      </w:r>
    </w:p>
    <w:p w14:paraId="0E88FD5B" w14:textId="77777777" w:rsidR="00992FD7" w:rsidRPr="00937A60" w:rsidRDefault="00992FD7" w:rsidP="00992FD7">
      <w:pPr>
        <w:ind w:firstLine="709"/>
        <w:jc w:val="both"/>
        <w:rPr>
          <w:rFonts w:eastAsia="Calibri"/>
          <w:i/>
          <w:iCs/>
          <w:sz w:val="22"/>
          <w:szCs w:val="22"/>
          <w:lang w:eastAsia="en-US"/>
        </w:rPr>
      </w:pPr>
      <w:r w:rsidRPr="00937A60">
        <w:rPr>
          <w:rFonts w:eastAsia="Calibri"/>
          <w:i/>
          <w:iCs/>
          <w:sz w:val="22"/>
          <w:szCs w:val="22"/>
          <w:lang w:eastAsia="en-US"/>
        </w:rPr>
        <w:t>5. Высота вспомогательных зданий и сооружений:</w:t>
      </w:r>
    </w:p>
    <w:p w14:paraId="386C55B7" w14:textId="77777777" w:rsidR="00992FD7" w:rsidRPr="00937A60" w:rsidRDefault="00992FD7" w:rsidP="00992FD7">
      <w:pPr>
        <w:ind w:firstLine="709"/>
        <w:jc w:val="both"/>
        <w:rPr>
          <w:rFonts w:eastAsia="Calibri"/>
          <w:i/>
          <w:iCs/>
          <w:sz w:val="22"/>
          <w:szCs w:val="22"/>
          <w:lang w:eastAsia="en-US"/>
        </w:rPr>
      </w:pPr>
      <w:r w:rsidRPr="00937A60">
        <w:rPr>
          <w:rFonts w:eastAsia="Calibri"/>
          <w:i/>
          <w:iCs/>
          <w:sz w:val="22"/>
          <w:szCs w:val="22"/>
          <w:lang w:eastAsia="en-US"/>
        </w:rPr>
        <w:t>а) до верха плоской кровли - не более 3м;</w:t>
      </w:r>
    </w:p>
    <w:p w14:paraId="2F2121AA" w14:textId="77777777" w:rsidR="00992FD7" w:rsidRPr="00937A60" w:rsidRDefault="00992FD7" w:rsidP="00992FD7">
      <w:pPr>
        <w:ind w:firstLine="709"/>
        <w:jc w:val="both"/>
        <w:rPr>
          <w:rFonts w:eastAsia="Calibri"/>
          <w:i/>
          <w:iCs/>
          <w:sz w:val="22"/>
          <w:szCs w:val="22"/>
          <w:lang w:eastAsia="en-US"/>
        </w:rPr>
      </w:pPr>
      <w:r w:rsidRPr="00937A60">
        <w:rPr>
          <w:rFonts w:eastAsia="Calibri"/>
          <w:i/>
          <w:iCs/>
          <w:sz w:val="22"/>
          <w:szCs w:val="22"/>
          <w:lang w:eastAsia="en-US"/>
        </w:rPr>
        <w:t>б) до конька скатной кровли - не более 5м.</w:t>
      </w:r>
    </w:p>
    <w:p w14:paraId="25154031" w14:textId="77777777" w:rsidR="00992FD7" w:rsidRPr="00937A60" w:rsidRDefault="00992FD7" w:rsidP="00992FD7">
      <w:pPr>
        <w:ind w:firstLine="709"/>
        <w:jc w:val="both"/>
        <w:rPr>
          <w:rFonts w:eastAsia="Calibri"/>
          <w:i/>
          <w:iCs/>
          <w:sz w:val="22"/>
          <w:szCs w:val="22"/>
          <w:lang w:eastAsia="en-US"/>
        </w:rPr>
      </w:pPr>
      <w:r w:rsidRPr="00937A60">
        <w:rPr>
          <w:rFonts w:eastAsia="Calibri"/>
          <w:i/>
          <w:iCs/>
          <w:sz w:val="22"/>
          <w:szCs w:val="22"/>
          <w:lang w:eastAsia="en-US"/>
        </w:rPr>
        <w:t>6. В целях наименьшего затенения соседних участков расстояние от дома, хозяйственных построек, и сооружений до границ соседних участков, расположенных с востока, севера и запада и промежуточных положений, должно составлять не менее 0,5 высоты указанных строений (сооружений), измеренной от планировочной отметки земли до конька крыши (до верхней отметки сооружений) с соблюдением следующих минимальных планировочных и нормативных требований к размещению:</w:t>
      </w:r>
    </w:p>
    <w:p w14:paraId="3B4C4B94" w14:textId="77777777" w:rsidR="00992FD7" w:rsidRPr="00937A60" w:rsidRDefault="00992FD7" w:rsidP="00992FD7">
      <w:pPr>
        <w:ind w:firstLine="709"/>
        <w:jc w:val="both"/>
        <w:rPr>
          <w:rFonts w:eastAsia="Calibri"/>
          <w:i/>
          <w:iCs/>
          <w:sz w:val="22"/>
          <w:szCs w:val="22"/>
          <w:lang w:eastAsia="en-US"/>
        </w:rPr>
      </w:pPr>
      <w:r w:rsidRPr="00937A60">
        <w:rPr>
          <w:rFonts w:eastAsia="Calibri"/>
          <w:i/>
          <w:iCs/>
          <w:sz w:val="22"/>
          <w:szCs w:val="22"/>
          <w:lang w:eastAsia="en-US"/>
        </w:rPr>
        <w:t xml:space="preserve"> - расстояние между фронтальной границей участка и основным строением - до 6 м;</w:t>
      </w:r>
    </w:p>
    <w:p w14:paraId="78FC33F2" w14:textId="77777777" w:rsidR="00992FD7" w:rsidRPr="00937A60" w:rsidRDefault="00992FD7" w:rsidP="00992FD7">
      <w:pPr>
        <w:ind w:firstLine="709"/>
        <w:jc w:val="both"/>
        <w:rPr>
          <w:rFonts w:eastAsia="Calibri"/>
          <w:i/>
          <w:iCs/>
          <w:sz w:val="22"/>
          <w:szCs w:val="22"/>
          <w:lang w:eastAsia="en-US"/>
        </w:rPr>
      </w:pPr>
      <w:r w:rsidRPr="00937A60">
        <w:rPr>
          <w:rFonts w:eastAsia="Calibri"/>
          <w:i/>
          <w:iCs/>
          <w:sz w:val="22"/>
          <w:szCs w:val="22"/>
          <w:lang w:eastAsia="en-US"/>
        </w:rPr>
        <w:t>- до границы соседнего участка расстояния по санитарно-бытовым и зооветеринарным по требованиям должны быть не менее:</w:t>
      </w:r>
    </w:p>
    <w:p w14:paraId="7E61BA2E" w14:textId="77777777" w:rsidR="00992FD7" w:rsidRPr="00937A60" w:rsidRDefault="00992FD7" w:rsidP="00992FD7">
      <w:pPr>
        <w:ind w:firstLine="709"/>
        <w:jc w:val="both"/>
        <w:rPr>
          <w:rFonts w:eastAsia="Calibri"/>
          <w:i/>
          <w:iCs/>
          <w:sz w:val="22"/>
          <w:szCs w:val="22"/>
          <w:lang w:eastAsia="en-US"/>
        </w:rPr>
      </w:pPr>
      <w:r w:rsidRPr="00937A60">
        <w:rPr>
          <w:rFonts w:eastAsia="Calibri"/>
          <w:i/>
          <w:iCs/>
          <w:sz w:val="22"/>
          <w:szCs w:val="22"/>
          <w:lang w:eastAsia="en-US"/>
        </w:rPr>
        <w:t>- от усадебного одно-, двухэтажного дома – 3 м;</w:t>
      </w:r>
    </w:p>
    <w:p w14:paraId="06306CE0" w14:textId="77777777" w:rsidR="00992FD7" w:rsidRPr="00937A60" w:rsidRDefault="00992FD7" w:rsidP="00992FD7">
      <w:pPr>
        <w:ind w:firstLine="709"/>
        <w:jc w:val="both"/>
        <w:rPr>
          <w:rFonts w:eastAsia="Calibri"/>
          <w:i/>
          <w:iCs/>
          <w:sz w:val="22"/>
          <w:szCs w:val="22"/>
          <w:lang w:eastAsia="en-US"/>
        </w:rPr>
      </w:pPr>
      <w:r w:rsidRPr="00937A60">
        <w:rPr>
          <w:rFonts w:eastAsia="Calibri"/>
          <w:i/>
          <w:iCs/>
          <w:sz w:val="22"/>
          <w:szCs w:val="22"/>
          <w:lang w:eastAsia="en-US"/>
        </w:rPr>
        <w:t>- от постройки для содержания скота и птицы – 4 м;</w:t>
      </w:r>
    </w:p>
    <w:p w14:paraId="0ACD9216" w14:textId="77777777" w:rsidR="00992FD7" w:rsidRPr="00937A60" w:rsidRDefault="00992FD7" w:rsidP="00992FD7">
      <w:pPr>
        <w:ind w:firstLine="709"/>
        <w:jc w:val="both"/>
        <w:rPr>
          <w:rFonts w:eastAsia="Calibri"/>
          <w:i/>
          <w:iCs/>
          <w:sz w:val="22"/>
          <w:szCs w:val="22"/>
          <w:lang w:eastAsia="en-US"/>
        </w:rPr>
      </w:pPr>
      <w:r w:rsidRPr="00937A60">
        <w:rPr>
          <w:rFonts w:eastAsia="Calibri"/>
          <w:i/>
          <w:iCs/>
          <w:sz w:val="22"/>
          <w:szCs w:val="22"/>
          <w:lang w:eastAsia="en-US"/>
        </w:rPr>
        <w:t>- от хозяйственных и прочих построек – 1 м;</w:t>
      </w:r>
    </w:p>
    <w:p w14:paraId="0B6A1F20" w14:textId="77777777" w:rsidR="00992FD7" w:rsidRPr="00937A60" w:rsidRDefault="00992FD7" w:rsidP="00992FD7">
      <w:pPr>
        <w:ind w:firstLine="709"/>
        <w:jc w:val="both"/>
        <w:rPr>
          <w:rFonts w:eastAsia="Calibri"/>
          <w:i/>
          <w:iCs/>
          <w:sz w:val="22"/>
          <w:szCs w:val="22"/>
          <w:lang w:eastAsia="en-US"/>
        </w:rPr>
      </w:pPr>
      <w:r w:rsidRPr="00937A60">
        <w:rPr>
          <w:rFonts w:eastAsia="Calibri"/>
          <w:i/>
          <w:iCs/>
          <w:sz w:val="22"/>
          <w:szCs w:val="22"/>
          <w:lang w:eastAsia="en-US"/>
        </w:rPr>
        <w:t>- открытой стоянки - 1 м;</w:t>
      </w:r>
    </w:p>
    <w:p w14:paraId="0138CCE5" w14:textId="77777777" w:rsidR="00992FD7" w:rsidRPr="00937A60" w:rsidRDefault="00992FD7" w:rsidP="00992FD7">
      <w:pPr>
        <w:ind w:firstLine="709"/>
        <w:jc w:val="both"/>
        <w:rPr>
          <w:rFonts w:eastAsia="Calibri"/>
          <w:i/>
          <w:iCs/>
          <w:sz w:val="22"/>
          <w:szCs w:val="22"/>
          <w:lang w:eastAsia="en-US"/>
        </w:rPr>
      </w:pPr>
      <w:r w:rsidRPr="00937A60">
        <w:rPr>
          <w:rFonts w:eastAsia="Calibri"/>
          <w:i/>
          <w:iCs/>
          <w:sz w:val="22"/>
          <w:szCs w:val="22"/>
          <w:lang w:eastAsia="en-US"/>
        </w:rPr>
        <w:t>- отдельно стоящего гаража - 1 м.</w:t>
      </w:r>
    </w:p>
    <w:p w14:paraId="7B191E7E" w14:textId="77777777" w:rsidR="00992FD7" w:rsidRPr="00937A60" w:rsidRDefault="00992FD7" w:rsidP="00992FD7">
      <w:pPr>
        <w:ind w:firstLine="709"/>
        <w:jc w:val="both"/>
        <w:rPr>
          <w:rFonts w:eastAsia="Calibri"/>
          <w:i/>
          <w:iCs/>
          <w:sz w:val="22"/>
          <w:szCs w:val="22"/>
          <w:lang w:eastAsia="en-US"/>
        </w:rPr>
      </w:pPr>
      <w:r w:rsidRPr="00937A60">
        <w:rPr>
          <w:rFonts w:eastAsia="Calibri"/>
          <w:i/>
          <w:iCs/>
          <w:sz w:val="22"/>
          <w:szCs w:val="22"/>
          <w:lang w:eastAsia="en-US"/>
        </w:rPr>
        <w:t>- от стволов высокорослых деревьев – 4 м;</w:t>
      </w:r>
    </w:p>
    <w:p w14:paraId="0DB3B58C" w14:textId="77777777" w:rsidR="00992FD7" w:rsidRPr="00937A60" w:rsidRDefault="00992FD7" w:rsidP="00992FD7">
      <w:pPr>
        <w:ind w:firstLine="709"/>
        <w:jc w:val="both"/>
        <w:rPr>
          <w:rFonts w:eastAsia="Calibri"/>
          <w:i/>
          <w:iCs/>
          <w:sz w:val="22"/>
          <w:szCs w:val="22"/>
          <w:lang w:eastAsia="en-US"/>
        </w:rPr>
      </w:pPr>
      <w:r w:rsidRPr="00937A60">
        <w:rPr>
          <w:rFonts w:eastAsia="Calibri"/>
          <w:i/>
          <w:iCs/>
          <w:sz w:val="22"/>
          <w:szCs w:val="22"/>
          <w:lang w:eastAsia="en-US"/>
        </w:rPr>
        <w:t>- среднерослых – 2 м;</w:t>
      </w:r>
    </w:p>
    <w:p w14:paraId="42487EEC" w14:textId="77777777" w:rsidR="00992FD7" w:rsidRPr="00937A60" w:rsidRDefault="00992FD7" w:rsidP="00992FD7">
      <w:pPr>
        <w:ind w:firstLine="709"/>
        <w:jc w:val="both"/>
        <w:rPr>
          <w:rFonts w:eastAsia="Calibri"/>
          <w:i/>
          <w:iCs/>
          <w:sz w:val="22"/>
          <w:szCs w:val="22"/>
          <w:lang w:eastAsia="en-US"/>
        </w:rPr>
      </w:pPr>
      <w:r w:rsidRPr="00937A60">
        <w:rPr>
          <w:rFonts w:eastAsia="Calibri"/>
          <w:i/>
          <w:iCs/>
          <w:sz w:val="22"/>
          <w:szCs w:val="22"/>
          <w:lang w:eastAsia="en-US"/>
        </w:rPr>
        <w:t>- от кустарника - 1 м;</w:t>
      </w:r>
    </w:p>
    <w:p w14:paraId="7239ED03" w14:textId="77777777" w:rsidR="00992FD7" w:rsidRPr="00937A60" w:rsidRDefault="00992FD7" w:rsidP="00992FD7">
      <w:pPr>
        <w:ind w:firstLine="709"/>
        <w:jc w:val="both"/>
        <w:rPr>
          <w:rFonts w:eastAsia="Calibri"/>
          <w:i/>
          <w:iCs/>
          <w:sz w:val="22"/>
          <w:szCs w:val="22"/>
          <w:lang w:eastAsia="en-US"/>
        </w:rPr>
      </w:pPr>
      <w:r w:rsidRPr="00937A60">
        <w:rPr>
          <w:rFonts w:eastAsia="Calibri"/>
          <w:i/>
          <w:iCs/>
          <w:sz w:val="22"/>
          <w:szCs w:val="22"/>
          <w:lang w:eastAsia="en-US"/>
        </w:rPr>
        <w:t>- от открытой стоянки – 1 м;</w:t>
      </w:r>
    </w:p>
    <w:p w14:paraId="33467EA8" w14:textId="77777777" w:rsidR="00992FD7" w:rsidRPr="00937A60" w:rsidRDefault="00992FD7" w:rsidP="00992FD7">
      <w:pPr>
        <w:ind w:firstLine="709"/>
        <w:jc w:val="both"/>
        <w:rPr>
          <w:rFonts w:eastAsia="Calibri"/>
          <w:i/>
          <w:iCs/>
          <w:sz w:val="22"/>
          <w:szCs w:val="22"/>
          <w:lang w:eastAsia="en-US"/>
        </w:rPr>
      </w:pPr>
      <w:r w:rsidRPr="00937A60">
        <w:rPr>
          <w:rFonts w:eastAsia="Calibri"/>
          <w:i/>
          <w:iCs/>
          <w:sz w:val="22"/>
          <w:szCs w:val="22"/>
          <w:lang w:eastAsia="en-US"/>
        </w:rPr>
        <w:t>- расстояние от полотна дороги до ограждения не менее 2 метров;</w:t>
      </w:r>
    </w:p>
    <w:p w14:paraId="3275C288" w14:textId="77777777" w:rsidR="00992FD7" w:rsidRPr="00937A60" w:rsidRDefault="00992FD7" w:rsidP="00992FD7">
      <w:pPr>
        <w:ind w:firstLine="709"/>
        <w:jc w:val="both"/>
        <w:rPr>
          <w:rFonts w:eastAsia="Calibri"/>
          <w:i/>
          <w:iCs/>
          <w:sz w:val="22"/>
          <w:szCs w:val="22"/>
          <w:lang w:eastAsia="en-US"/>
        </w:rPr>
      </w:pPr>
      <w:r w:rsidRPr="00937A60">
        <w:rPr>
          <w:rFonts w:eastAsia="Calibri"/>
          <w:i/>
          <w:iCs/>
          <w:sz w:val="22"/>
          <w:szCs w:val="22"/>
          <w:lang w:eastAsia="en-US"/>
        </w:rPr>
        <w:t>- благоустройство придомовой территории со стороны улицы перед ограждением допускает озеленение не выше 2 м.;</w:t>
      </w:r>
    </w:p>
    <w:p w14:paraId="6AB4AA87" w14:textId="77777777" w:rsidR="00992FD7" w:rsidRPr="00937A60" w:rsidRDefault="00992FD7" w:rsidP="00992FD7">
      <w:pPr>
        <w:ind w:firstLine="709"/>
        <w:jc w:val="both"/>
        <w:rPr>
          <w:rFonts w:eastAsia="Calibri"/>
          <w:i/>
          <w:iCs/>
          <w:sz w:val="22"/>
          <w:szCs w:val="22"/>
          <w:lang w:eastAsia="en-US"/>
        </w:rPr>
      </w:pPr>
      <w:r w:rsidRPr="00937A60">
        <w:rPr>
          <w:rFonts w:eastAsia="Calibri"/>
          <w:i/>
          <w:iCs/>
          <w:sz w:val="22"/>
          <w:szCs w:val="22"/>
          <w:lang w:eastAsia="en-US"/>
        </w:rPr>
        <w:t>- при наличии расстояния между проезжей частью и ограждением более 2 метров допускается озеленение выше 2 метров, воздушный проём от линии электропередач до верха озеленения не менее 1 метра.</w:t>
      </w:r>
    </w:p>
    <w:p w14:paraId="2FFEF60E" w14:textId="77777777" w:rsidR="00992FD7" w:rsidRPr="00937A60" w:rsidRDefault="00992FD7" w:rsidP="00992FD7">
      <w:pPr>
        <w:ind w:firstLine="709"/>
        <w:jc w:val="both"/>
        <w:rPr>
          <w:rFonts w:eastAsia="Calibri"/>
          <w:i/>
          <w:iCs/>
          <w:sz w:val="22"/>
          <w:szCs w:val="22"/>
          <w:lang w:eastAsia="en-US"/>
        </w:rPr>
      </w:pPr>
      <w:r w:rsidRPr="00937A60">
        <w:rPr>
          <w:rFonts w:eastAsia="Calibri"/>
          <w:i/>
          <w:iCs/>
          <w:sz w:val="22"/>
          <w:szCs w:val="22"/>
          <w:lang w:eastAsia="en-US"/>
        </w:rPr>
        <w:t>Допускается блокировка хозяйственных построек на смежных приусадебных участках по взаимному согласию собственников жилого дома и в случаях, обусловленных историко-культурными охранными сервитутами, а также блокировка хозяйственных построек к основному строению.</w:t>
      </w:r>
    </w:p>
    <w:p w14:paraId="633237F9" w14:textId="77777777" w:rsidR="00992FD7" w:rsidRPr="00937A60" w:rsidRDefault="00992FD7" w:rsidP="00992FD7">
      <w:pPr>
        <w:ind w:firstLine="709"/>
        <w:jc w:val="both"/>
        <w:rPr>
          <w:rFonts w:eastAsia="Calibri"/>
          <w:i/>
          <w:iCs/>
          <w:sz w:val="22"/>
          <w:szCs w:val="22"/>
          <w:lang w:eastAsia="en-US"/>
        </w:rPr>
      </w:pPr>
      <w:r w:rsidRPr="00937A60">
        <w:rPr>
          <w:rFonts w:eastAsia="Calibri"/>
          <w:i/>
          <w:iCs/>
          <w:sz w:val="22"/>
          <w:szCs w:val="22"/>
          <w:lang w:eastAsia="en-US"/>
        </w:rPr>
        <w:t xml:space="preserve">Вспомогательные строения, за исключением гаражей, размещать со стороны улиц не допускается. </w:t>
      </w:r>
    </w:p>
    <w:p w14:paraId="5573C50C" w14:textId="555B2E6E" w:rsidR="00CE68FB" w:rsidRDefault="00992FD7" w:rsidP="00CE68FB">
      <w:pPr>
        <w:ind w:firstLine="709"/>
        <w:jc w:val="both"/>
        <w:rPr>
          <w:rFonts w:eastAsia="Calibri"/>
          <w:i/>
          <w:iCs/>
          <w:sz w:val="22"/>
          <w:szCs w:val="22"/>
          <w:lang w:eastAsia="en-US"/>
        </w:rPr>
      </w:pPr>
      <w:r w:rsidRPr="00937A60">
        <w:rPr>
          <w:rFonts w:eastAsia="Calibri"/>
          <w:i/>
          <w:iCs/>
          <w:sz w:val="22"/>
          <w:szCs w:val="22"/>
          <w:lang w:eastAsia="en-US"/>
        </w:rPr>
        <w:t>Ограничения, связанные с размещением оконных проемов, выходящих на соседние землевладения: расстояния от окон жилых помещений до хозяйственных и прочих строений, расположенных на соседних участках, должно быть не менее 6 м.</w:t>
      </w:r>
    </w:p>
    <w:p w14:paraId="1D7D3422" w14:textId="7D9EF5E0" w:rsidR="00CE68FB" w:rsidRDefault="00CE68FB" w:rsidP="00CE68FB">
      <w:pPr>
        <w:spacing w:after="160"/>
        <w:ind w:firstLine="709"/>
        <w:jc w:val="both"/>
        <w:rPr>
          <w:sz w:val="22"/>
          <w:szCs w:val="22"/>
        </w:rPr>
      </w:pPr>
      <w:r w:rsidRPr="00CE68FB">
        <w:rPr>
          <w:b/>
          <w:sz w:val="22"/>
          <w:szCs w:val="22"/>
        </w:rPr>
        <w:t>Земельные участки по лотам № </w:t>
      </w:r>
      <w:r>
        <w:rPr>
          <w:b/>
          <w:sz w:val="22"/>
          <w:szCs w:val="22"/>
        </w:rPr>
        <w:t xml:space="preserve">1, 4-6 </w:t>
      </w:r>
      <w:r w:rsidRPr="00CE68FB">
        <w:rPr>
          <w:sz w:val="22"/>
          <w:szCs w:val="22"/>
        </w:rPr>
        <w:t xml:space="preserve">согласно Правилам землепользования и застройки </w:t>
      </w:r>
      <w:r>
        <w:rPr>
          <w:sz w:val="22"/>
          <w:szCs w:val="22"/>
        </w:rPr>
        <w:t>Аликовского</w:t>
      </w:r>
      <w:r w:rsidRPr="00CE68FB">
        <w:rPr>
          <w:sz w:val="22"/>
          <w:szCs w:val="22"/>
        </w:rPr>
        <w:t xml:space="preserve"> муниципального округа Чувашской Республики расположены в территориальной зоне</w:t>
      </w:r>
      <w:r w:rsidR="00095833">
        <w:rPr>
          <w:sz w:val="22"/>
          <w:szCs w:val="22"/>
        </w:rPr>
        <w:t>: с</w:t>
      </w:r>
      <w:r w:rsidR="00095833" w:rsidRPr="00095833">
        <w:rPr>
          <w:sz w:val="22"/>
          <w:szCs w:val="22"/>
        </w:rPr>
        <w:t>ельскохозяйственные угодья в составе земель сельскохозяйственного назначения.</w:t>
      </w:r>
      <w:r>
        <w:rPr>
          <w:sz w:val="22"/>
          <w:szCs w:val="22"/>
        </w:rPr>
        <w:t xml:space="preserve"> </w:t>
      </w:r>
      <w:r w:rsidRPr="00CE68FB">
        <w:rPr>
          <w:sz w:val="22"/>
          <w:szCs w:val="22"/>
        </w:rPr>
        <w:t xml:space="preserve"> (территория, действие градостроительных регламентов на которую не распространяются)</w:t>
      </w:r>
    </w:p>
    <w:p w14:paraId="00723F9C" w14:textId="5A56DA00" w:rsidR="00CE68FB" w:rsidRPr="00CE68FB" w:rsidRDefault="00CE68FB" w:rsidP="00CE68FB">
      <w:pPr>
        <w:spacing w:after="160"/>
        <w:jc w:val="both"/>
        <w:rPr>
          <w:sz w:val="22"/>
          <w:szCs w:val="22"/>
        </w:rPr>
      </w:pPr>
      <w:r>
        <w:rPr>
          <w:sz w:val="22"/>
          <w:szCs w:val="22"/>
        </w:rPr>
        <w:t xml:space="preserve">         </w:t>
      </w:r>
      <w:r w:rsidRPr="009D6D5C">
        <w:rPr>
          <w:b/>
          <w:sz w:val="22"/>
          <w:szCs w:val="22"/>
        </w:rPr>
        <w:t>Технические условия подключения (технологического присоединения):</w:t>
      </w:r>
    </w:p>
    <w:p w14:paraId="39FEE76A" w14:textId="77777777" w:rsidR="00CE68FB" w:rsidRPr="00CA5BA2" w:rsidRDefault="00CE68FB" w:rsidP="00CE68FB">
      <w:pPr>
        <w:pStyle w:val="af"/>
        <w:ind w:firstLine="567"/>
        <w:jc w:val="both"/>
        <w:rPr>
          <w:bCs/>
          <w:i/>
          <w:iCs/>
          <w:sz w:val="22"/>
          <w:szCs w:val="22"/>
        </w:rPr>
      </w:pPr>
      <w:r w:rsidRPr="00CA5BA2">
        <w:rPr>
          <w:bCs/>
          <w:i/>
          <w:iCs/>
          <w:sz w:val="22"/>
          <w:szCs w:val="22"/>
        </w:rPr>
        <w:t xml:space="preserve">Электроснабжение: Техническая возможность для осуществления технологического присоединения объекта к электрическим сетям имеется.  </w:t>
      </w:r>
    </w:p>
    <w:p w14:paraId="030099A4" w14:textId="77777777" w:rsidR="00CE68FB" w:rsidRPr="00CA5BA2" w:rsidRDefault="00CE68FB" w:rsidP="00CE68FB">
      <w:pPr>
        <w:pStyle w:val="af"/>
        <w:ind w:firstLine="567"/>
        <w:jc w:val="both"/>
        <w:rPr>
          <w:bCs/>
          <w:i/>
          <w:iCs/>
          <w:sz w:val="22"/>
          <w:szCs w:val="22"/>
        </w:rPr>
      </w:pPr>
      <w:r w:rsidRPr="00CA5BA2">
        <w:rPr>
          <w:bCs/>
          <w:i/>
          <w:iCs/>
          <w:sz w:val="22"/>
          <w:szCs w:val="22"/>
        </w:rPr>
        <w:lastRenderedPageBreak/>
        <w:t>Водоснабжение: возможность подключения к централизованной системе водоснабжения не имеется, в связи его отсутствием.</w:t>
      </w:r>
    </w:p>
    <w:p w14:paraId="4912D622" w14:textId="77777777" w:rsidR="00CE68FB" w:rsidRPr="00CA5BA2" w:rsidRDefault="00CE68FB" w:rsidP="00CE68FB">
      <w:pPr>
        <w:pStyle w:val="af"/>
        <w:ind w:firstLine="567"/>
        <w:jc w:val="both"/>
        <w:rPr>
          <w:bCs/>
          <w:i/>
          <w:iCs/>
          <w:sz w:val="22"/>
          <w:szCs w:val="22"/>
        </w:rPr>
      </w:pPr>
      <w:r w:rsidRPr="00CA5BA2">
        <w:rPr>
          <w:bCs/>
          <w:i/>
          <w:iCs/>
          <w:sz w:val="22"/>
          <w:szCs w:val="22"/>
        </w:rPr>
        <w:t xml:space="preserve">Водоотведение: в связи с отсутствием централизованной системы водоотведения возможно осуществить путем установки автономной системы канализации или выгребной ямы. </w:t>
      </w:r>
    </w:p>
    <w:p w14:paraId="72ADC0F9" w14:textId="77777777" w:rsidR="00CE68FB" w:rsidRPr="00CA5BA2" w:rsidRDefault="00CE68FB" w:rsidP="00CE68FB">
      <w:pPr>
        <w:pStyle w:val="af"/>
        <w:ind w:firstLine="567"/>
        <w:jc w:val="both"/>
        <w:rPr>
          <w:bCs/>
          <w:i/>
          <w:iCs/>
          <w:sz w:val="22"/>
          <w:szCs w:val="22"/>
        </w:rPr>
      </w:pPr>
      <w:r w:rsidRPr="00CA5BA2">
        <w:rPr>
          <w:bCs/>
          <w:i/>
          <w:iCs/>
          <w:sz w:val="22"/>
          <w:szCs w:val="22"/>
        </w:rPr>
        <w:t>Работы выполнять согласно СНиП и СанПиН. Подключение объекта капитального строительства к сетям инженерно-технического обеспечения необходимо осуществить в порядке установленных</w:t>
      </w:r>
      <w:r>
        <w:rPr>
          <w:bCs/>
          <w:i/>
          <w:iCs/>
          <w:sz w:val="22"/>
          <w:szCs w:val="22"/>
        </w:rPr>
        <w:t xml:space="preserve"> </w:t>
      </w:r>
      <w:r w:rsidRPr="00CA5BA2">
        <w:rPr>
          <w:bCs/>
          <w:i/>
          <w:iCs/>
          <w:sz w:val="22"/>
          <w:szCs w:val="22"/>
        </w:rPr>
        <w:t>Правил</w:t>
      </w:r>
      <w:r>
        <w:rPr>
          <w:bCs/>
          <w:i/>
          <w:iCs/>
          <w:sz w:val="22"/>
          <w:szCs w:val="22"/>
        </w:rPr>
        <w:t>,</w:t>
      </w:r>
      <w:r w:rsidRPr="00CA5BA2">
        <w:rPr>
          <w:bCs/>
          <w:i/>
          <w:iCs/>
          <w:sz w:val="22"/>
          <w:szCs w:val="22"/>
        </w:rPr>
        <w:t xml:space="preserve"> утвержденных постановлением Правительства РФ от 29 июля 2013 г. № 644.</w:t>
      </w:r>
    </w:p>
    <w:p w14:paraId="7A1225B5" w14:textId="77777777" w:rsidR="00CE68FB" w:rsidRDefault="00CE68FB" w:rsidP="00CE68FB">
      <w:pPr>
        <w:pStyle w:val="af"/>
        <w:ind w:firstLine="567"/>
        <w:jc w:val="both"/>
        <w:rPr>
          <w:bCs/>
          <w:i/>
          <w:iCs/>
          <w:sz w:val="22"/>
          <w:szCs w:val="22"/>
        </w:rPr>
      </w:pPr>
      <w:r w:rsidRPr="00CA5BA2">
        <w:rPr>
          <w:bCs/>
          <w:i/>
          <w:iCs/>
          <w:sz w:val="22"/>
          <w:szCs w:val="22"/>
        </w:rPr>
        <w:t xml:space="preserve">Газоснабжение: существует техническая возможность присоединения к существующему подземному газопроводу низкого давления.  </w:t>
      </w:r>
    </w:p>
    <w:bookmarkEnd w:id="0"/>
    <w:p w14:paraId="48DC8B24" w14:textId="77777777" w:rsidR="00FE59B5" w:rsidRPr="009056B9" w:rsidRDefault="00FE59B5" w:rsidP="00FE59B5">
      <w:pPr>
        <w:pStyle w:val="aa"/>
        <w:ind w:firstLine="567"/>
        <w:jc w:val="both"/>
        <w:rPr>
          <w:sz w:val="22"/>
          <w:szCs w:val="22"/>
        </w:rPr>
      </w:pPr>
      <w:r w:rsidRPr="00457D5F">
        <w:rPr>
          <w:b/>
          <w:color w:val="000000"/>
          <w:sz w:val="22"/>
          <w:szCs w:val="22"/>
        </w:rPr>
        <w:t xml:space="preserve">Дата и время осмотра </w:t>
      </w:r>
      <w:r w:rsidRPr="00457D5F">
        <w:rPr>
          <w:b/>
          <w:sz w:val="22"/>
          <w:szCs w:val="22"/>
        </w:rPr>
        <w:t>земельных участков</w:t>
      </w:r>
      <w:r w:rsidRPr="00457D5F">
        <w:rPr>
          <w:color w:val="000000"/>
          <w:sz w:val="22"/>
          <w:szCs w:val="22"/>
        </w:rPr>
        <w:t xml:space="preserve">: </w:t>
      </w:r>
      <w:r w:rsidRPr="00457D5F">
        <w:rPr>
          <w:sz w:val="22"/>
          <w:szCs w:val="22"/>
        </w:rPr>
        <w:t>осмотр земельного участка осуществляется заявителями самостоятельно</w:t>
      </w:r>
      <w:r w:rsidRPr="00457D5F">
        <w:rPr>
          <w:bCs/>
          <w:sz w:val="22"/>
          <w:szCs w:val="22"/>
        </w:rPr>
        <w:t xml:space="preserve"> с даты опубликования извещения о проведении аукциона в любое время</w:t>
      </w:r>
      <w:r w:rsidRPr="00457D5F">
        <w:rPr>
          <w:sz w:val="22"/>
          <w:szCs w:val="22"/>
        </w:rPr>
        <w:t>.</w:t>
      </w:r>
    </w:p>
    <w:p w14:paraId="4FD2C03D" w14:textId="77777777" w:rsidR="00FE59B5" w:rsidRPr="009056B9" w:rsidRDefault="00FE59B5" w:rsidP="00FE59B5">
      <w:pPr>
        <w:pStyle w:val="aa"/>
        <w:spacing w:after="0"/>
        <w:jc w:val="center"/>
        <w:rPr>
          <w:b/>
          <w:sz w:val="22"/>
          <w:szCs w:val="22"/>
        </w:rPr>
      </w:pPr>
      <w:r w:rsidRPr="009056B9">
        <w:rPr>
          <w:b/>
          <w:sz w:val="22"/>
          <w:szCs w:val="22"/>
        </w:rPr>
        <w:t>Сроки подачи заявок, дата, время проведения аукциона.</w:t>
      </w:r>
    </w:p>
    <w:p w14:paraId="6325CE08" w14:textId="77777777" w:rsidR="00FE59B5" w:rsidRPr="009056B9" w:rsidRDefault="00FE59B5" w:rsidP="00FE59B5">
      <w:pPr>
        <w:pStyle w:val="af"/>
        <w:ind w:firstLine="567"/>
        <w:jc w:val="both"/>
        <w:rPr>
          <w:sz w:val="22"/>
          <w:szCs w:val="22"/>
        </w:rPr>
      </w:pPr>
      <w:r w:rsidRPr="009056B9">
        <w:rPr>
          <w:sz w:val="22"/>
          <w:szCs w:val="22"/>
        </w:rPr>
        <w:t>Указанное в настоящем информационном сообщении время – московское.</w:t>
      </w:r>
    </w:p>
    <w:p w14:paraId="3C5DFBFF" w14:textId="77777777" w:rsidR="00FE59B5" w:rsidRPr="009056B9" w:rsidRDefault="00FE59B5" w:rsidP="00FE59B5">
      <w:pPr>
        <w:pStyle w:val="af"/>
        <w:ind w:firstLine="567"/>
        <w:jc w:val="both"/>
        <w:rPr>
          <w:sz w:val="22"/>
          <w:szCs w:val="22"/>
        </w:rPr>
      </w:pPr>
      <w:r w:rsidRPr="009056B9">
        <w:rPr>
          <w:sz w:val="22"/>
          <w:szCs w:val="22"/>
        </w:rPr>
        <w:t>При исчислении сроков, указанных в настоящем информационном сообщении, принимается время сервера электронной торговой площадки – московское</w:t>
      </w:r>
    </w:p>
    <w:p w14:paraId="7C993F79" w14:textId="37A5C38C" w:rsidR="00FE59B5" w:rsidRPr="009056B9" w:rsidRDefault="00FE59B5" w:rsidP="00FE59B5">
      <w:pPr>
        <w:pStyle w:val="af"/>
        <w:ind w:firstLine="567"/>
        <w:jc w:val="both"/>
        <w:rPr>
          <w:sz w:val="22"/>
          <w:szCs w:val="22"/>
        </w:rPr>
      </w:pPr>
      <w:r w:rsidRPr="009056B9">
        <w:rPr>
          <w:sz w:val="22"/>
          <w:szCs w:val="22"/>
        </w:rPr>
        <w:t xml:space="preserve">1. </w:t>
      </w:r>
      <w:r w:rsidRPr="009056B9">
        <w:rPr>
          <w:b/>
          <w:bCs/>
          <w:sz w:val="22"/>
          <w:szCs w:val="22"/>
        </w:rPr>
        <w:t xml:space="preserve">Начало приема заявок </w:t>
      </w:r>
      <w:r w:rsidRPr="009056B9">
        <w:rPr>
          <w:sz w:val="22"/>
          <w:szCs w:val="22"/>
        </w:rPr>
        <w:t xml:space="preserve">на участие в аукционе </w:t>
      </w:r>
      <w:r w:rsidR="00022386">
        <w:rPr>
          <w:b/>
          <w:bCs/>
          <w:sz w:val="22"/>
          <w:szCs w:val="22"/>
        </w:rPr>
        <w:t>27</w:t>
      </w:r>
      <w:r w:rsidRPr="009056B9">
        <w:rPr>
          <w:b/>
          <w:bCs/>
          <w:sz w:val="22"/>
          <w:szCs w:val="22"/>
        </w:rPr>
        <w:t>.02.2026 года с 8:00 часов.</w:t>
      </w:r>
    </w:p>
    <w:p w14:paraId="1E24FCFF" w14:textId="73C13840" w:rsidR="00FE59B5" w:rsidRPr="009056B9" w:rsidRDefault="00FE59B5" w:rsidP="00FE59B5">
      <w:pPr>
        <w:pStyle w:val="af"/>
        <w:ind w:firstLine="567"/>
        <w:jc w:val="both"/>
        <w:rPr>
          <w:sz w:val="22"/>
          <w:szCs w:val="22"/>
        </w:rPr>
      </w:pPr>
      <w:r w:rsidRPr="009056B9">
        <w:rPr>
          <w:sz w:val="22"/>
          <w:szCs w:val="22"/>
        </w:rPr>
        <w:t xml:space="preserve">2. </w:t>
      </w:r>
      <w:r w:rsidRPr="009056B9">
        <w:rPr>
          <w:b/>
          <w:bCs/>
          <w:sz w:val="22"/>
          <w:szCs w:val="22"/>
        </w:rPr>
        <w:t>Окончание приема заявок</w:t>
      </w:r>
      <w:r w:rsidRPr="009056B9">
        <w:rPr>
          <w:sz w:val="22"/>
          <w:szCs w:val="22"/>
        </w:rPr>
        <w:t xml:space="preserve"> на участие в аукционе: </w:t>
      </w:r>
      <w:r w:rsidR="00022386">
        <w:rPr>
          <w:b/>
          <w:bCs/>
          <w:sz w:val="22"/>
          <w:szCs w:val="22"/>
        </w:rPr>
        <w:t>13</w:t>
      </w:r>
      <w:r w:rsidRPr="009056B9">
        <w:rPr>
          <w:b/>
          <w:bCs/>
          <w:sz w:val="22"/>
          <w:szCs w:val="22"/>
        </w:rPr>
        <w:t>.03.2026 года в 16:00 часов.</w:t>
      </w:r>
    </w:p>
    <w:p w14:paraId="0C0A75D1" w14:textId="77777777" w:rsidR="00FE59B5" w:rsidRPr="009056B9" w:rsidRDefault="00FE59B5" w:rsidP="00FE59B5">
      <w:pPr>
        <w:pStyle w:val="af"/>
        <w:ind w:firstLine="567"/>
        <w:jc w:val="both"/>
        <w:rPr>
          <w:b/>
          <w:sz w:val="22"/>
          <w:szCs w:val="22"/>
        </w:rPr>
      </w:pPr>
      <w:r w:rsidRPr="009056B9">
        <w:rPr>
          <w:bCs/>
          <w:sz w:val="22"/>
          <w:szCs w:val="22"/>
        </w:rPr>
        <w:t>3</w:t>
      </w:r>
      <w:r w:rsidRPr="009056B9">
        <w:rPr>
          <w:b/>
          <w:sz w:val="22"/>
          <w:szCs w:val="22"/>
        </w:rPr>
        <w:t xml:space="preserve">. Сумма задатка на участие </w:t>
      </w:r>
      <w:proofErr w:type="gramStart"/>
      <w:r w:rsidRPr="009056B9">
        <w:rPr>
          <w:b/>
          <w:sz w:val="22"/>
          <w:szCs w:val="22"/>
        </w:rPr>
        <w:t>в электроном</w:t>
      </w:r>
      <w:proofErr w:type="gramEnd"/>
      <w:r w:rsidRPr="009056B9">
        <w:rPr>
          <w:b/>
          <w:sz w:val="22"/>
          <w:szCs w:val="22"/>
        </w:rPr>
        <w:t xml:space="preserve"> аукционе перечисляется заявителем в срок: по 16.03.2026 года до 12 ч. 00 мин.</w:t>
      </w:r>
    </w:p>
    <w:p w14:paraId="085688BA" w14:textId="1DA78871" w:rsidR="00FE59B5" w:rsidRPr="009056B9" w:rsidRDefault="00FE59B5" w:rsidP="00FE59B5">
      <w:pPr>
        <w:pStyle w:val="af"/>
        <w:ind w:firstLine="567"/>
        <w:jc w:val="both"/>
        <w:rPr>
          <w:sz w:val="22"/>
          <w:szCs w:val="22"/>
        </w:rPr>
      </w:pPr>
      <w:r w:rsidRPr="009056B9">
        <w:rPr>
          <w:sz w:val="22"/>
          <w:szCs w:val="22"/>
        </w:rPr>
        <w:t xml:space="preserve">3. </w:t>
      </w:r>
      <w:r w:rsidRPr="009056B9">
        <w:rPr>
          <w:b/>
          <w:bCs/>
          <w:sz w:val="22"/>
          <w:szCs w:val="22"/>
        </w:rPr>
        <w:t>Дата определения участников аукциона</w:t>
      </w:r>
      <w:r w:rsidRPr="009056B9">
        <w:rPr>
          <w:sz w:val="22"/>
          <w:szCs w:val="22"/>
        </w:rPr>
        <w:t xml:space="preserve"> (рассмотрения заявок): </w:t>
      </w:r>
      <w:r w:rsidRPr="009056B9">
        <w:rPr>
          <w:b/>
          <w:bCs/>
          <w:sz w:val="22"/>
          <w:szCs w:val="22"/>
        </w:rPr>
        <w:t>1</w:t>
      </w:r>
      <w:r w:rsidR="00022386">
        <w:rPr>
          <w:b/>
          <w:bCs/>
          <w:sz w:val="22"/>
          <w:szCs w:val="22"/>
        </w:rPr>
        <w:t>6</w:t>
      </w:r>
      <w:r w:rsidRPr="009056B9">
        <w:rPr>
          <w:b/>
          <w:bCs/>
          <w:sz w:val="22"/>
          <w:szCs w:val="22"/>
        </w:rPr>
        <w:t>.03.2026 года</w:t>
      </w:r>
      <w:r w:rsidRPr="009056B9">
        <w:rPr>
          <w:sz w:val="22"/>
          <w:szCs w:val="22"/>
        </w:rPr>
        <w:t>.</w:t>
      </w:r>
    </w:p>
    <w:p w14:paraId="7AC80B14" w14:textId="4D863053" w:rsidR="00FE59B5" w:rsidRPr="009056B9" w:rsidRDefault="00FE59B5" w:rsidP="00FE59B5">
      <w:pPr>
        <w:pStyle w:val="af"/>
        <w:ind w:firstLine="567"/>
        <w:jc w:val="both"/>
        <w:rPr>
          <w:sz w:val="22"/>
          <w:szCs w:val="22"/>
        </w:rPr>
      </w:pPr>
      <w:r w:rsidRPr="009056B9">
        <w:rPr>
          <w:sz w:val="22"/>
          <w:szCs w:val="22"/>
        </w:rPr>
        <w:t xml:space="preserve">4. </w:t>
      </w:r>
      <w:r w:rsidRPr="009056B9">
        <w:rPr>
          <w:b/>
          <w:bCs/>
          <w:sz w:val="22"/>
          <w:szCs w:val="22"/>
        </w:rPr>
        <w:t>Проведение аукциона</w:t>
      </w:r>
      <w:r w:rsidRPr="009056B9">
        <w:rPr>
          <w:sz w:val="22"/>
          <w:szCs w:val="22"/>
        </w:rPr>
        <w:t xml:space="preserve"> (дата, время начала приема предложений по цене от участников аукциона) – </w:t>
      </w:r>
      <w:r w:rsidRPr="009056B9">
        <w:rPr>
          <w:b/>
          <w:bCs/>
          <w:sz w:val="22"/>
          <w:szCs w:val="22"/>
        </w:rPr>
        <w:t>1</w:t>
      </w:r>
      <w:r w:rsidR="00022386">
        <w:rPr>
          <w:b/>
          <w:bCs/>
          <w:sz w:val="22"/>
          <w:szCs w:val="22"/>
        </w:rPr>
        <w:t>7</w:t>
      </w:r>
      <w:r w:rsidRPr="009056B9">
        <w:rPr>
          <w:b/>
          <w:bCs/>
          <w:sz w:val="22"/>
          <w:szCs w:val="22"/>
        </w:rPr>
        <w:t>.03.2026 года в 10:00 часов</w:t>
      </w:r>
      <w:r w:rsidRPr="009056B9">
        <w:rPr>
          <w:sz w:val="22"/>
          <w:szCs w:val="22"/>
        </w:rPr>
        <w:t xml:space="preserve">. </w:t>
      </w:r>
    </w:p>
    <w:p w14:paraId="675DF15A" w14:textId="77777777" w:rsidR="00FE59B5" w:rsidRPr="00457D5F" w:rsidRDefault="00FE59B5" w:rsidP="00FE59B5">
      <w:pPr>
        <w:pStyle w:val="af"/>
        <w:ind w:firstLine="567"/>
        <w:jc w:val="both"/>
        <w:rPr>
          <w:sz w:val="22"/>
          <w:szCs w:val="22"/>
        </w:rPr>
      </w:pPr>
      <w:r w:rsidRPr="00457D5F">
        <w:rPr>
          <w:b/>
          <w:sz w:val="22"/>
          <w:szCs w:val="22"/>
        </w:rPr>
        <w:t>Подведение итогов аукциона</w:t>
      </w:r>
      <w:r w:rsidRPr="00457D5F">
        <w:rPr>
          <w:sz w:val="22"/>
          <w:szCs w:val="22"/>
        </w:rPr>
        <w:t>: процедура аукциона считается завершенной со времени подписания Продавцом протокола об итогах аукциона либо протокола рассмотрения заявок.</w:t>
      </w:r>
    </w:p>
    <w:p w14:paraId="1A0109E6" w14:textId="77777777" w:rsidR="00FE59B5" w:rsidRPr="00457D5F" w:rsidRDefault="00FE59B5" w:rsidP="00FE59B5">
      <w:pPr>
        <w:pStyle w:val="af"/>
        <w:ind w:firstLine="567"/>
        <w:jc w:val="center"/>
        <w:rPr>
          <w:b/>
          <w:sz w:val="22"/>
          <w:szCs w:val="22"/>
        </w:rPr>
      </w:pPr>
      <w:r w:rsidRPr="00457D5F">
        <w:rPr>
          <w:b/>
          <w:sz w:val="22"/>
          <w:szCs w:val="22"/>
        </w:rPr>
        <w:t>Условия участия в аукционе</w:t>
      </w:r>
    </w:p>
    <w:p w14:paraId="34E58E3A" w14:textId="77777777" w:rsidR="00FE59B5" w:rsidRPr="00457D5F" w:rsidRDefault="00FE59B5" w:rsidP="00FE59B5">
      <w:pPr>
        <w:pStyle w:val="af"/>
        <w:ind w:firstLine="567"/>
        <w:jc w:val="both"/>
        <w:rPr>
          <w:sz w:val="22"/>
          <w:szCs w:val="22"/>
        </w:rPr>
      </w:pPr>
      <w:r w:rsidRPr="00457D5F">
        <w:rPr>
          <w:sz w:val="22"/>
          <w:szCs w:val="22"/>
        </w:rPr>
        <w:t>Лицо, отвечающее признакам покупателя права аренды в соответствии со статьями 39.11 и 39.12 Земельного кодекса Российской Федерации и желающее приобрести земельный участок, выставляемое на аукцион (далее – Претендент), обязано осуществить следующие действия:</w:t>
      </w:r>
    </w:p>
    <w:p w14:paraId="658E2075" w14:textId="77777777" w:rsidR="00FE59B5" w:rsidRPr="00457D5F" w:rsidRDefault="00FE59B5" w:rsidP="00FE59B5">
      <w:pPr>
        <w:pStyle w:val="ae"/>
        <w:tabs>
          <w:tab w:val="left" w:pos="709"/>
        </w:tabs>
        <w:spacing w:line="240" w:lineRule="auto"/>
        <w:ind w:firstLine="567"/>
        <w:rPr>
          <w:sz w:val="22"/>
          <w:szCs w:val="22"/>
        </w:rPr>
      </w:pPr>
      <w:r w:rsidRPr="00457D5F">
        <w:rPr>
          <w:sz w:val="22"/>
          <w:szCs w:val="22"/>
        </w:rPr>
        <w:t xml:space="preserve">- внести задаток на счет Оператора электронной площадки электронной площадки в порядке, установленном Регламентом электронной площадки; </w:t>
      </w:r>
    </w:p>
    <w:p w14:paraId="18801D18" w14:textId="77777777" w:rsidR="00FE59B5" w:rsidRPr="00457D5F" w:rsidRDefault="00FE59B5" w:rsidP="00FE59B5">
      <w:pPr>
        <w:pStyle w:val="ae"/>
        <w:tabs>
          <w:tab w:val="left" w:pos="709"/>
        </w:tabs>
        <w:spacing w:line="240" w:lineRule="auto"/>
        <w:ind w:firstLine="567"/>
        <w:rPr>
          <w:sz w:val="22"/>
          <w:szCs w:val="22"/>
        </w:rPr>
      </w:pPr>
      <w:r w:rsidRPr="00457D5F">
        <w:rPr>
          <w:sz w:val="22"/>
          <w:szCs w:val="22"/>
        </w:rPr>
        <w:t>- в установленном порядке зарегистрировать заявку на электронной площадке по утвержденной Продавцом форме (Приложение 1);</w:t>
      </w:r>
    </w:p>
    <w:p w14:paraId="05E8ED7A" w14:textId="77777777" w:rsidR="00FE59B5" w:rsidRPr="00457D5F" w:rsidRDefault="00FE59B5" w:rsidP="00FE59B5">
      <w:pPr>
        <w:pStyle w:val="ae"/>
        <w:tabs>
          <w:tab w:val="left" w:pos="709"/>
        </w:tabs>
        <w:spacing w:line="240" w:lineRule="auto"/>
        <w:ind w:firstLine="567"/>
        <w:rPr>
          <w:sz w:val="22"/>
          <w:szCs w:val="22"/>
        </w:rPr>
      </w:pPr>
      <w:r w:rsidRPr="00457D5F">
        <w:rPr>
          <w:sz w:val="22"/>
          <w:szCs w:val="22"/>
        </w:rPr>
        <w:t>- представить иные документы по перечню, указанному в настоящем извещение.</w:t>
      </w:r>
    </w:p>
    <w:p w14:paraId="53EB06EF" w14:textId="77777777" w:rsidR="00FE59B5" w:rsidRPr="00457D5F" w:rsidRDefault="00FE59B5" w:rsidP="00FE59B5">
      <w:pPr>
        <w:ind w:firstLine="567"/>
        <w:jc w:val="both"/>
        <w:rPr>
          <w:sz w:val="22"/>
          <w:szCs w:val="22"/>
        </w:rPr>
      </w:pPr>
      <w:r w:rsidRPr="00457D5F">
        <w:rPr>
          <w:sz w:val="22"/>
          <w:szCs w:val="22"/>
        </w:rPr>
        <w:t>Желающими принять участие в электронном аукционе могут быть любые физические и юридические лица.</w:t>
      </w:r>
    </w:p>
    <w:p w14:paraId="7A75DFB4" w14:textId="77777777" w:rsidR="00FE59B5" w:rsidRPr="00457D5F" w:rsidRDefault="00FE59B5" w:rsidP="00FE59B5">
      <w:pPr>
        <w:ind w:firstLine="567"/>
        <w:jc w:val="both"/>
        <w:rPr>
          <w:sz w:val="22"/>
          <w:szCs w:val="22"/>
        </w:rPr>
      </w:pPr>
      <w:r w:rsidRPr="00457D5F">
        <w:rPr>
          <w:sz w:val="22"/>
          <w:szCs w:val="22"/>
        </w:rPr>
        <w:t>Обязанность доказать свое право на участие в продаже возлагается на Претендента.</w:t>
      </w:r>
    </w:p>
    <w:p w14:paraId="1713F747" w14:textId="77777777" w:rsidR="00FE59B5" w:rsidRPr="00457D5F" w:rsidRDefault="00FE59B5" w:rsidP="00FE59B5">
      <w:pPr>
        <w:ind w:firstLine="567"/>
        <w:jc w:val="both"/>
        <w:rPr>
          <w:sz w:val="22"/>
          <w:szCs w:val="22"/>
        </w:rPr>
      </w:pPr>
      <w:r w:rsidRPr="00457D5F">
        <w:rPr>
          <w:sz w:val="22"/>
          <w:szCs w:val="22"/>
        </w:rPr>
        <w:t>Размер взимаемой с победителя аукциона или иных лиц, с которыми заключается договор, платы оператору электронной площадки (размер устанавливается в соответствии с постановлением Правительства РФ от 10.05.2018 № 564): аукцион (аренда и продажа земельного участка) - 1 % от начальной цены договора, но не более чем 5 000,00 рублей, без учёта НДС. Плата взимается с Участника аукциона (реализация имущества, вещественных доказательств) — победителя и облагается НДС в размере 20 %.</w:t>
      </w:r>
    </w:p>
    <w:p w14:paraId="74020E12" w14:textId="77777777" w:rsidR="00FE59B5" w:rsidRPr="00457D5F" w:rsidRDefault="00FE59B5" w:rsidP="00FE59B5">
      <w:pPr>
        <w:pStyle w:val="ae"/>
        <w:tabs>
          <w:tab w:val="left" w:pos="709"/>
        </w:tabs>
        <w:spacing w:line="240" w:lineRule="auto"/>
        <w:ind w:firstLine="567"/>
        <w:jc w:val="center"/>
        <w:rPr>
          <w:b/>
          <w:sz w:val="22"/>
          <w:szCs w:val="22"/>
        </w:rPr>
      </w:pPr>
      <w:r w:rsidRPr="00457D5F">
        <w:rPr>
          <w:b/>
          <w:sz w:val="22"/>
          <w:szCs w:val="22"/>
        </w:rPr>
        <w:t>Порядок регистрации на электронной площадке</w:t>
      </w:r>
    </w:p>
    <w:p w14:paraId="0DE2B9FC" w14:textId="77777777" w:rsidR="00FE59B5" w:rsidRPr="00457D5F" w:rsidRDefault="00FE59B5" w:rsidP="00FE59B5">
      <w:pPr>
        <w:pStyle w:val="ae"/>
        <w:tabs>
          <w:tab w:val="left" w:pos="709"/>
        </w:tabs>
        <w:spacing w:line="240" w:lineRule="auto"/>
        <w:ind w:firstLine="567"/>
        <w:rPr>
          <w:sz w:val="22"/>
          <w:szCs w:val="22"/>
        </w:rPr>
      </w:pPr>
      <w:r w:rsidRPr="00457D5F">
        <w:rPr>
          <w:sz w:val="22"/>
          <w:szCs w:val="22"/>
        </w:rPr>
        <w:t>Для обеспечения доступа к участию в электронном аукционе Претендентам необходимо пройти процедуру регистрации на электронной площадке.</w:t>
      </w:r>
    </w:p>
    <w:p w14:paraId="4E05AC52" w14:textId="77777777" w:rsidR="00FE59B5" w:rsidRPr="00457D5F" w:rsidRDefault="00FE59B5" w:rsidP="00FE59B5">
      <w:pPr>
        <w:pStyle w:val="ae"/>
        <w:tabs>
          <w:tab w:val="left" w:pos="709"/>
        </w:tabs>
        <w:spacing w:line="240" w:lineRule="auto"/>
        <w:ind w:firstLine="567"/>
        <w:rPr>
          <w:sz w:val="22"/>
          <w:szCs w:val="22"/>
        </w:rPr>
      </w:pPr>
      <w:r w:rsidRPr="00457D5F">
        <w:rPr>
          <w:sz w:val="22"/>
          <w:szCs w:val="22"/>
        </w:rPr>
        <w:t>Регистрация на электронной площадке осуществляется без взимания платы.</w:t>
      </w:r>
    </w:p>
    <w:p w14:paraId="4AB0B355" w14:textId="77777777" w:rsidR="00FE59B5" w:rsidRPr="00457D5F" w:rsidRDefault="00FE59B5" w:rsidP="00FE59B5">
      <w:pPr>
        <w:pStyle w:val="ae"/>
        <w:tabs>
          <w:tab w:val="left" w:pos="709"/>
        </w:tabs>
        <w:spacing w:line="240" w:lineRule="auto"/>
        <w:ind w:firstLine="567"/>
        <w:rPr>
          <w:sz w:val="22"/>
          <w:szCs w:val="22"/>
        </w:rPr>
      </w:pPr>
      <w:r w:rsidRPr="00457D5F">
        <w:rPr>
          <w:sz w:val="22"/>
          <w:szCs w:val="22"/>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14:paraId="77DCB325" w14:textId="77777777" w:rsidR="00FE59B5" w:rsidRPr="00457D5F" w:rsidRDefault="00FE59B5" w:rsidP="00FE59B5">
      <w:pPr>
        <w:pStyle w:val="ae"/>
        <w:tabs>
          <w:tab w:val="left" w:pos="709"/>
        </w:tabs>
        <w:spacing w:line="240" w:lineRule="auto"/>
        <w:ind w:firstLine="567"/>
        <w:rPr>
          <w:sz w:val="22"/>
          <w:szCs w:val="22"/>
        </w:rPr>
      </w:pPr>
      <w:r w:rsidRPr="00457D5F">
        <w:rPr>
          <w:sz w:val="22"/>
          <w:szCs w:val="22"/>
        </w:rPr>
        <w:t>Регистрация на электронной площадке проводится в соответствии регламентом электронной площадки.</w:t>
      </w:r>
    </w:p>
    <w:p w14:paraId="68D18887" w14:textId="77777777" w:rsidR="00FE59B5" w:rsidRPr="00457D5F" w:rsidRDefault="00FE59B5" w:rsidP="00FE59B5">
      <w:pPr>
        <w:pStyle w:val="ae"/>
        <w:tabs>
          <w:tab w:val="left" w:pos="709"/>
        </w:tabs>
        <w:spacing w:line="240" w:lineRule="auto"/>
        <w:ind w:firstLine="567"/>
        <w:jc w:val="center"/>
        <w:rPr>
          <w:b/>
          <w:sz w:val="22"/>
          <w:szCs w:val="22"/>
        </w:rPr>
      </w:pPr>
      <w:r w:rsidRPr="00457D5F">
        <w:rPr>
          <w:b/>
          <w:sz w:val="22"/>
          <w:szCs w:val="22"/>
        </w:rPr>
        <w:t>Порядок ознакомления с документами и информацией о предмете аукциона</w:t>
      </w:r>
    </w:p>
    <w:p w14:paraId="496F8712" w14:textId="77777777" w:rsidR="00FE59B5" w:rsidRPr="00457D5F" w:rsidRDefault="00FE59B5" w:rsidP="00FE59B5">
      <w:pPr>
        <w:ind w:firstLine="567"/>
        <w:jc w:val="both"/>
        <w:rPr>
          <w:sz w:val="22"/>
          <w:szCs w:val="22"/>
        </w:rPr>
      </w:pPr>
      <w:r w:rsidRPr="00457D5F">
        <w:rPr>
          <w:bCs/>
          <w:sz w:val="22"/>
          <w:szCs w:val="22"/>
        </w:rPr>
        <w:t xml:space="preserve">Извещение о проведении аукциона </w:t>
      </w:r>
      <w:r w:rsidRPr="00457D5F">
        <w:rPr>
          <w:sz w:val="22"/>
          <w:szCs w:val="22"/>
        </w:rPr>
        <w:t xml:space="preserve">размещается на официальном сайте Российской Федерации для размещения информации о проведении торгов </w:t>
      </w:r>
      <w:hyperlink r:id="rId9">
        <w:r w:rsidRPr="00457D5F">
          <w:rPr>
            <w:rStyle w:val="-"/>
            <w:b/>
            <w:bCs/>
            <w:i/>
            <w:iCs/>
            <w:color w:val="auto"/>
            <w:sz w:val="22"/>
            <w:szCs w:val="22"/>
          </w:rPr>
          <w:t>www.torgi.gov.ru</w:t>
        </w:r>
      </w:hyperlink>
      <w:r w:rsidRPr="00457D5F">
        <w:rPr>
          <w:b/>
          <w:bCs/>
          <w:i/>
          <w:iCs/>
          <w:sz w:val="22"/>
          <w:szCs w:val="22"/>
        </w:rPr>
        <w:t>,</w:t>
      </w:r>
      <w:r w:rsidRPr="00457D5F">
        <w:rPr>
          <w:sz w:val="22"/>
          <w:szCs w:val="22"/>
        </w:rPr>
        <w:t xml:space="preserve"> в официальном </w:t>
      </w:r>
      <w:r>
        <w:rPr>
          <w:sz w:val="22"/>
          <w:szCs w:val="22"/>
        </w:rPr>
        <w:t>сайте</w:t>
      </w:r>
      <w:r w:rsidRPr="00457D5F">
        <w:rPr>
          <w:sz w:val="22"/>
          <w:szCs w:val="22"/>
        </w:rPr>
        <w:t xml:space="preserve"> Продавца – администрации Аликовского муниципального округа Чувашской Республики</w:t>
      </w:r>
      <w:r>
        <w:rPr>
          <w:sz w:val="22"/>
          <w:szCs w:val="22"/>
        </w:rPr>
        <w:t xml:space="preserve"> </w:t>
      </w:r>
      <w:hyperlink r:id="rId10" w:history="1">
        <w:r w:rsidRPr="00191431">
          <w:rPr>
            <w:rStyle w:val="af4"/>
            <w:b/>
            <w:bCs/>
            <w:i/>
            <w:iCs/>
            <w:color w:val="auto"/>
            <w:sz w:val="22"/>
            <w:szCs w:val="22"/>
          </w:rPr>
          <w:t>https://alikov.cap.ru/action/activity/land_and_estate/torgi/2026</w:t>
        </w:r>
      </w:hyperlink>
      <w:r>
        <w:rPr>
          <w:sz w:val="22"/>
          <w:szCs w:val="22"/>
        </w:rPr>
        <w:t xml:space="preserve">, </w:t>
      </w:r>
      <w:r w:rsidRPr="00457D5F">
        <w:rPr>
          <w:sz w:val="22"/>
          <w:szCs w:val="22"/>
        </w:rPr>
        <w:t xml:space="preserve">на сайте электронной площадке </w:t>
      </w:r>
      <w:r w:rsidRPr="00191431">
        <w:rPr>
          <w:b/>
          <w:bCs/>
          <w:i/>
          <w:iCs/>
          <w:sz w:val="22"/>
          <w:szCs w:val="22"/>
          <w:u w:val="single"/>
        </w:rPr>
        <w:t>https:// www.roseltorg.ru</w:t>
      </w:r>
      <w:r w:rsidRPr="00191431">
        <w:rPr>
          <w:i/>
          <w:iCs/>
          <w:sz w:val="22"/>
          <w:szCs w:val="22"/>
          <w:u w:val="single"/>
        </w:rPr>
        <w:t>.</w:t>
      </w:r>
    </w:p>
    <w:p w14:paraId="569DAA2F" w14:textId="77777777" w:rsidR="00FE59B5" w:rsidRPr="00457D5F" w:rsidRDefault="00FE59B5" w:rsidP="00FE59B5">
      <w:pPr>
        <w:tabs>
          <w:tab w:val="left" w:pos="0"/>
        </w:tabs>
        <w:ind w:firstLine="567"/>
        <w:jc w:val="both"/>
        <w:rPr>
          <w:sz w:val="22"/>
          <w:szCs w:val="22"/>
        </w:rPr>
      </w:pPr>
      <w:r w:rsidRPr="00457D5F">
        <w:rPr>
          <w:sz w:val="22"/>
          <w:szCs w:val="22"/>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bookmarkStart w:id="19" w:name="_Hlk128573962"/>
      <w:r w:rsidRPr="00457D5F">
        <w:rPr>
          <w:sz w:val="22"/>
          <w:szCs w:val="22"/>
        </w:rPr>
        <w:t xml:space="preserve">Оператора электронной площадки </w:t>
      </w:r>
      <w:bookmarkEnd w:id="19"/>
      <w:r w:rsidRPr="00457D5F">
        <w:rPr>
          <w:sz w:val="22"/>
          <w:szCs w:val="22"/>
        </w:rPr>
        <w:t xml:space="preserve">– </w:t>
      </w:r>
      <w:r w:rsidRPr="00457D5F">
        <w:rPr>
          <w:b/>
          <w:bCs/>
          <w:i/>
          <w:iCs/>
          <w:sz w:val="22"/>
          <w:szCs w:val="22"/>
          <w:lang w:val="en-US"/>
        </w:rPr>
        <w:t>info</w:t>
      </w:r>
      <w:r w:rsidRPr="00457D5F">
        <w:rPr>
          <w:b/>
          <w:bCs/>
          <w:i/>
          <w:iCs/>
          <w:sz w:val="22"/>
          <w:szCs w:val="22"/>
        </w:rPr>
        <w:t>@</w:t>
      </w:r>
      <w:proofErr w:type="spellStart"/>
      <w:r w:rsidRPr="00457D5F">
        <w:rPr>
          <w:b/>
          <w:bCs/>
          <w:i/>
          <w:iCs/>
          <w:sz w:val="22"/>
          <w:szCs w:val="22"/>
          <w:lang w:val="en-US"/>
        </w:rPr>
        <w:t>roseltorg</w:t>
      </w:r>
      <w:proofErr w:type="spellEnd"/>
      <w:r w:rsidRPr="00457D5F">
        <w:rPr>
          <w:b/>
          <w:bCs/>
          <w:i/>
          <w:iCs/>
          <w:sz w:val="22"/>
          <w:szCs w:val="22"/>
        </w:rPr>
        <w:t>.</w:t>
      </w:r>
      <w:proofErr w:type="spellStart"/>
      <w:r w:rsidRPr="00457D5F">
        <w:rPr>
          <w:b/>
          <w:bCs/>
          <w:i/>
          <w:iCs/>
          <w:sz w:val="22"/>
          <w:szCs w:val="22"/>
          <w:lang w:val="en-US"/>
        </w:rPr>
        <w:t>ru</w:t>
      </w:r>
      <w:proofErr w:type="spellEnd"/>
      <w:r w:rsidRPr="00457D5F">
        <w:rPr>
          <w:sz w:val="22"/>
          <w:szCs w:val="22"/>
        </w:rPr>
        <w:t xml:space="preserve"> запрос о разъяснении размещенной информации. </w:t>
      </w:r>
    </w:p>
    <w:p w14:paraId="7996B572" w14:textId="77777777" w:rsidR="00FE59B5" w:rsidRPr="00457D5F" w:rsidRDefault="00FE59B5" w:rsidP="00FE59B5">
      <w:pPr>
        <w:tabs>
          <w:tab w:val="left" w:pos="0"/>
        </w:tabs>
        <w:ind w:firstLine="567"/>
        <w:jc w:val="both"/>
        <w:rPr>
          <w:sz w:val="22"/>
          <w:szCs w:val="22"/>
        </w:rPr>
      </w:pPr>
      <w:r w:rsidRPr="00457D5F">
        <w:rPr>
          <w:sz w:val="22"/>
          <w:szCs w:val="22"/>
        </w:rPr>
        <w:lastRenderedPageBreak/>
        <w:t xml:space="preserve">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 </w:t>
      </w:r>
    </w:p>
    <w:p w14:paraId="25BBD798" w14:textId="77777777" w:rsidR="00FE59B5" w:rsidRPr="00457D5F" w:rsidRDefault="00FE59B5" w:rsidP="00FE59B5">
      <w:pPr>
        <w:tabs>
          <w:tab w:val="left" w:pos="0"/>
        </w:tabs>
        <w:ind w:firstLine="567"/>
        <w:jc w:val="both"/>
        <w:rPr>
          <w:sz w:val="22"/>
          <w:szCs w:val="22"/>
        </w:rPr>
      </w:pPr>
      <w:r w:rsidRPr="00457D5F">
        <w:rPr>
          <w:sz w:val="22"/>
          <w:szCs w:val="22"/>
        </w:rPr>
        <w:t>В течение 2 (двух)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14:paraId="324A9B64" w14:textId="77777777" w:rsidR="00FE59B5" w:rsidRPr="00457D5F" w:rsidRDefault="00FE59B5" w:rsidP="00FE59B5">
      <w:pPr>
        <w:ind w:firstLine="567"/>
        <w:jc w:val="both"/>
        <w:rPr>
          <w:sz w:val="22"/>
          <w:szCs w:val="22"/>
        </w:rPr>
      </w:pPr>
      <w:r w:rsidRPr="00457D5F">
        <w:rPr>
          <w:sz w:val="22"/>
          <w:szCs w:val="22"/>
        </w:rPr>
        <w:t xml:space="preserve">С информацией о выставленных на торги земельных участках можно ознакомиться в период заявочной кампании, направив запрос на электронный адрес Продавца </w:t>
      </w:r>
      <w:r w:rsidRPr="00457D5F">
        <w:rPr>
          <w:b/>
          <w:bCs/>
          <w:i/>
          <w:iCs/>
          <w:sz w:val="22"/>
          <w:szCs w:val="22"/>
          <w:lang w:val="en-US"/>
        </w:rPr>
        <w:t>t</w:t>
      </w:r>
      <w:r w:rsidRPr="00457D5F">
        <w:rPr>
          <w:b/>
          <w:bCs/>
          <w:i/>
          <w:iCs/>
          <w:sz w:val="22"/>
          <w:szCs w:val="22"/>
        </w:rPr>
        <w:t>.</w:t>
      </w:r>
      <w:proofErr w:type="spellStart"/>
      <w:r w:rsidRPr="00457D5F">
        <w:rPr>
          <w:b/>
          <w:bCs/>
          <w:i/>
          <w:iCs/>
          <w:sz w:val="22"/>
          <w:szCs w:val="22"/>
          <w:lang w:val="en-US"/>
        </w:rPr>
        <w:t>yakovleva</w:t>
      </w:r>
      <w:proofErr w:type="spellEnd"/>
      <w:r w:rsidRPr="00457D5F">
        <w:rPr>
          <w:b/>
          <w:bCs/>
          <w:i/>
          <w:iCs/>
          <w:sz w:val="22"/>
          <w:szCs w:val="22"/>
        </w:rPr>
        <w:t>@</w:t>
      </w:r>
      <w:r w:rsidRPr="00457D5F">
        <w:rPr>
          <w:b/>
          <w:bCs/>
          <w:i/>
          <w:iCs/>
          <w:sz w:val="22"/>
          <w:szCs w:val="22"/>
          <w:lang w:val="en-US"/>
        </w:rPr>
        <w:t>cap</w:t>
      </w:r>
      <w:r w:rsidRPr="00457D5F">
        <w:rPr>
          <w:b/>
          <w:bCs/>
          <w:i/>
          <w:iCs/>
          <w:sz w:val="22"/>
          <w:szCs w:val="22"/>
        </w:rPr>
        <w:t>.</w:t>
      </w:r>
      <w:proofErr w:type="spellStart"/>
      <w:r w:rsidRPr="00457D5F">
        <w:rPr>
          <w:b/>
          <w:bCs/>
          <w:i/>
          <w:iCs/>
          <w:sz w:val="22"/>
          <w:szCs w:val="22"/>
          <w:lang w:val="en-US"/>
        </w:rPr>
        <w:t>ru</w:t>
      </w:r>
      <w:proofErr w:type="spellEnd"/>
    </w:p>
    <w:p w14:paraId="73381581" w14:textId="77777777" w:rsidR="00FE59B5" w:rsidRPr="00457D5F" w:rsidRDefault="00FE59B5" w:rsidP="00FE59B5">
      <w:pPr>
        <w:ind w:firstLine="567"/>
        <w:jc w:val="both"/>
        <w:rPr>
          <w:sz w:val="22"/>
          <w:szCs w:val="22"/>
        </w:rPr>
      </w:pPr>
      <w:r w:rsidRPr="00457D5F">
        <w:rPr>
          <w:sz w:val="22"/>
          <w:szCs w:val="22"/>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14:paraId="499DEF52" w14:textId="77777777" w:rsidR="00FE59B5" w:rsidRPr="00457D5F" w:rsidRDefault="00FE59B5" w:rsidP="00FE59B5">
      <w:pPr>
        <w:pStyle w:val="30"/>
        <w:tabs>
          <w:tab w:val="left" w:pos="0"/>
        </w:tabs>
        <w:spacing w:after="0"/>
        <w:ind w:left="0" w:firstLine="567"/>
        <w:jc w:val="both"/>
        <w:outlineLvl w:val="0"/>
        <w:rPr>
          <w:sz w:val="22"/>
          <w:szCs w:val="22"/>
        </w:rPr>
      </w:pPr>
      <w:r w:rsidRPr="00457D5F">
        <w:rPr>
          <w:sz w:val="22"/>
          <w:szCs w:val="22"/>
        </w:rPr>
        <w:t>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осуществляет осмотр земельных участков на местности самостоятельно.</w:t>
      </w:r>
    </w:p>
    <w:p w14:paraId="4AF30790" w14:textId="77777777" w:rsidR="00FE59B5" w:rsidRPr="00457D5F" w:rsidRDefault="00FE59B5" w:rsidP="00FE59B5">
      <w:pPr>
        <w:tabs>
          <w:tab w:val="left" w:pos="0"/>
        </w:tabs>
        <w:ind w:firstLine="567"/>
        <w:outlineLvl w:val="0"/>
        <w:rPr>
          <w:bCs/>
          <w:sz w:val="22"/>
          <w:szCs w:val="22"/>
        </w:rPr>
      </w:pPr>
      <w:r w:rsidRPr="00457D5F">
        <w:rPr>
          <w:bCs/>
          <w:sz w:val="22"/>
          <w:szCs w:val="22"/>
        </w:rPr>
        <w:t>Победитель или единственный Участник аукциона, не реализовавший свое право на осмотр земельного участка, лишается права предъявлять претензии к Организатору/Продавцу аукциона по поводу фактического состояния земельного участка.</w:t>
      </w:r>
    </w:p>
    <w:p w14:paraId="6875F2EE" w14:textId="77777777" w:rsidR="00FE59B5" w:rsidRPr="00457D5F" w:rsidRDefault="00FE59B5" w:rsidP="00FE59B5">
      <w:pPr>
        <w:pStyle w:val="af"/>
        <w:ind w:firstLine="709"/>
        <w:jc w:val="center"/>
        <w:rPr>
          <w:b/>
          <w:sz w:val="22"/>
          <w:szCs w:val="22"/>
        </w:rPr>
      </w:pPr>
      <w:r w:rsidRPr="00457D5F">
        <w:rPr>
          <w:b/>
          <w:sz w:val="22"/>
          <w:szCs w:val="22"/>
        </w:rPr>
        <w:t>Порядок, форма подачи заявок и срок отзыва заявок на участие в аукционе</w:t>
      </w:r>
    </w:p>
    <w:p w14:paraId="0FF58994" w14:textId="77777777" w:rsidR="00FE59B5" w:rsidRPr="00457D5F" w:rsidRDefault="00FE59B5" w:rsidP="00FE59B5">
      <w:pPr>
        <w:pStyle w:val="af"/>
        <w:ind w:firstLine="709"/>
        <w:jc w:val="both"/>
        <w:rPr>
          <w:bCs/>
          <w:sz w:val="22"/>
          <w:szCs w:val="22"/>
        </w:rPr>
      </w:pPr>
      <w:r w:rsidRPr="00457D5F">
        <w:rPr>
          <w:bCs/>
          <w:sz w:val="22"/>
          <w:szCs w:val="22"/>
        </w:rPr>
        <w:t>Для участия в аукционе претенденты подают следующие документы:</w:t>
      </w:r>
    </w:p>
    <w:p w14:paraId="59ABA292" w14:textId="77777777" w:rsidR="00FE59B5" w:rsidRPr="00457D5F" w:rsidRDefault="00FE59B5" w:rsidP="00FE59B5">
      <w:pPr>
        <w:autoSpaceDE w:val="0"/>
        <w:autoSpaceDN w:val="0"/>
        <w:adjustRightInd w:val="0"/>
        <w:ind w:firstLine="540"/>
        <w:jc w:val="both"/>
        <w:rPr>
          <w:sz w:val="22"/>
          <w:szCs w:val="22"/>
        </w:rPr>
      </w:pPr>
      <w:r w:rsidRPr="00457D5F">
        <w:rPr>
          <w:sz w:val="22"/>
          <w:szCs w:val="22"/>
        </w:rPr>
        <w:t>1) Для участия в аукционе заявители представляют в установленный в извещении о проведении аукциона срок следующие документы:</w:t>
      </w:r>
    </w:p>
    <w:p w14:paraId="28889089" w14:textId="77777777" w:rsidR="00FE59B5" w:rsidRPr="00457D5F" w:rsidRDefault="00FE59B5" w:rsidP="00FE59B5">
      <w:pPr>
        <w:autoSpaceDE w:val="0"/>
        <w:autoSpaceDN w:val="0"/>
        <w:adjustRightInd w:val="0"/>
        <w:ind w:firstLine="540"/>
        <w:jc w:val="both"/>
        <w:rPr>
          <w:sz w:val="22"/>
          <w:szCs w:val="22"/>
        </w:rPr>
      </w:pPr>
      <w:r w:rsidRPr="00457D5F">
        <w:rPr>
          <w:sz w:val="22"/>
          <w:szCs w:val="22"/>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 (</w:t>
      </w:r>
      <w:r w:rsidRPr="00457D5F">
        <w:rPr>
          <w:rFonts w:cs="Calibri"/>
          <w:sz w:val="22"/>
          <w:szCs w:val="22"/>
        </w:rPr>
        <w:t>заявка подается путем заполнения ее электронной формы Приложение 1 к извещению)</w:t>
      </w:r>
      <w:r w:rsidRPr="00457D5F">
        <w:rPr>
          <w:sz w:val="22"/>
          <w:szCs w:val="22"/>
        </w:rPr>
        <w:t xml:space="preserve">; </w:t>
      </w:r>
    </w:p>
    <w:p w14:paraId="1A1D94EA" w14:textId="77777777" w:rsidR="00FE59B5" w:rsidRPr="00457D5F" w:rsidRDefault="00FE59B5" w:rsidP="00FE59B5">
      <w:pPr>
        <w:autoSpaceDE w:val="0"/>
        <w:autoSpaceDN w:val="0"/>
        <w:adjustRightInd w:val="0"/>
        <w:ind w:firstLine="540"/>
        <w:jc w:val="both"/>
        <w:rPr>
          <w:sz w:val="22"/>
          <w:szCs w:val="22"/>
        </w:rPr>
      </w:pPr>
      <w:r w:rsidRPr="00457D5F">
        <w:rPr>
          <w:sz w:val="22"/>
          <w:szCs w:val="22"/>
        </w:rPr>
        <w:t>2. копии документов, удостоверяющих личность заявителя (для граждан);</w:t>
      </w:r>
    </w:p>
    <w:p w14:paraId="7BE690DF" w14:textId="77777777" w:rsidR="00FE59B5" w:rsidRPr="00457D5F" w:rsidRDefault="00FE59B5" w:rsidP="00FE59B5">
      <w:pPr>
        <w:autoSpaceDE w:val="0"/>
        <w:autoSpaceDN w:val="0"/>
        <w:adjustRightInd w:val="0"/>
        <w:ind w:firstLine="540"/>
        <w:jc w:val="both"/>
        <w:rPr>
          <w:sz w:val="22"/>
          <w:szCs w:val="22"/>
        </w:rPr>
      </w:pPr>
      <w:r w:rsidRPr="00457D5F">
        <w:rPr>
          <w:sz w:val="22"/>
          <w:szCs w:val="22"/>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5750C03C" w14:textId="77777777" w:rsidR="00FE59B5" w:rsidRPr="00457D5F" w:rsidRDefault="00FE59B5" w:rsidP="00FE59B5">
      <w:pPr>
        <w:autoSpaceDE w:val="0"/>
        <w:autoSpaceDN w:val="0"/>
        <w:adjustRightInd w:val="0"/>
        <w:ind w:firstLine="540"/>
        <w:jc w:val="both"/>
        <w:rPr>
          <w:sz w:val="22"/>
          <w:szCs w:val="22"/>
        </w:rPr>
      </w:pPr>
      <w:r w:rsidRPr="00457D5F">
        <w:rPr>
          <w:sz w:val="22"/>
          <w:szCs w:val="22"/>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14:paraId="4FEB9623" w14:textId="77777777" w:rsidR="00FE59B5" w:rsidRPr="00457D5F" w:rsidRDefault="00FE59B5" w:rsidP="00FE59B5">
      <w:pPr>
        <w:pStyle w:val="af"/>
        <w:ind w:firstLine="709"/>
        <w:rPr>
          <w:sz w:val="22"/>
          <w:szCs w:val="22"/>
        </w:rPr>
      </w:pPr>
      <w:r w:rsidRPr="00457D5F">
        <w:rPr>
          <w:sz w:val="22"/>
          <w:szCs w:val="22"/>
        </w:rPr>
        <w:t>- юридические лица:</w:t>
      </w:r>
    </w:p>
    <w:p w14:paraId="1BEB9C7A" w14:textId="77777777" w:rsidR="00FE59B5" w:rsidRPr="00457D5F" w:rsidRDefault="00FE59B5" w:rsidP="00FE59B5">
      <w:pPr>
        <w:pStyle w:val="af"/>
        <w:ind w:firstLine="709"/>
        <w:rPr>
          <w:sz w:val="22"/>
          <w:szCs w:val="22"/>
        </w:rPr>
      </w:pPr>
      <w:r w:rsidRPr="00457D5F">
        <w:rPr>
          <w:sz w:val="22"/>
          <w:szCs w:val="22"/>
        </w:rPr>
        <w:t xml:space="preserve">1) копии учредительных документов; </w:t>
      </w:r>
    </w:p>
    <w:p w14:paraId="38DEAD0B" w14:textId="77777777" w:rsidR="00FE59B5" w:rsidRPr="00457D5F" w:rsidRDefault="00FE59B5" w:rsidP="00FE59B5">
      <w:pPr>
        <w:pStyle w:val="af"/>
        <w:ind w:firstLine="709"/>
        <w:jc w:val="both"/>
        <w:rPr>
          <w:sz w:val="22"/>
          <w:szCs w:val="22"/>
        </w:rPr>
      </w:pPr>
      <w:r w:rsidRPr="00457D5F">
        <w:rPr>
          <w:sz w:val="22"/>
          <w:szCs w:val="22"/>
        </w:rPr>
        <w:t xml:space="preserve">2) документ, подтверждающий отсутствие или наличие в уставном капитале юридического лица доли Российской Федерации, субъекта Российской Федерации или муниципального образования (реестр владельцев акций либо выписка из него или заверенное печатью (при ее наличии) юридического лица и подписанное его руководителем письмо); </w:t>
      </w:r>
    </w:p>
    <w:p w14:paraId="51A145BA" w14:textId="77777777" w:rsidR="00FE59B5" w:rsidRPr="00457D5F" w:rsidRDefault="00FE59B5" w:rsidP="00FE59B5">
      <w:pPr>
        <w:pStyle w:val="af"/>
        <w:ind w:firstLine="709"/>
        <w:jc w:val="both"/>
        <w:rPr>
          <w:sz w:val="22"/>
          <w:szCs w:val="22"/>
        </w:rPr>
      </w:pPr>
      <w:r w:rsidRPr="00457D5F">
        <w:rPr>
          <w:sz w:val="22"/>
          <w:szCs w:val="22"/>
        </w:rPr>
        <w:t xml:space="preserve">3) документ, который подтверждает полномочия руководителя юридического лица на осуществление действий от имени юридического лица (заверенная печатью (при ее наличии) организации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14:paraId="32FCDC65" w14:textId="77777777" w:rsidR="00FE59B5" w:rsidRPr="00457D5F" w:rsidRDefault="00FE59B5" w:rsidP="00FE59B5">
      <w:pPr>
        <w:pStyle w:val="af"/>
        <w:ind w:firstLine="709"/>
        <w:jc w:val="both"/>
        <w:rPr>
          <w:sz w:val="22"/>
          <w:szCs w:val="22"/>
        </w:rPr>
      </w:pPr>
      <w:r w:rsidRPr="00457D5F">
        <w:rPr>
          <w:sz w:val="22"/>
          <w:szCs w:val="22"/>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299FD0C8" w14:textId="77777777" w:rsidR="00FE59B5" w:rsidRPr="00457D5F" w:rsidRDefault="00FE59B5" w:rsidP="00FE59B5">
      <w:pPr>
        <w:pStyle w:val="af"/>
        <w:ind w:firstLine="709"/>
        <w:jc w:val="both"/>
        <w:rPr>
          <w:sz w:val="22"/>
          <w:szCs w:val="22"/>
        </w:rPr>
      </w:pPr>
      <w:r w:rsidRPr="00457D5F">
        <w:rPr>
          <w:sz w:val="22"/>
          <w:szCs w:val="22"/>
        </w:rPr>
        <w:t>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14:paraId="73194412" w14:textId="77777777" w:rsidR="00FE59B5" w:rsidRPr="00457D5F" w:rsidRDefault="00FE59B5" w:rsidP="00FE59B5">
      <w:pPr>
        <w:pStyle w:val="af"/>
        <w:ind w:firstLine="709"/>
        <w:rPr>
          <w:sz w:val="22"/>
          <w:szCs w:val="22"/>
        </w:rPr>
      </w:pPr>
      <w:r w:rsidRPr="00457D5F">
        <w:rPr>
          <w:sz w:val="22"/>
          <w:szCs w:val="22"/>
        </w:rPr>
        <w:t>Одно лицо имеет право подать только одну заявку по каждому лоту.</w:t>
      </w:r>
    </w:p>
    <w:p w14:paraId="2B556851" w14:textId="77777777" w:rsidR="00FE59B5" w:rsidRPr="00457D5F" w:rsidRDefault="00FE59B5" w:rsidP="00FE59B5">
      <w:pPr>
        <w:pStyle w:val="af"/>
        <w:ind w:firstLine="709"/>
        <w:jc w:val="both"/>
        <w:rPr>
          <w:sz w:val="22"/>
          <w:szCs w:val="22"/>
        </w:rPr>
      </w:pPr>
      <w:r w:rsidRPr="00457D5F">
        <w:rPr>
          <w:sz w:val="22"/>
          <w:szCs w:val="22"/>
        </w:rPr>
        <w:t>2. Заявки подаются на электронную площадку, начиная с даты начала приема заявок до времени и даты окончания приема заявок, указанных в извещении.</w:t>
      </w:r>
    </w:p>
    <w:p w14:paraId="068FB5FC" w14:textId="77777777" w:rsidR="00FE59B5" w:rsidRPr="00457D5F" w:rsidRDefault="00FE59B5" w:rsidP="00FE59B5">
      <w:pPr>
        <w:ind w:firstLine="567"/>
        <w:jc w:val="both"/>
        <w:rPr>
          <w:sz w:val="22"/>
          <w:szCs w:val="22"/>
        </w:rPr>
      </w:pPr>
      <w:r w:rsidRPr="00457D5F">
        <w:rPr>
          <w:sz w:val="22"/>
          <w:szCs w:val="22"/>
        </w:rPr>
        <w:t>Прием документов прекращается не ранее чем за 3 (три) рабочих дня до дня проведения аукциона на право заключения договора аренды земельного участка, находящегося в государственной или муниципальной собственности.</w:t>
      </w:r>
    </w:p>
    <w:p w14:paraId="52452DC2" w14:textId="77777777" w:rsidR="00FE59B5" w:rsidRPr="00457D5F" w:rsidRDefault="00FE59B5" w:rsidP="00FE59B5">
      <w:pPr>
        <w:pStyle w:val="af"/>
        <w:ind w:firstLine="709"/>
        <w:jc w:val="both"/>
        <w:rPr>
          <w:sz w:val="22"/>
          <w:szCs w:val="22"/>
        </w:rPr>
      </w:pPr>
      <w:r w:rsidRPr="00457D5F">
        <w:rPr>
          <w:sz w:val="22"/>
          <w:szCs w:val="22"/>
        </w:rPr>
        <w:t>3. 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14:paraId="42F94192" w14:textId="77777777" w:rsidR="00FE59B5" w:rsidRPr="00457D5F" w:rsidRDefault="00FE59B5" w:rsidP="00FE59B5">
      <w:pPr>
        <w:pStyle w:val="af"/>
        <w:ind w:firstLine="709"/>
        <w:jc w:val="both"/>
        <w:rPr>
          <w:sz w:val="22"/>
          <w:szCs w:val="22"/>
        </w:rPr>
      </w:pPr>
      <w:r w:rsidRPr="00457D5F">
        <w:rPr>
          <w:sz w:val="22"/>
          <w:szCs w:val="22"/>
        </w:rPr>
        <w:lastRenderedPageBreak/>
        <w:t xml:space="preserve">4. При приеме заявок от Претендентов Организатор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14:paraId="6F554C90" w14:textId="77777777" w:rsidR="00FE59B5" w:rsidRPr="00457D5F" w:rsidRDefault="00FE59B5" w:rsidP="00FE59B5">
      <w:pPr>
        <w:pStyle w:val="af"/>
        <w:ind w:firstLine="709"/>
        <w:jc w:val="both"/>
        <w:rPr>
          <w:sz w:val="22"/>
          <w:szCs w:val="22"/>
        </w:rPr>
      </w:pPr>
      <w:r w:rsidRPr="00457D5F">
        <w:rPr>
          <w:sz w:val="22"/>
          <w:szCs w:val="22"/>
        </w:rPr>
        <w:t>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14:paraId="366717F0" w14:textId="77777777" w:rsidR="00FE59B5" w:rsidRPr="00457D5F" w:rsidRDefault="00FE59B5" w:rsidP="00FE59B5">
      <w:pPr>
        <w:pStyle w:val="af"/>
        <w:ind w:firstLine="709"/>
        <w:jc w:val="both"/>
        <w:rPr>
          <w:sz w:val="22"/>
          <w:szCs w:val="22"/>
        </w:rPr>
      </w:pPr>
      <w:r w:rsidRPr="00457D5F">
        <w:rPr>
          <w:sz w:val="22"/>
          <w:szCs w:val="22"/>
        </w:rPr>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14:paraId="2C0E341F" w14:textId="77777777" w:rsidR="00FE59B5" w:rsidRPr="00457D5F" w:rsidRDefault="00FE59B5" w:rsidP="00FE59B5">
      <w:pPr>
        <w:pStyle w:val="af"/>
        <w:ind w:firstLine="709"/>
        <w:jc w:val="both"/>
        <w:rPr>
          <w:sz w:val="22"/>
          <w:szCs w:val="22"/>
        </w:rPr>
      </w:pPr>
      <w:r w:rsidRPr="00457D5F">
        <w:rPr>
          <w:sz w:val="22"/>
          <w:szCs w:val="22"/>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14:paraId="37F24C40" w14:textId="77777777" w:rsidR="00FE59B5" w:rsidRPr="00457D5F" w:rsidRDefault="00FE59B5" w:rsidP="00FE59B5">
      <w:pPr>
        <w:pStyle w:val="af"/>
        <w:ind w:firstLine="709"/>
        <w:jc w:val="both"/>
        <w:rPr>
          <w:sz w:val="22"/>
          <w:szCs w:val="22"/>
        </w:rPr>
      </w:pPr>
      <w:r w:rsidRPr="00457D5F">
        <w:rPr>
          <w:sz w:val="22"/>
          <w:szCs w:val="22"/>
        </w:rPr>
        <w:t>6. Изменение заявки допускается только путем подачи Претендентом новой заявки в установленные в извещении сроки о проведении аукциона, при этом первоначальная заявка должна быть отозвана.</w:t>
      </w:r>
    </w:p>
    <w:p w14:paraId="6563F58F" w14:textId="77777777" w:rsidR="00FE59B5" w:rsidRPr="00457D5F" w:rsidRDefault="00FE59B5" w:rsidP="00FE59B5">
      <w:pPr>
        <w:pStyle w:val="af"/>
        <w:ind w:firstLine="709"/>
        <w:jc w:val="center"/>
        <w:rPr>
          <w:b/>
          <w:sz w:val="22"/>
          <w:szCs w:val="22"/>
        </w:rPr>
      </w:pPr>
      <w:r w:rsidRPr="00457D5F">
        <w:rPr>
          <w:b/>
          <w:sz w:val="22"/>
          <w:szCs w:val="22"/>
        </w:rPr>
        <w:t>Порядок внесения и возврата задатка</w:t>
      </w:r>
    </w:p>
    <w:p w14:paraId="46D065A3" w14:textId="77777777" w:rsidR="00FE59B5" w:rsidRPr="00457D5F" w:rsidRDefault="00FE59B5" w:rsidP="00FE59B5">
      <w:pPr>
        <w:pStyle w:val="af"/>
        <w:ind w:firstLine="709"/>
        <w:jc w:val="both"/>
        <w:rPr>
          <w:sz w:val="22"/>
          <w:szCs w:val="22"/>
        </w:rPr>
      </w:pPr>
      <w:r w:rsidRPr="00457D5F">
        <w:rPr>
          <w:sz w:val="22"/>
          <w:szCs w:val="22"/>
        </w:rPr>
        <w:t xml:space="preserve">1. Для участия в аукционе Претендент вносит задаток в размере 100% от начальной цены предмета аукциона единым платежом в валюте Российской Федерации. </w:t>
      </w:r>
    </w:p>
    <w:p w14:paraId="43D7ED44" w14:textId="77777777" w:rsidR="00FE59B5" w:rsidRPr="00457D5F" w:rsidRDefault="00FE59B5" w:rsidP="00FE59B5">
      <w:pPr>
        <w:pStyle w:val="af"/>
        <w:ind w:firstLine="709"/>
        <w:jc w:val="both"/>
        <w:rPr>
          <w:sz w:val="22"/>
          <w:szCs w:val="22"/>
        </w:rPr>
      </w:pPr>
      <w:r w:rsidRPr="00457D5F">
        <w:rPr>
          <w:sz w:val="22"/>
          <w:szCs w:val="22"/>
        </w:rPr>
        <w:t>Задаток для участия в аукционе служит обеспечением исполнения обязательства победителя аукциона по заключению договора аренды, вносится единым платежом на расчетный счет Организатора для учета операций со средствами.</w:t>
      </w:r>
    </w:p>
    <w:p w14:paraId="4DB61561" w14:textId="77777777" w:rsidR="00FE59B5" w:rsidRPr="00457D5F" w:rsidRDefault="00FE59B5" w:rsidP="00FE59B5">
      <w:pPr>
        <w:pStyle w:val="af"/>
        <w:ind w:firstLine="709"/>
        <w:jc w:val="both"/>
        <w:rPr>
          <w:sz w:val="22"/>
          <w:szCs w:val="22"/>
        </w:rPr>
      </w:pPr>
      <w:r w:rsidRPr="00457D5F">
        <w:rPr>
          <w:sz w:val="22"/>
          <w:szCs w:val="22"/>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14:paraId="5D5F159C" w14:textId="77777777" w:rsidR="00FE59B5" w:rsidRPr="00457D5F" w:rsidRDefault="00FE59B5" w:rsidP="00FE59B5">
      <w:pPr>
        <w:pStyle w:val="af"/>
        <w:ind w:firstLine="709"/>
        <w:jc w:val="both"/>
        <w:rPr>
          <w:sz w:val="22"/>
          <w:szCs w:val="22"/>
        </w:rPr>
      </w:pPr>
      <w:r w:rsidRPr="00457D5F">
        <w:rPr>
          <w:sz w:val="22"/>
          <w:szCs w:val="22"/>
        </w:rPr>
        <w:t xml:space="preserve">Задаток, внесенный победителем аукциона, засчитывается в счет исполнения обязательств по арендной плате по договору аренды.  </w:t>
      </w:r>
    </w:p>
    <w:p w14:paraId="23CCE6AD" w14:textId="77777777" w:rsidR="00FE59B5" w:rsidRPr="00457D5F" w:rsidRDefault="00FE59B5" w:rsidP="00FE59B5">
      <w:pPr>
        <w:pStyle w:val="af"/>
        <w:ind w:firstLine="709"/>
        <w:jc w:val="both"/>
        <w:rPr>
          <w:sz w:val="22"/>
          <w:szCs w:val="22"/>
        </w:rPr>
      </w:pPr>
      <w:r w:rsidRPr="00457D5F">
        <w:rPr>
          <w:sz w:val="22"/>
          <w:szCs w:val="22"/>
        </w:rPr>
        <w:t>2.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06BA4EFF" w14:textId="77777777" w:rsidR="00FE59B5" w:rsidRPr="00457D5F" w:rsidRDefault="00FE59B5" w:rsidP="00FE59B5">
      <w:pPr>
        <w:ind w:firstLine="567"/>
        <w:jc w:val="both"/>
        <w:rPr>
          <w:sz w:val="22"/>
          <w:szCs w:val="22"/>
        </w:rPr>
      </w:pPr>
      <w:r w:rsidRPr="00457D5F">
        <w:rPr>
          <w:sz w:val="22"/>
          <w:szCs w:val="22"/>
        </w:rPr>
        <w:t xml:space="preserve">3. В течение 3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w:t>
      </w:r>
    </w:p>
    <w:p w14:paraId="34753F70" w14:textId="77777777" w:rsidR="00FE59B5" w:rsidRPr="00457D5F" w:rsidRDefault="00FE59B5" w:rsidP="00FE59B5">
      <w:pPr>
        <w:ind w:firstLine="567"/>
        <w:jc w:val="both"/>
        <w:rPr>
          <w:sz w:val="22"/>
          <w:szCs w:val="22"/>
        </w:rPr>
      </w:pPr>
      <w:r w:rsidRPr="00457D5F">
        <w:rPr>
          <w:sz w:val="22"/>
          <w:szCs w:val="22"/>
        </w:rPr>
        <w:t>Задаток, внесенный таким Участником, возвращается ему в течение 3 (трех дней) со дня подписания   договора аренды земельного участка Победителем аукциона.</w:t>
      </w:r>
    </w:p>
    <w:p w14:paraId="110F8B60" w14:textId="77777777" w:rsidR="00FE59B5" w:rsidRPr="00457D5F" w:rsidRDefault="00FE59B5" w:rsidP="00FE59B5">
      <w:pPr>
        <w:ind w:firstLine="567"/>
        <w:jc w:val="both"/>
        <w:rPr>
          <w:sz w:val="22"/>
          <w:szCs w:val="22"/>
        </w:rPr>
      </w:pPr>
      <w:r w:rsidRPr="00457D5F">
        <w:rPr>
          <w:sz w:val="22"/>
          <w:szCs w:val="22"/>
        </w:rPr>
        <w:t xml:space="preserve">4.  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пунктом 13, 14, 20 или 25 статьи 39.12 Земельного кодекса Российской Федерации, засчитываются в оплату  арендуемого земельного участка. </w:t>
      </w:r>
    </w:p>
    <w:p w14:paraId="1C6293A1" w14:textId="77777777" w:rsidR="00FE59B5" w:rsidRPr="00457D5F" w:rsidRDefault="00FE59B5" w:rsidP="00FE59B5">
      <w:pPr>
        <w:ind w:firstLine="567"/>
        <w:jc w:val="both"/>
        <w:rPr>
          <w:sz w:val="22"/>
          <w:szCs w:val="22"/>
        </w:rPr>
      </w:pPr>
      <w:r w:rsidRPr="00457D5F">
        <w:rPr>
          <w:sz w:val="22"/>
          <w:szCs w:val="22"/>
        </w:rPr>
        <w:t xml:space="preserve">Задатки, внесенные этими лицами, не заключившими в установленном указанной статьей порядке   договора аренды земельного участка вследствие уклонения от заключения указанного договора, не возвращаются. </w:t>
      </w:r>
    </w:p>
    <w:p w14:paraId="0CC65258" w14:textId="77777777" w:rsidR="00FE59B5" w:rsidRPr="00457D5F" w:rsidRDefault="00FE59B5" w:rsidP="00FE59B5">
      <w:pPr>
        <w:pStyle w:val="af"/>
        <w:ind w:firstLine="709"/>
        <w:jc w:val="center"/>
        <w:rPr>
          <w:b/>
          <w:sz w:val="22"/>
          <w:szCs w:val="22"/>
        </w:rPr>
      </w:pPr>
      <w:r w:rsidRPr="00457D5F">
        <w:rPr>
          <w:b/>
          <w:sz w:val="22"/>
          <w:szCs w:val="22"/>
        </w:rPr>
        <w:t>Условия допуска и отказа в допуске к участию в аукционе</w:t>
      </w:r>
    </w:p>
    <w:p w14:paraId="2F51BF0E" w14:textId="77777777" w:rsidR="00FE59B5" w:rsidRPr="00457D5F" w:rsidRDefault="00FE59B5" w:rsidP="00FE59B5">
      <w:pPr>
        <w:pStyle w:val="af"/>
        <w:ind w:firstLine="709"/>
        <w:jc w:val="both"/>
        <w:rPr>
          <w:sz w:val="22"/>
          <w:szCs w:val="22"/>
        </w:rPr>
      </w:pPr>
      <w:r w:rsidRPr="00457D5F">
        <w:rPr>
          <w:sz w:val="22"/>
          <w:szCs w:val="22"/>
        </w:rPr>
        <w:t>1. К участию в процедуре продажи права аренды земельного участка допускаются лица, признанные Продавцом в соответствии со статями 39.11 и 39.12 Земельного кодекса Российской Федерации.</w:t>
      </w:r>
    </w:p>
    <w:p w14:paraId="6E1B41B1" w14:textId="77777777" w:rsidR="00FE59B5" w:rsidRPr="00457D5F" w:rsidRDefault="00FE59B5" w:rsidP="00FE59B5">
      <w:pPr>
        <w:pStyle w:val="af"/>
        <w:ind w:firstLine="709"/>
        <w:jc w:val="both"/>
        <w:rPr>
          <w:sz w:val="22"/>
          <w:szCs w:val="22"/>
        </w:rPr>
      </w:pPr>
      <w:r w:rsidRPr="00457D5F">
        <w:rPr>
          <w:sz w:val="22"/>
          <w:szCs w:val="22"/>
        </w:rPr>
        <w:t>2. Претендент не допускается к участию в аукционе по следующим основаниям:</w:t>
      </w:r>
    </w:p>
    <w:p w14:paraId="26B419B0" w14:textId="77777777" w:rsidR="00FE59B5" w:rsidRPr="00457D5F" w:rsidRDefault="00FE59B5" w:rsidP="00FE59B5">
      <w:pPr>
        <w:pStyle w:val="af"/>
        <w:ind w:firstLine="709"/>
        <w:jc w:val="both"/>
        <w:rPr>
          <w:sz w:val="22"/>
          <w:szCs w:val="22"/>
        </w:rPr>
      </w:pPr>
      <w:r w:rsidRPr="00457D5F">
        <w:rPr>
          <w:sz w:val="22"/>
          <w:szCs w:val="22"/>
        </w:rPr>
        <w:t xml:space="preserve">1) непредставление необходимых для участия в аукционе документов или представление недостоверных сведений; </w:t>
      </w:r>
    </w:p>
    <w:p w14:paraId="664A4E7A" w14:textId="77777777" w:rsidR="00FE59B5" w:rsidRPr="00457D5F" w:rsidRDefault="00FE59B5" w:rsidP="00FE59B5">
      <w:pPr>
        <w:pStyle w:val="af"/>
        <w:ind w:firstLine="709"/>
        <w:jc w:val="both"/>
        <w:rPr>
          <w:sz w:val="22"/>
          <w:szCs w:val="22"/>
        </w:rPr>
      </w:pPr>
      <w:r w:rsidRPr="00457D5F">
        <w:rPr>
          <w:sz w:val="22"/>
          <w:szCs w:val="22"/>
        </w:rPr>
        <w:t xml:space="preserve">2) непоступление задатка на дату рассмотрения заявок на участие в аукционе; </w:t>
      </w:r>
    </w:p>
    <w:p w14:paraId="4BB17A7B" w14:textId="77777777" w:rsidR="00FE59B5" w:rsidRPr="00457D5F" w:rsidRDefault="00FE59B5" w:rsidP="00FE59B5">
      <w:pPr>
        <w:pStyle w:val="af"/>
        <w:ind w:firstLine="709"/>
        <w:jc w:val="both"/>
        <w:rPr>
          <w:sz w:val="22"/>
          <w:szCs w:val="22"/>
        </w:rPr>
      </w:pPr>
      <w:r w:rsidRPr="00457D5F">
        <w:rPr>
          <w:sz w:val="22"/>
          <w:szCs w:val="22"/>
        </w:rPr>
        <w:t xml:space="preserve">3) подача заявки на участие в аукционе лицом, которое в соответствии с действующим законодательством РФ не имеет права быть участником конкретного аукциона, покупателем земельного участка; </w:t>
      </w:r>
    </w:p>
    <w:p w14:paraId="72B4AA8E" w14:textId="77777777" w:rsidR="00FE59B5" w:rsidRPr="00457D5F" w:rsidRDefault="00FE59B5" w:rsidP="00FE59B5">
      <w:pPr>
        <w:pStyle w:val="af"/>
        <w:ind w:firstLine="709"/>
        <w:jc w:val="both"/>
        <w:rPr>
          <w:sz w:val="22"/>
          <w:szCs w:val="22"/>
        </w:rPr>
      </w:pPr>
      <w:r w:rsidRPr="00457D5F">
        <w:rPr>
          <w:sz w:val="22"/>
          <w:szCs w:val="22"/>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17FFFCAE" w14:textId="77777777" w:rsidR="00FE59B5" w:rsidRPr="00457D5F" w:rsidRDefault="00FE59B5" w:rsidP="00FE59B5">
      <w:pPr>
        <w:pStyle w:val="af"/>
        <w:ind w:firstLine="709"/>
        <w:jc w:val="both"/>
        <w:rPr>
          <w:sz w:val="22"/>
          <w:szCs w:val="22"/>
        </w:rPr>
      </w:pPr>
      <w:r w:rsidRPr="00457D5F">
        <w:rPr>
          <w:sz w:val="22"/>
          <w:szCs w:val="22"/>
        </w:rPr>
        <w:t>Перечень указанных оснований отказа Претенденту в участии в аукционе является исчерпывающим.</w:t>
      </w:r>
    </w:p>
    <w:p w14:paraId="528D52B0" w14:textId="77777777" w:rsidR="00FE59B5" w:rsidRPr="00457D5F" w:rsidRDefault="00FE59B5" w:rsidP="00FE59B5">
      <w:pPr>
        <w:pStyle w:val="af"/>
        <w:ind w:firstLine="709"/>
        <w:jc w:val="both"/>
        <w:rPr>
          <w:sz w:val="22"/>
          <w:szCs w:val="22"/>
        </w:rPr>
      </w:pPr>
      <w:r w:rsidRPr="00457D5F">
        <w:rPr>
          <w:sz w:val="22"/>
          <w:szCs w:val="22"/>
        </w:rPr>
        <w:t>Решения о допуске или не допуске Заявителя к участию в аукционе в электронной форме принимает аукционная комиссия.</w:t>
      </w:r>
    </w:p>
    <w:p w14:paraId="12A9FB9D" w14:textId="77777777" w:rsidR="00FE59B5" w:rsidRPr="00457D5F" w:rsidRDefault="00FE59B5" w:rsidP="00FE59B5">
      <w:pPr>
        <w:pStyle w:val="af"/>
        <w:ind w:firstLine="709"/>
        <w:jc w:val="both"/>
        <w:rPr>
          <w:color w:val="C0504D" w:themeColor="accent2"/>
          <w:sz w:val="22"/>
          <w:szCs w:val="22"/>
        </w:rPr>
      </w:pPr>
      <w:r w:rsidRPr="00457D5F">
        <w:rPr>
          <w:sz w:val="22"/>
          <w:szCs w:val="22"/>
        </w:rPr>
        <w:lastRenderedPageBreak/>
        <w:t xml:space="preserve">3. 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t>
      </w:r>
      <w:r w:rsidRPr="00457D5F">
        <w:rPr>
          <w:b/>
          <w:bCs/>
          <w:i/>
          <w:iCs/>
          <w:sz w:val="22"/>
          <w:szCs w:val="22"/>
        </w:rPr>
        <w:t xml:space="preserve">www.torgi.gov.ru </w:t>
      </w:r>
      <w:r w:rsidRPr="00457D5F">
        <w:rPr>
          <w:sz w:val="22"/>
          <w:szCs w:val="22"/>
        </w:rPr>
        <w:t xml:space="preserve">и в открытой части электронной площадки </w:t>
      </w:r>
      <w:r w:rsidRPr="00457D5F">
        <w:rPr>
          <w:b/>
          <w:bCs/>
          <w:i/>
          <w:iCs/>
          <w:sz w:val="22"/>
          <w:szCs w:val="22"/>
        </w:rPr>
        <w:t>https:// www.roseltorg.ru</w:t>
      </w:r>
      <w:r w:rsidRPr="00457D5F">
        <w:rPr>
          <w:sz w:val="22"/>
          <w:szCs w:val="22"/>
        </w:rPr>
        <w:t xml:space="preserve"> в срок не позднее рабочего дня, следующего за днем принятия указанного решения</w:t>
      </w:r>
      <w:r w:rsidRPr="00457D5F">
        <w:rPr>
          <w:color w:val="C0504D" w:themeColor="accent2"/>
          <w:sz w:val="22"/>
          <w:szCs w:val="22"/>
        </w:rPr>
        <w:t>.</w:t>
      </w:r>
    </w:p>
    <w:p w14:paraId="1E266910" w14:textId="77777777" w:rsidR="00FE59B5" w:rsidRPr="00457D5F" w:rsidRDefault="00FE59B5" w:rsidP="00FE59B5">
      <w:pPr>
        <w:pStyle w:val="af"/>
        <w:ind w:firstLine="709"/>
        <w:jc w:val="center"/>
        <w:rPr>
          <w:b/>
          <w:sz w:val="22"/>
          <w:szCs w:val="22"/>
        </w:rPr>
      </w:pPr>
      <w:r w:rsidRPr="00457D5F">
        <w:rPr>
          <w:b/>
          <w:sz w:val="22"/>
          <w:szCs w:val="22"/>
        </w:rPr>
        <w:t>Рассмотрение заявок</w:t>
      </w:r>
    </w:p>
    <w:p w14:paraId="4299590A" w14:textId="77777777" w:rsidR="00FE59B5" w:rsidRPr="00457D5F" w:rsidRDefault="00FE59B5" w:rsidP="00FE59B5">
      <w:pPr>
        <w:pStyle w:val="af"/>
        <w:ind w:firstLine="709"/>
        <w:jc w:val="both"/>
        <w:rPr>
          <w:sz w:val="22"/>
          <w:szCs w:val="22"/>
        </w:rPr>
      </w:pPr>
      <w:r w:rsidRPr="00457D5F">
        <w:rPr>
          <w:sz w:val="22"/>
          <w:szCs w:val="22"/>
        </w:rPr>
        <w:t>1.  Для участия в аукционе Претенденты перечисляют задаток в размере 100 процентов начальной цены предмета аукциона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аукциона.</w:t>
      </w:r>
    </w:p>
    <w:p w14:paraId="0FF9A063" w14:textId="77777777" w:rsidR="00FE59B5" w:rsidRPr="00457D5F" w:rsidRDefault="00FE59B5" w:rsidP="00FE59B5">
      <w:pPr>
        <w:pStyle w:val="af"/>
        <w:ind w:firstLine="709"/>
        <w:jc w:val="both"/>
        <w:rPr>
          <w:sz w:val="22"/>
          <w:szCs w:val="22"/>
        </w:rPr>
      </w:pPr>
      <w:r w:rsidRPr="00457D5F">
        <w:rPr>
          <w:sz w:val="22"/>
          <w:szCs w:val="22"/>
        </w:rPr>
        <w:t>2. В день определения участников аукциона, указанный в извещении о проведении аукциона на право заключения договоров аренды земельных участков в электронной форме, Организатор через «личный кабинет» Продавца обеспечивает доступ Продавца к поданным Претендентами заявкам и документам, а также к журналу приема заявок.</w:t>
      </w:r>
    </w:p>
    <w:p w14:paraId="768AC1F0" w14:textId="77777777" w:rsidR="00FE59B5" w:rsidRPr="00457D5F" w:rsidRDefault="00FE59B5" w:rsidP="00FE59B5">
      <w:pPr>
        <w:pStyle w:val="af"/>
        <w:ind w:firstLine="709"/>
        <w:jc w:val="both"/>
        <w:rPr>
          <w:sz w:val="22"/>
          <w:szCs w:val="22"/>
        </w:rPr>
      </w:pPr>
      <w:r w:rsidRPr="00457D5F">
        <w:rPr>
          <w:sz w:val="22"/>
          <w:szCs w:val="22"/>
        </w:rPr>
        <w:t>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14:paraId="443F1B6F" w14:textId="77777777" w:rsidR="00FE59B5" w:rsidRPr="00457D5F" w:rsidRDefault="00FE59B5" w:rsidP="00FE59B5">
      <w:pPr>
        <w:pStyle w:val="af"/>
        <w:ind w:firstLine="709"/>
        <w:jc w:val="both"/>
        <w:rPr>
          <w:sz w:val="22"/>
          <w:szCs w:val="22"/>
        </w:rPr>
      </w:pPr>
      <w:r w:rsidRPr="00457D5F">
        <w:rPr>
          <w:sz w:val="22"/>
          <w:szCs w:val="22"/>
        </w:rPr>
        <w:t>4. Претендент приобретает статус участника аукциона с момента подписания протокола о признании Претендентов участниками аукциона.</w:t>
      </w:r>
    </w:p>
    <w:p w14:paraId="440C45EB" w14:textId="77777777" w:rsidR="00FE59B5" w:rsidRPr="00457D5F" w:rsidRDefault="00FE59B5" w:rsidP="00FE59B5">
      <w:pPr>
        <w:pStyle w:val="af"/>
        <w:ind w:firstLine="709"/>
        <w:jc w:val="both"/>
        <w:rPr>
          <w:sz w:val="22"/>
          <w:szCs w:val="22"/>
        </w:rPr>
      </w:pPr>
      <w:r w:rsidRPr="00457D5F">
        <w:rPr>
          <w:sz w:val="22"/>
          <w:szCs w:val="22"/>
        </w:rPr>
        <w:t xml:space="preserve">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 </w:t>
      </w:r>
    </w:p>
    <w:p w14:paraId="25E324FC" w14:textId="77777777" w:rsidR="00FE59B5" w:rsidRPr="00457D5F" w:rsidRDefault="00FE59B5" w:rsidP="00FE59B5">
      <w:pPr>
        <w:pStyle w:val="af"/>
        <w:ind w:firstLine="709"/>
        <w:jc w:val="both"/>
        <w:rPr>
          <w:sz w:val="22"/>
          <w:szCs w:val="22"/>
        </w:rPr>
      </w:pPr>
      <w:r w:rsidRPr="00457D5F">
        <w:rPr>
          <w:sz w:val="22"/>
          <w:szCs w:val="22"/>
        </w:rPr>
        <w:t xml:space="preserve">Информация о Претендентах, не допущенных к участию в аукционе, размещается в открытой части электронной площадки, на официальном сайте Российской Федерации для размещения информации о проведении торгов </w:t>
      </w:r>
      <w:r w:rsidRPr="00457D5F">
        <w:rPr>
          <w:b/>
          <w:bCs/>
          <w:i/>
          <w:iCs/>
          <w:sz w:val="22"/>
          <w:szCs w:val="22"/>
        </w:rPr>
        <w:t>www.torgi.gov.ru</w:t>
      </w:r>
      <w:r w:rsidRPr="00457D5F">
        <w:rPr>
          <w:i/>
          <w:iCs/>
          <w:sz w:val="22"/>
          <w:szCs w:val="22"/>
        </w:rPr>
        <w:t>.</w:t>
      </w:r>
    </w:p>
    <w:p w14:paraId="160E9E82" w14:textId="77777777" w:rsidR="00FE59B5" w:rsidRPr="00457D5F" w:rsidRDefault="00FE59B5" w:rsidP="00FE59B5">
      <w:pPr>
        <w:pStyle w:val="af"/>
        <w:ind w:firstLine="709"/>
        <w:jc w:val="both"/>
        <w:rPr>
          <w:sz w:val="22"/>
          <w:szCs w:val="22"/>
        </w:rPr>
      </w:pPr>
      <w:r w:rsidRPr="00457D5F">
        <w:rPr>
          <w:sz w:val="22"/>
          <w:szCs w:val="22"/>
        </w:rPr>
        <w:t>6. Срок рассмотрения заявок на участие в аукционе не может превышать 3 (три) рабочих дня с даты окончания срока приема документов.</w:t>
      </w:r>
    </w:p>
    <w:p w14:paraId="49E3953A" w14:textId="77777777" w:rsidR="00FE59B5" w:rsidRPr="00457D5F" w:rsidRDefault="00FE59B5" w:rsidP="00FE59B5">
      <w:pPr>
        <w:pStyle w:val="af"/>
        <w:ind w:firstLine="709"/>
        <w:jc w:val="both"/>
        <w:rPr>
          <w:sz w:val="22"/>
          <w:szCs w:val="22"/>
        </w:rPr>
      </w:pPr>
      <w:r w:rsidRPr="00457D5F">
        <w:rPr>
          <w:sz w:val="22"/>
          <w:szCs w:val="22"/>
        </w:rPr>
        <w:t>Проведение процедуры аукциона должно состояться не позднее пятого рабочего дня со дня определения участников, указанного в извещении о проведении аукциона в электронной форме.</w:t>
      </w:r>
    </w:p>
    <w:p w14:paraId="3AE0AE28" w14:textId="77777777" w:rsidR="00FE59B5" w:rsidRPr="00457D5F" w:rsidRDefault="00FE59B5" w:rsidP="00FE59B5">
      <w:pPr>
        <w:pStyle w:val="af"/>
        <w:ind w:firstLine="709"/>
        <w:jc w:val="center"/>
        <w:rPr>
          <w:b/>
          <w:sz w:val="22"/>
          <w:szCs w:val="22"/>
        </w:rPr>
      </w:pPr>
      <w:r w:rsidRPr="00457D5F">
        <w:rPr>
          <w:b/>
          <w:sz w:val="22"/>
          <w:szCs w:val="22"/>
        </w:rPr>
        <w:t>Порядок проведения аукциона</w:t>
      </w:r>
    </w:p>
    <w:p w14:paraId="5886176F" w14:textId="77777777" w:rsidR="00FE59B5" w:rsidRPr="00457D5F" w:rsidRDefault="00FE59B5" w:rsidP="00FE59B5">
      <w:pPr>
        <w:pStyle w:val="af"/>
        <w:ind w:firstLine="709"/>
        <w:jc w:val="both"/>
        <w:rPr>
          <w:sz w:val="22"/>
          <w:szCs w:val="22"/>
        </w:rPr>
      </w:pPr>
      <w:r w:rsidRPr="00457D5F">
        <w:rPr>
          <w:sz w:val="22"/>
          <w:szCs w:val="22"/>
        </w:rPr>
        <w:t>1. Электронный аукцион проводится в указанные в извещении день и час путем последовательного повышения участниками начальной цены предмета аукциона на величину, равную либо кратную величине «шага аукциона».</w:t>
      </w:r>
    </w:p>
    <w:p w14:paraId="2B3DF489" w14:textId="77777777" w:rsidR="00FE59B5" w:rsidRPr="00457D5F" w:rsidRDefault="00FE59B5" w:rsidP="00FE59B5">
      <w:pPr>
        <w:pStyle w:val="af"/>
        <w:ind w:firstLine="709"/>
        <w:jc w:val="both"/>
        <w:rPr>
          <w:sz w:val="22"/>
          <w:szCs w:val="22"/>
        </w:rPr>
      </w:pPr>
      <w:r w:rsidRPr="00457D5F">
        <w:rPr>
          <w:sz w:val="22"/>
          <w:szCs w:val="22"/>
        </w:rPr>
        <w:t>«Шаг аукциона» устанавливается Продавцом в фиксированной сумме, составляющей 3 (три) процента начальной цены предмета аукциона, и не изменяется в течение всего аукциона.</w:t>
      </w:r>
    </w:p>
    <w:p w14:paraId="02DB053D" w14:textId="77777777" w:rsidR="00FE59B5" w:rsidRPr="00457D5F" w:rsidRDefault="00FE59B5" w:rsidP="00FE59B5">
      <w:pPr>
        <w:pStyle w:val="af"/>
        <w:ind w:firstLine="709"/>
        <w:jc w:val="both"/>
        <w:rPr>
          <w:sz w:val="22"/>
          <w:szCs w:val="22"/>
        </w:rPr>
      </w:pPr>
      <w:r w:rsidRPr="00457D5F">
        <w:rPr>
          <w:sz w:val="22"/>
          <w:szCs w:val="22"/>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предмета аукциона.</w:t>
      </w:r>
    </w:p>
    <w:p w14:paraId="2764A3FE" w14:textId="77777777" w:rsidR="00FE59B5" w:rsidRPr="00457D5F" w:rsidRDefault="00FE59B5" w:rsidP="00FE59B5">
      <w:pPr>
        <w:pStyle w:val="af"/>
        <w:ind w:firstLine="709"/>
        <w:jc w:val="both"/>
        <w:rPr>
          <w:sz w:val="22"/>
          <w:szCs w:val="22"/>
        </w:rPr>
      </w:pPr>
      <w:r w:rsidRPr="00457D5F">
        <w:rPr>
          <w:sz w:val="22"/>
          <w:szCs w:val="22"/>
        </w:rPr>
        <w:t>2. Со времени начала проведения процедуры аукциона Оператором электронной площадки размещается:</w:t>
      </w:r>
    </w:p>
    <w:p w14:paraId="5AF40EE8" w14:textId="77777777" w:rsidR="00FE59B5" w:rsidRPr="00457D5F" w:rsidRDefault="00FE59B5" w:rsidP="00FE59B5">
      <w:pPr>
        <w:pStyle w:val="af"/>
        <w:ind w:firstLine="709"/>
        <w:jc w:val="both"/>
        <w:rPr>
          <w:sz w:val="22"/>
          <w:szCs w:val="22"/>
        </w:rPr>
      </w:pPr>
      <w:r w:rsidRPr="00457D5F">
        <w:rPr>
          <w:sz w:val="22"/>
          <w:szCs w:val="22"/>
        </w:rPr>
        <w:t>- в открытой части электронной площадки – информация о начале проведения процедуры аукциона с указанием наименования предмета аукциона, начальной цены и текущего «шага аукциона»;</w:t>
      </w:r>
    </w:p>
    <w:p w14:paraId="5FECBDA2" w14:textId="77777777" w:rsidR="00FE59B5" w:rsidRPr="00457D5F" w:rsidRDefault="00FE59B5" w:rsidP="00FE59B5">
      <w:pPr>
        <w:pStyle w:val="af"/>
        <w:ind w:firstLine="709"/>
        <w:jc w:val="both"/>
        <w:rPr>
          <w:sz w:val="22"/>
          <w:szCs w:val="22"/>
        </w:rPr>
      </w:pPr>
      <w:r w:rsidRPr="00457D5F">
        <w:rPr>
          <w:sz w:val="22"/>
          <w:szCs w:val="22"/>
        </w:rPr>
        <w:t>- в закрытой части электронной площадки - помимо информации, указанной в открытой части электронной площадки, также предложения о цене предмета аукциона и время их поступления, величина повышения начальной цены («шаг аукциона»), время, оставшееся до окончания приема предложений о цене предмета аукциона.</w:t>
      </w:r>
    </w:p>
    <w:p w14:paraId="1833EA83" w14:textId="77777777" w:rsidR="00FE59B5" w:rsidRPr="00457D5F" w:rsidRDefault="00FE59B5" w:rsidP="00FE59B5">
      <w:pPr>
        <w:pStyle w:val="af"/>
        <w:ind w:firstLine="709"/>
        <w:jc w:val="both"/>
        <w:rPr>
          <w:sz w:val="22"/>
          <w:szCs w:val="22"/>
        </w:rPr>
      </w:pPr>
      <w:r w:rsidRPr="00457D5F">
        <w:rPr>
          <w:sz w:val="22"/>
          <w:szCs w:val="22"/>
        </w:rPr>
        <w:t>3. В течение одного часа со времени начала проведения процедуры аукциона участникам предлагается заявить о заключении договора аренды земельного участка по начальной цене. В случае, если в течение указанного времени:</w:t>
      </w:r>
    </w:p>
    <w:p w14:paraId="1AB86455" w14:textId="77777777" w:rsidR="00FE59B5" w:rsidRPr="00457D5F" w:rsidRDefault="00FE59B5" w:rsidP="00FE59B5">
      <w:pPr>
        <w:pStyle w:val="af"/>
        <w:ind w:firstLine="709"/>
        <w:jc w:val="both"/>
        <w:rPr>
          <w:sz w:val="22"/>
          <w:szCs w:val="22"/>
        </w:rPr>
      </w:pPr>
      <w:r w:rsidRPr="00457D5F">
        <w:rPr>
          <w:sz w:val="22"/>
          <w:szCs w:val="22"/>
        </w:rPr>
        <w:t>- поступило предложение о начальной цене предмета аукциона, то время для представления следующих предложений об увеличенной на «шаг аукциона» цене предмета аукциона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предмета аукциона следующее предложение не поступило, аукцион с помощью программно-аппаратных средств электронной площадки завершается;</w:t>
      </w:r>
    </w:p>
    <w:p w14:paraId="2EEDC1F5" w14:textId="77777777" w:rsidR="00FE59B5" w:rsidRPr="00457D5F" w:rsidRDefault="00FE59B5" w:rsidP="00FE59B5">
      <w:pPr>
        <w:pStyle w:val="af"/>
        <w:ind w:firstLine="709"/>
        <w:jc w:val="both"/>
        <w:rPr>
          <w:sz w:val="22"/>
          <w:szCs w:val="22"/>
        </w:rPr>
      </w:pPr>
      <w:r w:rsidRPr="00457D5F">
        <w:rPr>
          <w:sz w:val="22"/>
          <w:szCs w:val="22"/>
        </w:rPr>
        <w:t>- не поступило ни одного предложения о начальной цене предмета аукциона,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предмета аукциона является время завершения аукциона.</w:t>
      </w:r>
    </w:p>
    <w:p w14:paraId="7236ACDE" w14:textId="77777777" w:rsidR="00FE59B5" w:rsidRPr="00457D5F" w:rsidRDefault="00FE59B5" w:rsidP="00FE59B5">
      <w:pPr>
        <w:pStyle w:val="af"/>
        <w:ind w:firstLine="709"/>
        <w:jc w:val="both"/>
        <w:rPr>
          <w:sz w:val="22"/>
          <w:szCs w:val="22"/>
        </w:rPr>
      </w:pPr>
      <w:r w:rsidRPr="00457D5F">
        <w:rPr>
          <w:sz w:val="22"/>
          <w:szCs w:val="22"/>
        </w:rPr>
        <w:lastRenderedPageBreak/>
        <w:t>4. Во время проведения процедуры аукциона программными средствами электронной площадки обеспечивается:</w:t>
      </w:r>
    </w:p>
    <w:p w14:paraId="3692AAD3" w14:textId="77777777" w:rsidR="00FE59B5" w:rsidRPr="00457D5F" w:rsidRDefault="00FE59B5" w:rsidP="00FE59B5">
      <w:pPr>
        <w:pStyle w:val="af"/>
        <w:ind w:firstLine="709"/>
        <w:jc w:val="both"/>
        <w:rPr>
          <w:sz w:val="22"/>
          <w:szCs w:val="22"/>
        </w:rPr>
      </w:pPr>
      <w:r w:rsidRPr="00457D5F">
        <w:rPr>
          <w:sz w:val="22"/>
          <w:szCs w:val="22"/>
        </w:rPr>
        <w:t>- исключение возможности подачи участником предложения о цене предмета аукциона, не соответствующего увеличению текущей цены на величину «шага аукциона»;</w:t>
      </w:r>
    </w:p>
    <w:p w14:paraId="33B022F7" w14:textId="77777777" w:rsidR="00FE59B5" w:rsidRPr="00457D5F" w:rsidRDefault="00FE59B5" w:rsidP="00FE59B5">
      <w:pPr>
        <w:pStyle w:val="af"/>
        <w:ind w:firstLine="709"/>
        <w:jc w:val="both"/>
        <w:rPr>
          <w:sz w:val="22"/>
          <w:szCs w:val="22"/>
        </w:rPr>
      </w:pPr>
      <w:r w:rsidRPr="00457D5F">
        <w:rPr>
          <w:sz w:val="22"/>
          <w:szCs w:val="22"/>
        </w:rPr>
        <w:t>- уведомление участника в случае, если предложение этого участника о цене предмета аукциона не может быть принято в связи с подачей аналогичного предложения ранее другим участником.</w:t>
      </w:r>
    </w:p>
    <w:p w14:paraId="073A2E0F" w14:textId="77777777" w:rsidR="00FE59B5" w:rsidRPr="00457D5F" w:rsidRDefault="00FE59B5" w:rsidP="00FE59B5">
      <w:pPr>
        <w:pStyle w:val="af"/>
        <w:ind w:firstLine="709"/>
        <w:jc w:val="both"/>
        <w:rPr>
          <w:sz w:val="22"/>
          <w:szCs w:val="22"/>
        </w:rPr>
      </w:pPr>
      <w:r w:rsidRPr="00457D5F">
        <w:rPr>
          <w:sz w:val="22"/>
          <w:szCs w:val="22"/>
        </w:rPr>
        <w:t>5. Победителем аукциона признается участник, предложивший наибольшую цену предмета аукциона.</w:t>
      </w:r>
    </w:p>
    <w:p w14:paraId="5E059E22" w14:textId="77777777" w:rsidR="00FE59B5" w:rsidRPr="00457D5F" w:rsidRDefault="00FE59B5" w:rsidP="00FE59B5">
      <w:pPr>
        <w:pStyle w:val="af"/>
        <w:ind w:firstLine="709"/>
        <w:jc w:val="both"/>
        <w:rPr>
          <w:sz w:val="22"/>
          <w:szCs w:val="22"/>
        </w:rPr>
      </w:pPr>
      <w:r w:rsidRPr="00457D5F">
        <w:rPr>
          <w:sz w:val="22"/>
          <w:szCs w:val="22"/>
        </w:rPr>
        <w:t>6. 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предмета аукциона для подведения итогов аукциона путем оформления протокола об итогах аукциона. Протокол об итогах аукциона, содержащий цену предмета аукциона, предложенную победителем, и удостоверяющий право победителя на заключение договора аренды предмета аукциона, подписывается Продавцом в течение одного часа со времени получения электронного журнала.</w:t>
      </w:r>
    </w:p>
    <w:p w14:paraId="18907065" w14:textId="77777777" w:rsidR="00FE59B5" w:rsidRPr="00457D5F" w:rsidRDefault="00FE59B5" w:rsidP="00FE59B5">
      <w:pPr>
        <w:pStyle w:val="af"/>
        <w:ind w:firstLine="709"/>
        <w:jc w:val="both"/>
        <w:rPr>
          <w:sz w:val="22"/>
          <w:szCs w:val="22"/>
        </w:rPr>
      </w:pPr>
      <w:r w:rsidRPr="00457D5F">
        <w:rPr>
          <w:sz w:val="22"/>
          <w:szCs w:val="22"/>
        </w:rPr>
        <w:t xml:space="preserve">7. Процедура аукциона считается завершенной с момента подписания Продавцом протокола об итогах аукциона либо протокола рассмотрения заявок. </w:t>
      </w:r>
    </w:p>
    <w:p w14:paraId="783497B2" w14:textId="77777777" w:rsidR="00FE59B5" w:rsidRPr="00457D5F" w:rsidRDefault="00FE59B5" w:rsidP="00FE59B5">
      <w:pPr>
        <w:pStyle w:val="af"/>
        <w:ind w:firstLine="709"/>
        <w:jc w:val="both"/>
        <w:rPr>
          <w:sz w:val="22"/>
          <w:szCs w:val="22"/>
        </w:rPr>
      </w:pPr>
      <w:r w:rsidRPr="00457D5F">
        <w:rPr>
          <w:sz w:val="22"/>
          <w:szCs w:val="22"/>
        </w:rPr>
        <w:t>8. Аукцион признается несостоявшимся в следующих случаях:</w:t>
      </w:r>
    </w:p>
    <w:p w14:paraId="14AC9309" w14:textId="77777777" w:rsidR="00FE59B5" w:rsidRPr="00457D5F" w:rsidRDefault="00FE59B5" w:rsidP="00FE59B5">
      <w:pPr>
        <w:pStyle w:val="af"/>
        <w:ind w:firstLine="709"/>
        <w:jc w:val="both"/>
        <w:rPr>
          <w:sz w:val="22"/>
          <w:szCs w:val="22"/>
        </w:rPr>
      </w:pPr>
      <w:r w:rsidRPr="00457D5F">
        <w:rPr>
          <w:sz w:val="22"/>
          <w:szCs w:val="22"/>
        </w:rPr>
        <w:t>- не было подано ни одной заявки на участие либо ни один из Претендентов не признан участником;</w:t>
      </w:r>
    </w:p>
    <w:p w14:paraId="3B916E0D" w14:textId="77777777" w:rsidR="00FE59B5" w:rsidRPr="00457D5F" w:rsidRDefault="00FE59B5" w:rsidP="00FE59B5">
      <w:pPr>
        <w:pStyle w:val="af"/>
        <w:ind w:firstLine="709"/>
        <w:jc w:val="both"/>
        <w:rPr>
          <w:sz w:val="22"/>
          <w:szCs w:val="22"/>
        </w:rPr>
      </w:pPr>
      <w:r w:rsidRPr="00457D5F">
        <w:rPr>
          <w:sz w:val="22"/>
          <w:szCs w:val="22"/>
        </w:rPr>
        <w:t>- отказа лица, признанного единственным участником аукциона, от заключения договора аренды;</w:t>
      </w:r>
    </w:p>
    <w:p w14:paraId="5537C1E3" w14:textId="77777777" w:rsidR="00FE59B5" w:rsidRPr="00457D5F" w:rsidRDefault="00FE59B5" w:rsidP="00FE59B5">
      <w:pPr>
        <w:pStyle w:val="af"/>
        <w:ind w:firstLine="709"/>
        <w:jc w:val="both"/>
        <w:rPr>
          <w:sz w:val="22"/>
          <w:szCs w:val="22"/>
        </w:rPr>
      </w:pPr>
      <w:r w:rsidRPr="00457D5F">
        <w:rPr>
          <w:sz w:val="22"/>
          <w:szCs w:val="22"/>
        </w:rPr>
        <w:t>- принято решение о признании только одного Претендента участником;</w:t>
      </w:r>
    </w:p>
    <w:p w14:paraId="57160126" w14:textId="77777777" w:rsidR="00FE59B5" w:rsidRPr="00457D5F" w:rsidRDefault="00FE59B5" w:rsidP="00FE59B5">
      <w:pPr>
        <w:pStyle w:val="af"/>
        <w:ind w:firstLine="709"/>
        <w:jc w:val="both"/>
        <w:rPr>
          <w:sz w:val="22"/>
          <w:szCs w:val="22"/>
        </w:rPr>
      </w:pPr>
      <w:r w:rsidRPr="00457D5F">
        <w:rPr>
          <w:sz w:val="22"/>
          <w:szCs w:val="22"/>
        </w:rPr>
        <w:t>- ни один из участников не сделал предложение о начальной цене предмета аукциона.</w:t>
      </w:r>
    </w:p>
    <w:p w14:paraId="0236E6ED" w14:textId="77777777" w:rsidR="00FE59B5" w:rsidRPr="00457D5F" w:rsidRDefault="00FE59B5" w:rsidP="00FE59B5">
      <w:pPr>
        <w:pStyle w:val="af"/>
        <w:ind w:firstLine="709"/>
        <w:jc w:val="both"/>
        <w:rPr>
          <w:sz w:val="22"/>
          <w:szCs w:val="22"/>
        </w:rPr>
      </w:pPr>
      <w:r w:rsidRPr="00457D5F">
        <w:rPr>
          <w:sz w:val="22"/>
          <w:szCs w:val="22"/>
        </w:rPr>
        <w:t>9. Решение о признании аукциона несостоявшимся оформляется протоколом об итогах аукциона.</w:t>
      </w:r>
    </w:p>
    <w:p w14:paraId="0F45B697" w14:textId="77777777" w:rsidR="00FE59B5" w:rsidRPr="00457D5F" w:rsidRDefault="00FE59B5" w:rsidP="00FE59B5">
      <w:pPr>
        <w:pStyle w:val="af"/>
        <w:ind w:firstLine="709"/>
        <w:jc w:val="both"/>
        <w:rPr>
          <w:sz w:val="22"/>
          <w:szCs w:val="22"/>
        </w:rPr>
      </w:pPr>
      <w:r w:rsidRPr="00457D5F">
        <w:rPr>
          <w:sz w:val="22"/>
          <w:szCs w:val="22"/>
        </w:rPr>
        <w:t>10.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w:t>
      </w:r>
    </w:p>
    <w:p w14:paraId="007A83F2" w14:textId="77777777" w:rsidR="00FE59B5" w:rsidRPr="00457D5F" w:rsidRDefault="00FE59B5" w:rsidP="00FE59B5">
      <w:pPr>
        <w:pStyle w:val="af"/>
        <w:ind w:firstLine="709"/>
        <w:jc w:val="both"/>
        <w:rPr>
          <w:sz w:val="22"/>
          <w:szCs w:val="22"/>
        </w:rPr>
      </w:pPr>
      <w:r w:rsidRPr="00457D5F">
        <w:rPr>
          <w:sz w:val="22"/>
          <w:szCs w:val="22"/>
        </w:rPr>
        <w:t>- наименование предмета аукциона и иные позволяющие его индивидуализировать сведения;</w:t>
      </w:r>
    </w:p>
    <w:p w14:paraId="77249129" w14:textId="77777777" w:rsidR="00FE59B5" w:rsidRPr="00457D5F" w:rsidRDefault="00FE59B5" w:rsidP="00FE59B5">
      <w:pPr>
        <w:pStyle w:val="af"/>
        <w:ind w:firstLine="709"/>
        <w:jc w:val="both"/>
        <w:rPr>
          <w:sz w:val="22"/>
          <w:szCs w:val="22"/>
        </w:rPr>
      </w:pPr>
      <w:r w:rsidRPr="00457D5F">
        <w:rPr>
          <w:sz w:val="22"/>
          <w:szCs w:val="22"/>
        </w:rPr>
        <w:t>- цена, установленная в результате аукциона;</w:t>
      </w:r>
    </w:p>
    <w:p w14:paraId="50E1BF37" w14:textId="77777777" w:rsidR="00FE59B5" w:rsidRPr="00457D5F" w:rsidRDefault="00FE59B5" w:rsidP="00FE59B5">
      <w:pPr>
        <w:pStyle w:val="af"/>
        <w:ind w:firstLine="709"/>
        <w:jc w:val="both"/>
        <w:rPr>
          <w:sz w:val="22"/>
          <w:szCs w:val="22"/>
        </w:rPr>
      </w:pPr>
      <w:r w:rsidRPr="00457D5F">
        <w:rPr>
          <w:sz w:val="22"/>
          <w:szCs w:val="22"/>
        </w:rPr>
        <w:t>- фамилия, имя, отчество физического лица или наименовании юридического лица – Победителя торгов.</w:t>
      </w:r>
    </w:p>
    <w:p w14:paraId="7F7186F4" w14:textId="77777777" w:rsidR="00FE59B5" w:rsidRPr="00457D5F" w:rsidRDefault="00FE59B5" w:rsidP="00FE59B5">
      <w:pPr>
        <w:pStyle w:val="af"/>
        <w:ind w:firstLine="709"/>
        <w:jc w:val="center"/>
        <w:rPr>
          <w:b/>
          <w:sz w:val="22"/>
          <w:szCs w:val="22"/>
        </w:rPr>
      </w:pPr>
      <w:r w:rsidRPr="00457D5F">
        <w:rPr>
          <w:b/>
          <w:sz w:val="22"/>
          <w:szCs w:val="22"/>
        </w:rPr>
        <w:t>Отмена и приостановление аукциона</w:t>
      </w:r>
    </w:p>
    <w:p w14:paraId="41534703" w14:textId="77777777" w:rsidR="00FE59B5" w:rsidRPr="00457D5F" w:rsidRDefault="00FE59B5" w:rsidP="00FE59B5">
      <w:pPr>
        <w:pStyle w:val="af0"/>
        <w:ind w:left="0" w:firstLine="567"/>
        <w:rPr>
          <w:lang w:val="ru-RU"/>
        </w:rPr>
      </w:pPr>
      <w:r w:rsidRPr="00457D5F">
        <w:rPr>
          <w:lang w:val="ru-RU"/>
        </w:rPr>
        <w:t xml:space="preserve">1.Уполномоченный орган не позднее чем за 1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 не связанных с предметом аукциона, начальной ценой предмета аукциона, "шагом аукциона", размером задатка, со сроком заключаемого по результатам аукциона договора аренды, а также с видом права, на котором земельный участок предоставляется по результатам аукциона. При этом срок подачи заявок на участие в аукционе должен быть продлен таким образом, чтобы со дня размещения в порядке, установленном пунктом 19 статьи 39.11 Земельного кодекса Российской Федерации, изменений в извещение о проведении аукциона до дня проведения аукциона такой срок составлял не менее 10 (десяти) рабочих дней. </w:t>
      </w:r>
    </w:p>
    <w:p w14:paraId="32D8080C" w14:textId="77777777" w:rsidR="00FE59B5" w:rsidRPr="00457D5F" w:rsidRDefault="00FE59B5" w:rsidP="00FE59B5">
      <w:pPr>
        <w:ind w:firstLine="567"/>
        <w:jc w:val="both"/>
        <w:rPr>
          <w:sz w:val="22"/>
          <w:szCs w:val="22"/>
        </w:rPr>
      </w:pPr>
      <w:r w:rsidRPr="00457D5F">
        <w:rPr>
          <w:sz w:val="22"/>
          <w:szCs w:val="22"/>
        </w:rPr>
        <w:t xml:space="preserve">Информация о внесении изменений в извещение о проведении аукциона размещается </w:t>
      </w:r>
      <w:bookmarkStart w:id="20" w:name="_Hlk199839966"/>
      <w:r w:rsidRPr="00457D5F">
        <w:rPr>
          <w:sz w:val="22"/>
          <w:szCs w:val="22"/>
        </w:rPr>
        <w:t xml:space="preserve">в официальном </w:t>
      </w:r>
      <w:r>
        <w:rPr>
          <w:sz w:val="22"/>
          <w:szCs w:val="22"/>
        </w:rPr>
        <w:t>сайте</w:t>
      </w:r>
      <w:r w:rsidRPr="00457D5F">
        <w:rPr>
          <w:sz w:val="22"/>
          <w:szCs w:val="22"/>
        </w:rPr>
        <w:t xml:space="preserve"> администрации Аликовского муниципального округа Чувашской Республики </w:t>
      </w:r>
      <w:hyperlink r:id="rId11" w:history="1">
        <w:r w:rsidRPr="00614CF6">
          <w:rPr>
            <w:rStyle w:val="af4"/>
            <w:b/>
            <w:bCs/>
            <w:i/>
            <w:iCs/>
            <w:color w:val="auto"/>
            <w:sz w:val="22"/>
            <w:szCs w:val="22"/>
          </w:rPr>
          <w:t>https://alikov.cap.ru/action/activity/land_and_estate/torgi/2026</w:t>
        </w:r>
      </w:hyperlink>
      <w:r w:rsidRPr="00614CF6">
        <w:rPr>
          <w:b/>
          <w:bCs/>
          <w:i/>
          <w:iCs/>
          <w:sz w:val="22"/>
          <w:szCs w:val="22"/>
        </w:rPr>
        <w:t>,</w:t>
      </w:r>
      <w:r>
        <w:rPr>
          <w:b/>
          <w:bCs/>
          <w:i/>
          <w:iCs/>
          <w:sz w:val="22"/>
          <w:szCs w:val="22"/>
        </w:rPr>
        <w:t xml:space="preserve"> </w:t>
      </w:r>
      <w:r w:rsidRPr="00457D5F">
        <w:rPr>
          <w:sz w:val="22"/>
          <w:szCs w:val="22"/>
        </w:rPr>
        <w:t xml:space="preserve">на официальном сайте Российской Федерации для размещения информации о проведении торгов </w:t>
      </w:r>
      <w:r w:rsidRPr="00614CF6">
        <w:rPr>
          <w:b/>
          <w:bCs/>
          <w:i/>
          <w:iCs/>
          <w:sz w:val="22"/>
          <w:szCs w:val="22"/>
          <w:u w:val="single"/>
        </w:rPr>
        <w:t>https://torgi.gov.ru</w:t>
      </w:r>
      <w:bookmarkEnd w:id="20"/>
      <w:r w:rsidRPr="00457D5F">
        <w:rPr>
          <w:sz w:val="22"/>
          <w:szCs w:val="22"/>
        </w:rPr>
        <w:t>. Указанное извещение должно быть доступно для ознакомления всем заинтересованным лицам без взимания платы.</w:t>
      </w:r>
    </w:p>
    <w:p w14:paraId="24B9728D" w14:textId="77777777" w:rsidR="00FE59B5" w:rsidRPr="00457D5F" w:rsidRDefault="00FE59B5" w:rsidP="00FE59B5">
      <w:pPr>
        <w:ind w:firstLine="567"/>
        <w:jc w:val="both"/>
        <w:rPr>
          <w:sz w:val="22"/>
          <w:szCs w:val="22"/>
        </w:rPr>
      </w:pPr>
      <w:r w:rsidRPr="00457D5F">
        <w:rPr>
          <w:sz w:val="22"/>
          <w:szCs w:val="22"/>
        </w:rPr>
        <w:t>2. В случае, если за 1 (один) рабочий день до даты окончания приема заявок на участие в аукционе не поступило ни одной заявки, уполномоченный орган до момента окончания срока подачи заявок на участие в аукционе может принять решение о продлении срока подачи заявок в соответствии с правилами, предусмотренными пунктом 22.1 статьи 39.11 Земельного кодекса Российской Федерации.</w:t>
      </w:r>
    </w:p>
    <w:p w14:paraId="796C5BEB" w14:textId="77777777" w:rsidR="00FE59B5" w:rsidRPr="00457D5F" w:rsidRDefault="00FE59B5" w:rsidP="00FE59B5">
      <w:pPr>
        <w:ind w:firstLine="567"/>
        <w:jc w:val="both"/>
        <w:rPr>
          <w:sz w:val="22"/>
          <w:szCs w:val="22"/>
          <w:highlight w:val="yellow"/>
        </w:rPr>
      </w:pPr>
      <w:r w:rsidRPr="00457D5F">
        <w:rPr>
          <w:sz w:val="22"/>
          <w:szCs w:val="22"/>
        </w:rPr>
        <w:t>В случае, если Организатором торгов является специализированная организация, за один рабочий день до даты окончания приема заявок на участие в аукционе Организатор аукциона (оператор электронной площадки при проведении аукциона в электронной форме) уведомляет уполномоченный орган об отсутствии заявок на участие в аукционе.</w:t>
      </w:r>
    </w:p>
    <w:p w14:paraId="4D0F3843" w14:textId="77777777" w:rsidR="00FE59B5" w:rsidRPr="00457D5F" w:rsidRDefault="00FE59B5" w:rsidP="00FE59B5">
      <w:pPr>
        <w:pStyle w:val="af"/>
        <w:ind w:firstLine="567"/>
        <w:jc w:val="both"/>
        <w:rPr>
          <w:sz w:val="22"/>
          <w:szCs w:val="22"/>
        </w:rPr>
      </w:pPr>
      <w:r w:rsidRPr="00457D5F">
        <w:rPr>
          <w:bCs/>
          <w:sz w:val="22"/>
          <w:szCs w:val="22"/>
        </w:rPr>
        <w:t>3</w:t>
      </w:r>
      <w:r w:rsidRPr="00457D5F">
        <w:rPr>
          <w:sz w:val="22"/>
          <w:szCs w:val="22"/>
        </w:rPr>
        <w:t>. Продавец вправе отменить аукцион не позднее чем за 3 (три) дня до даты проведения аукциона.</w:t>
      </w:r>
    </w:p>
    <w:p w14:paraId="5BEE3FC6" w14:textId="77777777" w:rsidR="00FE59B5" w:rsidRPr="00457D5F" w:rsidRDefault="00FE59B5" w:rsidP="00FE59B5">
      <w:pPr>
        <w:pStyle w:val="af"/>
        <w:ind w:firstLine="567"/>
        <w:jc w:val="both"/>
        <w:rPr>
          <w:sz w:val="22"/>
          <w:szCs w:val="22"/>
        </w:rPr>
      </w:pPr>
      <w:r w:rsidRPr="00457D5F">
        <w:rPr>
          <w:sz w:val="22"/>
          <w:szCs w:val="22"/>
        </w:rPr>
        <w:t xml:space="preserve">Решение об отмене аукциона размещается на официальном сайте Российской Федерации для размещения информации о проведении торгов </w:t>
      </w:r>
      <w:hyperlink r:id="rId12">
        <w:r w:rsidRPr="00457D5F">
          <w:rPr>
            <w:rStyle w:val="-"/>
            <w:b/>
            <w:bCs/>
            <w:i/>
            <w:iCs/>
            <w:color w:val="auto"/>
            <w:sz w:val="22"/>
            <w:szCs w:val="22"/>
          </w:rPr>
          <w:t>www.torgi.gov.ru</w:t>
        </w:r>
      </w:hyperlink>
      <w:r w:rsidRPr="00457D5F">
        <w:rPr>
          <w:b/>
          <w:bCs/>
          <w:i/>
          <w:iCs/>
          <w:sz w:val="22"/>
          <w:szCs w:val="22"/>
        </w:rPr>
        <w:t xml:space="preserve">, </w:t>
      </w:r>
      <w:r>
        <w:rPr>
          <w:sz w:val="22"/>
          <w:szCs w:val="22"/>
        </w:rPr>
        <w:t>на</w:t>
      </w:r>
      <w:r w:rsidRPr="00457D5F">
        <w:rPr>
          <w:sz w:val="22"/>
          <w:szCs w:val="22"/>
        </w:rPr>
        <w:t xml:space="preserve"> официальном </w:t>
      </w:r>
      <w:r>
        <w:rPr>
          <w:sz w:val="22"/>
          <w:szCs w:val="22"/>
        </w:rPr>
        <w:t>сайте</w:t>
      </w:r>
      <w:r w:rsidRPr="00457D5F">
        <w:rPr>
          <w:sz w:val="22"/>
          <w:szCs w:val="22"/>
        </w:rPr>
        <w:t xml:space="preserve"> администрации Аликовского муниципального округа Чувашской Республики </w:t>
      </w:r>
      <w:r w:rsidRPr="00614CF6">
        <w:rPr>
          <w:b/>
          <w:bCs/>
          <w:i/>
          <w:iCs/>
          <w:sz w:val="22"/>
          <w:szCs w:val="22"/>
          <w:u w:val="single"/>
        </w:rPr>
        <w:t>https://alikov.cap.ru/action/activity/land_and_estate/torgi/2026,</w:t>
      </w:r>
      <w:r w:rsidRPr="00457D5F">
        <w:rPr>
          <w:b/>
          <w:bCs/>
          <w:i/>
          <w:iCs/>
          <w:sz w:val="22"/>
          <w:szCs w:val="22"/>
        </w:rPr>
        <w:t xml:space="preserve"> </w:t>
      </w:r>
      <w:r w:rsidRPr="00457D5F">
        <w:rPr>
          <w:sz w:val="22"/>
          <w:szCs w:val="22"/>
        </w:rPr>
        <w:t xml:space="preserve"> и в открытой части электронной площадки </w:t>
      </w:r>
      <w:r w:rsidRPr="00457D5F">
        <w:rPr>
          <w:b/>
          <w:bCs/>
          <w:i/>
          <w:iCs/>
          <w:sz w:val="22"/>
          <w:szCs w:val="22"/>
          <w:u w:val="single"/>
        </w:rPr>
        <w:lastRenderedPageBreak/>
        <w:t>https://www.roseltorg.ru</w:t>
      </w:r>
      <w:r w:rsidRPr="00457D5F">
        <w:rPr>
          <w:sz w:val="22"/>
          <w:szCs w:val="22"/>
        </w:rPr>
        <w:t xml:space="preserve"> в срок не позднее рабочего дня, следующего за днем принятия указанного решения.</w:t>
      </w:r>
    </w:p>
    <w:p w14:paraId="5E117C2C" w14:textId="77777777" w:rsidR="00FE59B5" w:rsidRPr="00457D5F" w:rsidRDefault="00FE59B5" w:rsidP="00FE59B5">
      <w:pPr>
        <w:pStyle w:val="af"/>
        <w:ind w:firstLine="709"/>
        <w:jc w:val="both"/>
        <w:rPr>
          <w:sz w:val="22"/>
          <w:szCs w:val="22"/>
        </w:rPr>
      </w:pPr>
      <w:r w:rsidRPr="00457D5F">
        <w:rPr>
          <w:sz w:val="22"/>
          <w:szCs w:val="22"/>
        </w:rPr>
        <w:t>3. Оператор электронной площадки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14:paraId="5FD59DBE" w14:textId="77777777" w:rsidR="00FE59B5" w:rsidRPr="00457D5F" w:rsidRDefault="00FE59B5" w:rsidP="00FE59B5">
      <w:pPr>
        <w:pStyle w:val="af"/>
        <w:ind w:firstLine="709"/>
        <w:jc w:val="both"/>
        <w:rPr>
          <w:sz w:val="22"/>
          <w:szCs w:val="22"/>
        </w:rPr>
      </w:pPr>
      <w:r w:rsidRPr="00457D5F">
        <w:rPr>
          <w:sz w:val="22"/>
          <w:szCs w:val="22"/>
        </w:rPr>
        <w:t>4. Оператор электронной площадки приостанавливает проведение электронных торгов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проведение электронных торгов начинается с того момента, на котором были прерваны.</w:t>
      </w:r>
    </w:p>
    <w:p w14:paraId="2111623C" w14:textId="77777777" w:rsidR="00FE59B5" w:rsidRPr="00457D5F" w:rsidRDefault="00FE59B5" w:rsidP="00FE59B5">
      <w:pPr>
        <w:pStyle w:val="af"/>
        <w:ind w:firstLine="709"/>
        <w:jc w:val="both"/>
        <w:rPr>
          <w:sz w:val="22"/>
          <w:szCs w:val="22"/>
        </w:rPr>
      </w:pPr>
      <w:r w:rsidRPr="00457D5F">
        <w:rPr>
          <w:sz w:val="22"/>
          <w:szCs w:val="22"/>
        </w:rPr>
        <w:t>В течение одного часа со времени приостановления проведения электронных торгов Оператор электронной площадки размещает на электронной площадке информацию о причине приостановления электронных торгов, времени приостановления и возобновления электронных торгов, уведомляет об этом участников, а также направляет указанную информацию продавцу для внесения в протокол об итогах электронных торгов.</w:t>
      </w:r>
    </w:p>
    <w:p w14:paraId="32F253F7" w14:textId="77777777" w:rsidR="00FE59B5" w:rsidRPr="00457D5F" w:rsidRDefault="00FE59B5" w:rsidP="00FE59B5">
      <w:pPr>
        <w:pStyle w:val="af"/>
        <w:ind w:firstLine="709"/>
        <w:jc w:val="center"/>
        <w:rPr>
          <w:b/>
          <w:sz w:val="22"/>
          <w:szCs w:val="22"/>
        </w:rPr>
      </w:pPr>
      <w:r w:rsidRPr="00457D5F">
        <w:rPr>
          <w:b/>
          <w:sz w:val="22"/>
          <w:szCs w:val="22"/>
        </w:rPr>
        <w:t>Заключение договора аренды/купли-продажи земельного участка по итогам проведения аукциона</w:t>
      </w:r>
    </w:p>
    <w:p w14:paraId="158BFF1A" w14:textId="77777777" w:rsidR="00FE59B5" w:rsidRPr="00457D5F" w:rsidRDefault="00FE59B5" w:rsidP="00FE59B5">
      <w:pPr>
        <w:spacing w:before="1"/>
        <w:ind w:left="120" w:firstLine="600"/>
        <w:jc w:val="both"/>
        <w:rPr>
          <w:sz w:val="22"/>
          <w:szCs w:val="22"/>
        </w:rPr>
      </w:pPr>
      <w:r w:rsidRPr="00457D5F">
        <w:rPr>
          <w:color w:val="000000" w:themeColor="text1"/>
          <w:sz w:val="22"/>
          <w:szCs w:val="22"/>
        </w:rPr>
        <w:t>1. Заключение договора аренды земельного участка (приложение 2)</w:t>
      </w:r>
      <w:r w:rsidRPr="00457D5F">
        <w:rPr>
          <w:color w:val="FF0000"/>
          <w:sz w:val="22"/>
          <w:szCs w:val="22"/>
        </w:rPr>
        <w:t xml:space="preserve"> </w:t>
      </w:r>
      <w:r w:rsidRPr="00457D5F">
        <w:rPr>
          <w:sz w:val="22"/>
          <w:szCs w:val="22"/>
        </w:rPr>
        <w:t>осуществляется в порядке, предусмотренном Гражданским кодексом Российской Федерации, Земельным кодексом Российской Федерации.</w:t>
      </w:r>
    </w:p>
    <w:p w14:paraId="36C65027" w14:textId="77777777" w:rsidR="00FE59B5" w:rsidRPr="00457D5F" w:rsidRDefault="00FE59B5" w:rsidP="00FE59B5">
      <w:pPr>
        <w:spacing w:before="1"/>
        <w:ind w:left="120" w:firstLine="600"/>
        <w:jc w:val="both"/>
        <w:rPr>
          <w:sz w:val="22"/>
          <w:szCs w:val="22"/>
        </w:rPr>
      </w:pPr>
      <w:r w:rsidRPr="00457D5F">
        <w:rPr>
          <w:sz w:val="22"/>
          <w:szCs w:val="22"/>
        </w:rPr>
        <w:t>2. Организатор аукциона обязан в течение 5 (пяти) дней со дня истечения срока, предусмотренного пунктом 11 статьи 39.13 Земельного кодекса Российской Федерации, направить Победителю электронного аукциона или иным лицам, с которыми в соответствии с пунктами 13, 14, 20 и 25 статьи 39.12 настоящего Кодекса заключается договор аренды  земельного участка, находящегося в государственной или муниципальной собственности подписанный проект договора аренды  земельного участка, находящегося в государственной или муниципальной собственности.</w:t>
      </w:r>
    </w:p>
    <w:p w14:paraId="70FDBB7C" w14:textId="77777777" w:rsidR="00FE59B5" w:rsidRPr="00457D5F" w:rsidRDefault="00FE59B5" w:rsidP="00FE59B5">
      <w:pPr>
        <w:spacing w:before="1"/>
        <w:ind w:left="120" w:firstLine="600"/>
        <w:jc w:val="both"/>
        <w:rPr>
          <w:sz w:val="22"/>
          <w:szCs w:val="22"/>
        </w:rPr>
      </w:pPr>
      <w:r w:rsidRPr="00457D5F">
        <w:rPr>
          <w:sz w:val="22"/>
          <w:szCs w:val="22"/>
        </w:rPr>
        <w:t>3. По результатам проведения электронного аукциона не допускается заключение договора аренды  земельного участка, находящегося в государственной или муниципальной собственности ранее чем через 10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14:paraId="510E83A6" w14:textId="77777777" w:rsidR="00FE59B5" w:rsidRPr="00457D5F" w:rsidRDefault="00FE59B5" w:rsidP="00FE59B5">
      <w:pPr>
        <w:spacing w:before="1"/>
        <w:ind w:left="120" w:firstLine="600"/>
        <w:jc w:val="both"/>
        <w:rPr>
          <w:sz w:val="22"/>
          <w:szCs w:val="22"/>
        </w:rPr>
      </w:pPr>
      <w:r w:rsidRPr="00457D5F">
        <w:rPr>
          <w:sz w:val="22"/>
          <w:szCs w:val="22"/>
        </w:rPr>
        <w:t>4. Если договор аренды  земельного участка в течение 10 (десяти) рабочих дней со дня направления Победителю аукциона проекта указанного договора не был им подписан и представлен Продавцу, Продавец направляет указанный договор Участнику аукциона, который сделал предпоследнее предложение о цене предмета аукциона, для его заключения по цене, предложенной таким Участником аукциона.</w:t>
      </w:r>
    </w:p>
    <w:p w14:paraId="34DD5E08" w14:textId="77777777" w:rsidR="00FE59B5" w:rsidRPr="00457D5F" w:rsidRDefault="00FE59B5" w:rsidP="00FE59B5">
      <w:pPr>
        <w:spacing w:before="1"/>
        <w:ind w:left="120" w:firstLine="600"/>
        <w:jc w:val="both"/>
        <w:rPr>
          <w:sz w:val="22"/>
          <w:szCs w:val="22"/>
        </w:rPr>
      </w:pPr>
      <w:r w:rsidRPr="00457D5F">
        <w:rPr>
          <w:sz w:val="22"/>
          <w:szCs w:val="22"/>
        </w:rPr>
        <w:t>5. В случае, если в течение 10 (десяти) рабочих дней со дня направления Участнику аукциона, который сделал предпоследнее предложение о цене предмета аукциона, проекта договора аренды  земельного участка, этот Участник не представил Покупателю подписанные им договоры, Продавец/Организатор вправе объявить о проведении повторного аукциона или распорядиться земельным участком иным образом в соответствии с настоящим Кодексом.</w:t>
      </w:r>
    </w:p>
    <w:p w14:paraId="2B6D33DF" w14:textId="77777777" w:rsidR="00FE59B5" w:rsidRPr="00457D5F" w:rsidRDefault="00FE59B5" w:rsidP="00FE59B5">
      <w:pPr>
        <w:spacing w:before="1"/>
        <w:ind w:left="120" w:firstLine="600"/>
        <w:jc w:val="both"/>
        <w:rPr>
          <w:sz w:val="22"/>
          <w:szCs w:val="22"/>
        </w:rPr>
      </w:pPr>
      <w:r w:rsidRPr="00457D5F">
        <w:rPr>
          <w:sz w:val="22"/>
          <w:szCs w:val="22"/>
        </w:rPr>
        <w:t>6. В случае объявления о проведении нового аукциона Организатор вправе изменить условия аукциона.</w:t>
      </w:r>
    </w:p>
    <w:p w14:paraId="176BB91F" w14:textId="77777777" w:rsidR="00FE59B5" w:rsidRPr="00457D5F" w:rsidRDefault="00FE59B5" w:rsidP="00FE59B5">
      <w:pPr>
        <w:spacing w:before="1"/>
        <w:ind w:left="120" w:firstLine="600"/>
        <w:jc w:val="both"/>
        <w:rPr>
          <w:sz w:val="22"/>
          <w:szCs w:val="22"/>
        </w:rPr>
      </w:pPr>
      <w:r w:rsidRPr="00457D5F">
        <w:rPr>
          <w:sz w:val="22"/>
          <w:szCs w:val="22"/>
        </w:rPr>
        <w:t>7. В случае, если Победитель аукциона или иное лицо, с которым договор аренды  земельного участка заключается в соответствии с пунктом 13, 14, 20 или 25 статьи 39.12 Земельного кодекса Российской Федерации, в течение 10 (десяти) рабочих дней со дня направления Организатор проекта указанного договора не подписал и не представил Продавцу указанный договор, Организатор в течение 5 (пяти) рабочих дней со дня истечения этого срока направляет сведения, предусмотренные подпунктами 1 - 3 пункта 29 статьи 39.12 Земельного кодекса Российской Федерации,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14:paraId="1AA99C34" w14:textId="77777777" w:rsidR="00FE59B5" w:rsidRPr="00457D5F" w:rsidRDefault="00FE59B5" w:rsidP="00FE59B5">
      <w:pPr>
        <w:spacing w:before="1"/>
        <w:ind w:left="120" w:firstLine="600"/>
        <w:jc w:val="both"/>
        <w:rPr>
          <w:sz w:val="22"/>
          <w:szCs w:val="22"/>
        </w:rPr>
      </w:pPr>
      <w:r w:rsidRPr="00457D5F">
        <w:rPr>
          <w:sz w:val="22"/>
          <w:szCs w:val="22"/>
        </w:rPr>
        <w:t xml:space="preserve">8. Победитель аукциона или иное лицо, с которым заключается договор аренды, передает Организатору комплект документов, необходимых для регистрации договора </w:t>
      </w:r>
      <w:r w:rsidRPr="00457D5F">
        <w:rPr>
          <w:color w:val="000000"/>
          <w:sz w:val="22"/>
          <w:szCs w:val="22"/>
        </w:rPr>
        <w:t>аренды</w:t>
      </w:r>
      <w:r w:rsidRPr="00457D5F">
        <w:rPr>
          <w:sz w:val="22"/>
          <w:szCs w:val="22"/>
        </w:rPr>
        <w:t xml:space="preserve"> земельного участка в срок, отведенный для подписания такого договора.</w:t>
      </w:r>
    </w:p>
    <w:p w14:paraId="77DA245E" w14:textId="77777777" w:rsidR="00FE59B5" w:rsidRPr="00457D5F" w:rsidRDefault="00FE59B5" w:rsidP="00FE59B5">
      <w:pPr>
        <w:spacing w:before="1"/>
        <w:ind w:left="120" w:firstLine="600"/>
        <w:jc w:val="both"/>
        <w:rPr>
          <w:sz w:val="22"/>
          <w:szCs w:val="22"/>
        </w:rPr>
      </w:pPr>
      <w:r w:rsidRPr="00457D5F">
        <w:rPr>
          <w:sz w:val="22"/>
          <w:szCs w:val="22"/>
        </w:rPr>
        <w:t>9. Договор аренды земельного участка заключается с администрацией Аликовского муниципального округа Чувашской Республики</w:t>
      </w:r>
      <w:r>
        <w:rPr>
          <w:sz w:val="22"/>
          <w:szCs w:val="22"/>
        </w:rPr>
        <w:t>.</w:t>
      </w:r>
    </w:p>
    <w:p w14:paraId="06B2342C" w14:textId="77777777" w:rsidR="00FE59B5" w:rsidRPr="00457D5F" w:rsidRDefault="00FE59B5" w:rsidP="00FE59B5">
      <w:pPr>
        <w:spacing w:before="1"/>
        <w:ind w:left="120" w:right="303" w:firstLine="600"/>
        <w:jc w:val="center"/>
        <w:rPr>
          <w:b/>
          <w:bCs/>
          <w:sz w:val="22"/>
          <w:szCs w:val="22"/>
        </w:rPr>
      </w:pPr>
      <w:r w:rsidRPr="00457D5F">
        <w:rPr>
          <w:b/>
          <w:bCs/>
          <w:sz w:val="22"/>
          <w:szCs w:val="22"/>
        </w:rPr>
        <w:t>Особые условия</w:t>
      </w:r>
    </w:p>
    <w:p w14:paraId="7D881F92" w14:textId="77777777" w:rsidR="00FE59B5" w:rsidRPr="00457D5F" w:rsidRDefault="00FE59B5" w:rsidP="00FE59B5">
      <w:pPr>
        <w:spacing w:before="1"/>
        <w:ind w:left="120" w:firstLine="600"/>
        <w:jc w:val="both"/>
        <w:rPr>
          <w:sz w:val="22"/>
          <w:szCs w:val="22"/>
        </w:rPr>
      </w:pPr>
      <w:r w:rsidRPr="00457D5F">
        <w:rPr>
          <w:sz w:val="22"/>
          <w:szCs w:val="22"/>
        </w:rPr>
        <w:t xml:space="preserve"> На основании пункта 7 статьи 448 Гражданского кодекса Российской Федерации в пределах срока действия договора арендатор не вправе уступать права и осуществлять перевод долга по обязательствам, возникшим из заключенного договора</w:t>
      </w:r>
      <w:r>
        <w:rPr>
          <w:sz w:val="22"/>
          <w:szCs w:val="22"/>
        </w:rPr>
        <w:t>.</w:t>
      </w:r>
    </w:p>
    <w:p w14:paraId="6A302EF4" w14:textId="77777777" w:rsidR="00FE59B5" w:rsidRPr="00457D5F" w:rsidRDefault="00FE59B5" w:rsidP="00FE59B5">
      <w:pPr>
        <w:pStyle w:val="aa"/>
        <w:spacing w:line="200" w:lineRule="atLeast"/>
        <w:rPr>
          <w:rFonts w:cs="Calibri"/>
          <w:bCs/>
          <w:iCs/>
          <w:sz w:val="22"/>
          <w:szCs w:val="22"/>
        </w:rPr>
      </w:pPr>
      <w:r>
        <w:rPr>
          <w:rFonts w:cs="Calibri"/>
          <w:b/>
          <w:bCs/>
          <w:iCs/>
          <w:sz w:val="22"/>
          <w:szCs w:val="22"/>
        </w:rPr>
        <w:lastRenderedPageBreak/>
        <w:t xml:space="preserve">                                                               </w:t>
      </w:r>
      <w:r w:rsidRPr="00457D5F">
        <w:rPr>
          <w:rFonts w:cs="Calibri"/>
          <w:b/>
          <w:bCs/>
          <w:iCs/>
          <w:sz w:val="22"/>
          <w:szCs w:val="22"/>
        </w:rPr>
        <w:t>Заключительные положения</w:t>
      </w:r>
    </w:p>
    <w:p w14:paraId="55863DDA" w14:textId="77777777" w:rsidR="00FE59B5" w:rsidRPr="00457D5F" w:rsidRDefault="00FE59B5" w:rsidP="00FE59B5">
      <w:pPr>
        <w:pStyle w:val="aa"/>
        <w:spacing w:line="200" w:lineRule="atLeast"/>
        <w:jc w:val="both"/>
        <w:rPr>
          <w:sz w:val="22"/>
          <w:szCs w:val="22"/>
        </w:rPr>
      </w:pPr>
      <w:r w:rsidRPr="00457D5F">
        <w:rPr>
          <w:rFonts w:cs="Calibri"/>
          <w:bCs/>
          <w:iCs/>
          <w:sz w:val="22"/>
          <w:szCs w:val="22"/>
        </w:rPr>
        <w:tab/>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14:paraId="19FFADAA" w14:textId="77777777" w:rsidR="00FE59B5" w:rsidRPr="00457D5F" w:rsidRDefault="00FE59B5" w:rsidP="00FE59B5">
      <w:pPr>
        <w:spacing w:before="1"/>
        <w:ind w:left="120" w:right="303" w:firstLine="600"/>
        <w:jc w:val="both"/>
        <w:rPr>
          <w:sz w:val="22"/>
          <w:szCs w:val="22"/>
        </w:rPr>
      </w:pPr>
    </w:p>
    <w:p w14:paraId="00B60198" w14:textId="77777777" w:rsidR="00FE59B5" w:rsidRPr="00457D5F" w:rsidRDefault="00FE59B5" w:rsidP="00FE59B5">
      <w:pPr>
        <w:spacing w:before="1"/>
        <w:ind w:left="120" w:right="303" w:firstLine="600"/>
        <w:jc w:val="both"/>
        <w:rPr>
          <w:sz w:val="22"/>
          <w:szCs w:val="22"/>
        </w:rPr>
      </w:pPr>
      <w:r w:rsidRPr="00457D5F">
        <w:rPr>
          <w:sz w:val="22"/>
          <w:szCs w:val="22"/>
        </w:rPr>
        <w:t>.</w:t>
      </w:r>
    </w:p>
    <w:p w14:paraId="6167C57C" w14:textId="77777777" w:rsidR="00FE59B5" w:rsidRPr="00457D5F" w:rsidRDefault="00FE59B5" w:rsidP="00FE59B5">
      <w:pPr>
        <w:pStyle w:val="af"/>
        <w:ind w:firstLine="709"/>
        <w:jc w:val="both"/>
        <w:rPr>
          <w:sz w:val="22"/>
          <w:szCs w:val="22"/>
        </w:rPr>
      </w:pPr>
    </w:p>
    <w:p w14:paraId="651018C3" w14:textId="77777777" w:rsidR="00FE59B5" w:rsidRPr="00457D5F" w:rsidRDefault="00FE59B5" w:rsidP="00FE59B5">
      <w:pPr>
        <w:spacing w:after="200" w:line="276" w:lineRule="auto"/>
        <w:rPr>
          <w:sz w:val="22"/>
          <w:szCs w:val="22"/>
        </w:rPr>
      </w:pPr>
      <w:r w:rsidRPr="00457D5F">
        <w:rPr>
          <w:sz w:val="22"/>
          <w:szCs w:val="22"/>
        </w:rPr>
        <w:br w:type="page"/>
      </w:r>
    </w:p>
    <w:p w14:paraId="3592D9AA" w14:textId="77777777" w:rsidR="00FE59B5" w:rsidRPr="00457D5F" w:rsidRDefault="00FE59B5" w:rsidP="00FE59B5">
      <w:pPr>
        <w:ind w:firstLine="709"/>
        <w:jc w:val="both"/>
        <w:rPr>
          <w:sz w:val="22"/>
          <w:szCs w:val="22"/>
        </w:rPr>
      </w:pPr>
      <w:r w:rsidRPr="00457D5F">
        <w:rPr>
          <w:sz w:val="22"/>
          <w:szCs w:val="22"/>
        </w:rPr>
        <w:lastRenderedPageBreak/>
        <w:t xml:space="preserve"> </w:t>
      </w:r>
      <w:bookmarkStart w:id="21" w:name="_Hlk220505432"/>
    </w:p>
    <w:p w14:paraId="5DB52D04" w14:textId="77777777" w:rsidR="00FE59B5" w:rsidRPr="00457D5F" w:rsidRDefault="00FE59B5" w:rsidP="00FE59B5">
      <w:pPr>
        <w:jc w:val="right"/>
        <w:rPr>
          <w:b/>
          <w:sz w:val="22"/>
          <w:szCs w:val="22"/>
        </w:rPr>
      </w:pPr>
    </w:p>
    <w:p w14:paraId="0A8CDFA1" w14:textId="77777777" w:rsidR="00FE59B5" w:rsidRPr="00457D5F" w:rsidRDefault="00FE59B5" w:rsidP="00FE59B5">
      <w:pPr>
        <w:spacing w:after="200" w:line="276" w:lineRule="auto"/>
        <w:rPr>
          <w:b/>
          <w:sz w:val="22"/>
          <w:szCs w:val="22"/>
        </w:rPr>
      </w:pPr>
      <w:r w:rsidRPr="00457D5F">
        <w:rPr>
          <w:sz w:val="22"/>
          <w:szCs w:val="22"/>
        </w:rPr>
        <w:t xml:space="preserve">                                                                                                                                                Приложение 1</w:t>
      </w:r>
    </w:p>
    <w:p w14:paraId="596BC98D" w14:textId="77777777" w:rsidR="00FE59B5" w:rsidRPr="00457D5F" w:rsidRDefault="00FE59B5" w:rsidP="00FE59B5">
      <w:pPr>
        <w:pStyle w:val="af"/>
        <w:ind w:firstLine="709"/>
        <w:jc w:val="right"/>
        <w:rPr>
          <w:sz w:val="22"/>
          <w:szCs w:val="22"/>
        </w:rPr>
      </w:pPr>
      <w:r w:rsidRPr="00457D5F">
        <w:rPr>
          <w:sz w:val="22"/>
          <w:szCs w:val="22"/>
        </w:rPr>
        <w:t>к аукционной документации</w:t>
      </w:r>
      <w:bookmarkStart w:id="22" w:name="_Hlk128582140"/>
      <w:bookmarkEnd w:id="22"/>
    </w:p>
    <w:p w14:paraId="17200A8E" w14:textId="77777777" w:rsidR="00FE59B5" w:rsidRPr="00457D5F" w:rsidRDefault="00FE59B5" w:rsidP="00FE59B5">
      <w:pPr>
        <w:jc w:val="right"/>
        <w:rPr>
          <w:b/>
          <w:sz w:val="22"/>
          <w:szCs w:val="22"/>
        </w:rPr>
      </w:pPr>
    </w:p>
    <w:p w14:paraId="4341A561" w14:textId="77777777" w:rsidR="00FE59B5" w:rsidRPr="00457D5F" w:rsidRDefault="00FE59B5" w:rsidP="00FE59B5">
      <w:pPr>
        <w:jc w:val="center"/>
        <w:rPr>
          <w:b/>
          <w:sz w:val="22"/>
          <w:szCs w:val="22"/>
        </w:rPr>
      </w:pPr>
      <w:r w:rsidRPr="00457D5F">
        <w:rPr>
          <w:b/>
          <w:sz w:val="22"/>
          <w:szCs w:val="22"/>
        </w:rPr>
        <w:t>Заявка на участие в электронном аукционе</w:t>
      </w:r>
      <w:r w:rsidRPr="00457D5F">
        <w:rPr>
          <w:sz w:val="22"/>
          <w:szCs w:val="22"/>
        </w:rPr>
        <w:t xml:space="preserve"> </w:t>
      </w:r>
      <w:r w:rsidRPr="00457D5F">
        <w:rPr>
          <w:b/>
          <w:sz w:val="22"/>
          <w:szCs w:val="22"/>
        </w:rPr>
        <w:t>на право заключения договора аренды земельного участка</w:t>
      </w:r>
    </w:p>
    <w:p w14:paraId="48725221" w14:textId="77777777" w:rsidR="00FE59B5" w:rsidRPr="00457D5F" w:rsidRDefault="00FE59B5" w:rsidP="00FE59B5">
      <w:pPr>
        <w:jc w:val="center"/>
        <w:rPr>
          <w:b/>
          <w:sz w:val="22"/>
          <w:szCs w:val="22"/>
        </w:rPr>
      </w:pPr>
    </w:p>
    <w:p w14:paraId="64C5984C" w14:textId="77777777" w:rsidR="00FE59B5" w:rsidRPr="00457D5F" w:rsidRDefault="00FE59B5" w:rsidP="00FE59B5">
      <w:pPr>
        <w:rPr>
          <w:b/>
          <w:sz w:val="22"/>
          <w:szCs w:val="22"/>
        </w:rPr>
      </w:pPr>
      <w:r w:rsidRPr="00457D5F">
        <w:rPr>
          <w:sz w:val="22"/>
          <w:szCs w:val="22"/>
        </w:rPr>
        <w:t>от</w:t>
      </w:r>
      <w:r w:rsidRPr="00457D5F">
        <w:rPr>
          <w:b/>
          <w:sz w:val="22"/>
          <w:szCs w:val="22"/>
        </w:rPr>
        <w:t>___________________________________________________________________________</w:t>
      </w:r>
    </w:p>
    <w:p w14:paraId="0B70936C" w14:textId="77777777" w:rsidR="00FE59B5" w:rsidRPr="00457D5F" w:rsidRDefault="00FE59B5" w:rsidP="00FE59B5">
      <w:pPr>
        <w:jc w:val="center"/>
        <w:rPr>
          <w:sz w:val="22"/>
          <w:szCs w:val="22"/>
        </w:rPr>
      </w:pPr>
      <w:r w:rsidRPr="00457D5F">
        <w:rPr>
          <w:sz w:val="22"/>
          <w:szCs w:val="22"/>
        </w:rPr>
        <w:t>(ФИО лица подавшего заявку)</w:t>
      </w:r>
    </w:p>
    <w:p w14:paraId="78D45AB7" w14:textId="77777777" w:rsidR="00FE59B5" w:rsidRPr="00457D5F" w:rsidRDefault="00FE59B5" w:rsidP="00FE59B5">
      <w:pPr>
        <w:ind w:firstLine="709"/>
        <w:jc w:val="both"/>
        <w:rPr>
          <w:sz w:val="22"/>
          <w:szCs w:val="22"/>
        </w:rPr>
      </w:pPr>
      <w:r w:rsidRPr="00457D5F">
        <w:rPr>
          <w:sz w:val="22"/>
          <w:szCs w:val="22"/>
        </w:rPr>
        <w:t>1. Адрес заявителя: ______________________________________________________</w:t>
      </w:r>
    </w:p>
    <w:p w14:paraId="05A91F70" w14:textId="77777777" w:rsidR="00FE59B5" w:rsidRPr="00457D5F" w:rsidRDefault="00FE59B5" w:rsidP="00FE59B5">
      <w:pPr>
        <w:jc w:val="both"/>
        <w:rPr>
          <w:sz w:val="22"/>
          <w:szCs w:val="22"/>
        </w:rPr>
      </w:pPr>
      <w:r w:rsidRPr="00457D5F">
        <w:rPr>
          <w:sz w:val="22"/>
          <w:szCs w:val="22"/>
        </w:rPr>
        <w:t>_____________________________________________________________________________</w:t>
      </w:r>
    </w:p>
    <w:p w14:paraId="4427B007" w14:textId="77777777" w:rsidR="00FE59B5" w:rsidRPr="00457D5F" w:rsidRDefault="00FE59B5" w:rsidP="00FE59B5">
      <w:pPr>
        <w:jc w:val="both"/>
        <w:rPr>
          <w:sz w:val="22"/>
          <w:szCs w:val="22"/>
        </w:rPr>
      </w:pPr>
      <w:r w:rsidRPr="00457D5F">
        <w:rPr>
          <w:sz w:val="22"/>
          <w:szCs w:val="22"/>
        </w:rPr>
        <w:t>_____________________________________________________________________________</w:t>
      </w:r>
    </w:p>
    <w:p w14:paraId="4198DA0E" w14:textId="77777777" w:rsidR="00FE59B5" w:rsidRPr="00457D5F" w:rsidRDefault="00FE59B5" w:rsidP="00FE59B5">
      <w:pPr>
        <w:ind w:firstLine="709"/>
        <w:jc w:val="both"/>
        <w:rPr>
          <w:sz w:val="22"/>
          <w:szCs w:val="22"/>
        </w:rPr>
      </w:pPr>
      <w:r w:rsidRPr="00457D5F">
        <w:rPr>
          <w:sz w:val="22"/>
          <w:szCs w:val="22"/>
        </w:rPr>
        <w:t>2. Паспорт серии __________ № _____________ выданный _____________________</w:t>
      </w:r>
    </w:p>
    <w:p w14:paraId="1FF218F0" w14:textId="77777777" w:rsidR="00FE59B5" w:rsidRPr="00457D5F" w:rsidRDefault="00FE59B5" w:rsidP="00FE59B5">
      <w:pPr>
        <w:jc w:val="both"/>
        <w:rPr>
          <w:sz w:val="22"/>
          <w:szCs w:val="22"/>
        </w:rPr>
      </w:pPr>
      <w:r w:rsidRPr="00457D5F">
        <w:rPr>
          <w:sz w:val="22"/>
          <w:szCs w:val="22"/>
        </w:rPr>
        <w:t>________________________________________________ от ___________________________</w:t>
      </w:r>
    </w:p>
    <w:p w14:paraId="25B37E77" w14:textId="77777777" w:rsidR="00FE59B5" w:rsidRPr="00457D5F" w:rsidRDefault="00FE59B5" w:rsidP="00FE59B5">
      <w:pPr>
        <w:ind w:firstLine="709"/>
        <w:jc w:val="both"/>
        <w:rPr>
          <w:sz w:val="22"/>
          <w:szCs w:val="22"/>
        </w:rPr>
      </w:pPr>
      <w:r w:rsidRPr="00457D5F">
        <w:rPr>
          <w:sz w:val="22"/>
          <w:szCs w:val="22"/>
        </w:rPr>
        <w:t>3. Платежные реквизиты, счет в банке _____________________________________________________________________________</w:t>
      </w:r>
    </w:p>
    <w:p w14:paraId="72075572" w14:textId="77777777" w:rsidR="00FE59B5" w:rsidRPr="00457D5F" w:rsidRDefault="00FE59B5" w:rsidP="00FE59B5">
      <w:pPr>
        <w:jc w:val="both"/>
        <w:rPr>
          <w:sz w:val="22"/>
          <w:szCs w:val="22"/>
        </w:rPr>
      </w:pPr>
      <w:r w:rsidRPr="00457D5F">
        <w:rPr>
          <w:sz w:val="22"/>
          <w:szCs w:val="22"/>
        </w:rPr>
        <w:t>_____________________________________________________________________________</w:t>
      </w:r>
    </w:p>
    <w:p w14:paraId="1E65FBCA" w14:textId="77777777" w:rsidR="00FE59B5" w:rsidRPr="00457D5F" w:rsidRDefault="00FE59B5" w:rsidP="00FE59B5">
      <w:pPr>
        <w:jc w:val="both"/>
        <w:rPr>
          <w:sz w:val="22"/>
          <w:szCs w:val="22"/>
        </w:rPr>
      </w:pPr>
      <w:r w:rsidRPr="00457D5F">
        <w:rPr>
          <w:sz w:val="22"/>
          <w:szCs w:val="22"/>
        </w:rPr>
        <w:t xml:space="preserve">ИНН: _________________; </w:t>
      </w:r>
      <w:proofErr w:type="gramStart"/>
      <w:r w:rsidRPr="00457D5F">
        <w:rPr>
          <w:sz w:val="22"/>
          <w:szCs w:val="22"/>
        </w:rPr>
        <w:t>Тел.:_</w:t>
      </w:r>
      <w:proofErr w:type="gramEnd"/>
      <w:r w:rsidRPr="00457D5F">
        <w:rPr>
          <w:sz w:val="22"/>
          <w:szCs w:val="22"/>
        </w:rPr>
        <w:t>____________________; СНИЛС __________________</w:t>
      </w:r>
    </w:p>
    <w:p w14:paraId="49793426" w14:textId="77777777" w:rsidR="00FE59B5" w:rsidRPr="00457D5F" w:rsidRDefault="00FE59B5" w:rsidP="00FE59B5">
      <w:pPr>
        <w:ind w:firstLine="709"/>
        <w:jc w:val="both"/>
        <w:rPr>
          <w:sz w:val="22"/>
          <w:szCs w:val="22"/>
        </w:rPr>
      </w:pPr>
    </w:p>
    <w:p w14:paraId="49D25F62" w14:textId="77777777" w:rsidR="00FE59B5" w:rsidRPr="00457D5F" w:rsidRDefault="00FE59B5" w:rsidP="00FE59B5">
      <w:pPr>
        <w:ind w:firstLine="709"/>
        <w:jc w:val="both"/>
        <w:rPr>
          <w:sz w:val="22"/>
          <w:szCs w:val="22"/>
        </w:rPr>
      </w:pPr>
      <w:r w:rsidRPr="00457D5F">
        <w:rPr>
          <w:sz w:val="22"/>
          <w:szCs w:val="22"/>
        </w:rPr>
        <w:t>2. Изучив данные информационного сообщения, изъявляю желание участвовать в электронном аукционе на право заключения договора аренды земельного участка, площадью _______ кв.м. с кадастровым номером ________________________________________, расположенный по адресу: Чувашская Республика, Аликовский муниципальный округ, _____________________________________________________________________________,</w:t>
      </w:r>
    </w:p>
    <w:p w14:paraId="26A21AAE" w14:textId="77777777" w:rsidR="00FE59B5" w:rsidRPr="00457D5F" w:rsidRDefault="00FE59B5" w:rsidP="00FE59B5">
      <w:pPr>
        <w:jc w:val="both"/>
        <w:rPr>
          <w:sz w:val="22"/>
          <w:szCs w:val="22"/>
        </w:rPr>
      </w:pPr>
      <w:r w:rsidRPr="00457D5F">
        <w:rPr>
          <w:sz w:val="22"/>
          <w:szCs w:val="22"/>
        </w:rPr>
        <w:t>по лоту №_______, с видом разрешенного использования: ___________________________</w:t>
      </w:r>
    </w:p>
    <w:p w14:paraId="33E64427" w14:textId="77777777" w:rsidR="00FE59B5" w:rsidRPr="00457D5F" w:rsidRDefault="00FE59B5" w:rsidP="00FE59B5">
      <w:pPr>
        <w:jc w:val="both"/>
        <w:rPr>
          <w:sz w:val="22"/>
          <w:szCs w:val="22"/>
        </w:rPr>
      </w:pPr>
      <w:r w:rsidRPr="00457D5F">
        <w:rPr>
          <w:sz w:val="22"/>
          <w:szCs w:val="22"/>
        </w:rPr>
        <w:t>___________________________________________________________, размещенным:</w:t>
      </w:r>
    </w:p>
    <w:p w14:paraId="23D155D3" w14:textId="77777777" w:rsidR="00FE59B5" w:rsidRPr="00457D5F" w:rsidRDefault="00FE59B5" w:rsidP="00FE59B5">
      <w:pPr>
        <w:ind w:firstLine="567"/>
        <w:jc w:val="both"/>
        <w:rPr>
          <w:sz w:val="22"/>
          <w:szCs w:val="22"/>
        </w:rPr>
      </w:pPr>
      <w:r w:rsidRPr="00457D5F">
        <w:rPr>
          <w:sz w:val="22"/>
          <w:szCs w:val="22"/>
        </w:rPr>
        <w:t>- в информационно-телекоммуникационной сети «Интернет» на официальных сайтах Российской Федерации для размещения информации о проведении торг</w:t>
      </w:r>
      <w:r w:rsidRPr="00457D5F">
        <w:rPr>
          <w:b/>
          <w:bCs/>
          <w:i/>
          <w:iCs/>
          <w:sz w:val="22"/>
          <w:szCs w:val="22"/>
        </w:rPr>
        <w:t>,</w:t>
      </w:r>
      <w:r w:rsidRPr="00457D5F">
        <w:rPr>
          <w:sz w:val="22"/>
          <w:szCs w:val="22"/>
        </w:rPr>
        <w:t xml:space="preserve"> на сайте администрации Аликовского муниципального округа Чувашской Республики </w:t>
      </w:r>
      <w:hyperlink r:id="rId13" w:history="1">
        <w:r w:rsidRPr="00614CF6">
          <w:rPr>
            <w:rStyle w:val="af4"/>
            <w:b/>
            <w:bCs/>
            <w:i/>
            <w:iCs/>
            <w:color w:val="auto"/>
            <w:sz w:val="22"/>
            <w:szCs w:val="22"/>
          </w:rPr>
          <w:t>https://alikov.cap.ru/action/activity/land_and_estate/torgi/2026</w:t>
        </w:r>
      </w:hyperlink>
      <w:r w:rsidRPr="00614CF6">
        <w:rPr>
          <w:b/>
          <w:bCs/>
          <w:i/>
          <w:iCs/>
          <w:sz w:val="22"/>
          <w:szCs w:val="22"/>
        </w:rPr>
        <w:t xml:space="preserve">, </w:t>
      </w:r>
      <w:r w:rsidRPr="00457D5F">
        <w:rPr>
          <w:sz w:val="22"/>
          <w:szCs w:val="22"/>
        </w:rPr>
        <w:t xml:space="preserve">на электронной площадке </w:t>
      </w:r>
      <w:hyperlink r:id="rId14">
        <w:r w:rsidRPr="00457D5F">
          <w:rPr>
            <w:rStyle w:val="-"/>
            <w:b/>
            <w:bCs/>
            <w:i/>
            <w:iCs/>
            <w:color w:val="auto"/>
            <w:sz w:val="22"/>
            <w:szCs w:val="22"/>
            <w:u w:val="none"/>
          </w:rPr>
          <w:t>https://roseltorg.ru</w:t>
        </w:r>
      </w:hyperlink>
      <w:r w:rsidRPr="00457D5F">
        <w:rPr>
          <w:b/>
          <w:bCs/>
          <w:i/>
          <w:iCs/>
          <w:sz w:val="22"/>
          <w:szCs w:val="22"/>
        </w:rPr>
        <w:t>.</w:t>
      </w:r>
    </w:p>
    <w:p w14:paraId="30D64856" w14:textId="77777777" w:rsidR="00FE59B5" w:rsidRPr="00457D5F" w:rsidRDefault="00FE59B5" w:rsidP="00FE59B5">
      <w:pPr>
        <w:ind w:firstLine="708"/>
        <w:jc w:val="both"/>
        <w:rPr>
          <w:sz w:val="22"/>
          <w:szCs w:val="22"/>
        </w:rPr>
      </w:pPr>
      <w:r w:rsidRPr="00457D5F">
        <w:rPr>
          <w:sz w:val="22"/>
          <w:szCs w:val="22"/>
        </w:rPr>
        <w:t>Заявитель подтверждает, что он располагает данными об организаторе аукциона, предмете аукциона, начальном размере права аренды предмета аукциона, величине повышения начальной цены («шаг аукциона»),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и его условиях, в том числе по оплате размера годовой арендной платы земельного участка, последствиях уклонения или отказа от подписания протокола о результатах аукциона, договора аренды земельного участка.</w:t>
      </w:r>
    </w:p>
    <w:p w14:paraId="27A1C610" w14:textId="77777777" w:rsidR="00FE59B5" w:rsidRPr="00457D5F" w:rsidRDefault="00FE59B5" w:rsidP="00FE59B5">
      <w:pPr>
        <w:ind w:firstLine="708"/>
        <w:jc w:val="both"/>
        <w:rPr>
          <w:sz w:val="22"/>
          <w:szCs w:val="22"/>
        </w:rPr>
      </w:pPr>
      <w:r w:rsidRPr="00457D5F">
        <w:rPr>
          <w:sz w:val="22"/>
          <w:szCs w:val="22"/>
        </w:rPr>
        <w:t>Заявитель подтверждает, что на дату подписания настоящей заявки он ознакомлен с условиями освоения земельного участка, указанного в извещении о проведении аукциона.</w:t>
      </w:r>
    </w:p>
    <w:p w14:paraId="04381DD8" w14:textId="77777777" w:rsidR="00FE59B5" w:rsidRPr="00457D5F" w:rsidRDefault="00FE59B5" w:rsidP="00FE59B5">
      <w:pPr>
        <w:ind w:firstLine="708"/>
        <w:jc w:val="both"/>
        <w:rPr>
          <w:sz w:val="22"/>
          <w:szCs w:val="22"/>
        </w:rPr>
      </w:pPr>
      <w:r w:rsidRPr="00457D5F">
        <w:rPr>
          <w:sz w:val="22"/>
          <w:szCs w:val="22"/>
        </w:rPr>
        <w:t>Заявитель подтверждает, что на дату подписания настоящей заявки он ознакомлен с порядком отмены аукциона, а также порядком внесения изменений в извещение и документацию об аукционе.</w:t>
      </w:r>
    </w:p>
    <w:p w14:paraId="77DDACA0" w14:textId="77777777" w:rsidR="00FE59B5" w:rsidRPr="00457D5F" w:rsidRDefault="00FE59B5" w:rsidP="00FE59B5">
      <w:pPr>
        <w:ind w:firstLine="708"/>
        <w:jc w:val="both"/>
        <w:rPr>
          <w:sz w:val="22"/>
          <w:szCs w:val="22"/>
        </w:rPr>
      </w:pPr>
      <w:r w:rsidRPr="00457D5F">
        <w:rPr>
          <w:sz w:val="22"/>
          <w:szCs w:val="22"/>
        </w:rPr>
        <w:t>Подавая настоящую заявку на участие в аукционе, Заявитель обязуется соблюдать условия его проведения, содержащиеся в извещении.</w:t>
      </w:r>
    </w:p>
    <w:p w14:paraId="0E346912" w14:textId="77777777" w:rsidR="00FE59B5" w:rsidRPr="00457D5F" w:rsidRDefault="00FE59B5" w:rsidP="00FE59B5">
      <w:pPr>
        <w:ind w:firstLine="708"/>
        <w:jc w:val="both"/>
        <w:rPr>
          <w:sz w:val="22"/>
          <w:szCs w:val="22"/>
        </w:rPr>
      </w:pPr>
      <w:r w:rsidRPr="00457D5F">
        <w:rPr>
          <w:sz w:val="22"/>
          <w:szCs w:val="22"/>
        </w:rPr>
        <w:t>Заявитель подтверждает, что на дату подписания настоящей заявки он ознакомлен с документами, содержащими сведения о земельном участке, а также ему была предоставлена возможность ознакомиться с состоянием земельного участка в результате осмотра, который Заявитель мог осуществить самостоятельно и претензий не имеет.</w:t>
      </w:r>
    </w:p>
    <w:p w14:paraId="0BAF7D3B" w14:textId="77777777" w:rsidR="00FE59B5" w:rsidRPr="00457D5F" w:rsidRDefault="00FE59B5" w:rsidP="00FE59B5">
      <w:pPr>
        <w:ind w:firstLine="708"/>
        <w:jc w:val="both"/>
        <w:rPr>
          <w:sz w:val="22"/>
          <w:szCs w:val="22"/>
        </w:rPr>
      </w:pPr>
      <w:r w:rsidRPr="00457D5F">
        <w:rPr>
          <w:sz w:val="22"/>
          <w:szCs w:val="22"/>
        </w:rPr>
        <w:t>Заявитель согласен на участие в аукционе на указанных условиях.</w:t>
      </w:r>
    </w:p>
    <w:p w14:paraId="666401EB" w14:textId="77777777" w:rsidR="00FE59B5" w:rsidRPr="00457D5F" w:rsidRDefault="00FE59B5" w:rsidP="00FE59B5">
      <w:pPr>
        <w:ind w:firstLine="708"/>
        <w:jc w:val="both"/>
        <w:rPr>
          <w:sz w:val="22"/>
          <w:szCs w:val="22"/>
        </w:rPr>
      </w:pPr>
      <w:r w:rsidRPr="00457D5F">
        <w:rPr>
          <w:sz w:val="22"/>
          <w:szCs w:val="22"/>
        </w:rPr>
        <w:t>В случае признания победителем аукциона Заявитель обязуется:</w:t>
      </w:r>
    </w:p>
    <w:p w14:paraId="25AA8B22" w14:textId="77777777" w:rsidR="00FE59B5" w:rsidRPr="00457D5F" w:rsidRDefault="00FE59B5" w:rsidP="00FE59B5">
      <w:pPr>
        <w:ind w:firstLine="708"/>
        <w:jc w:val="both"/>
        <w:rPr>
          <w:sz w:val="22"/>
          <w:szCs w:val="22"/>
        </w:rPr>
      </w:pPr>
      <w:r w:rsidRPr="00457D5F">
        <w:rPr>
          <w:sz w:val="22"/>
          <w:szCs w:val="22"/>
        </w:rPr>
        <w:t>– подписать протокол о результатах аукциона в день его проведения;</w:t>
      </w:r>
    </w:p>
    <w:p w14:paraId="1AA86D5F" w14:textId="77777777" w:rsidR="00FE59B5" w:rsidRPr="00457D5F" w:rsidRDefault="00FE59B5" w:rsidP="00FE59B5">
      <w:pPr>
        <w:ind w:firstLine="708"/>
        <w:jc w:val="both"/>
        <w:rPr>
          <w:sz w:val="22"/>
          <w:szCs w:val="22"/>
        </w:rPr>
      </w:pPr>
      <w:r w:rsidRPr="00457D5F">
        <w:rPr>
          <w:sz w:val="22"/>
          <w:szCs w:val="22"/>
        </w:rPr>
        <w:t>– представить документы, необходимые для заключения договора аренды земельного участка;</w:t>
      </w:r>
    </w:p>
    <w:p w14:paraId="4A789D11" w14:textId="77777777" w:rsidR="00FE59B5" w:rsidRPr="00457D5F" w:rsidRDefault="00FE59B5" w:rsidP="00FE59B5">
      <w:pPr>
        <w:ind w:firstLine="709"/>
        <w:jc w:val="both"/>
        <w:rPr>
          <w:sz w:val="22"/>
          <w:szCs w:val="22"/>
        </w:rPr>
      </w:pPr>
      <w:r w:rsidRPr="00457D5F">
        <w:rPr>
          <w:sz w:val="22"/>
          <w:szCs w:val="22"/>
        </w:rPr>
        <w:t xml:space="preserve">– заключить в тридцатидневный срок со дня подписания протокола о результатах аукциона договор аренды земельного участка, принять земельный участок по акту приема-передачи;  </w:t>
      </w:r>
    </w:p>
    <w:p w14:paraId="102E80ED" w14:textId="77777777" w:rsidR="00FE59B5" w:rsidRPr="00457D5F" w:rsidRDefault="00FE59B5" w:rsidP="00FE59B5">
      <w:pPr>
        <w:ind w:firstLine="708"/>
        <w:jc w:val="both"/>
        <w:rPr>
          <w:sz w:val="22"/>
          <w:szCs w:val="22"/>
        </w:rPr>
      </w:pPr>
      <w:r w:rsidRPr="00457D5F">
        <w:rPr>
          <w:sz w:val="22"/>
          <w:szCs w:val="22"/>
        </w:rPr>
        <w:t xml:space="preserve">Заявитель предварительно согласен на использование организатором аукциона персональных данных согласно ст. 3 Федерального закона от 27 июля 2006 г. № 152-ФЗ «О персональных данных» в целях, определенных п. 15, 16 ст. 39.12 Земельного кодекса Российской Федерации.   </w:t>
      </w:r>
    </w:p>
    <w:p w14:paraId="6314BF37" w14:textId="77777777" w:rsidR="00FE59B5" w:rsidRPr="00457D5F" w:rsidRDefault="00FE59B5" w:rsidP="00FE59B5">
      <w:pPr>
        <w:ind w:firstLine="708"/>
        <w:jc w:val="both"/>
        <w:rPr>
          <w:sz w:val="22"/>
          <w:szCs w:val="22"/>
        </w:rPr>
      </w:pPr>
      <w:r w:rsidRPr="00457D5F">
        <w:rPr>
          <w:sz w:val="22"/>
          <w:szCs w:val="22"/>
        </w:rPr>
        <w:lastRenderedPageBreak/>
        <w:t>Заявитель осведомлен о том, что он вправе отозвать настоящую заявку в порядке, установленном в документации об аукционе.</w:t>
      </w:r>
    </w:p>
    <w:p w14:paraId="2DF886E2" w14:textId="77777777" w:rsidR="00FE59B5" w:rsidRPr="00457D5F" w:rsidRDefault="00FE59B5" w:rsidP="00FE59B5">
      <w:pPr>
        <w:ind w:firstLine="709"/>
        <w:jc w:val="both"/>
        <w:rPr>
          <w:sz w:val="22"/>
          <w:szCs w:val="22"/>
        </w:rPr>
      </w:pPr>
      <w:r w:rsidRPr="00457D5F">
        <w:rPr>
          <w:sz w:val="22"/>
          <w:szCs w:val="22"/>
        </w:rPr>
        <w:t>3. Заявитель согласен с тем, что в случае его признания победителем аукциона и его отказа от заключения договора аренды земельного участка либо не внесения в срок установленной суммы платежа, сумма внесенного им задатка остаётся в распоряжении организатора аукциона.</w:t>
      </w:r>
    </w:p>
    <w:p w14:paraId="325B6724" w14:textId="77777777" w:rsidR="00FE59B5" w:rsidRPr="00457D5F" w:rsidRDefault="00FE59B5" w:rsidP="00FE59B5">
      <w:pPr>
        <w:ind w:firstLine="709"/>
        <w:jc w:val="both"/>
        <w:rPr>
          <w:sz w:val="22"/>
          <w:szCs w:val="22"/>
        </w:rPr>
      </w:pPr>
      <w:r w:rsidRPr="00457D5F">
        <w:rPr>
          <w:sz w:val="22"/>
          <w:szCs w:val="22"/>
        </w:rPr>
        <w:t>4. До подписания договора аренды земельного участка настоящая заявка вместе с протоколом будет считаться имеющую силу договора, между Заявителем и организатором аукциона.</w:t>
      </w:r>
    </w:p>
    <w:p w14:paraId="77909E26" w14:textId="77777777" w:rsidR="00FE59B5" w:rsidRPr="00457D5F" w:rsidRDefault="00FE59B5" w:rsidP="00FE59B5">
      <w:pPr>
        <w:spacing w:after="200" w:line="276" w:lineRule="auto"/>
        <w:jc w:val="center"/>
        <w:rPr>
          <w:sz w:val="22"/>
          <w:szCs w:val="22"/>
        </w:rPr>
      </w:pPr>
      <w:r w:rsidRPr="00457D5F">
        <w:rPr>
          <w:sz w:val="22"/>
          <w:szCs w:val="22"/>
        </w:rPr>
        <w:br w:type="page"/>
      </w:r>
      <w:bookmarkEnd w:id="21"/>
      <w:r>
        <w:rPr>
          <w:b/>
          <w:bCs/>
          <w:color w:val="000000"/>
          <w:sz w:val="22"/>
          <w:szCs w:val="22"/>
        </w:rPr>
        <w:lastRenderedPageBreak/>
        <w:t xml:space="preserve"> </w:t>
      </w:r>
    </w:p>
    <w:p w14:paraId="0210225A" w14:textId="77777777" w:rsidR="00FE59B5" w:rsidRPr="00457D5F" w:rsidRDefault="00FE59B5" w:rsidP="00FE59B5">
      <w:pPr>
        <w:pStyle w:val="ConsNonformat"/>
        <w:widowControl/>
        <w:contextualSpacing/>
        <w:mirrorIndents/>
        <w:jc w:val="right"/>
        <w:rPr>
          <w:rFonts w:ascii="Times New Roman" w:hAnsi="Times New Roman" w:cs="Times New Roman"/>
          <w:color w:val="000000"/>
          <w:sz w:val="22"/>
          <w:szCs w:val="22"/>
        </w:rPr>
      </w:pPr>
      <w:r w:rsidRPr="00457D5F">
        <w:rPr>
          <w:rFonts w:ascii="Times New Roman" w:hAnsi="Times New Roman" w:cs="Times New Roman"/>
          <w:color w:val="000000"/>
          <w:sz w:val="22"/>
          <w:szCs w:val="22"/>
        </w:rPr>
        <w:t>Приложение 2</w:t>
      </w:r>
    </w:p>
    <w:p w14:paraId="400284A0" w14:textId="77777777" w:rsidR="00FE59B5" w:rsidRPr="00457D5F" w:rsidRDefault="00FE59B5" w:rsidP="00FE59B5">
      <w:pPr>
        <w:pStyle w:val="ConsNonformat"/>
        <w:widowControl/>
        <w:contextualSpacing/>
        <w:mirrorIndents/>
        <w:jc w:val="right"/>
        <w:rPr>
          <w:rFonts w:ascii="Times New Roman" w:hAnsi="Times New Roman" w:cs="Times New Roman"/>
          <w:color w:val="000000"/>
          <w:sz w:val="22"/>
          <w:szCs w:val="22"/>
        </w:rPr>
      </w:pPr>
      <w:r w:rsidRPr="00457D5F">
        <w:rPr>
          <w:rFonts w:ascii="Times New Roman" w:hAnsi="Times New Roman" w:cs="Times New Roman"/>
          <w:color w:val="000000"/>
          <w:sz w:val="22"/>
          <w:szCs w:val="22"/>
        </w:rPr>
        <w:t xml:space="preserve"> к аукционной документации</w:t>
      </w:r>
    </w:p>
    <w:p w14:paraId="3BA6D53B" w14:textId="77777777" w:rsidR="00FE59B5" w:rsidRPr="00457D5F" w:rsidRDefault="00FE59B5" w:rsidP="00FE59B5">
      <w:pPr>
        <w:pStyle w:val="ConsNonformat"/>
        <w:widowControl/>
        <w:contextualSpacing/>
        <w:mirrorIndents/>
        <w:jc w:val="center"/>
        <w:rPr>
          <w:rFonts w:ascii="Times New Roman" w:hAnsi="Times New Roman" w:cs="Times New Roman"/>
          <w:color w:val="000000"/>
          <w:sz w:val="22"/>
          <w:szCs w:val="22"/>
        </w:rPr>
      </w:pPr>
    </w:p>
    <w:p w14:paraId="0A4F0085" w14:textId="77777777" w:rsidR="00FE59B5" w:rsidRPr="00457D5F" w:rsidRDefault="00FE59B5" w:rsidP="00FE59B5">
      <w:pPr>
        <w:pStyle w:val="ConsNonformat"/>
        <w:widowControl/>
        <w:contextualSpacing/>
        <w:mirrorIndents/>
        <w:jc w:val="center"/>
        <w:rPr>
          <w:rFonts w:ascii="Times New Roman" w:hAnsi="Times New Roman" w:cs="Times New Roman"/>
          <w:sz w:val="22"/>
          <w:szCs w:val="22"/>
        </w:rPr>
      </w:pPr>
      <w:r w:rsidRPr="00457D5F">
        <w:rPr>
          <w:rFonts w:ascii="Times New Roman" w:hAnsi="Times New Roman" w:cs="Times New Roman"/>
          <w:b/>
          <w:bCs/>
          <w:color w:val="000000"/>
          <w:sz w:val="22"/>
          <w:szCs w:val="22"/>
        </w:rPr>
        <w:t>ДОГОВОР</w:t>
      </w:r>
    </w:p>
    <w:p w14:paraId="13D397C1" w14:textId="77777777" w:rsidR="00FE59B5" w:rsidRPr="00457D5F" w:rsidRDefault="00FE59B5" w:rsidP="00FE59B5">
      <w:pPr>
        <w:pStyle w:val="ConsNonformat"/>
        <w:widowControl/>
        <w:contextualSpacing/>
        <w:mirrorIndents/>
        <w:jc w:val="center"/>
        <w:rPr>
          <w:rFonts w:ascii="Times New Roman" w:hAnsi="Times New Roman" w:cs="Times New Roman"/>
          <w:sz w:val="22"/>
          <w:szCs w:val="22"/>
        </w:rPr>
      </w:pPr>
      <w:r w:rsidRPr="00457D5F">
        <w:rPr>
          <w:rFonts w:ascii="Times New Roman" w:hAnsi="Times New Roman" w:cs="Times New Roman"/>
          <w:b/>
          <w:bCs/>
          <w:color w:val="000000"/>
          <w:sz w:val="22"/>
          <w:szCs w:val="22"/>
        </w:rPr>
        <w:t>АРЕНДЫ ЗЕМЕЛЬНОГО УЧАСТКА №______</w:t>
      </w:r>
    </w:p>
    <w:p w14:paraId="37718BC0" w14:textId="77777777" w:rsidR="00FE59B5" w:rsidRPr="00457D5F" w:rsidRDefault="00FE59B5" w:rsidP="00FE59B5">
      <w:pPr>
        <w:pStyle w:val="ConsNonformat"/>
        <w:widowControl/>
        <w:contextualSpacing/>
        <w:mirrorIndents/>
        <w:jc w:val="both"/>
        <w:rPr>
          <w:rFonts w:ascii="Times New Roman" w:hAnsi="Times New Roman" w:cs="Times New Roman"/>
          <w:b/>
          <w:bCs/>
          <w:color w:val="000000"/>
          <w:sz w:val="22"/>
          <w:szCs w:val="22"/>
        </w:rPr>
      </w:pPr>
    </w:p>
    <w:p w14:paraId="1A0B06EA" w14:textId="77777777" w:rsidR="00FE59B5" w:rsidRPr="00457D5F" w:rsidRDefault="00FE59B5" w:rsidP="00FE59B5">
      <w:pPr>
        <w:pStyle w:val="ConsNonformat"/>
        <w:widowControl/>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с. Аликово                                                                                 _______________________года                                                       </w:t>
      </w:r>
      <w:r w:rsidRPr="00457D5F">
        <w:rPr>
          <w:rFonts w:ascii="Times New Roman" w:hAnsi="Times New Roman" w:cs="Times New Roman"/>
          <w:color w:val="FF0000"/>
          <w:sz w:val="22"/>
          <w:szCs w:val="22"/>
        </w:rPr>
        <w:t xml:space="preserve"> </w:t>
      </w:r>
    </w:p>
    <w:p w14:paraId="34150165" w14:textId="77777777" w:rsidR="00FE59B5" w:rsidRPr="00457D5F" w:rsidRDefault="00FE59B5" w:rsidP="00FE59B5">
      <w:pPr>
        <w:pStyle w:val="ConsNonformat"/>
        <w:widowControl/>
        <w:contextualSpacing/>
        <w:mirrorIndents/>
        <w:jc w:val="both"/>
        <w:rPr>
          <w:rFonts w:ascii="Times New Roman" w:hAnsi="Times New Roman" w:cs="Times New Roman"/>
          <w:sz w:val="22"/>
          <w:szCs w:val="22"/>
        </w:rPr>
      </w:pPr>
    </w:p>
    <w:p w14:paraId="24E356FC" w14:textId="77777777" w:rsidR="00FE59B5" w:rsidRPr="00457D5F" w:rsidRDefault="00FE59B5" w:rsidP="00FE59B5">
      <w:pPr>
        <w:tabs>
          <w:tab w:val="left" w:pos="567"/>
        </w:tabs>
        <w:contextualSpacing/>
        <w:mirrorIndents/>
        <w:jc w:val="both"/>
        <w:rPr>
          <w:sz w:val="22"/>
          <w:szCs w:val="22"/>
        </w:rPr>
      </w:pPr>
      <w:r w:rsidRPr="00457D5F">
        <w:rPr>
          <w:sz w:val="22"/>
          <w:szCs w:val="22"/>
        </w:rPr>
        <w:tab/>
        <w:t xml:space="preserve">Администрация Аликовского муниципального округа Чувашской Республики в лице главы администрации Аликовского муниципального округа _________________________________________, действующего на основании Устава, именуемый в дальнейшем </w:t>
      </w:r>
      <w:r w:rsidRPr="00457D5F">
        <w:rPr>
          <w:b/>
          <w:bCs/>
          <w:sz w:val="22"/>
          <w:szCs w:val="22"/>
        </w:rPr>
        <w:t>«Арендодатель»,</w:t>
      </w:r>
      <w:r w:rsidRPr="00457D5F">
        <w:rPr>
          <w:sz w:val="22"/>
          <w:szCs w:val="22"/>
        </w:rPr>
        <w:t xml:space="preserve"> и ______________________________________ года рождения, место рождения: ________________________________________, паспорт серии ______ № _________, выдан ________________ года _____________________________________________, зарегистрированный по адресу: ________________________________________________, именуемый в дальнейшем </w:t>
      </w:r>
      <w:r w:rsidRPr="00457D5F">
        <w:rPr>
          <w:b/>
          <w:bCs/>
          <w:sz w:val="22"/>
          <w:szCs w:val="22"/>
        </w:rPr>
        <w:t>«Арендатор»,</w:t>
      </w:r>
      <w:r w:rsidRPr="00457D5F">
        <w:rPr>
          <w:sz w:val="22"/>
          <w:szCs w:val="22"/>
        </w:rPr>
        <w:t xml:space="preserve"> и, именуемые в дальнейшем «Стороны», на основании ________________________________от __________________ года, заключили настоящий договор о нижеследующем:</w:t>
      </w:r>
    </w:p>
    <w:p w14:paraId="408CCC7A" w14:textId="77777777" w:rsidR="00FE59B5" w:rsidRPr="00457D5F" w:rsidRDefault="00FE59B5" w:rsidP="00FE59B5">
      <w:pPr>
        <w:tabs>
          <w:tab w:val="left" w:pos="567"/>
        </w:tabs>
        <w:contextualSpacing/>
        <w:mirrorIndents/>
        <w:jc w:val="both"/>
        <w:rPr>
          <w:b/>
          <w:bCs/>
          <w:sz w:val="22"/>
          <w:szCs w:val="22"/>
        </w:rPr>
      </w:pPr>
      <w:r w:rsidRPr="00457D5F">
        <w:rPr>
          <w:b/>
          <w:sz w:val="22"/>
          <w:szCs w:val="22"/>
        </w:rPr>
        <w:t xml:space="preserve">                                                             </w:t>
      </w:r>
      <w:r w:rsidRPr="00457D5F">
        <w:rPr>
          <w:b/>
          <w:bCs/>
          <w:sz w:val="22"/>
          <w:szCs w:val="22"/>
        </w:rPr>
        <w:t>1. Предмет Договора</w:t>
      </w:r>
    </w:p>
    <w:p w14:paraId="748D305F" w14:textId="77777777" w:rsidR="00FE59B5" w:rsidRPr="00457D5F" w:rsidRDefault="00FE59B5" w:rsidP="00FE59B5">
      <w:pPr>
        <w:tabs>
          <w:tab w:val="left" w:pos="567"/>
        </w:tabs>
        <w:contextualSpacing/>
        <w:mirrorIndents/>
        <w:jc w:val="both"/>
        <w:rPr>
          <w:sz w:val="22"/>
          <w:szCs w:val="22"/>
        </w:rPr>
      </w:pPr>
      <w:r w:rsidRPr="00457D5F">
        <w:rPr>
          <w:sz w:val="22"/>
          <w:szCs w:val="22"/>
        </w:rPr>
        <w:tab/>
        <w:t>1.1. Арендодатель предоставляет, а Арендатор принимает в аренду земельный участок из земель  __________________________ с кадастровым номером 21:07:_____________________, общей площадью ___________ кв.м., местоположение: Чувашская Республика – Чувашия, Аликовский муниципальный округ _______________________________________, с видом разрешенного использования «_______________________________________».</w:t>
      </w:r>
    </w:p>
    <w:p w14:paraId="6785945C" w14:textId="77777777" w:rsidR="00FE59B5" w:rsidRPr="00457D5F" w:rsidRDefault="00FE59B5" w:rsidP="00FE59B5">
      <w:pPr>
        <w:tabs>
          <w:tab w:val="left" w:pos="567"/>
        </w:tabs>
        <w:contextualSpacing/>
        <w:mirrorIndents/>
        <w:jc w:val="both"/>
        <w:rPr>
          <w:sz w:val="22"/>
          <w:szCs w:val="22"/>
        </w:rPr>
      </w:pPr>
      <w:r w:rsidRPr="00457D5F">
        <w:rPr>
          <w:sz w:val="22"/>
          <w:szCs w:val="22"/>
        </w:rPr>
        <w:t xml:space="preserve">         1.2. Ограничение (обременение): </w:t>
      </w:r>
      <w:r w:rsidRPr="00457D5F">
        <w:rPr>
          <w:i/>
          <w:iCs/>
          <w:sz w:val="22"/>
          <w:szCs w:val="22"/>
        </w:rPr>
        <w:t>_________________________________________.</w:t>
      </w:r>
    </w:p>
    <w:p w14:paraId="0A998456" w14:textId="77777777" w:rsidR="00FE59B5" w:rsidRPr="00457D5F" w:rsidRDefault="00FE59B5" w:rsidP="00FE59B5">
      <w:pPr>
        <w:ind w:right="-1" w:firstLine="142"/>
        <w:contextualSpacing/>
        <w:mirrorIndents/>
        <w:jc w:val="both"/>
        <w:rPr>
          <w:sz w:val="22"/>
          <w:szCs w:val="22"/>
        </w:rPr>
      </w:pPr>
      <w:r w:rsidRPr="00457D5F">
        <w:rPr>
          <w:sz w:val="22"/>
          <w:szCs w:val="22"/>
        </w:rPr>
        <w:t xml:space="preserve">       1.3. В соответствии с пунктом 17 статьи 39.8 Земельного кодекса Российской Федерации внесение изменений в заключенный по результатам аукциона договор аренды земельного участка в части изменения вида его разрешенного использования не допускается.</w:t>
      </w:r>
    </w:p>
    <w:p w14:paraId="3E7694D5" w14:textId="77777777" w:rsidR="00FE59B5" w:rsidRPr="00457D5F" w:rsidRDefault="00FE59B5" w:rsidP="00FE59B5">
      <w:pPr>
        <w:ind w:right="-1" w:firstLine="142"/>
        <w:contextualSpacing/>
        <w:mirrorIndents/>
        <w:jc w:val="both"/>
        <w:rPr>
          <w:sz w:val="22"/>
          <w:szCs w:val="22"/>
        </w:rPr>
      </w:pPr>
      <w:r w:rsidRPr="00457D5F">
        <w:rPr>
          <w:sz w:val="22"/>
          <w:szCs w:val="22"/>
        </w:rPr>
        <w:t xml:space="preserve">       1.4.</w:t>
      </w:r>
      <w:r w:rsidRPr="00457D5F">
        <w:rPr>
          <w:sz w:val="22"/>
          <w:szCs w:val="22"/>
          <w:lang w:eastAsia="ar-SA"/>
        </w:rPr>
        <w:t xml:space="preserve"> Передача Участка производится по Акту приема-передачи, который подписывается Арендодателем и Арендатором.</w:t>
      </w:r>
    </w:p>
    <w:p w14:paraId="6638950E" w14:textId="77777777" w:rsidR="00FE59B5" w:rsidRPr="00457D5F" w:rsidRDefault="00FE59B5" w:rsidP="00FE59B5">
      <w:pPr>
        <w:pStyle w:val="aa"/>
        <w:ind w:right="-1" w:firstLine="142"/>
        <w:contextualSpacing/>
        <w:mirrorIndents/>
        <w:jc w:val="center"/>
        <w:rPr>
          <w:sz w:val="22"/>
          <w:szCs w:val="22"/>
        </w:rPr>
      </w:pPr>
      <w:r w:rsidRPr="00457D5F">
        <w:rPr>
          <w:b/>
          <w:color w:val="000000"/>
          <w:sz w:val="22"/>
          <w:szCs w:val="22"/>
        </w:rPr>
        <w:t>2. Срок действия Договора.</w:t>
      </w:r>
    </w:p>
    <w:p w14:paraId="23BB2696" w14:textId="77777777" w:rsidR="00FE59B5" w:rsidRPr="00457D5F" w:rsidRDefault="00FE59B5" w:rsidP="00FE59B5">
      <w:pPr>
        <w:pStyle w:val="aa"/>
        <w:spacing w:before="240"/>
        <w:ind w:right="-1" w:firstLine="142"/>
        <w:contextualSpacing/>
        <w:mirrorIndents/>
        <w:jc w:val="both"/>
        <w:rPr>
          <w:sz w:val="22"/>
          <w:szCs w:val="22"/>
        </w:rPr>
      </w:pPr>
      <w:r w:rsidRPr="00457D5F">
        <w:rPr>
          <w:color w:val="000000"/>
          <w:sz w:val="22"/>
          <w:szCs w:val="22"/>
        </w:rPr>
        <w:t xml:space="preserve">       2.1. Срок аренды Участка устанавливается на _____________лет с даты передачи земельного участка по акту –приема передачи.</w:t>
      </w:r>
    </w:p>
    <w:p w14:paraId="5DC3FC91" w14:textId="77777777" w:rsidR="00FE59B5" w:rsidRPr="00457D5F" w:rsidRDefault="00FE59B5" w:rsidP="00FE59B5">
      <w:pPr>
        <w:pStyle w:val="aa"/>
        <w:spacing w:before="240"/>
        <w:ind w:right="-1" w:firstLine="142"/>
        <w:contextualSpacing/>
        <w:mirrorIndents/>
        <w:jc w:val="both"/>
        <w:rPr>
          <w:sz w:val="22"/>
          <w:szCs w:val="22"/>
        </w:rPr>
      </w:pPr>
      <w:r w:rsidRPr="00457D5F">
        <w:rPr>
          <w:color w:val="000000"/>
          <w:sz w:val="22"/>
          <w:szCs w:val="22"/>
        </w:rPr>
        <w:t xml:space="preserve">       2.2. Договор считается заключенным с момента передачи земельного участка по акту приема-передачи.</w:t>
      </w:r>
    </w:p>
    <w:p w14:paraId="42BD29BB" w14:textId="77777777" w:rsidR="00FE59B5" w:rsidRPr="00457D5F" w:rsidRDefault="00FE59B5" w:rsidP="00FE59B5">
      <w:pPr>
        <w:pStyle w:val="aa"/>
        <w:tabs>
          <w:tab w:val="left" w:pos="567"/>
        </w:tabs>
        <w:spacing w:before="240"/>
        <w:contextualSpacing/>
        <w:mirrorIndents/>
        <w:jc w:val="both"/>
        <w:rPr>
          <w:sz w:val="22"/>
          <w:szCs w:val="22"/>
        </w:rPr>
      </w:pPr>
      <w:r w:rsidRPr="00457D5F">
        <w:rPr>
          <w:color w:val="000000"/>
          <w:sz w:val="22"/>
          <w:szCs w:val="22"/>
        </w:rPr>
        <w:t xml:space="preserve">         2.3. Договор считается для третьих лиц заключенным с момента его регистрации, если иное не предусмотрено законом.</w:t>
      </w:r>
    </w:p>
    <w:p w14:paraId="6DF6C9B7" w14:textId="77777777" w:rsidR="00FE59B5" w:rsidRPr="00457D5F" w:rsidRDefault="00FE59B5" w:rsidP="00FE59B5">
      <w:pPr>
        <w:pStyle w:val="aa"/>
        <w:tabs>
          <w:tab w:val="left" w:pos="567"/>
        </w:tabs>
        <w:contextualSpacing/>
        <w:mirrorIndents/>
        <w:jc w:val="both"/>
        <w:rPr>
          <w:b/>
          <w:color w:val="000000"/>
          <w:sz w:val="22"/>
          <w:szCs w:val="22"/>
        </w:rPr>
      </w:pPr>
      <w:r w:rsidRPr="00457D5F">
        <w:rPr>
          <w:b/>
          <w:color w:val="000000"/>
          <w:sz w:val="22"/>
          <w:szCs w:val="22"/>
        </w:rPr>
        <w:t xml:space="preserve">                                     3. Размер и условия внесения арендной платы</w:t>
      </w:r>
    </w:p>
    <w:p w14:paraId="2FA56911" w14:textId="77777777" w:rsidR="00FE59B5" w:rsidRPr="00457D5F" w:rsidRDefault="00FE59B5" w:rsidP="00FE59B5">
      <w:pPr>
        <w:pStyle w:val="aa"/>
        <w:tabs>
          <w:tab w:val="left" w:pos="567"/>
        </w:tabs>
        <w:contextualSpacing/>
        <w:mirrorIndents/>
        <w:jc w:val="both"/>
        <w:rPr>
          <w:sz w:val="22"/>
          <w:szCs w:val="22"/>
        </w:rPr>
      </w:pPr>
      <w:r w:rsidRPr="00457D5F">
        <w:rPr>
          <w:b/>
          <w:color w:val="000000"/>
          <w:sz w:val="22"/>
          <w:szCs w:val="22"/>
        </w:rPr>
        <w:t xml:space="preserve">          </w:t>
      </w:r>
      <w:r w:rsidRPr="00457D5F">
        <w:rPr>
          <w:color w:val="000000"/>
          <w:sz w:val="22"/>
          <w:szCs w:val="22"/>
        </w:rPr>
        <w:t xml:space="preserve">3.1. Размер годовой арендной платы за Участок составляет __________ </w:t>
      </w:r>
      <w:r>
        <w:rPr>
          <w:color w:val="000000"/>
          <w:sz w:val="22"/>
          <w:szCs w:val="22"/>
        </w:rPr>
        <w:t>(____________</w:t>
      </w:r>
      <w:proofErr w:type="gramStart"/>
      <w:r>
        <w:rPr>
          <w:color w:val="000000"/>
          <w:sz w:val="22"/>
          <w:szCs w:val="22"/>
        </w:rPr>
        <w:t>_)</w:t>
      </w:r>
      <w:r w:rsidRPr="00457D5F">
        <w:rPr>
          <w:color w:val="000000"/>
          <w:sz w:val="22"/>
          <w:szCs w:val="22"/>
        </w:rPr>
        <w:t xml:space="preserve">   </w:t>
      </w:r>
      <w:proofErr w:type="gramEnd"/>
      <w:r w:rsidRPr="00457D5F">
        <w:rPr>
          <w:color w:val="000000"/>
          <w:sz w:val="22"/>
          <w:szCs w:val="22"/>
        </w:rPr>
        <w:t xml:space="preserve">                          рублей 00 копеек. </w:t>
      </w:r>
    </w:p>
    <w:p w14:paraId="77BC871E" w14:textId="77777777" w:rsidR="00FE59B5" w:rsidRPr="00457D5F" w:rsidRDefault="00FE59B5" w:rsidP="00FE59B5">
      <w:pPr>
        <w:pStyle w:val="210"/>
        <w:contextualSpacing/>
        <w:mirrorIndents/>
        <w:rPr>
          <w:color w:val="000000"/>
          <w:sz w:val="22"/>
          <w:szCs w:val="22"/>
        </w:rPr>
      </w:pPr>
      <w:r w:rsidRPr="00457D5F">
        <w:rPr>
          <w:color w:val="000000"/>
          <w:sz w:val="22"/>
          <w:szCs w:val="22"/>
        </w:rPr>
        <w:t>В счет арендной платы засчитывается сумма внесенного Арендатором задатка в размере ________ (______________) рублей _____ копеек.</w:t>
      </w:r>
    </w:p>
    <w:p w14:paraId="169870DA" w14:textId="77777777" w:rsidR="00FE59B5" w:rsidRPr="00457D5F" w:rsidRDefault="00FE59B5" w:rsidP="00FE59B5">
      <w:pPr>
        <w:pStyle w:val="210"/>
        <w:ind w:right="-1"/>
        <w:contextualSpacing/>
        <w:mirrorIndents/>
        <w:rPr>
          <w:sz w:val="22"/>
          <w:szCs w:val="22"/>
        </w:rPr>
      </w:pPr>
      <w:r w:rsidRPr="00457D5F">
        <w:rPr>
          <w:color w:val="000000"/>
          <w:sz w:val="22"/>
          <w:szCs w:val="22"/>
        </w:rPr>
        <w:t xml:space="preserve">          3.2. Арендная плата вносится Арендатором ежемесячно равными долями от указанной в пункте 3.1. договора суммы до истечения 10-го дня начала следующего месяца</w:t>
      </w:r>
      <w:r w:rsidRPr="00457D5F">
        <w:rPr>
          <w:bCs/>
          <w:color w:val="000000"/>
          <w:sz w:val="22"/>
          <w:szCs w:val="22"/>
        </w:rPr>
        <w:t xml:space="preserve"> путем пе</w:t>
      </w:r>
      <w:r w:rsidRPr="00457D5F">
        <w:rPr>
          <w:bCs/>
          <w:sz w:val="22"/>
          <w:szCs w:val="22"/>
        </w:rPr>
        <w:t xml:space="preserve">речисления денежных средств </w:t>
      </w:r>
      <w:r w:rsidRPr="00457D5F">
        <w:rPr>
          <w:sz w:val="22"/>
          <w:szCs w:val="22"/>
        </w:rPr>
        <w:t xml:space="preserve">в УФК по ЧР (Администрация Аликовского муниципального округа), р/с 03100643000000011500 в </w:t>
      </w:r>
      <w:r w:rsidRPr="00457D5F">
        <w:rPr>
          <w:rFonts w:eastAsia="Calibri"/>
          <w:sz w:val="22"/>
          <w:szCs w:val="22"/>
          <w:lang w:eastAsia="en-US"/>
        </w:rPr>
        <w:t xml:space="preserve">ОКЦ № 10 ВВГУ Банка России//УФК по Чувашской Республике, г. Чебоксары, </w:t>
      </w:r>
      <w:r w:rsidRPr="00457D5F">
        <w:rPr>
          <w:sz w:val="22"/>
          <w:szCs w:val="22"/>
        </w:rPr>
        <w:t xml:space="preserve"> БИК 019706900,   ИНН 2100002774, КБК 90311105012140000120, КПП 210001001 ОКТМО 97505000.</w:t>
      </w:r>
    </w:p>
    <w:p w14:paraId="712E24D9" w14:textId="77777777" w:rsidR="00FE59B5" w:rsidRPr="00457D5F" w:rsidRDefault="00FE59B5" w:rsidP="00FE59B5">
      <w:pPr>
        <w:pStyle w:val="210"/>
        <w:tabs>
          <w:tab w:val="left" w:pos="9355"/>
        </w:tabs>
        <w:contextualSpacing/>
        <w:mirrorIndents/>
        <w:rPr>
          <w:sz w:val="22"/>
          <w:szCs w:val="22"/>
        </w:rPr>
      </w:pPr>
      <w:r w:rsidRPr="00457D5F">
        <w:rPr>
          <w:color w:val="000000"/>
          <w:sz w:val="22"/>
          <w:szCs w:val="22"/>
        </w:rPr>
        <w:t xml:space="preserve">            3.3. Исполнением обязательства по внесению арендной платы является   поступление денежных средств на расчетный счет, указанный Арендодателем.</w:t>
      </w:r>
    </w:p>
    <w:p w14:paraId="124887E1" w14:textId="77777777" w:rsidR="00FE59B5" w:rsidRPr="00457D5F" w:rsidRDefault="00FE59B5" w:rsidP="00FE59B5">
      <w:pPr>
        <w:pStyle w:val="210"/>
        <w:tabs>
          <w:tab w:val="left" w:pos="9355"/>
        </w:tabs>
        <w:contextualSpacing/>
        <w:mirrorIndents/>
        <w:rPr>
          <w:color w:val="000000"/>
          <w:sz w:val="22"/>
          <w:szCs w:val="22"/>
        </w:rPr>
      </w:pPr>
      <w:r w:rsidRPr="00457D5F">
        <w:rPr>
          <w:color w:val="000000"/>
          <w:sz w:val="22"/>
          <w:szCs w:val="22"/>
        </w:rPr>
        <w:t xml:space="preserve">           3.4. Арендная плата начисляется с момента подписания акта приема-передачи земельного участка.</w:t>
      </w:r>
    </w:p>
    <w:p w14:paraId="03917DB6" w14:textId="77777777" w:rsidR="00FE59B5" w:rsidRPr="00457D5F" w:rsidRDefault="00FE59B5" w:rsidP="00FE59B5">
      <w:pPr>
        <w:pStyle w:val="210"/>
        <w:tabs>
          <w:tab w:val="left" w:pos="9355"/>
        </w:tabs>
        <w:contextualSpacing/>
        <w:mirrorIndents/>
        <w:rPr>
          <w:color w:val="000000"/>
          <w:sz w:val="22"/>
          <w:szCs w:val="22"/>
        </w:rPr>
      </w:pPr>
      <w:r w:rsidRPr="00457D5F">
        <w:rPr>
          <w:bCs/>
          <w:color w:val="000000"/>
          <w:sz w:val="22"/>
          <w:szCs w:val="22"/>
        </w:rPr>
        <w:t xml:space="preserve">           3.5. </w:t>
      </w:r>
      <w:r w:rsidRPr="00457D5F">
        <w:rPr>
          <w:sz w:val="22"/>
          <w:szCs w:val="22"/>
        </w:rPr>
        <w:t>Арендодатель имеет право зачислять текущие платежи в счет погашения предыдущей задолженности без согласования с Арендатором.</w:t>
      </w:r>
    </w:p>
    <w:p w14:paraId="7F9060B7" w14:textId="77777777" w:rsidR="00FE59B5" w:rsidRPr="00457D5F" w:rsidRDefault="00FE59B5" w:rsidP="00FE59B5">
      <w:pPr>
        <w:tabs>
          <w:tab w:val="left" w:pos="4536"/>
        </w:tabs>
        <w:spacing w:line="240" w:lineRule="exact"/>
        <w:contextualSpacing/>
        <w:mirrorIndents/>
        <w:jc w:val="both"/>
        <w:rPr>
          <w:sz w:val="22"/>
          <w:szCs w:val="22"/>
        </w:rPr>
      </w:pPr>
      <w:r w:rsidRPr="00457D5F">
        <w:rPr>
          <w:sz w:val="22"/>
          <w:szCs w:val="22"/>
        </w:rPr>
        <w:t xml:space="preserve">           3.6. Не использование Участка Арендатором не может служить основанием невнесения им арендной платы.</w:t>
      </w:r>
    </w:p>
    <w:p w14:paraId="60DB561F" w14:textId="77777777" w:rsidR="00FE59B5" w:rsidRPr="00457D5F" w:rsidRDefault="00FE59B5" w:rsidP="00FE59B5">
      <w:pPr>
        <w:tabs>
          <w:tab w:val="left" w:pos="709"/>
        </w:tabs>
        <w:suppressAutoHyphens/>
        <w:contextualSpacing/>
        <w:mirrorIndents/>
        <w:jc w:val="both"/>
        <w:rPr>
          <w:rFonts w:eastAsia="Batang"/>
          <w:sz w:val="22"/>
          <w:szCs w:val="22"/>
          <w:lang w:eastAsia="ar-SA"/>
        </w:rPr>
      </w:pPr>
      <w:r w:rsidRPr="00457D5F">
        <w:rPr>
          <w:sz w:val="22"/>
          <w:szCs w:val="22"/>
        </w:rPr>
        <w:tab/>
        <w:t xml:space="preserve">3.7. </w:t>
      </w:r>
      <w:r w:rsidRPr="00457D5F">
        <w:rPr>
          <w:rFonts w:eastAsia="Batang"/>
          <w:sz w:val="22"/>
          <w:szCs w:val="22"/>
          <w:lang w:eastAsia="ar-SA"/>
        </w:rPr>
        <w:t>В случае, если за Арендатором имеется задолженность по арендной плате, произведенный им очередной платеж по настоящему Договору во всех случаях засчитывается Арендодателем в счет погашения имеющейся задолженности и начисленных за период просрочки пени, в том числе при указании Арендатором в платежном документе календарного периода оплаты и назначения платежа.</w:t>
      </w:r>
    </w:p>
    <w:p w14:paraId="5983D706" w14:textId="77777777" w:rsidR="00FE59B5" w:rsidRPr="00457D5F" w:rsidRDefault="00FE59B5" w:rsidP="00FE59B5">
      <w:pPr>
        <w:tabs>
          <w:tab w:val="left" w:pos="709"/>
        </w:tabs>
        <w:suppressAutoHyphens/>
        <w:contextualSpacing/>
        <w:mirrorIndents/>
        <w:jc w:val="both"/>
        <w:rPr>
          <w:rFonts w:eastAsia="Batang"/>
          <w:sz w:val="22"/>
          <w:szCs w:val="22"/>
          <w:lang w:eastAsia="ar-SA"/>
        </w:rPr>
      </w:pPr>
      <w:r w:rsidRPr="00457D5F">
        <w:rPr>
          <w:sz w:val="22"/>
          <w:szCs w:val="22"/>
        </w:rPr>
        <w:lastRenderedPageBreak/>
        <w:t xml:space="preserve">            </w:t>
      </w:r>
      <w:r w:rsidRPr="00457D5F">
        <w:rPr>
          <w:color w:val="000000"/>
          <w:sz w:val="22"/>
          <w:szCs w:val="22"/>
        </w:rPr>
        <w:t xml:space="preserve">3.9. Размер арендной платы изменяется ежегодно путем корректировки индекса инфляции на текущий финансовый год в соответствии с федеральным законом о федеральном бюджете на соответствующий год и не чаще одного раза в 12 (двенадцать) месяцев.  </w:t>
      </w:r>
    </w:p>
    <w:p w14:paraId="31DCF35F" w14:textId="77777777" w:rsidR="00FE59B5" w:rsidRPr="00457D5F" w:rsidRDefault="00FE59B5" w:rsidP="00FE59B5">
      <w:pPr>
        <w:pStyle w:val="210"/>
        <w:contextualSpacing/>
        <w:mirrorIndents/>
        <w:rPr>
          <w:sz w:val="22"/>
          <w:szCs w:val="22"/>
        </w:rPr>
      </w:pPr>
      <w:r w:rsidRPr="00457D5F">
        <w:rPr>
          <w:color w:val="000000"/>
          <w:sz w:val="22"/>
          <w:szCs w:val="22"/>
        </w:rPr>
        <w:t xml:space="preserve">           3.11.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 но не может быть ниже раз годового размера арендной платы по настоящему Договору.</w:t>
      </w:r>
      <w:r w:rsidRPr="00457D5F">
        <w:rPr>
          <w:sz w:val="22"/>
          <w:szCs w:val="22"/>
        </w:rPr>
        <w:t xml:space="preserve"> </w:t>
      </w:r>
      <w:r w:rsidRPr="00457D5F">
        <w:rPr>
          <w:b/>
          <w:bCs/>
          <w:sz w:val="22"/>
          <w:szCs w:val="22"/>
        </w:rPr>
        <w:t xml:space="preserve">                                                       </w:t>
      </w:r>
    </w:p>
    <w:p w14:paraId="04715676" w14:textId="77777777" w:rsidR="00FE59B5" w:rsidRPr="00457D5F" w:rsidRDefault="00FE59B5" w:rsidP="00FE59B5">
      <w:pPr>
        <w:pStyle w:val="ConsNonformat"/>
        <w:widowControl/>
        <w:tabs>
          <w:tab w:val="left" w:pos="9923"/>
        </w:tabs>
        <w:contextualSpacing/>
        <w:mirrorIndents/>
        <w:jc w:val="center"/>
        <w:rPr>
          <w:rFonts w:ascii="Times New Roman" w:hAnsi="Times New Roman" w:cs="Times New Roman"/>
          <w:b/>
          <w:bCs/>
          <w:sz w:val="22"/>
          <w:szCs w:val="22"/>
        </w:rPr>
      </w:pPr>
      <w:r w:rsidRPr="00457D5F">
        <w:rPr>
          <w:rFonts w:ascii="Times New Roman" w:hAnsi="Times New Roman" w:cs="Times New Roman"/>
          <w:b/>
          <w:bCs/>
          <w:sz w:val="22"/>
          <w:szCs w:val="22"/>
        </w:rPr>
        <w:t>4. Права и обязанности Сторон</w:t>
      </w:r>
    </w:p>
    <w:p w14:paraId="0B0EA345" w14:textId="77777777" w:rsidR="00FE59B5" w:rsidRPr="00457D5F" w:rsidRDefault="00FE59B5" w:rsidP="00FE59B5">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b/>
          <w:bCs/>
          <w:sz w:val="22"/>
          <w:szCs w:val="22"/>
        </w:rPr>
        <w:t xml:space="preserve">            4.1. Арендодатель имеет право</w:t>
      </w:r>
      <w:r w:rsidRPr="00457D5F">
        <w:rPr>
          <w:rFonts w:ascii="Times New Roman" w:hAnsi="Times New Roman" w:cs="Times New Roman"/>
          <w:sz w:val="22"/>
          <w:szCs w:val="22"/>
        </w:rPr>
        <w:t>:</w:t>
      </w:r>
    </w:p>
    <w:p w14:paraId="4B9A3C99" w14:textId="77777777" w:rsidR="00FE59B5" w:rsidRPr="00457D5F" w:rsidRDefault="00FE59B5" w:rsidP="00FE59B5">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4.1.1. Требовать досрочного расторжения Договора при использовании земельного участка не по целевому назначению и виду разрешенного использования; при использовании способами, приводящими к его порче, ухудшению его характеристик и снижению стоимости; при невнесении арендной платы в течение сроков, указанных в п.3.2, настоящего Договора; в случае  нарушения в использования Участка способами, запрещенными законодательством Российской Федерации </w:t>
      </w:r>
    </w:p>
    <w:p w14:paraId="77138BB3" w14:textId="77777777" w:rsidR="00FE59B5" w:rsidRPr="00457D5F" w:rsidRDefault="00FE59B5" w:rsidP="00FE59B5">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4.1.2. На беспрепятственный доступ на территорию арендуемого земельного участка с целью его осмотра на предмет соблюдения условий Договора, осуществлять контроль за использованием и охраной земель, предоставленных в аренду. </w:t>
      </w:r>
    </w:p>
    <w:p w14:paraId="43E3553A" w14:textId="77777777" w:rsidR="00FE59B5" w:rsidRPr="00457D5F" w:rsidRDefault="00FE59B5" w:rsidP="00FE59B5">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bCs/>
          <w:sz w:val="22"/>
          <w:szCs w:val="22"/>
        </w:rPr>
        <w:t xml:space="preserve">         4.1.3.</w:t>
      </w:r>
      <w:r w:rsidRPr="00457D5F">
        <w:rPr>
          <w:rFonts w:ascii="Times New Roman" w:hAnsi="Times New Roman" w:cs="Times New Roman"/>
          <w:sz w:val="22"/>
          <w:szCs w:val="22"/>
        </w:rPr>
        <w:t xml:space="preserve"> Расторгнуть досрочно, в установленном законодательством порядке, в случае изъятия Участков для государственных или муниципальных нужд в любое время путем направления соответствующего уведомления.</w:t>
      </w:r>
    </w:p>
    <w:p w14:paraId="03496E03" w14:textId="77777777" w:rsidR="00FE59B5" w:rsidRPr="00457D5F" w:rsidRDefault="00FE59B5" w:rsidP="00FE59B5">
      <w:pPr>
        <w:spacing w:line="240" w:lineRule="exact"/>
        <w:contextualSpacing/>
        <w:mirrorIndents/>
        <w:jc w:val="both"/>
        <w:rPr>
          <w:sz w:val="22"/>
          <w:szCs w:val="22"/>
        </w:rPr>
      </w:pPr>
      <w:r w:rsidRPr="00457D5F">
        <w:rPr>
          <w:sz w:val="22"/>
          <w:szCs w:val="22"/>
        </w:rPr>
        <w:t xml:space="preserve">         4.1.4. Требовать от Арендатора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14:paraId="330E17B2" w14:textId="77777777" w:rsidR="00FE59B5" w:rsidRPr="00457D5F" w:rsidRDefault="00FE59B5" w:rsidP="00FE59B5">
      <w:pPr>
        <w:tabs>
          <w:tab w:val="left" w:pos="4536"/>
        </w:tabs>
        <w:contextualSpacing/>
        <w:mirrorIndents/>
        <w:jc w:val="both"/>
        <w:rPr>
          <w:sz w:val="22"/>
          <w:szCs w:val="22"/>
        </w:rPr>
      </w:pPr>
      <w:r w:rsidRPr="00457D5F">
        <w:rPr>
          <w:sz w:val="22"/>
          <w:szCs w:val="22"/>
        </w:rPr>
        <w:t xml:space="preserve">         4.1.5. Требовать через суд выполнения Арендатором всех условий договора.</w:t>
      </w:r>
    </w:p>
    <w:p w14:paraId="3EAFE0C2" w14:textId="77777777" w:rsidR="00FE59B5" w:rsidRPr="00457D5F" w:rsidRDefault="00FE59B5" w:rsidP="00FE59B5">
      <w:pPr>
        <w:tabs>
          <w:tab w:val="left" w:pos="4536"/>
        </w:tabs>
        <w:contextualSpacing/>
        <w:mirrorIndents/>
        <w:jc w:val="both"/>
        <w:rPr>
          <w:sz w:val="22"/>
          <w:szCs w:val="22"/>
        </w:rPr>
      </w:pPr>
      <w:r w:rsidRPr="00457D5F">
        <w:rPr>
          <w:sz w:val="22"/>
          <w:szCs w:val="22"/>
        </w:rPr>
        <w:t xml:space="preserve">         4.1.6. Требовать от Арендатора устранения выявленных Арендодателем нарушений условий договора.</w:t>
      </w:r>
    </w:p>
    <w:p w14:paraId="7C4E3BD4" w14:textId="77777777" w:rsidR="00FE59B5" w:rsidRPr="00457D5F" w:rsidRDefault="00FE59B5" w:rsidP="00FE59B5">
      <w:pPr>
        <w:tabs>
          <w:tab w:val="left" w:pos="4536"/>
        </w:tabs>
        <w:contextualSpacing/>
        <w:mirrorIndents/>
        <w:jc w:val="both"/>
        <w:rPr>
          <w:sz w:val="22"/>
          <w:szCs w:val="22"/>
        </w:rPr>
      </w:pPr>
      <w:r w:rsidRPr="00457D5F">
        <w:rPr>
          <w:sz w:val="22"/>
          <w:szCs w:val="22"/>
        </w:rPr>
        <w:t xml:space="preserve">         4.1.7. Требовать в случае неоднократной либо длительной задержки (более двух месяцев подряд) внесения арендной платы за два месяца вперед.</w:t>
      </w:r>
    </w:p>
    <w:p w14:paraId="605A2D8C" w14:textId="77777777" w:rsidR="00FE59B5" w:rsidRPr="00457D5F" w:rsidRDefault="00FE59B5" w:rsidP="00FE59B5">
      <w:pPr>
        <w:pStyle w:val="ConsNonformat"/>
        <w:widowControl/>
        <w:tabs>
          <w:tab w:val="left" w:pos="9923"/>
        </w:tabs>
        <w:contextualSpacing/>
        <w:mirrorIndents/>
        <w:jc w:val="both"/>
        <w:rPr>
          <w:rFonts w:ascii="Times New Roman" w:hAnsi="Times New Roman" w:cs="Times New Roman"/>
          <w:b/>
          <w:bCs/>
          <w:sz w:val="22"/>
          <w:szCs w:val="22"/>
        </w:rPr>
      </w:pPr>
      <w:r w:rsidRPr="00457D5F">
        <w:rPr>
          <w:rFonts w:ascii="Times New Roman" w:hAnsi="Times New Roman" w:cs="Times New Roman"/>
          <w:b/>
          <w:bCs/>
          <w:sz w:val="22"/>
          <w:szCs w:val="22"/>
        </w:rPr>
        <w:t xml:space="preserve">          4.2. Арендодатель обязан:</w:t>
      </w:r>
    </w:p>
    <w:p w14:paraId="7E9245AC" w14:textId="77777777" w:rsidR="00FE59B5" w:rsidRPr="00457D5F" w:rsidRDefault="00FE59B5" w:rsidP="00FE59B5">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4.2.1. Выполнять в полном объеме все условия Договора.</w:t>
      </w:r>
    </w:p>
    <w:p w14:paraId="4C87D451" w14:textId="77777777" w:rsidR="00FE59B5" w:rsidRPr="00457D5F" w:rsidRDefault="00FE59B5" w:rsidP="00FE59B5">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4.2.2. Письменно в десятидневный срок уведомить Арендатора об изменении номеров счетов для перечисления арендной платы, указанных в п. 3.2. Договора.</w:t>
      </w:r>
    </w:p>
    <w:p w14:paraId="11E8F295" w14:textId="77777777" w:rsidR="00FE59B5" w:rsidRPr="00457D5F" w:rsidRDefault="00FE59B5" w:rsidP="00FE59B5">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4.2.3. Своевременно производить перерасчет арендной платы и своевременно информировать об этом Арендатора.</w:t>
      </w:r>
    </w:p>
    <w:p w14:paraId="30AEF8B9" w14:textId="77777777" w:rsidR="00FE59B5" w:rsidRPr="00457D5F" w:rsidRDefault="00FE59B5" w:rsidP="00FE59B5">
      <w:pPr>
        <w:tabs>
          <w:tab w:val="left" w:pos="4536"/>
        </w:tabs>
        <w:contextualSpacing/>
        <w:mirrorIndents/>
        <w:jc w:val="both"/>
        <w:rPr>
          <w:sz w:val="22"/>
          <w:szCs w:val="22"/>
        </w:rPr>
      </w:pPr>
      <w:r w:rsidRPr="00457D5F">
        <w:rPr>
          <w:sz w:val="22"/>
          <w:szCs w:val="22"/>
        </w:rPr>
        <w:t xml:space="preserve">          4.2.4. Не вмешиваться в хозяйственную деятельность Арендатора, если она не противоречит условиям договора и земельному законодательству Российской Федерации и Чувашской Республики.</w:t>
      </w:r>
    </w:p>
    <w:p w14:paraId="4388ACB2" w14:textId="77777777" w:rsidR="00FE59B5" w:rsidRPr="00457D5F" w:rsidRDefault="00FE59B5" w:rsidP="00FE59B5">
      <w:pPr>
        <w:contextualSpacing/>
        <w:mirrorIndents/>
        <w:jc w:val="both"/>
        <w:rPr>
          <w:sz w:val="22"/>
          <w:szCs w:val="22"/>
        </w:rPr>
      </w:pPr>
      <w:r w:rsidRPr="00457D5F">
        <w:rPr>
          <w:sz w:val="22"/>
          <w:szCs w:val="22"/>
        </w:rPr>
        <w:t xml:space="preserve">          4.2.5. В месячный срок с даты подписания настоящего договора зарегистрировать его в органе, осуществляющем государственную регистрацию права на недвижимое имущество и сделок с ним. Нести все расходы, связанные с государственной регистрацией договора аренды и дополнительных соглашений к нему.</w:t>
      </w:r>
    </w:p>
    <w:p w14:paraId="6D55FA2F" w14:textId="77777777" w:rsidR="00FE59B5" w:rsidRPr="00457D5F" w:rsidRDefault="00FE59B5" w:rsidP="00FE59B5">
      <w:pPr>
        <w:pStyle w:val="ConsNonformat"/>
        <w:widowControl/>
        <w:tabs>
          <w:tab w:val="left" w:pos="9923"/>
        </w:tabs>
        <w:contextualSpacing/>
        <w:mirrorIndents/>
        <w:jc w:val="both"/>
        <w:rPr>
          <w:rFonts w:ascii="Times New Roman" w:hAnsi="Times New Roman" w:cs="Times New Roman"/>
          <w:b/>
          <w:bCs/>
          <w:sz w:val="22"/>
          <w:szCs w:val="22"/>
        </w:rPr>
      </w:pPr>
      <w:r w:rsidRPr="00457D5F">
        <w:rPr>
          <w:rFonts w:ascii="Times New Roman" w:hAnsi="Times New Roman" w:cs="Times New Roman"/>
          <w:b/>
          <w:bCs/>
          <w:sz w:val="22"/>
          <w:szCs w:val="22"/>
        </w:rPr>
        <w:t xml:space="preserve">           4.3. Арендатор имеет право:</w:t>
      </w:r>
    </w:p>
    <w:p w14:paraId="166BCEE5" w14:textId="77777777" w:rsidR="00FE59B5" w:rsidRPr="00457D5F" w:rsidRDefault="00FE59B5" w:rsidP="00FE59B5">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4.3.1. Использовать Участок на условиях, установленных настоящим Договором и в соответствии с действующим законодательством.</w:t>
      </w:r>
    </w:p>
    <w:p w14:paraId="40ECD75F" w14:textId="77777777" w:rsidR="00FE59B5" w:rsidRPr="00457D5F" w:rsidRDefault="00FE59B5" w:rsidP="00FE59B5">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4.3.2. Арендатор земельного участка при заключении договора аренды на срок менее 5 лет,  не вправе передать свои права и обязанности по договору аренды земельного участка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без согласия Арендодателя;</w:t>
      </w:r>
    </w:p>
    <w:p w14:paraId="590F297B" w14:textId="77777777" w:rsidR="00FE59B5" w:rsidRPr="00457D5F" w:rsidRDefault="00FE59B5" w:rsidP="00FE59B5">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при заключении договора на срок более 5 лет, Арендатор вправе передать свои права и обязанности по договору аренды земельного участка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договора аренды земельного участка при условии уведомления Арендодателя. В указанных случаях ответственным по договору аренды земельного участка перед арендодателем становится новый арендатор земельного участка, за исключением передачи арендных прав в залог. При этом заключение нового договора аренды земельного участка не требуется;</w:t>
      </w:r>
    </w:p>
    <w:p w14:paraId="35B748F3" w14:textId="77777777" w:rsidR="00FE59B5" w:rsidRPr="00457D5F" w:rsidRDefault="00FE59B5" w:rsidP="00FE59B5">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при заключении договора на срок менее 5 лет, Арендатор не имеет право передать арендованный земельный участок в субаренду без согласия Арендодателя;</w:t>
      </w:r>
    </w:p>
    <w:p w14:paraId="53765004" w14:textId="77777777" w:rsidR="00FE59B5" w:rsidRPr="00457D5F" w:rsidRDefault="00FE59B5" w:rsidP="00FE59B5">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при заключении договора на срок более 5 лет. Арендатор имеет право передать арендованный земельный участок в субаренду в пределах срока договора аренды земельного участка при условии уведомления Арендодателя.</w:t>
      </w:r>
    </w:p>
    <w:p w14:paraId="7CE89D10" w14:textId="77777777" w:rsidR="00FE59B5" w:rsidRPr="00457D5F" w:rsidRDefault="00FE59B5" w:rsidP="00FE59B5">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lastRenderedPageBreak/>
        <w:t xml:space="preserve">           На субарендатора распространяются все права и обязанности Арендатора, предусмотренные настоящим договором.</w:t>
      </w:r>
    </w:p>
    <w:p w14:paraId="02DE796F" w14:textId="77777777" w:rsidR="00FE59B5" w:rsidRPr="00457D5F" w:rsidRDefault="00FE59B5" w:rsidP="00FE59B5">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4.3.3. По истечении срока действия Договора в преимущественном порядке перед другими лицами заключить договор аренды на новый срок на согласованных Сторонами условиях по письменному заявлению, направленному Арендодателю не позднее, чем за 3 (три) месяца до истечения срока действия Договора. </w:t>
      </w:r>
    </w:p>
    <w:p w14:paraId="2BE54C4D" w14:textId="77777777" w:rsidR="00FE59B5" w:rsidRPr="00457D5F" w:rsidRDefault="00FE59B5" w:rsidP="00FE59B5">
      <w:pPr>
        <w:pStyle w:val="ConsNonformat"/>
        <w:widowControl/>
        <w:tabs>
          <w:tab w:val="left" w:pos="9923"/>
        </w:tabs>
        <w:contextualSpacing/>
        <w:mirrorIndents/>
        <w:jc w:val="both"/>
        <w:rPr>
          <w:rFonts w:ascii="Times New Roman" w:hAnsi="Times New Roman" w:cs="Times New Roman"/>
          <w:b/>
          <w:bCs/>
          <w:sz w:val="22"/>
          <w:szCs w:val="22"/>
        </w:rPr>
      </w:pPr>
      <w:r w:rsidRPr="00457D5F">
        <w:rPr>
          <w:rFonts w:ascii="Times New Roman" w:hAnsi="Times New Roman" w:cs="Times New Roman"/>
          <w:b/>
          <w:bCs/>
          <w:sz w:val="22"/>
          <w:szCs w:val="22"/>
        </w:rPr>
        <w:t xml:space="preserve">             4.4. Арендатор обязан:</w:t>
      </w:r>
    </w:p>
    <w:p w14:paraId="16ACE990" w14:textId="77777777" w:rsidR="00FE59B5" w:rsidRPr="00457D5F" w:rsidRDefault="00FE59B5" w:rsidP="00FE59B5">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4.4.1. Выполнять в полном объеме все условия Договора.</w:t>
      </w:r>
    </w:p>
    <w:p w14:paraId="0288FDA7" w14:textId="77777777" w:rsidR="00FE59B5" w:rsidRPr="00457D5F" w:rsidRDefault="00FE59B5" w:rsidP="00FE59B5">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4.4.2. Использовать Участок в соответствии с целевым назначением и разрешенным использованием.</w:t>
      </w:r>
    </w:p>
    <w:p w14:paraId="5C7795F4" w14:textId="77777777" w:rsidR="00FE59B5" w:rsidRPr="00457D5F" w:rsidRDefault="00FE59B5" w:rsidP="00FE59B5">
      <w:pPr>
        <w:tabs>
          <w:tab w:val="left" w:pos="4536"/>
        </w:tabs>
        <w:contextualSpacing/>
        <w:mirrorIndents/>
        <w:jc w:val="both"/>
        <w:rPr>
          <w:sz w:val="22"/>
          <w:szCs w:val="22"/>
        </w:rPr>
      </w:pPr>
      <w:r w:rsidRPr="00457D5F">
        <w:rPr>
          <w:sz w:val="22"/>
          <w:szCs w:val="22"/>
        </w:rPr>
        <w:t xml:space="preserve">           Обеспечить освоение Участка в соответствии с его целевым назначением не позднее, чем в течение одного года с момента приобретения его в аренду и с учетом обеспечения максимального процента застройки, указанных в Правилах землепользования и застройки Аликовского муниципального округа Чувашской Республики.</w:t>
      </w:r>
    </w:p>
    <w:p w14:paraId="72C0AAE0" w14:textId="77777777" w:rsidR="00FE59B5" w:rsidRPr="00457D5F" w:rsidRDefault="00FE59B5" w:rsidP="00FE59B5">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4.4.3. Своевременно уплачивать в размере и на условиях, установленных Договором, арендную плату.</w:t>
      </w:r>
    </w:p>
    <w:p w14:paraId="6468402B" w14:textId="77777777" w:rsidR="00FE59B5" w:rsidRPr="00457D5F" w:rsidRDefault="00FE59B5" w:rsidP="00FE59B5">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4.4.4. Обеспечить Арендодателю (его законным представителям), представителям органов земельного контроля доступ на Участок по их требованию.</w:t>
      </w:r>
    </w:p>
    <w:p w14:paraId="0E72A7F0" w14:textId="77777777" w:rsidR="00FE59B5" w:rsidRPr="00457D5F" w:rsidRDefault="00FE59B5" w:rsidP="00FE59B5">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4.4.5.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досрочном его освобождении.</w:t>
      </w:r>
    </w:p>
    <w:p w14:paraId="5FA14E65" w14:textId="77777777" w:rsidR="00FE59B5" w:rsidRPr="00457D5F" w:rsidRDefault="00FE59B5" w:rsidP="00FE59B5">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4.4.6.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14:paraId="4A4958F9" w14:textId="77777777" w:rsidR="00FE59B5" w:rsidRPr="00457D5F" w:rsidRDefault="00FE59B5" w:rsidP="00FE59B5">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4.4.7. Письменно сообщить Арендодателю изменения юридического адреса и фактического своего места нахождения, реквизиты открытых им расчетных счетов и последующие изменения по ним, а также о принятии решения о ликвидации или реорганизации Арендатора в течение 10 дней после принятия решения.</w:t>
      </w:r>
    </w:p>
    <w:p w14:paraId="7AE731F4" w14:textId="77777777" w:rsidR="00FE59B5" w:rsidRPr="00457D5F" w:rsidRDefault="00FE59B5" w:rsidP="00FE59B5">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4.4.8. Возместить Арендодателю убытки, причиненные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действующим законодательством.</w:t>
      </w:r>
    </w:p>
    <w:p w14:paraId="12745441" w14:textId="77777777" w:rsidR="00FE59B5" w:rsidRPr="00457D5F" w:rsidRDefault="00FE59B5" w:rsidP="00FE59B5">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4.4.9. Немедленно извещать Арендодателя и соответствующие органы о всякой аварии или ином событии, нанесшем (или грозящим нанести) Участку и находящемуся на нем объекту,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и расположенного на нем объекту.</w:t>
      </w:r>
    </w:p>
    <w:p w14:paraId="13D109C6" w14:textId="77777777" w:rsidR="00FE59B5" w:rsidRPr="00457D5F" w:rsidRDefault="00FE59B5" w:rsidP="00FE59B5">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4.4.10. Не нарушать права ограниченного пользования земельным участком другими землепользователями, оформленными в установленном порядке.</w:t>
      </w:r>
    </w:p>
    <w:p w14:paraId="5570A155" w14:textId="77777777" w:rsidR="00FE59B5" w:rsidRPr="00457D5F" w:rsidRDefault="00FE59B5" w:rsidP="00FE59B5">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4.4.11. Выполнять в соответствии с требованиями эксплуатационных служб условия эксплуатации подземных и наземных коммуникаций, сооружений, дорог, проездов и т.п. и не препятствовать их ремонту и обслуживанию</w:t>
      </w:r>
    </w:p>
    <w:p w14:paraId="5CEA20C1" w14:textId="77777777" w:rsidR="00FE59B5" w:rsidRPr="00457D5F" w:rsidRDefault="00FE59B5" w:rsidP="00FE59B5">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4.4.12. После окончания действия Договора в течение 10 (десяти) дней передать Участок Арендодателю в состоянии и качестве не хуже первоначального, т.е. на момент заключения Договора, пригодным для его дальнейшего целевого использования.</w:t>
      </w:r>
    </w:p>
    <w:p w14:paraId="1CF77504" w14:textId="77777777" w:rsidR="00FE59B5" w:rsidRPr="00457D5F" w:rsidRDefault="00FE59B5" w:rsidP="00FE59B5">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4.4.13. Арендодатель и Арендатор имеют иные права и несут иные обязанности, установленные законодательством Российской Федерации.</w:t>
      </w:r>
    </w:p>
    <w:p w14:paraId="5C50D951" w14:textId="77777777" w:rsidR="00FE59B5" w:rsidRPr="00457D5F" w:rsidRDefault="00FE59B5" w:rsidP="00FE59B5">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4.4.14. При использовании Участка соблюдать требования противопожарной, экологической санитарно-эпидемиологической безопасности, требований по охране земель, охраны труда и т.п.</w:t>
      </w:r>
    </w:p>
    <w:p w14:paraId="24ADE17A" w14:textId="77777777" w:rsidR="00FE59B5" w:rsidRPr="00457D5F" w:rsidRDefault="00FE59B5" w:rsidP="00FE59B5">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4.4.15. При направлении Арендодателем дополнительного соглашения к Договору рассмотреть и дать ответ в десятидневный срок с момента получения указанного соглашения.</w:t>
      </w:r>
    </w:p>
    <w:p w14:paraId="3DAFD21F" w14:textId="77777777" w:rsidR="00FE59B5" w:rsidRPr="00457D5F" w:rsidRDefault="00FE59B5" w:rsidP="00FE59B5">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4.4.16. Обеспечить противопожарную безопасность и выполнять правила противопожарного режима. Несоблюдение противопожарной безопасности, повлекшее причинение ущерба, является основанием для расторжения Договора.</w:t>
      </w:r>
    </w:p>
    <w:p w14:paraId="1D1CD012" w14:textId="77777777" w:rsidR="00FE59B5" w:rsidRPr="00457D5F" w:rsidRDefault="00FE59B5" w:rsidP="00FE59B5">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4.4.17. Производить земляные работы на Участке при получении соответствующих разрешений уполномоченных органов (в том числе, разрешения на снос древесно-кустарниковой растительности).</w:t>
      </w:r>
    </w:p>
    <w:p w14:paraId="75671016" w14:textId="77777777" w:rsidR="00FE59B5" w:rsidRPr="00457D5F" w:rsidRDefault="00FE59B5" w:rsidP="00FE59B5">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4.4.18. Повышать плодородие почв в результате своей хозяйственной деятельности.</w:t>
      </w:r>
    </w:p>
    <w:p w14:paraId="0DE11C1F" w14:textId="77777777" w:rsidR="00FE59B5" w:rsidRPr="00457D5F" w:rsidRDefault="00FE59B5" w:rsidP="00FE59B5">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4.4.19. Осуществлять комплекс мероприятий по рациональному использованию и охране земель, природоохранным технологиям производства, защите почв от эрозии, подтопления, заболачивания, загрязнения и других процессов, ухудшающих состояние почв, а также по борьбе с карантинными организмами.</w:t>
      </w:r>
    </w:p>
    <w:p w14:paraId="10009C1E" w14:textId="77777777" w:rsidR="00FE59B5" w:rsidRPr="00457D5F" w:rsidRDefault="00FE59B5" w:rsidP="00FE59B5">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lastRenderedPageBreak/>
        <w:t xml:space="preserve">            4.4.20. Не допускать ухудшения плодородия почв на земле.</w:t>
      </w:r>
    </w:p>
    <w:p w14:paraId="0271EFFD" w14:textId="77777777" w:rsidR="00FE59B5" w:rsidRPr="00457D5F" w:rsidRDefault="00FE59B5" w:rsidP="00FE59B5">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4.4.21. Не нарушать права других смежных землепользователей и природопользователей.</w:t>
      </w:r>
    </w:p>
    <w:p w14:paraId="68105C27" w14:textId="77777777" w:rsidR="00FE59B5" w:rsidRPr="00457D5F" w:rsidRDefault="00FE59B5" w:rsidP="00FE59B5">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4.4.22. Выполнять в соответствии с требованиями эксплуатационных служб условия эксплуатации подземных и наземных коммуникаций, сооружении, дорог, проездов и т.п., расположенных на Участке.</w:t>
      </w:r>
    </w:p>
    <w:p w14:paraId="56AC3A8E" w14:textId="77777777" w:rsidR="00FE59B5" w:rsidRPr="00457D5F" w:rsidRDefault="00FE59B5" w:rsidP="00FE59B5">
      <w:pPr>
        <w:pStyle w:val="ConsNonformat"/>
        <w:tabs>
          <w:tab w:val="left" w:pos="709"/>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4.4.23. Не чинить препятствия лицам, осуществляющим на основании соответствующего решения уполномоченных органом или Арендодателя геодезические, землеустроительные и другие изыскательные работы на Участке.</w:t>
      </w:r>
    </w:p>
    <w:p w14:paraId="284F4A21" w14:textId="77777777" w:rsidR="00FE59B5" w:rsidRPr="00457D5F" w:rsidRDefault="00FE59B5" w:rsidP="00FE59B5">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4.4.24. Выполнять предписания и иные законные требования контрольно-надзорных органов.</w:t>
      </w:r>
    </w:p>
    <w:p w14:paraId="04DBA716" w14:textId="77777777" w:rsidR="00FE59B5" w:rsidRPr="00457D5F" w:rsidRDefault="00FE59B5" w:rsidP="00FE59B5">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4.4.25. Приостанавливать по письменному требованию Арендодателя любые работы, ведущиеся Арендатором или иными лицами по его поручению на Участке с нарушением, по мнению Арендодателя, условий настоящего Договора, требований земельного законодательства</w:t>
      </w:r>
    </w:p>
    <w:p w14:paraId="79A5BB53" w14:textId="77777777" w:rsidR="00FE59B5" w:rsidRPr="00457D5F" w:rsidRDefault="00FE59B5" w:rsidP="00FE59B5">
      <w:pPr>
        <w:pStyle w:val="ConsNonformat"/>
        <w:widowControl/>
        <w:tabs>
          <w:tab w:val="left" w:pos="9072"/>
        </w:tabs>
        <w:contextualSpacing/>
        <w:mirrorIndents/>
        <w:jc w:val="center"/>
        <w:rPr>
          <w:rFonts w:ascii="Times New Roman" w:hAnsi="Times New Roman" w:cs="Times New Roman"/>
          <w:sz w:val="22"/>
          <w:szCs w:val="22"/>
        </w:rPr>
      </w:pPr>
      <w:r w:rsidRPr="00457D5F">
        <w:rPr>
          <w:rFonts w:ascii="Times New Roman" w:hAnsi="Times New Roman" w:cs="Times New Roman"/>
          <w:b/>
          <w:bCs/>
          <w:sz w:val="22"/>
          <w:szCs w:val="22"/>
        </w:rPr>
        <w:t>5. Ответственность Сторон</w:t>
      </w:r>
    </w:p>
    <w:p w14:paraId="6610522A" w14:textId="77777777" w:rsidR="00FE59B5" w:rsidRPr="00457D5F" w:rsidRDefault="00FE59B5" w:rsidP="00FE59B5">
      <w:pPr>
        <w:pStyle w:val="ConsNonformat"/>
        <w:widowControl/>
        <w:tabs>
          <w:tab w:val="left" w:pos="567"/>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5.1. За нарушение условий Договора Стороны несут ответственность, предусмотренную   законодательством Российской Федерации.</w:t>
      </w:r>
    </w:p>
    <w:p w14:paraId="1B2D0E92" w14:textId="77777777" w:rsidR="00FE59B5" w:rsidRPr="00457D5F" w:rsidRDefault="00FE59B5" w:rsidP="00FE59B5">
      <w:pPr>
        <w:tabs>
          <w:tab w:val="left" w:pos="0"/>
        </w:tabs>
        <w:autoSpaceDE w:val="0"/>
        <w:contextualSpacing/>
        <w:mirrorIndents/>
        <w:jc w:val="both"/>
        <w:rPr>
          <w:bCs/>
          <w:sz w:val="22"/>
          <w:szCs w:val="22"/>
        </w:rPr>
      </w:pPr>
      <w:r w:rsidRPr="00457D5F">
        <w:rPr>
          <w:sz w:val="22"/>
          <w:szCs w:val="22"/>
        </w:rPr>
        <w:t xml:space="preserve">           5.2. </w:t>
      </w:r>
      <w:r w:rsidRPr="00457D5F">
        <w:rPr>
          <w:bCs/>
          <w:sz w:val="22"/>
          <w:szCs w:val="22"/>
        </w:rPr>
        <w:t>При неуплате Арендатором платежей в сроки и в размерах, установленных настоящим Договором, с Арендатора взыскивается неустойка в размере одной трехсотой действующей ставки рефинансирования Центрального банка Российской Федерации за каждый день просрочки.</w:t>
      </w:r>
    </w:p>
    <w:p w14:paraId="2A94AD70" w14:textId="77777777" w:rsidR="00FE59B5" w:rsidRPr="00457D5F" w:rsidRDefault="00FE59B5" w:rsidP="00FE59B5">
      <w:pPr>
        <w:tabs>
          <w:tab w:val="left" w:pos="0"/>
        </w:tabs>
        <w:autoSpaceDE w:val="0"/>
        <w:contextualSpacing/>
        <w:mirrorIndents/>
        <w:jc w:val="both"/>
        <w:rPr>
          <w:sz w:val="22"/>
          <w:szCs w:val="22"/>
        </w:rPr>
      </w:pPr>
      <w:r w:rsidRPr="00457D5F">
        <w:rPr>
          <w:sz w:val="22"/>
          <w:szCs w:val="22"/>
        </w:rPr>
        <w:t xml:space="preserve">            5.3. В случае самовольной передачи Арендатором своих прав аренды в залог (ипотеку), в совместную деятельность или в качестве вклада в уставный капитал юридического лица, отчуждения права аренды (доли в праве), а также в случае предоставления Участка другим лицам в возмездное пользование (субаренду), либо использования Участка не по целевому назначению и не по виду разрешенного использования, Арендатор уплачивает Арендодателю неустойку (штраф) в размере годовой арендной платы, предусмотренной по настоящему договору</w:t>
      </w:r>
    </w:p>
    <w:p w14:paraId="24CE7695" w14:textId="77777777" w:rsidR="00FE59B5" w:rsidRPr="00457D5F" w:rsidRDefault="00FE59B5" w:rsidP="00FE59B5">
      <w:pPr>
        <w:tabs>
          <w:tab w:val="left" w:pos="0"/>
        </w:tabs>
        <w:autoSpaceDE w:val="0"/>
        <w:contextualSpacing/>
        <w:mirrorIndents/>
        <w:jc w:val="both"/>
        <w:rPr>
          <w:sz w:val="22"/>
          <w:szCs w:val="22"/>
        </w:rPr>
      </w:pPr>
      <w:r w:rsidRPr="00457D5F">
        <w:rPr>
          <w:sz w:val="22"/>
          <w:szCs w:val="22"/>
          <w:lang w:val="x-none" w:eastAsia="x-none"/>
        </w:rPr>
        <w:t xml:space="preserve">             5.4.</w:t>
      </w:r>
      <w:r w:rsidRPr="00457D5F">
        <w:rPr>
          <w:sz w:val="22"/>
          <w:szCs w:val="22"/>
        </w:rPr>
        <w:t xml:space="preserve"> За несвоевременный возврат Арендатором арендуемого земельного участка по окончании действия договора подлежит уплате неустойка в размере арендной платы за весь период задержки возврата земельного участка.</w:t>
      </w:r>
    </w:p>
    <w:p w14:paraId="1FA80441" w14:textId="77777777" w:rsidR="00FE59B5" w:rsidRPr="00457D5F" w:rsidRDefault="00FE59B5" w:rsidP="00FE59B5">
      <w:pPr>
        <w:tabs>
          <w:tab w:val="left" w:pos="0"/>
        </w:tabs>
        <w:autoSpaceDE w:val="0"/>
        <w:contextualSpacing/>
        <w:mirrorIndents/>
        <w:jc w:val="both"/>
        <w:rPr>
          <w:sz w:val="22"/>
          <w:szCs w:val="22"/>
        </w:rPr>
      </w:pPr>
      <w:r w:rsidRPr="00457D5F">
        <w:rPr>
          <w:sz w:val="22"/>
          <w:szCs w:val="22"/>
          <w:lang w:val="x-none" w:eastAsia="x-none"/>
        </w:rPr>
        <w:t xml:space="preserve">             5.5.</w:t>
      </w:r>
      <w:r w:rsidRPr="00457D5F">
        <w:rPr>
          <w:sz w:val="22"/>
          <w:szCs w:val="22"/>
        </w:rPr>
        <w:t xml:space="preserve"> Уплата неустойки в соответствии с </w:t>
      </w:r>
      <w:proofErr w:type="spellStart"/>
      <w:r w:rsidRPr="00457D5F">
        <w:rPr>
          <w:sz w:val="22"/>
          <w:szCs w:val="22"/>
        </w:rPr>
        <w:t>п.п</w:t>
      </w:r>
      <w:proofErr w:type="spellEnd"/>
      <w:r w:rsidRPr="00457D5F">
        <w:rPr>
          <w:sz w:val="22"/>
          <w:szCs w:val="22"/>
        </w:rPr>
        <w:t>. 5.2. и 5.3. настоящего Договора не освобождает Арендатора от выполнения лежащих на нем обязательств и устранения нарушений.</w:t>
      </w:r>
    </w:p>
    <w:p w14:paraId="0BB7E817" w14:textId="77777777" w:rsidR="00FE59B5" w:rsidRPr="00457D5F" w:rsidRDefault="00FE59B5" w:rsidP="00FE59B5">
      <w:pPr>
        <w:tabs>
          <w:tab w:val="left" w:pos="0"/>
        </w:tabs>
        <w:autoSpaceDE w:val="0"/>
        <w:contextualSpacing/>
        <w:mirrorIndents/>
        <w:jc w:val="both"/>
        <w:rPr>
          <w:sz w:val="22"/>
          <w:szCs w:val="22"/>
        </w:rPr>
      </w:pPr>
      <w:r w:rsidRPr="00457D5F">
        <w:rPr>
          <w:sz w:val="22"/>
          <w:szCs w:val="22"/>
          <w:lang w:val="x-none" w:eastAsia="x-none"/>
        </w:rPr>
        <w:t xml:space="preserve">             5.6.</w:t>
      </w:r>
      <w:r w:rsidRPr="00457D5F">
        <w:rPr>
          <w:sz w:val="22"/>
          <w:szCs w:val="22"/>
        </w:rPr>
        <w:t xml:space="preserve"> Арендатор обязан возместить Арендодателю убытки, причиненные неисполнением или ненадлежащим исполнением обязательств по настоящему Договору по ценам на день удовлетворения требования о возмещении убытков. При этом убытки подлежат возмещению Арендодателю сверх неустойки.</w:t>
      </w:r>
    </w:p>
    <w:p w14:paraId="294F6FDB" w14:textId="77777777" w:rsidR="00FE59B5" w:rsidRPr="00457D5F" w:rsidRDefault="00FE59B5" w:rsidP="00FE59B5">
      <w:pPr>
        <w:pStyle w:val="ConsNonformat"/>
        <w:widowControl/>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5.7.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14:paraId="6782F28F" w14:textId="77777777" w:rsidR="00FE59B5" w:rsidRPr="00457D5F" w:rsidRDefault="00FE59B5" w:rsidP="00FE59B5">
      <w:pPr>
        <w:pStyle w:val="ConsNonformat"/>
        <w:widowControl/>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5.8. Ответственность за несоблюдение противопожарной безопасности в отношении Участка несет Арендатор с момента принятия его по акту приема-передачи. Убытки, причиненные в результате несоблюдения противопожарной безопасности, возмещаются Арендатором самостоятельно лицам, пострадавшим в результате действия/бездействия Арендатора.</w:t>
      </w:r>
    </w:p>
    <w:p w14:paraId="25A03529" w14:textId="77777777" w:rsidR="00FE59B5" w:rsidRPr="00457D5F" w:rsidRDefault="00FE59B5" w:rsidP="00FE59B5">
      <w:pPr>
        <w:pStyle w:val="ConsNonformat"/>
        <w:widowControl/>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Pr="00457D5F">
        <w:rPr>
          <w:rFonts w:ascii="Times New Roman" w:hAnsi="Times New Roman" w:cs="Times New Roman"/>
          <w:b/>
          <w:bCs/>
          <w:sz w:val="22"/>
          <w:szCs w:val="22"/>
        </w:rPr>
        <w:t>6. Изменение, расторжение и прекращение Договора</w:t>
      </w:r>
    </w:p>
    <w:p w14:paraId="0E243E3D" w14:textId="77777777" w:rsidR="00FE59B5" w:rsidRPr="00457D5F" w:rsidRDefault="00FE59B5" w:rsidP="00FE59B5">
      <w:pPr>
        <w:pStyle w:val="ConsNonformat"/>
        <w:widowControl/>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6.1. Все изменения и (или) дополнения к Договору оформляются Сторонами в письменной форме и являются неотъемлемой частью договора.</w:t>
      </w:r>
    </w:p>
    <w:p w14:paraId="1F74638F" w14:textId="77777777" w:rsidR="00FE59B5" w:rsidRPr="00457D5F" w:rsidRDefault="00FE59B5" w:rsidP="00FE59B5">
      <w:pPr>
        <w:pStyle w:val="ConsNonformat"/>
        <w:widowControl/>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6.2. Договор, может быть, расторгнут по требованию Арендодателя на основании и в порядке, установленном гражданским законодательством, а также в случаях, указанных в пункте 4.1.1., либо по обоюдному соглашению сторон.</w:t>
      </w:r>
    </w:p>
    <w:p w14:paraId="4F1C1DAB" w14:textId="77777777" w:rsidR="00FE59B5" w:rsidRPr="00457D5F" w:rsidRDefault="00FE59B5" w:rsidP="00FE59B5">
      <w:pPr>
        <w:pStyle w:val="ConsNonformat"/>
        <w:widowControl/>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6.3. При прекращении Договора Арендатор обязан вернуть Арендодателю Участок в надлежащем состоянии по акту приема -передачи</w:t>
      </w:r>
    </w:p>
    <w:p w14:paraId="04AB1638" w14:textId="77777777" w:rsidR="00FE59B5" w:rsidRPr="00457D5F" w:rsidRDefault="00FE59B5" w:rsidP="00FE59B5">
      <w:pPr>
        <w:pStyle w:val="ConsNonformat"/>
        <w:widowControl/>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6.4. Граждане и юридические лица обязаны заключить и зарегистрировать Договор в месячный срок после приобретения права на заключение договора аренды.</w:t>
      </w:r>
    </w:p>
    <w:p w14:paraId="328027CE" w14:textId="77777777" w:rsidR="00FE59B5" w:rsidRPr="00457D5F" w:rsidRDefault="00FE59B5" w:rsidP="00FE59B5">
      <w:pPr>
        <w:pStyle w:val="ConsNonformat"/>
        <w:widowControl/>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6.5. Использование земельного участка без заключения и регистрации Договора, согласно действующему законодательству, считается самовольным занятием, и в этом случае граждане и юридические лица привлекаются к административной ответственности в виде штрафа.</w:t>
      </w:r>
    </w:p>
    <w:p w14:paraId="7983CBEB" w14:textId="77777777" w:rsidR="00FE59B5" w:rsidRPr="00457D5F" w:rsidRDefault="00FE59B5" w:rsidP="00FE59B5">
      <w:pPr>
        <w:pStyle w:val="ConsNonformat"/>
        <w:widowControl/>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6.6. Граждане и юридические лица приступают к использованию земельного участка после заключения и регистрации Договора.</w:t>
      </w:r>
    </w:p>
    <w:p w14:paraId="5032FE84" w14:textId="77777777" w:rsidR="00FE59B5" w:rsidRPr="00457D5F" w:rsidRDefault="00FE59B5" w:rsidP="00FE59B5">
      <w:pPr>
        <w:pStyle w:val="ConsNonformat"/>
        <w:widowControl/>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6.7. Настоящий договор считается прекращенным по истечению срока действия договора.</w:t>
      </w:r>
    </w:p>
    <w:p w14:paraId="4F5AE971" w14:textId="77777777" w:rsidR="00FE59B5" w:rsidRPr="00457D5F" w:rsidRDefault="00FE59B5" w:rsidP="00FE59B5">
      <w:pPr>
        <w:pStyle w:val="ConsNonformat"/>
        <w:widowControl/>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Продолжение использования земельного участка Арендатором по истечении срока аренды, указанного в п.2.1 договора, не является основанием для возобновления или продления договора.</w:t>
      </w:r>
    </w:p>
    <w:p w14:paraId="6DBA6592" w14:textId="77777777" w:rsidR="00FE59B5" w:rsidRPr="00457D5F" w:rsidRDefault="00FE59B5" w:rsidP="00FE59B5">
      <w:pPr>
        <w:tabs>
          <w:tab w:val="left" w:pos="0"/>
        </w:tabs>
        <w:autoSpaceDE w:val="0"/>
        <w:contextualSpacing/>
        <w:mirrorIndents/>
        <w:jc w:val="both"/>
        <w:rPr>
          <w:sz w:val="22"/>
          <w:szCs w:val="22"/>
        </w:rPr>
      </w:pPr>
      <w:r w:rsidRPr="00457D5F">
        <w:rPr>
          <w:sz w:val="22"/>
          <w:szCs w:val="22"/>
        </w:rPr>
        <w:t xml:space="preserve">                 6.8. Договор аренды земельного участка подлежит досрочному расторжению в судебном порядке по требованию Арендодателя, а земельный участок возврату Арендодателю в следующих случаях:</w:t>
      </w:r>
    </w:p>
    <w:p w14:paraId="22D783DB" w14:textId="77777777" w:rsidR="00FE59B5" w:rsidRPr="00457D5F" w:rsidRDefault="00FE59B5" w:rsidP="00FE59B5">
      <w:pPr>
        <w:tabs>
          <w:tab w:val="left" w:pos="0"/>
        </w:tabs>
        <w:autoSpaceDE w:val="0"/>
        <w:contextualSpacing/>
        <w:mirrorIndents/>
        <w:jc w:val="both"/>
        <w:rPr>
          <w:sz w:val="22"/>
          <w:szCs w:val="22"/>
        </w:rPr>
      </w:pPr>
      <w:r w:rsidRPr="00457D5F">
        <w:rPr>
          <w:sz w:val="22"/>
          <w:szCs w:val="22"/>
        </w:rPr>
        <w:lastRenderedPageBreak/>
        <w:t>- использования земельного участка не в соответствии с его целевым назначением и принадлежностью к</w:t>
      </w:r>
      <w:r w:rsidRPr="00457D5F">
        <w:rPr>
          <w:bCs/>
          <w:sz w:val="22"/>
          <w:szCs w:val="22"/>
        </w:rPr>
        <w:t xml:space="preserve"> той </w:t>
      </w:r>
      <w:r w:rsidRPr="00457D5F">
        <w:rPr>
          <w:sz w:val="22"/>
          <w:szCs w:val="22"/>
        </w:rPr>
        <w:t>или иной категории земель;</w:t>
      </w:r>
    </w:p>
    <w:p w14:paraId="40EA3F1A" w14:textId="77777777" w:rsidR="00FE59B5" w:rsidRPr="00457D5F" w:rsidRDefault="00FE59B5" w:rsidP="00FE59B5">
      <w:pPr>
        <w:tabs>
          <w:tab w:val="left" w:pos="0"/>
        </w:tabs>
        <w:autoSpaceDE w:val="0"/>
        <w:contextualSpacing/>
        <w:mirrorIndents/>
        <w:jc w:val="both"/>
        <w:rPr>
          <w:sz w:val="22"/>
          <w:szCs w:val="22"/>
        </w:rPr>
      </w:pPr>
      <w:r w:rsidRPr="00457D5F">
        <w:rPr>
          <w:sz w:val="22"/>
          <w:szCs w:val="22"/>
        </w:rPr>
        <w:t>- использования земельного участка, которое приводит значительному ухудшению земельного участка, экологической обстановки;</w:t>
      </w:r>
    </w:p>
    <w:p w14:paraId="75839A6A" w14:textId="77777777" w:rsidR="00FE59B5" w:rsidRPr="00457D5F" w:rsidRDefault="00FE59B5" w:rsidP="00FE59B5">
      <w:pPr>
        <w:tabs>
          <w:tab w:val="left" w:pos="0"/>
        </w:tabs>
        <w:autoSpaceDE w:val="0"/>
        <w:contextualSpacing/>
        <w:mirrorIndents/>
        <w:jc w:val="both"/>
        <w:rPr>
          <w:sz w:val="22"/>
          <w:szCs w:val="22"/>
        </w:rPr>
      </w:pPr>
      <w:r w:rsidRPr="00457D5F">
        <w:rPr>
          <w:sz w:val="22"/>
          <w:szCs w:val="22"/>
        </w:rPr>
        <w:t>- не устранения совершенного умышленно земельного правонарушения, выражающегося в отравлении, загрязнении, порче или уничтожении плодородного слоя почвы вследствие нарушения правил обращения с удобрениями, стимуляторами роста растений, ядохимикатами и иными опасными химическими или биологическими веществами при их хранении, использовании и транспортировке, повлекших за собой причинение вреда здоровью человека или окружающей среде;</w:t>
      </w:r>
    </w:p>
    <w:p w14:paraId="54C7C9C5" w14:textId="77777777" w:rsidR="00FE59B5" w:rsidRPr="00457D5F" w:rsidRDefault="00FE59B5" w:rsidP="00FE59B5">
      <w:pPr>
        <w:tabs>
          <w:tab w:val="left" w:pos="0"/>
        </w:tabs>
        <w:autoSpaceDE w:val="0"/>
        <w:contextualSpacing/>
        <w:mirrorIndents/>
        <w:jc w:val="both"/>
        <w:rPr>
          <w:sz w:val="22"/>
          <w:szCs w:val="22"/>
        </w:rPr>
      </w:pPr>
      <w:r w:rsidRPr="00457D5F">
        <w:rPr>
          <w:sz w:val="22"/>
          <w:szCs w:val="22"/>
        </w:rPr>
        <w:t>- изъятия земельного участка для государственных или муниципальных нужд в соответствии с правилами, установленными действующим законодательством;</w:t>
      </w:r>
    </w:p>
    <w:p w14:paraId="0F946EC0" w14:textId="77777777" w:rsidR="00FE59B5" w:rsidRPr="00457D5F" w:rsidRDefault="00FE59B5" w:rsidP="00FE59B5">
      <w:pPr>
        <w:tabs>
          <w:tab w:val="left" w:pos="0"/>
        </w:tabs>
        <w:autoSpaceDE w:val="0"/>
        <w:contextualSpacing/>
        <w:mirrorIndents/>
        <w:jc w:val="both"/>
        <w:rPr>
          <w:sz w:val="22"/>
          <w:szCs w:val="22"/>
        </w:rPr>
      </w:pPr>
      <w:r w:rsidRPr="00457D5F">
        <w:rPr>
          <w:sz w:val="22"/>
          <w:szCs w:val="22"/>
        </w:rPr>
        <w:t>- реквизиции земельного участка в соответствии с правилами, установленными законодательством;</w:t>
      </w:r>
    </w:p>
    <w:p w14:paraId="4C69699B" w14:textId="77777777" w:rsidR="00FE59B5" w:rsidRPr="00457D5F" w:rsidRDefault="00FE59B5" w:rsidP="00FE59B5">
      <w:pPr>
        <w:tabs>
          <w:tab w:val="left" w:pos="0"/>
        </w:tabs>
        <w:autoSpaceDE w:val="0"/>
        <w:contextualSpacing/>
        <w:mirrorIndents/>
        <w:jc w:val="both"/>
        <w:rPr>
          <w:sz w:val="22"/>
          <w:szCs w:val="22"/>
        </w:rPr>
      </w:pPr>
      <w:r w:rsidRPr="00457D5F">
        <w:rPr>
          <w:sz w:val="22"/>
          <w:szCs w:val="22"/>
        </w:rPr>
        <w:t>- не внесения более 4-х раз подряд по истечению установленного Договором срока платежа арендной платы;</w:t>
      </w:r>
    </w:p>
    <w:p w14:paraId="03053F72" w14:textId="77777777" w:rsidR="00FE59B5" w:rsidRPr="00457D5F" w:rsidRDefault="00FE59B5" w:rsidP="00FE59B5">
      <w:pPr>
        <w:tabs>
          <w:tab w:val="left" w:pos="0"/>
        </w:tabs>
        <w:autoSpaceDE w:val="0"/>
        <w:contextualSpacing/>
        <w:mirrorIndents/>
        <w:jc w:val="both"/>
        <w:rPr>
          <w:sz w:val="22"/>
          <w:szCs w:val="22"/>
        </w:rPr>
      </w:pPr>
      <w:r w:rsidRPr="00457D5F">
        <w:rPr>
          <w:sz w:val="22"/>
          <w:szCs w:val="22"/>
        </w:rPr>
        <w:t>- по другим основаниям, установленным действующим законодательством.</w:t>
      </w:r>
    </w:p>
    <w:p w14:paraId="7B5FAD9C" w14:textId="77777777" w:rsidR="00FE59B5" w:rsidRPr="00457D5F" w:rsidRDefault="00FE59B5" w:rsidP="00FE59B5">
      <w:pPr>
        <w:tabs>
          <w:tab w:val="left" w:pos="0"/>
        </w:tabs>
        <w:autoSpaceDE w:val="0"/>
        <w:contextualSpacing/>
        <w:mirrorIndents/>
        <w:jc w:val="both"/>
        <w:rPr>
          <w:sz w:val="22"/>
          <w:szCs w:val="22"/>
        </w:rPr>
      </w:pPr>
      <w:r w:rsidRPr="00457D5F">
        <w:rPr>
          <w:sz w:val="22"/>
          <w:szCs w:val="22"/>
        </w:rPr>
        <w:t>Расторжение (прекращение) настоящего Договора не освобождает Арендатора от оплаты задолженности по платежам.</w:t>
      </w:r>
    </w:p>
    <w:p w14:paraId="20943888" w14:textId="77777777" w:rsidR="00FE59B5" w:rsidRPr="00457D5F" w:rsidRDefault="00FE59B5" w:rsidP="00FE59B5">
      <w:pPr>
        <w:pStyle w:val="ConsNonformat"/>
        <w:widowControl/>
        <w:tabs>
          <w:tab w:val="left" w:pos="9072"/>
        </w:tabs>
        <w:contextualSpacing/>
        <w:mirrorIndents/>
        <w:jc w:val="center"/>
        <w:rPr>
          <w:rFonts w:ascii="Times New Roman" w:hAnsi="Times New Roman" w:cs="Times New Roman"/>
          <w:sz w:val="22"/>
          <w:szCs w:val="22"/>
        </w:rPr>
      </w:pPr>
      <w:r w:rsidRPr="00457D5F">
        <w:rPr>
          <w:rFonts w:ascii="Times New Roman" w:hAnsi="Times New Roman" w:cs="Times New Roman"/>
          <w:b/>
          <w:bCs/>
          <w:sz w:val="22"/>
          <w:szCs w:val="22"/>
        </w:rPr>
        <w:t>7. Рассмотрение и урегулирование споров</w:t>
      </w:r>
    </w:p>
    <w:p w14:paraId="71497160" w14:textId="77777777" w:rsidR="00FE59B5" w:rsidRPr="00457D5F" w:rsidRDefault="00FE59B5" w:rsidP="00FE59B5">
      <w:pPr>
        <w:pStyle w:val="ConsNonformat"/>
        <w:widowControl/>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7.1. При возникновении споров по настоящему Договору Стороны принимают меры к их регулированию путем переговоров.  </w:t>
      </w:r>
    </w:p>
    <w:p w14:paraId="298F6404" w14:textId="77777777" w:rsidR="00FE59B5" w:rsidRPr="00457D5F" w:rsidRDefault="00FE59B5" w:rsidP="00FE59B5">
      <w:pPr>
        <w:pStyle w:val="ConsNonformat"/>
        <w:widowControl/>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7.2. При невозможности разрешения споров между сторонами путем переговоров они подлежат разрешению в соответствии с действующим законодательством Российской Федерации.</w:t>
      </w:r>
      <w:r w:rsidRPr="00457D5F">
        <w:rPr>
          <w:rFonts w:ascii="Times New Roman" w:hAnsi="Times New Roman" w:cs="Times New Roman"/>
          <w:b/>
          <w:bCs/>
          <w:sz w:val="22"/>
          <w:szCs w:val="22"/>
        </w:rPr>
        <w:t xml:space="preserve">                  </w:t>
      </w:r>
    </w:p>
    <w:p w14:paraId="7CFCB5E8" w14:textId="77777777" w:rsidR="00FE59B5" w:rsidRPr="00457D5F" w:rsidRDefault="00FE59B5" w:rsidP="00FE59B5">
      <w:pPr>
        <w:pStyle w:val="ConsNonformat"/>
        <w:widowControl/>
        <w:tabs>
          <w:tab w:val="left" w:pos="9072"/>
        </w:tabs>
        <w:contextualSpacing/>
        <w:mirrorIndents/>
        <w:jc w:val="center"/>
        <w:rPr>
          <w:rFonts w:ascii="Times New Roman" w:hAnsi="Times New Roman" w:cs="Times New Roman"/>
          <w:sz w:val="22"/>
          <w:szCs w:val="22"/>
        </w:rPr>
      </w:pPr>
      <w:r w:rsidRPr="00457D5F">
        <w:rPr>
          <w:rFonts w:ascii="Times New Roman" w:hAnsi="Times New Roman" w:cs="Times New Roman"/>
          <w:b/>
          <w:bCs/>
          <w:sz w:val="22"/>
          <w:szCs w:val="22"/>
        </w:rPr>
        <w:t>8. Особые условия договора</w:t>
      </w:r>
    </w:p>
    <w:p w14:paraId="05DB77ED" w14:textId="77777777" w:rsidR="00FE59B5" w:rsidRPr="00457D5F" w:rsidRDefault="00FE59B5" w:rsidP="00FE59B5">
      <w:pPr>
        <w:pStyle w:val="ConsNonformat"/>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8.1. Реорганизация Сторон не является основанием для изменения условий или расторжения Договора. Новый арендодатель становится правопреемником Арендодателя по Договору, но при этом Договор подлежит переоформлению на основании дополнительного соглашения, но лишь в части изменения наименования и реквизитов нового арендодателя.</w:t>
      </w:r>
    </w:p>
    <w:p w14:paraId="4F946F47" w14:textId="77777777" w:rsidR="00FE59B5" w:rsidRPr="00457D5F" w:rsidRDefault="00FE59B5" w:rsidP="00FE59B5">
      <w:pPr>
        <w:pStyle w:val="ConsNonformat"/>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8.2. Условия Договора сохраняют свою силу на весь срок действия Договора во всех случаях, кроме тех, когда законодательством Российской Федерации прямо установлено, что его действие распространяется на отношения, возникающие из ранее заключенных договоров, а также за исключением случаев, предусмотренных разделом 3 Договора.</w:t>
      </w:r>
    </w:p>
    <w:p w14:paraId="0C7DC8C5" w14:textId="77777777" w:rsidR="00FE59B5" w:rsidRPr="00457D5F" w:rsidRDefault="00FE59B5" w:rsidP="00FE59B5">
      <w:pPr>
        <w:pStyle w:val="ConsNonformat"/>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8.3. Договор не дает права Арендатору на осуществление рекламно-информационных и иных услуг на арендуемом земельном участке без согласия Арендодателя.  </w:t>
      </w:r>
    </w:p>
    <w:p w14:paraId="508BD61A" w14:textId="77777777" w:rsidR="00FE59B5" w:rsidRPr="00457D5F" w:rsidRDefault="00FE59B5" w:rsidP="00FE59B5">
      <w:pPr>
        <w:pStyle w:val="12"/>
        <w:tabs>
          <w:tab w:val="left" w:pos="780"/>
        </w:tabs>
        <w:ind w:left="360" w:right="-5"/>
        <w:contextualSpacing/>
        <w:mirrorIndents/>
        <w:rPr>
          <w:sz w:val="22"/>
          <w:szCs w:val="22"/>
        </w:rPr>
      </w:pPr>
      <w:r w:rsidRPr="00457D5F">
        <w:rPr>
          <w:bCs w:val="0"/>
          <w:sz w:val="22"/>
          <w:szCs w:val="22"/>
        </w:rPr>
        <w:t xml:space="preserve">9.    </w:t>
      </w:r>
      <w:r w:rsidRPr="00457D5F">
        <w:rPr>
          <w:sz w:val="22"/>
          <w:szCs w:val="22"/>
        </w:rPr>
        <w:t>Прочие условия</w:t>
      </w:r>
    </w:p>
    <w:p w14:paraId="1FA1878D" w14:textId="77777777" w:rsidR="00FE59B5" w:rsidRPr="00457D5F" w:rsidRDefault="00FE59B5" w:rsidP="00FE59B5">
      <w:pPr>
        <w:pStyle w:val="aa"/>
        <w:contextualSpacing/>
        <w:mirrorIndents/>
        <w:jc w:val="both"/>
        <w:rPr>
          <w:sz w:val="22"/>
          <w:szCs w:val="22"/>
          <w:lang w:eastAsia="zh-CN"/>
        </w:rPr>
      </w:pPr>
      <w:r w:rsidRPr="00457D5F">
        <w:rPr>
          <w:sz w:val="22"/>
          <w:szCs w:val="22"/>
          <w:lang w:eastAsia="zh-CN"/>
        </w:rPr>
        <w:t xml:space="preserve">                9.1. Договор субаренды земельного участка, а также договор передачи Арендатором своих прав и обязанностей по Договору подлежат государственной регистрации в Управлении федеральной службы государственной регистрации, кадастра и картографии по Чувашской Республике. </w:t>
      </w:r>
    </w:p>
    <w:p w14:paraId="12D9F97A" w14:textId="77777777" w:rsidR="00FE59B5" w:rsidRPr="00457D5F" w:rsidRDefault="00FE59B5" w:rsidP="00FE59B5">
      <w:pPr>
        <w:pStyle w:val="aa"/>
        <w:contextualSpacing/>
        <w:mirrorIndents/>
        <w:jc w:val="both"/>
        <w:rPr>
          <w:sz w:val="22"/>
          <w:szCs w:val="22"/>
          <w:lang w:eastAsia="zh-CN"/>
        </w:rPr>
      </w:pPr>
      <w:r w:rsidRPr="00457D5F">
        <w:rPr>
          <w:sz w:val="22"/>
          <w:szCs w:val="22"/>
          <w:lang w:eastAsia="zh-CN"/>
        </w:rPr>
        <w:t xml:space="preserve">                9.2. Срок действия договора субаренды не может превышать срок действия Договора.</w:t>
      </w:r>
    </w:p>
    <w:p w14:paraId="4F447B36" w14:textId="77777777" w:rsidR="00FE59B5" w:rsidRPr="00457D5F" w:rsidRDefault="00FE59B5" w:rsidP="00FE59B5">
      <w:pPr>
        <w:pStyle w:val="aa"/>
        <w:contextualSpacing/>
        <w:mirrorIndents/>
        <w:jc w:val="both"/>
        <w:rPr>
          <w:sz w:val="22"/>
          <w:szCs w:val="22"/>
          <w:lang w:eastAsia="zh-CN"/>
        </w:rPr>
      </w:pPr>
      <w:r w:rsidRPr="00457D5F">
        <w:rPr>
          <w:sz w:val="22"/>
          <w:szCs w:val="22"/>
          <w:lang w:eastAsia="zh-CN"/>
        </w:rPr>
        <w:t xml:space="preserve">                 9.3. При досрочном расторжении Договора договор субаренды земельного участка прекращает свое действие.</w:t>
      </w:r>
    </w:p>
    <w:p w14:paraId="1137A1CF" w14:textId="77777777" w:rsidR="00FE59B5" w:rsidRPr="00457D5F" w:rsidRDefault="00FE59B5" w:rsidP="00FE59B5">
      <w:pPr>
        <w:pStyle w:val="aa"/>
        <w:contextualSpacing/>
        <w:mirrorIndents/>
        <w:jc w:val="both"/>
        <w:rPr>
          <w:sz w:val="22"/>
          <w:szCs w:val="22"/>
          <w:lang w:eastAsia="zh-CN"/>
        </w:rPr>
      </w:pPr>
      <w:r w:rsidRPr="00457D5F">
        <w:rPr>
          <w:sz w:val="22"/>
          <w:szCs w:val="22"/>
          <w:lang w:eastAsia="zh-CN"/>
        </w:rPr>
        <w:t xml:space="preserve">                 9.4. Каждая из Сторон подтверждает, что она получила все необходимые разрешения для вступления в Договор и что лица, подписавшие его, на это уполномочены.</w:t>
      </w:r>
    </w:p>
    <w:p w14:paraId="2D365BC5" w14:textId="2CF36868" w:rsidR="00FE59B5" w:rsidRPr="00457D5F" w:rsidRDefault="00FE59B5" w:rsidP="00FE59B5">
      <w:pPr>
        <w:pStyle w:val="aa"/>
        <w:contextualSpacing/>
        <w:mirrorIndents/>
        <w:jc w:val="both"/>
        <w:rPr>
          <w:sz w:val="22"/>
          <w:szCs w:val="22"/>
          <w:lang w:eastAsia="zh-CN"/>
        </w:rPr>
      </w:pPr>
      <w:r w:rsidRPr="00457D5F">
        <w:rPr>
          <w:sz w:val="22"/>
          <w:szCs w:val="22"/>
          <w:lang w:eastAsia="zh-CN"/>
        </w:rPr>
        <w:t xml:space="preserve">                 9.5. Договор составлен в 2 (двух) экземплярах, имеющих одинаковую юридическую силу, из которых по одному экземпляру хранятся у Сторон.</w:t>
      </w:r>
    </w:p>
    <w:p w14:paraId="48BC85DC" w14:textId="4991D855" w:rsidR="00FE59B5" w:rsidRPr="00FE59B5" w:rsidRDefault="00FE59B5" w:rsidP="00FE59B5">
      <w:pPr>
        <w:pStyle w:val="aa"/>
        <w:contextualSpacing/>
        <w:mirrorIndents/>
        <w:rPr>
          <w:b/>
          <w:bCs/>
          <w:sz w:val="22"/>
          <w:szCs w:val="22"/>
          <w:lang w:eastAsia="zh-CN"/>
        </w:rPr>
      </w:pPr>
      <w:r>
        <w:rPr>
          <w:b/>
          <w:bCs/>
          <w:sz w:val="22"/>
          <w:szCs w:val="22"/>
          <w:lang w:eastAsia="zh-CN"/>
        </w:rPr>
        <w:t xml:space="preserve">                                                           </w:t>
      </w:r>
      <w:r w:rsidRPr="00457D5F">
        <w:rPr>
          <w:b/>
          <w:bCs/>
          <w:sz w:val="22"/>
          <w:szCs w:val="22"/>
          <w:lang w:eastAsia="zh-CN"/>
        </w:rPr>
        <w:t>ПОДПИСИ СТОРОН:</w:t>
      </w:r>
    </w:p>
    <w:p w14:paraId="036821A4" w14:textId="108D3810" w:rsidR="00FE59B5" w:rsidRPr="00457D5F" w:rsidRDefault="00FE59B5" w:rsidP="00FE59B5">
      <w:pPr>
        <w:pStyle w:val="12"/>
        <w:tabs>
          <w:tab w:val="left" w:pos="0"/>
        </w:tabs>
        <w:ind w:right="-5"/>
        <w:contextualSpacing/>
        <w:mirrorIndents/>
        <w:jc w:val="both"/>
        <w:rPr>
          <w:sz w:val="22"/>
          <w:szCs w:val="22"/>
        </w:rPr>
      </w:pPr>
      <w:r w:rsidRPr="00457D5F">
        <w:rPr>
          <w:sz w:val="22"/>
          <w:szCs w:val="22"/>
        </w:rPr>
        <w:t xml:space="preserve">   Арендодатель</w:t>
      </w:r>
      <w:r w:rsidRPr="00457D5F">
        <w:rPr>
          <w:b w:val="0"/>
          <w:bCs w:val="0"/>
          <w:sz w:val="22"/>
          <w:szCs w:val="22"/>
        </w:rPr>
        <w:t>: Администрация Аликовского муниципального округа Чувашской Республики.</w:t>
      </w:r>
    </w:p>
    <w:p w14:paraId="4CDF4673" w14:textId="77777777" w:rsidR="00FE59B5" w:rsidRPr="00457D5F" w:rsidRDefault="00FE59B5" w:rsidP="00FE59B5">
      <w:pPr>
        <w:pStyle w:val="12"/>
        <w:tabs>
          <w:tab w:val="left" w:pos="0"/>
        </w:tabs>
        <w:ind w:right="-5"/>
        <w:contextualSpacing/>
        <w:mirrorIndents/>
        <w:jc w:val="both"/>
        <w:rPr>
          <w:sz w:val="22"/>
          <w:szCs w:val="22"/>
        </w:rPr>
      </w:pPr>
      <w:r w:rsidRPr="00457D5F">
        <w:rPr>
          <w:b w:val="0"/>
          <w:bCs w:val="0"/>
          <w:sz w:val="22"/>
          <w:szCs w:val="22"/>
        </w:rPr>
        <w:t xml:space="preserve"> Юридический адрес: 429250, Чувашская Республика- Чувашия, М.О. Аликовский, </w:t>
      </w:r>
      <w:proofErr w:type="spellStart"/>
      <w:r w:rsidRPr="00457D5F">
        <w:rPr>
          <w:b w:val="0"/>
          <w:bCs w:val="0"/>
          <w:sz w:val="22"/>
          <w:szCs w:val="22"/>
        </w:rPr>
        <w:t>с.Аликово</w:t>
      </w:r>
      <w:proofErr w:type="spellEnd"/>
      <w:r w:rsidRPr="00457D5F">
        <w:rPr>
          <w:b w:val="0"/>
          <w:bCs w:val="0"/>
          <w:sz w:val="22"/>
          <w:szCs w:val="22"/>
        </w:rPr>
        <w:t>,                                                 ул. Октябрьская, д. 21.</w:t>
      </w:r>
    </w:p>
    <w:p w14:paraId="63D76BEF" w14:textId="6C48A12F" w:rsidR="00FE59B5" w:rsidRPr="00457D5F" w:rsidRDefault="00FE59B5" w:rsidP="00FE59B5">
      <w:pPr>
        <w:pStyle w:val="12"/>
        <w:tabs>
          <w:tab w:val="left" w:pos="0"/>
        </w:tabs>
        <w:ind w:right="-5"/>
        <w:contextualSpacing/>
        <w:mirrorIndents/>
        <w:jc w:val="both"/>
        <w:rPr>
          <w:sz w:val="22"/>
          <w:szCs w:val="22"/>
        </w:rPr>
      </w:pPr>
      <w:r w:rsidRPr="00457D5F">
        <w:rPr>
          <w:b w:val="0"/>
          <w:bCs w:val="0"/>
          <w:sz w:val="22"/>
          <w:szCs w:val="22"/>
        </w:rPr>
        <w:t xml:space="preserve">   </w:t>
      </w:r>
    </w:p>
    <w:p w14:paraId="5A549B0C" w14:textId="77777777" w:rsidR="00FE59B5" w:rsidRPr="00457D5F" w:rsidRDefault="00FE59B5" w:rsidP="00FE59B5">
      <w:pPr>
        <w:pStyle w:val="12"/>
        <w:tabs>
          <w:tab w:val="left" w:pos="-900"/>
          <w:tab w:val="left" w:pos="0"/>
        </w:tabs>
        <w:ind w:right="-5" w:firstLine="720"/>
        <w:contextualSpacing/>
        <w:mirrorIndents/>
        <w:jc w:val="both"/>
        <w:rPr>
          <w:sz w:val="22"/>
          <w:szCs w:val="22"/>
        </w:rPr>
      </w:pPr>
      <w:r w:rsidRPr="00457D5F">
        <w:rPr>
          <w:b w:val="0"/>
          <w:bCs w:val="0"/>
          <w:sz w:val="22"/>
          <w:szCs w:val="22"/>
        </w:rPr>
        <w:t>М.П.     ___________________________________</w:t>
      </w:r>
    </w:p>
    <w:p w14:paraId="7ACCF26C" w14:textId="77777777" w:rsidR="00FE59B5" w:rsidRPr="00457D5F" w:rsidRDefault="00FE59B5" w:rsidP="00FE59B5">
      <w:pPr>
        <w:pStyle w:val="12"/>
        <w:tabs>
          <w:tab w:val="left" w:pos="-900"/>
          <w:tab w:val="left" w:pos="0"/>
        </w:tabs>
        <w:ind w:right="-5" w:firstLine="720"/>
        <w:contextualSpacing/>
        <w:mirrorIndents/>
        <w:jc w:val="both"/>
        <w:rPr>
          <w:b w:val="0"/>
          <w:bCs w:val="0"/>
          <w:sz w:val="22"/>
          <w:szCs w:val="22"/>
        </w:rPr>
      </w:pPr>
    </w:p>
    <w:p w14:paraId="237D1BFC" w14:textId="77777777" w:rsidR="00FE59B5" w:rsidRPr="00457D5F" w:rsidRDefault="00FE59B5" w:rsidP="00FE59B5">
      <w:pPr>
        <w:pStyle w:val="12"/>
        <w:tabs>
          <w:tab w:val="left" w:pos="-900"/>
          <w:tab w:val="left" w:pos="0"/>
        </w:tabs>
        <w:ind w:right="-5"/>
        <w:contextualSpacing/>
        <w:mirrorIndents/>
        <w:jc w:val="both"/>
        <w:rPr>
          <w:sz w:val="22"/>
          <w:szCs w:val="22"/>
        </w:rPr>
      </w:pPr>
      <w:r w:rsidRPr="00457D5F">
        <w:rPr>
          <w:b w:val="0"/>
          <w:bCs w:val="0"/>
          <w:sz w:val="22"/>
          <w:szCs w:val="22"/>
        </w:rPr>
        <w:t xml:space="preserve">      </w:t>
      </w:r>
      <w:r w:rsidRPr="00457D5F">
        <w:rPr>
          <w:sz w:val="22"/>
          <w:szCs w:val="22"/>
        </w:rPr>
        <w:t xml:space="preserve">Арендатор: </w:t>
      </w:r>
      <w:r w:rsidRPr="00457D5F">
        <w:rPr>
          <w:b w:val="0"/>
          <w:bCs w:val="0"/>
          <w:sz w:val="22"/>
          <w:szCs w:val="22"/>
        </w:rPr>
        <w:t>____________________________________________________</w:t>
      </w:r>
    </w:p>
    <w:p w14:paraId="11A76B0A" w14:textId="77777777" w:rsidR="00FE59B5" w:rsidRPr="00457D5F" w:rsidRDefault="00FE59B5" w:rsidP="00FE59B5">
      <w:pPr>
        <w:pStyle w:val="12"/>
        <w:tabs>
          <w:tab w:val="left" w:pos="-900"/>
          <w:tab w:val="left" w:pos="0"/>
        </w:tabs>
        <w:ind w:right="-5"/>
        <w:contextualSpacing/>
        <w:mirrorIndents/>
        <w:jc w:val="both"/>
        <w:rPr>
          <w:sz w:val="22"/>
          <w:szCs w:val="22"/>
        </w:rPr>
      </w:pPr>
      <w:r w:rsidRPr="00457D5F">
        <w:rPr>
          <w:b w:val="0"/>
          <w:sz w:val="22"/>
          <w:szCs w:val="22"/>
        </w:rPr>
        <w:t xml:space="preserve">      Адрес: ________________________________________________________________________</w:t>
      </w:r>
    </w:p>
    <w:p w14:paraId="5EC225F7" w14:textId="77777777" w:rsidR="00FE59B5" w:rsidRPr="00457D5F" w:rsidRDefault="00FE59B5" w:rsidP="00FE59B5">
      <w:pPr>
        <w:pStyle w:val="12"/>
        <w:tabs>
          <w:tab w:val="left" w:pos="-900"/>
          <w:tab w:val="left" w:pos="720"/>
        </w:tabs>
        <w:ind w:right="-5"/>
        <w:contextualSpacing/>
        <w:mirrorIndents/>
        <w:jc w:val="both"/>
        <w:rPr>
          <w:b w:val="0"/>
          <w:sz w:val="22"/>
          <w:szCs w:val="22"/>
        </w:rPr>
      </w:pPr>
    </w:p>
    <w:p w14:paraId="59374B92" w14:textId="77777777" w:rsidR="00FE59B5" w:rsidRPr="00457D5F" w:rsidRDefault="00FE59B5" w:rsidP="00FE59B5">
      <w:pPr>
        <w:pStyle w:val="12"/>
        <w:tabs>
          <w:tab w:val="left" w:pos="-900"/>
          <w:tab w:val="left" w:pos="720"/>
        </w:tabs>
        <w:ind w:right="-5"/>
        <w:contextualSpacing/>
        <w:mirrorIndents/>
        <w:jc w:val="both"/>
        <w:rPr>
          <w:b w:val="0"/>
          <w:sz w:val="22"/>
          <w:szCs w:val="22"/>
        </w:rPr>
      </w:pPr>
    </w:p>
    <w:p w14:paraId="395B0DE2" w14:textId="77777777" w:rsidR="00FE59B5" w:rsidRPr="00457D5F" w:rsidRDefault="00FE59B5" w:rsidP="00FE59B5">
      <w:pPr>
        <w:pStyle w:val="aa"/>
        <w:tabs>
          <w:tab w:val="left" w:pos="-900"/>
          <w:tab w:val="left" w:pos="720"/>
        </w:tabs>
        <w:ind w:right="-5"/>
        <w:contextualSpacing/>
        <w:mirrorIndents/>
        <w:jc w:val="both"/>
        <w:rPr>
          <w:bCs/>
          <w:sz w:val="22"/>
          <w:szCs w:val="22"/>
        </w:rPr>
      </w:pPr>
    </w:p>
    <w:p w14:paraId="75307BE1" w14:textId="77777777" w:rsidR="00FE59B5" w:rsidRPr="00457D5F" w:rsidRDefault="00FE59B5" w:rsidP="00FE59B5">
      <w:pPr>
        <w:pStyle w:val="aa"/>
        <w:tabs>
          <w:tab w:val="left" w:pos="-900"/>
          <w:tab w:val="left" w:pos="720"/>
        </w:tabs>
        <w:ind w:right="-5"/>
        <w:contextualSpacing/>
        <w:mirrorIndents/>
        <w:jc w:val="both"/>
        <w:rPr>
          <w:bCs/>
          <w:sz w:val="22"/>
          <w:szCs w:val="22"/>
        </w:rPr>
      </w:pPr>
    </w:p>
    <w:p w14:paraId="2353959B" w14:textId="14AC7F01" w:rsidR="00FE59B5" w:rsidRPr="00457D5F" w:rsidRDefault="00FE59B5" w:rsidP="00FE59B5">
      <w:pPr>
        <w:contextualSpacing/>
        <w:mirrorIndents/>
        <w:jc w:val="both"/>
        <w:rPr>
          <w:sz w:val="22"/>
          <w:szCs w:val="22"/>
        </w:rPr>
      </w:pPr>
      <w:r w:rsidRPr="00457D5F">
        <w:rPr>
          <w:bCs/>
          <w:sz w:val="22"/>
          <w:szCs w:val="22"/>
        </w:rPr>
        <w:t xml:space="preserve">        </w:t>
      </w:r>
      <w:r w:rsidRPr="00457D5F">
        <w:rPr>
          <w:sz w:val="22"/>
          <w:szCs w:val="22"/>
        </w:rPr>
        <w:t xml:space="preserve">   М.П.    _____________________________ </w:t>
      </w:r>
    </w:p>
    <w:p w14:paraId="5AF070F2" w14:textId="77777777" w:rsidR="00FE59B5" w:rsidRPr="00457D5F" w:rsidRDefault="00FE59B5" w:rsidP="00FE59B5">
      <w:pPr>
        <w:jc w:val="center"/>
        <w:rPr>
          <w:sz w:val="22"/>
          <w:szCs w:val="22"/>
        </w:rPr>
      </w:pPr>
    </w:p>
    <w:p w14:paraId="5529C9A2" w14:textId="77777777" w:rsidR="00FE59B5" w:rsidRPr="00457D5F" w:rsidRDefault="00FE59B5" w:rsidP="00FE59B5">
      <w:pPr>
        <w:jc w:val="center"/>
        <w:rPr>
          <w:sz w:val="22"/>
          <w:szCs w:val="22"/>
        </w:rPr>
      </w:pPr>
    </w:p>
    <w:p w14:paraId="3F291DE6" w14:textId="77777777" w:rsidR="00FE59B5" w:rsidRPr="00457D5F" w:rsidRDefault="00FE59B5" w:rsidP="00FE59B5">
      <w:pPr>
        <w:jc w:val="center"/>
        <w:rPr>
          <w:sz w:val="22"/>
          <w:szCs w:val="22"/>
        </w:rPr>
      </w:pPr>
      <w:r w:rsidRPr="00457D5F">
        <w:rPr>
          <w:sz w:val="22"/>
          <w:szCs w:val="22"/>
        </w:rPr>
        <w:t>АКТ</w:t>
      </w:r>
    </w:p>
    <w:p w14:paraId="276CD66D" w14:textId="77777777" w:rsidR="00FE59B5" w:rsidRPr="00457D5F" w:rsidRDefault="00FE59B5" w:rsidP="00FE59B5">
      <w:pPr>
        <w:jc w:val="center"/>
        <w:rPr>
          <w:sz w:val="22"/>
          <w:szCs w:val="22"/>
        </w:rPr>
      </w:pPr>
      <w:r w:rsidRPr="00457D5F">
        <w:rPr>
          <w:sz w:val="22"/>
          <w:szCs w:val="22"/>
        </w:rPr>
        <w:t>приема –передачи земельного участка</w:t>
      </w:r>
    </w:p>
    <w:p w14:paraId="156ACD38" w14:textId="77777777" w:rsidR="00FE59B5" w:rsidRPr="00457D5F" w:rsidRDefault="00FE59B5" w:rsidP="00FE59B5">
      <w:pPr>
        <w:jc w:val="center"/>
        <w:rPr>
          <w:sz w:val="22"/>
          <w:szCs w:val="22"/>
        </w:rPr>
      </w:pPr>
      <w:r w:rsidRPr="00457D5F">
        <w:rPr>
          <w:sz w:val="22"/>
          <w:szCs w:val="22"/>
        </w:rPr>
        <w:t>к договору аренды земельного участка</w:t>
      </w:r>
    </w:p>
    <w:p w14:paraId="3D4FAAF8" w14:textId="77777777" w:rsidR="00FE59B5" w:rsidRPr="00457D5F" w:rsidRDefault="00FE59B5" w:rsidP="00FE59B5">
      <w:pPr>
        <w:jc w:val="center"/>
        <w:rPr>
          <w:sz w:val="22"/>
          <w:szCs w:val="22"/>
        </w:rPr>
      </w:pPr>
      <w:r w:rsidRPr="00457D5F">
        <w:rPr>
          <w:sz w:val="22"/>
          <w:szCs w:val="22"/>
        </w:rPr>
        <w:t>№ _____ от ________________ года</w:t>
      </w:r>
    </w:p>
    <w:p w14:paraId="345ECCD4" w14:textId="77777777" w:rsidR="00FE59B5" w:rsidRPr="00457D5F" w:rsidRDefault="00FE59B5" w:rsidP="00FE59B5">
      <w:pPr>
        <w:rPr>
          <w:sz w:val="22"/>
          <w:szCs w:val="22"/>
        </w:rPr>
      </w:pPr>
    </w:p>
    <w:p w14:paraId="33E4A799" w14:textId="77777777" w:rsidR="00FE59B5" w:rsidRPr="00457D5F" w:rsidRDefault="00FE59B5" w:rsidP="00FE59B5">
      <w:pPr>
        <w:ind w:firstLine="624"/>
        <w:jc w:val="both"/>
        <w:rPr>
          <w:sz w:val="22"/>
          <w:szCs w:val="22"/>
        </w:rPr>
      </w:pPr>
      <w:r w:rsidRPr="00457D5F">
        <w:rPr>
          <w:sz w:val="22"/>
          <w:szCs w:val="22"/>
        </w:rPr>
        <w:t>Администрация Аликовского муниципального округа Чувашской Республики в лице главы администрации муниципального округа Аликовского района ____________________________, действующего на основании Устава, именуемый в дальнейшем «Арендодатель», и _________________________, именуемый в дальнейшем "Арендатор", и именуемые в дальнейшем "Стороны", подписали настоящий акт приема-передачи к договору аренды земельного участка № ___ от _____________________ года о нижеследующем:</w:t>
      </w:r>
    </w:p>
    <w:p w14:paraId="65FE7677" w14:textId="77777777" w:rsidR="00FE59B5" w:rsidRPr="00457D5F" w:rsidRDefault="00FE59B5" w:rsidP="00FE59B5">
      <w:pPr>
        <w:jc w:val="both"/>
        <w:rPr>
          <w:sz w:val="22"/>
          <w:szCs w:val="22"/>
        </w:rPr>
      </w:pPr>
      <w:r w:rsidRPr="00457D5F">
        <w:rPr>
          <w:sz w:val="22"/>
          <w:szCs w:val="22"/>
        </w:rPr>
        <w:t xml:space="preserve">      1. Арендодатель передает земельный участок из земель ___________________________, общей площадью __________________ </w:t>
      </w:r>
      <w:proofErr w:type="spellStart"/>
      <w:r w:rsidRPr="00457D5F">
        <w:rPr>
          <w:sz w:val="22"/>
          <w:szCs w:val="22"/>
        </w:rPr>
        <w:t>кв.м</w:t>
      </w:r>
      <w:proofErr w:type="spellEnd"/>
      <w:r w:rsidRPr="00457D5F">
        <w:rPr>
          <w:sz w:val="22"/>
          <w:szCs w:val="22"/>
        </w:rPr>
        <w:t>, с кадастровым номером ______________________, местоположением: Чувашская Республика – Чувашия, р-н Аликовский, с/пос. ____________________________; с видом разрешенного использования «_________________________________________», а Арендатор принимает земельный участок в таком виде, в котором он находился в момент подписания акта приема-передачи.</w:t>
      </w:r>
    </w:p>
    <w:p w14:paraId="6E13A3EC" w14:textId="77777777" w:rsidR="00FE59B5" w:rsidRPr="00457D5F" w:rsidRDefault="00FE59B5" w:rsidP="00FE59B5">
      <w:pPr>
        <w:ind w:firstLine="624"/>
        <w:jc w:val="both"/>
        <w:rPr>
          <w:sz w:val="22"/>
          <w:szCs w:val="22"/>
        </w:rPr>
      </w:pPr>
      <w:r w:rsidRPr="00457D5F">
        <w:rPr>
          <w:sz w:val="22"/>
          <w:szCs w:val="22"/>
        </w:rPr>
        <w:t>2. Обязательство Арендодателя считается исполненным после передачи земельного участка Арендатору в аренду и подписания Сторонами настоящего акта приема –передачи земельного участка.</w:t>
      </w:r>
    </w:p>
    <w:p w14:paraId="028475C5" w14:textId="77777777" w:rsidR="00FE59B5" w:rsidRPr="00457D5F" w:rsidRDefault="00FE59B5" w:rsidP="00FE59B5">
      <w:pPr>
        <w:ind w:firstLine="624"/>
        <w:jc w:val="both"/>
        <w:rPr>
          <w:sz w:val="22"/>
          <w:szCs w:val="22"/>
        </w:rPr>
      </w:pPr>
      <w:r w:rsidRPr="00457D5F">
        <w:rPr>
          <w:sz w:val="22"/>
          <w:szCs w:val="22"/>
        </w:rPr>
        <w:t>3. Претензий у Арендатора к Арендодателю к передаваемому земельному участку не имеется.</w:t>
      </w:r>
    </w:p>
    <w:p w14:paraId="2EA6C2BC" w14:textId="77777777" w:rsidR="00FE59B5" w:rsidRPr="00457D5F" w:rsidRDefault="00FE59B5" w:rsidP="00FE59B5">
      <w:pPr>
        <w:ind w:firstLine="624"/>
        <w:jc w:val="both"/>
        <w:rPr>
          <w:sz w:val="22"/>
          <w:szCs w:val="22"/>
        </w:rPr>
      </w:pPr>
      <w:r w:rsidRPr="00457D5F">
        <w:rPr>
          <w:sz w:val="22"/>
          <w:szCs w:val="22"/>
        </w:rPr>
        <w:t>4. При прекращении договора аренды арендованный земельный участок должен быть возвращен Арендодателю по передаточному акту, подписанному обеими Сторонами.</w:t>
      </w:r>
    </w:p>
    <w:p w14:paraId="4E897AAB" w14:textId="77777777" w:rsidR="00FE59B5" w:rsidRPr="00457D5F" w:rsidRDefault="00FE59B5" w:rsidP="00FE59B5">
      <w:pPr>
        <w:ind w:firstLine="624"/>
        <w:jc w:val="both"/>
        <w:rPr>
          <w:sz w:val="22"/>
          <w:szCs w:val="22"/>
        </w:rPr>
      </w:pPr>
      <w:r w:rsidRPr="00457D5F">
        <w:rPr>
          <w:sz w:val="22"/>
          <w:szCs w:val="22"/>
        </w:rPr>
        <w:t xml:space="preserve">5. Настоящий акт составлен в 2 экземплярах, имеющих одинаковую юридическую силу, которые находятся: </w:t>
      </w:r>
      <w:r w:rsidRPr="00457D5F">
        <w:rPr>
          <w:sz w:val="22"/>
          <w:szCs w:val="22"/>
          <w:lang w:val="en-US"/>
        </w:rPr>
        <w:t>I</w:t>
      </w:r>
      <w:r w:rsidRPr="00457D5F">
        <w:rPr>
          <w:sz w:val="22"/>
          <w:szCs w:val="22"/>
        </w:rPr>
        <w:t xml:space="preserve"> экз. – у Арендатора, </w:t>
      </w:r>
      <w:r w:rsidRPr="00457D5F">
        <w:rPr>
          <w:sz w:val="22"/>
          <w:szCs w:val="22"/>
          <w:lang w:val="en-US"/>
        </w:rPr>
        <w:t>II</w:t>
      </w:r>
      <w:r w:rsidRPr="00457D5F">
        <w:rPr>
          <w:sz w:val="22"/>
          <w:szCs w:val="22"/>
        </w:rPr>
        <w:t xml:space="preserve"> экз. – у Арендодателя. </w:t>
      </w:r>
    </w:p>
    <w:p w14:paraId="0B33D0D6" w14:textId="77777777" w:rsidR="00FE59B5" w:rsidRPr="00457D5F" w:rsidRDefault="00FE59B5" w:rsidP="00FE59B5">
      <w:pPr>
        <w:ind w:firstLine="624"/>
        <w:jc w:val="both"/>
        <w:rPr>
          <w:sz w:val="22"/>
          <w:szCs w:val="22"/>
        </w:rPr>
      </w:pPr>
      <w:r w:rsidRPr="00457D5F">
        <w:rPr>
          <w:sz w:val="22"/>
          <w:szCs w:val="22"/>
        </w:rPr>
        <w:t>6. Подписи Сторон:</w:t>
      </w:r>
    </w:p>
    <w:p w14:paraId="5DDF45A2" w14:textId="77777777" w:rsidR="00FE59B5" w:rsidRPr="00457D5F" w:rsidRDefault="00FE59B5" w:rsidP="00FE59B5">
      <w:pPr>
        <w:ind w:firstLine="624"/>
        <w:rPr>
          <w:sz w:val="22"/>
          <w:szCs w:val="22"/>
        </w:rPr>
      </w:pPr>
    </w:p>
    <w:tbl>
      <w:tblPr>
        <w:tblW w:w="0" w:type="auto"/>
        <w:tblInd w:w="108" w:type="dxa"/>
        <w:tblLayout w:type="fixed"/>
        <w:tblLook w:val="0000" w:firstRow="0" w:lastRow="0" w:firstColumn="0" w:lastColumn="0" w:noHBand="0" w:noVBand="0"/>
      </w:tblPr>
      <w:tblGrid>
        <w:gridCol w:w="5128"/>
        <w:gridCol w:w="4562"/>
      </w:tblGrid>
      <w:tr w:rsidR="00FE59B5" w:rsidRPr="00457D5F" w14:paraId="3F436CAA" w14:textId="77777777" w:rsidTr="003637B4">
        <w:tc>
          <w:tcPr>
            <w:tcW w:w="5128" w:type="dxa"/>
          </w:tcPr>
          <w:p w14:paraId="597F31EA" w14:textId="77777777" w:rsidR="00FE59B5" w:rsidRPr="00457D5F" w:rsidRDefault="00FE59B5" w:rsidP="003637B4">
            <w:pPr>
              <w:rPr>
                <w:sz w:val="22"/>
              </w:rPr>
            </w:pPr>
            <w:r w:rsidRPr="00457D5F">
              <w:rPr>
                <w:sz w:val="22"/>
                <w:szCs w:val="22"/>
              </w:rPr>
              <w:t xml:space="preserve">Арендодатель: Администрация Аликовского </w:t>
            </w:r>
          </w:p>
          <w:p w14:paraId="7FAAC495" w14:textId="77777777" w:rsidR="00FE59B5" w:rsidRPr="00457D5F" w:rsidRDefault="00FE59B5" w:rsidP="003637B4">
            <w:pPr>
              <w:rPr>
                <w:sz w:val="22"/>
              </w:rPr>
            </w:pPr>
            <w:r w:rsidRPr="00457D5F">
              <w:rPr>
                <w:sz w:val="22"/>
                <w:szCs w:val="22"/>
              </w:rPr>
              <w:t>муниципального округа Чувашской Республики</w:t>
            </w:r>
          </w:p>
        </w:tc>
        <w:tc>
          <w:tcPr>
            <w:tcW w:w="4562" w:type="dxa"/>
          </w:tcPr>
          <w:p w14:paraId="55447B84" w14:textId="77777777" w:rsidR="00FE59B5" w:rsidRPr="00457D5F" w:rsidRDefault="00FE59B5" w:rsidP="003637B4">
            <w:pPr>
              <w:rPr>
                <w:sz w:val="22"/>
              </w:rPr>
            </w:pPr>
            <w:r w:rsidRPr="00457D5F">
              <w:rPr>
                <w:sz w:val="22"/>
                <w:szCs w:val="22"/>
              </w:rPr>
              <w:t>Арендатор: _____________________________</w:t>
            </w:r>
          </w:p>
        </w:tc>
      </w:tr>
      <w:tr w:rsidR="00FE59B5" w:rsidRPr="00457D5F" w14:paraId="2A504B0F" w14:textId="77777777" w:rsidTr="003637B4">
        <w:tc>
          <w:tcPr>
            <w:tcW w:w="5128" w:type="dxa"/>
          </w:tcPr>
          <w:p w14:paraId="18AC9D50" w14:textId="77777777" w:rsidR="00FE59B5" w:rsidRPr="00457D5F" w:rsidRDefault="00FE59B5" w:rsidP="003637B4">
            <w:pPr>
              <w:ind w:firstLine="624"/>
              <w:rPr>
                <w:sz w:val="22"/>
              </w:rPr>
            </w:pPr>
            <w:r w:rsidRPr="00457D5F">
              <w:rPr>
                <w:sz w:val="22"/>
                <w:szCs w:val="22"/>
              </w:rPr>
              <w:t xml:space="preserve">   </w:t>
            </w:r>
          </w:p>
          <w:p w14:paraId="311BBA97" w14:textId="77777777" w:rsidR="00FE59B5" w:rsidRPr="00457D5F" w:rsidRDefault="00FE59B5" w:rsidP="003637B4">
            <w:pPr>
              <w:ind w:firstLine="624"/>
              <w:rPr>
                <w:sz w:val="22"/>
              </w:rPr>
            </w:pPr>
          </w:p>
          <w:p w14:paraId="0FD1F2FF" w14:textId="77777777" w:rsidR="00FE59B5" w:rsidRPr="00457D5F" w:rsidRDefault="00FE59B5" w:rsidP="003637B4">
            <w:pPr>
              <w:ind w:firstLine="624"/>
              <w:rPr>
                <w:sz w:val="22"/>
              </w:rPr>
            </w:pPr>
          </w:p>
          <w:p w14:paraId="0463E6B3" w14:textId="77777777" w:rsidR="00FE59B5" w:rsidRPr="00457D5F" w:rsidRDefault="00FE59B5" w:rsidP="003637B4">
            <w:pPr>
              <w:ind w:firstLine="624"/>
              <w:rPr>
                <w:sz w:val="22"/>
              </w:rPr>
            </w:pPr>
          </w:p>
          <w:p w14:paraId="07960E23" w14:textId="77777777" w:rsidR="00FE59B5" w:rsidRPr="00457D5F" w:rsidRDefault="00FE59B5" w:rsidP="003637B4">
            <w:pPr>
              <w:ind w:firstLine="624"/>
              <w:rPr>
                <w:sz w:val="22"/>
              </w:rPr>
            </w:pPr>
            <w:r w:rsidRPr="00457D5F">
              <w:rPr>
                <w:sz w:val="22"/>
                <w:szCs w:val="22"/>
              </w:rPr>
              <w:t xml:space="preserve"> ___________________ </w:t>
            </w:r>
          </w:p>
          <w:p w14:paraId="22A91588" w14:textId="77777777" w:rsidR="00FE59B5" w:rsidRPr="00457D5F" w:rsidRDefault="00FE59B5" w:rsidP="003637B4">
            <w:pPr>
              <w:ind w:firstLine="624"/>
              <w:rPr>
                <w:sz w:val="22"/>
              </w:rPr>
            </w:pPr>
            <w:r w:rsidRPr="00457D5F">
              <w:rPr>
                <w:sz w:val="22"/>
                <w:szCs w:val="22"/>
              </w:rPr>
              <w:t>________________________</w:t>
            </w:r>
          </w:p>
          <w:p w14:paraId="4BABBA74" w14:textId="77777777" w:rsidR="00FE59B5" w:rsidRPr="00457D5F" w:rsidRDefault="00FE59B5" w:rsidP="003637B4">
            <w:pPr>
              <w:ind w:firstLine="624"/>
              <w:rPr>
                <w:sz w:val="22"/>
              </w:rPr>
            </w:pPr>
          </w:p>
          <w:p w14:paraId="161CC8E3" w14:textId="77777777" w:rsidR="00FE59B5" w:rsidRPr="00457D5F" w:rsidRDefault="00FE59B5" w:rsidP="003637B4">
            <w:pPr>
              <w:ind w:firstLine="624"/>
              <w:rPr>
                <w:sz w:val="22"/>
              </w:rPr>
            </w:pPr>
            <w:r w:rsidRPr="00457D5F">
              <w:rPr>
                <w:sz w:val="22"/>
                <w:szCs w:val="22"/>
              </w:rPr>
              <w:t>М. П.</w:t>
            </w:r>
          </w:p>
        </w:tc>
        <w:tc>
          <w:tcPr>
            <w:tcW w:w="4562" w:type="dxa"/>
          </w:tcPr>
          <w:p w14:paraId="695370A6" w14:textId="77777777" w:rsidR="00FE59B5" w:rsidRPr="00457D5F" w:rsidRDefault="00FE59B5" w:rsidP="003637B4">
            <w:pPr>
              <w:ind w:firstLine="624"/>
              <w:rPr>
                <w:sz w:val="22"/>
              </w:rPr>
            </w:pPr>
            <w:r w:rsidRPr="00457D5F">
              <w:rPr>
                <w:sz w:val="22"/>
                <w:szCs w:val="22"/>
              </w:rPr>
              <w:t xml:space="preserve"> </w:t>
            </w:r>
          </w:p>
          <w:p w14:paraId="41157562" w14:textId="77777777" w:rsidR="00FE59B5" w:rsidRPr="00457D5F" w:rsidRDefault="00FE59B5" w:rsidP="003637B4">
            <w:pPr>
              <w:ind w:firstLine="624"/>
              <w:rPr>
                <w:sz w:val="22"/>
              </w:rPr>
            </w:pPr>
          </w:p>
          <w:p w14:paraId="6F450BB6" w14:textId="77777777" w:rsidR="00FE59B5" w:rsidRPr="00457D5F" w:rsidRDefault="00FE59B5" w:rsidP="003637B4">
            <w:pPr>
              <w:ind w:firstLine="624"/>
              <w:rPr>
                <w:sz w:val="22"/>
              </w:rPr>
            </w:pPr>
          </w:p>
          <w:p w14:paraId="46DF4086" w14:textId="77777777" w:rsidR="00FE59B5" w:rsidRPr="00457D5F" w:rsidRDefault="00FE59B5" w:rsidP="003637B4">
            <w:pPr>
              <w:ind w:firstLine="624"/>
              <w:rPr>
                <w:sz w:val="22"/>
              </w:rPr>
            </w:pPr>
            <w:r w:rsidRPr="00457D5F">
              <w:rPr>
                <w:sz w:val="22"/>
                <w:szCs w:val="22"/>
              </w:rPr>
              <w:t xml:space="preserve"> </w:t>
            </w:r>
          </w:p>
          <w:p w14:paraId="7DBB34CF" w14:textId="77777777" w:rsidR="00FE59B5" w:rsidRPr="00457D5F" w:rsidRDefault="00FE59B5" w:rsidP="003637B4">
            <w:pPr>
              <w:ind w:firstLine="624"/>
              <w:rPr>
                <w:sz w:val="22"/>
              </w:rPr>
            </w:pPr>
          </w:p>
          <w:p w14:paraId="11E5EB21" w14:textId="77777777" w:rsidR="00FE59B5" w:rsidRPr="00457D5F" w:rsidRDefault="00FE59B5" w:rsidP="003637B4">
            <w:pPr>
              <w:ind w:firstLine="624"/>
              <w:rPr>
                <w:sz w:val="22"/>
              </w:rPr>
            </w:pPr>
            <w:r w:rsidRPr="00457D5F">
              <w:rPr>
                <w:sz w:val="22"/>
                <w:szCs w:val="22"/>
              </w:rPr>
              <w:t xml:space="preserve">________________ </w:t>
            </w:r>
          </w:p>
          <w:p w14:paraId="3C7A0344" w14:textId="77777777" w:rsidR="00FE59B5" w:rsidRPr="00457D5F" w:rsidRDefault="00FE59B5" w:rsidP="003637B4">
            <w:pPr>
              <w:ind w:firstLine="624"/>
              <w:rPr>
                <w:sz w:val="22"/>
              </w:rPr>
            </w:pPr>
          </w:p>
          <w:p w14:paraId="2FDC1CF9" w14:textId="77777777" w:rsidR="00FE59B5" w:rsidRPr="00457D5F" w:rsidRDefault="00FE59B5" w:rsidP="003637B4">
            <w:pPr>
              <w:ind w:firstLine="624"/>
              <w:rPr>
                <w:sz w:val="22"/>
              </w:rPr>
            </w:pPr>
            <w:r w:rsidRPr="00457D5F">
              <w:rPr>
                <w:sz w:val="22"/>
                <w:szCs w:val="22"/>
              </w:rPr>
              <w:t>М. П.</w:t>
            </w:r>
          </w:p>
        </w:tc>
      </w:tr>
    </w:tbl>
    <w:p w14:paraId="4037FFA3" w14:textId="2A70EA62" w:rsidR="006C12E7" w:rsidRPr="0013094C" w:rsidRDefault="006C12E7" w:rsidP="00FE59B5">
      <w:pPr>
        <w:pStyle w:val="af"/>
        <w:jc w:val="both"/>
        <w:rPr>
          <w:b/>
          <w:sz w:val="22"/>
          <w:szCs w:val="22"/>
        </w:rPr>
      </w:pPr>
    </w:p>
    <w:sectPr w:rsidR="006C12E7" w:rsidRPr="0013094C">
      <w:footerReference w:type="default" r:id="rId15"/>
      <w:pgSz w:w="11906" w:h="16838"/>
      <w:pgMar w:top="709" w:right="707" w:bottom="851" w:left="1134" w:header="0" w:footer="708"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FADB2" w14:textId="77777777" w:rsidR="00F921E7" w:rsidRDefault="00F921E7">
      <w:r>
        <w:separator/>
      </w:r>
    </w:p>
  </w:endnote>
  <w:endnote w:type="continuationSeparator" w:id="0">
    <w:p w14:paraId="74FA29E1" w14:textId="77777777" w:rsidR="00F921E7" w:rsidRDefault="00F92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F61DD" w14:textId="77777777" w:rsidR="006C12E7" w:rsidRDefault="006C12E7">
    <w:pPr>
      <w:pStyle w:val="af2"/>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D3D01" w14:textId="77777777" w:rsidR="00F921E7" w:rsidRDefault="00F921E7">
      <w:r>
        <w:separator/>
      </w:r>
    </w:p>
  </w:footnote>
  <w:footnote w:type="continuationSeparator" w:id="0">
    <w:p w14:paraId="280814C3" w14:textId="77777777" w:rsidR="00F921E7" w:rsidRDefault="00F921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6"/>
    <w:lvl w:ilvl="0">
      <w:start w:val="5"/>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FFF02DE"/>
    <w:multiLevelType w:val="multilevel"/>
    <w:tmpl w:val="458C74F4"/>
    <w:lvl w:ilvl="0">
      <w:start w:val="7"/>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39A950CA"/>
    <w:multiLevelType w:val="multilevel"/>
    <w:tmpl w:val="4782BBA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42C846CF"/>
    <w:multiLevelType w:val="multilevel"/>
    <w:tmpl w:val="5F6E958A"/>
    <w:lvl w:ilvl="0">
      <w:start w:val="4"/>
      <w:numFmt w:val="decimal"/>
      <w:lvlText w:val="%1."/>
      <w:lvlJc w:val="left"/>
      <w:pPr>
        <w:tabs>
          <w:tab w:val="num" w:pos="1380"/>
        </w:tabs>
        <w:ind w:left="1380" w:hanging="360"/>
      </w:pPr>
      <w:rPr>
        <w:rFonts w:eastAsia="Times New Roman"/>
        <w:b/>
        <w:sz w:val="20"/>
      </w:rPr>
    </w:lvl>
    <w:lvl w:ilvl="1">
      <w:start w:val="1"/>
      <w:numFmt w:val="lowerLetter"/>
      <w:lvlText w:val="%2."/>
      <w:lvlJc w:val="left"/>
      <w:pPr>
        <w:tabs>
          <w:tab w:val="num" w:pos="2100"/>
        </w:tabs>
        <w:ind w:left="2100" w:hanging="360"/>
      </w:pPr>
    </w:lvl>
    <w:lvl w:ilvl="2">
      <w:start w:val="1"/>
      <w:numFmt w:val="lowerRoman"/>
      <w:lvlText w:val="%3."/>
      <w:lvlJc w:val="right"/>
      <w:pPr>
        <w:tabs>
          <w:tab w:val="num" w:pos="2820"/>
        </w:tabs>
        <w:ind w:left="2820" w:hanging="180"/>
      </w:pPr>
    </w:lvl>
    <w:lvl w:ilvl="3">
      <w:start w:val="1"/>
      <w:numFmt w:val="decimal"/>
      <w:lvlText w:val="%4."/>
      <w:lvlJc w:val="left"/>
      <w:pPr>
        <w:tabs>
          <w:tab w:val="num" w:pos="3540"/>
        </w:tabs>
        <w:ind w:left="3540" w:hanging="360"/>
      </w:pPr>
    </w:lvl>
    <w:lvl w:ilvl="4">
      <w:start w:val="1"/>
      <w:numFmt w:val="lowerLetter"/>
      <w:lvlText w:val="%5."/>
      <w:lvlJc w:val="left"/>
      <w:pPr>
        <w:tabs>
          <w:tab w:val="num" w:pos="4260"/>
        </w:tabs>
        <w:ind w:left="4260" w:hanging="360"/>
      </w:pPr>
    </w:lvl>
    <w:lvl w:ilvl="5">
      <w:start w:val="1"/>
      <w:numFmt w:val="lowerRoman"/>
      <w:lvlText w:val="%6."/>
      <w:lvlJc w:val="right"/>
      <w:pPr>
        <w:tabs>
          <w:tab w:val="num" w:pos="4980"/>
        </w:tabs>
        <w:ind w:left="4980" w:hanging="180"/>
      </w:pPr>
    </w:lvl>
    <w:lvl w:ilvl="6">
      <w:start w:val="1"/>
      <w:numFmt w:val="decimal"/>
      <w:lvlText w:val="%7."/>
      <w:lvlJc w:val="left"/>
      <w:pPr>
        <w:tabs>
          <w:tab w:val="num" w:pos="5700"/>
        </w:tabs>
        <w:ind w:left="5700" w:hanging="360"/>
      </w:pPr>
    </w:lvl>
    <w:lvl w:ilvl="7">
      <w:start w:val="1"/>
      <w:numFmt w:val="lowerLetter"/>
      <w:lvlText w:val="%8."/>
      <w:lvlJc w:val="left"/>
      <w:pPr>
        <w:tabs>
          <w:tab w:val="num" w:pos="6420"/>
        </w:tabs>
        <w:ind w:left="6420" w:hanging="360"/>
      </w:pPr>
    </w:lvl>
    <w:lvl w:ilvl="8">
      <w:start w:val="1"/>
      <w:numFmt w:val="lowerRoman"/>
      <w:lvlText w:val="%9."/>
      <w:lvlJc w:val="right"/>
      <w:pPr>
        <w:tabs>
          <w:tab w:val="num" w:pos="7140"/>
        </w:tabs>
        <w:ind w:left="7140" w:hanging="180"/>
      </w:pPr>
    </w:lvl>
  </w:abstractNum>
  <w:abstractNum w:abstractNumId="4" w15:restartNumberingAfterBreak="0">
    <w:nsid w:val="44FB0B37"/>
    <w:multiLevelType w:val="multilevel"/>
    <w:tmpl w:val="C6FC6C3C"/>
    <w:lvl w:ilvl="0">
      <w:start w:val="2"/>
      <w:numFmt w:val="decimal"/>
      <w:lvlText w:val="%1."/>
      <w:lvlJc w:val="left"/>
      <w:pPr>
        <w:tabs>
          <w:tab w:val="num" w:pos="1380"/>
        </w:tabs>
        <w:ind w:left="138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4EFE2FC5"/>
    <w:multiLevelType w:val="multilevel"/>
    <w:tmpl w:val="B74C6948"/>
    <w:lvl w:ilvl="0">
      <w:start w:val="9"/>
      <w:numFmt w:val="decimal"/>
      <w:lvlText w:val="%1."/>
      <w:lvlJc w:val="left"/>
      <w:pPr>
        <w:tabs>
          <w:tab w:val="num" w:pos="720"/>
        </w:tabs>
        <w:ind w:left="720" w:hanging="360"/>
      </w:p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6" w15:restartNumberingAfterBreak="0">
    <w:nsid w:val="51DA5FE9"/>
    <w:multiLevelType w:val="multilevel"/>
    <w:tmpl w:val="6D04A3B8"/>
    <w:lvl w:ilvl="0">
      <w:start w:val="1"/>
      <w:numFmt w:val="decimal"/>
      <w:lvlText w:val="%1."/>
      <w:lvlJc w:val="left"/>
      <w:pPr>
        <w:tabs>
          <w:tab w:val="num" w:pos="3195"/>
        </w:tabs>
        <w:ind w:left="3195" w:hanging="360"/>
      </w:pPr>
    </w:lvl>
    <w:lvl w:ilvl="1">
      <w:start w:val="1"/>
      <w:numFmt w:val="decimal"/>
      <w:lvlText w:val="%1.%2."/>
      <w:lvlJc w:val="left"/>
      <w:pPr>
        <w:tabs>
          <w:tab w:val="num" w:pos="3255"/>
        </w:tabs>
        <w:ind w:left="3255" w:hanging="420"/>
      </w:pPr>
    </w:lvl>
    <w:lvl w:ilvl="2">
      <w:start w:val="1"/>
      <w:numFmt w:val="decimal"/>
      <w:lvlText w:val="%1.%2.%3."/>
      <w:lvlJc w:val="left"/>
      <w:pPr>
        <w:tabs>
          <w:tab w:val="num" w:pos="3555"/>
        </w:tabs>
        <w:ind w:left="3555" w:hanging="720"/>
      </w:pPr>
    </w:lvl>
    <w:lvl w:ilvl="3">
      <w:start w:val="1"/>
      <w:numFmt w:val="decimal"/>
      <w:lvlText w:val="%1.%2.%3.%4."/>
      <w:lvlJc w:val="left"/>
      <w:pPr>
        <w:tabs>
          <w:tab w:val="num" w:pos="3555"/>
        </w:tabs>
        <w:ind w:left="3555" w:hanging="720"/>
      </w:pPr>
    </w:lvl>
    <w:lvl w:ilvl="4">
      <w:start w:val="1"/>
      <w:numFmt w:val="decimal"/>
      <w:lvlText w:val="%1.%2.%3.%4.%5."/>
      <w:lvlJc w:val="left"/>
      <w:pPr>
        <w:tabs>
          <w:tab w:val="num" w:pos="3915"/>
        </w:tabs>
        <w:ind w:left="3915"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275"/>
        </w:tabs>
        <w:ind w:left="4275" w:hanging="1440"/>
      </w:pPr>
    </w:lvl>
    <w:lvl w:ilvl="7">
      <w:start w:val="1"/>
      <w:numFmt w:val="decimal"/>
      <w:lvlText w:val="%1.%2.%3.%4.%5.%6.%7.%8."/>
      <w:lvlJc w:val="left"/>
      <w:pPr>
        <w:tabs>
          <w:tab w:val="num" w:pos="4275"/>
        </w:tabs>
        <w:ind w:left="4275" w:hanging="1440"/>
      </w:pPr>
    </w:lvl>
    <w:lvl w:ilvl="8">
      <w:start w:val="1"/>
      <w:numFmt w:val="decimal"/>
      <w:lvlText w:val="%1.%2.%3.%4.%5.%6.%7.%8.%9."/>
      <w:lvlJc w:val="left"/>
      <w:pPr>
        <w:tabs>
          <w:tab w:val="num" w:pos="4635"/>
        </w:tabs>
        <w:ind w:left="4635" w:hanging="1800"/>
      </w:pPr>
    </w:lvl>
  </w:abstractNum>
  <w:abstractNum w:abstractNumId="7" w15:restartNumberingAfterBreak="0">
    <w:nsid w:val="67917B10"/>
    <w:multiLevelType w:val="multilevel"/>
    <w:tmpl w:val="B66C01CE"/>
    <w:lvl w:ilvl="0">
      <w:start w:val="1"/>
      <w:numFmt w:val="decimal"/>
      <w:lvlText w:val="%1."/>
      <w:lvlJc w:val="left"/>
      <w:pPr>
        <w:tabs>
          <w:tab w:val="num" w:pos="720"/>
        </w:tabs>
        <w:ind w:left="720" w:hanging="360"/>
      </w:pPr>
      <w:rPr>
        <w:rFonts w:eastAsia="Times New Roman"/>
        <w:b/>
      </w:rPr>
    </w:lvl>
    <w:lvl w:ilvl="1">
      <w:start w:val="1"/>
      <w:numFmt w:val="decimal"/>
      <w:lvlText w:val="%1.%2."/>
      <w:lvlJc w:val="left"/>
      <w:pPr>
        <w:tabs>
          <w:tab w:val="num" w:pos="1069"/>
        </w:tabs>
        <w:ind w:left="1069" w:hanging="360"/>
      </w:pPr>
      <w:rPr>
        <w:rFonts w:eastAsia="Times New Roman"/>
        <w:b w:val="0"/>
        <w:bCs w:val="0"/>
        <w:color w:val="auto"/>
        <w:sz w:val="20"/>
        <w:szCs w:val="20"/>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16cid:durableId="1435444335">
    <w:abstractNumId w:val="6"/>
  </w:num>
  <w:num w:numId="2" w16cid:durableId="644775151">
    <w:abstractNumId w:val="4"/>
  </w:num>
  <w:num w:numId="3" w16cid:durableId="1746419585">
    <w:abstractNumId w:val="3"/>
  </w:num>
  <w:num w:numId="4" w16cid:durableId="1962111670">
    <w:abstractNumId w:val="7"/>
  </w:num>
  <w:num w:numId="5" w16cid:durableId="1486360720">
    <w:abstractNumId w:val="5"/>
  </w:num>
  <w:num w:numId="6" w16cid:durableId="1941987224">
    <w:abstractNumId w:val="1"/>
  </w:num>
  <w:num w:numId="7" w16cid:durableId="1711611137">
    <w:abstractNumId w:val="2"/>
  </w:num>
  <w:num w:numId="8" w16cid:durableId="1490906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C12E7"/>
    <w:rsid w:val="00012676"/>
    <w:rsid w:val="000145B3"/>
    <w:rsid w:val="0001548C"/>
    <w:rsid w:val="00022386"/>
    <w:rsid w:val="00033C9B"/>
    <w:rsid w:val="000463D2"/>
    <w:rsid w:val="00072876"/>
    <w:rsid w:val="000853EB"/>
    <w:rsid w:val="00085EA2"/>
    <w:rsid w:val="00095833"/>
    <w:rsid w:val="00096874"/>
    <w:rsid w:val="000C291D"/>
    <w:rsid w:val="000E46A1"/>
    <w:rsid w:val="000E4BD5"/>
    <w:rsid w:val="00102351"/>
    <w:rsid w:val="001219B9"/>
    <w:rsid w:val="0013094C"/>
    <w:rsid w:val="00152BF1"/>
    <w:rsid w:val="0015601E"/>
    <w:rsid w:val="00175361"/>
    <w:rsid w:val="00196112"/>
    <w:rsid w:val="001B10A5"/>
    <w:rsid w:val="001B18B9"/>
    <w:rsid w:val="001B3817"/>
    <w:rsid w:val="001B38F1"/>
    <w:rsid w:val="001B65EB"/>
    <w:rsid w:val="001B6917"/>
    <w:rsid w:val="001C4C70"/>
    <w:rsid w:val="001C74FC"/>
    <w:rsid w:val="001D0502"/>
    <w:rsid w:val="001D6172"/>
    <w:rsid w:val="001E0D38"/>
    <w:rsid w:val="001E7A29"/>
    <w:rsid w:val="00202BF3"/>
    <w:rsid w:val="00230142"/>
    <w:rsid w:val="0023149C"/>
    <w:rsid w:val="00235E09"/>
    <w:rsid w:val="00246B42"/>
    <w:rsid w:val="002552E9"/>
    <w:rsid w:val="00264CF6"/>
    <w:rsid w:val="00264FCD"/>
    <w:rsid w:val="0027293A"/>
    <w:rsid w:val="002C5618"/>
    <w:rsid w:val="002D2B9B"/>
    <w:rsid w:val="002F178B"/>
    <w:rsid w:val="002F421E"/>
    <w:rsid w:val="003076F9"/>
    <w:rsid w:val="003129E6"/>
    <w:rsid w:val="00341F23"/>
    <w:rsid w:val="00342C34"/>
    <w:rsid w:val="0035428F"/>
    <w:rsid w:val="00393B70"/>
    <w:rsid w:val="00397989"/>
    <w:rsid w:val="003A662E"/>
    <w:rsid w:val="003C262C"/>
    <w:rsid w:val="003C5D73"/>
    <w:rsid w:val="003D481E"/>
    <w:rsid w:val="003D4F60"/>
    <w:rsid w:val="003F17DC"/>
    <w:rsid w:val="004126C1"/>
    <w:rsid w:val="004279E0"/>
    <w:rsid w:val="00442C80"/>
    <w:rsid w:val="00461011"/>
    <w:rsid w:val="00486B14"/>
    <w:rsid w:val="004B66C7"/>
    <w:rsid w:val="004C0E87"/>
    <w:rsid w:val="004C5C34"/>
    <w:rsid w:val="004D2F17"/>
    <w:rsid w:val="004E0F41"/>
    <w:rsid w:val="004F6C4B"/>
    <w:rsid w:val="005128B6"/>
    <w:rsid w:val="00535276"/>
    <w:rsid w:val="005360B4"/>
    <w:rsid w:val="00541CC7"/>
    <w:rsid w:val="0054239A"/>
    <w:rsid w:val="0054729F"/>
    <w:rsid w:val="00560E16"/>
    <w:rsid w:val="005655F8"/>
    <w:rsid w:val="00565699"/>
    <w:rsid w:val="00587533"/>
    <w:rsid w:val="005A5616"/>
    <w:rsid w:val="005B04BB"/>
    <w:rsid w:val="005B6744"/>
    <w:rsid w:val="005E5600"/>
    <w:rsid w:val="005F67CD"/>
    <w:rsid w:val="0060007F"/>
    <w:rsid w:val="00617677"/>
    <w:rsid w:val="006441A9"/>
    <w:rsid w:val="00645AF9"/>
    <w:rsid w:val="0064796D"/>
    <w:rsid w:val="006572B6"/>
    <w:rsid w:val="0066005F"/>
    <w:rsid w:val="00664361"/>
    <w:rsid w:val="0066436E"/>
    <w:rsid w:val="006647E3"/>
    <w:rsid w:val="006861C2"/>
    <w:rsid w:val="00693AF5"/>
    <w:rsid w:val="00695D50"/>
    <w:rsid w:val="006A1F2C"/>
    <w:rsid w:val="006C12E7"/>
    <w:rsid w:val="006D13FD"/>
    <w:rsid w:val="006D5CF1"/>
    <w:rsid w:val="006F44FE"/>
    <w:rsid w:val="00711873"/>
    <w:rsid w:val="00717C90"/>
    <w:rsid w:val="00722CEB"/>
    <w:rsid w:val="00737252"/>
    <w:rsid w:val="00745B7F"/>
    <w:rsid w:val="007473D5"/>
    <w:rsid w:val="007577EE"/>
    <w:rsid w:val="00761CD1"/>
    <w:rsid w:val="0078202A"/>
    <w:rsid w:val="00786D10"/>
    <w:rsid w:val="007957AB"/>
    <w:rsid w:val="0079605E"/>
    <w:rsid w:val="00797BCE"/>
    <w:rsid w:val="007A28B4"/>
    <w:rsid w:val="007B7E53"/>
    <w:rsid w:val="007D3359"/>
    <w:rsid w:val="007D7AAB"/>
    <w:rsid w:val="007E416D"/>
    <w:rsid w:val="007F034C"/>
    <w:rsid w:val="007F785E"/>
    <w:rsid w:val="0081795A"/>
    <w:rsid w:val="008241EA"/>
    <w:rsid w:val="00840570"/>
    <w:rsid w:val="0084246C"/>
    <w:rsid w:val="00844922"/>
    <w:rsid w:val="00872185"/>
    <w:rsid w:val="00895E20"/>
    <w:rsid w:val="008A58C0"/>
    <w:rsid w:val="008D5189"/>
    <w:rsid w:val="008E3999"/>
    <w:rsid w:val="008E4ED1"/>
    <w:rsid w:val="008E5DDF"/>
    <w:rsid w:val="008F6F64"/>
    <w:rsid w:val="00912492"/>
    <w:rsid w:val="00912663"/>
    <w:rsid w:val="00915DA4"/>
    <w:rsid w:val="00923FB2"/>
    <w:rsid w:val="00927AB7"/>
    <w:rsid w:val="009334DA"/>
    <w:rsid w:val="00936484"/>
    <w:rsid w:val="00937A60"/>
    <w:rsid w:val="0094792C"/>
    <w:rsid w:val="009525DA"/>
    <w:rsid w:val="00955B04"/>
    <w:rsid w:val="0096557F"/>
    <w:rsid w:val="00966C69"/>
    <w:rsid w:val="00983EDE"/>
    <w:rsid w:val="00983F0B"/>
    <w:rsid w:val="00992F84"/>
    <w:rsid w:val="00992FD7"/>
    <w:rsid w:val="009B1410"/>
    <w:rsid w:val="009E435C"/>
    <w:rsid w:val="009E5CC7"/>
    <w:rsid w:val="00A06C04"/>
    <w:rsid w:val="00A125C1"/>
    <w:rsid w:val="00A23205"/>
    <w:rsid w:val="00A42462"/>
    <w:rsid w:val="00A54385"/>
    <w:rsid w:val="00A64899"/>
    <w:rsid w:val="00A8622A"/>
    <w:rsid w:val="00A87344"/>
    <w:rsid w:val="00AA0BB7"/>
    <w:rsid w:val="00AB7B5E"/>
    <w:rsid w:val="00AD123A"/>
    <w:rsid w:val="00AE5993"/>
    <w:rsid w:val="00AF58A8"/>
    <w:rsid w:val="00AF5D4E"/>
    <w:rsid w:val="00AF71D4"/>
    <w:rsid w:val="00B01D0D"/>
    <w:rsid w:val="00B03A9C"/>
    <w:rsid w:val="00B15E4F"/>
    <w:rsid w:val="00B32123"/>
    <w:rsid w:val="00B37048"/>
    <w:rsid w:val="00B42C44"/>
    <w:rsid w:val="00B47AC9"/>
    <w:rsid w:val="00B502A9"/>
    <w:rsid w:val="00B65DFE"/>
    <w:rsid w:val="00B93CFF"/>
    <w:rsid w:val="00BC2E50"/>
    <w:rsid w:val="00BD391A"/>
    <w:rsid w:val="00BD545C"/>
    <w:rsid w:val="00BF2B74"/>
    <w:rsid w:val="00C075C7"/>
    <w:rsid w:val="00C13148"/>
    <w:rsid w:val="00C24C4E"/>
    <w:rsid w:val="00C35B61"/>
    <w:rsid w:val="00C36AE2"/>
    <w:rsid w:val="00C45FCA"/>
    <w:rsid w:val="00C56FC3"/>
    <w:rsid w:val="00C62C59"/>
    <w:rsid w:val="00C7531F"/>
    <w:rsid w:val="00C86F43"/>
    <w:rsid w:val="00CA5C90"/>
    <w:rsid w:val="00CB11DF"/>
    <w:rsid w:val="00CC0104"/>
    <w:rsid w:val="00CC2716"/>
    <w:rsid w:val="00CE68FB"/>
    <w:rsid w:val="00CF2F9F"/>
    <w:rsid w:val="00CF64EA"/>
    <w:rsid w:val="00D37B67"/>
    <w:rsid w:val="00D45B4A"/>
    <w:rsid w:val="00D632AA"/>
    <w:rsid w:val="00D64F6F"/>
    <w:rsid w:val="00D704B1"/>
    <w:rsid w:val="00D70C16"/>
    <w:rsid w:val="00D769C5"/>
    <w:rsid w:val="00DC4573"/>
    <w:rsid w:val="00DE4DCF"/>
    <w:rsid w:val="00E0045C"/>
    <w:rsid w:val="00E04006"/>
    <w:rsid w:val="00E12FF8"/>
    <w:rsid w:val="00E166AA"/>
    <w:rsid w:val="00E5045B"/>
    <w:rsid w:val="00EC0206"/>
    <w:rsid w:val="00EC1E9E"/>
    <w:rsid w:val="00EC1F06"/>
    <w:rsid w:val="00EC3B66"/>
    <w:rsid w:val="00ED39EE"/>
    <w:rsid w:val="00EF3D44"/>
    <w:rsid w:val="00F12C40"/>
    <w:rsid w:val="00F35EB2"/>
    <w:rsid w:val="00F50B9E"/>
    <w:rsid w:val="00F52F7E"/>
    <w:rsid w:val="00F574FF"/>
    <w:rsid w:val="00F837E8"/>
    <w:rsid w:val="00F921E7"/>
    <w:rsid w:val="00FB0CDC"/>
    <w:rsid w:val="00FD5DBF"/>
    <w:rsid w:val="00FE3DC9"/>
    <w:rsid w:val="00FE59B5"/>
    <w:rsid w:val="00FE7315"/>
    <w:rsid w:val="00FE744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8A4D2"/>
  <w15:docId w15:val="{6B32B25F-7803-48E7-938D-0452CD9CD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1410"/>
    <w:rPr>
      <w:rFonts w:ascii="Times New Roman" w:eastAsia="Times New Roman" w:hAnsi="Times New Roman" w:cs="Times New Roman"/>
      <w:sz w:val="24"/>
      <w:szCs w:val="24"/>
      <w:lang w:eastAsia="ru-RU"/>
    </w:rPr>
  </w:style>
  <w:style w:type="paragraph" w:styleId="1">
    <w:name w:val="heading 1"/>
    <w:basedOn w:val="a"/>
    <w:link w:val="10"/>
    <w:uiPriority w:val="9"/>
    <w:qFormat/>
    <w:rsid w:val="0071336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uiPriority w:val="1"/>
    <w:qFormat/>
    <w:rsid w:val="00721428"/>
    <w:pPr>
      <w:widowControl w:val="0"/>
      <w:ind w:left="120"/>
      <w:outlineLvl w:val="1"/>
    </w:pPr>
    <w:rPr>
      <w:b/>
      <w:bCs/>
      <w:lang w:val="en-US" w:eastAsia="en-US"/>
    </w:rPr>
  </w:style>
  <w:style w:type="paragraph" w:styleId="5">
    <w:name w:val="heading 5"/>
    <w:basedOn w:val="a"/>
    <w:link w:val="50"/>
    <w:uiPriority w:val="1"/>
    <w:qFormat/>
    <w:rsid w:val="00721428"/>
    <w:pPr>
      <w:widowControl w:val="0"/>
      <w:ind w:left="120"/>
      <w:outlineLvl w:val="4"/>
    </w:pPr>
    <w:rPr>
      <w:b/>
      <w:bCs/>
      <w:sz w:val="22"/>
      <w:szCs w:val="22"/>
      <w:lang w:val="en-US"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с отступом Знак"/>
    <w:basedOn w:val="a0"/>
    <w:uiPriority w:val="99"/>
    <w:qFormat/>
    <w:rsid w:val="00187012"/>
    <w:rPr>
      <w:rFonts w:ascii="Times New Roman" w:eastAsia="Times New Roman" w:hAnsi="Times New Roman" w:cs="Times New Roman"/>
      <w:sz w:val="24"/>
      <w:szCs w:val="24"/>
    </w:rPr>
  </w:style>
  <w:style w:type="character" w:customStyle="1" w:styleId="a4">
    <w:name w:val="Основной текст Знак"/>
    <w:aliases w:val="бпОсновной текст Знак"/>
    <w:basedOn w:val="a0"/>
    <w:qFormat/>
    <w:rsid w:val="00187012"/>
    <w:rPr>
      <w:rFonts w:ascii="Times New Roman" w:eastAsia="Times New Roman" w:hAnsi="Times New Roman" w:cs="Times New Roman"/>
      <w:sz w:val="24"/>
      <w:szCs w:val="24"/>
      <w:lang w:eastAsia="ru-RU"/>
    </w:rPr>
  </w:style>
  <w:style w:type="character" w:customStyle="1" w:styleId="-">
    <w:name w:val="Интернет-ссылка"/>
    <w:basedOn w:val="a0"/>
    <w:uiPriority w:val="99"/>
    <w:rsid w:val="00187012"/>
    <w:rPr>
      <w:color w:val="0000FF"/>
      <w:u w:val="single"/>
    </w:rPr>
  </w:style>
  <w:style w:type="character" w:customStyle="1" w:styleId="a5">
    <w:name w:val="Без интервала Знак"/>
    <w:uiPriority w:val="99"/>
    <w:qFormat/>
    <w:locked/>
    <w:rsid w:val="00187012"/>
    <w:rPr>
      <w:rFonts w:ascii="Times New Roman" w:eastAsia="Times New Roman" w:hAnsi="Times New Roman" w:cs="Times New Roman"/>
      <w:sz w:val="24"/>
      <w:szCs w:val="24"/>
      <w:lang w:eastAsia="ru-RU"/>
    </w:rPr>
  </w:style>
  <w:style w:type="character" w:customStyle="1" w:styleId="3">
    <w:name w:val="Основной текст с отступом 3 Знак"/>
    <w:basedOn w:val="a0"/>
    <w:uiPriority w:val="99"/>
    <w:qFormat/>
    <w:rsid w:val="00187012"/>
    <w:rPr>
      <w:rFonts w:ascii="Times New Roman" w:eastAsia="Times New Roman" w:hAnsi="Times New Roman" w:cs="Times New Roman"/>
      <w:sz w:val="16"/>
      <w:szCs w:val="16"/>
      <w:lang w:eastAsia="ru-RU"/>
    </w:rPr>
  </w:style>
  <w:style w:type="character" w:customStyle="1" w:styleId="20">
    <w:name w:val="Заголовок 2 Знак"/>
    <w:basedOn w:val="a0"/>
    <w:uiPriority w:val="1"/>
    <w:qFormat/>
    <w:rsid w:val="00721428"/>
    <w:rPr>
      <w:rFonts w:ascii="Times New Roman" w:eastAsia="Times New Roman" w:hAnsi="Times New Roman" w:cs="Times New Roman"/>
      <w:b/>
      <w:bCs/>
      <w:sz w:val="24"/>
      <w:szCs w:val="24"/>
      <w:lang w:val="en-US"/>
    </w:rPr>
  </w:style>
  <w:style w:type="character" w:customStyle="1" w:styleId="50">
    <w:name w:val="Заголовок 5 Знак"/>
    <w:basedOn w:val="a0"/>
    <w:link w:val="5"/>
    <w:uiPriority w:val="1"/>
    <w:qFormat/>
    <w:rsid w:val="00721428"/>
    <w:rPr>
      <w:rFonts w:ascii="Times New Roman" w:eastAsia="Times New Roman" w:hAnsi="Times New Roman" w:cs="Times New Roman"/>
      <w:b/>
      <w:bCs/>
      <w:lang w:val="en-US"/>
    </w:rPr>
  </w:style>
  <w:style w:type="character" w:customStyle="1" w:styleId="10">
    <w:name w:val="Заголовок 1 Знак"/>
    <w:basedOn w:val="a0"/>
    <w:link w:val="1"/>
    <w:uiPriority w:val="9"/>
    <w:qFormat/>
    <w:rsid w:val="0071336D"/>
    <w:rPr>
      <w:rFonts w:asciiTheme="majorHAnsi" w:eastAsiaTheme="majorEastAsia" w:hAnsiTheme="majorHAnsi" w:cstheme="majorBidi"/>
      <w:b/>
      <w:bCs/>
      <w:color w:val="365F91" w:themeColor="accent1" w:themeShade="BF"/>
      <w:sz w:val="28"/>
      <w:szCs w:val="28"/>
      <w:lang w:eastAsia="ru-RU"/>
    </w:rPr>
  </w:style>
  <w:style w:type="character" w:customStyle="1" w:styleId="11">
    <w:name w:val="Неразрешенное упоминание1"/>
    <w:basedOn w:val="a0"/>
    <w:uiPriority w:val="99"/>
    <w:semiHidden/>
    <w:unhideWhenUsed/>
    <w:qFormat/>
    <w:rsid w:val="00FC0183"/>
    <w:rPr>
      <w:color w:val="605E5C"/>
      <w:shd w:val="clear" w:color="auto" w:fill="E1DFDD"/>
    </w:rPr>
  </w:style>
  <w:style w:type="character" w:customStyle="1" w:styleId="a6">
    <w:name w:val="Верхний колонтитул Знак"/>
    <w:basedOn w:val="a0"/>
    <w:qFormat/>
    <w:rsid w:val="00BA35B3"/>
    <w:rPr>
      <w:rFonts w:ascii="Times New Roman" w:eastAsia="Times New Roman" w:hAnsi="Times New Roman" w:cs="Times New Roman"/>
      <w:sz w:val="24"/>
      <w:szCs w:val="24"/>
      <w:lang w:eastAsia="ru-RU"/>
    </w:rPr>
  </w:style>
  <w:style w:type="character" w:customStyle="1" w:styleId="a7">
    <w:name w:val="Нижний колонтитул Знак"/>
    <w:basedOn w:val="a0"/>
    <w:uiPriority w:val="99"/>
    <w:qFormat/>
    <w:rsid w:val="00BA35B3"/>
    <w:rPr>
      <w:rFonts w:ascii="Times New Roman" w:eastAsia="Times New Roman" w:hAnsi="Times New Roman" w:cs="Times New Roman"/>
      <w:sz w:val="24"/>
      <w:szCs w:val="24"/>
      <w:lang w:eastAsia="ru-RU"/>
    </w:rPr>
  </w:style>
  <w:style w:type="character" w:customStyle="1" w:styleId="21">
    <w:name w:val="Основной текст с отступом 2 Знак"/>
    <w:basedOn w:val="a0"/>
    <w:link w:val="22"/>
    <w:uiPriority w:val="99"/>
    <w:semiHidden/>
    <w:qFormat/>
    <w:rsid w:val="002A11B6"/>
    <w:rPr>
      <w:rFonts w:ascii="Times New Roman" w:eastAsia="Times New Roman" w:hAnsi="Times New Roman" w:cs="Times New Roman"/>
      <w:sz w:val="24"/>
      <w:szCs w:val="24"/>
      <w:lang w:eastAsia="ru-RU"/>
    </w:rPr>
  </w:style>
  <w:style w:type="character" w:customStyle="1" w:styleId="a8">
    <w:name w:val="Текст выноски Знак"/>
    <w:basedOn w:val="a0"/>
    <w:uiPriority w:val="99"/>
    <w:semiHidden/>
    <w:qFormat/>
    <w:rsid w:val="006E7A2A"/>
    <w:rPr>
      <w:rFonts w:ascii="Tahoma" w:eastAsia="Times New Roman" w:hAnsi="Tahoma" w:cs="Tahoma"/>
      <w:sz w:val="16"/>
      <w:szCs w:val="16"/>
      <w:lang w:eastAsia="ru-RU"/>
    </w:rPr>
  </w:style>
  <w:style w:type="character" w:customStyle="1" w:styleId="ListLabel1">
    <w:name w:val="ListLabel 1"/>
    <w:qFormat/>
    <w:rPr>
      <w:w w:val="100"/>
    </w:rPr>
  </w:style>
  <w:style w:type="character" w:customStyle="1" w:styleId="ListLabel2">
    <w:name w:val="ListLabel 2"/>
    <w:qFormat/>
    <w:rPr>
      <w:rFonts w:eastAsia="Times New Roman"/>
      <w:b/>
      <w:sz w:val="20"/>
    </w:rPr>
  </w:style>
  <w:style w:type="character" w:customStyle="1" w:styleId="ListLabel3">
    <w:name w:val="ListLabel 3"/>
    <w:qFormat/>
    <w:rPr>
      <w:rFonts w:eastAsia="Times New Roman"/>
      <w:b/>
    </w:rPr>
  </w:style>
  <w:style w:type="character" w:customStyle="1" w:styleId="ListLabel4">
    <w:name w:val="ListLabel 4"/>
    <w:qFormat/>
    <w:rPr>
      <w:rFonts w:eastAsia="Times New Roman"/>
      <w:b w:val="0"/>
      <w:bCs w:val="0"/>
      <w:color w:val="auto"/>
      <w:sz w:val="20"/>
      <w:szCs w:val="20"/>
    </w:rPr>
  </w:style>
  <w:style w:type="character" w:customStyle="1" w:styleId="ListLabel5">
    <w:name w:val="ListLabel 5"/>
    <w:qFormat/>
    <w:rPr>
      <w:i/>
      <w:color w:val="auto"/>
      <w:sz w:val="22"/>
      <w:szCs w:val="22"/>
      <w:u w:val="none"/>
      <w:lang w:val="en-US"/>
    </w:rPr>
  </w:style>
  <w:style w:type="character" w:customStyle="1" w:styleId="ListLabel6">
    <w:name w:val="ListLabel 6"/>
    <w:qFormat/>
    <w:rPr>
      <w:i/>
      <w:color w:val="auto"/>
      <w:sz w:val="22"/>
      <w:szCs w:val="22"/>
      <w:u w:val="none"/>
    </w:rPr>
  </w:style>
  <w:style w:type="character" w:customStyle="1" w:styleId="ListLabel7">
    <w:name w:val="ListLabel 7"/>
    <w:qFormat/>
  </w:style>
  <w:style w:type="character" w:customStyle="1" w:styleId="ListLabel8">
    <w:name w:val="ListLabel 8"/>
    <w:qFormat/>
    <w:rPr>
      <w:b/>
    </w:rPr>
  </w:style>
  <w:style w:type="character" w:customStyle="1" w:styleId="ListLabel9">
    <w:name w:val="ListLabel 9"/>
    <w:qFormat/>
    <w:rPr>
      <w:rFonts w:eastAsia="Times New Roman"/>
      <w:b/>
      <w:sz w:val="20"/>
    </w:rPr>
  </w:style>
  <w:style w:type="character" w:customStyle="1" w:styleId="ListLabel10">
    <w:name w:val="ListLabel 10"/>
    <w:qFormat/>
    <w:rPr>
      <w:rFonts w:eastAsia="Times New Roman"/>
      <w:b/>
    </w:rPr>
  </w:style>
  <w:style w:type="character" w:customStyle="1" w:styleId="ListLabel11">
    <w:name w:val="ListLabel 11"/>
    <w:qFormat/>
    <w:rPr>
      <w:rFonts w:eastAsia="Times New Roman"/>
      <w:b w:val="0"/>
      <w:bCs w:val="0"/>
      <w:color w:val="auto"/>
      <w:sz w:val="20"/>
      <w:szCs w:val="20"/>
    </w:rPr>
  </w:style>
  <w:style w:type="character" w:customStyle="1" w:styleId="ListLabel12">
    <w:name w:val="ListLabel 12"/>
    <w:qFormat/>
    <w:rPr>
      <w:i/>
      <w:color w:val="auto"/>
      <w:sz w:val="22"/>
      <w:szCs w:val="22"/>
      <w:u w:val="none"/>
      <w:lang w:val="en-US"/>
    </w:rPr>
  </w:style>
  <w:style w:type="character" w:customStyle="1" w:styleId="ListLabel13">
    <w:name w:val="ListLabel 13"/>
    <w:qFormat/>
    <w:rPr>
      <w:i/>
      <w:color w:val="auto"/>
      <w:sz w:val="22"/>
      <w:szCs w:val="22"/>
      <w:u w:val="none"/>
    </w:rPr>
  </w:style>
  <w:style w:type="character" w:customStyle="1" w:styleId="ListLabel14">
    <w:name w:val="ListLabel 14"/>
    <w:qFormat/>
  </w:style>
  <w:style w:type="character" w:customStyle="1" w:styleId="ListLabel15">
    <w:name w:val="ListLabel 15"/>
    <w:qFormat/>
    <w:rPr>
      <w:b/>
    </w:rPr>
  </w:style>
  <w:style w:type="paragraph" w:styleId="a9">
    <w:name w:val="Title"/>
    <w:basedOn w:val="a"/>
    <w:next w:val="aa"/>
    <w:qFormat/>
    <w:pPr>
      <w:keepNext/>
      <w:spacing w:before="240" w:after="120"/>
    </w:pPr>
    <w:rPr>
      <w:rFonts w:ascii="Liberation Sans" w:eastAsia="Microsoft YaHei" w:hAnsi="Liberation Sans" w:cs="Mangal"/>
      <w:sz w:val="28"/>
      <w:szCs w:val="28"/>
    </w:rPr>
  </w:style>
  <w:style w:type="paragraph" w:styleId="aa">
    <w:name w:val="Body Text"/>
    <w:aliases w:val="бпОсновной текст"/>
    <w:basedOn w:val="a"/>
    <w:rsid w:val="00187012"/>
    <w:pPr>
      <w:spacing w:after="120"/>
    </w:pPr>
  </w:style>
  <w:style w:type="paragraph" w:styleId="ab">
    <w:name w:val="List"/>
    <w:basedOn w:val="aa"/>
    <w:rPr>
      <w:rFonts w:cs="Mangal"/>
    </w:rPr>
  </w:style>
  <w:style w:type="paragraph" w:styleId="ac">
    <w:name w:val="caption"/>
    <w:basedOn w:val="a"/>
    <w:qFormat/>
    <w:pPr>
      <w:suppressLineNumbers/>
      <w:spacing w:before="120" w:after="120"/>
    </w:pPr>
    <w:rPr>
      <w:rFonts w:cs="Mangal"/>
      <w:i/>
      <w:iCs/>
    </w:rPr>
  </w:style>
  <w:style w:type="paragraph" w:styleId="ad">
    <w:name w:val="index heading"/>
    <w:basedOn w:val="a"/>
    <w:qFormat/>
    <w:pPr>
      <w:suppressLineNumbers/>
    </w:pPr>
    <w:rPr>
      <w:rFonts w:cs="Mangal"/>
    </w:rPr>
  </w:style>
  <w:style w:type="paragraph" w:styleId="ae">
    <w:name w:val="Body Text Indent"/>
    <w:basedOn w:val="a"/>
    <w:uiPriority w:val="99"/>
    <w:rsid w:val="00187012"/>
    <w:pPr>
      <w:spacing w:line="360" w:lineRule="auto"/>
      <w:ind w:firstLine="720"/>
      <w:jc w:val="both"/>
    </w:pPr>
  </w:style>
  <w:style w:type="paragraph" w:styleId="af">
    <w:name w:val="No Spacing"/>
    <w:uiPriority w:val="99"/>
    <w:qFormat/>
    <w:rsid w:val="00187012"/>
    <w:rPr>
      <w:rFonts w:ascii="Times New Roman" w:eastAsia="Times New Roman" w:hAnsi="Times New Roman" w:cs="Times New Roman"/>
      <w:sz w:val="24"/>
      <w:szCs w:val="24"/>
      <w:lang w:eastAsia="ru-RU"/>
    </w:rPr>
  </w:style>
  <w:style w:type="paragraph" w:styleId="30">
    <w:name w:val="Body Text Indent 3"/>
    <w:basedOn w:val="a"/>
    <w:uiPriority w:val="99"/>
    <w:qFormat/>
    <w:rsid w:val="00187012"/>
    <w:pPr>
      <w:spacing w:after="120"/>
      <w:ind w:left="283"/>
    </w:pPr>
    <w:rPr>
      <w:sz w:val="16"/>
      <w:szCs w:val="16"/>
    </w:rPr>
  </w:style>
  <w:style w:type="paragraph" w:styleId="af0">
    <w:name w:val="List Paragraph"/>
    <w:basedOn w:val="a"/>
    <w:uiPriority w:val="1"/>
    <w:qFormat/>
    <w:rsid w:val="00721428"/>
    <w:pPr>
      <w:widowControl w:val="0"/>
      <w:ind w:left="120" w:firstLine="679"/>
      <w:jc w:val="both"/>
    </w:pPr>
    <w:rPr>
      <w:sz w:val="22"/>
      <w:szCs w:val="22"/>
      <w:lang w:val="en-US" w:eastAsia="en-US"/>
    </w:rPr>
  </w:style>
  <w:style w:type="paragraph" w:styleId="af1">
    <w:name w:val="header"/>
    <w:basedOn w:val="a"/>
    <w:unhideWhenUsed/>
    <w:rsid w:val="00BA35B3"/>
    <w:pPr>
      <w:tabs>
        <w:tab w:val="center" w:pos="4677"/>
        <w:tab w:val="right" w:pos="9355"/>
      </w:tabs>
    </w:pPr>
  </w:style>
  <w:style w:type="paragraph" w:styleId="af2">
    <w:name w:val="footer"/>
    <w:basedOn w:val="a"/>
    <w:uiPriority w:val="99"/>
    <w:unhideWhenUsed/>
    <w:rsid w:val="00BA35B3"/>
    <w:pPr>
      <w:tabs>
        <w:tab w:val="center" w:pos="4677"/>
        <w:tab w:val="right" w:pos="9355"/>
      </w:tabs>
    </w:pPr>
  </w:style>
  <w:style w:type="paragraph" w:styleId="22">
    <w:name w:val="Body Text Indent 2"/>
    <w:basedOn w:val="a"/>
    <w:link w:val="21"/>
    <w:uiPriority w:val="99"/>
    <w:semiHidden/>
    <w:unhideWhenUsed/>
    <w:qFormat/>
    <w:rsid w:val="002A11B6"/>
    <w:pPr>
      <w:spacing w:after="120" w:line="480" w:lineRule="auto"/>
      <w:ind w:left="283"/>
    </w:pPr>
  </w:style>
  <w:style w:type="paragraph" w:styleId="af3">
    <w:name w:val="Balloon Text"/>
    <w:basedOn w:val="a"/>
    <w:uiPriority w:val="99"/>
    <w:semiHidden/>
    <w:unhideWhenUsed/>
    <w:qFormat/>
    <w:rsid w:val="006E7A2A"/>
    <w:rPr>
      <w:rFonts w:ascii="Tahoma" w:hAnsi="Tahoma" w:cs="Tahoma"/>
      <w:sz w:val="16"/>
      <w:szCs w:val="16"/>
    </w:rPr>
  </w:style>
  <w:style w:type="paragraph" w:customStyle="1" w:styleId="12">
    <w:name w:val="Заголовок1"/>
    <w:basedOn w:val="a"/>
    <w:next w:val="aa"/>
    <w:rsid w:val="000C291D"/>
    <w:pPr>
      <w:suppressAutoHyphens/>
      <w:jc w:val="center"/>
    </w:pPr>
    <w:rPr>
      <w:b/>
      <w:bCs/>
      <w:sz w:val="32"/>
      <w:lang w:eastAsia="zh-CN"/>
    </w:rPr>
  </w:style>
  <w:style w:type="paragraph" w:customStyle="1" w:styleId="210">
    <w:name w:val="Основной текст 21"/>
    <w:basedOn w:val="a"/>
    <w:rsid w:val="000C291D"/>
    <w:pPr>
      <w:suppressAutoHyphens/>
      <w:jc w:val="both"/>
    </w:pPr>
    <w:rPr>
      <w:szCs w:val="20"/>
      <w:lang w:eastAsia="zh-CN"/>
    </w:rPr>
  </w:style>
  <w:style w:type="paragraph" w:customStyle="1" w:styleId="ConsNonformat">
    <w:name w:val="ConsNonformat"/>
    <w:rsid w:val="000C291D"/>
    <w:pPr>
      <w:widowControl w:val="0"/>
      <w:suppressAutoHyphens/>
      <w:snapToGrid w:val="0"/>
    </w:pPr>
    <w:rPr>
      <w:rFonts w:ascii="Courier New" w:eastAsia="Times New Roman" w:hAnsi="Courier New" w:cs="Courier New"/>
      <w:szCs w:val="20"/>
      <w:lang w:eastAsia="zh-CN"/>
    </w:rPr>
  </w:style>
  <w:style w:type="character" w:styleId="af4">
    <w:name w:val="Hyperlink"/>
    <w:uiPriority w:val="99"/>
    <w:rsid w:val="00C35B61"/>
    <w:rPr>
      <w:color w:val="0000FF"/>
      <w:u w:val="single"/>
    </w:rPr>
  </w:style>
  <w:style w:type="character" w:styleId="af5">
    <w:name w:val="Unresolved Mention"/>
    <w:basedOn w:val="a0"/>
    <w:uiPriority w:val="99"/>
    <w:semiHidden/>
    <w:unhideWhenUsed/>
    <w:rsid w:val="00C35B61"/>
    <w:rPr>
      <w:color w:val="605E5C"/>
      <w:shd w:val="clear" w:color="auto" w:fill="E1DFDD"/>
    </w:rPr>
  </w:style>
  <w:style w:type="paragraph" w:customStyle="1" w:styleId="Standard">
    <w:name w:val="Standard"/>
    <w:rsid w:val="007577EE"/>
    <w:pPr>
      <w:suppressAutoHyphens/>
      <w:autoSpaceDN w:val="0"/>
      <w:textAlignment w:val="baseline"/>
    </w:pPr>
    <w:rPr>
      <w:rFonts w:ascii="Liberation Serif" w:eastAsia="SimSun" w:hAnsi="Liberation Serif" w:cs="Mangal"/>
      <w:kern w:val="3"/>
      <w:sz w:val="24"/>
      <w:szCs w:val="24"/>
      <w:lang w:eastAsia="zh-CN" w:bidi="hi-IN"/>
    </w:rPr>
  </w:style>
  <w:style w:type="paragraph" w:customStyle="1" w:styleId="TableContents">
    <w:name w:val="Table Contents"/>
    <w:basedOn w:val="Standard"/>
    <w:rsid w:val="007577EE"/>
    <w:pPr>
      <w:suppressLineNumber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seltorg.ru/" TargetMode="External"/><Relationship Id="rId13" Type="http://schemas.openxmlformats.org/officeDocument/2006/relationships/hyperlink" Target="https://alikov.cap.ru/action/activity/land_and_estate/torgi/202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likov.cap.ru/action/activity/land_and_estate/torgi/2026"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alikov.cap.ru/action/activity/land_and_estate/torgi/2026" TargetMode="Externa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hyperlink" Target="https://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5C2BF-2D14-4327-93A3-E4BAF683A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2154</TotalTime>
  <Pages>22</Pages>
  <Words>12692</Words>
  <Characters>72351</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gshum-admimushestwo</dc:creator>
  <cp:keywords/>
  <dc:description/>
  <cp:lastModifiedBy>Яковлева Татьяна Аркадьевна</cp:lastModifiedBy>
  <cp:revision>74</cp:revision>
  <cp:lastPrinted>2026-02-26T06:52:00Z</cp:lastPrinted>
  <dcterms:created xsi:type="dcterms:W3CDTF">2023-03-02T05:35:00Z</dcterms:created>
  <dcterms:modified xsi:type="dcterms:W3CDTF">2026-02-26T12:02:00Z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