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34" w:type="dxa"/>
        <w:tblLayout w:type="fixed"/>
        <w:tblLook w:val="04A0"/>
      </w:tblPr>
      <w:tblGrid>
        <w:gridCol w:w="3970"/>
        <w:gridCol w:w="1984"/>
        <w:gridCol w:w="3544"/>
      </w:tblGrid>
      <w:tr w:rsidR="0008167A">
        <w:trPr>
          <w:trHeight w:val="980"/>
        </w:trPr>
        <w:tc>
          <w:tcPr>
            <w:tcW w:w="3970" w:type="dxa"/>
          </w:tcPr>
          <w:p w:rsidR="0008167A" w:rsidRDefault="0008167A">
            <w:pPr>
              <w:widowControl w:val="0"/>
              <w:spacing w:after="0" w:line="240" w:lineRule="auto"/>
              <w:ind w:right="2359"/>
              <w:jc w:val="both"/>
              <w:rPr>
                <w:rFonts w:ascii="Times New Roman" w:hAnsi="Times New Roman"/>
                <w:sz w:val="24"/>
              </w:rPr>
            </w:pPr>
          </w:p>
        </w:tc>
        <w:tc>
          <w:tcPr>
            <w:tcW w:w="1984" w:type="dxa"/>
          </w:tcPr>
          <w:p w:rsidR="0008167A" w:rsidRDefault="00255F5E">
            <w:pPr>
              <w:widowControl w:val="0"/>
              <w:spacing w:after="0" w:line="240" w:lineRule="auto"/>
              <w:jc w:val="center"/>
              <w:rPr>
                <w:rFonts w:ascii="Times New Roman" w:hAnsi="Times New Roman"/>
                <w:sz w:val="20"/>
              </w:rPr>
            </w:pPr>
            <w:r>
              <w:rPr>
                <w:rFonts w:ascii="Times New Roman" w:hAnsi="Times New Roman"/>
                <w:noProof/>
                <w:sz w:val="20"/>
              </w:rPr>
              <w:drawing>
                <wp:inline distT="0" distB="0" distL="0" distR="0">
                  <wp:extent cx="571500" cy="73152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srcRect/>
                          <a:stretch/>
                        </pic:blipFill>
                        <pic:spPr>
                          <a:xfrm>
                            <a:off x="0" y="0"/>
                            <a:ext cx="571500" cy="731520"/>
                          </a:xfrm>
                          <a:prstGeom prst="rect">
                            <a:avLst/>
                          </a:prstGeom>
                        </pic:spPr>
                      </pic:pic>
                    </a:graphicData>
                  </a:graphic>
                </wp:inline>
              </w:drawing>
            </w:r>
          </w:p>
        </w:tc>
        <w:tc>
          <w:tcPr>
            <w:tcW w:w="3544" w:type="dxa"/>
          </w:tcPr>
          <w:p w:rsidR="0008167A" w:rsidRDefault="0008167A">
            <w:pPr>
              <w:widowControl w:val="0"/>
              <w:spacing w:after="0" w:line="240" w:lineRule="auto"/>
              <w:jc w:val="both"/>
              <w:rPr>
                <w:rFonts w:ascii="Times New Roman" w:hAnsi="Times New Roman"/>
                <w:sz w:val="24"/>
              </w:rPr>
            </w:pPr>
          </w:p>
        </w:tc>
      </w:tr>
      <w:tr w:rsidR="0008167A">
        <w:tc>
          <w:tcPr>
            <w:tcW w:w="3970" w:type="dxa"/>
          </w:tcPr>
          <w:p w:rsidR="0008167A" w:rsidRDefault="00255F5E">
            <w:pPr>
              <w:spacing w:after="0" w:line="240" w:lineRule="auto"/>
              <w:jc w:val="center"/>
              <w:rPr>
                <w:rFonts w:ascii="Times New Roman" w:hAnsi="Times New Roman"/>
                <w:b/>
                <w:sz w:val="24"/>
              </w:rPr>
            </w:pPr>
            <w:proofErr w:type="spellStart"/>
            <w:r>
              <w:rPr>
                <w:rFonts w:ascii="Times New Roman" w:hAnsi="Times New Roman"/>
                <w:b/>
                <w:sz w:val="24"/>
              </w:rPr>
              <w:t>Чăваш</w:t>
            </w:r>
            <w:proofErr w:type="spellEnd"/>
            <w:r>
              <w:rPr>
                <w:rFonts w:ascii="Times New Roman" w:hAnsi="Times New Roman"/>
                <w:b/>
                <w:sz w:val="24"/>
              </w:rPr>
              <w:t xml:space="preserve">  </w:t>
            </w:r>
            <w:proofErr w:type="spellStart"/>
            <w:r>
              <w:rPr>
                <w:rFonts w:ascii="Times New Roman" w:hAnsi="Times New Roman"/>
                <w:b/>
                <w:sz w:val="24"/>
              </w:rPr>
              <w:t>Республикин</w:t>
            </w:r>
            <w:proofErr w:type="spellEnd"/>
          </w:p>
          <w:p w:rsidR="0008167A" w:rsidRDefault="00255F5E">
            <w:pPr>
              <w:spacing w:after="0" w:line="240" w:lineRule="auto"/>
              <w:jc w:val="center"/>
              <w:rPr>
                <w:rFonts w:ascii="Times New Roman" w:hAnsi="Times New Roman"/>
                <w:b/>
                <w:sz w:val="24"/>
              </w:rPr>
            </w:pPr>
            <w:proofErr w:type="spellStart"/>
            <w:r>
              <w:rPr>
                <w:rFonts w:ascii="Times New Roman" w:hAnsi="Times New Roman"/>
                <w:b/>
                <w:sz w:val="24"/>
              </w:rPr>
              <w:t>Сĕнтĕрвăрри</w:t>
            </w:r>
            <w:proofErr w:type="spellEnd"/>
            <w:r>
              <w:rPr>
                <w:rFonts w:ascii="Times New Roman" w:hAnsi="Times New Roman"/>
                <w:b/>
                <w:sz w:val="24"/>
              </w:rPr>
              <w:t xml:space="preserve"> </w:t>
            </w:r>
            <w:proofErr w:type="spellStart"/>
            <w:r>
              <w:rPr>
                <w:rFonts w:ascii="Times New Roman" w:hAnsi="Times New Roman"/>
                <w:b/>
                <w:sz w:val="24"/>
              </w:rPr>
              <w:t>муниципаллă</w:t>
            </w:r>
            <w:proofErr w:type="spellEnd"/>
            <w:r>
              <w:rPr>
                <w:rFonts w:ascii="Times New Roman" w:hAnsi="Times New Roman"/>
                <w:b/>
                <w:sz w:val="24"/>
              </w:rPr>
              <w:t xml:space="preserve"> </w:t>
            </w:r>
          </w:p>
          <w:p w:rsidR="0008167A" w:rsidRDefault="00255F5E">
            <w:pPr>
              <w:spacing w:after="0" w:line="240" w:lineRule="auto"/>
              <w:jc w:val="center"/>
              <w:rPr>
                <w:rFonts w:ascii="Times New Roman" w:hAnsi="Times New Roman"/>
                <w:b/>
                <w:sz w:val="24"/>
              </w:rPr>
            </w:pPr>
            <w:proofErr w:type="spellStart"/>
            <w:r>
              <w:rPr>
                <w:rFonts w:ascii="Times New Roman" w:hAnsi="Times New Roman"/>
                <w:b/>
                <w:sz w:val="24"/>
              </w:rPr>
              <w:t>округĕн</w:t>
            </w:r>
            <w:proofErr w:type="spellEnd"/>
            <w:r>
              <w:rPr>
                <w:rFonts w:ascii="Times New Roman" w:hAnsi="Times New Roman"/>
                <w:b/>
                <w:sz w:val="24"/>
              </w:rPr>
              <w:t xml:space="preserve"> </w:t>
            </w:r>
            <w:proofErr w:type="spellStart"/>
            <w:r>
              <w:rPr>
                <w:rFonts w:ascii="Times New Roman" w:hAnsi="Times New Roman"/>
                <w:b/>
                <w:sz w:val="24"/>
              </w:rPr>
              <w:t>администрацийĕ</w:t>
            </w:r>
            <w:proofErr w:type="spellEnd"/>
          </w:p>
          <w:p w:rsidR="0008167A" w:rsidRDefault="0008167A">
            <w:pPr>
              <w:spacing w:after="0" w:line="240" w:lineRule="auto"/>
              <w:jc w:val="center"/>
              <w:rPr>
                <w:rFonts w:ascii="Times New Roman" w:hAnsi="Times New Roman"/>
                <w:b/>
                <w:sz w:val="24"/>
              </w:rPr>
            </w:pPr>
          </w:p>
          <w:p w:rsidR="0008167A" w:rsidRDefault="00255F5E">
            <w:pPr>
              <w:keepNext/>
              <w:spacing w:after="0" w:line="240" w:lineRule="auto"/>
              <w:jc w:val="center"/>
              <w:outlineLvl w:val="0"/>
              <w:rPr>
                <w:rFonts w:ascii="Times New Roman" w:hAnsi="Times New Roman"/>
                <w:b/>
                <w:sz w:val="24"/>
              </w:rPr>
            </w:pPr>
            <w:r>
              <w:rPr>
                <w:rFonts w:ascii="Times New Roman" w:hAnsi="Times New Roman"/>
                <w:b/>
                <w:sz w:val="24"/>
              </w:rPr>
              <w:t xml:space="preserve">Й </w:t>
            </w:r>
            <w:proofErr w:type="gramStart"/>
            <w:r>
              <w:rPr>
                <w:rFonts w:ascii="Times New Roman" w:hAnsi="Times New Roman"/>
                <w:b/>
                <w:sz w:val="24"/>
              </w:rPr>
              <w:t>Ы</w:t>
            </w:r>
            <w:proofErr w:type="gramEnd"/>
            <w:r>
              <w:rPr>
                <w:rFonts w:ascii="Times New Roman" w:hAnsi="Times New Roman"/>
                <w:b/>
                <w:sz w:val="24"/>
              </w:rPr>
              <w:t xml:space="preserve"> Ш Ă Н У</w:t>
            </w:r>
          </w:p>
          <w:p w:rsidR="0008167A" w:rsidRDefault="0008167A">
            <w:pPr>
              <w:spacing w:after="0" w:line="240" w:lineRule="auto"/>
              <w:jc w:val="center"/>
              <w:rPr>
                <w:rFonts w:ascii="Times New Roman" w:hAnsi="Times New Roman"/>
                <w:b/>
                <w:sz w:val="24"/>
              </w:rPr>
            </w:pPr>
          </w:p>
          <w:p w:rsidR="00FF4212" w:rsidRDefault="0036213C">
            <w:pPr>
              <w:spacing w:after="0" w:line="240" w:lineRule="auto"/>
              <w:jc w:val="center"/>
              <w:rPr>
                <w:rFonts w:ascii="Times New Roman" w:hAnsi="Times New Roman"/>
                <w:b/>
                <w:sz w:val="24"/>
              </w:rPr>
            </w:pPr>
            <w:r>
              <w:rPr>
                <w:rFonts w:ascii="Times New Roman" w:hAnsi="Times New Roman"/>
                <w:b/>
              </w:rPr>
              <w:t>07.08.2026</w:t>
            </w:r>
            <w:r w:rsidR="00FF4212">
              <w:rPr>
                <w:rFonts w:ascii="Times New Roman" w:hAnsi="Times New Roman"/>
                <w:b/>
                <w:sz w:val="24"/>
              </w:rPr>
              <w:t xml:space="preserve"> №  </w:t>
            </w:r>
            <w:r>
              <w:rPr>
                <w:rFonts w:ascii="Times New Roman" w:hAnsi="Times New Roman"/>
                <w:b/>
                <w:sz w:val="24"/>
              </w:rPr>
              <w:t>874</w:t>
            </w:r>
          </w:p>
          <w:p w:rsidR="0008167A" w:rsidRDefault="00255F5E">
            <w:pPr>
              <w:spacing w:after="0" w:line="240" w:lineRule="auto"/>
              <w:jc w:val="center"/>
              <w:rPr>
                <w:rFonts w:ascii="Times New Roman" w:hAnsi="Times New Roman"/>
                <w:b/>
                <w:sz w:val="24"/>
              </w:rPr>
            </w:pPr>
            <w:r>
              <w:rPr>
                <w:rFonts w:ascii="Times New Roman" w:hAnsi="Times New Roman"/>
                <w:b/>
                <w:sz w:val="24"/>
              </w:rPr>
              <w:t xml:space="preserve"> </w:t>
            </w:r>
          </w:p>
          <w:p w:rsidR="0008167A" w:rsidRDefault="00255F5E">
            <w:pPr>
              <w:spacing w:after="0" w:line="240" w:lineRule="auto"/>
              <w:jc w:val="center"/>
              <w:rPr>
                <w:rFonts w:ascii="Times New Roman" w:hAnsi="Times New Roman"/>
                <w:b/>
                <w:sz w:val="24"/>
              </w:rPr>
            </w:pPr>
            <w:proofErr w:type="spellStart"/>
            <w:r>
              <w:rPr>
                <w:rFonts w:ascii="Times New Roman" w:hAnsi="Times New Roman"/>
                <w:b/>
                <w:sz w:val="24"/>
              </w:rPr>
              <w:t>Сĕнтĕрвăрри</w:t>
            </w:r>
            <w:proofErr w:type="spellEnd"/>
            <w:r>
              <w:rPr>
                <w:rFonts w:ascii="Times New Roman" w:hAnsi="Times New Roman"/>
                <w:b/>
                <w:sz w:val="24"/>
              </w:rPr>
              <w:t xml:space="preserve"> хули</w:t>
            </w:r>
          </w:p>
          <w:p w:rsidR="0008167A" w:rsidRDefault="0008167A">
            <w:pPr>
              <w:widowControl w:val="0"/>
              <w:spacing w:after="0" w:line="240" w:lineRule="auto"/>
              <w:ind w:left="-4962" w:right="317" w:firstLine="4962"/>
              <w:jc w:val="both"/>
              <w:rPr>
                <w:rFonts w:ascii="Times New Roman" w:hAnsi="Times New Roman"/>
                <w:sz w:val="24"/>
              </w:rPr>
            </w:pPr>
          </w:p>
        </w:tc>
        <w:tc>
          <w:tcPr>
            <w:tcW w:w="1984" w:type="dxa"/>
          </w:tcPr>
          <w:p w:rsidR="0008167A" w:rsidRDefault="0008167A">
            <w:pPr>
              <w:widowControl w:val="0"/>
              <w:spacing w:after="0" w:line="240" w:lineRule="auto"/>
              <w:jc w:val="both"/>
              <w:rPr>
                <w:rFonts w:ascii="Times New Roman" w:hAnsi="Times New Roman"/>
                <w:b/>
                <w:sz w:val="24"/>
              </w:rPr>
            </w:pPr>
          </w:p>
        </w:tc>
        <w:tc>
          <w:tcPr>
            <w:tcW w:w="3544" w:type="dxa"/>
          </w:tcPr>
          <w:p w:rsidR="0008167A" w:rsidRDefault="00255F5E">
            <w:pPr>
              <w:spacing w:after="0" w:line="200" w:lineRule="exact"/>
              <w:jc w:val="center"/>
              <w:rPr>
                <w:rFonts w:ascii="Times New Roman" w:hAnsi="Times New Roman"/>
                <w:b/>
                <w:sz w:val="24"/>
              </w:rPr>
            </w:pPr>
            <w:r>
              <w:rPr>
                <w:rFonts w:ascii="Times New Roman" w:hAnsi="Times New Roman"/>
                <w:b/>
                <w:sz w:val="24"/>
              </w:rPr>
              <w:t>Чувашская  Республика</w:t>
            </w:r>
          </w:p>
          <w:p w:rsidR="0008167A" w:rsidRDefault="00255F5E">
            <w:pPr>
              <w:spacing w:after="0" w:line="200" w:lineRule="exact"/>
              <w:jc w:val="center"/>
              <w:rPr>
                <w:rFonts w:ascii="Times New Roman" w:hAnsi="Times New Roman"/>
                <w:b/>
                <w:sz w:val="24"/>
              </w:rPr>
            </w:pPr>
            <w:r>
              <w:rPr>
                <w:rFonts w:ascii="Times New Roman" w:hAnsi="Times New Roman"/>
                <w:b/>
                <w:sz w:val="24"/>
              </w:rPr>
              <w:t>Администрация</w:t>
            </w:r>
          </w:p>
          <w:p w:rsidR="0008167A" w:rsidRDefault="00255F5E">
            <w:pPr>
              <w:spacing w:after="0" w:line="200" w:lineRule="exact"/>
              <w:jc w:val="center"/>
              <w:rPr>
                <w:rFonts w:ascii="Times New Roman" w:hAnsi="Times New Roman"/>
                <w:b/>
                <w:sz w:val="24"/>
              </w:rPr>
            </w:pPr>
            <w:r>
              <w:rPr>
                <w:rFonts w:ascii="Times New Roman" w:hAnsi="Times New Roman"/>
                <w:b/>
                <w:sz w:val="24"/>
              </w:rPr>
              <w:t>Мариинско-Посадского</w:t>
            </w:r>
          </w:p>
          <w:p w:rsidR="0008167A" w:rsidRDefault="00255F5E">
            <w:pPr>
              <w:spacing w:after="0" w:line="200" w:lineRule="exact"/>
              <w:jc w:val="center"/>
              <w:rPr>
                <w:rFonts w:ascii="Times New Roman" w:hAnsi="Times New Roman"/>
                <w:b/>
                <w:sz w:val="24"/>
              </w:rPr>
            </w:pPr>
            <w:r>
              <w:rPr>
                <w:rFonts w:ascii="Times New Roman" w:hAnsi="Times New Roman"/>
                <w:b/>
                <w:sz w:val="24"/>
              </w:rPr>
              <w:t xml:space="preserve">муниципального округа </w:t>
            </w:r>
          </w:p>
          <w:p w:rsidR="0008167A" w:rsidRDefault="0008167A">
            <w:pPr>
              <w:spacing w:after="0" w:line="200" w:lineRule="exact"/>
              <w:jc w:val="center"/>
              <w:rPr>
                <w:rFonts w:ascii="Times New Roman" w:hAnsi="Times New Roman"/>
                <w:b/>
                <w:sz w:val="24"/>
              </w:rPr>
            </w:pPr>
          </w:p>
          <w:p w:rsidR="0008167A" w:rsidRDefault="00255F5E">
            <w:pPr>
              <w:spacing w:after="0" w:line="200" w:lineRule="exact"/>
              <w:jc w:val="center"/>
              <w:rPr>
                <w:rFonts w:ascii="Times New Roman" w:hAnsi="Times New Roman"/>
                <w:b/>
                <w:sz w:val="24"/>
              </w:rPr>
            </w:pPr>
            <w:proofErr w:type="gramStart"/>
            <w:r>
              <w:rPr>
                <w:rFonts w:ascii="Times New Roman" w:hAnsi="Times New Roman"/>
                <w:b/>
                <w:sz w:val="24"/>
              </w:rPr>
              <w:t>П</w:t>
            </w:r>
            <w:proofErr w:type="gramEnd"/>
            <w:r>
              <w:rPr>
                <w:rFonts w:ascii="Times New Roman" w:hAnsi="Times New Roman"/>
                <w:b/>
                <w:sz w:val="24"/>
              </w:rPr>
              <w:t xml:space="preserve"> О С Т А Н О В Л Е Н И Е </w:t>
            </w:r>
          </w:p>
          <w:p w:rsidR="0008167A" w:rsidRDefault="0008167A">
            <w:pPr>
              <w:spacing w:after="0" w:line="220" w:lineRule="exact"/>
              <w:rPr>
                <w:rFonts w:ascii="Times New Roman" w:hAnsi="Times New Roman"/>
                <w:b/>
                <w:sz w:val="24"/>
              </w:rPr>
            </w:pPr>
          </w:p>
          <w:p w:rsidR="0036213C" w:rsidRDefault="0036213C" w:rsidP="0036213C">
            <w:pPr>
              <w:spacing w:after="0" w:line="240" w:lineRule="auto"/>
              <w:jc w:val="center"/>
              <w:rPr>
                <w:rFonts w:ascii="Times New Roman" w:hAnsi="Times New Roman"/>
                <w:b/>
                <w:sz w:val="24"/>
              </w:rPr>
            </w:pPr>
            <w:r>
              <w:rPr>
                <w:rFonts w:ascii="Times New Roman" w:hAnsi="Times New Roman"/>
                <w:b/>
              </w:rPr>
              <w:t>07.08.2026</w:t>
            </w:r>
            <w:r>
              <w:rPr>
                <w:rFonts w:ascii="Times New Roman" w:hAnsi="Times New Roman"/>
                <w:b/>
                <w:sz w:val="24"/>
              </w:rPr>
              <w:t xml:space="preserve"> №  874</w:t>
            </w:r>
          </w:p>
          <w:p w:rsidR="0008167A" w:rsidRDefault="00CC37C5" w:rsidP="000E0A37">
            <w:pPr>
              <w:spacing w:after="0" w:line="200" w:lineRule="exact"/>
              <w:rPr>
                <w:rFonts w:ascii="Times New Roman" w:hAnsi="Times New Roman"/>
                <w:b/>
                <w:sz w:val="24"/>
              </w:rPr>
            </w:pPr>
            <w:r>
              <w:rPr>
                <w:rFonts w:ascii="Times New Roman" w:hAnsi="Times New Roman"/>
                <w:b/>
                <w:sz w:val="24"/>
              </w:rPr>
              <w:t xml:space="preserve">  _____</w:t>
            </w:r>
            <w:r w:rsidR="00255F5E">
              <w:rPr>
                <w:rFonts w:ascii="Times New Roman" w:hAnsi="Times New Roman"/>
                <w:b/>
                <w:sz w:val="24"/>
              </w:rPr>
              <w:t xml:space="preserve">  </w:t>
            </w:r>
          </w:p>
          <w:p w:rsidR="0008167A" w:rsidRDefault="0008167A">
            <w:pPr>
              <w:spacing w:after="0" w:line="200" w:lineRule="exact"/>
              <w:rPr>
                <w:rFonts w:ascii="Times New Roman" w:hAnsi="Times New Roman"/>
                <w:b/>
                <w:sz w:val="24"/>
              </w:rPr>
            </w:pPr>
          </w:p>
          <w:p w:rsidR="0008167A" w:rsidRDefault="00255F5E">
            <w:pPr>
              <w:spacing w:after="0" w:line="200" w:lineRule="exact"/>
              <w:jc w:val="center"/>
              <w:rPr>
                <w:rFonts w:ascii="Times New Roman" w:hAnsi="Times New Roman"/>
                <w:b/>
                <w:sz w:val="24"/>
              </w:rPr>
            </w:pPr>
            <w:r>
              <w:rPr>
                <w:rFonts w:ascii="Times New Roman" w:hAnsi="Times New Roman"/>
                <w:b/>
                <w:sz w:val="24"/>
              </w:rPr>
              <w:t>г. Мариинский  Посад</w:t>
            </w:r>
          </w:p>
          <w:p w:rsidR="0008167A" w:rsidRDefault="0008167A">
            <w:pPr>
              <w:widowControl w:val="0"/>
              <w:spacing w:after="0" w:line="240" w:lineRule="auto"/>
              <w:jc w:val="center"/>
              <w:rPr>
                <w:rFonts w:ascii="Times New Roman" w:hAnsi="Times New Roman"/>
                <w:sz w:val="28"/>
              </w:rPr>
            </w:pPr>
          </w:p>
        </w:tc>
      </w:tr>
    </w:tbl>
    <w:p w:rsidR="0008167A" w:rsidRDefault="0008167A">
      <w:pPr>
        <w:pStyle w:val="af"/>
        <w:jc w:val="both"/>
        <w:rPr>
          <w:rFonts w:ascii="Times New Roman" w:hAnsi="Times New Roman"/>
          <w:b/>
          <w:sz w:val="24"/>
        </w:rPr>
      </w:pPr>
    </w:p>
    <w:p w:rsidR="00CC37C5" w:rsidRDefault="00CC37C5" w:rsidP="00CC37C5">
      <w:pPr>
        <w:pStyle w:val="af"/>
        <w:jc w:val="both"/>
        <w:rPr>
          <w:rFonts w:ascii="Times New Roman" w:hAnsi="Times New Roman"/>
          <w:b/>
          <w:sz w:val="24"/>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48"/>
        <w:gridCol w:w="5148"/>
      </w:tblGrid>
      <w:tr w:rsidR="00CC37C5" w:rsidTr="00CC37C5">
        <w:tc>
          <w:tcPr>
            <w:tcW w:w="5148" w:type="dxa"/>
          </w:tcPr>
          <w:p w:rsidR="00CC37C5" w:rsidRDefault="00CC37C5" w:rsidP="00CC37C5">
            <w:pPr>
              <w:pStyle w:val="af"/>
              <w:jc w:val="both"/>
              <w:rPr>
                <w:rFonts w:ascii="Times New Roman" w:hAnsi="Times New Roman"/>
                <w:b/>
                <w:sz w:val="24"/>
              </w:rPr>
            </w:pPr>
            <w:r>
              <w:rPr>
                <w:rFonts w:ascii="Times New Roman" w:hAnsi="Times New Roman"/>
                <w:b/>
                <w:sz w:val="24"/>
              </w:rPr>
              <w:t xml:space="preserve">О внесении изменений в постановление администрации Мариинско-Посадского муниципального округа № 645/1 от 09.06.2026 г. «О проведении оценки обеспечения готовности к осенне-зимнему периоду 2026/2027 года по </w:t>
            </w:r>
            <w:proofErr w:type="spellStart"/>
            <w:r>
              <w:rPr>
                <w:rFonts w:ascii="Times New Roman" w:hAnsi="Times New Roman"/>
                <w:b/>
                <w:sz w:val="24"/>
              </w:rPr>
              <w:t>Мариинско-Посадскому</w:t>
            </w:r>
            <w:proofErr w:type="spellEnd"/>
            <w:r>
              <w:rPr>
                <w:rFonts w:ascii="Times New Roman" w:hAnsi="Times New Roman"/>
                <w:b/>
                <w:sz w:val="24"/>
              </w:rPr>
              <w:t xml:space="preserve"> муниципальному округу</w:t>
            </w:r>
          </w:p>
          <w:p w:rsidR="00CC37C5" w:rsidRDefault="00CC37C5" w:rsidP="00CC37C5">
            <w:pPr>
              <w:pStyle w:val="af"/>
              <w:jc w:val="both"/>
            </w:pPr>
            <w:r>
              <w:rPr>
                <w:rFonts w:ascii="Times New Roman" w:hAnsi="Times New Roman"/>
                <w:b/>
                <w:sz w:val="24"/>
              </w:rPr>
              <w:t>Чувашской Республики</w:t>
            </w:r>
          </w:p>
          <w:p w:rsidR="00CC37C5" w:rsidRDefault="00CC37C5" w:rsidP="00CC37C5">
            <w:pPr>
              <w:pStyle w:val="af"/>
              <w:jc w:val="both"/>
              <w:rPr>
                <w:rFonts w:ascii="Times New Roman" w:hAnsi="Times New Roman"/>
                <w:b/>
                <w:sz w:val="24"/>
              </w:rPr>
            </w:pPr>
          </w:p>
        </w:tc>
        <w:tc>
          <w:tcPr>
            <w:tcW w:w="5148" w:type="dxa"/>
          </w:tcPr>
          <w:p w:rsidR="00CC37C5" w:rsidRDefault="00CC37C5" w:rsidP="00CC37C5">
            <w:pPr>
              <w:pStyle w:val="af"/>
              <w:jc w:val="both"/>
              <w:rPr>
                <w:rFonts w:ascii="Times New Roman" w:hAnsi="Times New Roman"/>
                <w:b/>
                <w:sz w:val="24"/>
              </w:rPr>
            </w:pPr>
          </w:p>
        </w:tc>
      </w:tr>
    </w:tbl>
    <w:p w:rsidR="0008167A" w:rsidRDefault="0008167A">
      <w:pPr>
        <w:spacing w:after="0" w:line="240" w:lineRule="auto"/>
        <w:ind w:left="-284"/>
        <w:jc w:val="both"/>
        <w:rPr>
          <w:rFonts w:ascii="Times New Roman" w:hAnsi="Times New Roman"/>
          <w:b/>
          <w:sz w:val="24"/>
        </w:rPr>
      </w:pPr>
    </w:p>
    <w:p w:rsidR="0008167A" w:rsidRDefault="00255F5E">
      <w:pPr>
        <w:pStyle w:val="af"/>
        <w:jc w:val="both"/>
        <w:rPr>
          <w:rFonts w:ascii="Times New Roman" w:hAnsi="Times New Roman"/>
          <w:sz w:val="24"/>
        </w:rPr>
      </w:pPr>
      <w:r>
        <w:rPr>
          <w:rFonts w:ascii="Times New Roman" w:hAnsi="Times New Roman"/>
          <w:sz w:val="24"/>
        </w:rPr>
        <w:tab/>
      </w:r>
      <w:proofErr w:type="gramStart"/>
      <w:r>
        <w:rPr>
          <w:rFonts w:ascii="Times New Roman" w:hAnsi="Times New Roman"/>
          <w:sz w:val="24"/>
        </w:rPr>
        <w:t xml:space="preserve">В соответствии с Федеральными законами от 06.10.2003 г. № 131-ФЗ «Об общих принципах организации местного самоуправления в Российской Федерации», от 27.07.2010 № 190-ФЗ «О теплоснабжении», приказом Министерства энергетики Российской Федерации от 13.11.2024 г. № 2234 «Об утверждении правил готовности к отопительному и порядка проведения оценки обеспечения готовности к отопительному периоду» в целях устойчивой работы и своевременной подготовки объектов </w:t>
      </w:r>
      <w:proofErr w:type="spellStart"/>
      <w:r>
        <w:rPr>
          <w:rFonts w:ascii="Times New Roman" w:hAnsi="Times New Roman"/>
          <w:sz w:val="24"/>
        </w:rPr>
        <w:t>жилищно</w:t>
      </w:r>
      <w:proofErr w:type="spellEnd"/>
      <w:r>
        <w:rPr>
          <w:rFonts w:ascii="Times New Roman" w:hAnsi="Times New Roman"/>
          <w:sz w:val="24"/>
        </w:rPr>
        <w:t>–коммунального хозяйства и социальной сферы</w:t>
      </w:r>
      <w:proofErr w:type="gramEnd"/>
      <w:r>
        <w:rPr>
          <w:rFonts w:ascii="Times New Roman" w:hAnsi="Times New Roman"/>
          <w:sz w:val="24"/>
        </w:rPr>
        <w:t xml:space="preserve"> к работе в отопительный период 202</w:t>
      </w:r>
      <w:r w:rsidR="002657D9">
        <w:rPr>
          <w:rFonts w:ascii="Times New Roman" w:hAnsi="Times New Roman"/>
          <w:sz w:val="24"/>
        </w:rPr>
        <w:t>6</w:t>
      </w:r>
      <w:r>
        <w:rPr>
          <w:rFonts w:ascii="Times New Roman" w:hAnsi="Times New Roman"/>
          <w:sz w:val="24"/>
        </w:rPr>
        <w:t>-202</w:t>
      </w:r>
      <w:r w:rsidR="002657D9">
        <w:rPr>
          <w:rFonts w:ascii="Times New Roman" w:hAnsi="Times New Roman"/>
          <w:sz w:val="24"/>
        </w:rPr>
        <w:t>7</w:t>
      </w:r>
      <w:r>
        <w:rPr>
          <w:rFonts w:ascii="Times New Roman" w:hAnsi="Times New Roman"/>
          <w:sz w:val="24"/>
        </w:rPr>
        <w:t xml:space="preserve"> годов, администрация Мариинско-Посадского муниципального округа Чувашской Республики </w:t>
      </w:r>
      <w:proofErr w:type="gramStart"/>
      <w:r>
        <w:rPr>
          <w:rFonts w:ascii="Times New Roman" w:hAnsi="Times New Roman"/>
          <w:sz w:val="24"/>
        </w:rPr>
        <w:t>п</w:t>
      </w:r>
      <w:proofErr w:type="gramEnd"/>
      <w:r>
        <w:rPr>
          <w:rFonts w:ascii="Times New Roman" w:hAnsi="Times New Roman"/>
          <w:sz w:val="24"/>
        </w:rPr>
        <w:t xml:space="preserve"> о с т а н о в л я е т:</w:t>
      </w:r>
    </w:p>
    <w:p w:rsidR="007A2DD6" w:rsidRPr="00CC17C1" w:rsidRDefault="007A2DD6">
      <w:pPr>
        <w:pStyle w:val="af"/>
        <w:jc w:val="both"/>
        <w:rPr>
          <w:rFonts w:ascii="Times New Roman" w:hAnsi="Times New Roman"/>
          <w:sz w:val="24"/>
        </w:rPr>
      </w:pPr>
    </w:p>
    <w:p w:rsidR="00CA60D9" w:rsidRPr="00CC17C1" w:rsidRDefault="00CC37C5" w:rsidP="007A2DD6">
      <w:pPr>
        <w:pStyle w:val="af"/>
        <w:numPr>
          <w:ilvl w:val="0"/>
          <w:numId w:val="18"/>
        </w:numPr>
        <w:ind w:left="0"/>
        <w:jc w:val="both"/>
        <w:rPr>
          <w:rFonts w:ascii="Times New Roman" w:hAnsi="Times New Roman"/>
          <w:sz w:val="24"/>
          <w:szCs w:val="24"/>
        </w:rPr>
      </w:pPr>
      <w:r w:rsidRPr="00CC17C1">
        <w:rPr>
          <w:rFonts w:ascii="Times New Roman" w:hAnsi="Times New Roman"/>
          <w:sz w:val="24"/>
          <w:szCs w:val="24"/>
        </w:rPr>
        <w:t xml:space="preserve">Внести в </w:t>
      </w:r>
      <w:r w:rsidR="00CA60D9" w:rsidRPr="00CC17C1">
        <w:rPr>
          <w:rFonts w:ascii="Times New Roman" w:hAnsi="Times New Roman"/>
          <w:sz w:val="24"/>
          <w:szCs w:val="24"/>
        </w:rPr>
        <w:t xml:space="preserve">постановление администрации Мариинско-Посадского муниципального округа № 645/1 от 09.06.2026 г. «О проведении оценки обеспечения готовности к осенне-зимнему периоду 2026/2027 года по </w:t>
      </w:r>
      <w:proofErr w:type="spellStart"/>
      <w:r w:rsidR="00CA60D9" w:rsidRPr="00CC17C1">
        <w:rPr>
          <w:rFonts w:ascii="Times New Roman" w:hAnsi="Times New Roman"/>
          <w:sz w:val="24"/>
          <w:szCs w:val="24"/>
        </w:rPr>
        <w:t>Мариинско-Посадскому</w:t>
      </w:r>
      <w:proofErr w:type="spellEnd"/>
      <w:r w:rsidR="00CA60D9" w:rsidRPr="00CC17C1">
        <w:rPr>
          <w:rFonts w:ascii="Times New Roman" w:hAnsi="Times New Roman"/>
          <w:sz w:val="24"/>
          <w:szCs w:val="24"/>
        </w:rPr>
        <w:t xml:space="preserve"> муниципальному округу Чувашской Республики</w:t>
      </w:r>
      <w:r w:rsidR="00CC17C1" w:rsidRPr="00CC17C1">
        <w:rPr>
          <w:rFonts w:ascii="Times New Roman" w:hAnsi="Times New Roman"/>
          <w:sz w:val="24"/>
          <w:szCs w:val="24"/>
        </w:rPr>
        <w:t xml:space="preserve"> следующие изменения</w:t>
      </w:r>
      <w:r w:rsidR="00CA60D9" w:rsidRPr="00CC17C1">
        <w:rPr>
          <w:rFonts w:ascii="Times New Roman" w:hAnsi="Times New Roman"/>
          <w:sz w:val="24"/>
          <w:szCs w:val="24"/>
        </w:rPr>
        <w:t>:</w:t>
      </w:r>
    </w:p>
    <w:p w:rsidR="007A2DD6" w:rsidRPr="00CC17C1" w:rsidRDefault="007A2DD6" w:rsidP="007A2DD6">
      <w:pPr>
        <w:pStyle w:val="af"/>
        <w:jc w:val="both"/>
        <w:rPr>
          <w:rFonts w:ascii="Times New Roman" w:hAnsi="Times New Roman"/>
          <w:sz w:val="24"/>
          <w:szCs w:val="24"/>
        </w:rPr>
      </w:pPr>
    </w:p>
    <w:p w:rsidR="00CA60D9" w:rsidRPr="00CC17C1" w:rsidRDefault="00CA60D9" w:rsidP="007A2DD6">
      <w:pPr>
        <w:pStyle w:val="af"/>
        <w:numPr>
          <w:ilvl w:val="1"/>
          <w:numId w:val="18"/>
        </w:numPr>
        <w:ind w:left="0"/>
        <w:jc w:val="both"/>
        <w:rPr>
          <w:rFonts w:ascii="Times New Roman" w:hAnsi="Times New Roman"/>
          <w:sz w:val="24"/>
          <w:szCs w:val="24"/>
        </w:rPr>
      </w:pPr>
      <w:r w:rsidRPr="00CC17C1">
        <w:rPr>
          <w:rFonts w:ascii="Times New Roman" w:hAnsi="Times New Roman"/>
          <w:sz w:val="24"/>
          <w:szCs w:val="24"/>
        </w:rPr>
        <w:t>Приложение № 3 к постановлению «Состав</w:t>
      </w:r>
      <w:r w:rsidR="00CC37C5" w:rsidRPr="00CC17C1">
        <w:rPr>
          <w:rFonts w:ascii="Times New Roman" w:hAnsi="Times New Roman"/>
          <w:sz w:val="24"/>
          <w:szCs w:val="24"/>
        </w:rPr>
        <w:t xml:space="preserve"> комиссии по проведению оценки готовности управляющих компаний к отопительному периоду 2026-2027 гг. на территории Мариинско-Посадского муниципального округа Чувашской Республики, </w:t>
      </w:r>
      <w:r w:rsidRPr="00CC17C1">
        <w:rPr>
          <w:rFonts w:ascii="Times New Roman" w:hAnsi="Times New Roman"/>
          <w:sz w:val="24"/>
          <w:szCs w:val="24"/>
        </w:rPr>
        <w:t>дополнить абзацем 16, следующего содержания:</w:t>
      </w:r>
      <w:r w:rsidR="00CC37C5" w:rsidRPr="00CC17C1">
        <w:rPr>
          <w:rFonts w:ascii="Times New Roman" w:hAnsi="Times New Roman"/>
          <w:sz w:val="24"/>
          <w:szCs w:val="24"/>
        </w:rPr>
        <w:t xml:space="preserve"> </w:t>
      </w:r>
    </w:p>
    <w:p w:rsidR="00B16551" w:rsidRPr="00CC17C1" w:rsidRDefault="00CA60D9" w:rsidP="007A2DD6">
      <w:pPr>
        <w:spacing w:after="0" w:line="240" w:lineRule="auto"/>
        <w:jc w:val="both"/>
        <w:rPr>
          <w:rFonts w:ascii="Times New Roman" w:hAnsi="Times New Roman"/>
          <w:sz w:val="24"/>
          <w:szCs w:val="24"/>
        </w:rPr>
      </w:pPr>
      <w:r w:rsidRPr="00CC17C1">
        <w:rPr>
          <w:rFonts w:ascii="Times New Roman" w:hAnsi="Times New Roman"/>
          <w:sz w:val="24"/>
          <w:szCs w:val="24"/>
        </w:rPr>
        <w:t xml:space="preserve">«Инспектор </w:t>
      </w:r>
      <w:proofErr w:type="spellStart"/>
      <w:r w:rsidRPr="00CC17C1">
        <w:rPr>
          <w:rFonts w:ascii="Times New Roman" w:hAnsi="Times New Roman"/>
          <w:sz w:val="24"/>
          <w:szCs w:val="24"/>
        </w:rPr>
        <w:t>Госжилинспекции</w:t>
      </w:r>
      <w:proofErr w:type="spellEnd"/>
      <w:r w:rsidRPr="00CC17C1">
        <w:rPr>
          <w:rFonts w:ascii="Times New Roman" w:hAnsi="Times New Roman"/>
          <w:sz w:val="24"/>
          <w:szCs w:val="24"/>
        </w:rPr>
        <w:t xml:space="preserve"> Чувашии»;</w:t>
      </w:r>
    </w:p>
    <w:p w:rsidR="007A2DD6" w:rsidRPr="00CC17C1" w:rsidRDefault="007A2DD6" w:rsidP="007A2DD6">
      <w:pPr>
        <w:spacing w:after="0" w:line="240" w:lineRule="auto"/>
        <w:jc w:val="both"/>
        <w:rPr>
          <w:rFonts w:ascii="Times New Roman" w:hAnsi="Times New Roman"/>
          <w:sz w:val="24"/>
          <w:szCs w:val="24"/>
        </w:rPr>
      </w:pPr>
    </w:p>
    <w:p w:rsidR="007A2DD6" w:rsidRPr="00CC17C1" w:rsidRDefault="007A2DD6" w:rsidP="007A2DD6">
      <w:pPr>
        <w:pStyle w:val="aa"/>
        <w:numPr>
          <w:ilvl w:val="1"/>
          <w:numId w:val="18"/>
        </w:numPr>
        <w:ind w:left="0"/>
        <w:rPr>
          <w:sz w:val="24"/>
          <w:szCs w:val="24"/>
        </w:rPr>
      </w:pPr>
      <w:r w:rsidRPr="00CC17C1">
        <w:rPr>
          <w:sz w:val="24"/>
          <w:szCs w:val="24"/>
        </w:rPr>
        <w:t xml:space="preserve"> В Приложени</w:t>
      </w:r>
      <w:r w:rsidR="00CC17C1" w:rsidRPr="00CC17C1">
        <w:rPr>
          <w:sz w:val="24"/>
          <w:szCs w:val="24"/>
        </w:rPr>
        <w:t>и</w:t>
      </w:r>
      <w:r w:rsidRPr="00CC17C1">
        <w:rPr>
          <w:sz w:val="24"/>
          <w:szCs w:val="24"/>
        </w:rPr>
        <w:t xml:space="preserve"> № 4 Положения о комиссиях по </w:t>
      </w:r>
      <w:proofErr w:type="gramStart"/>
      <w:r w:rsidRPr="00CC17C1">
        <w:rPr>
          <w:sz w:val="24"/>
          <w:szCs w:val="24"/>
        </w:rPr>
        <w:t>контролю за</w:t>
      </w:r>
      <w:proofErr w:type="gramEnd"/>
      <w:r w:rsidRPr="00CC17C1">
        <w:rPr>
          <w:sz w:val="24"/>
          <w:szCs w:val="24"/>
        </w:rPr>
        <w:t xml:space="preserve"> ходом подготовки к осенне-зимнему периоду  2026-2027 г.г. исключить подпункт 3.9.;</w:t>
      </w:r>
    </w:p>
    <w:p w:rsidR="007A2DD6" w:rsidRPr="00CC17C1" w:rsidRDefault="007A2DD6" w:rsidP="007A2DD6">
      <w:pPr>
        <w:pStyle w:val="aa"/>
        <w:ind w:left="0" w:firstLine="0"/>
        <w:rPr>
          <w:sz w:val="24"/>
          <w:szCs w:val="24"/>
        </w:rPr>
      </w:pPr>
    </w:p>
    <w:p w:rsidR="00680B89" w:rsidRPr="00CC17C1" w:rsidRDefault="007A2DD6" w:rsidP="007A2DD6">
      <w:pPr>
        <w:pStyle w:val="aa"/>
        <w:numPr>
          <w:ilvl w:val="1"/>
          <w:numId w:val="18"/>
        </w:numPr>
        <w:ind w:left="0"/>
        <w:rPr>
          <w:sz w:val="24"/>
          <w:szCs w:val="24"/>
        </w:rPr>
      </w:pPr>
      <w:r w:rsidRPr="00CC17C1">
        <w:rPr>
          <w:sz w:val="24"/>
          <w:szCs w:val="24"/>
        </w:rPr>
        <w:t xml:space="preserve"> Раздел 4 «Порядок работы Комиссий» Положения о комиссиях по </w:t>
      </w:r>
      <w:proofErr w:type="gramStart"/>
      <w:r w:rsidRPr="00CC17C1">
        <w:rPr>
          <w:sz w:val="24"/>
          <w:szCs w:val="24"/>
        </w:rPr>
        <w:t>контролю за</w:t>
      </w:r>
      <w:proofErr w:type="gramEnd"/>
      <w:r w:rsidRPr="00CC17C1">
        <w:rPr>
          <w:sz w:val="24"/>
          <w:szCs w:val="24"/>
        </w:rPr>
        <w:t xml:space="preserve"> ходом подготовки к осенне-зимнему периоду  2026-2027 г.г., Приложения № 4 </w:t>
      </w:r>
      <w:r w:rsidR="00680B89" w:rsidRPr="00CC17C1">
        <w:rPr>
          <w:sz w:val="24"/>
          <w:szCs w:val="24"/>
        </w:rPr>
        <w:t xml:space="preserve">к постановлению изложить в </w:t>
      </w:r>
      <w:r w:rsidR="00B16551" w:rsidRPr="00CC17C1">
        <w:rPr>
          <w:sz w:val="24"/>
          <w:szCs w:val="24"/>
        </w:rPr>
        <w:t>следующей</w:t>
      </w:r>
      <w:r w:rsidR="00680B89" w:rsidRPr="00CC17C1">
        <w:rPr>
          <w:sz w:val="24"/>
          <w:szCs w:val="24"/>
        </w:rPr>
        <w:t xml:space="preserve"> редакции:</w:t>
      </w:r>
    </w:p>
    <w:p w:rsidR="00680B89" w:rsidRPr="00CC17C1" w:rsidRDefault="00680B89" w:rsidP="00680B89">
      <w:pPr>
        <w:widowControl w:val="0"/>
        <w:spacing w:after="0" w:line="240" w:lineRule="auto"/>
        <w:jc w:val="center"/>
        <w:outlineLvl w:val="1"/>
        <w:rPr>
          <w:rFonts w:ascii="Times New Roman" w:hAnsi="Times New Roman"/>
          <w:sz w:val="24"/>
          <w:szCs w:val="24"/>
        </w:rPr>
      </w:pPr>
      <w:r w:rsidRPr="00CC17C1">
        <w:rPr>
          <w:rFonts w:ascii="Times New Roman" w:hAnsi="Times New Roman"/>
          <w:sz w:val="24"/>
          <w:szCs w:val="24"/>
        </w:rPr>
        <w:lastRenderedPageBreak/>
        <w:t>«4. Порядок работы Комиссий</w:t>
      </w:r>
    </w:p>
    <w:p w:rsidR="00680B89" w:rsidRPr="001823AD" w:rsidRDefault="00680B89" w:rsidP="00680B89">
      <w:pPr>
        <w:widowControl w:val="0"/>
        <w:spacing w:after="0" w:line="240" w:lineRule="auto"/>
        <w:jc w:val="center"/>
        <w:outlineLvl w:val="1"/>
        <w:rPr>
          <w:rFonts w:ascii="Times New Roman" w:hAnsi="Times New Roman"/>
          <w:sz w:val="24"/>
          <w:szCs w:val="24"/>
        </w:rPr>
      </w:pPr>
    </w:p>
    <w:p w:rsidR="00680B89" w:rsidRPr="00680B89" w:rsidRDefault="00680B89" w:rsidP="00680B89">
      <w:pPr>
        <w:widowControl w:val="0"/>
        <w:suppressAutoHyphens/>
        <w:autoSpaceDE w:val="0"/>
        <w:spacing w:after="0" w:line="240" w:lineRule="auto"/>
        <w:ind w:firstLine="567"/>
        <w:jc w:val="both"/>
        <w:rPr>
          <w:rFonts w:ascii="Times New Roman" w:hAnsi="Times New Roman"/>
          <w:sz w:val="24"/>
          <w:szCs w:val="24"/>
          <w:lang w:eastAsia="zh-CN"/>
        </w:rPr>
      </w:pPr>
      <w:r w:rsidRPr="00680B89">
        <w:rPr>
          <w:rFonts w:ascii="Times New Roman" w:hAnsi="Times New Roman"/>
          <w:sz w:val="24"/>
          <w:szCs w:val="24"/>
          <w:lang w:eastAsia="zh-CN"/>
        </w:rPr>
        <w:t>4.1. Периодичность</w:t>
      </w:r>
      <w:r w:rsidRPr="00680B89">
        <w:t xml:space="preserve"> </w:t>
      </w:r>
      <w:r w:rsidRPr="00680B89">
        <w:rPr>
          <w:rFonts w:ascii="Times New Roman" w:hAnsi="Times New Roman"/>
          <w:sz w:val="24"/>
          <w:szCs w:val="24"/>
          <w:lang w:eastAsia="zh-CN"/>
        </w:rPr>
        <w:t>проведения заседания Комиссии определяется по мере необходимости,</w:t>
      </w:r>
    </w:p>
    <w:p w:rsidR="00680B89" w:rsidRPr="00680B89" w:rsidRDefault="00680B89" w:rsidP="00680B89">
      <w:pPr>
        <w:widowControl w:val="0"/>
        <w:suppressAutoHyphens/>
        <w:autoSpaceDE w:val="0"/>
        <w:spacing w:after="0" w:line="240" w:lineRule="auto"/>
        <w:ind w:firstLine="567"/>
        <w:jc w:val="both"/>
        <w:rPr>
          <w:rFonts w:ascii="Times New Roman" w:hAnsi="Times New Roman"/>
          <w:sz w:val="24"/>
          <w:szCs w:val="24"/>
          <w:lang w:eastAsia="zh-CN"/>
        </w:rPr>
      </w:pPr>
      <w:r w:rsidRPr="00680B89">
        <w:rPr>
          <w:rFonts w:ascii="Times New Roman" w:hAnsi="Times New Roman"/>
          <w:sz w:val="24"/>
          <w:szCs w:val="24"/>
          <w:lang w:eastAsia="zh-CN"/>
        </w:rPr>
        <w:t>4.2. Заседание Комиссии считается правомочным, если на нем присутствует не менее половины членов Комиссии.</w:t>
      </w:r>
    </w:p>
    <w:p w:rsidR="00680B89" w:rsidRPr="00680B89" w:rsidRDefault="00680B89" w:rsidP="00680B89">
      <w:pPr>
        <w:widowControl w:val="0"/>
        <w:suppressAutoHyphens/>
        <w:autoSpaceDE w:val="0"/>
        <w:spacing w:after="0" w:line="240" w:lineRule="auto"/>
        <w:ind w:firstLine="567"/>
        <w:jc w:val="both"/>
        <w:rPr>
          <w:rFonts w:ascii="Times New Roman" w:hAnsi="Times New Roman"/>
          <w:sz w:val="24"/>
          <w:szCs w:val="24"/>
          <w:lang w:eastAsia="zh-CN"/>
        </w:rPr>
      </w:pPr>
      <w:r w:rsidRPr="00680B89">
        <w:rPr>
          <w:rFonts w:ascii="Times New Roman" w:hAnsi="Times New Roman"/>
          <w:sz w:val="24"/>
          <w:szCs w:val="24"/>
          <w:lang w:eastAsia="zh-CN"/>
        </w:rPr>
        <w:t>4.3. В случае невозможности присутствия члена Комиссии он имеет право заблаговременно представить свое мнение по рассматриваемым на Комиссии вопросам в письменной форме или направить своего представителя с предварительным уведомлением.</w:t>
      </w:r>
    </w:p>
    <w:p w:rsidR="00680B89" w:rsidRPr="00680B89" w:rsidRDefault="00680B89" w:rsidP="00680B89">
      <w:pPr>
        <w:tabs>
          <w:tab w:val="left" w:pos="426"/>
        </w:tabs>
        <w:suppressAutoHyphens/>
        <w:spacing w:after="0" w:line="240" w:lineRule="auto"/>
        <w:ind w:firstLine="567"/>
        <w:contextualSpacing/>
        <w:jc w:val="both"/>
        <w:rPr>
          <w:rFonts w:ascii="Calibri" w:hAnsi="Calibri" w:cs="Calibri"/>
          <w:sz w:val="24"/>
          <w:szCs w:val="24"/>
          <w:lang w:eastAsia="zh-CN"/>
        </w:rPr>
      </w:pPr>
      <w:r w:rsidRPr="00680B89">
        <w:rPr>
          <w:rFonts w:ascii="Times New Roman" w:hAnsi="Times New Roman"/>
          <w:sz w:val="24"/>
          <w:szCs w:val="24"/>
          <w:lang w:eastAsia="zh-CN"/>
        </w:rPr>
        <w:t xml:space="preserve"> 4.4 Комиссия имеет право запрашивать у предприятий, организаций, учреждений, независимо от форм собственности, участвующих в теплоснабжении населения, обслуживании жилищного фонда, необходимую информацию по вопросам, относящимся к компетенции Комиссии.</w:t>
      </w:r>
    </w:p>
    <w:p w:rsidR="00680B89" w:rsidRPr="00680B89" w:rsidRDefault="00680B89" w:rsidP="00680B89">
      <w:pPr>
        <w:suppressAutoHyphens/>
        <w:spacing w:after="0" w:line="240" w:lineRule="auto"/>
        <w:ind w:firstLine="567"/>
        <w:jc w:val="both"/>
        <w:rPr>
          <w:rFonts w:ascii="Times New Roman" w:hAnsi="Times New Roman"/>
          <w:sz w:val="24"/>
          <w:szCs w:val="24"/>
          <w:lang w:eastAsia="zh-CN"/>
        </w:rPr>
      </w:pPr>
      <w:r w:rsidRPr="00680B89">
        <w:rPr>
          <w:rFonts w:ascii="Times New Roman" w:hAnsi="Times New Roman"/>
          <w:sz w:val="24"/>
          <w:szCs w:val="24"/>
          <w:lang w:eastAsia="zh-CN"/>
        </w:rPr>
        <w:t xml:space="preserve">4.5. При проверке комиссией проверяется выполнение </w:t>
      </w:r>
      <w:proofErr w:type="spellStart"/>
      <w:r w:rsidRPr="00680B89">
        <w:rPr>
          <w:rFonts w:ascii="Times New Roman" w:hAnsi="Times New Roman"/>
          <w:sz w:val="24"/>
          <w:szCs w:val="24"/>
          <w:lang w:eastAsia="zh-CN"/>
        </w:rPr>
        <w:t>теплосетевыми</w:t>
      </w:r>
      <w:proofErr w:type="spellEnd"/>
      <w:r w:rsidRPr="00680B89">
        <w:rPr>
          <w:rFonts w:ascii="Times New Roman" w:hAnsi="Times New Roman"/>
          <w:sz w:val="24"/>
          <w:szCs w:val="24"/>
          <w:lang w:eastAsia="zh-CN"/>
        </w:rPr>
        <w:t xml:space="preserve"> и теплоснабжающими организациями, и потребителями тепловой энергии требований, установленных Приказом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p>
    <w:p w:rsidR="00680B89" w:rsidRPr="00680B89" w:rsidRDefault="00680B89" w:rsidP="00680B89">
      <w:pPr>
        <w:suppressAutoHyphens/>
        <w:autoSpaceDE w:val="0"/>
        <w:spacing w:after="0" w:line="240" w:lineRule="auto"/>
        <w:ind w:firstLine="567"/>
        <w:jc w:val="both"/>
        <w:rPr>
          <w:rFonts w:ascii="Times New Roman" w:hAnsi="Times New Roman"/>
          <w:sz w:val="24"/>
          <w:szCs w:val="24"/>
          <w:lang w:eastAsia="zh-CN"/>
        </w:rPr>
      </w:pPr>
      <w:r w:rsidRPr="00680B89">
        <w:rPr>
          <w:rFonts w:ascii="Times New Roman" w:hAnsi="Times New Roman"/>
          <w:sz w:val="24"/>
          <w:szCs w:val="24"/>
          <w:lang w:eastAsia="zh-CN"/>
        </w:rPr>
        <w:t>В целях проведения проверки Комиссия рассматривает документы, подтверждающие выполнение требований по готовности, а при необходимости - проводит осмотр объектов проверки.</w:t>
      </w:r>
    </w:p>
    <w:p w:rsidR="00680B89" w:rsidRPr="00680B89" w:rsidRDefault="00680B89" w:rsidP="00680B89">
      <w:pPr>
        <w:suppressAutoHyphens/>
        <w:autoSpaceDE w:val="0"/>
        <w:spacing w:after="0" w:line="240" w:lineRule="auto"/>
        <w:ind w:firstLine="567"/>
        <w:jc w:val="both"/>
        <w:rPr>
          <w:rFonts w:ascii="Times New Roman" w:hAnsi="Times New Roman"/>
          <w:sz w:val="24"/>
          <w:szCs w:val="24"/>
          <w:lang w:eastAsia="zh-CN"/>
        </w:rPr>
      </w:pPr>
      <w:r w:rsidRPr="00680B89">
        <w:rPr>
          <w:rFonts w:ascii="Times New Roman" w:hAnsi="Times New Roman"/>
          <w:sz w:val="24"/>
          <w:szCs w:val="24"/>
          <w:lang w:eastAsia="zh-CN"/>
        </w:rPr>
        <w:t xml:space="preserve">4.6. Результаты проверки оформляются актом проверки готовности к отопительному периоду, который составляется не позднее одного дня </w:t>
      </w:r>
      <w:proofErr w:type="gramStart"/>
      <w:r w:rsidRPr="00680B89">
        <w:rPr>
          <w:rFonts w:ascii="Times New Roman" w:hAnsi="Times New Roman"/>
          <w:sz w:val="24"/>
          <w:szCs w:val="24"/>
          <w:lang w:eastAsia="zh-CN"/>
        </w:rPr>
        <w:t>с даты завершения</w:t>
      </w:r>
      <w:proofErr w:type="gramEnd"/>
      <w:r w:rsidRPr="00680B89">
        <w:rPr>
          <w:rFonts w:ascii="Times New Roman" w:hAnsi="Times New Roman"/>
          <w:sz w:val="24"/>
          <w:szCs w:val="24"/>
          <w:lang w:eastAsia="zh-CN"/>
        </w:rPr>
        <w:t xml:space="preserve"> проверки.</w:t>
      </w:r>
    </w:p>
    <w:p w:rsidR="00680B89" w:rsidRPr="00680B89" w:rsidRDefault="00680B89" w:rsidP="00680B89">
      <w:pPr>
        <w:suppressAutoHyphens/>
        <w:autoSpaceDE w:val="0"/>
        <w:spacing w:after="0" w:line="240" w:lineRule="auto"/>
        <w:ind w:firstLine="567"/>
        <w:jc w:val="both"/>
        <w:rPr>
          <w:rFonts w:ascii="Times New Roman" w:hAnsi="Times New Roman"/>
          <w:sz w:val="24"/>
          <w:szCs w:val="24"/>
          <w:lang w:eastAsia="zh-CN"/>
        </w:rPr>
      </w:pPr>
      <w:r w:rsidRPr="00680B89">
        <w:rPr>
          <w:rFonts w:ascii="Times New Roman" w:hAnsi="Times New Roman"/>
          <w:sz w:val="24"/>
          <w:szCs w:val="24"/>
          <w:lang w:eastAsia="zh-CN"/>
        </w:rPr>
        <w:t>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 устранения.</w:t>
      </w:r>
    </w:p>
    <w:p w:rsidR="00680B89" w:rsidRDefault="00680B89" w:rsidP="00680B89">
      <w:pPr>
        <w:suppressAutoHyphens/>
        <w:autoSpaceDE w:val="0"/>
        <w:spacing w:after="0" w:line="240" w:lineRule="auto"/>
        <w:ind w:firstLine="567"/>
        <w:jc w:val="both"/>
        <w:rPr>
          <w:rFonts w:ascii="Times New Roman" w:hAnsi="Times New Roman"/>
          <w:sz w:val="24"/>
          <w:szCs w:val="24"/>
          <w:lang w:eastAsia="zh-CN"/>
        </w:rPr>
      </w:pPr>
      <w:r w:rsidRPr="00680B89">
        <w:rPr>
          <w:rFonts w:ascii="Times New Roman" w:hAnsi="Times New Roman"/>
          <w:sz w:val="24"/>
          <w:szCs w:val="24"/>
          <w:lang w:eastAsia="zh-CN"/>
        </w:rPr>
        <w:t>4.7. По каждому объекту проверки в случае, если объект проверки готов к отопительному периоду, а также в случае, если замечания к требованиям по готовности, выданные комиссией, устранены в срок, выдается паспорт готовности к отопительному периоду</w:t>
      </w:r>
      <w:proofErr w:type="gramStart"/>
      <w:r w:rsidRPr="00680B89">
        <w:rPr>
          <w:rFonts w:ascii="Times New Roman" w:hAnsi="Times New Roman"/>
          <w:sz w:val="24"/>
          <w:szCs w:val="24"/>
          <w:lang w:eastAsia="zh-CN"/>
        </w:rPr>
        <w:t>.»</w:t>
      </w:r>
      <w:proofErr w:type="gramEnd"/>
    </w:p>
    <w:p w:rsidR="007A2DD6" w:rsidRDefault="007A2DD6" w:rsidP="00680B89">
      <w:pPr>
        <w:suppressAutoHyphens/>
        <w:autoSpaceDE w:val="0"/>
        <w:spacing w:after="0" w:line="240" w:lineRule="auto"/>
        <w:ind w:firstLine="567"/>
        <w:jc w:val="both"/>
        <w:rPr>
          <w:rFonts w:ascii="Times New Roman" w:hAnsi="Times New Roman"/>
          <w:sz w:val="24"/>
          <w:szCs w:val="24"/>
          <w:lang w:eastAsia="zh-CN"/>
        </w:rPr>
      </w:pPr>
    </w:p>
    <w:p w:rsidR="00B16551" w:rsidRPr="00CC17C1" w:rsidRDefault="00B16551" w:rsidP="00CC17C1">
      <w:pPr>
        <w:pStyle w:val="Default"/>
        <w:jc w:val="both"/>
      </w:pPr>
      <w:r w:rsidRPr="00CC17C1">
        <w:rPr>
          <w:szCs w:val="24"/>
          <w:lang w:eastAsia="zh-CN"/>
        </w:rPr>
        <w:t xml:space="preserve">     </w:t>
      </w:r>
      <w:r w:rsidR="002F6B84" w:rsidRPr="00CC17C1">
        <w:rPr>
          <w:szCs w:val="24"/>
          <w:lang w:eastAsia="zh-CN"/>
        </w:rPr>
        <w:t>1.</w:t>
      </w:r>
      <w:r w:rsidR="00680B89" w:rsidRPr="00CC17C1">
        <w:rPr>
          <w:szCs w:val="24"/>
          <w:lang w:eastAsia="zh-CN"/>
        </w:rPr>
        <w:t xml:space="preserve">4. </w:t>
      </w:r>
      <w:r w:rsidR="002F6B84" w:rsidRPr="00CC17C1">
        <w:rPr>
          <w:szCs w:val="24"/>
          <w:lang w:eastAsia="zh-CN"/>
        </w:rPr>
        <w:t xml:space="preserve">Приложение </w:t>
      </w:r>
      <w:r w:rsidRPr="00CC17C1">
        <w:rPr>
          <w:szCs w:val="24"/>
        </w:rPr>
        <w:t>№ 1 к Приложени</w:t>
      </w:r>
      <w:r w:rsidR="00CC17C1">
        <w:rPr>
          <w:szCs w:val="24"/>
        </w:rPr>
        <w:t>ю</w:t>
      </w:r>
      <w:r w:rsidRPr="00CC17C1">
        <w:rPr>
          <w:szCs w:val="24"/>
        </w:rPr>
        <w:t xml:space="preserve"> № 5 постановления изложить в </w:t>
      </w:r>
      <w:r w:rsidR="00CC0125" w:rsidRPr="00CC17C1">
        <w:rPr>
          <w:szCs w:val="24"/>
        </w:rPr>
        <w:t>следующей</w:t>
      </w:r>
      <w:r w:rsidRPr="00CC17C1">
        <w:rPr>
          <w:szCs w:val="24"/>
        </w:rPr>
        <w:t xml:space="preserve"> редакции: </w:t>
      </w:r>
    </w:p>
    <w:p w:rsidR="00CC0125" w:rsidRPr="00CC17C1" w:rsidRDefault="00CC0125" w:rsidP="00CC17C1">
      <w:pPr>
        <w:pStyle w:val="Default"/>
        <w:jc w:val="both"/>
        <w:rPr>
          <w:szCs w:val="24"/>
        </w:rPr>
      </w:pPr>
    </w:p>
    <w:p w:rsidR="0008167A" w:rsidRPr="00CC17C1" w:rsidRDefault="00B16551" w:rsidP="00CC17C1">
      <w:pPr>
        <w:pStyle w:val="Default"/>
        <w:jc w:val="both"/>
        <w:rPr>
          <w:szCs w:val="24"/>
        </w:rPr>
      </w:pPr>
      <w:r w:rsidRPr="00CC17C1">
        <w:rPr>
          <w:szCs w:val="24"/>
        </w:rPr>
        <w:t>«</w:t>
      </w:r>
      <w:r w:rsidR="002F6B84" w:rsidRPr="00CC17C1">
        <w:rPr>
          <w:szCs w:val="24"/>
        </w:rPr>
        <w:t>Требования</w:t>
      </w:r>
      <w:r w:rsidRPr="00CC17C1">
        <w:rPr>
          <w:szCs w:val="24"/>
        </w:rPr>
        <w:t xml:space="preserve"> </w:t>
      </w:r>
      <w:r w:rsidR="00255F5E" w:rsidRPr="00CC17C1">
        <w:rPr>
          <w:szCs w:val="24"/>
        </w:rPr>
        <w:t>по обеспечению готовности теплоснабжающих и теплосетевых организаций к отопительному сезону</w:t>
      </w:r>
    </w:p>
    <w:p w:rsidR="0008167A" w:rsidRPr="00CC17C1" w:rsidRDefault="0008167A" w:rsidP="00CC17C1">
      <w:pPr>
        <w:pStyle w:val="Default"/>
        <w:jc w:val="both"/>
        <w:rPr>
          <w:sz w:val="28"/>
        </w:rPr>
      </w:pPr>
    </w:p>
    <w:p w:rsidR="00B13BCC" w:rsidRPr="00CC0125" w:rsidRDefault="00255F5E" w:rsidP="00B13BCC">
      <w:pPr>
        <w:spacing w:after="36"/>
        <w:jc w:val="both"/>
        <w:rPr>
          <w:rFonts w:ascii="Times New Roman" w:hAnsi="Times New Roman"/>
          <w:sz w:val="24"/>
          <w:szCs w:val="24"/>
        </w:rPr>
      </w:pPr>
      <w:r>
        <w:rPr>
          <w:sz w:val="28"/>
        </w:rPr>
        <w:tab/>
      </w:r>
      <w:r w:rsidR="00B13BCC" w:rsidRPr="00CC0125">
        <w:rPr>
          <w:rFonts w:ascii="Times New Roman" w:hAnsi="Times New Roman"/>
          <w:sz w:val="24"/>
          <w:szCs w:val="24"/>
        </w:rPr>
        <w:t xml:space="preserve">1. Выполнить требования, установленные частью 4 статьи 20 Федерального закона о теплоснабжении. </w:t>
      </w:r>
    </w:p>
    <w:p w:rsidR="00B13BCC" w:rsidRPr="00CC0125" w:rsidRDefault="00B13BCC" w:rsidP="00B13BCC">
      <w:pPr>
        <w:jc w:val="both"/>
        <w:rPr>
          <w:rFonts w:ascii="Times New Roman" w:hAnsi="Times New Roman"/>
          <w:color w:val="auto"/>
          <w:sz w:val="24"/>
          <w:szCs w:val="24"/>
        </w:rPr>
      </w:pPr>
      <w:r w:rsidRPr="00CC0125">
        <w:rPr>
          <w:rFonts w:ascii="Times New Roman" w:hAnsi="Times New Roman"/>
          <w:sz w:val="24"/>
          <w:szCs w:val="24"/>
        </w:rPr>
        <w:tab/>
      </w:r>
      <w:r w:rsidRPr="00CC0125">
        <w:rPr>
          <w:rFonts w:ascii="Times New Roman" w:hAnsi="Times New Roman"/>
          <w:color w:val="auto"/>
          <w:sz w:val="24"/>
          <w:szCs w:val="24"/>
        </w:rPr>
        <w:t xml:space="preserve">2. </w:t>
      </w:r>
      <w:proofErr w:type="gramStart"/>
      <w:r w:rsidRPr="00CC0125">
        <w:rPr>
          <w:rFonts w:ascii="Times New Roman" w:hAnsi="Times New Roman"/>
          <w:color w:val="auto"/>
          <w:sz w:val="24"/>
          <w:szCs w:val="24"/>
        </w:rPr>
        <w:t xml:space="preserve">Обеспечить выполнение предписаний, содержащих требования об устранении нарушений требований </w:t>
      </w:r>
      <w:hyperlink r:id="rId6" w:history="1">
        <w:r w:rsidRPr="00CC0125">
          <w:rPr>
            <w:rFonts w:ascii="Times New Roman" w:hAnsi="Times New Roman"/>
            <w:color w:val="auto"/>
            <w:sz w:val="24"/>
            <w:szCs w:val="24"/>
          </w:rPr>
          <w:t>пунктов 26</w:t>
        </w:r>
      </w:hyperlink>
      <w:r w:rsidRPr="00CC0125">
        <w:rPr>
          <w:rFonts w:ascii="Times New Roman" w:hAnsi="Times New Roman"/>
          <w:color w:val="auto"/>
          <w:sz w:val="24"/>
          <w:szCs w:val="24"/>
        </w:rPr>
        <w:t xml:space="preserve">, </w:t>
      </w:r>
      <w:hyperlink r:id="rId7" w:history="1">
        <w:r w:rsidRPr="00CC0125">
          <w:rPr>
            <w:rFonts w:ascii="Times New Roman" w:hAnsi="Times New Roman"/>
            <w:color w:val="auto"/>
            <w:sz w:val="24"/>
            <w:szCs w:val="24"/>
          </w:rPr>
          <w:t>32</w:t>
        </w:r>
      </w:hyperlink>
      <w:r w:rsidRPr="00CC0125">
        <w:rPr>
          <w:rFonts w:ascii="Times New Roman" w:hAnsi="Times New Roman"/>
          <w:color w:val="auto"/>
          <w:sz w:val="24"/>
          <w:szCs w:val="24"/>
        </w:rPr>
        <w:t xml:space="preserve">, </w:t>
      </w:r>
      <w:hyperlink r:id="rId8" w:history="1">
        <w:r w:rsidRPr="00CC0125">
          <w:rPr>
            <w:rFonts w:ascii="Times New Roman" w:hAnsi="Times New Roman"/>
            <w:color w:val="auto"/>
            <w:sz w:val="24"/>
            <w:szCs w:val="24"/>
          </w:rPr>
          <w:t>59</w:t>
        </w:r>
      </w:hyperlink>
      <w:r w:rsidRPr="00CC0125">
        <w:rPr>
          <w:rFonts w:ascii="Times New Roman" w:hAnsi="Times New Roman"/>
          <w:color w:val="auto"/>
          <w:sz w:val="24"/>
          <w:szCs w:val="24"/>
        </w:rPr>
        <w:t xml:space="preserve">, </w:t>
      </w:r>
      <w:hyperlink r:id="rId9" w:history="1">
        <w:r w:rsidRPr="00CC0125">
          <w:rPr>
            <w:rFonts w:ascii="Times New Roman" w:hAnsi="Times New Roman"/>
            <w:color w:val="auto"/>
            <w:sz w:val="24"/>
            <w:szCs w:val="24"/>
          </w:rPr>
          <w:t>60</w:t>
        </w:r>
      </w:hyperlink>
      <w:r w:rsidRPr="00CC0125">
        <w:rPr>
          <w:rFonts w:ascii="Times New Roman" w:hAnsi="Times New Roman"/>
          <w:color w:val="auto"/>
          <w:sz w:val="24"/>
          <w:szCs w:val="24"/>
        </w:rPr>
        <w:t xml:space="preserve">, </w:t>
      </w:r>
      <w:hyperlink r:id="rId10" w:history="1">
        <w:r w:rsidRPr="00CC0125">
          <w:rPr>
            <w:rFonts w:ascii="Times New Roman" w:hAnsi="Times New Roman"/>
            <w:color w:val="auto"/>
            <w:sz w:val="24"/>
            <w:szCs w:val="24"/>
          </w:rPr>
          <w:t>66</w:t>
        </w:r>
      </w:hyperlink>
      <w:r w:rsidRPr="00CC0125">
        <w:rPr>
          <w:rFonts w:ascii="Times New Roman" w:hAnsi="Times New Roman"/>
          <w:color w:val="auto"/>
          <w:sz w:val="24"/>
          <w:szCs w:val="24"/>
        </w:rPr>
        <w:t xml:space="preserve">, </w:t>
      </w:r>
      <w:hyperlink r:id="rId11" w:history="1">
        <w:r w:rsidRPr="00CC0125">
          <w:rPr>
            <w:rFonts w:ascii="Times New Roman" w:hAnsi="Times New Roman"/>
            <w:color w:val="auto"/>
            <w:sz w:val="24"/>
            <w:szCs w:val="24"/>
          </w:rPr>
          <w:t>117</w:t>
        </w:r>
      </w:hyperlink>
      <w:r w:rsidRPr="00CC0125">
        <w:rPr>
          <w:rFonts w:ascii="Times New Roman" w:hAnsi="Times New Roman"/>
          <w:color w:val="auto"/>
          <w:sz w:val="24"/>
          <w:szCs w:val="24"/>
        </w:rPr>
        <w:t xml:space="preserve">, </w:t>
      </w:r>
      <w:hyperlink r:id="rId12" w:history="1">
        <w:r w:rsidRPr="00CC0125">
          <w:rPr>
            <w:rFonts w:ascii="Times New Roman" w:hAnsi="Times New Roman"/>
            <w:color w:val="auto"/>
            <w:sz w:val="24"/>
            <w:szCs w:val="24"/>
          </w:rPr>
          <w:t>абзацев первого - третьего пункта 125</w:t>
        </w:r>
      </w:hyperlink>
      <w:r w:rsidRPr="00CC0125">
        <w:rPr>
          <w:rFonts w:ascii="Times New Roman" w:hAnsi="Times New Roman"/>
          <w:color w:val="auto"/>
          <w:sz w:val="24"/>
          <w:szCs w:val="24"/>
        </w:rPr>
        <w:t xml:space="preserve">, </w:t>
      </w:r>
      <w:hyperlink r:id="rId13" w:history="1">
        <w:r w:rsidRPr="00CC0125">
          <w:rPr>
            <w:rFonts w:ascii="Times New Roman" w:hAnsi="Times New Roman"/>
            <w:color w:val="auto"/>
            <w:sz w:val="24"/>
            <w:szCs w:val="24"/>
          </w:rPr>
          <w:t>абзаца первого пункта 155</w:t>
        </w:r>
      </w:hyperlink>
      <w:r w:rsidRPr="00CC0125">
        <w:rPr>
          <w:rFonts w:ascii="Times New Roman" w:hAnsi="Times New Roman"/>
          <w:color w:val="auto"/>
          <w:sz w:val="24"/>
          <w:szCs w:val="24"/>
        </w:rPr>
        <w:t xml:space="preserve">, </w:t>
      </w:r>
      <w:hyperlink r:id="rId14" w:history="1">
        <w:r w:rsidRPr="00CC0125">
          <w:rPr>
            <w:rFonts w:ascii="Times New Roman" w:hAnsi="Times New Roman"/>
            <w:color w:val="auto"/>
            <w:sz w:val="24"/>
            <w:szCs w:val="24"/>
          </w:rPr>
          <w:t>пунктов 156</w:t>
        </w:r>
      </w:hyperlink>
      <w:r w:rsidRPr="00CC0125">
        <w:rPr>
          <w:rFonts w:ascii="Times New Roman" w:hAnsi="Times New Roman"/>
          <w:color w:val="auto"/>
          <w:sz w:val="24"/>
          <w:szCs w:val="24"/>
        </w:rPr>
        <w:t xml:space="preserve">, </w:t>
      </w:r>
      <w:hyperlink r:id="rId15" w:history="1">
        <w:r w:rsidRPr="00CC0125">
          <w:rPr>
            <w:rFonts w:ascii="Times New Roman" w:hAnsi="Times New Roman"/>
            <w:color w:val="auto"/>
            <w:sz w:val="24"/>
            <w:szCs w:val="24"/>
          </w:rPr>
          <w:t>157</w:t>
        </w:r>
      </w:hyperlink>
      <w:r w:rsidRPr="00CC0125">
        <w:rPr>
          <w:rFonts w:ascii="Times New Roman" w:hAnsi="Times New Roman"/>
          <w:color w:val="auto"/>
          <w:sz w:val="24"/>
          <w:szCs w:val="24"/>
        </w:rPr>
        <w:t xml:space="preserve">, </w:t>
      </w:r>
      <w:hyperlink r:id="rId16" w:history="1">
        <w:r w:rsidRPr="00CC0125">
          <w:rPr>
            <w:rFonts w:ascii="Times New Roman" w:hAnsi="Times New Roman"/>
            <w:color w:val="auto"/>
            <w:sz w:val="24"/>
            <w:szCs w:val="24"/>
          </w:rPr>
          <w:t>169</w:t>
        </w:r>
      </w:hyperlink>
      <w:r w:rsidRPr="00CC0125">
        <w:rPr>
          <w:rFonts w:ascii="Times New Roman" w:hAnsi="Times New Roman"/>
          <w:color w:val="auto"/>
          <w:sz w:val="24"/>
          <w:szCs w:val="24"/>
        </w:rPr>
        <w:t xml:space="preserve">, </w:t>
      </w:r>
      <w:hyperlink r:id="rId17" w:history="1">
        <w:r w:rsidRPr="00CC0125">
          <w:rPr>
            <w:rFonts w:ascii="Times New Roman" w:hAnsi="Times New Roman"/>
            <w:color w:val="auto"/>
            <w:sz w:val="24"/>
            <w:szCs w:val="24"/>
          </w:rPr>
          <w:t>170</w:t>
        </w:r>
      </w:hyperlink>
      <w:r w:rsidRPr="00CC0125">
        <w:rPr>
          <w:rFonts w:ascii="Times New Roman" w:hAnsi="Times New Roman"/>
          <w:color w:val="auto"/>
          <w:sz w:val="24"/>
          <w:szCs w:val="24"/>
        </w:rPr>
        <w:t xml:space="preserve">, </w:t>
      </w:r>
      <w:hyperlink r:id="rId18" w:history="1">
        <w:r w:rsidRPr="00CC0125">
          <w:rPr>
            <w:rFonts w:ascii="Times New Roman" w:hAnsi="Times New Roman"/>
            <w:color w:val="auto"/>
            <w:sz w:val="24"/>
            <w:szCs w:val="24"/>
          </w:rPr>
          <w:t>абзаца первого пункта 201</w:t>
        </w:r>
      </w:hyperlink>
      <w:r w:rsidRPr="00CC0125">
        <w:rPr>
          <w:rFonts w:ascii="Times New Roman" w:hAnsi="Times New Roman"/>
          <w:color w:val="auto"/>
          <w:sz w:val="24"/>
          <w:szCs w:val="24"/>
        </w:rPr>
        <w:t xml:space="preserve">, </w:t>
      </w:r>
      <w:hyperlink r:id="rId19" w:history="1">
        <w:r w:rsidRPr="00CC0125">
          <w:rPr>
            <w:rFonts w:ascii="Times New Roman" w:hAnsi="Times New Roman"/>
            <w:color w:val="auto"/>
            <w:sz w:val="24"/>
            <w:szCs w:val="24"/>
          </w:rPr>
          <w:t>пункта 202</w:t>
        </w:r>
      </w:hyperlink>
      <w:r w:rsidRPr="00CC0125">
        <w:rPr>
          <w:rFonts w:ascii="Times New Roman" w:hAnsi="Times New Roman"/>
          <w:color w:val="auto"/>
          <w:sz w:val="24"/>
          <w:szCs w:val="24"/>
        </w:rPr>
        <w:t xml:space="preserve">, </w:t>
      </w:r>
      <w:hyperlink r:id="rId20" w:history="1">
        <w:r w:rsidRPr="00CC0125">
          <w:rPr>
            <w:rFonts w:ascii="Times New Roman" w:hAnsi="Times New Roman"/>
            <w:color w:val="auto"/>
            <w:sz w:val="24"/>
            <w:szCs w:val="24"/>
          </w:rPr>
          <w:t>абзаца четвертого пункта 225</w:t>
        </w:r>
      </w:hyperlink>
      <w:r w:rsidRPr="00CC0125">
        <w:rPr>
          <w:rFonts w:ascii="Times New Roman" w:hAnsi="Times New Roman"/>
          <w:color w:val="auto"/>
          <w:sz w:val="24"/>
          <w:szCs w:val="24"/>
        </w:rPr>
        <w:t xml:space="preserve">, </w:t>
      </w:r>
      <w:hyperlink r:id="rId21" w:history="1">
        <w:r w:rsidRPr="00CC0125">
          <w:rPr>
            <w:rFonts w:ascii="Times New Roman" w:hAnsi="Times New Roman"/>
            <w:color w:val="auto"/>
            <w:sz w:val="24"/>
            <w:szCs w:val="24"/>
          </w:rPr>
          <w:t>пунктов 249</w:t>
        </w:r>
      </w:hyperlink>
      <w:r w:rsidRPr="00CC0125">
        <w:rPr>
          <w:rFonts w:ascii="Times New Roman" w:hAnsi="Times New Roman"/>
          <w:color w:val="auto"/>
          <w:sz w:val="24"/>
          <w:szCs w:val="24"/>
        </w:rPr>
        <w:t xml:space="preserve">, </w:t>
      </w:r>
      <w:hyperlink r:id="rId22" w:history="1">
        <w:r w:rsidRPr="00CC0125">
          <w:rPr>
            <w:rFonts w:ascii="Times New Roman" w:hAnsi="Times New Roman"/>
            <w:color w:val="auto"/>
            <w:sz w:val="24"/>
            <w:szCs w:val="24"/>
          </w:rPr>
          <w:t>250</w:t>
        </w:r>
      </w:hyperlink>
      <w:r w:rsidRPr="00CC0125">
        <w:rPr>
          <w:rFonts w:ascii="Times New Roman" w:hAnsi="Times New Roman"/>
          <w:color w:val="auto"/>
          <w:sz w:val="24"/>
          <w:szCs w:val="24"/>
        </w:rPr>
        <w:t xml:space="preserve">, </w:t>
      </w:r>
      <w:hyperlink r:id="rId23" w:history="1">
        <w:r w:rsidRPr="00CC0125">
          <w:rPr>
            <w:rFonts w:ascii="Times New Roman" w:hAnsi="Times New Roman"/>
            <w:color w:val="auto"/>
            <w:sz w:val="24"/>
            <w:szCs w:val="24"/>
          </w:rPr>
          <w:t>абзацев первого</w:t>
        </w:r>
      </w:hyperlink>
      <w:r w:rsidRPr="00CC0125">
        <w:rPr>
          <w:rFonts w:ascii="Times New Roman" w:hAnsi="Times New Roman"/>
          <w:color w:val="auto"/>
          <w:sz w:val="24"/>
          <w:szCs w:val="24"/>
        </w:rPr>
        <w:t xml:space="preserve"> и </w:t>
      </w:r>
      <w:hyperlink r:id="rId24" w:history="1">
        <w:r w:rsidRPr="00CC0125">
          <w:rPr>
            <w:rFonts w:ascii="Times New Roman" w:hAnsi="Times New Roman"/>
            <w:color w:val="auto"/>
            <w:sz w:val="24"/>
            <w:szCs w:val="24"/>
          </w:rPr>
          <w:t>второго пункта 251</w:t>
        </w:r>
      </w:hyperlink>
      <w:r w:rsidRPr="00CC0125">
        <w:rPr>
          <w:rFonts w:ascii="Times New Roman" w:hAnsi="Times New Roman"/>
          <w:color w:val="auto"/>
          <w:sz w:val="24"/>
          <w:szCs w:val="24"/>
        </w:rPr>
        <w:t>,</w:t>
      </w:r>
      <w:proofErr w:type="gramEnd"/>
      <w:r w:rsidRPr="00CC0125">
        <w:rPr>
          <w:rFonts w:ascii="Times New Roman" w:hAnsi="Times New Roman"/>
          <w:color w:val="auto"/>
          <w:sz w:val="24"/>
          <w:szCs w:val="24"/>
        </w:rPr>
        <w:t xml:space="preserve"> </w:t>
      </w:r>
      <w:hyperlink r:id="rId25" w:history="1">
        <w:r w:rsidRPr="00CC0125">
          <w:rPr>
            <w:rFonts w:ascii="Times New Roman" w:hAnsi="Times New Roman"/>
            <w:color w:val="auto"/>
            <w:sz w:val="24"/>
            <w:szCs w:val="24"/>
          </w:rPr>
          <w:t>пунктов 264</w:t>
        </w:r>
      </w:hyperlink>
      <w:r w:rsidRPr="00CC0125">
        <w:rPr>
          <w:rFonts w:ascii="Times New Roman" w:hAnsi="Times New Roman"/>
          <w:color w:val="auto"/>
          <w:sz w:val="24"/>
          <w:szCs w:val="24"/>
        </w:rPr>
        <w:t xml:space="preserve">, </w:t>
      </w:r>
      <w:hyperlink r:id="rId26" w:history="1">
        <w:r w:rsidRPr="00CC0125">
          <w:rPr>
            <w:rFonts w:ascii="Times New Roman" w:hAnsi="Times New Roman"/>
            <w:color w:val="auto"/>
            <w:sz w:val="24"/>
            <w:szCs w:val="24"/>
          </w:rPr>
          <w:t>265</w:t>
        </w:r>
      </w:hyperlink>
      <w:r w:rsidRPr="00CC0125">
        <w:rPr>
          <w:rFonts w:ascii="Times New Roman" w:hAnsi="Times New Roman"/>
          <w:color w:val="auto"/>
          <w:sz w:val="24"/>
          <w:szCs w:val="24"/>
        </w:rPr>
        <w:t xml:space="preserve">, </w:t>
      </w:r>
      <w:hyperlink r:id="rId27" w:history="1">
        <w:r w:rsidRPr="00CC0125">
          <w:rPr>
            <w:rFonts w:ascii="Times New Roman" w:hAnsi="Times New Roman"/>
            <w:color w:val="auto"/>
            <w:sz w:val="24"/>
            <w:szCs w:val="24"/>
          </w:rPr>
          <w:t>306</w:t>
        </w:r>
      </w:hyperlink>
      <w:r w:rsidRPr="00CC0125">
        <w:rPr>
          <w:rFonts w:ascii="Times New Roman" w:hAnsi="Times New Roman"/>
          <w:color w:val="auto"/>
          <w:sz w:val="24"/>
          <w:szCs w:val="24"/>
        </w:rPr>
        <w:t xml:space="preserve">, </w:t>
      </w:r>
      <w:hyperlink r:id="rId28" w:history="1">
        <w:r w:rsidRPr="00CC0125">
          <w:rPr>
            <w:rFonts w:ascii="Times New Roman" w:hAnsi="Times New Roman"/>
            <w:color w:val="auto"/>
            <w:sz w:val="24"/>
            <w:szCs w:val="24"/>
          </w:rPr>
          <w:t>311</w:t>
        </w:r>
      </w:hyperlink>
      <w:r w:rsidRPr="00CC0125">
        <w:rPr>
          <w:rFonts w:ascii="Times New Roman" w:hAnsi="Times New Roman"/>
          <w:color w:val="auto"/>
          <w:sz w:val="24"/>
          <w:szCs w:val="24"/>
        </w:rPr>
        <w:t xml:space="preserve">, </w:t>
      </w:r>
      <w:hyperlink r:id="rId29" w:history="1">
        <w:r w:rsidRPr="00CC0125">
          <w:rPr>
            <w:rFonts w:ascii="Times New Roman" w:hAnsi="Times New Roman"/>
            <w:color w:val="auto"/>
            <w:sz w:val="24"/>
            <w:szCs w:val="24"/>
          </w:rPr>
          <w:t>312</w:t>
        </w:r>
      </w:hyperlink>
      <w:r w:rsidRPr="00CC0125">
        <w:rPr>
          <w:rFonts w:ascii="Times New Roman" w:hAnsi="Times New Roman"/>
          <w:color w:val="auto"/>
          <w:sz w:val="24"/>
          <w:szCs w:val="24"/>
        </w:rPr>
        <w:t xml:space="preserve">, </w:t>
      </w:r>
      <w:hyperlink r:id="rId30" w:history="1">
        <w:r w:rsidRPr="00CC0125">
          <w:rPr>
            <w:rFonts w:ascii="Times New Roman" w:hAnsi="Times New Roman"/>
            <w:color w:val="auto"/>
            <w:sz w:val="24"/>
            <w:szCs w:val="24"/>
          </w:rPr>
          <w:t>315 - 319</w:t>
        </w:r>
      </w:hyperlink>
      <w:r w:rsidRPr="00CC0125">
        <w:rPr>
          <w:rFonts w:ascii="Times New Roman" w:hAnsi="Times New Roman"/>
          <w:color w:val="auto"/>
          <w:sz w:val="24"/>
          <w:szCs w:val="24"/>
        </w:rPr>
        <w:t xml:space="preserve">, </w:t>
      </w:r>
      <w:hyperlink r:id="rId31" w:history="1">
        <w:r w:rsidRPr="00CC0125">
          <w:rPr>
            <w:rFonts w:ascii="Times New Roman" w:hAnsi="Times New Roman"/>
            <w:color w:val="auto"/>
            <w:sz w:val="24"/>
            <w:szCs w:val="24"/>
          </w:rPr>
          <w:t>абзаца восьмого пункта 333</w:t>
        </w:r>
      </w:hyperlink>
      <w:r w:rsidRPr="00CC0125">
        <w:rPr>
          <w:rFonts w:ascii="Times New Roman" w:hAnsi="Times New Roman"/>
          <w:color w:val="auto"/>
          <w:sz w:val="24"/>
          <w:szCs w:val="24"/>
        </w:rPr>
        <w:t xml:space="preserve">, </w:t>
      </w:r>
      <w:hyperlink r:id="rId32" w:history="1">
        <w:r w:rsidRPr="00CC0125">
          <w:rPr>
            <w:rFonts w:ascii="Times New Roman" w:hAnsi="Times New Roman"/>
            <w:color w:val="auto"/>
            <w:sz w:val="24"/>
            <w:szCs w:val="24"/>
          </w:rPr>
          <w:t>пунктов 348 - 350</w:t>
        </w:r>
      </w:hyperlink>
      <w:r w:rsidRPr="00CC0125">
        <w:rPr>
          <w:rFonts w:ascii="Times New Roman" w:hAnsi="Times New Roman"/>
          <w:color w:val="auto"/>
          <w:sz w:val="24"/>
          <w:szCs w:val="24"/>
        </w:rPr>
        <w:t xml:space="preserve">, </w:t>
      </w:r>
      <w:hyperlink r:id="rId33" w:history="1">
        <w:r w:rsidRPr="00CC0125">
          <w:rPr>
            <w:rFonts w:ascii="Times New Roman" w:hAnsi="Times New Roman"/>
            <w:color w:val="auto"/>
            <w:sz w:val="24"/>
            <w:szCs w:val="24"/>
          </w:rPr>
          <w:t>352</w:t>
        </w:r>
      </w:hyperlink>
      <w:r w:rsidRPr="00CC0125">
        <w:rPr>
          <w:rFonts w:ascii="Times New Roman" w:hAnsi="Times New Roman"/>
          <w:color w:val="auto"/>
          <w:sz w:val="24"/>
          <w:szCs w:val="24"/>
        </w:rPr>
        <w:t xml:space="preserve">, </w:t>
      </w:r>
      <w:hyperlink r:id="rId34" w:history="1">
        <w:r w:rsidRPr="00CC0125">
          <w:rPr>
            <w:rFonts w:ascii="Times New Roman" w:hAnsi="Times New Roman"/>
            <w:color w:val="auto"/>
            <w:sz w:val="24"/>
            <w:szCs w:val="24"/>
          </w:rPr>
          <w:t>355</w:t>
        </w:r>
      </w:hyperlink>
      <w:r w:rsidRPr="00CC0125">
        <w:rPr>
          <w:rFonts w:ascii="Times New Roman" w:hAnsi="Times New Roman"/>
          <w:color w:val="auto"/>
          <w:sz w:val="24"/>
          <w:szCs w:val="24"/>
        </w:rPr>
        <w:t xml:space="preserve">, </w:t>
      </w:r>
      <w:hyperlink r:id="rId35" w:history="1">
        <w:r w:rsidRPr="00CC0125">
          <w:rPr>
            <w:rFonts w:ascii="Times New Roman" w:hAnsi="Times New Roman"/>
            <w:color w:val="auto"/>
            <w:sz w:val="24"/>
            <w:szCs w:val="24"/>
          </w:rPr>
          <w:t>356</w:t>
        </w:r>
      </w:hyperlink>
      <w:r w:rsidRPr="00CC0125">
        <w:rPr>
          <w:rFonts w:ascii="Times New Roman" w:hAnsi="Times New Roman"/>
          <w:color w:val="auto"/>
          <w:sz w:val="24"/>
          <w:szCs w:val="24"/>
        </w:rPr>
        <w:t xml:space="preserve">, </w:t>
      </w:r>
      <w:hyperlink r:id="rId36" w:history="1">
        <w:r w:rsidRPr="00CC0125">
          <w:rPr>
            <w:rFonts w:ascii="Times New Roman" w:hAnsi="Times New Roman"/>
            <w:color w:val="auto"/>
            <w:sz w:val="24"/>
            <w:szCs w:val="24"/>
          </w:rPr>
          <w:t>359</w:t>
        </w:r>
      </w:hyperlink>
      <w:r w:rsidRPr="00CC0125">
        <w:rPr>
          <w:rFonts w:ascii="Times New Roman" w:hAnsi="Times New Roman"/>
          <w:color w:val="auto"/>
          <w:sz w:val="24"/>
          <w:szCs w:val="24"/>
        </w:rPr>
        <w:t xml:space="preserve">, </w:t>
      </w:r>
      <w:hyperlink r:id="rId37" w:history="1">
        <w:r w:rsidRPr="00CC0125">
          <w:rPr>
            <w:rFonts w:ascii="Times New Roman" w:hAnsi="Times New Roman"/>
            <w:color w:val="auto"/>
            <w:sz w:val="24"/>
            <w:szCs w:val="24"/>
          </w:rPr>
          <w:t>375</w:t>
        </w:r>
      </w:hyperlink>
      <w:r w:rsidRPr="00CC0125">
        <w:rPr>
          <w:rFonts w:ascii="Times New Roman" w:hAnsi="Times New Roman"/>
          <w:color w:val="auto"/>
          <w:sz w:val="24"/>
          <w:szCs w:val="24"/>
        </w:rPr>
        <w:t xml:space="preserve">, </w:t>
      </w:r>
      <w:hyperlink r:id="rId38" w:history="1">
        <w:r w:rsidRPr="00CC0125">
          <w:rPr>
            <w:rFonts w:ascii="Times New Roman" w:hAnsi="Times New Roman"/>
            <w:color w:val="auto"/>
            <w:sz w:val="24"/>
            <w:szCs w:val="24"/>
          </w:rPr>
          <w:t>абзацев четвертого</w:t>
        </w:r>
      </w:hyperlink>
      <w:r w:rsidRPr="00CC0125">
        <w:rPr>
          <w:rFonts w:ascii="Times New Roman" w:hAnsi="Times New Roman"/>
          <w:color w:val="auto"/>
          <w:sz w:val="24"/>
          <w:szCs w:val="24"/>
        </w:rPr>
        <w:t xml:space="preserve"> и </w:t>
      </w:r>
      <w:hyperlink r:id="rId39" w:history="1">
        <w:r w:rsidRPr="00CC0125">
          <w:rPr>
            <w:rFonts w:ascii="Times New Roman" w:hAnsi="Times New Roman"/>
            <w:color w:val="auto"/>
            <w:sz w:val="24"/>
            <w:szCs w:val="24"/>
          </w:rPr>
          <w:t>пятого пункта 378</w:t>
        </w:r>
      </w:hyperlink>
      <w:r w:rsidRPr="00CC0125">
        <w:rPr>
          <w:rFonts w:ascii="Times New Roman" w:hAnsi="Times New Roman"/>
          <w:color w:val="auto"/>
          <w:sz w:val="24"/>
          <w:szCs w:val="24"/>
        </w:rPr>
        <w:t xml:space="preserve">, </w:t>
      </w:r>
      <w:hyperlink r:id="rId40" w:history="1">
        <w:r w:rsidRPr="00CC0125">
          <w:rPr>
            <w:rFonts w:ascii="Times New Roman" w:hAnsi="Times New Roman"/>
            <w:color w:val="auto"/>
            <w:sz w:val="24"/>
            <w:szCs w:val="24"/>
          </w:rPr>
          <w:t>пункта 388</w:t>
        </w:r>
      </w:hyperlink>
      <w:r w:rsidRPr="00CC0125">
        <w:rPr>
          <w:rFonts w:ascii="Times New Roman" w:hAnsi="Times New Roman"/>
          <w:color w:val="auto"/>
          <w:sz w:val="24"/>
          <w:szCs w:val="24"/>
        </w:rPr>
        <w:t xml:space="preserve">, </w:t>
      </w:r>
      <w:hyperlink r:id="rId41" w:history="1">
        <w:r w:rsidRPr="00CC0125">
          <w:rPr>
            <w:rFonts w:ascii="Times New Roman" w:hAnsi="Times New Roman"/>
            <w:color w:val="auto"/>
            <w:sz w:val="24"/>
            <w:szCs w:val="24"/>
          </w:rPr>
          <w:t>абзацев второго - четвертого</w:t>
        </w:r>
      </w:hyperlink>
      <w:r w:rsidRPr="00CC0125">
        <w:rPr>
          <w:rFonts w:ascii="Times New Roman" w:hAnsi="Times New Roman"/>
          <w:color w:val="auto"/>
          <w:sz w:val="24"/>
          <w:szCs w:val="24"/>
        </w:rPr>
        <w:t xml:space="preserve">, </w:t>
      </w:r>
      <w:hyperlink r:id="rId42" w:history="1">
        <w:r w:rsidRPr="00CC0125">
          <w:rPr>
            <w:rFonts w:ascii="Times New Roman" w:hAnsi="Times New Roman"/>
            <w:color w:val="auto"/>
            <w:sz w:val="24"/>
            <w:szCs w:val="24"/>
          </w:rPr>
          <w:t>шестого - восьмого</w:t>
        </w:r>
      </w:hyperlink>
      <w:r w:rsidRPr="00CC0125">
        <w:rPr>
          <w:rFonts w:ascii="Times New Roman" w:hAnsi="Times New Roman"/>
          <w:color w:val="auto"/>
          <w:sz w:val="24"/>
          <w:szCs w:val="24"/>
        </w:rPr>
        <w:t xml:space="preserve"> и </w:t>
      </w:r>
      <w:hyperlink r:id="rId43" w:history="1">
        <w:r w:rsidRPr="00CC0125">
          <w:rPr>
            <w:rFonts w:ascii="Times New Roman" w:hAnsi="Times New Roman"/>
            <w:color w:val="auto"/>
            <w:sz w:val="24"/>
            <w:szCs w:val="24"/>
          </w:rPr>
          <w:t>десятого пункта 404</w:t>
        </w:r>
      </w:hyperlink>
      <w:r w:rsidRPr="00CC0125">
        <w:rPr>
          <w:rFonts w:ascii="Times New Roman" w:hAnsi="Times New Roman"/>
          <w:color w:val="auto"/>
          <w:sz w:val="24"/>
          <w:szCs w:val="24"/>
        </w:rPr>
        <w:t xml:space="preserve">, </w:t>
      </w:r>
      <w:hyperlink r:id="rId44" w:history="1">
        <w:r w:rsidRPr="00CC0125">
          <w:rPr>
            <w:rFonts w:ascii="Times New Roman" w:hAnsi="Times New Roman"/>
            <w:color w:val="auto"/>
            <w:sz w:val="24"/>
            <w:szCs w:val="24"/>
          </w:rPr>
          <w:t>пунктов 408</w:t>
        </w:r>
      </w:hyperlink>
      <w:r w:rsidRPr="00CC0125">
        <w:rPr>
          <w:rFonts w:ascii="Times New Roman" w:hAnsi="Times New Roman"/>
          <w:color w:val="auto"/>
          <w:sz w:val="24"/>
          <w:szCs w:val="24"/>
        </w:rPr>
        <w:t xml:space="preserve">, </w:t>
      </w:r>
      <w:hyperlink r:id="rId45" w:history="1">
        <w:r w:rsidRPr="00CC0125">
          <w:rPr>
            <w:rFonts w:ascii="Times New Roman" w:hAnsi="Times New Roman"/>
            <w:color w:val="auto"/>
            <w:sz w:val="24"/>
            <w:szCs w:val="24"/>
          </w:rPr>
          <w:t>412</w:t>
        </w:r>
      </w:hyperlink>
      <w:r w:rsidRPr="00CC0125">
        <w:rPr>
          <w:rFonts w:ascii="Times New Roman" w:hAnsi="Times New Roman"/>
          <w:color w:val="auto"/>
          <w:sz w:val="24"/>
          <w:szCs w:val="24"/>
        </w:rPr>
        <w:t xml:space="preserve"> Правил технической эксплуатации объектов теплоснабжения и </w:t>
      </w:r>
      <w:proofErr w:type="spellStart"/>
      <w:r w:rsidRPr="00CC0125">
        <w:rPr>
          <w:rFonts w:ascii="Times New Roman" w:hAnsi="Times New Roman"/>
          <w:color w:val="auto"/>
          <w:sz w:val="24"/>
          <w:szCs w:val="24"/>
        </w:rPr>
        <w:t>теплопотребляющих</w:t>
      </w:r>
      <w:proofErr w:type="spellEnd"/>
      <w:r w:rsidRPr="00CC0125">
        <w:rPr>
          <w:rFonts w:ascii="Times New Roman" w:hAnsi="Times New Roman"/>
          <w:color w:val="auto"/>
          <w:sz w:val="24"/>
          <w:szCs w:val="24"/>
        </w:rPr>
        <w:t xml:space="preserve"> установок, утвержденных </w:t>
      </w:r>
      <w:hyperlink r:id="rId46" w:history="1">
        <w:r w:rsidRPr="00CC0125">
          <w:rPr>
            <w:rFonts w:ascii="Times New Roman" w:hAnsi="Times New Roman"/>
            <w:color w:val="auto"/>
            <w:sz w:val="24"/>
            <w:szCs w:val="24"/>
          </w:rPr>
          <w:t>приказом</w:t>
        </w:r>
      </w:hyperlink>
      <w:r w:rsidRPr="00CC0125">
        <w:rPr>
          <w:rFonts w:ascii="Times New Roman" w:hAnsi="Times New Roman"/>
          <w:color w:val="auto"/>
          <w:sz w:val="24"/>
          <w:szCs w:val="24"/>
        </w:rPr>
        <w:t xml:space="preserve"> Минэнерго России от 14 мая 2025 г. № 511</w:t>
      </w:r>
      <w:r w:rsidRPr="00CC0125">
        <w:rPr>
          <w:rFonts w:ascii="Times New Roman" w:hAnsi="Times New Roman"/>
          <w:color w:val="auto"/>
          <w:sz w:val="24"/>
          <w:szCs w:val="24"/>
          <w:vertAlign w:val="superscript"/>
        </w:rPr>
        <w:t> </w:t>
      </w:r>
      <w:r w:rsidRPr="00CC0125">
        <w:rPr>
          <w:rFonts w:ascii="Times New Roman" w:hAnsi="Times New Roman"/>
          <w:color w:val="auto"/>
          <w:sz w:val="24"/>
          <w:szCs w:val="24"/>
        </w:rPr>
        <w:t xml:space="preserve"> (далее - Правила № 511), и </w:t>
      </w:r>
      <w:hyperlink r:id="rId47" w:history="1">
        <w:r w:rsidRPr="00CC0125">
          <w:rPr>
            <w:rFonts w:ascii="Times New Roman" w:hAnsi="Times New Roman"/>
            <w:color w:val="auto"/>
            <w:sz w:val="24"/>
            <w:szCs w:val="24"/>
          </w:rPr>
          <w:t>пунктов 394</w:t>
        </w:r>
      </w:hyperlink>
      <w:r w:rsidRPr="00CC0125">
        <w:rPr>
          <w:rFonts w:ascii="Times New Roman" w:hAnsi="Times New Roman"/>
          <w:color w:val="auto"/>
          <w:sz w:val="24"/>
          <w:szCs w:val="24"/>
        </w:rPr>
        <w:t xml:space="preserve">, </w:t>
      </w:r>
      <w:hyperlink r:id="rId48" w:history="1">
        <w:r w:rsidRPr="00CC0125">
          <w:rPr>
            <w:rFonts w:ascii="Times New Roman" w:hAnsi="Times New Roman"/>
            <w:color w:val="auto"/>
            <w:sz w:val="24"/>
            <w:szCs w:val="24"/>
          </w:rPr>
          <w:t>396 - 399</w:t>
        </w:r>
      </w:hyperlink>
      <w:r w:rsidRPr="00CC0125">
        <w:rPr>
          <w:rFonts w:ascii="Times New Roman" w:hAnsi="Times New Roman"/>
          <w:color w:val="auto"/>
          <w:sz w:val="24"/>
          <w:szCs w:val="24"/>
        </w:rPr>
        <w:t xml:space="preserve">, </w:t>
      </w:r>
      <w:hyperlink r:id="rId49" w:history="1">
        <w:r w:rsidRPr="00CC0125">
          <w:rPr>
            <w:rFonts w:ascii="Times New Roman" w:hAnsi="Times New Roman"/>
            <w:color w:val="auto"/>
            <w:sz w:val="24"/>
            <w:szCs w:val="24"/>
          </w:rPr>
          <w:t>403</w:t>
        </w:r>
      </w:hyperlink>
      <w:r w:rsidRPr="00CC0125">
        <w:rPr>
          <w:rFonts w:ascii="Times New Roman" w:hAnsi="Times New Roman"/>
          <w:color w:val="auto"/>
          <w:sz w:val="24"/>
          <w:szCs w:val="24"/>
        </w:rPr>
        <w:t xml:space="preserve">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утвержденных </w:t>
      </w:r>
      <w:hyperlink r:id="rId50" w:history="1">
        <w:r w:rsidRPr="00CC0125">
          <w:rPr>
            <w:rFonts w:ascii="Times New Roman" w:hAnsi="Times New Roman"/>
            <w:color w:val="auto"/>
            <w:sz w:val="24"/>
            <w:szCs w:val="24"/>
          </w:rPr>
          <w:t>приказом</w:t>
        </w:r>
      </w:hyperlink>
      <w:r w:rsidRPr="00CC0125">
        <w:rPr>
          <w:rFonts w:ascii="Times New Roman" w:hAnsi="Times New Roman"/>
          <w:color w:val="auto"/>
          <w:sz w:val="24"/>
          <w:szCs w:val="24"/>
        </w:rPr>
        <w:t xml:space="preserve"> </w:t>
      </w:r>
      <w:proofErr w:type="spellStart"/>
      <w:r w:rsidRPr="00CC0125">
        <w:rPr>
          <w:rFonts w:ascii="Times New Roman" w:hAnsi="Times New Roman"/>
          <w:color w:val="auto"/>
          <w:sz w:val="24"/>
          <w:szCs w:val="24"/>
        </w:rPr>
        <w:t>Ростехнадзора</w:t>
      </w:r>
      <w:proofErr w:type="spellEnd"/>
      <w:r w:rsidRPr="00CC0125">
        <w:rPr>
          <w:rFonts w:ascii="Times New Roman" w:hAnsi="Times New Roman"/>
          <w:color w:val="auto"/>
          <w:sz w:val="24"/>
          <w:szCs w:val="24"/>
        </w:rPr>
        <w:t xml:space="preserve"> от 15 декабря 2020 г. № 536</w:t>
      </w:r>
      <w:r w:rsidRPr="00CC0125">
        <w:rPr>
          <w:rFonts w:ascii="Times New Roman" w:hAnsi="Times New Roman"/>
          <w:color w:val="auto"/>
          <w:sz w:val="24"/>
          <w:szCs w:val="24"/>
          <w:vertAlign w:val="superscript"/>
        </w:rPr>
        <w:t> </w:t>
      </w:r>
      <w:r w:rsidRPr="00CC0125">
        <w:rPr>
          <w:rFonts w:ascii="Times New Roman" w:hAnsi="Times New Roman"/>
          <w:color w:val="auto"/>
          <w:sz w:val="24"/>
          <w:szCs w:val="24"/>
        </w:rPr>
        <w:t xml:space="preserve"> (далее - Правила промышленной безопасности).</w:t>
      </w:r>
    </w:p>
    <w:p w:rsidR="00B13BCC" w:rsidRPr="00CC0125"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bookmarkStart w:id="0" w:name="sub_10093"/>
      <w:r w:rsidRPr="00CC0125">
        <w:rPr>
          <w:rFonts w:ascii="Times New Roman" w:hAnsi="Times New Roman"/>
          <w:sz w:val="24"/>
          <w:szCs w:val="24"/>
        </w:rPr>
        <w:lastRenderedPageBreak/>
        <w:t>3. Обеспечить выполнение плана подготовки к отопительному периоду, подготовить и представить комиссии по проведению оценки обеспечения готовности к отопительному периоду</w:t>
      </w:r>
      <w:r w:rsidRPr="00CC0125">
        <w:rPr>
          <w:rFonts w:ascii="Times New Roman" w:hAnsi="Times New Roman"/>
          <w:sz w:val="24"/>
          <w:szCs w:val="24"/>
          <w:vertAlign w:val="superscript"/>
        </w:rPr>
        <w:t> </w:t>
      </w:r>
      <w:r w:rsidRPr="00CC0125">
        <w:rPr>
          <w:rFonts w:ascii="Times New Roman" w:hAnsi="Times New Roman"/>
          <w:sz w:val="24"/>
          <w:szCs w:val="24"/>
        </w:rPr>
        <w:t xml:space="preserve"> документы, подтверждающие выполнение требований, установленных </w:t>
      </w:r>
      <w:hyperlink w:anchor="sub_10091" w:history="1">
        <w:r w:rsidRPr="00CC0125">
          <w:rPr>
            <w:rFonts w:ascii="Times New Roman" w:hAnsi="Times New Roman"/>
            <w:sz w:val="24"/>
            <w:szCs w:val="24"/>
          </w:rPr>
          <w:t>подпунктами 9.1</w:t>
        </w:r>
      </w:hyperlink>
      <w:r w:rsidRPr="00CC0125">
        <w:rPr>
          <w:rFonts w:ascii="Times New Roman" w:hAnsi="Times New Roman"/>
          <w:sz w:val="24"/>
          <w:szCs w:val="24"/>
        </w:rPr>
        <w:t xml:space="preserve">, </w:t>
      </w:r>
      <w:hyperlink w:anchor="sub_10092" w:history="1">
        <w:r w:rsidRPr="00CC0125">
          <w:rPr>
            <w:rFonts w:ascii="Times New Roman" w:hAnsi="Times New Roman"/>
            <w:sz w:val="24"/>
            <w:szCs w:val="24"/>
          </w:rPr>
          <w:t>9.2 пункта 9</w:t>
        </w:r>
      </w:hyperlink>
      <w:r w:rsidRPr="00CC0125">
        <w:rPr>
          <w:rFonts w:ascii="Times New Roman" w:hAnsi="Times New Roman"/>
          <w:sz w:val="24"/>
          <w:szCs w:val="24"/>
        </w:rPr>
        <w:t>:</w:t>
      </w:r>
    </w:p>
    <w:p w:rsidR="00B13BCC" w:rsidRPr="00CC0125"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bookmarkStart w:id="1" w:name="sub_10931"/>
      <w:bookmarkEnd w:id="0"/>
      <w:r w:rsidRPr="00CC0125">
        <w:rPr>
          <w:rFonts w:ascii="Times New Roman" w:hAnsi="Times New Roman"/>
          <w:sz w:val="24"/>
          <w:szCs w:val="24"/>
        </w:rPr>
        <w:t xml:space="preserve">3.1.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w:t>
      </w:r>
      <w:proofErr w:type="spellStart"/>
      <w:r w:rsidRPr="00CC0125">
        <w:rPr>
          <w:rFonts w:ascii="Times New Roman" w:hAnsi="Times New Roman"/>
          <w:sz w:val="24"/>
          <w:szCs w:val="24"/>
        </w:rPr>
        <w:t>энергосервисные</w:t>
      </w:r>
      <w:proofErr w:type="spellEnd"/>
      <w:r w:rsidRPr="00CC0125">
        <w:rPr>
          <w:rFonts w:ascii="Times New Roman" w:hAnsi="Times New Roman"/>
          <w:sz w:val="24"/>
          <w:szCs w:val="24"/>
        </w:rPr>
        <w:t xml:space="preserve"> контракты в случае привлечения специализированных организаций для эксплуатации оборудования.</w:t>
      </w:r>
    </w:p>
    <w:p w:rsidR="00B13BCC" w:rsidRPr="00CC0125"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bookmarkStart w:id="2" w:name="sub_10932"/>
      <w:bookmarkEnd w:id="1"/>
      <w:r w:rsidRPr="00CC0125">
        <w:rPr>
          <w:rFonts w:ascii="Times New Roman" w:hAnsi="Times New Roman"/>
          <w:sz w:val="24"/>
          <w:szCs w:val="24"/>
        </w:rPr>
        <w:t xml:space="preserve">3.2. Копия заключенного соглашения об управлении системой теплоснабжения в соответствии с </w:t>
      </w:r>
      <w:hyperlink r:id="rId51" w:history="1">
        <w:r w:rsidRPr="00CC0125">
          <w:rPr>
            <w:rFonts w:ascii="Times New Roman" w:hAnsi="Times New Roman"/>
            <w:sz w:val="24"/>
            <w:szCs w:val="24"/>
          </w:rPr>
          <w:t>Правилами</w:t>
        </w:r>
      </w:hyperlink>
      <w:r w:rsidRPr="00CC0125">
        <w:rPr>
          <w:rFonts w:ascii="Times New Roman" w:hAnsi="Times New Roman"/>
          <w:sz w:val="24"/>
          <w:szCs w:val="24"/>
        </w:rPr>
        <w:t xml:space="preserve"> № 808.</w:t>
      </w:r>
    </w:p>
    <w:bookmarkEnd w:id="2"/>
    <w:p w:rsidR="00B13BCC" w:rsidRPr="00CC0125"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r w:rsidRPr="00CC0125">
        <w:rPr>
          <w:rFonts w:ascii="Times New Roman" w:hAnsi="Times New Roman"/>
          <w:sz w:val="24"/>
          <w:szCs w:val="24"/>
        </w:rPr>
        <w:t xml:space="preserve">3.3. Утвержденное положение о диспетчерской службе или распорядительный документ организации о назначении лица, ответственного за диспетчерское управление в соответствии с требованиями </w:t>
      </w:r>
      <w:hyperlink r:id="rId52" w:history="1">
        <w:r w:rsidRPr="00CC0125">
          <w:rPr>
            <w:rFonts w:ascii="Times New Roman" w:hAnsi="Times New Roman"/>
            <w:sz w:val="24"/>
            <w:szCs w:val="24"/>
          </w:rPr>
          <w:t>главы V</w:t>
        </w:r>
      </w:hyperlink>
      <w:r w:rsidRPr="00CC0125">
        <w:rPr>
          <w:rFonts w:ascii="Times New Roman" w:hAnsi="Times New Roman"/>
          <w:sz w:val="24"/>
          <w:szCs w:val="24"/>
        </w:rPr>
        <w:t xml:space="preserve"> Правил № 511.</w:t>
      </w:r>
    </w:p>
    <w:p w:rsidR="00B13BCC" w:rsidRPr="00CC0125"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r w:rsidRPr="00CC0125">
        <w:rPr>
          <w:rFonts w:ascii="Times New Roman" w:hAnsi="Times New Roman"/>
          <w:sz w:val="24"/>
          <w:szCs w:val="24"/>
        </w:rPr>
        <w:t xml:space="preserve">3.4. </w:t>
      </w:r>
      <w:proofErr w:type="gramStart"/>
      <w:r w:rsidRPr="00CC0125">
        <w:rPr>
          <w:rFonts w:ascii="Times New Roman" w:hAnsi="Times New Roman"/>
          <w:sz w:val="24"/>
          <w:szCs w:val="24"/>
        </w:rP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w:t>
      </w:r>
      <w:hyperlink r:id="rId53" w:history="1">
        <w:r w:rsidRPr="00CC0125">
          <w:rPr>
            <w:rFonts w:ascii="Times New Roman" w:hAnsi="Times New Roman"/>
            <w:sz w:val="24"/>
            <w:szCs w:val="24"/>
          </w:rPr>
          <w:t>пунктом 278</w:t>
        </w:r>
      </w:hyperlink>
      <w:r w:rsidRPr="00CC0125">
        <w:rPr>
          <w:rFonts w:ascii="Times New Roman" w:hAnsi="Times New Roman"/>
          <w:sz w:val="24"/>
          <w:szCs w:val="24"/>
        </w:rPr>
        <w:t xml:space="preserve">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r:id="rId54" w:history="1">
        <w:r w:rsidRPr="00CC0125">
          <w:rPr>
            <w:rFonts w:ascii="Times New Roman" w:hAnsi="Times New Roman"/>
            <w:sz w:val="24"/>
            <w:szCs w:val="24"/>
          </w:rPr>
          <w:t>подпунктом 2 пункта 6</w:t>
        </w:r>
      </w:hyperlink>
      <w:r w:rsidRPr="00CC0125">
        <w:rPr>
          <w:rFonts w:ascii="Times New Roman" w:hAnsi="Times New Roman"/>
          <w:sz w:val="24"/>
          <w:szCs w:val="24"/>
        </w:rPr>
        <w:t xml:space="preserve"> Правил N 511.</w:t>
      </w:r>
      <w:proofErr w:type="gramEnd"/>
    </w:p>
    <w:p w:rsidR="00B13BCC" w:rsidRPr="00CC0125"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r w:rsidRPr="00CC0125">
        <w:rPr>
          <w:rFonts w:ascii="Times New Roman" w:hAnsi="Times New Roman"/>
          <w:sz w:val="24"/>
          <w:szCs w:val="24"/>
        </w:rPr>
        <w:t xml:space="preserve">3.5. Утвержденные в соответствии с требованиями </w:t>
      </w:r>
      <w:hyperlink r:id="rId55" w:history="1">
        <w:r w:rsidRPr="00CC0125">
          <w:rPr>
            <w:rFonts w:ascii="Times New Roman" w:hAnsi="Times New Roman"/>
            <w:sz w:val="24"/>
            <w:szCs w:val="24"/>
          </w:rPr>
          <w:t>пунктов 35</w:t>
        </w:r>
      </w:hyperlink>
      <w:r w:rsidRPr="00CC0125">
        <w:rPr>
          <w:rFonts w:ascii="Times New Roman" w:hAnsi="Times New Roman"/>
          <w:sz w:val="24"/>
          <w:szCs w:val="24"/>
        </w:rPr>
        <w:t xml:space="preserve"> и </w:t>
      </w:r>
      <w:hyperlink r:id="rId56" w:history="1">
        <w:r w:rsidRPr="00CC0125">
          <w:rPr>
            <w:rFonts w:ascii="Times New Roman" w:hAnsi="Times New Roman"/>
            <w:sz w:val="24"/>
            <w:szCs w:val="24"/>
          </w:rPr>
          <w:t>38</w:t>
        </w:r>
      </w:hyperlink>
      <w:r w:rsidRPr="00CC0125">
        <w:rPr>
          <w:rFonts w:ascii="Times New Roman" w:hAnsi="Times New Roman"/>
          <w:sz w:val="24"/>
          <w:szCs w:val="24"/>
        </w:rPr>
        <w:t xml:space="preserve"> Правил № 511 эксплуатационные инструкции объектов теплоснабжения и (или) производственные инструкции, разработанные в соответствии с </w:t>
      </w:r>
      <w:hyperlink r:id="rId57" w:history="1">
        <w:r w:rsidRPr="00CC0125">
          <w:rPr>
            <w:rFonts w:ascii="Times New Roman" w:hAnsi="Times New Roman"/>
            <w:sz w:val="24"/>
            <w:szCs w:val="24"/>
          </w:rPr>
          <w:t>пунктами 278</w:t>
        </w:r>
      </w:hyperlink>
      <w:r w:rsidRPr="00CC0125">
        <w:rPr>
          <w:rFonts w:ascii="Times New Roman" w:hAnsi="Times New Roman"/>
          <w:sz w:val="24"/>
          <w:szCs w:val="24"/>
        </w:rPr>
        <w:t xml:space="preserve">, </w:t>
      </w:r>
      <w:hyperlink r:id="rId58" w:history="1">
        <w:r w:rsidRPr="00CC0125">
          <w:rPr>
            <w:rFonts w:ascii="Times New Roman" w:hAnsi="Times New Roman"/>
            <w:sz w:val="24"/>
            <w:szCs w:val="24"/>
          </w:rPr>
          <w:t>363</w:t>
        </w:r>
      </w:hyperlink>
      <w:r w:rsidRPr="00CC0125">
        <w:rPr>
          <w:rFonts w:ascii="Times New Roman" w:hAnsi="Times New Roman"/>
          <w:sz w:val="24"/>
          <w:szCs w:val="24"/>
        </w:rPr>
        <w:t xml:space="preserve"> и </w:t>
      </w:r>
      <w:hyperlink r:id="rId59" w:history="1">
        <w:r w:rsidRPr="00CC0125">
          <w:rPr>
            <w:rFonts w:ascii="Times New Roman" w:hAnsi="Times New Roman"/>
            <w:sz w:val="24"/>
            <w:szCs w:val="24"/>
          </w:rPr>
          <w:t>364</w:t>
        </w:r>
      </w:hyperlink>
      <w:r w:rsidRPr="00CC0125">
        <w:rPr>
          <w:rFonts w:ascii="Times New Roman" w:hAnsi="Times New Roman"/>
          <w:sz w:val="24"/>
          <w:szCs w:val="24"/>
        </w:rPr>
        <w:t xml:space="preserve"> Правил промышленной безопасности.</w:t>
      </w:r>
    </w:p>
    <w:p w:rsidR="00B13BCC" w:rsidRPr="00CC0125"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r w:rsidRPr="00CC0125">
        <w:rPr>
          <w:rFonts w:ascii="Times New Roman" w:hAnsi="Times New Roman"/>
          <w:sz w:val="24"/>
          <w:szCs w:val="24"/>
        </w:rPr>
        <w:t xml:space="preserve">3.6. </w:t>
      </w:r>
      <w:proofErr w:type="gramStart"/>
      <w:r w:rsidRPr="00CC0125">
        <w:rPr>
          <w:rFonts w:ascii="Times New Roman" w:hAnsi="Times New Roman"/>
          <w:sz w:val="24"/>
          <w:szCs w:val="24"/>
        </w:rPr>
        <w:t xml:space="preserve">Копии удостоверений о проверке знаний или журнала проверки знаний, протоколов проверки знаний, предусмотренных </w:t>
      </w:r>
      <w:hyperlink r:id="rId60" w:history="1">
        <w:r w:rsidRPr="00CC0125">
          <w:rPr>
            <w:rFonts w:ascii="Times New Roman" w:hAnsi="Times New Roman"/>
            <w:sz w:val="24"/>
            <w:szCs w:val="24"/>
          </w:rPr>
          <w:t>пунктами 43 - 45</w:t>
        </w:r>
      </w:hyperlink>
      <w:r w:rsidRPr="00CC0125">
        <w:rPr>
          <w:rFonts w:ascii="Times New Roman" w:hAnsi="Times New Roman"/>
          <w:sz w:val="24"/>
          <w:szCs w:val="24"/>
        </w:rPr>
        <w:t xml:space="preserve"> Правил технической эксплуатации электроустановок потребителей электрической энергии, утвержденных </w:t>
      </w:r>
      <w:hyperlink r:id="rId61" w:history="1">
        <w:r w:rsidRPr="00CC0125">
          <w:rPr>
            <w:rFonts w:ascii="Times New Roman" w:hAnsi="Times New Roman"/>
            <w:sz w:val="24"/>
            <w:szCs w:val="24"/>
          </w:rPr>
          <w:t>приказом</w:t>
        </w:r>
      </w:hyperlink>
      <w:r w:rsidRPr="00CC0125">
        <w:rPr>
          <w:rFonts w:ascii="Times New Roman" w:hAnsi="Times New Roman"/>
          <w:sz w:val="24"/>
          <w:szCs w:val="24"/>
        </w:rPr>
        <w:t xml:space="preserve"> Минэнерго России от 12 августа 2022 г. № 811</w:t>
      </w:r>
      <w:r w:rsidRPr="00CC0125">
        <w:rPr>
          <w:rFonts w:ascii="Times New Roman" w:hAnsi="Times New Roman"/>
          <w:sz w:val="24"/>
          <w:szCs w:val="24"/>
          <w:vertAlign w:val="superscript"/>
        </w:rPr>
        <w:t> </w:t>
      </w:r>
      <w:r w:rsidRPr="00CC0125">
        <w:rPr>
          <w:rFonts w:ascii="Times New Roman" w:hAnsi="Times New Roman"/>
          <w:sz w:val="24"/>
          <w:szCs w:val="24"/>
        </w:rPr>
        <w:t xml:space="preserve">, </w:t>
      </w:r>
      <w:hyperlink r:id="rId62" w:history="1">
        <w:r w:rsidRPr="00CC0125">
          <w:rPr>
            <w:rFonts w:ascii="Times New Roman" w:hAnsi="Times New Roman"/>
            <w:sz w:val="24"/>
            <w:szCs w:val="24"/>
          </w:rPr>
          <w:t>пунктами 70</w:t>
        </w:r>
      </w:hyperlink>
      <w:r w:rsidRPr="00CC0125">
        <w:rPr>
          <w:rFonts w:ascii="Times New Roman" w:hAnsi="Times New Roman"/>
          <w:sz w:val="24"/>
          <w:szCs w:val="24"/>
        </w:rPr>
        <w:t xml:space="preserve">, </w:t>
      </w:r>
      <w:hyperlink r:id="rId63" w:history="1">
        <w:r w:rsidRPr="00CC0125">
          <w:rPr>
            <w:rFonts w:ascii="Times New Roman" w:hAnsi="Times New Roman"/>
            <w:sz w:val="24"/>
            <w:szCs w:val="24"/>
          </w:rPr>
          <w:t>71</w:t>
        </w:r>
      </w:hyperlink>
      <w:r w:rsidRPr="00CC0125">
        <w:rPr>
          <w:rFonts w:ascii="Times New Roman" w:hAnsi="Times New Roman"/>
          <w:sz w:val="24"/>
          <w:szCs w:val="24"/>
        </w:rPr>
        <w:t xml:space="preserve"> Правил № 511, в случае эксплуатации ОПО - копии удостоверений о допуске к самостоятельной работе обслуживающего персонала, или копии протоколов проверки знаний в области промышленной безопасности</w:t>
      </w:r>
      <w:proofErr w:type="gramEnd"/>
      <w:r w:rsidRPr="00CC0125">
        <w:rPr>
          <w:rFonts w:ascii="Times New Roman" w:hAnsi="Times New Roman"/>
          <w:sz w:val="24"/>
          <w:szCs w:val="24"/>
        </w:rPr>
        <w:t xml:space="preserve"> </w:t>
      </w:r>
      <w:proofErr w:type="gramStart"/>
      <w:r w:rsidRPr="00CC0125">
        <w:rPr>
          <w:rFonts w:ascii="Times New Roman" w:hAnsi="Times New Roman"/>
          <w:sz w:val="24"/>
          <w:szCs w:val="24"/>
        </w:rPr>
        <w:t xml:space="preserve">работников и руководителей, предусмотренные </w:t>
      </w:r>
      <w:hyperlink r:id="rId64" w:history="1">
        <w:r w:rsidRPr="00CC0125">
          <w:rPr>
            <w:rFonts w:ascii="Times New Roman" w:hAnsi="Times New Roman"/>
            <w:sz w:val="24"/>
            <w:szCs w:val="24"/>
          </w:rPr>
          <w:t>пунктом 238</w:t>
        </w:r>
      </w:hyperlink>
      <w:r w:rsidRPr="00CC0125">
        <w:rPr>
          <w:rFonts w:ascii="Times New Roman" w:hAnsi="Times New Roman"/>
          <w:sz w:val="24"/>
          <w:szCs w:val="24"/>
        </w:rPr>
        <w:t xml:space="preserve"> Правил промышленной безопасности.</w:t>
      </w:r>
      <w:proofErr w:type="gramEnd"/>
    </w:p>
    <w:p w:rsidR="00B13BCC" w:rsidRPr="00CC0125"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bookmarkStart w:id="3" w:name="sub_10937"/>
      <w:r w:rsidRPr="00CC0125">
        <w:rPr>
          <w:rFonts w:ascii="Times New Roman" w:hAnsi="Times New Roman"/>
          <w:sz w:val="24"/>
          <w:szCs w:val="24"/>
        </w:rPr>
        <w:t xml:space="preserve">3.7. Копии документов, подтверждающих проведение обучения работников действиям в случае аварии или инцидента на опасном производственном объекте, в соответствии со </w:t>
      </w:r>
      <w:hyperlink r:id="rId65" w:history="1">
        <w:r w:rsidRPr="00CC0125">
          <w:rPr>
            <w:rFonts w:ascii="Times New Roman" w:hAnsi="Times New Roman"/>
            <w:sz w:val="24"/>
            <w:szCs w:val="24"/>
          </w:rPr>
          <w:t>статьей 10</w:t>
        </w:r>
      </w:hyperlink>
      <w:r w:rsidRPr="00CC0125">
        <w:rPr>
          <w:rFonts w:ascii="Times New Roman" w:hAnsi="Times New Roman"/>
          <w:sz w:val="24"/>
          <w:szCs w:val="24"/>
        </w:rPr>
        <w:t xml:space="preserve"> Федерального закона о промышленной безопасности.</w:t>
      </w:r>
    </w:p>
    <w:bookmarkEnd w:id="3"/>
    <w:p w:rsidR="00B13BCC" w:rsidRPr="00CC0125"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r w:rsidRPr="00CC0125">
        <w:rPr>
          <w:rFonts w:ascii="Times New Roman" w:hAnsi="Times New Roman"/>
          <w:sz w:val="24"/>
          <w:szCs w:val="24"/>
        </w:rPr>
        <w:t xml:space="preserve">3.8. </w:t>
      </w:r>
      <w:proofErr w:type="gramStart"/>
      <w:r w:rsidRPr="00CC0125">
        <w:rPr>
          <w:rFonts w:ascii="Times New Roman" w:hAnsi="Times New Roman"/>
          <w:sz w:val="24"/>
          <w:szCs w:val="24"/>
        </w:rPr>
        <w:t xml:space="preserve">Организационно-распорядительные документы организации о назначении лиц, ответственных за безопасную эксплуатацию тепловых энергоустановок для объектов, не отнесенных к ОПО, определенные </w:t>
      </w:r>
      <w:hyperlink r:id="rId66" w:history="1">
        <w:r w:rsidRPr="00CC0125">
          <w:rPr>
            <w:rFonts w:ascii="Times New Roman" w:hAnsi="Times New Roman"/>
            <w:sz w:val="24"/>
            <w:szCs w:val="24"/>
          </w:rPr>
          <w:t>пунктом 7</w:t>
        </w:r>
      </w:hyperlink>
      <w:r w:rsidRPr="00CC0125">
        <w:rPr>
          <w:rFonts w:ascii="Times New Roman" w:hAnsi="Times New Roman"/>
          <w:sz w:val="24"/>
          <w:szCs w:val="24"/>
        </w:rPr>
        <w:t xml:space="preserve"> Правил № 511, и (или), в случае эксплуатации оборудования, отнесенного к ОПО,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контроля, определенные </w:t>
      </w:r>
      <w:hyperlink r:id="rId67" w:history="1">
        <w:r w:rsidRPr="00CC0125">
          <w:rPr>
            <w:rFonts w:ascii="Times New Roman" w:hAnsi="Times New Roman"/>
            <w:sz w:val="24"/>
            <w:szCs w:val="24"/>
          </w:rPr>
          <w:t>пунктом 228</w:t>
        </w:r>
      </w:hyperlink>
      <w:r w:rsidRPr="00CC0125">
        <w:rPr>
          <w:rFonts w:ascii="Times New Roman" w:hAnsi="Times New Roman"/>
          <w:sz w:val="24"/>
          <w:szCs w:val="24"/>
        </w:rPr>
        <w:t xml:space="preserve"> Правил промышленной безопасности.</w:t>
      </w:r>
      <w:proofErr w:type="gramEnd"/>
    </w:p>
    <w:p w:rsidR="00B13BCC" w:rsidRPr="00CC0125"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bookmarkStart w:id="4" w:name="sub_10939"/>
      <w:r w:rsidRPr="00CC0125">
        <w:rPr>
          <w:rFonts w:ascii="Times New Roman" w:hAnsi="Times New Roman"/>
          <w:sz w:val="24"/>
          <w:szCs w:val="24"/>
        </w:rPr>
        <w:t xml:space="preserve">3.9. 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w:t>
      </w:r>
      <w:hyperlink r:id="rId68" w:history="1">
        <w:r w:rsidRPr="00CC0125">
          <w:rPr>
            <w:rFonts w:ascii="Times New Roman" w:hAnsi="Times New Roman"/>
            <w:sz w:val="24"/>
            <w:szCs w:val="24"/>
          </w:rPr>
          <w:t>Правилами</w:t>
        </w:r>
      </w:hyperlink>
      <w:r w:rsidRPr="00CC0125">
        <w:rPr>
          <w:rFonts w:ascii="Times New Roman" w:hAnsi="Times New Roman"/>
          <w:sz w:val="24"/>
          <w:szCs w:val="24"/>
        </w:rPr>
        <w:t xml:space="preserve"> по охране труда при эксплуатации объектов теплоснабжения и </w:t>
      </w:r>
      <w:proofErr w:type="spellStart"/>
      <w:r w:rsidRPr="00CC0125">
        <w:rPr>
          <w:rFonts w:ascii="Times New Roman" w:hAnsi="Times New Roman"/>
          <w:sz w:val="24"/>
          <w:szCs w:val="24"/>
        </w:rPr>
        <w:t>теплопотребляющих</w:t>
      </w:r>
      <w:proofErr w:type="spellEnd"/>
      <w:r w:rsidRPr="00CC0125">
        <w:rPr>
          <w:rFonts w:ascii="Times New Roman" w:hAnsi="Times New Roman"/>
          <w:sz w:val="24"/>
          <w:szCs w:val="24"/>
        </w:rPr>
        <w:t xml:space="preserve"> установок, утвержденных </w:t>
      </w:r>
      <w:hyperlink r:id="rId69" w:history="1">
        <w:r w:rsidRPr="00CC0125">
          <w:rPr>
            <w:rFonts w:ascii="Times New Roman" w:hAnsi="Times New Roman"/>
            <w:sz w:val="24"/>
            <w:szCs w:val="24"/>
          </w:rPr>
          <w:t>приказом</w:t>
        </w:r>
      </w:hyperlink>
      <w:r w:rsidRPr="00CC0125">
        <w:rPr>
          <w:rFonts w:ascii="Times New Roman" w:hAnsi="Times New Roman"/>
          <w:sz w:val="24"/>
          <w:szCs w:val="24"/>
        </w:rPr>
        <w:t xml:space="preserve"> Минтруда России от 17 декабря 2020 г. № 924н.</w:t>
      </w:r>
    </w:p>
    <w:bookmarkEnd w:id="4"/>
    <w:p w:rsidR="00B13BCC" w:rsidRPr="00CC0125"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r w:rsidRPr="00CC0125">
        <w:rPr>
          <w:rFonts w:ascii="Times New Roman" w:hAnsi="Times New Roman"/>
          <w:sz w:val="24"/>
          <w:szCs w:val="24"/>
        </w:rPr>
        <w:t xml:space="preserve">3.10. Копии утвержденных в соответствии с </w:t>
      </w:r>
      <w:hyperlink r:id="rId70" w:history="1">
        <w:r w:rsidRPr="00CC0125">
          <w:rPr>
            <w:rFonts w:ascii="Times New Roman" w:hAnsi="Times New Roman"/>
            <w:sz w:val="24"/>
            <w:szCs w:val="24"/>
          </w:rPr>
          <w:t>пунктами 95</w:t>
        </w:r>
      </w:hyperlink>
      <w:r w:rsidRPr="00CC0125">
        <w:rPr>
          <w:rFonts w:ascii="Times New Roman" w:hAnsi="Times New Roman"/>
          <w:sz w:val="24"/>
          <w:szCs w:val="24"/>
        </w:rPr>
        <w:t xml:space="preserve">, </w:t>
      </w:r>
      <w:hyperlink r:id="rId71" w:history="1">
        <w:r w:rsidRPr="00CC0125">
          <w:rPr>
            <w:rFonts w:ascii="Times New Roman" w:hAnsi="Times New Roman"/>
            <w:sz w:val="24"/>
            <w:szCs w:val="24"/>
          </w:rPr>
          <w:t>97</w:t>
        </w:r>
      </w:hyperlink>
      <w:r w:rsidRPr="00CC0125">
        <w:rPr>
          <w:rFonts w:ascii="Times New Roman" w:hAnsi="Times New Roman"/>
          <w:sz w:val="24"/>
          <w:szCs w:val="24"/>
        </w:rPr>
        <w:t xml:space="preserve"> Правил № 511 и </w:t>
      </w:r>
      <w:hyperlink r:id="rId72" w:history="1">
        <w:r w:rsidRPr="00CC0125">
          <w:rPr>
            <w:rFonts w:ascii="Times New Roman" w:hAnsi="Times New Roman"/>
            <w:sz w:val="24"/>
            <w:szCs w:val="24"/>
          </w:rPr>
          <w:t>пунктом 236</w:t>
        </w:r>
      </w:hyperlink>
      <w:r w:rsidRPr="00CC0125">
        <w:rPr>
          <w:rFonts w:ascii="Times New Roman" w:hAnsi="Times New Roman"/>
          <w:sz w:val="24"/>
          <w:szCs w:val="24"/>
        </w:rPr>
        <w:t xml:space="preserve">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p w:rsidR="00B13BCC" w:rsidRPr="00CC0125"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r w:rsidRPr="00CC0125">
        <w:rPr>
          <w:rFonts w:ascii="Times New Roman" w:hAnsi="Times New Roman"/>
          <w:sz w:val="24"/>
          <w:szCs w:val="24"/>
        </w:rPr>
        <w:t xml:space="preserve">3.11. Утвержденные температурные графики, гидравлические режимы работы системы теплоснабжения на предстоящий отопительный период, разработанные в соответствии с </w:t>
      </w:r>
      <w:hyperlink r:id="rId73" w:history="1">
        <w:r w:rsidRPr="00CC0125">
          <w:rPr>
            <w:rFonts w:ascii="Times New Roman" w:hAnsi="Times New Roman"/>
            <w:sz w:val="24"/>
            <w:szCs w:val="24"/>
          </w:rPr>
          <w:t>абзацами первым - третьим пункта 125</w:t>
        </w:r>
      </w:hyperlink>
      <w:r w:rsidRPr="00CC0125">
        <w:rPr>
          <w:rFonts w:ascii="Times New Roman" w:hAnsi="Times New Roman"/>
          <w:sz w:val="24"/>
          <w:szCs w:val="24"/>
        </w:rPr>
        <w:t xml:space="preserve"> Правил № 511, а также копии эксплуатационных инструкций по ведению и контролю режимов работы системы теплоснабжения.</w:t>
      </w:r>
    </w:p>
    <w:p w:rsidR="00B13BCC" w:rsidRPr="00CC0125"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r w:rsidRPr="00CC0125">
        <w:rPr>
          <w:rFonts w:ascii="Times New Roman" w:hAnsi="Times New Roman"/>
          <w:sz w:val="24"/>
          <w:szCs w:val="24"/>
        </w:rPr>
        <w:t xml:space="preserve">3.12. Копии утвержденной инструкции по эксплуатации установок для </w:t>
      </w:r>
      <w:proofErr w:type="spellStart"/>
      <w:r w:rsidRPr="00CC0125">
        <w:rPr>
          <w:rFonts w:ascii="Times New Roman" w:hAnsi="Times New Roman"/>
          <w:sz w:val="24"/>
          <w:szCs w:val="24"/>
        </w:rPr>
        <w:t>докотловой</w:t>
      </w:r>
      <w:proofErr w:type="spellEnd"/>
      <w:r w:rsidRPr="00CC0125">
        <w:rPr>
          <w:rFonts w:ascii="Times New Roman" w:hAnsi="Times New Roman"/>
          <w:sz w:val="24"/>
          <w:szCs w:val="24"/>
        </w:rPr>
        <w:t xml:space="preserve">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w:t>
      </w:r>
      <w:proofErr w:type="spellStart"/>
      <w:r w:rsidRPr="00CC0125">
        <w:rPr>
          <w:rFonts w:ascii="Times New Roman" w:hAnsi="Times New Roman"/>
          <w:sz w:val="24"/>
          <w:szCs w:val="24"/>
        </w:rPr>
        <w:t>химконтроля</w:t>
      </w:r>
      <w:proofErr w:type="spellEnd"/>
      <w:r w:rsidRPr="00CC0125">
        <w:rPr>
          <w:rFonts w:ascii="Times New Roman" w:hAnsi="Times New Roman"/>
          <w:sz w:val="24"/>
          <w:szCs w:val="24"/>
        </w:rPr>
        <w:t xml:space="preserve"> за водно-химическим режимом котельных и тепловых сетей, разработанный в соответствии с требованиями </w:t>
      </w:r>
      <w:hyperlink r:id="rId74" w:history="1">
        <w:r w:rsidRPr="00CC0125">
          <w:rPr>
            <w:rFonts w:ascii="Times New Roman" w:hAnsi="Times New Roman"/>
            <w:sz w:val="24"/>
            <w:szCs w:val="24"/>
          </w:rPr>
          <w:t>пунктов 276</w:t>
        </w:r>
      </w:hyperlink>
      <w:r w:rsidRPr="00CC0125">
        <w:rPr>
          <w:rFonts w:ascii="Times New Roman" w:hAnsi="Times New Roman"/>
          <w:sz w:val="24"/>
          <w:szCs w:val="24"/>
        </w:rPr>
        <w:t xml:space="preserve">, </w:t>
      </w:r>
      <w:hyperlink r:id="rId75" w:history="1">
        <w:r w:rsidRPr="00CC0125">
          <w:rPr>
            <w:rFonts w:ascii="Times New Roman" w:hAnsi="Times New Roman"/>
            <w:sz w:val="24"/>
            <w:szCs w:val="24"/>
          </w:rPr>
          <w:t>279</w:t>
        </w:r>
      </w:hyperlink>
      <w:r w:rsidRPr="00CC0125">
        <w:rPr>
          <w:rFonts w:ascii="Times New Roman" w:hAnsi="Times New Roman"/>
          <w:sz w:val="24"/>
          <w:szCs w:val="24"/>
        </w:rPr>
        <w:t xml:space="preserve"> Правил № 511, </w:t>
      </w:r>
      <w:hyperlink r:id="rId76" w:history="1">
        <w:r w:rsidRPr="00CC0125">
          <w:rPr>
            <w:rFonts w:ascii="Times New Roman" w:hAnsi="Times New Roman"/>
            <w:sz w:val="24"/>
            <w:szCs w:val="24"/>
          </w:rPr>
          <w:t>пункта 278</w:t>
        </w:r>
      </w:hyperlink>
      <w:r w:rsidRPr="00CC0125">
        <w:rPr>
          <w:rFonts w:ascii="Times New Roman" w:hAnsi="Times New Roman"/>
          <w:sz w:val="24"/>
          <w:szCs w:val="24"/>
        </w:rPr>
        <w:t xml:space="preserve"> Правил промышленной безопасности.</w:t>
      </w:r>
    </w:p>
    <w:p w:rsidR="00B13BCC" w:rsidRPr="00CC0125"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bookmarkStart w:id="5" w:name="sub_19313"/>
      <w:r w:rsidRPr="00CC0125">
        <w:rPr>
          <w:rFonts w:ascii="Times New Roman" w:hAnsi="Times New Roman"/>
          <w:sz w:val="24"/>
          <w:szCs w:val="24"/>
        </w:rPr>
        <w:t xml:space="preserve">3.13. </w:t>
      </w:r>
      <w:proofErr w:type="gramStart"/>
      <w:r w:rsidRPr="00CC0125">
        <w:rPr>
          <w:rFonts w:ascii="Times New Roman" w:hAnsi="Times New Roman"/>
          <w:sz w:val="24"/>
          <w:szCs w:val="24"/>
        </w:rPr>
        <w:t xml:space="preserve">Копии актов ввода в эксплуатацию и актов периодической проверки узла учета и средств измерений, входящих в состав узла учета (в случае организации коммерческого учета), содержащие результаты поверки таких приборов и средств измерений, подтвержденные в соответствии с </w:t>
      </w:r>
      <w:hyperlink r:id="rId77" w:history="1">
        <w:r w:rsidRPr="00CC0125">
          <w:rPr>
            <w:rFonts w:ascii="Times New Roman" w:hAnsi="Times New Roman"/>
            <w:sz w:val="24"/>
            <w:szCs w:val="24"/>
          </w:rPr>
          <w:t>частью 4 статьи 13</w:t>
        </w:r>
      </w:hyperlink>
      <w:r w:rsidRPr="00CC0125">
        <w:rPr>
          <w:rFonts w:ascii="Times New Roman" w:hAnsi="Times New Roman"/>
          <w:sz w:val="24"/>
          <w:szCs w:val="24"/>
        </w:rPr>
        <w:t xml:space="preserve"> Федерального закона от 26.06.2008 № 102-ФЗ "Об обеспечении единства измерений", акты разграничения балансовой принадлежности, предусмотренные </w:t>
      </w:r>
      <w:hyperlink r:id="rId78" w:history="1">
        <w:r w:rsidRPr="00CC0125">
          <w:rPr>
            <w:rFonts w:ascii="Times New Roman" w:hAnsi="Times New Roman"/>
            <w:sz w:val="24"/>
            <w:szCs w:val="24"/>
          </w:rPr>
          <w:t>Правилами</w:t>
        </w:r>
      </w:hyperlink>
      <w:r w:rsidRPr="00CC0125">
        <w:rPr>
          <w:rFonts w:ascii="Times New Roman" w:hAnsi="Times New Roman"/>
          <w:sz w:val="24"/>
          <w:szCs w:val="24"/>
        </w:rPr>
        <w:t xml:space="preserve"> коммерческого учета тепловой энергии, теплоносителя</w:t>
      </w:r>
      <w:proofErr w:type="gramEnd"/>
      <w:r w:rsidRPr="00CC0125">
        <w:rPr>
          <w:rFonts w:ascii="Times New Roman" w:hAnsi="Times New Roman"/>
          <w:sz w:val="24"/>
          <w:szCs w:val="24"/>
        </w:rPr>
        <w:t xml:space="preserve">, утвержденными </w:t>
      </w:r>
      <w:hyperlink r:id="rId79" w:history="1">
        <w:r w:rsidRPr="00CC0125">
          <w:rPr>
            <w:rFonts w:ascii="Times New Roman" w:hAnsi="Times New Roman"/>
            <w:sz w:val="24"/>
            <w:szCs w:val="24"/>
          </w:rPr>
          <w:t>постановлением</w:t>
        </w:r>
      </w:hyperlink>
      <w:r w:rsidRPr="00CC0125">
        <w:rPr>
          <w:rFonts w:ascii="Times New Roman" w:hAnsi="Times New Roman"/>
          <w:sz w:val="24"/>
          <w:szCs w:val="24"/>
        </w:rPr>
        <w:t xml:space="preserve"> Правительства Российской Федерации от 18 ноября 2013 г. № 1034 (далее - Правила коммерческого учета).</w:t>
      </w:r>
    </w:p>
    <w:bookmarkEnd w:id="5"/>
    <w:p w:rsidR="00B13BCC" w:rsidRPr="00CC0125"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r w:rsidRPr="00CC0125">
        <w:rPr>
          <w:rFonts w:ascii="Times New Roman" w:hAnsi="Times New Roman"/>
          <w:sz w:val="24"/>
          <w:szCs w:val="24"/>
        </w:rPr>
        <w:t xml:space="preserve">3.14. </w:t>
      </w:r>
      <w:proofErr w:type="gramStart"/>
      <w:r w:rsidRPr="00CC0125">
        <w:rPr>
          <w:rFonts w:ascii="Times New Roman" w:hAnsi="Times New Roman"/>
          <w:sz w:val="24"/>
          <w:szCs w:val="24"/>
        </w:rPr>
        <w:t xml:space="preserve">Разработанный в соответствии с </w:t>
      </w:r>
      <w:hyperlink r:id="rId80" w:history="1">
        <w:r w:rsidRPr="00CC0125">
          <w:rPr>
            <w:rFonts w:ascii="Times New Roman" w:hAnsi="Times New Roman"/>
            <w:sz w:val="24"/>
            <w:szCs w:val="24"/>
          </w:rPr>
          <w:t>подпунктом 5 пункта 6</w:t>
        </w:r>
      </w:hyperlink>
      <w:r w:rsidRPr="00CC0125">
        <w:rPr>
          <w:rFonts w:ascii="Times New Roman" w:hAnsi="Times New Roman"/>
          <w:sz w:val="24"/>
          <w:szCs w:val="24"/>
        </w:rPr>
        <w:t xml:space="preserve"> Правил № 511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w:t>
      </w:r>
      <w:proofErr w:type="spellStart"/>
      <w:r w:rsidRPr="00CC0125">
        <w:rPr>
          <w:rFonts w:ascii="Times New Roman" w:hAnsi="Times New Roman"/>
          <w:sz w:val="24"/>
          <w:szCs w:val="24"/>
        </w:rPr>
        <w:t>теплопотребляющих</w:t>
      </w:r>
      <w:proofErr w:type="spellEnd"/>
      <w:r w:rsidRPr="00CC0125">
        <w:rPr>
          <w:rFonts w:ascii="Times New Roman" w:hAnsi="Times New Roman"/>
          <w:sz w:val="24"/>
          <w:szCs w:val="24"/>
        </w:rPr>
        <w:t xml:space="preserve"> установок из ремонта с приложением дефектных ведомостей (при наличии), протоколов испытаний и наладки, предусмотренные </w:t>
      </w:r>
      <w:hyperlink r:id="rId81" w:history="1">
        <w:r w:rsidRPr="00CC0125">
          <w:rPr>
            <w:rFonts w:ascii="Times New Roman" w:hAnsi="Times New Roman"/>
            <w:sz w:val="24"/>
            <w:szCs w:val="24"/>
          </w:rPr>
          <w:t>пунктом</w:t>
        </w:r>
        <w:proofErr w:type="gramEnd"/>
        <w:r w:rsidRPr="00CC0125">
          <w:rPr>
            <w:rFonts w:ascii="Times New Roman" w:hAnsi="Times New Roman"/>
            <w:sz w:val="24"/>
            <w:szCs w:val="24"/>
          </w:rPr>
          <w:t> 15</w:t>
        </w:r>
      </w:hyperlink>
      <w:r w:rsidRPr="00CC0125">
        <w:rPr>
          <w:rFonts w:ascii="Times New Roman" w:hAnsi="Times New Roman"/>
          <w:sz w:val="24"/>
          <w:szCs w:val="24"/>
        </w:rPr>
        <w:t xml:space="preserve"> Правил № 511, - в случае эксплуатации объектов, не являющихся ОПО, и (или) копии удостоверений (свидетельств) о качестве монтажа - в случае выполнения мероприятий по строительству, реконструкции и (или) модернизации тепловых сетей (при эксплуатации ОПО).</w:t>
      </w:r>
    </w:p>
    <w:p w:rsidR="00B13BCC" w:rsidRPr="00CC0125"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r w:rsidRPr="00CC0125">
        <w:rPr>
          <w:rFonts w:ascii="Times New Roman" w:hAnsi="Times New Roman"/>
          <w:sz w:val="24"/>
          <w:szCs w:val="24"/>
        </w:rPr>
        <w:t>3.15. Копии паспортов паровых и (или) водогрейных котельных установок, центральных тепловых пунктов и оборудования, работающего под избыточным давлением, с отметками:</w:t>
      </w:r>
    </w:p>
    <w:p w:rsidR="00B13BCC" w:rsidRPr="00CC0125"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r w:rsidRPr="00CC0125">
        <w:rPr>
          <w:rFonts w:ascii="Times New Roman" w:hAnsi="Times New Roman"/>
          <w:sz w:val="24"/>
          <w:szCs w:val="24"/>
        </w:rPr>
        <w:t xml:space="preserve">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 </w:t>
      </w:r>
      <w:proofErr w:type="gramStart"/>
      <w:r w:rsidRPr="00CC0125">
        <w:rPr>
          <w:rFonts w:ascii="Times New Roman" w:hAnsi="Times New Roman"/>
          <w:sz w:val="24"/>
          <w:szCs w:val="24"/>
        </w:rPr>
        <w:t xml:space="preserve">Для оборудования, отработавшего установленный в технической документации организации-изготовителя или проектной документации срок службы или при превышении количества циклов его нагрузки - сведения о заключениях экспертизы промышленной безопасности (для ОПО) в соответствии с </w:t>
      </w:r>
      <w:hyperlink r:id="rId82" w:history="1">
        <w:r w:rsidRPr="00CC0125">
          <w:rPr>
            <w:rFonts w:ascii="Times New Roman" w:hAnsi="Times New Roman"/>
            <w:sz w:val="24"/>
            <w:szCs w:val="24"/>
          </w:rPr>
          <w:t>частью 2 статьи 7</w:t>
        </w:r>
      </w:hyperlink>
      <w:r w:rsidRPr="00CC0125">
        <w:rPr>
          <w:rFonts w:ascii="Times New Roman" w:hAnsi="Times New Roman"/>
          <w:sz w:val="24"/>
          <w:szCs w:val="24"/>
        </w:rPr>
        <w:t xml:space="preserve"> Федерального закона о промышленной безопасности и заключениях о проведении технического диагностирования (для объектов, не являющихся ОПО) с выводами о продлении срока эксплуатации оборудования в соответствии</w:t>
      </w:r>
      <w:proofErr w:type="gramEnd"/>
      <w:r w:rsidRPr="00CC0125">
        <w:rPr>
          <w:rFonts w:ascii="Times New Roman" w:hAnsi="Times New Roman"/>
          <w:sz w:val="24"/>
          <w:szCs w:val="24"/>
        </w:rPr>
        <w:t xml:space="preserve"> с </w:t>
      </w:r>
      <w:hyperlink r:id="rId83" w:history="1">
        <w:r w:rsidRPr="00CC0125">
          <w:rPr>
            <w:rFonts w:ascii="Times New Roman" w:hAnsi="Times New Roman"/>
            <w:sz w:val="24"/>
            <w:szCs w:val="24"/>
          </w:rPr>
          <w:t>пунктом 27</w:t>
        </w:r>
      </w:hyperlink>
      <w:r w:rsidRPr="00CC0125">
        <w:rPr>
          <w:rFonts w:ascii="Times New Roman" w:hAnsi="Times New Roman"/>
          <w:sz w:val="24"/>
          <w:szCs w:val="24"/>
        </w:rPr>
        <w:t xml:space="preserve"> Правил № 511;</w:t>
      </w:r>
    </w:p>
    <w:p w:rsidR="00B13BCC" w:rsidRPr="00CC0125"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r w:rsidRPr="00CC0125">
        <w:rPr>
          <w:rFonts w:ascii="Times New Roman" w:hAnsi="Times New Roman"/>
          <w:sz w:val="24"/>
          <w:szCs w:val="24"/>
        </w:rPr>
        <w:t>о проверке плотности (герметичности), настройки и регулировки предохранительных клапанов.</w:t>
      </w:r>
    </w:p>
    <w:p w:rsidR="00B13BCC" w:rsidRPr="00CC0125"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r w:rsidRPr="00CC0125">
        <w:rPr>
          <w:rFonts w:ascii="Times New Roman" w:hAnsi="Times New Roman"/>
          <w:sz w:val="24"/>
          <w:szCs w:val="24"/>
        </w:rPr>
        <w:t xml:space="preserve">3.16. 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w:t>
      </w:r>
      <w:hyperlink r:id="rId84" w:history="1">
        <w:r w:rsidRPr="00CC0125">
          <w:rPr>
            <w:rFonts w:ascii="Times New Roman" w:hAnsi="Times New Roman"/>
            <w:sz w:val="24"/>
            <w:szCs w:val="24"/>
          </w:rPr>
          <w:t>пунктом 165</w:t>
        </w:r>
      </w:hyperlink>
      <w:r w:rsidRPr="00CC0125">
        <w:rPr>
          <w:rFonts w:ascii="Times New Roman" w:hAnsi="Times New Roman"/>
          <w:sz w:val="24"/>
          <w:szCs w:val="24"/>
        </w:rPr>
        <w:t xml:space="preserve"> Правил № 511.</w:t>
      </w:r>
    </w:p>
    <w:p w:rsidR="00B13BCC" w:rsidRPr="00CC0125"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r w:rsidRPr="00CC0125">
        <w:rPr>
          <w:rFonts w:ascii="Times New Roman" w:hAnsi="Times New Roman"/>
          <w:sz w:val="24"/>
          <w:szCs w:val="24"/>
        </w:rPr>
        <w:t xml:space="preserve">3.17. Копии актов и паспортов дымовых труб, в которых в соответствии с требованиями </w:t>
      </w:r>
      <w:hyperlink r:id="rId85" w:history="1">
        <w:r w:rsidRPr="00CC0125">
          <w:rPr>
            <w:rFonts w:ascii="Times New Roman" w:hAnsi="Times New Roman"/>
            <w:sz w:val="24"/>
            <w:szCs w:val="24"/>
          </w:rPr>
          <w:t>пункта 195</w:t>
        </w:r>
      </w:hyperlink>
      <w:r w:rsidRPr="00CC0125">
        <w:rPr>
          <w:rFonts w:ascii="Times New Roman" w:hAnsi="Times New Roman"/>
          <w:sz w:val="24"/>
          <w:szCs w:val="24"/>
        </w:rPr>
        <w:t xml:space="preserve"> Правил № 511 отражены результаты наблюдений за техническим состоянием дымовых труб,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p w:rsidR="00B13BCC" w:rsidRPr="00CC0125"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r w:rsidRPr="00CC0125">
        <w:rPr>
          <w:rFonts w:ascii="Times New Roman" w:hAnsi="Times New Roman"/>
          <w:sz w:val="24"/>
          <w:szCs w:val="24"/>
        </w:rPr>
        <w:t xml:space="preserve">3.18. </w:t>
      </w:r>
      <w:proofErr w:type="gramStart"/>
      <w:r w:rsidRPr="00CC0125">
        <w:rPr>
          <w:rFonts w:ascii="Times New Roman" w:hAnsi="Times New Roman"/>
          <w:sz w:val="24"/>
          <w:szCs w:val="24"/>
        </w:rPr>
        <w:t xml:space="preserve">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w:t>
      </w:r>
      <w:hyperlink r:id="rId86" w:history="1">
        <w:r w:rsidRPr="00CC0125">
          <w:rPr>
            <w:rFonts w:ascii="Times New Roman" w:hAnsi="Times New Roman"/>
            <w:sz w:val="24"/>
            <w:szCs w:val="24"/>
          </w:rPr>
          <w:t>пунктами 352</w:t>
        </w:r>
      </w:hyperlink>
      <w:r w:rsidRPr="00CC0125">
        <w:rPr>
          <w:rFonts w:ascii="Times New Roman" w:hAnsi="Times New Roman"/>
          <w:sz w:val="24"/>
          <w:szCs w:val="24"/>
        </w:rPr>
        <w:t xml:space="preserve">, </w:t>
      </w:r>
      <w:hyperlink r:id="rId87" w:history="1">
        <w:r w:rsidRPr="00CC0125">
          <w:rPr>
            <w:rFonts w:ascii="Times New Roman" w:hAnsi="Times New Roman"/>
            <w:sz w:val="24"/>
            <w:szCs w:val="24"/>
          </w:rPr>
          <w:t>355</w:t>
        </w:r>
      </w:hyperlink>
      <w:r w:rsidRPr="00CC0125">
        <w:rPr>
          <w:rFonts w:ascii="Times New Roman" w:hAnsi="Times New Roman"/>
          <w:sz w:val="24"/>
          <w:szCs w:val="24"/>
        </w:rPr>
        <w:t xml:space="preserve"> и </w:t>
      </w:r>
      <w:hyperlink r:id="rId88" w:history="1">
        <w:r w:rsidRPr="00CC0125">
          <w:rPr>
            <w:rFonts w:ascii="Times New Roman" w:hAnsi="Times New Roman"/>
            <w:sz w:val="24"/>
            <w:szCs w:val="24"/>
          </w:rPr>
          <w:t>356</w:t>
        </w:r>
      </w:hyperlink>
      <w:r w:rsidRPr="00CC0125">
        <w:rPr>
          <w:rFonts w:ascii="Times New Roman" w:hAnsi="Times New Roman"/>
          <w:sz w:val="24"/>
          <w:szCs w:val="24"/>
        </w:rPr>
        <w:t xml:space="preserve"> Правил № 511.</w:t>
      </w:r>
      <w:proofErr w:type="gramEnd"/>
    </w:p>
    <w:p w:rsidR="00B13BCC" w:rsidRPr="00CC0125"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r w:rsidRPr="00CC0125">
        <w:rPr>
          <w:rFonts w:ascii="Times New Roman" w:hAnsi="Times New Roman"/>
          <w:sz w:val="24"/>
          <w:szCs w:val="24"/>
        </w:rPr>
        <w:t xml:space="preserve">3.19. Акты проведения гидравлических испытаний на прочность и плотность трубопроводов тепловых сетей в соответствии с </w:t>
      </w:r>
      <w:hyperlink r:id="rId89" w:history="1">
        <w:r w:rsidRPr="00CC0125">
          <w:rPr>
            <w:rFonts w:ascii="Times New Roman" w:hAnsi="Times New Roman"/>
            <w:sz w:val="24"/>
            <w:szCs w:val="24"/>
          </w:rPr>
          <w:t>пунктом 26</w:t>
        </w:r>
      </w:hyperlink>
      <w:r w:rsidRPr="00CC0125">
        <w:rPr>
          <w:rFonts w:ascii="Times New Roman" w:hAnsi="Times New Roman"/>
          <w:sz w:val="24"/>
          <w:szCs w:val="24"/>
        </w:rPr>
        <w:t xml:space="preserve"> и </w:t>
      </w:r>
      <w:hyperlink r:id="rId90" w:history="1">
        <w:r w:rsidRPr="00CC0125">
          <w:rPr>
            <w:rFonts w:ascii="Times New Roman" w:hAnsi="Times New Roman"/>
            <w:sz w:val="24"/>
            <w:szCs w:val="24"/>
          </w:rPr>
          <w:t>абзацем восьмым пункта 333</w:t>
        </w:r>
      </w:hyperlink>
      <w:r w:rsidRPr="00CC0125">
        <w:rPr>
          <w:rFonts w:ascii="Times New Roman" w:hAnsi="Times New Roman"/>
          <w:sz w:val="24"/>
          <w:szCs w:val="24"/>
        </w:rPr>
        <w:t xml:space="preserve"> Правил №   511.</w:t>
      </w:r>
    </w:p>
    <w:p w:rsidR="00B13BCC" w:rsidRPr="00CC0125"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r w:rsidRPr="00CC0125">
        <w:rPr>
          <w:rFonts w:ascii="Times New Roman" w:hAnsi="Times New Roman"/>
          <w:sz w:val="24"/>
          <w:szCs w:val="24"/>
        </w:rPr>
        <w:t xml:space="preserve">3.20. Документы, подтверждающие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w:t>
      </w:r>
      <w:proofErr w:type="spellStart"/>
      <w:r w:rsidRPr="00CC0125">
        <w:rPr>
          <w:rFonts w:ascii="Times New Roman" w:hAnsi="Times New Roman"/>
          <w:sz w:val="24"/>
          <w:szCs w:val="24"/>
        </w:rPr>
        <w:t>бесканальной</w:t>
      </w:r>
      <w:proofErr w:type="spellEnd"/>
      <w:r w:rsidRPr="00CC0125">
        <w:rPr>
          <w:rFonts w:ascii="Times New Roman" w:hAnsi="Times New Roman"/>
          <w:sz w:val="24"/>
          <w:szCs w:val="24"/>
        </w:rPr>
        <w:t xml:space="preserve"> прокладке, </w:t>
      </w:r>
      <w:proofErr w:type="gramStart"/>
      <w:r w:rsidRPr="00CC0125">
        <w:rPr>
          <w:rFonts w:ascii="Times New Roman" w:hAnsi="Times New Roman"/>
          <w:sz w:val="24"/>
          <w:szCs w:val="24"/>
        </w:rPr>
        <w:t>требования</w:t>
      </w:r>
      <w:proofErr w:type="gramEnd"/>
      <w:r w:rsidRPr="00CC0125">
        <w:rPr>
          <w:rFonts w:ascii="Times New Roman" w:hAnsi="Times New Roman"/>
          <w:sz w:val="24"/>
          <w:szCs w:val="24"/>
        </w:rPr>
        <w:t xml:space="preserve"> к проведению которых установлены </w:t>
      </w:r>
      <w:hyperlink r:id="rId91" w:history="1">
        <w:r w:rsidRPr="00CC0125">
          <w:rPr>
            <w:rFonts w:ascii="Times New Roman" w:hAnsi="Times New Roman"/>
            <w:sz w:val="24"/>
            <w:szCs w:val="24"/>
          </w:rPr>
          <w:t>пунктами 367 - 369</w:t>
        </w:r>
      </w:hyperlink>
      <w:r w:rsidRPr="00CC0125">
        <w:rPr>
          <w:rFonts w:ascii="Times New Roman" w:hAnsi="Times New Roman"/>
          <w:sz w:val="24"/>
          <w:szCs w:val="24"/>
        </w:rPr>
        <w:t xml:space="preserve"> Правил № 511.</w:t>
      </w:r>
    </w:p>
    <w:p w:rsidR="00B13BCC" w:rsidRPr="00CC0125"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r w:rsidRPr="00CC0125">
        <w:rPr>
          <w:rFonts w:ascii="Times New Roman" w:hAnsi="Times New Roman"/>
          <w:sz w:val="24"/>
          <w:szCs w:val="24"/>
        </w:rPr>
        <w:t xml:space="preserve">3.21. Акты о проведении очистки и промывки тепловых сетей, тепловых пунктов, требования к которым установлены </w:t>
      </w:r>
      <w:hyperlink r:id="rId92" w:history="1">
        <w:r w:rsidRPr="00CC0125">
          <w:rPr>
            <w:rFonts w:ascii="Times New Roman" w:hAnsi="Times New Roman"/>
            <w:sz w:val="24"/>
            <w:szCs w:val="24"/>
          </w:rPr>
          <w:t>пунктами 335-337</w:t>
        </w:r>
      </w:hyperlink>
      <w:r w:rsidRPr="00CC0125">
        <w:rPr>
          <w:rFonts w:ascii="Times New Roman" w:hAnsi="Times New Roman"/>
          <w:sz w:val="24"/>
          <w:szCs w:val="24"/>
        </w:rPr>
        <w:t xml:space="preserve">, </w:t>
      </w:r>
      <w:hyperlink r:id="rId93" w:history="1">
        <w:r w:rsidRPr="00CC0125">
          <w:rPr>
            <w:rFonts w:ascii="Times New Roman" w:hAnsi="Times New Roman"/>
            <w:sz w:val="24"/>
            <w:szCs w:val="24"/>
          </w:rPr>
          <w:t>абзацами шестым - восьмым пункта 404</w:t>
        </w:r>
      </w:hyperlink>
      <w:r w:rsidRPr="00CC0125">
        <w:rPr>
          <w:rFonts w:ascii="Times New Roman" w:hAnsi="Times New Roman"/>
          <w:sz w:val="24"/>
          <w:szCs w:val="24"/>
        </w:rPr>
        <w:t xml:space="preserve"> и </w:t>
      </w:r>
      <w:hyperlink r:id="rId94" w:history="1">
        <w:r w:rsidRPr="00CC0125">
          <w:rPr>
            <w:rFonts w:ascii="Times New Roman" w:hAnsi="Times New Roman"/>
            <w:sz w:val="24"/>
            <w:szCs w:val="24"/>
          </w:rPr>
          <w:t>пунктом 412</w:t>
        </w:r>
      </w:hyperlink>
      <w:r w:rsidRPr="00CC0125">
        <w:rPr>
          <w:rFonts w:ascii="Times New Roman" w:hAnsi="Times New Roman"/>
          <w:sz w:val="24"/>
          <w:szCs w:val="24"/>
        </w:rPr>
        <w:t xml:space="preserve"> Правил № 511.</w:t>
      </w:r>
    </w:p>
    <w:p w:rsidR="00B13BCC" w:rsidRPr="00CC0125"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r w:rsidRPr="00CC0125">
        <w:rPr>
          <w:rFonts w:ascii="Times New Roman" w:hAnsi="Times New Roman"/>
          <w:sz w:val="24"/>
          <w:szCs w:val="24"/>
        </w:rPr>
        <w:t xml:space="preserve">3.22. Технические отчеты о проведении режимно-наладочных испытаний объектов теплоснабжения, утвержденные режимные карты, требования к которым установлены </w:t>
      </w:r>
      <w:hyperlink r:id="rId95" w:history="1">
        <w:r w:rsidRPr="00CC0125">
          <w:rPr>
            <w:rFonts w:ascii="Times New Roman" w:hAnsi="Times New Roman"/>
            <w:sz w:val="24"/>
            <w:szCs w:val="24"/>
          </w:rPr>
          <w:t>пунктами 32</w:t>
        </w:r>
      </w:hyperlink>
      <w:r w:rsidRPr="00CC0125">
        <w:rPr>
          <w:rFonts w:ascii="Times New Roman" w:hAnsi="Times New Roman"/>
          <w:sz w:val="24"/>
          <w:szCs w:val="24"/>
        </w:rPr>
        <w:t xml:space="preserve">, </w:t>
      </w:r>
      <w:hyperlink r:id="rId96" w:history="1">
        <w:r w:rsidRPr="00CC0125">
          <w:rPr>
            <w:rFonts w:ascii="Times New Roman" w:hAnsi="Times New Roman"/>
            <w:sz w:val="24"/>
            <w:szCs w:val="24"/>
          </w:rPr>
          <w:t>249</w:t>
        </w:r>
      </w:hyperlink>
      <w:r w:rsidRPr="00CC0125">
        <w:rPr>
          <w:rFonts w:ascii="Times New Roman" w:hAnsi="Times New Roman"/>
          <w:sz w:val="24"/>
          <w:szCs w:val="24"/>
        </w:rPr>
        <w:t xml:space="preserve">, </w:t>
      </w:r>
      <w:hyperlink r:id="rId97" w:history="1">
        <w:r w:rsidRPr="00CC0125">
          <w:rPr>
            <w:rFonts w:ascii="Times New Roman" w:hAnsi="Times New Roman"/>
            <w:sz w:val="24"/>
            <w:szCs w:val="24"/>
          </w:rPr>
          <w:t>250</w:t>
        </w:r>
      </w:hyperlink>
      <w:r w:rsidRPr="00CC0125">
        <w:rPr>
          <w:rFonts w:ascii="Times New Roman" w:hAnsi="Times New Roman"/>
          <w:sz w:val="24"/>
          <w:szCs w:val="24"/>
        </w:rPr>
        <w:t xml:space="preserve">, </w:t>
      </w:r>
      <w:hyperlink r:id="rId98" w:history="1">
        <w:r w:rsidRPr="00CC0125">
          <w:rPr>
            <w:rFonts w:ascii="Times New Roman" w:hAnsi="Times New Roman"/>
            <w:sz w:val="24"/>
            <w:szCs w:val="24"/>
          </w:rPr>
          <w:t>абзацами первым</w:t>
        </w:r>
      </w:hyperlink>
      <w:r w:rsidRPr="00CC0125">
        <w:rPr>
          <w:rFonts w:ascii="Times New Roman" w:hAnsi="Times New Roman"/>
          <w:sz w:val="24"/>
          <w:szCs w:val="24"/>
        </w:rPr>
        <w:t xml:space="preserve"> и </w:t>
      </w:r>
      <w:hyperlink r:id="rId99" w:history="1">
        <w:r w:rsidRPr="00CC0125">
          <w:rPr>
            <w:rFonts w:ascii="Times New Roman" w:hAnsi="Times New Roman"/>
            <w:sz w:val="24"/>
            <w:szCs w:val="24"/>
          </w:rPr>
          <w:t>вторым пункта 251</w:t>
        </w:r>
      </w:hyperlink>
      <w:r w:rsidRPr="00CC0125">
        <w:rPr>
          <w:rFonts w:ascii="Times New Roman" w:hAnsi="Times New Roman"/>
          <w:sz w:val="24"/>
          <w:szCs w:val="24"/>
        </w:rPr>
        <w:t xml:space="preserve">, </w:t>
      </w:r>
      <w:hyperlink r:id="rId100" w:history="1">
        <w:r w:rsidRPr="00CC0125">
          <w:rPr>
            <w:rFonts w:ascii="Times New Roman" w:hAnsi="Times New Roman"/>
            <w:sz w:val="24"/>
            <w:szCs w:val="24"/>
          </w:rPr>
          <w:t>пунктами 294</w:t>
        </w:r>
      </w:hyperlink>
      <w:r w:rsidRPr="00CC0125">
        <w:rPr>
          <w:rFonts w:ascii="Times New Roman" w:hAnsi="Times New Roman"/>
          <w:sz w:val="24"/>
          <w:szCs w:val="24"/>
        </w:rPr>
        <w:t xml:space="preserve">, </w:t>
      </w:r>
      <w:hyperlink r:id="rId101" w:history="1">
        <w:r w:rsidRPr="00CC0125">
          <w:rPr>
            <w:rFonts w:ascii="Times New Roman" w:hAnsi="Times New Roman"/>
            <w:sz w:val="24"/>
            <w:szCs w:val="24"/>
          </w:rPr>
          <w:t>295</w:t>
        </w:r>
      </w:hyperlink>
      <w:r w:rsidRPr="00CC0125">
        <w:rPr>
          <w:rFonts w:ascii="Times New Roman" w:hAnsi="Times New Roman"/>
          <w:sz w:val="24"/>
          <w:szCs w:val="24"/>
        </w:rPr>
        <w:t xml:space="preserve"> и </w:t>
      </w:r>
      <w:hyperlink r:id="rId102" w:history="1">
        <w:r w:rsidRPr="00CC0125">
          <w:rPr>
            <w:rFonts w:ascii="Times New Roman" w:hAnsi="Times New Roman"/>
            <w:sz w:val="24"/>
            <w:szCs w:val="24"/>
          </w:rPr>
          <w:t>447</w:t>
        </w:r>
      </w:hyperlink>
      <w:r w:rsidRPr="00CC0125">
        <w:rPr>
          <w:rFonts w:ascii="Times New Roman" w:hAnsi="Times New Roman"/>
          <w:sz w:val="24"/>
          <w:szCs w:val="24"/>
        </w:rPr>
        <w:t xml:space="preserve"> Правил № 511.</w:t>
      </w:r>
    </w:p>
    <w:p w:rsidR="00B13BCC" w:rsidRPr="00CC0125"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r w:rsidRPr="00CC0125">
        <w:rPr>
          <w:rFonts w:ascii="Times New Roman" w:hAnsi="Times New Roman"/>
          <w:sz w:val="24"/>
          <w:szCs w:val="24"/>
        </w:rPr>
        <w:t xml:space="preserve">3.23. Акт измерений удельного электрического сопротивления грунта и потенциалов блуждающих токов в соответствии с требованиями </w:t>
      </w:r>
      <w:hyperlink r:id="rId103" w:history="1">
        <w:r w:rsidRPr="00CC0125">
          <w:rPr>
            <w:rFonts w:ascii="Times New Roman" w:hAnsi="Times New Roman"/>
            <w:sz w:val="24"/>
            <w:szCs w:val="24"/>
          </w:rPr>
          <w:t>пункта 364</w:t>
        </w:r>
      </w:hyperlink>
      <w:r w:rsidRPr="00CC0125">
        <w:rPr>
          <w:rFonts w:ascii="Times New Roman" w:hAnsi="Times New Roman"/>
          <w:sz w:val="24"/>
          <w:szCs w:val="24"/>
        </w:rPr>
        <w:t xml:space="preserve"> Правил № 511.</w:t>
      </w:r>
    </w:p>
    <w:p w:rsidR="00B13BCC" w:rsidRPr="00CC0125"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r w:rsidRPr="00CC0125">
        <w:rPr>
          <w:rFonts w:ascii="Times New Roman" w:hAnsi="Times New Roman"/>
          <w:sz w:val="24"/>
          <w:szCs w:val="24"/>
        </w:rPr>
        <w:t xml:space="preserve">3.24. Акт опробования работоспособности оборудования насосных станций, проведение которого установлено требованиями </w:t>
      </w:r>
      <w:hyperlink r:id="rId104" w:history="1">
        <w:r w:rsidRPr="00CC0125">
          <w:rPr>
            <w:rFonts w:ascii="Times New Roman" w:hAnsi="Times New Roman"/>
            <w:sz w:val="24"/>
            <w:szCs w:val="24"/>
          </w:rPr>
          <w:t>пункта 388</w:t>
        </w:r>
      </w:hyperlink>
      <w:r w:rsidRPr="00CC0125">
        <w:rPr>
          <w:rFonts w:ascii="Times New Roman" w:hAnsi="Times New Roman"/>
          <w:sz w:val="24"/>
          <w:szCs w:val="24"/>
        </w:rPr>
        <w:t xml:space="preserve"> Правил № 511.</w:t>
      </w:r>
    </w:p>
    <w:p w:rsidR="00B13BCC" w:rsidRPr="00CC0125"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bookmarkStart w:id="6" w:name="sub_19325"/>
      <w:r w:rsidRPr="00CC0125">
        <w:rPr>
          <w:rFonts w:ascii="Times New Roman" w:hAnsi="Times New Roman"/>
          <w:sz w:val="24"/>
          <w:szCs w:val="24"/>
        </w:rPr>
        <w:t xml:space="preserve">3.25. </w:t>
      </w:r>
      <w:proofErr w:type="gramStart"/>
      <w:r w:rsidRPr="00CC0125">
        <w:rPr>
          <w:rFonts w:ascii="Times New Roman" w:hAnsi="Times New Roman"/>
          <w:sz w:val="24"/>
          <w:szCs w:val="24"/>
        </w:rPr>
        <w:t xml:space="preserve">Копии документа (документов) (за исключением охраняемой законом тайны), подтверждающих поставку (поставки) основного топлива, действующего (действующих)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источниках тепловой энергии в соответствии с </w:t>
      </w:r>
      <w:hyperlink r:id="rId105" w:history="1">
        <w:r w:rsidRPr="00CC0125">
          <w:rPr>
            <w:rFonts w:ascii="Times New Roman" w:hAnsi="Times New Roman"/>
            <w:sz w:val="24"/>
            <w:szCs w:val="24"/>
          </w:rPr>
          <w:t>Порядком</w:t>
        </w:r>
        <w:proofErr w:type="gramEnd"/>
      </w:hyperlink>
      <w:r w:rsidRPr="00CC0125">
        <w:rPr>
          <w:rFonts w:ascii="Times New Roman" w:hAnsi="Times New Roman"/>
          <w:sz w:val="24"/>
          <w:szCs w:val="24"/>
        </w:rPr>
        <w:t xml:space="preserve"> определения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утвержденным </w:t>
      </w:r>
      <w:hyperlink r:id="rId106" w:history="1">
        <w:r w:rsidRPr="00CC0125">
          <w:rPr>
            <w:rFonts w:ascii="Times New Roman" w:hAnsi="Times New Roman"/>
            <w:sz w:val="24"/>
            <w:szCs w:val="24"/>
          </w:rPr>
          <w:t>приказом</w:t>
        </w:r>
      </w:hyperlink>
      <w:r w:rsidRPr="00CC0125">
        <w:rPr>
          <w:rFonts w:ascii="Times New Roman" w:hAnsi="Times New Roman"/>
          <w:sz w:val="24"/>
          <w:szCs w:val="24"/>
        </w:rPr>
        <w:t xml:space="preserve"> Минэнерго России от 10 августа 2012 г. № 377</w:t>
      </w:r>
      <w:r w:rsidRPr="00CC0125">
        <w:rPr>
          <w:rFonts w:ascii="Times New Roman" w:hAnsi="Times New Roman"/>
          <w:sz w:val="24"/>
          <w:szCs w:val="24"/>
          <w:vertAlign w:val="superscript"/>
        </w:rPr>
        <w:t> </w:t>
      </w:r>
      <w:r w:rsidRPr="00CC0125">
        <w:rPr>
          <w:rFonts w:ascii="Times New Roman" w:hAnsi="Times New Roman"/>
          <w:sz w:val="24"/>
          <w:szCs w:val="24"/>
        </w:rPr>
        <w:t>.</w:t>
      </w:r>
    </w:p>
    <w:bookmarkEnd w:id="6"/>
    <w:p w:rsidR="00B13BCC" w:rsidRPr="00CC0125"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r w:rsidRPr="00CC0125">
        <w:rPr>
          <w:rFonts w:ascii="Times New Roman" w:hAnsi="Times New Roman"/>
          <w:sz w:val="24"/>
          <w:szCs w:val="24"/>
        </w:rPr>
        <w:t xml:space="preserve">3.26. </w:t>
      </w:r>
      <w:proofErr w:type="gramStart"/>
      <w:r w:rsidRPr="00CC0125">
        <w:rPr>
          <w:rFonts w:ascii="Times New Roman" w:hAnsi="Times New Roman"/>
          <w:sz w:val="24"/>
          <w:szCs w:val="24"/>
        </w:rPr>
        <w:t xml:space="preserve">Утвержденный в соответствии с требованиями </w:t>
      </w:r>
      <w:hyperlink r:id="rId107" w:history="1">
        <w:r w:rsidRPr="00CC0125">
          <w:rPr>
            <w:rFonts w:ascii="Times New Roman" w:hAnsi="Times New Roman"/>
            <w:sz w:val="24"/>
            <w:szCs w:val="24"/>
          </w:rPr>
          <w:t>пункта 28</w:t>
        </w:r>
      </w:hyperlink>
      <w:r w:rsidRPr="00CC0125">
        <w:rPr>
          <w:rFonts w:ascii="Times New Roman" w:hAnsi="Times New Roman"/>
          <w:sz w:val="24"/>
          <w:szCs w:val="24"/>
        </w:rPr>
        <w:t xml:space="preserve"> Правил № 511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w:t>
      </w:r>
      <w:hyperlink r:id="rId108" w:history="1">
        <w:r w:rsidRPr="00CC0125">
          <w:rPr>
            <w:rFonts w:ascii="Times New Roman" w:hAnsi="Times New Roman"/>
            <w:sz w:val="24"/>
            <w:szCs w:val="24"/>
          </w:rPr>
          <w:t>Положением</w:t>
        </w:r>
      </w:hyperlink>
      <w:r w:rsidRPr="00CC0125">
        <w:rPr>
          <w:rFonts w:ascii="Times New Roman" w:hAnsi="Times New Roman"/>
          <w:sz w:val="24"/>
          <w:szCs w:val="24"/>
        </w:rPr>
        <w:t xml:space="preserve"> по ведению бухгалтерского учета и бухгалтерской отчетности в Российской Федерации, утвержденным</w:t>
      </w:r>
      <w:proofErr w:type="gramEnd"/>
      <w:r w:rsidRPr="00CC0125">
        <w:rPr>
          <w:rFonts w:ascii="Times New Roman" w:hAnsi="Times New Roman"/>
          <w:sz w:val="24"/>
          <w:szCs w:val="24"/>
        </w:rPr>
        <w:t xml:space="preserve"> </w:t>
      </w:r>
      <w:hyperlink r:id="rId109" w:history="1">
        <w:r w:rsidRPr="00CC0125">
          <w:rPr>
            <w:rFonts w:ascii="Times New Roman" w:hAnsi="Times New Roman"/>
            <w:sz w:val="24"/>
            <w:szCs w:val="24"/>
          </w:rPr>
          <w:t>приказом</w:t>
        </w:r>
      </w:hyperlink>
      <w:r w:rsidRPr="00CC0125">
        <w:rPr>
          <w:rFonts w:ascii="Times New Roman" w:hAnsi="Times New Roman"/>
          <w:sz w:val="24"/>
          <w:szCs w:val="24"/>
        </w:rPr>
        <w:t xml:space="preserve"> Минфина России от 29 июля 1998 г. N 34н</w:t>
      </w:r>
      <w:r w:rsidRPr="00CC0125">
        <w:rPr>
          <w:rFonts w:ascii="Times New Roman" w:hAnsi="Times New Roman"/>
          <w:sz w:val="24"/>
          <w:szCs w:val="24"/>
          <w:vertAlign w:val="superscript"/>
        </w:rPr>
        <w:t> </w:t>
      </w:r>
      <w:hyperlink w:anchor="sub_1999" w:history="1">
        <w:r w:rsidRPr="00CC0125">
          <w:rPr>
            <w:rFonts w:ascii="Times New Roman" w:hAnsi="Times New Roman"/>
            <w:color w:val="106BBE"/>
            <w:sz w:val="24"/>
            <w:szCs w:val="24"/>
            <w:vertAlign w:val="superscript"/>
          </w:rPr>
          <w:t>9</w:t>
        </w:r>
      </w:hyperlink>
      <w:r w:rsidRPr="00CC0125">
        <w:rPr>
          <w:rFonts w:ascii="Times New Roman" w:hAnsi="Times New Roman"/>
          <w:sz w:val="24"/>
          <w:szCs w:val="24"/>
        </w:rPr>
        <w:t>.</w:t>
      </w:r>
    </w:p>
    <w:p w:rsidR="00B13BCC" w:rsidRPr="00CC0125"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bookmarkStart w:id="7" w:name="sub_19327"/>
      <w:r w:rsidRPr="00CC0125">
        <w:rPr>
          <w:rFonts w:ascii="Times New Roman" w:hAnsi="Times New Roman"/>
          <w:sz w:val="24"/>
          <w:szCs w:val="24"/>
        </w:rPr>
        <w:t xml:space="preserve">3.27. </w:t>
      </w:r>
      <w:proofErr w:type="gramStart"/>
      <w:r w:rsidRPr="00CC0125">
        <w:rPr>
          <w:rFonts w:ascii="Times New Roman" w:hAnsi="Times New Roman"/>
          <w:sz w:val="24"/>
          <w:szCs w:val="24"/>
        </w:rPr>
        <w:t xml:space="preserve">В соответствии с требованиями </w:t>
      </w:r>
      <w:hyperlink r:id="rId110" w:history="1">
        <w:r w:rsidRPr="00CC0125">
          <w:rPr>
            <w:rFonts w:ascii="Times New Roman" w:hAnsi="Times New Roman"/>
            <w:sz w:val="24"/>
            <w:szCs w:val="24"/>
          </w:rPr>
          <w:t>части 1 статьи 9</w:t>
        </w:r>
      </w:hyperlink>
      <w:r w:rsidRPr="00CC0125">
        <w:rPr>
          <w:rFonts w:ascii="Times New Roman" w:hAnsi="Times New Roman"/>
          <w:sz w:val="24"/>
          <w:szCs w:val="24"/>
        </w:rPr>
        <w:t xml:space="preserve"> Федерального закона о промышленной безопасности копия лицензии или выписки из реестра лицензий </w:t>
      </w:r>
      <w:proofErr w:type="spellStart"/>
      <w:r w:rsidRPr="00CC0125">
        <w:rPr>
          <w:rFonts w:ascii="Times New Roman" w:hAnsi="Times New Roman"/>
          <w:sz w:val="24"/>
          <w:szCs w:val="24"/>
        </w:rPr>
        <w:t>Ростехнадзора</w:t>
      </w:r>
      <w:proofErr w:type="spellEnd"/>
      <w:r w:rsidRPr="00CC0125">
        <w:rPr>
          <w:rFonts w:ascii="Times New Roman" w:hAnsi="Times New Roman"/>
          <w:sz w:val="24"/>
          <w:szCs w:val="24"/>
        </w:rPr>
        <w:t xml:space="preserve">, копия договора обязательного страхования гражданской ответственности, заключенного в соответствии с </w:t>
      </w:r>
      <w:hyperlink r:id="rId111" w:history="1">
        <w:r w:rsidRPr="00CC0125">
          <w:rPr>
            <w:rFonts w:ascii="Times New Roman" w:hAnsi="Times New Roman"/>
            <w:sz w:val="24"/>
            <w:szCs w:val="24"/>
          </w:rPr>
          <w:t>законодательством</w:t>
        </w:r>
      </w:hyperlink>
      <w:r w:rsidRPr="00CC0125">
        <w:rPr>
          <w:rFonts w:ascii="Times New Roman" w:hAnsi="Times New Roman"/>
          <w:sz w:val="24"/>
          <w:szCs w:val="24"/>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roofErr w:type="gramEnd"/>
      <w:r w:rsidRPr="00CC0125">
        <w:rPr>
          <w:rFonts w:ascii="Times New Roman" w:hAnsi="Times New Roman"/>
          <w:sz w:val="24"/>
          <w:szCs w:val="24"/>
        </w:rPr>
        <w:t xml:space="preserve"> Требование не распространяется на объекты теплоснабжения организаций, подведомственных федеральным органам исполнительной власти в сфере обороны, обеспечения безопасности, государственной охраны и внешней разведки.</w:t>
      </w:r>
    </w:p>
    <w:bookmarkEnd w:id="7"/>
    <w:p w:rsidR="00B13BCC" w:rsidRPr="00CC0125"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r w:rsidRPr="00CC0125">
        <w:rPr>
          <w:rFonts w:ascii="Times New Roman" w:hAnsi="Times New Roman"/>
          <w:sz w:val="24"/>
          <w:szCs w:val="24"/>
        </w:rPr>
        <w:t xml:space="preserve">3.28. </w:t>
      </w:r>
      <w:proofErr w:type="gramStart"/>
      <w:r w:rsidRPr="00CC0125">
        <w:rPr>
          <w:rFonts w:ascii="Times New Roman" w:hAnsi="Times New Roman"/>
          <w:sz w:val="24"/>
          <w:szCs w:val="24"/>
        </w:rPr>
        <w:t xml:space="preserve">Утвержденный в соответствии с требованиями </w:t>
      </w:r>
      <w:hyperlink r:id="rId112" w:history="1">
        <w:r w:rsidRPr="00CC0125">
          <w:rPr>
            <w:rFonts w:ascii="Times New Roman" w:hAnsi="Times New Roman"/>
            <w:sz w:val="24"/>
            <w:szCs w:val="24"/>
          </w:rPr>
          <w:t>пункта 114</w:t>
        </w:r>
      </w:hyperlink>
      <w:r w:rsidRPr="00CC0125">
        <w:rPr>
          <w:rFonts w:ascii="Times New Roman" w:hAnsi="Times New Roman"/>
          <w:sz w:val="24"/>
          <w:szCs w:val="24"/>
        </w:rPr>
        <w:t xml:space="preserve"> Правил № 511 и (или) </w:t>
      </w:r>
      <w:hyperlink r:id="rId113" w:history="1">
        <w:r w:rsidRPr="00CC0125">
          <w:rPr>
            <w:rFonts w:ascii="Times New Roman" w:hAnsi="Times New Roman"/>
            <w:sz w:val="24"/>
            <w:szCs w:val="24"/>
          </w:rPr>
          <w:t>Положения</w:t>
        </w:r>
      </w:hyperlink>
      <w:r w:rsidRPr="00CC0125">
        <w:rPr>
          <w:rFonts w:ascii="Times New Roman" w:hAnsi="Times New Roman"/>
          <w:sz w:val="24"/>
          <w:szCs w:val="24"/>
        </w:rPr>
        <w:t xml:space="preserve"> о разработке планов мероприятий по локализации и ликвидации последствий аварий на опасных производственных объектах, утвержденного </w:t>
      </w:r>
      <w:hyperlink r:id="rId114" w:history="1">
        <w:r w:rsidRPr="00CC0125">
          <w:rPr>
            <w:rFonts w:ascii="Times New Roman" w:hAnsi="Times New Roman"/>
            <w:sz w:val="24"/>
            <w:szCs w:val="24"/>
          </w:rPr>
          <w:t>постановлением</w:t>
        </w:r>
      </w:hyperlink>
      <w:r w:rsidRPr="00CC0125">
        <w:rPr>
          <w:rFonts w:ascii="Times New Roman" w:hAnsi="Times New Roman"/>
          <w:sz w:val="24"/>
          <w:szCs w:val="24"/>
        </w:rPr>
        <w:t xml:space="preserve"> Правительства Российской Федерации от 15 сентября 2020 г. № 1437</w:t>
      </w:r>
      <w:r w:rsidRPr="00CC0125">
        <w:rPr>
          <w:rFonts w:ascii="Times New Roman" w:hAnsi="Times New Roman"/>
          <w:sz w:val="24"/>
          <w:szCs w:val="24"/>
          <w:vertAlign w:val="superscript"/>
        </w:rPr>
        <w:t> </w:t>
      </w:r>
      <w:r w:rsidRPr="00CC0125">
        <w:rPr>
          <w:rFonts w:ascii="Times New Roman" w:hAnsi="Times New Roman"/>
          <w:sz w:val="24"/>
          <w:szCs w:val="24"/>
        </w:rPr>
        <w:t xml:space="preserve">, порядок (план) действий по ликвидации последствий аварийных ситуаций в сфере теплоснабжения или предусмотренные </w:t>
      </w:r>
      <w:hyperlink r:id="rId115" w:history="1">
        <w:r w:rsidRPr="00CC0125">
          <w:rPr>
            <w:rFonts w:ascii="Times New Roman" w:hAnsi="Times New Roman"/>
            <w:sz w:val="24"/>
            <w:szCs w:val="24"/>
          </w:rPr>
          <w:t>пунктом 386</w:t>
        </w:r>
      </w:hyperlink>
      <w:r w:rsidRPr="00CC0125">
        <w:rPr>
          <w:rFonts w:ascii="Times New Roman" w:hAnsi="Times New Roman"/>
          <w:sz w:val="24"/>
          <w:szCs w:val="24"/>
        </w:rPr>
        <w:t xml:space="preserve"> Правил промышленной безопасности инструкции, устанавливающие действия работников в</w:t>
      </w:r>
      <w:proofErr w:type="gramEnd"/>
      <w:r w:rsidRPr="00CC0125">
        <w:rPr>
          <w:rFonts w:ascii="Times New Roman" w:hAnsi="Times New Roman"/>
          <w:sz w:val="24"/>
          <w:szCs w:val="24"/>
        </w:rPr>
        <w:t xml:space="preserve"> аварийных </w:t>
      </w:r>
      <w:proofErr w:type="gramStart"/>
      <w:r w:rsidRPr="00CC0125">
        <w:rPr>
          <w:rFonts w:ascii="Times New Roman" w:hAnsi="Times New Roman"/>
          <w:sz w:val="24"/>
          <w:szCs w:val="24"/>
        </w:rPr>
        <w:t>ситуациях</w:t>
      </w:r>
      <w:proofErr w:type="gramEnd"/>
      <w:r w:rsidRPr="00CC0125">
        <w:rPr>
          <w:rFonts w:ascii="Times New Roman" w:hAnsi="Times New Roman"/>
          <w:sz w:val="24"/>
          <w:szCs w:val="24"/>
        </w:rPr>
        <w:t xml:space="preserve"> (в том числе при аварии).</w:t>
      </w:r>
    </w:p>
    <w:p w:rsidR="00B13BCC" w:rsidRDefault="00B13BCC" w:rsidP="00B13BCC">
      <w:pPr>
        <w:widowControl w:val="0"/>
        <w:autoSpaceDE w:val="0"/>
        <w:autoSpaceDN w:val="0"/>
        <w:adjustRightInd w:val="0"/>
        <w:spacing w:after="0" w:line="240" w:lineRule="auto"/>
        <w:ind w:firstLine="720"/>
        <w:jc w:val="both"/>
        <w:rPr>
          <w:rFonts w:ascii="Times New Roman" w:hAnsi="Times New Roman"/>
          <w:sz w:val="24"/>
          <w:szCs w:val="24"/>
        </w:rPr>
      </w:pPr>
      <w:bookmarkStart w:id="8" w:name="sub_19329"/>
      <w:r w:rsidRPr="00CC0125">
        <w:rPr>
          <w:rFonts w:ascii="Times New Roman" w:hAnsi="Times New Roman"/>
          <w:sz w:val="24"/>
          <w:szCs w:val="24"/>
        </w:rPr>
        <w:t xml:space="preserve">3.29. </w:t>
      </w:r>
      <w:proofErr w:type="gramStart"/>
      <w:r w:rsidRPr="00CC0125">
        <w:rPr>
          <w:rFonts w:ascii="Times New Roman" w:hAnsi="Times New Roman"/>
          <w:sz w:val="24"/>
          <w:szCs w:val="24"/>
        </w:rPr>
        <w:t xml:space="preserve">Разрешение на допуск в эксплуатацию и (или) временное разрешение на допуск в эксплуатацию на объекты теплоснабжения в соответствии с </w:t>
      </w:r>
      <w:hyperlink r:id="rId116" w:history="1">
        <w:r w:rsidRPr="00CC0125">
          <w:rPr>
            <w:rFonts w:ascii="Times New Roman" w:hAnsi="Times New Roman"/>
            <w:sz w:val="24"/>
            <w:szCs w:val="24"/>
          </w:rPr>
          <w:t>Правилами</w:t>
        </w:r>
      </w:hyperlink>
      <w:r w:rsidRPr="00CC0125">
        <w:rPr>
          <w:rFonts w:ascii="Times New Roman" w:hAnsi="Times New Roman"/>
          <w:sz w:val="24"/>
          <w:szCs w:val="24"/>
        </w:rPr>
        <w:t xml:space="preserve"> выдачи разрешений на допуск в эксплуатацию </w:t>
      </w:r>
      <w:proofErr w:type="spellStart"/>
      <w:r w:rsidRPr="00CC0125">
        <w:rPr>
          <w:rFonts w:ascii="Times New Roman" w:hAnsi="Times New Roman"/>
          <w:sz w:val="24"/>
          <w:szCs w:val="24"/>
        </w:rPr>
        <w:t>энергопринимающих</w:t>
      </w:r>
      <w:proofErr w:type="spellEnd"/>
      <w:r w:rsidRPr="00CC0125">
        <w:rPr>
          <w:rFonts w:ascii="Times New Roman" w:hAnsi="Times New Roman"/>
          <w:sz w:val="24"/>
          <w:szCs w:val="24"/>
        </w:rPr>
        <w:t xml:space="preserve"> установок потребителей электрической энергии, объектов по производству электрической энергии, объектов </w:t>
      </w:r>
      <w:proofErr w:type="spellStart"/>
      <w:r w:rsidRPr="00CC0125">
        <w:rPr>
          <w:rFonts w:ascii="Times New Roman" w:hAnsi="Times New Roman"/>
          <w:sz w:val="24"/>
          <w:szCs w:val="24"/>
        </w:rPr>
        <w:t>электросетевого</w:t>
      </w:r>
      <w:proofErr w:type="spellEnd"/>
      <w:r w:rsidRPr="00CC0125">
        <w:rPr>
          <w:rFonts w:ascii="Times New Roman" w:hAnsi="Times New Roman"/>
          <w:sz w:val="24"/>
          <w:szCs w:val="24"/>
        </w:rPr>
        <w:t xml:space="preserve"> хозяйства, объектов теплоснабжения и </w:t>
      </w:r>
      <w:proofErr w:type="spellStart"/>
      <w:r w:rsidRPr="00CC0125">
        <w:rPr>
          <w:rFonts w:ascii="Times New Roman" w:hAnsi="Times New Roman"/>
          <w:sz w:val="24"/>
          <w:szCs w:val="24"/>
        </w:rPr>
        <w:t>теплопотребляющих</w:t>
      </w:r>
      <w:proofErr w:type="spellEnd"/>
      <w:r w:rsidRPr="00CC0125">
        <w:rPr>
          <w:rFonts w:ascii="Times New Roman" w:hAnsi="Times New Roman"/>
          <w:sz w:val="24"/>
          <w:szCs w:val="24"/>
        </w:rPr>
        <w:t xml:space="preserve"> установок, утвержденными </w:t>
      </w:r>
      <w:hyperlink r:id="rId117" w:history="1">
        <w:r w:rsidRPr="00CC0125">
          <w:rPr>
            <w:rFonts w:ascii="Times New Roman" w:hAnsi="Times New Roman"/>
            <w:sz w:val="24"/>
            <w:szCs w:val="24"/>
          </w:rPr>
          <w:t>постановлением</w:t>
        </w:r>
      </w:hyperlink>
      <w:r w:rsidRPr="00CC0125">
        <w:rPr>
          <w:rFonts w:ascii="Times New Roman" w:hAnsi="Times New Roman"/>
          <w:sz w:val="24"/>
          <w:szCs w:val="24"/>
        </w:rPr>
        <w:t xml:space="preserve"> Правительства Российской Федерации от 30 января 2021 г. № 85 (далее - Правила N 85), построенных</w:t>
      </w:r>
      <w:proofErr w:type="gramEnd"/>
      <w:r w:rsidRPr="00CC0125">
        <w:rPr>
          <w:rFonts w:ascii="Times New Roman" w:hAnsi="Times New Roman"/>
          <w:sz w:val="24"/>
          <w:szCs w:val="24"/>
        </w:rPr>
        <w:t xml:space="preserve"> для реализации мероприятий по резервированию систем теплоснабжения в текущем отопительном периоде (в части мероприятий, определенных утвержденной актуализированной схемой теплоснабжения и включенных в инвестиционную программу теплоснабжающей или </w:t>
      </w:r>
      <w:proofErr w:type="spellStart"/>
      <w:r w:rsidRPr="00CC0125">
        <w:rPr>
          <w:rFonts w:ascii="Times New Roman" w:hAnsi="Times New Roman"/>
          <w:sz w:val="24"/>
          <w:szCs w:val="24"/>
        </w:rPr>
        <w:t>теплосетевой</w:t>
      </w:r>
      <w:proofErr w:type="spellEnd"/>
      <w:r w:rsidRPr="00CC0125">
        <w:rPr>
          <w:rFonts w:ascii="Times New Roman" w:hAnsi="Times New Roman"/>
          <w:sz w:val="24"/>
          <w:szCs w:val="24"/>
        </w:rPr>
        <w:t xml:space="preserve"> организации согласно </w:t>
      </w:r>
      <w:hyperlink r:id="rId118" w:history="1">
        <w:r w:rsidRPr="00CC0125">
          <w:rPr>
            <w:rFonts w:ascii="Times New Roman" w:hAnsi="Times New Roman"/>
            <w:sz w:val="24"/>
            <w:szCs w:val="24"/>
          </w:rPr>
          <w:t>части 8 статьи 20</w:t>
        </w:r>
      </w:hyperlink>
      <w:r w:rsidRPr="00CC0125">
        <w:rPr>
          <w:rFonts w:ascii="Times New Roman" w:hAnsi="Times New Roman"/>
          <w:sz w:val="24"/>
          <w:szCs w:val="24"/>
        </w:rPr>
        <w:t xml:space="preserve"> и </w:t>
      </w:r>
      <w:hyperlink r:id="rId119" w:history="1">
        <w:r w:rsidRPr="00CC0125">
          <w:rPr>
            <w:rFonts w:ascii="Times New Roman" w:hAnsi="Times New Roman"/>
            <w:sz w:val="24"/>
            <w:szCs w:val="24"/>
          </w:rPr>
          <w:t>части 10 статьи 29</w:t>
        </w:r>
      </w:hyperlink>
      <w:r w:rsidRPr="00CC0125">
        <w:rPr>
          <w:rFonts w:ascii="Times New Roman" w:hAnsi="Times New Roman"/>
          <w:sz w:val="24"/>
          <w:szCs w:val="24"/>
        </w:rPr>
        <w:t xml:space="preserve"> Федера</w:t>
      </w:r>
      <w:r w:rsidR="00CC0125">
        <w:rPr>
          <w:rFonts w:ascii="Times New Roman" w:hAnsi="Times New Roman"/>
          <w:sz w:val="24"/>
          <w:szCs w:val="24"/>
        </w:rPr>
        <w:t>льного закона о теплоснабжении)</w:t>
      </w:r>
      <w:r w:rsidR="00B16551" w:rsidRPr="00CC0125">
        <w:rPr>
          <w:rFonts w:ascii="Times New Roman" w:hAnsi="Times New Roman"/>
          <w:sz w:val="24"/>
          <w:szCs w:val="24"/>
        </w:rPr>
        <w:t>»;</w:t>
      </w:r>
    </w:p>
    <w:p w:rsidR="002F6B84" w:rsidRPr="00CC0125" w:rsidRDefault="002F6B84" w:rsidP="00B13BCC">
      <w:pPr>
        <w:widowControl w:val="0"/>
        <w:autoSpaceDE w:val="0"/>
        <w:autoSpaceDN w:val="0"/>
        <w:adjustRightInd w:val="0"/>
        <w:spacing w:after="0" w:line="240" w:lineRule="auto"/>
        <w:ind w:firstLine="720"/>
        <w:jc w:val="both"/>
        <w:rPr>
          <w:rFonts w:ascii="Times New Roman" w:hAnsi="Times New Roman"/>
          <w:sz w:val="24"/>
          <w:szCs w:val="24"/>
        </w:rPr>
      </w:pPr>
    </w:p>
    <w:p w:rsidR="00B16551" w:rsidRPr="00CC17C1" w:rsidRDefault="00B16551" w:rsidP="00CC17C1">
      <w:pPr>
        <w:pStyle w:val="Default"/>
        <w:jc w:val="both"/>
      </w:pPr>
      <w:r w:rsidRPr="00CC17C1">
        <w:rPr>
          <w:rFonts w:ascii="Times New Roman CYR" w:hAnsi="Times New Roman CYR" w:cs="Times New Roman CYR"/>
          <w:szCs w:val="24"/>
        </w:rPr>
        <w:t xml:space="preserve">         </w:t>
      </w:r>
      <w:r w:rsidR="002F6B84" w:rsidRPr="00CC17C1">
        <w:rPr>
          <w:rFonts w:ascii="Times New Roman CYR" w:hAnsi="Times New Roman CYR" w:cs="Times New Roman CYR"/>
          <w:szCs w:val="24"/>
        </w:rPr>
        <w:t>1.</w:t>
      </w:r>
      <w:r w:rsidRPr="00CC17C1">
        <w:rPr>
          <w:rFonts w:ascii="Times New Roman CYR" w:hAnsi="Times New Roman CYR" w:cs="Times New Roman CYR"/>
          <w:szCs w:val="24"/>
        </w:rPr>
        <w:t xml:space="preserve">5. </w:t>
      </w:r>
      <w:r w:rsidRPr="00CC17C1">
        <w:rPr>
          <w:szCs w:val="24"/>
        </w:rPr>
        <w:t>Приложени</w:t>
      </w:r>
      <w:r w:rsidR="002F6B84" w:rsidRPr="00CC17C1">
        <w:rPr>
          <w:szCs w:val="24"/>
        </w:rPr>
        <w:t>е</w:t>
      </w:r>
      <w:r w:rsidRPr="00CC17C1">
        <w:rPr>
          <w:szCs w:val="24"/>
        </w:rPr>
        <w:t xml:space="preserve"> № 2</w:t>
      </w:r>
      <w:r w:rsidRPr="00CC17C1">
        <w:t xml:space="preserve"> к Приложению № 5 постановления</w:t>
      </w:r>
      <w:r w:rsidR="00CC0125" w:rsidRPr="00CC17C1">
        <w:t xml:space="preserve"> </w:t>
      </w:r>
      <w:r w:rsidRPr="00CC17C1">
        <w:t xml:space="preserve">изложить в </w:t>
      </w:r>
      <w:r w:rsidR="00CC0125" w:rsidRPr="00CC17C1">
        <w:t>следующей</w:t>
      </w:r>
      <w:r w:rsidRPr="00CC17C1">
        <w:t xml:space="preserve"> редакции:</w:t>
      </w:r>
    </w:p>
    <w:p w:rsidR="00B16551" w:rsidRPr="002F6B84" w:rsidRDefault="00B16551" w:rsidP="00B16551">
      <w:pPr>
        <w:pStyle w:val="Default"/>
        <w:rPr>
          <w:b/>
          <w:sz w:val="25"/>
        </w:rPr>
      </w:pPr>
    </w:p>
    <w:p w:rsidR="00B16551" w:rsidRPr="004C220F" w:rsidRDefault="00B16551" w:rsidP="00B16551">
      <w:pPr>
        <w:widowControl w:val="0"/>
        <w:autoSpaceDE w:val="0"/>
        <w:autoSpaceDN w:val="0"/>
        <w:adjustRightInd w:val="0"/>
        <w:spacing w:after="0" w:line="240" w:lineRule="auto"/>
        <w:ind w:firstLine="720"/>
        <w:rPr>
          <w:rFonts w:ascii="Times New Roman CYR" w:hAnsi="Times New Roman CYR" w:cs="Times New Roman CYR"/>
          <w:sz w:val="24"/>
          <w:szCs w:val="24"/>
        </w:rPr>
      </w:pPr>
    </w:p>
    <w:bookmarkEnd w:id="8"/>
    <w:p w:rsidR="00B13BCC" w:rsidRDefault="00B13BCC" w:rsidP="00B13BCC">
      <w:pPr>
        <w:jc w:val="both"/>
      </w:pPr>
    </w:p>
    <w:p w:rsidR="00B13BCC" w:rsidRDefault="00B13BCC" w:rsidP="00B13BCC">
      <w:pPr>
        <w:jc w:val="both"/>
      </w:pPr>
    </w:p>
    <w:p w:rsidR="00B13BCC" w:rsidRDefault="00B13BCC" w:rsidP="00B13BCC">
      <w:pPr>
        <w:jc w:val="both"/>
      </w:pPr>
    </w:p>
    <w:p w:rsidR="00B13BCC" w:rsidRDefault="00B13BCC" w:rsidP="00B13BCC">
      <w:pPr>
        <w:jc w:val="both"/>
      </w:pPr>
    </w:p>
    <w:p w:rsidR="00B13BCC" w:rsidRDefault="00B13BCC" w:rsidP="00B13BCC">
      <w:pPr>
        <w:jc w:val="both"/>
      </w:pPr>
    </w:p>
    <w:p w:rsidR="00B13BCC" w:rsidRDefault="00B13BCC" w:rsidP="00B13BCC">
      <w:pPr>
        <w:jc w:val="both"/>
      </w:pPr>
    </w:p>
    <w:p w:rsidR="00B13BCC" w:rsidRDefault="00B13BCC" w:rsidP="00B13BCC">
      <w:pPr>
        <w:jc w:val="both"/>
      </w:pPr>
    </w:p>
    <w:p w:rsidR="0008167A" w:rsidRDefault="0008167A" w:rsidP="00B13BCC">
      <w:pPr>
        <w:pStyle w:val="Default"/>
        <w:spacing w:after="36"/>
        <w:jc w:val="both"/>
        <w:sectPr w:rsidR="0008167A" w:rsidSect="007A2DD6">
          <w:pgSz w:w="12240" w:h="15840"/>
          <w:pgMar w:top="709" w:right="720" w:bottom="709" w:left="1440" w:header="720" w:footer="720" w:gutter="0"/>
          <w:cols w:space="720"/>
        </w:sectPr>
      </w:pPr>
    </w:p>
    <w:p w:rsidR="0008167A" w:rsidRDefault="0008167A" w:rsidP="002F6B84">
      <w:pPr>
        <w:pStyle w:val="Default"/>
        <w:jc w:val="right"/>
      </w:pPr>
    </w:p>
    <w:p w:rsidR="0008167A" w:rsidRDefault="0008167A">
      <w:pPr>
        <w:pStyle w:val="Default"/>
      </w:pPr>
    </w:p>
    <w:p w:rsidR="0008167A" w:rsidRDefault="0008167A">
      <w:pPr>
        <w:pStyle w:val="Default"/>
      </w:pPr>
    </w:p>
    <w:p w:rsidR="0008167A" w:rsidRPr="002F6B84" w:rsidRDefault="00255F5E">
      <w:pPr>
        <w:pStyle w:val="Default"/>
        <w:jc w:val="center"/>
        <w:rPr>
          <w:sz w:val="25"/>
        </w:rPr>
      </w:pPr>
      <w:r w:rsidRPr="002F6B84">
        <w:rPr>
          <w:b/>
          <w:sz w:val="25"/>
        </w:rPr>
        <w:t>ОЦЕНОЧНЫЙ ЛИСТ</w:t>
      </w:r>
    </w:p>
    <w:p w:rsidR="0008167A" w:rsidRPr="002F6B84" w:rsidRDefault="00255F5E">
      <w:pPr>
        <w:pStyle w:val="Default"/>
        <w:jc w:val="center"/>
        <w:rPr>
          <w:b/>
          <w:sz w:val="25"/>
        </w:rPr>
      </w:pPr>
      <w:r w:rsidRPr="002F6B84">
        <w:rPr>
          <w:b/>
          <w:sz w:val="25"/>
        </w:rPr>
        <w:t>для расчета индекса готовности к отопительному периоду теплоснабжающей  организации</w:t>
      </w:r>
    </w:p>
    <w:p w:rsidR="0008167A" w:rsidRPr="002F6B84" w:rsidRDefault="0008167A">
      <w:pPr>
        <w:pStyle w:val="Default"/>
        <w:jc w:val="center"/>
        <w:rPr>
          <w:sz w:val="25"/>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406"/>
        <w:gridCol w:w="2218"/>
        <w:gridCol w:w="2127"/>
        <w:gridCol w:w="2041"/>
        <w:gridCol w:w="850"/>
        <w:gridCol w:w="1661"/>
        <w:gridCol w:w="2214"/>
        <w:gridCol w:w="1372"/>
        <w:gridCol w:w="1386"/>
      </w:tblGrid>
      <w:tr w:rsidR="00B46461" w:rsidRPr="002F6B84" w:rsidTr="006D7D5C">
        <w:tc>
          <w:tcPr>
            <w:tcW w:w="1406" w:type="dxa"/>
            <w:tcBorders>
              <w:top w:val="single" w:sz="4" w:space="0" w:color="auto"/>
              <w:bottom w:val="single" w:sz="4" w:space="0" w:color="auto"/>
              <w:right w:val="single" w:sz="4" w:space="0" w:color="auto"/>
            </w:tcBorders>
          </w:tcPr>
          <w:p w:rsidR="00B46461" w:rsidRPr="002F6B84" w:rsidRDefault="00B46461" w:rsidP="006D7D5C">
            <w:pPr>
              <w:widowControl w:val="0"/>
              <w:autoSpaceDE w:val="0"/>
              <w:autoSpaceDN w:val="0"/>
              <w:adjustRightInd w:val="0"/>
              <w:spacing w:after="0" w:line="240" w:lineRule="auto"/>
              <w:jc w:val="center"/>
              <w:rPr>
                <w:rFonts w:ascii="Times New Roman CYR" w:hAnsi="Times New Roman CYR" w:cs="Times New Roman CYR"/>
                <w:sz w:val="20"/>
              </w:rPr>
            </w:pPr>
            <w:r w:rsidRPr="002F6B84">
              <w:rPr>
                <w:rFonts w:ascii="Times New Roman CYR" w:hAnsi="Times New Roman CYR" w:cs="Times New Roman CYR"/>
                <w:sz w:val="20"/>
              </w:rPr>
              <w:t xml:space="preserve">№ </w:t>
            </w:r>
            <w:proofErr w:type="spellStart"/>
            <w:proofErr w:type="gramStart"/>
            <w:r w:rsidRPr="002F6B84">
              <w:rPr>
                <w:rFonts w:ascii="Times New Roman CYR" w:hAnsi="Times New Roman CYR" w:cs="Times New Roman CYR"/>
                <w:sz w:val="20"/>
              </w:rPr>
              <w:t>п</w:t>
            </w:r>
            <w:proofErr w:type="spellEnd"/>
            <w:proofErr w:type="gramEnd"/>
            <w:r w:rsidRPr="002F6B84">
              <w:rPr>
                <w:rFonts w:ascii="Times New Roman CYR" w:hAnsi="Times New Roman CYR" w:cs="Times New Roman CYR"/>
                <w:sz w:val="20"/>
              </w:rPr>
              <w:t>/</w:t>
            </w:r>
            <w:proofErr w:type="spellStart"/>
            <w:r w:rsidRPr="002F6B84">
              <w:rPr>
                <w:rFonts w:ascii="Times New Roman CYR" w:hAnsi="Times New Roman CYR" w:cs="Times New Roman CYR"/>
                <w:sz w:val="20"/>
              </w:rPr>
              <w:t>п</w:t>
            </w:r>
            <w:proofErr w:type="spellEnd"/>
          </w:p>
        </w:tc>
        <w:tc>
          <w:tcPr>
            <w:tcW w:w="2218" w:type="dxa"/>
            <w:tcBorders>
              <w:top w:val="single" w:sz="4" w:space="0" w:color="auto"/>
              <w:left w:val="single" w:sz="4" w:space="0" w:color="auto"/>
              <w:bottom w:val="single" w:sz="4" w:space="0" w:color="auto"/>
              <w:right w:val="single" w:sz="4" w:space="0" w:color="auto"/>
            </w:tcBorders>
          </w:tcPr>
          <w:p w:rsidR="00B46461" w:rsidRPr="002F6B84" w:rsidRDefault="00B46461" w:rsidP="006D7D5C">
            <w:pPr>
              <w:widowControl w:val="0"/>
              <w:autoSpaceDE w:val="0"/>
              <w:autoSpaceDN w:val="0"/>
              <w:adjustRightInd w:val="0"/>
              <w:spacing w:after="0" w:line="240" w:lineRule="auto"/>
              <w:jc w:val="center"/>
              <w:rPr>
                <w:rFonts w:ascii="Times New Roman CYR" w:hAnsi="Times New Roman CYR" w:cs="Times New Roman CYR"/>
                <w:sz w:val="20"/>
              </w:rPr>
            </w:pPr>
            <w:r w:rsidRPr="002F6B84">
              <w:rPr>
                <w:rFonts w:ascii="Times New Roman CYR" w:hAnsi="Times New Roman CYR" w:cs="Times New Roman CYR"/>
                <w:sz w:val="20"/>
              </w:rPr>
              <w:t>Обязательное требование</w:t>
            </w:r>
          </w:p>
        </w:tc>
        <w:tc>
          <w:tcPr>
            <w:tcW w:w="2127" w:type="dxa"/>
            <w:tcBorders>
              <w:top w:val="single" w:sz="4" w:space="0" w:color="auto"/>
              <w:left w:val="single" w:sz="4" w:space="0" w:color="auto"/>
              <w:bottom w:val="single" w:sz="4" w:space="0" w:color="auto"/>
              <w:right w:val="single" w:sz="4" w:space="0" w:color="auto"/>
            </w:tcBorders>
          </w:tcPr>
          <w:p w:rsidR="00B46461" w:rsidRPr="002F6B84" w:rsidRDefault="00B46461" w:rsidP="006D7D5C">
            <w:pPr>
              <w:widowControl w:val="0"/>
              <w:autoSpaceDE w:val="0"/>
              <w:autoSpaceDN w:val="0"/>
              <w:adjustRightInd w:val="0"/>
              <w:spacing w:after="0" w:line="240" w:lineRule="auto"/>
              <w:jc w:val="center"/>
              <w:rPr>
                <w:rFonts w:ascii="Times New Roman CYR" w:hAnsi="Times New Roman CYR" w:cs="Times New Roman CYR"/>
                <w:sz w:val="20"/>
              </w:rPr>
            </w:pPr>
            <w:r w:rsidRPr="002F6B84">
              <w:rPr>
                <w:rFonts w:ascii="Times New Roman CYR" w:hAnsi="Times New Roman CYR" w:cs="Times New Roman CYR"/>
                <w:sz w:val="20"/>
              </w:rPr>
              <w:t>Подтверждающий документ</w:t>
            </w:r>
          </w:p>
        </w:tc>
        <w:tc>
          <w:tcPr>
            <w:tcW w:w="2041" w:type="dxa"/>
            <w:tcBorders>
              <w:top w:val="single" w:sz="4" w:space="0" w:color="auto"/>
              <w:left w:val="single" w:sz="4" w:space="0" w:color="auto"/>
              <w:bottom w:val="single" w:sz="4" w:space="0" w:color="auto"/>
              <w:right w:val="single" w:sz="4" w:space="0" w:color="auto"/>
            </w:tcBorders>
          </w:tcPr>
          <w:p w:rsidR="00B46461" w:rsidRPr="002F6B84" w:rsidRDefault="00B46461" w:rsidP="006D7D5C">
            <w:pPr>
              <w:widowControl w:val="0"/>
              <w:autoSpaceDE w:val="0"/>
              <w:autoSpaceDN w:val="0"/>
              <w:adjustRightInd w:val="0"/>
              <w:spacing w:after="0" w:line="240" w:lineRule="auto"/>
              <w:jc w:val="center"/>
              <w:rPr>
                <w:rFonts w:ascii="Times New Roman CYR" w:hAnsi="Times New Roman CYR" w:cs="Times New Roman CYR"/>
                <w:sz w:val="20"/>
              </w:rPr>
            </w:pPr>
            <w:r w:rsidRPr="002F6B84">
              <w:rPr>
                <w:rFonts w:ascii="Times New Roman CYR" w:hAnsi="Times New Roman CYR" w:cs="Times New Roman CYR"/>
                <w:sz w:val="20"/>
              </w:rPr>
              <w:t>Показатель</w:t>
            </w:r>
          </w:p>
        </w:tc>
        <w:tc>
          <w:tcPr>
            <w:tcW w:w="850" w:type="dxa"/>
            <w:tcBorders>
              <w:top w:val="single" w:sz="4" w:space="0" w:color="auto"/>
              <w:left w:val="single" w:sz="4" w:space="0" w:color="auto"/>
              <w:bottom w:val="single" w:sz="4" w:space="0" w:color="auto"/>
              <w:right w:val="single" w:sz="4" w:space="0" w:color="auto"/>
            </w:tcBorders>
          </w:tcPr>
          <w:p w:rsidR="00B46461" w:rsidRPr="002F6B84" w:rsidRDefault="00B46461" w:rsidP="006D7D5C">
            <w:pPr>
              <w:widowControl w:val="0"/>
              <w:autoSpaceDE w:val="0"/>
              <w:autoSpaceDN w:val="0"/>
              <w:adjustRightInd w:val="0"/>
              <w:spacing w:after="0" w:line="240" w:lineRule="auto"/>
              <w:jc w:val="center"/>
              <w:rPr>
                <w:rFonts w:ascii="Times New Roman CYR" w:hAnsi="Times New Roman CYR" w:cs="Times New Roman CYR"/>
                <w:sz w:val="20"/>
              </w:rPr>
            </w:pPr>
            <w:r w:rsidRPr="002F6B84">
              <w:rPr>
                <w:rFonts w:ascii="Times New Roman CYR" w:hAnsi="Times New Roman CYR" w:cs="Times New Roman CYR"/>
                <w:sz w:val="20"/>
              </w:rPr>
              <w:t>Вес показателя</w:t>
            </w:r>
          </w:p>
        </w:tc>
        <w:tc>
          <w:tcPr>
            <w:tcW w:w="1661" w:type="dxa"/>
            <w:tcBorders>
              <w:top w:val="single" w:sz="4" w:space="0" w:color="auto"/>
              <w:left w:val="single" w:sz="4" w:space="0" w:color="auto"/>
              <w:bottom w:val="single" w:sz="4" w:space="0" w:color="auto"/>
              <w:right w:val="single" w:sz="4" w:space="0" w:color="auto"/>
            </w:tcBorders>
          </w:tcPr>
          <w:p w:rsidR="00B46461" w:rsidRPr="002F6B84" w:rsidRDefault="00B46461" w:rsidP="006D7D5C">
            <w:pPr>
              <w:widowControl w:val="0"/>
              <w:autoSpaceDE w:val="0"/>
              <w:autoSpaceDN w:val="0"/>
              <w:adjustRightInd w:val="0"/>
              <w:spacing w:after="0" w:line="240" w:lineRule="auto"/>
              <w:jc w:val="center"/>
              <w:rPr>
                <w:rFonts w:ascii="Times New Roman CYR" w:hAnsi="Times New Roman CYR" w:cs="Times New Roman CYR"/>
                <w:sz w:val="20"/>
              </w:rPr>
            </w:pPr>
            <w:r w:rsidRPr="002F6B84">
              <w:rPr>
                <w:rFonts w:ascii="Times New Roman CYR" w:hAnsi="Times New Roman CYR" w:cs="Times New Roman CYR"/>
                <w:sz w:val="20"/>
              </w:rPr>
              <w:t>Наименование показателя</w:t>
            </w:r>
          </w:p>
        </w:tc>
        <w:tc>
          <w:tcPr>
            <w:tcW w:w="2214" w:type="dxa"/>
            <w:tcBorders>
              <w:top w:val="single" w:sz="4" w:space="0" w:color="auto"/>
              <w:left w:val="single" w:sz="4" w:space="0" w:color="auto"/>
              <w:bottom w:val="single" w:sz="4" w:space="0" w:color="auto"/>
              <w:right w:val="single" w:sz="4" w:space="0" w:color="auto"/>
            </w:tcBorders>
          </w:tcPr>
          <w:p w:rsidR="00B46461" w:rsidRPr="002F6B84" w:rsidRDefault="00B46461" w:rsidP="006D7D5C">
            <w:pPr>
              <w:widowControl w:val="0"/>
              <w:autoSpaceDE w:val="0"/>
              <w:autoSpaceDN w:val="0"/>
              <w:adjustRightInd w:val="0"/>
              <w:spacing w:after="0" w:line="240" w:lineRule="auto"/>
              <w:jc w:val="center"/>
              <w:rPr>
                <w:rFonts w:ascii="Times New Roman CYR" w:hAnsi="Times New Roman CYR" w:cs="Times New Roman CYR"/>
                <w:sz w:val="20"/>
              </w:rPr>
            </w:pPr>
            <w:r w:rsidRPr="002F6B84">
              <w:rPr>
                <w:rFonts w:ascii="Times New Roman CYR" w:hAnsi="Times New Roman CYR" w:cs="Times New Roman CYR"/>
                <w:sz w:val="20"/>
              </w:rPr>
              <w:t>Расчет показателей готовности (формула)</w:t>
            </w:r>
          </w:p>
        </w:tc>
        <w:tc>
          <w:tcPr>
            <w:tcW w:w="1372" w:type="dxa"/>
            <w:tcBorders>
              <w:top w:val="single" w:sz="4" w:space="0" w:color="auto"/>
              <w:left w:val="single" w:sz="4" w:space="0" w:color="auto"/>
              <w:bottom w:val="single" w:sz="4" w:space="0" w:color="auto"/>
              <w:right w:val="single" w:sz="4" w:space="0" w:color="auto"/>
            </w:tcBorders>
          </w:tcPr>
          <w:p w:rsidR="00B46461" w:rsidRPr="002F6B84" w:rsidRDefault="00B46461" w:rsidP="006D7D5C">
            <w:pPr>
              <w:widowControl w:val="0"/>
              <w:autoSpaceDE w:val="0"/>
              <w:autoSpaceDN w:val="0"/>
              <w:adjustRightInd w:val="0"/>
              <w:spacing w:after="0" w:line="240" w:lineRule="auto"/>
              <w:jc w:val="center"/>
              <w:rPr>
                <w:rFonts w:ascii="Times New Roman CYR" w:hAnsi="Times New Roman CYR" w:cs="Times New Roman CYR"/>
                <w:sz w:val="20"/>
              </w:rPr>
            </w:pPr>
            <w:r w:rsidRPr="002F6B84">
              <w:rPr>
                <w:rFonts w:ascii="Times New Roman CYR" w:hAnsi="Times New Roman CYR" w:cs="Times New Roman CYR"/>
                <w:sz w:val="20"/>
              </w:rPr>
              <w:t>Значение (заполняется комиссией)</w:t>
            </w:r>
          </w:p>
        </w:tc>
        <w:tc>
          <w:tcPr>
            <w:tcW w:w="1386" w:type="dxa"/>
            <w:tcBorders>
              <w:top w:val="single" w:sz="4" w:space="0" w:color="auto"/>
              <w:left w:val="single" w:sz="4" w:space="0" w:color="auto"/>
              <w:bottom w:val="single" w:sz="4" w:space="0" w:color="auto"/>
            </w:tcBorders>
          </w:tcPr>
          <w:p w:rsidR="00B46461" w:rsidRPr="002F6B84" w:rsidRDefault="00B46461" w:rsidP="006D7D5C">
            <w:pPr>
              <w:widowControl w:val="0"/>
              <w:autoSpaceDE w:val="0"/>
              <w:autoSpaceDN w:val="0"/>
              <w:adjustRightInd w:val="0"/>
              <w:spacing w:after="0" w:line="240" w:lineRule="auto"/>
              <w:jc w:val="center"/>
              <w:rPr>
                <w:rFonts w:ascii="Times New Roman CYR" w:hAnsi="Times New Roman CYR" w:cs="Times New Roman CYR"/>
                <w:sz w:val="20"/>
              </w:rPr>
            </w:pPr>
            <w:proofErr w:type="gramStart"/>
            <w:r w:rsidRPr="002F6B84">
              <w:rPr>
                <w:rFonts w:ascii="Times New Roman CYR" w:hAnsi="Times New Roman CYR" w:cs="Times New Roman CYR"/>
                <w:sz w:val="20"/>
              </w:rPr>
              <w:t>Замечание (в случае наличия, с указанием</w:t>
            </w:r>
            <w:proofErr w:type="gramEnd"/>
          </w:p>
          <w:p w:rsidR="00B46461" w:rsidRPr="002F6B84" w:rsidRDefault="00B46461" w:rsidP="006D7D5C">
            <w:pPr>
              <w:widowControl w:val="0"/>
              <w:autoSpaceDE w:val="0"/>
              <w:autoSpaceDN w:val="0"/>
              <w:adjustRightInd w:val="0"/>
              <w:spacing w:after="0" w:line="240" w:lineRule="auto"/>
              <w:jc w:val="center"/>
              <w:rPr>
                <w:rFonts w:ascii="Times New Roman CYR" w:hAnsi="Times New Roman CYR" w:cs="Times New Roman CYR"/>
                <w:sz w:val="20"/>
              </w:rPr>
            </w:pPr>
            <w:r w:rsidRPr="002F6B84">
              <w:rPr>
                <w:rFonts w:ascii="Times New Roman CYR" w:hAnsi="Times New Roman CYR" w:cs="Times New Roman CYR"/>
                <w:sz w:val="20"/>
              </w:rPr>
              <w:t>сроков устранения)</w:t>
            </w:r>
          </w:p>
        </w:tc>
      </w:tr>
      <w:tr w:rsidR="00B46461" w:rsidRPr="00344337" w:rsidTr="006D7D5C">
        <w:tc>
          <w:tcPr>
            <w:tcW w:w="1406" w:type="dxa"/>
            <w:tcBorders>
              <w:top w:val="single" w:sz="4" w:space="0" w:color="auto"/>
              <w:bottom w:val="single" w:sz="4" w:space="0" w:color="auto"/>
              <w:right w:val="single" w:sz="4" w:space="0" w:color="auto"/>
            </w:tcBorders>
          </w:tcPr>
          <w:p w:rsidR="00B46461" w:rsidRPr="002F6B84"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218" w:type="dxa"/>
            <w:tcBorders>
              <w:top w:val="single" w:sz="4" w:space="0" w:color="auto"/>
              <w:left w:val="single" w:sz="4" w:space="0" w:color="auto"/>
              <w:bottom w:val="single" w:sz="4" w:space="0" w:color="auto"/>
              <w:right w:val="single" w:sz="4" w:space="0" w:color="auto"/>
            </w:tcBorders>
          </w:tcPr>
          <w:p w:rsidR="00B46461" w:rsidRPr="002F6B84"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B46461" w:rsidRPr="002F6B84"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4552" w:type="dxa"/>
            <w:gridSpan w:val="3"/>
            <w:tcBorders>
              <w:top w:val="single" w:sz="4" w:space="0" w:color="auto"/>
              <w:left w:val="single" w:sz="4" w:space="0" w:color="auto"/>
              <w:bottom w:val="single" w:sz="4" w:space="0" w:color="auto"/>
              <w:right w:val="single" w:sz="4" w:space="0" w:color="auto"/>
            </w:tcBorders>
          </w:tcPr>
          <w:p w:rsidR="00B46461" w:rsidRPr="002F6B84" w:rsidRDefault="00B46461" w:rsidP="006D7D5C">
            <w:pPr>
              <w:widowControl w:val="0"/>
              <w:autoSpaceDE w:val="0"/>
              <w:autoSpaceDN w:val="0"/>
              <w:adjustRightInd w:val="0"/>
              <w:spacing w:after="0" w:line="240" w:lineRule="auto"/>
              <w:jc w:val="right"/>
              <w:rPr>
                <w:rFonts w:ascii="Times New Roman CYR" w:hAnsi="Times New Roman CYR" w:cs="Times New Roman CYR"/>
                <w:sz w:val="20"/>
              </w:rPr>
            </w:pPr>
            <w:r w:rsidRPr="002F6B84">
              <w:rPr>
                <w:rFonts w:ascii="Times New Roman CYR" w:hAnsi="Times New Roman CYR" w:cs="Times New Roman CYR"/>
                <w:sz w:val="20"/>
              </w:rPr>
              <w:t>ИНДЕКС ГОТОВНОСТИ</w:t>
            </w:r>
          </w:p>
        </w:tc>
        <w:tc>
          <w:tcPr>
            <w:tcW w:w="2214" w:type="dxa"/>
            <w:tcBorders>
              <w:top w:val="single" w:sz="4" w:space="0" w:color="auto"/>
              <w:left w:val="single" w:sz="4" w:space="0" w:color="auto"/>
              <w:bottom w:val="single" w:sz="4" w:space="0" w:color="auto"/>
              <w:right w:val="single" w:sz="4" w:space="0" w:color="auto"/>
            </w:tcBorders>
          </w:tcPr>
          <w:p w:rsidR="00B46461" w:rsidRPr="002F6B84"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2F6B84">
              <w:rPr>
                <w:rFonts w:ascii="Times New Roman CYR" w:hAnsi="Times New Roman CYR" w:cs="Times New Roman CYR"/>
                <w:noProof/>
                <w:sz w:val="20"/>
              </w:rPr>
              <w:drawing>
                <wp:inline distT="0" distB="0" distL="0" distR="0">
                  <wp:extent cx="438150" cy="21907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p>
          <w:p w:rsidR="00B46461" w:rsidRPr="002F6B84"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2F6B84">
              <w:rPr>
                <w:rFonts w:ascii="Times New Roman CYR" w:hAnsi="Times New Roman CYR" w:cs="Times New Roman CYR"/>
                <w:noProof/>
                <w:sz w:val="20"/>
              </w:rPr>
              <w:drawing>
                <wp:inline distT="0" distB="0" distL="0" distR="0">
                  <wp:extent cx="755650" cy="14605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46050"/>
                          </a:xfrm>
                          <a:prstGeom prst="rect">
                            <a:avLst/>
                          </a:prstGeom>
                          <a:noFill/>
                          <a:ln>
                            <a:noFill/>
                          </a:ln>
                        </pic:spPr>
                      </pic:pic>
                    </a:graphicData>
                  </a:graphic>
                </wp:inline>
              </w:drawing>
            </w:r>
          </w:p>
          <w:p w:rsidR="00B46461" w:rsidRPr="002F6B84"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2F6B84">
              <w:rPr>
                <w:rFonts w:ascii="Times New Roman CYR" w:hAnsi="Times New Roman CYR" w:cs="Times New Roman CYR"/>
                <w:noProof/>
                <w:sz w:val="20"/>
              </w:rPr>
              <w:drawing>
                <wp:inline distT="0" distB="0" distL="0" distR="0">
                  <wp:extent cx="755650" cy="17716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77165"/>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2F6B84">
              <w:rPr>
                <w:rFonts w:ascii="Times New Roman CYR" w:hAnsi="Times New Roman CYR" w:cs="Times New Roman CYR"/>
                <w:sz w:val="20"/>
              </w:rPr>
              <w:t>К</w:t>
            </w:r>
            <w:proofErr w:type="gramEnd"/>
            <w:r w:rsidRPr="002F6B84">
              <w:rPr>
                <w:rFonts w:ascii="Times New Roman CYR" w:hAnsi="Times New Roman CYR" w:cs="Times New Roman CYR"/>
                <w:sz w:val="20"/>
                <w:vertAlign w:val="subscript"/>
              </w:rPr>
              <w:t> план</w:t>
            </w:r>
            <w:r w:rsidRPr="002F6B84">
              <w:rPr>
                <w:rFonts w:ascii="Times New Roman CYR" w:hAnsi="Times New Roman CYR" w:cs="Times New Roman CYR"/>
                <w:sz w:val="20"/>
              </w:rPr>
              <w:t xml:space="preserve"> * 0,05</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9" w:name="sub_22001"/>
            <w:r w:rsidRPr="00344337">
              <w:rPr>
                <w:rFonts w:ascii="Times New Roman CYR" w:hAnsi="Times New Roman CYR" w:cs="Times New Roman CYR"/>
                <w:sz w:val="20"/>
              </w:rPr>
              <w:t>1</w:t>
            </w:r>
            <w:bookmarkEnd w:id="9"/>
          </w:p>
        </w:tc>
        <w:tc>
          <w:tcPr>
            <w:tcW w:w="2218"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 xml:space="preserve">Выполнить требования, установленные </w:t>
            </w:r>
            <w:hyperlink r:id="rId123" w:history="1">
              <w:r w:rsidRPr="00344337">
                <w:rPr>
                  <w:rFonts w:ascii="Times New Roman CYR" w:hAnsi="Times New Roman CYR" w:cs="Times New Roman CYR"/>
                  <w:color w:val="106BBE"/>
                  <w:sz w:val="20"/>
                </w:rPr>
                <w:t>частью 4 статьи 20</w:t>
              </w:r>
            </w:hyperlink>
            <w:r w:rsidRPr="00344337">
              <w:rPr>
                <w:rFonts w:ascii="Times New Roman CYR" w:hAnsi="Times New Roman CYR" w:cs="Times New Roman CYR"/>
                <w:sz w:val="20"/>
              </w:rPr>
              <w:t xml:space="preserve"> Федерального закона от 27 июля 2010 г. N 190-ФЗ "О теплоснабжении" (далее - Федеральный закон о теплоснабжении) (</w:t>
            </w:r>
            <w:hyperlink w:anchor="sub_10091" w:history="1">
              <w:r w:rsidRPr="00344337">
                <w:rPr>
                  <w:rFonts w:ascii="Times New Roman CYR" w:hAnsi="Times New Roman CYR" w:cs="Times New Roman CYR"/>
                  <w:color w:val="106BBE"/>
                  <w:sz w:val="20"/>
                </w:rPr>
                <w:t>подпункт 9.1 пункта 9</w:t>
              </w:r>
            </w:hyperlink>
            <w:r w:rsidRPr="00344337">
              <w:rPr>
                <w:rFonts w:ascii="Times New Roman CYR" w:hAnsi="Times New Roman CYR" w:cs="Times New Roman CYR"/>
                <w:sz w:val="20"/>
              </w:rPr>
              <w:t xml:space="preserve"> Правил обеспечения готовности к отопительному периоду, утвержденных </w:t>
            </w:r>
            <w:hyperlink w:anchor="sub_0" w:history="1">
              <w:r w:rsidRPr="00344337">
                <w:rPr>
                  <w:rFonts w:ascii="Times New Roman CYR" w:hAnsi="Times New Roman CYR" w:cs="Times New Roman CYR"/>
                  <w:color w:val="106BBE"/>
                  <w:sz w:val="20"/>
                </w:rPr>
                <w:t>приказом</w:t>
              </w:r>
            </w:hyperlink>
            <w:r w:rsidRPr="00344337">
              <w:rPr>
                <w:rFonts w:ascii="Times New Roman CYR" w:hAnsi="Times New Roman CYR" w:cs="Times New Roman CYR"/>
                <w:sz w:val="20"/>
              </w:rPr>
              <w:t xml:space="preserve"> Минэнерго России от 13 ноября 2024 г. N 2234 (далее - Правила):</w:t>
            </w:r>
            <w:proofErr w:type="gramEnd"/>
          </w:p>
        </w:tc>
        <w:tc>
          <w:tcPr>
            <w:tcW w:w="2127"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Показатель выполнения требований </w:t>
            </w:r>
            <w:hyperlink r:id="rId124" w:history="1">
              <w:r w:rsidRPr="00344337">
                <w:rPr>
                  <w:rFonts w:ascii="Times New Roman CYR" w:hAnsi="Times New Roman CYR" w:cs="Times New Roman CYR"/>
                  <w:color w:val="106BBE"/>
                  <w:sz w:val="20"/>
                </w:rPr>
                <w:t>Федерального закона</w:t>
              </w:r>
            </w:hyperlink>
            <w:r w:rsidRPr="00344337">
              <w:rPr>
                <w:rFonts w:ascii="Times New Roman CYR" w:hAnsi="Times New Roman CYR" w:cs="Times New Roman CYR"/>
                <w:sz w:val="20"/>
              </w:rPr>
              <w:t xml:space="preserve"> о теплоснабжении</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0,9</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К</w:t>
            </w:r>
            <w:proofErr w:type="gramEnd"/>
            <w:r w:rsidRPr="00344337">
              <w:rPr>
                <w:rFonts w:ascii="Times New Roman CYR" w:hAnsi="Times New Roman CYR" w:cs="Times New Roman CYR"/>
                <w:sz w:val="20"/>
                <w:vertAlign w:val="subscript"/>
              </w:rPr>
              <w:t xml:space="preserve"> закон о </w:t>
            </w:r>
            <w:proofErr w:type="spellStart"/>
            <w:r w:rsidRPr="00344337">
              <w:rPr>
                <w:rFonts w:ascii="Times New Roman CYR" w:hAnsi="Times New Roman CYR" w:cs="Times New Roman CYR"/>
                <w:sz w:val="20"/>
                <w:vertAlign w:val="subscript"/>
              </w:rPr>
              <w:t>тепл</w:t>
            </w:r>
            <w:proofErr w:type="spell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20193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201930"/>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189230"/>
                  <wp:effectExtent l="0" t="0" r="0" b="127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89230"/>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132715"/>
                  <wp:effectExtent l="0" t="0" r="0" b="63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32715"/>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17526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75260"/>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147320"/>
                  <wp:effectExtent l="0" t="0" r="0" b="508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47320"/>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143510"/>
                  <wp:effectExtent l="0" t="0" r="0" b="889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43510"/>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17526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75260"/>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17399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73990"/>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порядрк</w:t>
            </w:r>
            <w:proofErr w:type="spellEnd"/>
            <w:r w:rsidRPr="00344337">
              <w:rPr>
                <w:rFonts w:ascii="Times New Roman CYR" w:hAnsi="Times New Roman CYR" w:cs="Times New Roman CYR"/>
                <w:sz w:val="20"/>
              </w:rPr>
              <w:t xml:space="preserve"> * 0,01</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10" w:name="sub_22011"/>
            <w:r w:rsidRPr="00344337">
              <w:rPr>
                <w:rFonts w:ascii="Times New Roman CYR" w:hAnsi="Times New Roman CYR" w:cs="Times New Roman CYR"/>
                <w:sz w:val="20"/>
              </w:rPr>
              <w:t>1.1</w:t>
            </w:r>
            <w:bookmarkEnd w:id="10"/>
          </w:p>
        </w:tc>
        <w:tc>
          <w:tcPr>
            <w:tcW w:w="2218" w:type="dxa"/>
            <w:tcBorders>
              <w:top w:val="single" w:sz="4" w:space="0" w:color="auto"/>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Обеспечивать функционирование эксплуатационной, диспетчерской и аварийной служб (</w:t>
            </w:r>
            <w:hyperlink r:id="rId133" w:history="1">
              <w:r w:rsidRPr="00344337">
                <w:rPr>
                  <w:rFonts w:ascii="Times New Roman CYR" w:hAnsi="Times New Roman CYR" w:cs="Times New Roman CYR"/>
                  <w:color w:val="106BBE"/>
                  <w:sz w:val="20"/>
                </w:rPr>
                <w:t>пункт 1 части 4 статьи 20</w:t>
              </w:r>
            </w:hyperlink>
            <w:proofErr w:type="gramEnd"/>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Федерального закона о теплоснабжении)</w:t>
            </w:r>
            <w:proofErr w:type="gramEnd"/>
          </w:p>
        </w:tc>
        <w:tc>
          <w:tcPr>
            <w:tcW w:w="2127"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Документы, предусмотренные </w:t>
            </w:r>
            <w:hyperlink w:anchor="sub_10931" w:history="1">
              <w:r w:rsidRPr="00344337">
                <w:rPr>
                  <w:rFonts w:ascii="Times New Roman CYR" w:hAnsi="Times New Roman CYR" w:cs="Times New Roman CYR"/>
                  <w:color w:val="106BBE"/>
                  <w:sz w:val="20"/>
                </w:rPr>
                <w:t>подпунктами 9.3.1 - 9.3.8 пункта 9</w:t>
              </w:r>
            </w:hyperlink>
            <w:r w:rsidRPr="00344337">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обеспечения</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функционирования</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эксплуатационной,</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диспетчерской</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и </w:t>
            </w:r>
            <w:proofErr w:type="gramStart"/>
            <w:r w:rsidRPr="00344337">
              <w:rPr>
                <w:rFonts w:ascii="Times New Roman CYR" w:hAnsi="Times New Roman CYR" w:cs="Times New Roman CYR"/>
                <w:sz w:val="20"/>
              </w:rPr>
              <w:t>аварийной</w:t>
            </w:r>
            <w:proofErr w:type="gramEnd"/>
            <w:r w:rsidRPr="00344337">
              <w:rPr>
                <w:rFonts w:ascii="Times New Roman CYR" w:hAnsi="Times New Roman CYR" w:cs="Times New Roman CYR"/>
                <w:sz w:val="20"/>
              </w:rPr>
              <w:t xml:space="preserve"> служб</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0,05</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функц</w:t>
            </w:r>
            <w:proofErr w:type="spell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552450" cy="21907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2450" cy="219075"/>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23900" cy="21907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23900" cy="219075"/>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21209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212090"/>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207010"/>
                  <wp:effectExtent l="0" t="0" r="0" b="254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207010"/>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165735"/>
                  <wp:effectExtent l="0" t="0" r="0" b="571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65735"/>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11811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18110"/>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18478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84785"/>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204470"/>
                  <wp:effectExtent l="0" t="0" r="0" b="508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204470"/>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33425" cy="21907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33425" cy="219075"/>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162560"/>
                  <wp:effectExtent l="0" t="0" r="0" b="889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62560"/>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К</w:t>
            </w:r>
            <w:proofErr w:type="gramEnd"/>
            <w:r w:rsidRPr="00344337">
              <w:rPr>
                <w:rFonts w:ascii="Times New Roman CYR" w:hAnsi="Times New Roman CYR" w:cs="Times New Roman CYR"/>
                <w:sz w:val="20"/>
                <w:vertAlign w:val="subscript"/>
              </w:rPr>
              <w:t> трен</w:t>
            </w:r>
            <w:r w:rsidRPr="00344337">
              <w:rPr>
                <w:rFonts w:ascii="Times New Roman CYR" w:hAnsi="Times New Roman CYR" w:cs="Times New Roman CYR"/>
                <w:sz w:val="20"/>
              </w:rPr>
              <w:t xml:space="preserve"> * 0,1</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11" w:name="sub_22111"/>
            <w:r w:rsidRPr="00344337">
              <w:rPr>
                <w:rFonts w:ascii="Times New Roman CYR" w:hAnsi="Times New Roman CYR" w:cs="Times New Roman CYR"/>
                <w:sz w:val="20"/>
              </w:rPr>
              <w:t>1.1.1</w:t>
            </w:r>
            <w:bookmarkEnd w:id="11"/>
          </w:p>
        </w:tc>
        <w:tc>
          <w:tcPr>
            <w:tcW w:w="2218" w:type="dxa"/>
            <w:tcBorders>
              <w:top w:val="nil"/>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w:t>
            </w:r>
            <w:proofErr w:type="spellStart"/>
            <w:r w:rsidRPr="00344337">
              <w:rPr>
                <w:rFonts w:ascii="Times New Roman CYR" w:hAnsi="Times New Roman CYR" w:cs="Times New Roman CYR"/>
                <w:sz w:val="20"/>
              </w:rPr>
              <w:t>энергосервисные</w:t>
            </w:r>
            <w:proofErr w:type="spellEnd"/>
            <w:r w:rsidRPr="00344337">
              <w:rPr>
                <w:rFonts w:ascii="Times New Roman CYR" w:hAnsi="Times New Roman CYR" w:cs="Times New Roman CYR"/>
                <w:sz w:val="20"/>
              </w:rPr>
              <w:t xml:space="preserve"> контракты в случае привлечения специализированных организаций для эксплуатации оборудования (</w:t>
            </w:r>
            <w:hyperlink w:anchor="sub_10931" w:history="1">
              <w:r w:rsidRPr="00344337">
                <w:rPr>
                  <w:rFonts w:ascii="Times New Roman CYR" w:hAnsi="Times New Roman CYR" w:cs="Times New Roman CYR"/>
                  <w:color w:val="106BBE"/>
                  <w:sz w:val="20"/>
                </w:rPr>
                <w:t>подпункт 9.3.1 пункта 9</w:t>
              </w:r>
            </w:hyperlink>
            <w:r w:rsidRPr="00344337">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 персонала, осуществляющего функции</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эксплуатационной, диспетчерской и аварийной служб или договоров на техническое обслуживание, </w:t>
            </w:r>
            <w:proofErr w:type="spellStart"/>
            <w:r w:rsidRPr="00344337">
              <w:rPr>
                <w:rFonts w:ascii="Times New Roman CYR" w:hAnsi="Times New Roman CYR" w:cs="Times New Roman CYR"/>
                <w:sz w:val="20"/>
              </w:rPr>
              <w:t>энергосервисных</w:t>
            </w:r>
            <w:proofErr w:type="spellEnd"/>
            <w:r w:rsidRPr="00344337">
              <w:rPr>
                <w:rFonts w:ascii="Times New Roman CYR" w:hAnsi="Times New Roman CYR" w:cs="Times New Roman CYR"/>
                <w:sz w:val="20"/>
              </w:rPr>
              <w:t xml:space="preserve"> контрактов</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0,1</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proofErr w:type="gramStart"/>
            <w:r w:rsidRPr="00344337">
              <w:rPr>
                <w:rFonts w:ascii="Times New Roman CYR" w:hAnsi="Times New Roman CYR" w:cs="Times New Roman CYR"/>
                <w:sz w:val="20"/>
                <w:vertAlign w:val="subscript"/>
              </w:rPr>
              <w:t>шт</w:t>
            </w:r>
            <w:proofErr w:type="spellEnd"/>
            <w:proofErr w:type="gram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12" w:name="sub_22112"/>
            <w:r w:rsidRPr="00344337">
              <w:rPr>
                <w:rFonts w:ascii="Times New Roman CYR" w:hAnsi="Times New Roman CYR" w:cs="Times New Roman CYR"/>
                <w:sz w:val="20"/>
              </w:rPr>
              <w:t>1.1.2</w:t>
            </w:r>
            <w:bookmarkEnd w:id="12"/>
          </w:p>
        </w:tc>
        <w:tc>
          <w:tcPr>
            <w:tcW w:w="2218" w:type="dxa"/>
            <w:tcBorders>
              <w:top w:val="nil"/>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val="restart"/>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Копия заключенного соглашения об управлении системой теплоснабжения, в соответствии с требованиями </w:t>
            </w:r>
            <w:hyperlink r:id="rId144" w:history="1">
              <w:r w:rsidRPr="00344337">
                <w:rPr>
                  <w:rFonts w:ascii="Times New Roman CYR" w:hAnsi="Times New Roman CYR" w:cs="Times New Roman CYR"/>
                  <w:color w:val="106BBE"/>
                  <w:sz w:val="20"/>
                </w:rPr>
                <w:t>Правил</w:t>
              </w:r>
            </w:hyperlink>
            <w:r w:rsidRPr="00344337">
              <w:rPr>
                <w:rFonts w:ascii="Times New Roman CYR" w:hAnsi="Times New Roman CYR" w:cs="Times New Roman CYR"/>
                <w:sz w:val="20"/>
              </w:rPr>
              <w:t xml:space="preserve"> организации теплоснабжения в Российской Федерации, утвержденных </w:t>
            </w:r>
            <w:hyperlink r:id="rId145" w:history="1">
              <w:r w:rsidRPr="00344337">
                <w:rPr>
                  <w:rFonts w:ascii="Times New Roman CYR" w:hAnsi="Times New Roman CYR" w:cs="Times New Roman CYR"/>
                  <w:color w:val="106BBE"/>
                  <w:sz w:val="20"/>
                </w:rPr>
                <w:t>постановлением</w:t>
              </w:r>
            </w:hyperlink>
            <w:r w:rsidRPr="00344337">
              <w:rPr>
                <w:rFonts w:ascii="Times New Roman CYR" w:hAnsi="Times New Roman CYR" w:cs="Times New Roman CYR"/>
                <w:sz w:val="20"/>
              </w:rPr>
              <w:t xml:space="preserve"> Правительства Российской Федерации от 8 августа 2012 г. N 808</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(далее - Правила организации теплоснабжения в Российской Федерации) (</w:t>
            </w:r>
            <w:hyperlink w:anchor="sub_10932" w:history="1">
              <w:r w:rsidRPr="00344337">
                <w:rPr>
                  <w:rFonts w:ascii="Times New Roman CYR" w:hAnsi="Times New Roman CYR" w:cs="Times New Roman CYR"/>
                  <w:color w:val="106BBE"/>
                  <w:sz w:val="20"/>
                </w:rPr>
                <w:t>подпункт 9.3.2 пункта 9</w:t>
              </w:r>
            </w:hyperlink>
            <w:r w:rsidRPr="00344337">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 соглашения об управлении системой теплоснабжения</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0,1</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согл</w:t>
            </w:r>
            <w:proofErr w:type="spell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согл</w:t>
            </w:r>
            <w:r w:rsidRPr="00344337">
              <w:rPr>
                <w:rFonts w:ascii="Times New Roman CYR" w:hAnsi="Times New Roman CYR" w:cs="Times New Roman CYR"/>
                <w:sz w:val="20"/>
              </w:rPr>
              <w:t>=</w:t>
            </w:r>
            <w:r w:rsidRPr="00344337">
              <w:rPr>
                <w:rFonts w:ascii="Times New Roman CYR" w:hAnsi="Times New Roman CYR" w:cs="Times New Roman CYR"/>
                <w:i/>
                <w:iCs/>
                <w:sz w:val="20"/>
              </w:rPr>
              <w:t>N</w:t>
            </w:r>
            <w:proofErr w:type="spellEnd"/>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согла</w:t>
            </w:r>
            <w:proofErr w:type="spellEnd"/>
            <w:r w:rsidRPr="00344337">
              <w:rPr>
                <w:rFonts w:ascii="Times New Roman CYR" w:hAnsi="Times New Roman CYR" w:cs="Times New Roman CYR"/>
                <w:sz w:val="20"/>
              </w:rPr>
              <w:t>/</w:t>
            </w:r>
            <w:r w:rsidRPr="00344337">
              <w:rPr>
                <w:rFonts w:ascii="Times New Roman CYR" w:hAnsi="Times New Roman CYR" w:cs="Times New Roman CYR"/>
                <w:i/>
                <w:iCs/>
                <w:sz w:val="20"/>
              </w:rPr>
              <w:t>N</w:t>
            </w:r>
            <w:r w:rsidRPr="00344337">
              <w:rPr>
                <w:rFonts w:ascii="Times New Roman CYR" w:hAnsi="Times New Roman CYR" w:cs="Times New Roman CYR"/>
                <w:sz w:val="20"/>
                <w:vertAlign w:val="subscript"/>
              </w:rPr>
              <w:t> всего PCO</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в системе т//</w:t>
            </w:r>
            <w:proofErr w:type="spellStart"/>
            <w:r w:rsidRPr="00344337">
              <w:rPr>
                <w:rFonts w:ascii="Times New Roman CYR" w:hAnsi="Times New Roman CYR" w:cs="Times New Roman CYR"/>
                <w:sz w:val="20"/>
              </w:rPr>
              <w:t>сн</w:t>
            </w:r>
            <w:proofErr w:type="spellEnd"/>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13" w:name="sub_221121"/>
            <w:r w:rsidRPr="00344337">
              <w:rPr>
                <w:rFonts w:ascii="Times New Roman CYR" w:hAnsi="Times New Roman CYR" w:cs="Times New Roman CYR"/>
                <w:sz w:val="20"/>
              </w:rPr>
              <w:t>1.1.2.1</w:t>
            </w:r>
            <w:bookmarkEnd w:id="13"/>
          </w:p>
        </w:tc>
        <w:tc>
          <w:tcPr>
            <w:tcW w:w="2218" w:type="dxa"/>
            <w:tcBorders>
              <w:top w:val="nil"/>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Количество заключенных соглашений об управлении системой теплоснабжения</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i/>
                <w:iCs/>
                <w:sz w:val="20"/>
              </w:rPr>
              <w:t>N</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согл</w:t>
            </w:r>
            <w:proofErr w:type="spell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Фактическое значение</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14" w:name="sub_221122"/>
            <w:r w:rsidRPr="00344337">
              <w:rPr>
                <w:rFonts w:ascii="Times New Roman CYR" w:hAnsi="Times New Roman CYR" w:cs="Times New Roman CYR"/>
                <w:sz w:val="20"/>
              </w:rPr>
              <w:t>1.1.2.2</w:t>
            </w:r>
            <w:bookmarkEnd w:id="14"/>
          </w:p>
        </w:tc>
        <w:tc>
          <w:tcPr>
            <w:tcW w:w="2218" w:type="dxa"/>
            <w:tcBorders>
              <w:top w:val="nil"/>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Количество организаций всего в системе</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теплоснабжения</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i/>
                <w:iCs/>
                <w:sz w:val="20"/>
              </w:rPr>
              <w:t>N</w:t>
            </w:r>
            <w:r w:rsidRPr="00344337">
              <w:rPr>
                <w:rFonts w:ascii="Times New Roman CYR" w:hAnsi="Times New Roman CYR" w:cs="Times New Roman CYR"/>
                <w:sz w:val="20"/>
                <w:vertAlign w:val="subscript"/>
              </w:rPr>
              <w:t> всего РСО</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в системе т/</w:t>
            </w:r>
            <w:proofErr w:type="spellStart"/>
            <w:r w:rsidRPr="00344337">
              <w:rPr>
                <w:rFonts w:ascii="Times New Roman CYR" w:hAnsi="Times New Roman CYR" w:cs="Times New Roman CYR"/>
                <w:sz w:val="20"/>
              </w:rPr>
              <w:t>сн</w:t>
            </w:r>
            <w:proofErr w:type="spell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Фактическое значение</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15" w:name="sub_22113"/>
            <w:r w:rsidRPr="00344337">
              <w:rPr>
                <w:rFonts w:ascii="Times New Roman CYR" w:hAnsi="Times New Roman CYR" w:cs="Times New Roman CYR"/>
                <w:sz w:val="20"/>
              </w:rPr>
              <w:t>1.1.3</w:t>
            </w:r>
            <w:bookmarkEnd w:id="15"/>
          </w:p>
        </w:tc>
        <w:tc>
          <w:tcPr>
            <w:tcW w:w="2218" w:type="dxa"/>
            <w:tcBorders>
              <w:top w:val="nil"/>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Утвержденное положение о диспетчерской службе или распорядительный документ организации о назначении ответственного за диспетчерское управление в соответствии с требованиями </w:t>
            </w:r>
            <w:hyperlink r:id="rId146" w:history="1">
              <w:r w:rsidRPr="00344337">
                <w:rPr>
                  <w:rFonts w:ascii="Times New Roman CYR" w:hAnsi="Times New Roman CYR" w:cs="Times New Roman CYR"/>
                  <w:color w:val="106BBE"/>
                  <w:sz w:val="20"/>
                </w:rPr>
                <w:t>главы V</w:t>
              </w:r>
            </w:hyperlink>
            <w:r w:rsidRPr="00344337">
              <w:rPr>
                <w:rFonts w:ascii="Times New Roman CYR" w:hAnsi="Times New Roman CYR" w:cs="Times New Roman CYR"/>
                <w:sz w:val="20"/>
              </w:rPr>
              <w:t xml:space="preserve"> Правил технической эксплуатации объектов теплоснабжения и </w:t>
            </w:r>
            <w:proofErr w:type="spellStart"/>
            <w:r w:rsidRPr="00344337">
              <w:rPr>
                <w:rFonts w:ascii="Times New Roman CYR" w:hAnsi="Times New Roman CYR" w:cs="Times New Roman CYR"/>
                <w:sz w:val="20"/>
              </w:rPr>
              <w:t>теплопотребляющих</w:t>
            </w:r>
            <w:proofErr w:type="spellEnd"/>
            <w:r w:rsidRPr="00344337">
              <w:rPr>
                <w:rFonts w:ascii="Times New Roman CYR" w:hAnsi="Times New Roman CYR" w:cs="Times New Roman CYR"/>
                <w:sz w:val="20"/>
              </w:rPr>
              <w:t xml:space="preserve"> установок, утвержденных </w:t>
            </w:r>
            <w:hyperlink r:id="rId147" w:history="1">
              <w:r w:rsidRPr="00344337">
                <w:rPr>
                  <w:rFonts w:ascii="Times New Roman CYR" w:hAnsi="Times New Roman CYR" w:cs="Times New Roman CYR"/>
                  <w:color w:val="106BBE"/>
                  <w:sz w:val="20"/>
                </w:rPr>
                <w:t>приказом</w:t>
              </w:r>
            </w:hyperlink>
            <w:r w:rsidRPr="00344337">
              <w:rPr>
                <w:rFonts w:ascii="Times New Roman CYR" w:hAnsi="Times New Roman CYR" w:cs="Times New Roman CYR"/>
                <w:sz w:val="20"/>
              </w:rPr>
              <w:t xml:space="preserve"> Минэнерго России от 14 мая 2025 г. N 511</w:t>
            </w:r>
            <w:r w:rsidRPr="00344337">
              <w:rPr>
                <w:rFonts w:ascii="Times New Roman CYR" w:hAnsi="Times New Roman CYR" w:cs="Times New Roman CYR"/>
                <w:sz w:val="20"/>
                <w:vertAlign w:val="superscript"/>
              </w:rPr>
              <w:t> </w:t>
            </w:r>
            <w:hyperlink w:anchor="sub_221111" w:history="1">
              <w:r w:rsidRPr="00344337">
                <w:rPr>
                  <w:rFonts w:ascii="Times New Roman CYR" w:hAnsi="Times New Roman CYR" w:cs="Times New Roman CYR"/>
                  <w:color w:val="106BBE"/>
                  <w:sz w:val="20"/>
                  <w:vertAlign w:val="superscript"/>
                </w:rPr>
                <w:t>1</w:t>
              </w:r>
            </w:hyperlink>
            <w:r w:rsidRPr="00344337">
              <w:rPr>
                <w:rFonts w:ascii="Times New Roman CYR" w:hAnsi="Times New Roman CYR" w:cs="Times New Roman CYR"/>
                <w:sz w:val="20"/>
                <w:vertAlign w:val="superscript"/>
              </w:rPr>
              <w:t xml:space="preserve"> </w:t>
            </w:r>
            <w:r w:rsidRPr="00344337">
              <w:rPr>
                <w:rFonts w:ascii="Times New Roman CYR" w:hAnsi="Times New Roman CYR" w:cs="Times New Roman CYR"/>
                <w:sz w:val="20"/>
              </w:rPr>
              <w:t>(далее - Правила N 511) (</w:t>
            </w:r>
            <w:hyperlink w:anchor="sub_10933" w:history="1">
              <w:r w:rsidRPr="00344337">
                <w:rPr>
                  <w:rFonts w:ascii="Times New Roman CYR" w:hAnsi="Times New Roman CYR" w:cs="Times New Roman CYR"/>
                  <w:color w:val="106BBE"/>
                  <w:sz w:val="20"/>
                </w:rPr>
                <w:t>подпункт 9.3.3 пункта 9</w:t>
              </w:r>
            </w:hyperlink>
            <w:r w:rsidRPr="00344337">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положение о диспетчерской службе или</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распорядительный</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документ организации о</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назначении </w:t>
            </w:r>
            <w:proofErr w:type="gramStart"/>
            <w:r w:rsidRPr="00344337">
              <w:rPr>
                <w:rFonts w:ascii="Times New Roman CYR" w:hAnsi="Times New Roman CYR" w:cs="Times New Roman CYR"/>
                <w:sz w:val="20"/>
              </w:rPr>
              <w:t>ответственного</w:t>
            </w:r>
            <w:proofErr w:type="gramEnd"/>
            <w:r w:rsidRPr="00344337">
              <w:rPr>
                <w:rFonts w:ascii="Times New Roman CYR" w:hAnsi="Times New Roman CYR" w:cs="Times New Roman CYR"/>
                <w:sz w:val="20"/>
              </w:rPr>
              <w:t xml:space="preserve"> за</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диспетчерское управление</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0,1</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дисп</w:t>
            </w:r>
            <w:proofErr w:type="spell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16" w:name="sub_22114"/>
            <w:r w:rsidRPr="00344337">
              <w:rPr>
                <w:rFonts w:ascii="Times New Roman CYR" w:hAnsi="Times New Roman CYR" w:cs="Times New Roman CYR"/>
                <w:sz w:val="20"/>
              </w:rPr>
              <w:t>1.1.4</w:t>
            </w:r>
            <w:bookmarkEnd w:id="16"/>
          </w:p>
        </w:tc>
        <w:tc>
          <w:tcPr>
            <w:tcW w:w="2218" w:type="dxa"/>
            <w:vMerge w:val="restart"/>
            <w:tcBorders>
              <w:top w:val="nil"/>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val="restart"/>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w:t>
            </w:r>
            <w:hyperlink r:id="rId148" w:history="1">
              <w:r w:rsidRPr="00344337">
                <w:rPr>
                  <w:rFonts w:ascii="Times New Roman CYR" w:hAnsi="Times New Roman CYR" w:cs="Times New Roman CYR"/>
                  <w:color w:val="106BBE"/>
                  <w:sz w:val="20"/>
                </w:rPr>
                <w:t>пунктом 278</w:t>
              </w:r>
            </w:hyperlink>
            <w:r w:rsidRPr="00344337">
              <w:rPr>
                <w:rFonts w:ascii="Times New Roman CYR" w:hAnsi="Times New Roman CYR" w:cs="Times New Roman CYR"/>
                <w:sz w:val="20"/>
              </w:rPr>
              <w:t xml:space="preserve"> Правил промышленной безопасности при использовании оборудования, работающего под избыточным давлением, утвержденных </w:t>
            </w:r>
            <w:hyperlink r:id="rId149" w:history="1">
              <w:r w:rsidRPr="00344337">
                <w:rPr>
                  <w:rFonts w:ascii="Times New Roman CYR" w:hAnsi="Times New Roman CYR" w:cs="Times New Roman CYR"/>
                  <w:color w:val="106BBE"/>
                  <w:sz w:val="20"/>
                </w:rPr>
                <w:t>приказом</w:t>
              </w:r>
            </w:hyperlink>
            <w:r w:rsidRPr="00344337">
              <w:rPr>
                <w:rFonts w:ascii="Times New Roman CYR" w:hAnsi="Times New Roman CYR" w:cs="Times New Roman CYR"/>
                <w:sz w:val="20"/>
              </w:rPr>
              <w:t xml:space="preserve"> </w:t>
            </w:r>
            <w:proofErr w:type="spellStart"/>
            <w:r w:rsidRPr="00344337">
              <w:rPr>
                <w:rFonts w:ascii="Times New Roman CYR" w:hAnsi="Times New Roman CYR" w:cs="Times New Roman CYR"/>
                <w:sz w:val="20"/>
              </w:rPr>
              <w:t>Ростехнадзора</w:t>
            </w:r>
            <w:proofErr w:type="spellEnd"/>
            <w:r w:rsidRPr="00344337">
              <w:rPr>
                <w:rFonts w:ascii="Times New Roman CYR" w:hAnsi="Times New Roman CYR" w:cs="Times New Roman CYR"/>
                <w:sz w:val="20"/>
              </w:rPr>
              <w:t xml:space="preserve"> от 15 декабря 2020 г. N 536</w:t>
            </w:r>
            <w:r w:rsidRPr="00344337">
              <w:rPr>
                <w:rFonts w:ascii="Times New Roman CYR" w:hAnsi="Times New Roman CYR" w:cs="Times New Roman CYR"/>
                <w:sz w:val="20"/>
                <w:vertAlign w:val="superscript"/>
              </w:rPr>
              <w:t> </w:t>
            </w:r>
            <w:hyperlink w:anchor="sub_22222" w:history="1">
              <w:r w:rsidRPr="00344337">
                <w:rPr>
                  <w:rFonts w:ascii="Times New Roman CYR" w:hAnsi="Times New Roman CYR" w:cs="Times New Roman CYR"/>
                  <w:color w:val="106BBE"/>
                  <w:sz w:val="20"/>
                  <w:vertAlign w:val="superscript"/>
                </w:rPr>
                <w:t>2</w:t>
              </w:r>
            </w:hyperlink>
            <w:r w:rsidRPr="00344337">
              <w:rPr>
                <w:rFonts w:ascii="Times New Roman CYR" w:hAnsi="Times New Roman CYR" w:cs="Times New Roman CYR"/>
                <w:sz w:val="20"/>
              </w:rPr>
              <w:t xml:space="preserve"> (далее - Правила промышленной безопасности), и (или) перечня документации эксплуатирующей организации для</w:t>
            </w:r>
            <w:proofErr w:type="gramEnd"/>
            <w:r w:rsidRPr="00344337">
              <w:rPr>
                <w:rFonts w:ascii="Times New Roman CYR" w:hAnsi="Times New Roman CYR" w:cs="Times New Roman CYR"/>
                <w:sz w:val="20"/>
              </w:rPr>
              <w:t xml:space="preserve"> объектов, не являющихся ОПО, разработанного в соответствии с </w:t>
            </w:r>
            <w:hyperlink r:id="rId150" w:history="1">
              <w:r w:rsidRPr="00344337">
                <w:rPr>
                  <w:rFonts w:ascii="Times New Roman CYR" w:hAnsi="Times New Roman CYR" w:cs="Times New Roman CYR"/>
                  <w:color w:val="106BBE"/>
                  <w:sz w:val="20"/>
                </w:rPr>
                <w:t>подпунктом 2 пункта 6</w:t>
              </w:r>
            </w:hyperlink>
            <w:r w:rsidRPr="00344337">
              <w:rPr>
                <w:rFonts w:ascii="Times New Roman CYR" w:hAnsi="Times New Roman CYR" w:cs="Times New Roman CYR"/>
                <w:sz w:val="20"/>
              </w:rPr>
              <w:t xml:space="preserve"> Правил N 511 (</w:t>
            </w:r>
            <w:hyperlink w:anchor="sub_10934" w:history="1">
              <w:r w:rsidRPr="00344337">
                <w:rPr>
                  <w:rFonts w:ascii="Times New Roman CYR" w:hAnsi="Times New Roman CYR" w:cs="Times New Roman CYR"/>
                  <w:color w:val="106BBE"/>
                  <w:sz w:val="20"/>
                </w:rPr>
                <w:t>подпункт 9.3.4 пункта 9</w:t>
              </w:r>
            </w:hyperlink>
            <w:r w:rsidRPr="00344337">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 перечня производственных инструкций для безопасной эксплуатации котлов и вспомогательного оборудования</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0,1</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К</w:t>
            </w:r>
            <w:proofErr w:type="gramEnd"/>
            <w:r w:rsidRPr="00344337">
              <w:rPr>
                <w:rFonts w:ascii="Times New Roman CYR" w:hAnsi="Times New Roman CYR" w:cs="Times New Roman CYR"/>
                <w:sz w:val="20"/>
                <w:vertAlign w:val="subscript"/>
              </w:rPr>
              <w:t> перечень</w:t>
            </w:r>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685800" cy="21907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85800" cy="219075"/>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13398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33985"/>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К</w:t>
            </w:r>
            <w:proofErr w:type="gramEnd"/>
            <w:r w:rsidRPr="00344337">
              <w:rPr>
                <w:rFonts w:ascii="Times New Roman CYR" w:hAnsi="Times New Roman CYR" w:cs="Times New Roman CYR"/>
                <w:sz w:val="20"/>
                <w:vertAlign w:val="subscript"/>
              </w:rPr>
              <w:t xml:space="preserve"> перечень </w:t>
            </w:r>
            <w:proofErr w:type="spellStart"/>
            <w:r w:rsidRPr="00344337">
              <w:rPr>
                <w:rFonts w:ascii="Times New Roman CYR" w:hAnsi="Times New Roman CYR" w:cs="Times New Roman CYR"/>
                <w:sz w:val="20"/>
                <w:vertAlign w:val="subscript"/>
              </w:rPr>
              <w:t>неОПО</w:t>
            </w:r>
            <w:proofErr w:type="spellEnd"/>
            <w:r w:rsidRPr="00344337">
              <w:rPr>
                <w:rFonts w:ascii="Times New Roman CYR" w:hAnsi="Times New Roman CYR" w:cs="Times New Roman CYR"/>
                <w:sz w:val="20"/>
              </w:rPr>
              <w:t xml:space="preserve"> * 0,5</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17" w:name="sub_221141"/>
            <w:r w:rsidRPr="00344337">
              <w:rPr>
                <w:rFonts w:ascii="Times New Roman CYR" w:hAnsi="Times New Roman CYR" w:cs="Times New Roman CYR"/>
                <w:sz w:val="20"/>
              </w:rPr>
              <w:t>1.1.4.1</w:t>
            </w:r>
            <w:bookmarkEnd w:id="17"/>
          </w:p>
        </w:tc>
        <w:tc>
          <w:tcPr>
            <w:tcW w:w="2218" w:type="dxa"/>
            <w:vMerge/>
            <w:tcBorders>
              <w:top w:val="nil"/>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 перечня</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производственных инструкций для безопасной эксплуатации котлов и вспомогательного оборудования в случае эксплуатации ОПО</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0,5</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переченьОПО</w:t>
            </w:r>
            <w:proofErr w:type="spell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18" w:name="sub_221142"/>
            <w:r w:rsidRPr="00344337">
              <w:rPr>
                <w:rFonts w:ascii="Times New Roman CYR" w:hAnsi="Times New Roman CYR" w:cs="Times New Roman CYR"/>
                <w:sz w:val="20"/>
              </w:rPr>
              <w:t>1.1.4.2</w:t>
            </w:r>
            <w:bookmarkEnd w:id="18"/>
          </w:p>
        </w:tc>
        <w:tc>
          <w:tcPr>
            <w:tcW w:w="2218" w:type="dxa"/>
            <w:vMerge/>
            <w:tcBorders>
              <w:top w:val="nil"/>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 перечня документации эксплуатирующей организации для объектов, не являющихся ОПО</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0,5</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К</w:t>
            </w:r>
            <w:proofErr w:type="gramEnd"/>
            <w:r w:rsidRPr="00344337">
              <w:rPr>
                <w:rFonts w:ascii="Times New Roman CYR" w:hAnsi="Times New Roman CYR" w:cs="Times New Roman CYR"/>
                <w:sz w:val="20"/>
                <w:vertAlign w:val="subscript"/>
              </w:rPr>
              <w:t xml:space="preserve"> перечень </w:t>
            </w:r>
            <w:proofErr w:type="spellStart"/>
            <w:r w:rsidRPr="00344337">
              <w:rPr>
                <w:rFonts w:ascii="Times New Roman CYR" w:hAnsi="Times New Roman CYR" w:cs="Times New Roman CYR"/>
                <w:sz w:val="20"/>
                <w:vertAlign w:val="subscript"/>
              </w:rPr>
              <w:t>неОПО</w:t>
            </w:r>
            <w:proofErr w:type="spell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19" w:name="sub_22115"/>
            <w:r w:rsidRPr="00344337">
              <w:rPr>
                <w:rFonts w:ascii="Times New Roman CYR" w:hAnsi="Times New Roman CYR" w:cs="Times New Roman CYR"/>
                <w:sz w:val="20"/>
              </w:rPr>
              <w:t>1.1.5</w:t>
            </w:r>
            <w:bookmarkEnd w:id="19"/>
          </w:p>
        </w:tc>
        <w:tc>
          <w:tcPr>
            <w:tcW w:w="2218" w:type="dxa"/>
            <w:tcBorders>
              <w:top w:val="nil"/>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Утвержденные в соответствии с требованиями </w:t>
            </w:r>
            <w:hyperlink r:id="rId153" w:history="1">
              <w:r w:rsidRPr="00344337">
                <w:rPr>
                  <w:rFonts w:ascii="Times New Roman CYR" w:hAnsi="Times New Roman CYR" w:cs="Times New Roman CYR"/>
                  <w:color w:val="106BBE"/>
                  <w:sz w:val="20"/>
                </w:rPr>
                <w:t>пунктов 35</w:t>
              </w:r>
            </w:hyperlink>
            <w:r w:rsidRPr="00344337">
              <w:rPr>
                <w:rFonts w:ascii="Times New Roman CYR" w:hAnsi="Times New Roman CYR" w:cs="Times New Roman CYR"/>
                <w:sz w:val="20"/>
              </w:rPr>
              <w:t xml:space="preserve"> и </w:t>
            </w:r>
            <w:hyperlink r:id="rId154" w:history="1">
              <w:r w:rsidRPr="00344337">
                <w:rPr>
                  <w:rFonts w:ascii="Times New Roman CYR" w:hAnsi="Times New Roman CYR" w:cs="Times New Roman CYR"/>
                  <w:color w:val="106BBE"/>
                  <w:sz w:val="20"/>
                </w:rPr>
                <w:t>38</w:t>
              </w:r>
            </w:hyperlink>
            <w:r w:rsidRPr="00344337">
              <w:rPr>
                <w:rFonts w:ascii="Times New Roman CYR" w:hAnsi="Times New Roman CYR" w:cs="Times New Roman CYR"/>
                <w:sz w:val="20"/>
              </w:rPr>
              <w:t xml:space="preserve"> Правил N 511 эксплуатационные инструкции объектов теплоснабжения и (или) производственные инструкции, разработанные в соответствии с </w:t>
            </w:r>
            <w:hyperlink r:id="rId155" w:history="1">
              <w:r w:rsidRPr="00344337">
                <w:rPr>
                  <w:rFonts w:ascii="Times New Roman CYR" w:hAnsi="Times New Roman CYR" w:cs="Times New Roman CYR"/>
                  <w:color w:val="106BBE"/>
                  <w:sz w:val="20"/>
                </w:rPr>
                <w:t>пунктами 278</w:t>
              </w:r>
            </w:hyperlink>
            <w:r w:rsidRPr="00344337">
              <w:rPr>
                <w:rFonts w:ascii="Times New Roman CYR" w:hAnsi="Times New Roman CYR" w:cs="Times New Roman CYR"/>
                <w:sz w:val="20"/>
              </w:rPr>
              <w:t xml:space="preserve">, </w:t>
            </w:r>
            <w:hyperlink r:id="rId156" w:history="1">
              <w:r w:rsidRPr="00344337">
                <w:rPr>
                  <w:rFonts w:ascii="Times New Roman CYR" w:hAnsi="Times New Roman CYR" w:cs="Times New Roman CYR"/>
                  <w:color w:val="106BBE"/>
                  <w:sz w:val="20"/>
                </w:rPr>
                <w:t>363</w:t>
              </w:r>
            </w:hyperlink>
            <w:r w:rsidRPr="00344337">
              <w:rPr>
                <w:rFonts w:ascii="Times New Roman CYR" w:hAnsi="Times New Roman CYR" w:cs="Times New Roman CYR"/>
                <w:sz w:val="20"/>
              </w:rPr>
              <w:t xml:space="preserve"> и </w:t>
            </w:r>
            <w:hyperlink r:id="rId157" w:history="1">
              <w:r w:rsidRPr="00344337">
                <w:rPr>
                  <w:rFonts w:ascii="Times New Roman CYR" w:hAnsi="Times New Roman CYR" w:cs="Times New Roman CYR"/>
                  <w:color w:val="106BBE"/>
                  <w:sz w:val="20"/>
                </w:rPr>
                <w:t>364</w:t>
              </w:r>
            </w:hyperlink>
            <w:r w:rsidRPr="00344337">
              <w:rPr>
                <w:rFonts w:ascii="Times New Roman CYR" w:hAnsi="Times New Roman CYR" w:cs="Times New Roman CYR"/>
                <w:sz w:val="20"/>
              </w:rPr>
              <w:t xml:space="preserve"> Правил промышленной безопасности (</w:t>
            </w:r>
            <w:hyperlink w:anchor="sub_10935" w:history="1">
              <w:r w:rsidRPr="00344337">
                <w:rPr>
                  <w:rFonts w:ascii="Times New Roman CYR" w:hAnsi="Times New Roman CYR" w:cs="Times New Roman CYR"/>
                  <w:color w:val="106BBE"/>
                  <w:sz w:val="20"/>
                </w:rPr>
                <w:t>подпункт 9.3.5 пункта 9</w:t>
              </w:r>
            </w:hyperlink>
            <w:r w:rsidRPr="00344337">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 эксплуатационных инструкций объектов теплоснабжения и (или) производственных инструкций</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0,1</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экспл</w:t>
            </w:r>
            <w:proofErr w:type="spellEnd"/>
            <w:r w:rsidRPr="00344337">
              <w:rPr>
                <w:rFonts w:ascii="Times New Roman CYR" w:hAnsi="Times New Roman CYR" w:cs="Times New Roman CYR"/>
                <w:sz w:val="20"/>
                <w:vertAlign w:val="subscript"/>
              </w:rPr>
              <w:t>/</w:t>
            </w:r>
            <w:proofErr w:type="spellStart"/>
            <w:r w:rsidRPr="00344337">
              <w:rPr>
                <w:rFonts w:ascii="Times New Roman CYR" w:hAnsi="Times New Roman CYR" w:cs="Times New Roman CYR"/>
                <w:sz w:val="20"/>
                <w:vertAlign w:val="subscript"/>
              </w:rPr>
              <w:t>произв</w:t>
            </w:r>
            <w:proofErr w:type="gramStart"/>
            <w:r w:rsidRPr="00344337">
              <w:rPr>
                <w:rFonts w:ascii="Times New Roman CYR" w:hAnsi="Times New Roman CYR" w:cs="Times New Roman CYR"/>
                <w:sz w:val="20"/>
                <w:vertAlign w:val="subscript"/>
              </w:rPr>
              <w:t>.и</w:t>
            </w:r>
            <w:proofErr w:type="gramEnd"/>
            <w:r w:rsidRPr="00344337">
              <w:rPr>
                <w:rFonts w:ascii="Times New Roman CYR" w:hAnsi="Times New Roman CYR" w:cs="Times New Roman CYR"/>
                <w:sz w:val="20"/>
                <w:vertAlign w:val="subscript"/>
              </w:rPr>
              <w:t>нстр</w:t>
            </w:r>
            <w:proofErr w:type="spell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20" w:name="sub_22116"/>
            <w:r w:rsidRPr="00344337">
              <w:rPr>
                <w:rFonts w:ascii="Times New Roman CYR" w:hAnsi="Times New Roman CYR" w:cs="Times New Roman CYR"/>
                <w:sz w:val="20"/>
              </w:rPr>
              <w:t>1.1.6</w:t>
            </w:r>
            <w:bookmarkEnd w:id="20"/>
          </w:p>
        </w:tc>
        <w:tc>
          <w:tcPr>
            <w:tcW w:w="2218" w:type="dxa"/>
            <w:vMerge w:val="restart"/>
            <w:tcBorders>
              <w:top w:val="nil"/>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val="restart"/>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 xml:space="preserve">Копии удостоверений о проверке знаний или журнала проверки знаний, протоколов проверки знаний, предусмотренных </w:t>
            </w:r>
            <w:hyperlink r:id="rId158" w:history="1">
              <w:r w:rsidRPr="00344337">
                <w:rPr>
                  <w:rFonts w:ascii="Times New Roman CYR" w:hAnsi="Times New Roman CYR" w:cs="Times New Roman CYR"/>
                  <w:color w:val="106BBE"/>
                  <w:sz w:val="20"/>
                </w:rPr>
                <w:t>пунктами 43 - 45</w:t>
              </w:r>
            </w:hyperlink>
            <w:r w:rsidRPr="00344337">
              <w:rPr>
                <w:rFonts w:ascii="Times New Roman CYR" w:hAnsi="Times New Roman CYR" w:cs="Times New Roman CYR"/>
                <w:sz w:val="20"/>
              </w:rPr>
              <w:t xml:space="preserve"> Правил технической эксплуатации электроустановок потребителей электрической энергии, утвержденных </w:t>
            </w:r>
            <w:hyperlink r:id="rId159" w:history="1">
              <w:r w:rsidRPr="00344337">
                <w:rPr>
                  <w:rFonts w:ascii="Times New Roman CYR" w:hAnsi="Times New Roman CYR" w:cs="Times New Roman CYR"/>
                  <w:color w:val="106BBE"/>
                  <w:sz w:val="20"/>
                </w:rPr>
                <w:t>приказом</w:t>
              </w:r>
            </w:hyperlink>
            <w:r w:rsidRPr="00344337">
              <w:rPr>
                <w:rFonts w:ascii="Times New Roman CYR" w:hAnsi="Times New Roman CYR" w:cs="Times New Roman CYR"/>
                <w:sz w:val="20"/>
              </w:rPr>
              <w:t xml:space="preserve"> Минэнерго России от 12 августа 2022 г. N 811</w:t>
            </w:r>
            <w:r w:rsidRPr="00344337">
              <w:rPr>
                <w:rFonts w:ascii="Times New Roman CYR" w:hAnsi="Times New Roman CYR" w:cs="Times New Roman CYR"/>
                <w:sz w:val="20"/>
                <w:vertAlign w:val="superscript"/>
              </w:rPr>
              <w:t> </w:t>
            </w:r>
            <w:hyperlink w:anchor="sub_22333" w:history="1">
              <w:r w:rsidRPr="00344337">
                <w:rPr>
                  <w:rFonts w:ascii="Times New Roman CYR" w:hAnsi="Times New Roman CYR" w:cs="Times New Roman CYR"/>
                  <w:color w:val="106BBE"/>
                  <w:sz w:val="20"/>
                  <w:vertAlign w:val="superscript"/>
                </w:rPr>
                <w:t>3</w:t>
              </w:r>
            </w:hyperlink>
            <w:r w:rsidRPr="00344337">
              <w:rPr>
                <w:rFonts w:ascii="Times New Roman CYR" w:hAnsi="Times New Roman CYR" w:cs="Times New Roman CYR"/>
                <w:sz w:val="20"/>
                <w:vertAlign w:val="superscript"/>
              </w:rPr>
              <w:t xml:space="preserve"> </w:t>
            </w:r>
            <w:r w:rsidRPr="00344337">
              <w:rPr>
                <w:rFonts w:ascii="Times New Roman CYR" w:hAnsi="Times New Roman CYR" w:cs="Times New Roman CYR"/>
                <w:sz w:val="20"/>
              </w:rPr>
              <w:t xml:space="preserve">(далее - Правила технической эксплуатации электроустановок потребителей), </w:t>
            </w:r>
            <w:hyperlink r:id="rId160" w:history="1">
              <w:r w:rsidRPr="00344337">
                <w:rPr>
                  <w:rFonts w:ascii="Times New Roman CYR" w:hAnsi="Times New Roman CYR" w:cs="Times New Roman CYR"/>
                  <w:color w:val="106BBE"/>
                  <w:sz w:val="20"/>
                </w:rPr>
                <w:t>пунктами 70</w:t>
              </w:r>
            </w:hyperlink>
            <w:r w:rsidRPr="00344337">
              <w:rPr>
                <w:rFonts w:ascii="Times New Roman CYR" w:hAnsi="Times New Roman CYR" w:cs="Times New Roman CYR"/>
                <w:sz w:val="20"/>
              </w:rPr>
              <w:t xml:space="preserve">, </w:t>
            </w:r>
            <w:hyperlink r:id="rId161" w:history="1">
              <w:r w:rsidRPr="00344337">
                <w:rPr>
                  <w:rFonts w:ascii="Times New Roman CYR" w:hAnsi="Times New Roman CYR" w:cs="Times New Roman CYR"/>
                  <w:color w:val="106BBE"/>
                  <w:sz w:val="20"/>
                </w:rPr>
                <w:t>71</w:t>
              </w:r>
            </w:hyperlink>
            <w:r w:rsidRPr="00344337">
              <w:rPr>
                <w:rFonts w:ascii="Times New Roman CYR" w:hAnsi="Times New Roman CYR" w:cs="Times New Roman CYR"/>
                <w:sz w:val="20"/>
              </w:rPr>
              <w:t xml:space="preserve"> Правил N 511, и (или) копии удостоверений о допуске к самостоятельной работе обслуживающего персонала или протоколов</w:t>
            </w:r>
            <w:proofErr w:type="gramEnd"/>
            <w:r w:rsidRPr="00344337">
              <w:rPr>
                <w:rFonts w:ascii="Times New Roman CYR" w:hAnsi="Times New Roman CYR" w:cs="Times New Roman CYR"/>
                <w:sz w:val="20"/>
              </w:rPr>
              <w:t xml:space="preserve"> проверки знаний в области промышленной безопасности работников и руководителей, предусмотренные </w:t>
            </w:r>
            <w:hyperlink r:id="rId162" w:history="1">
              <w:r w:rsidRPr="00344337">
                <w:rPr>
                  <w:rFonts w:ascii="Times New Roman CYR" w:hAnsi="Times New Roman CYR" w:cs="Times New Roman CYR"/>
                  <w:color w:val="106BBE"/>
                  <w:sz w:val="20"/>
                </w:rPr>
                <w:t>пунктом 238</w:t>
              </w:r>
            </w:hyperlink>
            <w:r w:rsidRPr="00344337">
              <w:rPr>
                <w:rFonts w:ascii="Times New Roman CYR" w:hAnsi="Times New Roman CYR" w:cs="Times New Roman CYR"/>
                <w:sz w:val="20"/>
              </w:rPr>
              <w:t xml:space="preserve"> Правил промышленной безопасности, в случае эксплуатации ОПО (</w:t>
            </w:r>
            <w:hyperlink w:anchor="sub_10936" w:history="1">
              <w:r w:rsidRPr="00344337">
                <w:rPr>
                  <w:rFonts w:ascii="Times New Roman CYR" w:hAnsi="Times New Roman CYR" w:cs="Times New Roman CYR"/>
                  <w:color w:val="106BBE"/>
                  <w:sz w:val="20"/>
                </w:rPr>
                <w:t>подпункт 9.3.6 пункта 9</w:t>
              </w:r>
            </w:hyperlink>
            <w:r w:rsidRPr="00344337">
              <w:rPr>
                <w:rFonts w:ascii="Times New Roman CYR" w:hAnsi="Times New Roman CYR" w:cs="Times New Roman CYR"/>
                <w:sz w:val="20"/>
              </w:rPr>
              <w:t xml:space="preserve"> Правил)</w:t>
            </w:r>
          </w:p>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 удостоверений проверки знаний или журнала проверки знаний, протоколов проверки знаний и (или</w:t>
            </w:r>
            <w:proofErr w:type="gramStart"/>
            <w:r w:rsidRPr="00344337">
              <w:rPr>
                <w:rFonts w:ascii="Times New Roman CYR" w:hAnsi="Times New Roman CYR" w:cs="Times New Roman CYR"/>
                <w:sz w:val="20"/>
              </w:rPr>
              <w:t>)к</w:t>
            </w:r>
            <w:proofErr w:type="gramEnd"/>
            <w:r w:rsidRPr="00344337">
              <w:rPr>
                <w:rFonts w:ascii="Times New Roman CYR" w:hAnsi="Times New Roman CYR" w:cs="Times New Roman CYR"/>
                <w:sz w:val="20"/>
              </w:rPr>
              <w:t>опии удостоверений о допуске к самостоятельной работе обслуживающего</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персонала или</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протоколов проверки</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знаний в области</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промышленной</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безопасности</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работников и руководителей</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0,1</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К</w:t>
            </w:r>
            <w:proofErr w:type="gramEnd"/>
            <w:r w:rsidRPr="00344337">
              <w:rPr>
                <w:rFonts w:ascii="Times New Roman CYR" w:hAnsi="Times New Roman CYR" w:cs="Times New Roman CYR"/>
                <w:sz w:val="20"/>
                <w:vertAlign w:val="subscript"/>
              </w:rPr>
              <w:t> знаний</w:t>
            </w:r>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581025" cy="21907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1025" cy="219075"/>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125730"/>
                  <wp:effectExtent l="0" t="0" r="0" b="762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25730"/>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пров</w:t>
            </w:r>
            <w:proofErr w:type="spellEnd"/>
            <w:r w:rsidRPr="00344337">
              <w:rPr>
                <w:rFonts w:ascii="Times New Roman CYR" w:hAnsi="Times New Roman CYR" w:cs="Times New Roman CYR"/>
                <w:sz w:val="20"/>
                <w:vertAlign w:val="subscript"/>
              </w:rPr>
              <w:t xml:space="preserve"> </w:t>
            </w:r>
            <w:proofErr w:type="spellStart"/>
            <w:r w:rsidRPr="00344337">
              <w:rPr>
                <w:rFonts w:ascii="Times New Roman CYR" w:hAnsi="Times New Roman CYR" w:cs="Times New Roman CYR"/>
                <w:sz w:val="20"/>
                <w:vertAlign w:val="subscript"/>
              </w:rPr>
              <w:t>зн</w:t>
            </w:r>
            <w:proofErr w:type="spellEnd"/>
            <w:r w:rsidRPr="00344337">
              <w:rPr>
                <w:rFonts w:ascii="Times New Roman CYR" w:hAnsi="Times New Roman CYR" w:cs="Times New Roman CYR"/>
                <w:sz w:val="20"/>
                <w:vertAlign w:val="subscript"/>
              </w:rPr>
              <w:t xml:space="preserve"> ОПО</w:t>
            </w:r>
            <w:r w:rsidRPr="00344337">
              <w:rPr>
                <w:rFonts w:ascii="Times New Roman CYR" w:hAnsi="Times New Roman CYR" w:cs="Times New Roman CYR"/>
                <w:sz w:val="20"/>
              </w:rPr>
              <w:t xml:space="preserve"> * 0,5</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21" w:name="sub_2201611"/>
            <w:r w:rsidRPr="00344337">
              <w:rPr>
                <w:rFonts w:ascii="Times New Roman CYR" w:hAnsi="Times New Roman CYR" w:cs="Times New Roman CYR"/>
                <w:sz w:val="20"/>
              </w:rPr>
              <w:t>1.6.1.1</w:t>
            </w:r>
            <w:bookmarkEnd w:id="21"/>
          </w:p>
        </w:tc>
        <w:tc>
          <w:tcPr>
            <w:tcW w:w="2218" w:type="dxa"/>
            <w:vMerge/>
            <w:tcBorders>
              <w:top w:val="nil"/>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удостоверений о</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проверке знаний или</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журнала проверки</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знаний, протоколов</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проверки знаний,</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предусмотренных</w:t>
            </w:r>
          </w:p>
          <w:p w:rsidR="00B46461" w:rsidRPr="00344337" w:rsidRDefault="00E66A4B" w:rsidP="006D7D5C">
            <w:pPr>
              <w:widowControl w:val="0"/>
              <w:autoSpaceDE w:val="0"/>
              <w:autoSpaceDN w:val="0"/>
              <w:adjustRightInd w:val="0"/>
              <w:spacing w:after="0" w:line="240" w:lineRule="auto"/>
              <w:rPr>
                <w:rFonts w:ascii="Times New Roman CYR" w:hAnsi="Times New Roman CYR" w:cs="Times New Roman CYR"/>
                <w:sz w:val="20"/>
              </w:rPr>
            </w:pPr>
            <w:hyperlink r:id="rId165" w:history="1">
              <w:r w:rsidR="00B46461" w:rsidRPr="00344337">
                <w:rPr>
                  <w:rFonts w:ascii="Times New Roman CYR" w:hAnsi="Times New Roman CYR" w:cs="Times New Roman CYR"/>
                  <w:color w:val="106BBE"/>
                  <w:sz w:val="20"/>
                </w:rPr>
                <w:t>Правилами</w:t>
              </w:r>
            </w:hyperlink>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технической</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эксплуатации</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электроустановок</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потребителей,</w:t>
            </w:r>
          </w:p>
          <w:p w:rsidR="00B46461" w:rsidRPr="00344337" w:rsidRDefault="00E66A4B" w:rsidP="006D7D5C">
            <w:pPr>
              <w:widowControl w:val="0"/>
              <w:autoSpaceDE w:val="0"/>
              <w:autoSpaceDN w:val="0"/>
              <w:adjustRightInd w:val="0"/>
              <w:spacing w:after="0" w:line="240" w:lineRule="auto"/>
              <w:rPr>
                <w:rFonts w:ascii="Times New Roman CYR" w:hAnsi="Times New Roman CYR" w:cs="Times New Roman CYR"/>
                <w:sz w:val="20"/>
              </w:rPr>
            </w:pPr>
            <w:hyperlink r:id="rId166" w:history="1">
              <w:r w:rsidR="00B46461" w:rsidRPr="00344337">
                <w:rPr>
                  <w:rFonts w:ascii="Times New Roman CYR" w:hAnsi="Times New Roman CYR" w:cs="Times New Roman CYR"/>
                  <w:color w:val="106BBE"/>
                  <w:sz w:val="20"/>
                </w:rPr>
                <w:t>Правилами</w:t>
              </w:r>
            </w:hyperlink>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технической</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эксплуатации тепловых энергоустановок</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0,5</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пров</w:t>
            </w:r>
            <w:proofErr w:type="spellEnd"/>
            <w:r w:rsidRPr="00344337">
              <w:rPr>
                <w:rFonts w:ascii="Times New Roman CYR" w:hAnsi="Times New Roman CYR" w:cs="Times New Roman CYR"/>
                <w:sz w:val="20"/>
                <w:vertAlign w:val="subscript"/>
              </w:rPr>
              <w:t xml:space="preserve"> </w:t>
            </w:r>
            <w:proofErr w:type="spellStart"/>
            <w:r w:rsidRPr="00344337">
              <w:rPr>
                <w:rFonts w:ascii="Times New Roman CYR" w:hAnsi="Times New Roman CYR" w:cs="Times New Roman CYR"/>
                <w:sz w:val="20"/>
                <w:vertAlign w:val="subscript"/>
              </w:rPr>
              <w:t>зн</w:t>
            </w:r>
            <w:proofErr w:type="spellEnd"/>
            <w:r w:rsidRPr="00344337">
              <w:rPr>
                <w:rFonts w:ascii="Times New Roman CYR" w:hAnsi="Times New Roman CYR" w:cs="Times New Roman CYR"/>
                <w:sz w:val="20"/>
                <w:vertAlign w:val="subscript"/>
              </w:rPr>
              <w:t xml:space="preserve"> не ОПО</w:t>
            </w:r>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22" w:name="sub_2201612"/>
            <w:r w:rsidRPr="00344337">
              <w:rPr>
                <w:rFonts w:ascii="Times New Roman CYR" w:hAnsi="Times New Roman CYR" w:cs="Times New Roman CYR"/>
                <w:sz w:val="20"/>
              </w:rPr>
              <w:t>1.6.1.2</w:t>
            </w:r>
            <w:bookmarkEnd w:id="22"/>
          </w:p>
        </w:tc>
        <w:tc>
          <w:tcPr>
            <w:tcW w:w="2218" w:type="dxa"/>
            <w:vMerge/>
            <w:tcBorders>
              <w:top w:val="nil"/>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 удостоверений о допуске к самостоятельной работе обслуживающего</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персонала или протоколов проверки</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знаний в области промышленной безопасности работников</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и руководителей, предусмотренных</w:t>
            </w:r>
          </w:p>
          <w:p w:rsidR="00B46461" w:rsidRPr="00344337" w:rsidRDefault="00E66A4B" w:rsidP="006D7D5C">
            <w:pPr>
              <w:widowControl w:val="0"/>
              <w:autoSpaceDE w:val="0"/>
              <w:autoSpaceDN w:val="0"/>
              <w:adjustRightInd w:val="0"/>
              <w:spacing w:after="0" w:line="240" w:lineRule="auto"/>
              <w:rPr>
                <w:rFonts w:ascii="Times New Roman CYR" w:hAnsi="Times New Roman CYR" w:cs="Times New Roman CYR"/>
                <w:sz w:val="20"/>
              </w:rPr>
            </w:pPr>
            <w:hyperlink r:id="rId167" w:history="1">
              <w:r w:rsidR="00B46461" w:rsidRPr="00344337">
                <w:rPr>
                  <w:rFonts w:ascii="Times New Roman CYR" w:hAnsi="Times New Roman CYR" w:cs="Times New Roman CYR"/>
                  <w:color w:val="106BBE"/>
                  <w:sz w:val="20"/>
                </w:rPr>
                <w:t>Правилами</w:t>
              </w:r>
            </w:hyperlink>
            <w:r w:rsidR="00B46461" w:rsidRPr="00344337">
              <w:rPr>
                <w:rFonts w:ascii="Times New Roman CYR" w:hAnsi="Times New Roman CYR" w:cs="Times New Roman CYR"/>
                <w:sz w:val="20"/>
              </w:rPr>
              <w:t xml:space="preserve"> промышленной безопасности, </w:t>
            </w:r>
            <w:proofErr w:type="gramStart"/>
            <w:r w:rsidR="00B46461" w:rsidRPr="00344337">
              <w:rPr>
                <w:rFonts w:ascii="Times New Roman CYR" w:hAnsi="Times New Roman CYR" w:cs="Times New Roman CYR"/>
                <w:sz w:val="20"/>
              </w:rPr>
              <w:t>в</w:t>
            </w:r>
            <w:proofErr w:type="gramEnd"/>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случае</w:t>
            </w:r>
            <w:proofErr w:type="gramEnd"/>
            <w:r w:rsidRPr="00344337">
              <w:rPr>
                <w:rFonts w:ascii="Times New Roman CYR" w:hAnsi="Times New Roman CYR" w:cs="Times New Roman CYR"/>
                <w:sz w:val="20"/>
              </w:rPr>
              <w:t xml:space="preserve"> эксплуатации ОПО</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0,5</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пров</w:t>
            </w:r>
            <w:proofErr w:type="spellEnd"/>
            <w:r w:rsidRPr="00344337">
              <w:rPr>
                <w:rFonts w:ascii="Times New Roman CYR" w:hAnsi="Times New Roman CYR" w:cs="Times New Roman CYR"/>
                <w:sz w:val="20"/>
                <w:vertAlign w:val="subscript"/>
              </w:rPr>
              <w:t xml:space="preserve"> </w:t>
            </w:r>
            <w:proofErr w:type="spellStart"/>
            <w:r w:rsidRPr="00344337">
              <w:rPr>
                <w:rFonts w:ascii="Times New Roman CYR" w:hAnsi="Times New Roman CYR" w:cs="Times New Roman CYR"/>
                <w:sz w:val="20"/>
                <w:vertAlign w:val="subscript"/>
              </w:rPr>
              <w:t>зн</w:t>
            </w:r>
            <w:proofErr w:type="spellEnd"/>
            <w:r w:rsidRPr="00344337">
              <w:rPr>
                <w:rFonts w:ascii="Times New Roman CYR" w:hAnsi="Times New Roman CYR" w:cs="Times New Roman CYR"/>
                <w:sz w:val="20"/>
                <w:vertAlign w:val="subscript"/>
              </w:rPr>
              <w:t xml:space="preserve"> ОПО</w:t>
            </w:r>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23" w:name="sub_22117"/>
            <w:r w:rsidRPr="00344337">
              <w:rPr>
                <w:rFonts w:ascii="Times New Roman CYR" w:hAnsi="Times New Roman CYR" w:cs="Times New Roman CYR"/>
                <w:sz w:val="20"/>
              </w:rPr>
              <w:t>1.1.7</w:t>
            </w:r>
            <w:bookmarkEnd w:id="23"/>
          </w:p>
        </w:tc>
        <w:tc>
          <w:tcPr>
            <w:tcW w:w="2218" w:type="dxa"/>
            <w:tcBorders>
              <w:top w:val="nil"/>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Копии документов, подтверждающих проведение обучения работников действиям в случае аварии или инцидента на опасном производственном объекте, в соответствии со </w:t>
            </w:r>
            <w:hyperlink r:id="rId168" w:history="1">
              <w:r w:rsidRPr="00344337">
                <w:rPr>
                  <w:rFonts w:ascii="Times New Roman CYR" w:hAnsi="Times New Roman CYR" w:cs="Times New Roman CYR"/>
                  <w:color w:val="106BBE"/>
                  <w:sz w:val="20"/>
                </w:rPr>
                <w:t>статьей 10</w:t>
              </w:r>
            </w:hyperlink>
            <w:r w:rsidRPr="00344337">
              <w:rPr>
                <w:rFonts w:ascii="Times New Roman CYR" w:hAnsi="Times New Roman CYR" w:cs="Times New Roman CYR"/>
                <w:sz w:val="20"/>
              </w:rPr>
              <w:t xml:space="preserve"> Федерального закона от 21 июля 1997 г. N 116-ФЗ "О промышленной безопасности опасных производственных объектов" (далее - Федеральный закон о промышленной безопасности) (</w:t>
            </w:r>
            <w:hyperlink w:anchor="sub_10937" w:history="1">
              <w:r w:rsidRPr="00344337">
                <w:rPr>
                  <w:rFonts w:ascii="Times New Roman CYR" w:hAnsi="Times New Roman CYR" w:cs="Times New Roman CYR"/>
                  <w:color w:val="106BBE"/>
                  <w:sz w:val="20"/>
                </w:rPr>
                <w:t>подпункт 9.3.7 пункта 9</w:t>
              </w:r>
            </w:hyperlink>
            <w:r w:rsidRPr="00344337">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 документов, подтверждающих проведение обучения работников действиям в случае аварии или инцидента на опасном производственном объекте</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0,1</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обуч</w:t>
            </w:r>
            <w:proofErr w:type="spell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24" w:name="sub_22118"/>
            <w:r w:rsidRPr="00344337">
              <w:rPr>
                <w:rFonts w:ascii="Times New Roman CYR" w:hAnsi="Times New Roman CYR" w:cs="Times New Roman CYR"/>
                <w:sz w:val="20"/>
              </w:rPr>
              <w:t>1.1.8</w:t>
            </w:r>
            <w:bookmarkEnd w:id="24"/>
          </w:p>
        </w:tc>
        <w:tc>
          <w:tcPr>
            <w:tcW w:w="2218" w:type="dxa"/>
            <w:vMerge w:val="restart"/>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val="restart"/>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Установленные </w:t>
            </w:r>
            <w:hyperlink r:id="rId169" w:history="1">
              <w:r w:rsidRPr="00344337">
                <w:rPr>
                  <w:rFonts w:ascii="Times New Roman CYR" w:hAnsi="Times New Roman CYR" w:cs="Times New Roman CYR"/>
                  <w:color w:val="106BBE"/>
                  <w:sz w:val="20"/>
                </w:rPr>
                <w:t>пунктом 7</w:t>
              </w:r>
            </w:hyperlink>
            <w:r w:rsidRPr="00344337">
              <w:rPr>
                <w:rFonts w:ascii="Times New Roman CYR" w:hAnsi="Times New Roman CYR" w:cs="Times New Roman CYR"/>
                <w:sz w:val="20"/>
              </w:rPr>
              <w:t xml:space="preserve"> Правил N 511 организационно-распорядительные документы организации о назначении ответственных лиц за безопасную эксплуатацию тепловых энергоустановок для </w:t>
            </w:r>
            <w:proofErr w:type="gramStart"/>
            <w:r w:rsidRPr="00344337">
              <w:rPr>
                <w:rFonts w:ascii="Times New Roman CYR" w:hAnsi="Times New Roman CYR" w:cs="Times New Roman CYR"/>
                <w:sz w:val="20"/>
              </w:rPr>
              <w:t>объектов</w:t>
            </w:r>
            <w:proofErr w:type="gramEnd"/>
            <w:r w:rsidRPr="00344337">
              <w:rPr>
                <w:rFonts w:ascii="Times New Roman CYR" w:hAnsi="Times New Roman CYR" w:cs="Times New Roman CYR"/>
                <w:sz w:val="20"/>
              </w:rPr>
              <w:t xml:space="preserve"> не отнесенных к ОПО, и (или) установленные </w:t>
            </w:r>
            <w:hyperlink r:id="rId170" w:history="1">
              <w:r w:rsidRPr="00344337">
                <w:rPr>
                  <w:rFonts w:ascii="Times New Roman CYR" w:hAnsi="Times New Roman CYR" w:cs="Times New Roman CYR"/>
                  <w:color w:val="106BBE"/>
                  <w:sz w:val="20"/>
                </w:rPr>
                <w:t>пунктом 228</w:t>
              </w:r>
            </w:hyperlink>
            <w:r w:rsidRPr="00344337">
              <w:rPr>
                <w:rFonts w:ascii="Times New Roman CYR" w:hAnsi="Times New Roman CYR" w:cs="Times New Roman CYR"/>
                <w:sz w:val="20"/>
              </w:rPr>
              <w:t xml:space="preserve"> Правил промышленной безопасности при использовании оборудования, работающего под избыточным давлением,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 (</w:t>
            </w:r>
            <w:hyperlink w:anchor="sub_10938" w:history="1">
              <w:r w:rsidRPr="00344337">
                <w:rPr>
                  <w:rFonts w:ascii="Times New Roman CYR" w:hAnsi="Times New Roman CYR" w:cs="Times New Roman CYR"/>
                  <w:color w:val="106BBE"/>
                  <w:sz w:val="20"/>
                </w:rPr>
                <w:t>подпункт 9.3.8 пункта 9</w:t>
              </w:r>
            </w:hyperlink>
            <w:r w:rsidRPr="00344337">
              <w:rPr>
                <w:rFonts w:ascii="Times New Roman CYR" w:hAnsi="Times New Roman CYR" w:cs="Times New Roman CYR"/>
                <w:sz w:val="20"/>
              </w:rPr>
              <w:t xml:space="preserve"> Правил)</w:t>
            </w:r>
          </w:p>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 организационно-распорядительных документов организации о назначении ответственных лиц за тепловые энергоустановки и (или)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0,1</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proofErr w:type="gramStart"/>
            <w:r w:rsidRPr="00344337">
              <w:rPr>
                <w:rFonts w:ascii="Times New Roman CYR" w:hAnsi="Times New Roman CYR" w:cs="Times New Roman CYR"/>
                <w:sz w:val="20"/>
                <w:vertAlign w:val="subscript"/>
              </w:rPr>
              <w:t>отв</w:t>
            </w:r>
            <w:proofErr w:type="spellEnd"/>
            <w:proofErr w:type="gram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409575" cy="21907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9575" cy="219075"/>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149860"/>
                  <wp:effectExtent l="0" t="0" r="0" b="254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49860"/>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proofErr w:type="gramStart"/>
            <w:r w:rsidRPr="00344337">
              <w:rPr>
                <w:rFonts w:ascii="Times New Roman CYR" w:hAnsi="Times New Roman CYR" w:cs="Times New Roman CYR"/>
                <w:sz w:val="20"/>
                <w:vertAlign w:val="subscript"/>
              </w:rPr>
              <w:t>отв</w:t>
            </w:r>
            <w:proofErr w:type="spellEnd"/>
            <w:proofErr w:type="gramEnd"/>
            <w:r w:rsidRPr="00344337">
              <w:rPr>
                <w:rFonts w:ascii="Times New Roman CYR" w:hAnsi="Times New Roman CYR" w:cs="Times New Roman CYR"/>
                <w:sz w:val="20"/>
                <w:vertAlign w:val="subscript"/>
              </w:rPr>
              <w:t xml:space="preserve"> </w:t>
            </w:r>
            <w:proofErr w:type="spellStart"/>
            <w:r w:rsidRPr="00344337">
              <w:rPr>
                <w:rFonts w:ascii="Times New Roman CYR" w:hAnsi="Times New Roman CYR" w:cs="Times New Roman CYR"/>
                <w:sz w:val="20"/>
                <w:vertAlign w:val="subscript"/>
              </w:rPr>
              <w:t>опо</w:t>
            </w:r>
            <w:proofErr w:type="spellEnd"/>
            <w:r w:rsidRPr="00344337">
              <w:rPr>
                <w:rFonts w:ascii="Times New Roman CYR" w:hAnsi="Times New Roman CYR" w:cs="Times New Roman CYR"/>
                <w:sz w:val="20"/>
              </w:rPr>
              <w:t xml:space="preserve"> * 0,5</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25" w:name="sub_221181"/>
            <w:r w:rsidRPr="00344337">
              <w:rPr>
                <w:rFonts w:ascii="Times New Roman CYR" w:hAnsi="Times New Roman CYR" w:cs="Times New Roman CYR"/>
                <w:sz w:val="20"/>
              </w:rPr>
              <w:t>1.1.8.1</w:t>
            </w:r>
            <w:bookmarkEnd w:id="25"/>
          </w:p>
        </w:tc>
        <w:tc>
          <w:tcPr>
            <w:tcW w:w="2218"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 организационно-распорядительных документов организации о назначении ответственных лиц за безопасную эксплуатацию тепловых</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энергоустановок для объектов, не отнесенных к ОПО</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0,5</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proofErr w:type="gramStart"/>
            <w:r w:rsidRPr="00344337">
              <w:rPr>
                <w:rFonts w:ascii="Times New Roman CYR" w:hAnsi="Times New Roman CYR" w:cs="Times New Roman CYR"/>
                <w:sz w:val="20"/>
                <w:vertAlign w:val="subscript"/>
              </w:rPr>
              <w:t>отв</w:t>
            </w:r>
            <w:proofErr w:type="spellEnd"/>
            <w:proofErr w:type="gramEnd"/>
            <w:r w:rsidRPr="00344337">
              <w:rPr>
                <w:rFonts w:ascii="Times New Roman CYR" w:hAnsi="Times New Roman CYR" w:cs="Times New Roman CYR"/>
                <w:sz w:val="20"/>
                <w:vertAlign w:val="subscript"/>
              </w:rPr>
              <w:t xml:space="preserve"> </w:t>
            </w:r>
            <w:proofErr w:type="spellStart"/>
            <w:r w:rsidRPr="00344337">
              <w:rPr>
                <w:rFonts w:ascii="Times New Roman CYR" w:hAnsi="Times New Roman CYR" w:cs="Times New Roman CYR"/>
                <w:sz w:val="20"/>
                <w:vertAlign w:val="subscript"/>
              </w:rPr>
              <w:t>неОПО</w:t>
            </w:r>
            <w:proofErr w:type="spell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26" w:name="sub_221182"/>
            <w:r w:rsidRPr="00344337">
              <w:rPr>
                <w:rFonts w:ascii="Times New Roman CYR" w:hAnsi="Times New Roman CYR" w:cs="Times New Roman CYR"/>
                <w:sz w:val="20"/>
              </w:rPr>
              <w:t>1.1.8.2</w:t>
            </w:r>
            <w:bookmarkEnd w:id="26"/>
          </w:p>
        </w:tc>
        <w:tc>
          <w:tcPr>
            <w:tcW w:w="2218"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 организационно-распорядительных документов организации о назначении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0,5</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proofErr w:type="gramStart"/>
            <w:r w:rsidRPr="00344337">
              <w:rPr>
                <w:rFonts w:ascii="Times New Roman CYR" w:hAnsi="Times New Roman CYR" w:cs="Times New Roman CYR"/>
                <w:sz w:val="20"/>
                <w:vertAlign w:val="subscript"/>
              </w:rPr>
              <w:t>отв</w:t>
            </w:r>
            <w:proofErr w:type="spellEnd"/>
            <w:proofErr w:type="gramEnd"/>
            <w:r w:rsidRPr="00344337">
              <w:rPr>
                <w:rFonts w:ascii="Times New Roman CYR" w:hAnsi="Times New Roman CYR" w:cs="Times New Roman CYR"/>
                <w:sz w:val="20"/>
                <w:vertAlign w:val="subscript"/>
              </w:rPr>
              <w:t xml:space="preserve"> ОПО</w:t>
            </w:r>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27" w:name="sub_22119"/>
            <w:r w:rsidRPr="00344337">
              <w:rPr>
                <w:rFonts w:ascii="Times New Roman CYR" w:hAnsi="Times New Roman CYR" w:cs="Times New Roman CYR"/>
                <w:sz w:val="20"/>
              </w:rPr>
              <w:t>1.1.9</w:t>
            </w:r>
            <w:bookmarkEnd w:id="27"/>
          </w:p>
        </w:tc>
        <w:tc>
          <w:tcPr>
            <w:tcW w:w="2218" w:type="dxa"/>
            <w:tcBorders>
              <w:top w:val="nil"/>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 xml:space="preserve">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требованиями </w:t>
            </w:r>
            <w:hyperlink r:id="rId173" w:history="1">
              <w:r w:rsidRPr="00344337">
                <w:rPr>
                  <w:rFonts w:ascii="Times New Roman CYR" w:hAnsi="Times New Roman CYR" w:cs="Times New Roman CYR"/>
                  <w:color w:val="106BBE"/>
                  <w:sz w:val="20"/>
                </w:rPr>
                <w:t>Правил</w:t>
              </w:r>
            </w:hyperlink>
            <w:r w:rsidRPr="00344337">
              <w:rPr>
                <w:rFonts w:ascii="Times New Roman CYR" w:hAnsi="Times New Roman CYR" w:cs="Times New Roman CYR"/>
                <w:sz w:val="20"/>
              </w:rPr>
              <w:t xml:space="preserve"> по охране труда при эксплуатации объектов теплоснабжения и </w:t>
            </w:r>
            <w:proofErr w:type="spellStart"/>
            <w:r w:rsidRPr="00344337">
              <w:rPr>
                <w:rFonts w:ascii="Times New Roman CYR" w:hAnsi="Times New Roman CYR" w:cs="Times New Roman CYR"/>
                <w:sz w:val="20"/>
              </w:rPr>
              <w:t>теплопотребляющих</w:t>
            </w:r>
            <w:proofErr w:type="spellEnd"/>
            <w:r w:rsidRPr="00344337">
              <w:rPr>
                <w:rFonts w:ascii="Times New Roman CYR" w:hAnsi="Times New Roman CYR" w:cs="Times New Roman CYR"/>
                <w:sz w:val="20"/>
              </w:rPr>
              <w:t xml:space="preserve"> установок, утвержденных </w:t>
            </w:r>
            <w:hyperlink r:id="rId174" w:history="1">
              <w:r w:rsidRPr="00344337">
                <w:rPr>
                  <w:rFonts w:ascii="Times New Roman CYR" w:hAnsi="Times New Roman CYR" w:cs="Times New Roman CYR"/>
                  <w:color w:val="106BBE"/>
                  <w:sz w:val="20"/>
                </w:rPr>
                <w:t>приказом</w:t>
              </w:r>
            </w:hyperlink>
            <w:r w:rsidRPr="00344337">
              <w:rPr>
                <w:rFonts w:ascii="Times New Roman CYR" w:hAnsi="Times New Roman CYR" w:cs="Times New Roman CYR"/>
                <w:sz w:val="20"/>
              </w:rPr>
              <w:t xml:space="preserve"> Минтруда России от 17 декабря 2020 г. N 924н</w:t>
            </w:r>
            <w:r w:rsidRPr="00344337">
              <w:rPr>
                <w:rFonts w:ascii="Times New Roman CYR" w:hAnsi="Times New Roman CYR" w:cs="Times New Roman CYR"/>
                <w:sz w:val="20"/>
                <w:vertAlign w:val="superscript"/>
              </w:rPr>
              <w:t> </w:t>
            </w:r>
            <w:hyperlink w:anchor="sub_22444" w:history="1">
              <w:r w:rsidRPr="00344337">
                <w:rPr>
                  <w:rFonts w:ascii="Times New Roman CYR" w:hAnsi="Times New Roman CYR" w:cs="Times New Roman CYR"/>
                  <w:color w:val="106BBE"/>
                  <w:sz w:val="20"/>
                  <w:vertAlign w:val="superscript"/>
                </w:rPr>
                <w:t>4</w:t>
              </w:r>
            </w:hyperlink>
            <w:r w:rsidRPr="00344337">
              <w:rPr>
                <w:rFonts w:ascii="Times New Roman CYR" w:hAnsi="Times New Roman CYR" w:cs="Times New Roman CYR"/>
                <w:sz w:val="20"/>
                <w:vertAlign w:val="superscript"/>
              </w:rPr>
              <w:t xml:space="preserve"> </w:t>
            </w:r>
            <w:r w:rsidRPr="00344337">
              <w:rPr>
                <w:rFonts w:ascii="Times New Roman CYR" w:hAnsi="Times New Roman CYR" w:cs="Times New Roman CYR"/>
                <w:sz w:val="20"/>
              </w:rPr>
              <w:t>(</w:t>
            </w:r>
            <w:hyperlink w:anchor="sub_10939" w:history="1">
              <w:r w:rsidRPr="00344337">
                <w:rPr>
                  <w:rFonts w:ascii="Times New Roman CYR" w:hAnsi="Times New Roman CYR" w:cs="Times New Roman CYR"/>
                  <w:color w:val="106BBE"/>
                  <w:sz w:val="20"/>
                </w:rPr>
                <w:t>подпункт 9.3.9 пункта 9</w:t>
              </w:r>
            </w:hyperlink>
            <w:r w:rsidRPr="00344337">
              <w:rPr>
                <w:rFonts w:ascii="Times New Roman CYR" w:hAnsi="Times New Roman CYR" w:cs="Times New Roman CYR"/>
                <w:sz w:val="20"/>
              </w:rPr>
              <w:t xml:space="preserve"> Правил)</w:t>
            </w:r>
            <w:proofErr w:type="gramEnd"/>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 утвержденных инструкций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0,1</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охр</w:t>
            </w:r>
            <w:proofErr w:type="gramStart"/>
            <w:r w:rsidRPr="00344337">
              <w:rPr>
                <w:rFonts w:ascii="Times New Roman CYR" w:hAnsi="Times New Roman CYR" w:cs="Times New Roman CYR"/>
                <w:sz w:val="20"/>
                <w:vertAlign w:val="subscript"/>
              </w:rPr>
              <w:t>.т</w:t>
            </w:r>
            <w:proofErr w:type="gramEnd"/>
            <w:r w:rsidRPr="00344337">
              <w:rPr>
                <w:rFonts w:ascii="Times New Roman CYR" w:hAnsi="Times New Roman CYR" w:cs="Times New Roman CYR"/>
                <w:sz w:val="20"/>
                <w:vertAlign w:val="subscript"/>
              </w:rPr>
              <w:t>руда</w:t>
            </w:r>
            <w:proofErr w:type="spell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28" w:name="sub_221110"/>
            <w:r w:rsidRPr="00344337">
              <w:rPr>
                <w:rFonts w:ascii="Times New Roman CYR" w:hAnsi="Times New Roman CYR" w:cs="Times New Roman CYR"/>
                <w:sz w:val="20"/>
              </w:rPr>
              <w:t>1.1.10</w:t>
            </w:r>
            <w:bookmarkEnd w:id="28"/>
          </w:p>
        </w:tc>
        <w:tc>
          <w:tcPr>
            <w:tcW w:w="2218"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Копии утвержденных в соответствии с </w:t>
            </w:r>
            <w:hyperlink r:id="rId175" w:history="1">
              <w:r w:rsidRPr="00344337">
                <w:rPr>
                  <w:rFonts w:ascii="Times New Roman CYR" w:hAnsi="Times New Roman CYR" w:cs="Times New Roman CYR"/>
                  <w:color w:val="106BBE"/>
                  <w:sz w:val="20"/>
                </w:rPr>
                <w:t>пунктами 95</w:t>
              </w:r>
            </w:hyperlink>
            <w:r w:rsidRPr="00344337">
              <w:rPr>
                <w:rFonts w:ascii="Times New Roman CYR" w:hAnsi="Times New Roman CYR" w:cs="Times New Roman CYR"/>
                <w:sz w:val="20"/>
              </w:rPr>
              <w:t xml:space="preserve">, </w:t>
            </w:r>
            <w:hyperlink r:id="rId176" w:history="1">
              <w:r w:rsidRPr="00344337">
                <w:rPr>
                  <w:rFonts w:ascii="Times New Roman CYR" w:hAnsi="Times New Roman CYR" w:cs="Times New Roman CYR"/>
                  <w:color w:val="106BBE"/>
                  <w:sz w:val="20"/>
                </w:rPr>
                <w:t>97</w:t>
              </w:r>
            </w:hyperlink>
            <w:r w:rsidRPr="00344337">
              <w:rPr>
                <w:rFonts w:ascii="Times New Roman CYR" w:hAnsi="Times New Roman CYR" w:cs="Times New Roman CYR"/>
                <w:sz w:val="20"/>
              </w:rPr>
              <w:t xml:space="preserve"> Правил N 511 и с </w:t>
            </w:r>
            <w:hyperlink r:id="rId177" w:history="1">
              <w:r w:rsidRPr="00344337">
                <w:rPr>
                  <w:rFonts w:ascii="Times New Roman CYR" w:hAnsi="Times New Roman CYR" w:cs="Times New Roman CYR"/>
                  <w:color w:val="106BBE"/>
                  <w:sz w:val="20"/>
                </w:rPr>
                <w:t>пунктом 236</w:t>
              </w:r>
            </w:hyperlink>
            <w:r w:rsidRPr="00344337">
              <w:rPr>
                <w:rFonts w:ascii="Times New Roman CYR" w:hAnsi="Times New Roman CYR" w:cs="Times New Roman CYR"/>
                <w:sz w:val="20"/>
              </w:rPr>
              <w:t xml:space="preserve">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w:t>
            </w:r>
            <w:hyperlink w:anchor="sub_19310" w:history="1">
              <w:r w:rsidRPr="00344337">
                <w:rPr>
                  <w:rFonts w:ascii="Times New Roman CYR" w:hAnsi="Times New Roman CYR" w:cs="Times New Roman CYR"/>
                  <w:color w:val="106BBE"/>
                  <w:sz w:val="20"/>
                </w:rPr>
                <w:t>подпункт 9.3.10 пункта 9</w:t>
              </w:r>
            </w:hyperlink>
            <w:r w:rsidRPr="00344337">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программ</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противоаварийных</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тренировок,</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журналов,</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подтверждающих</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проведение</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тренировок согласно</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утвержденной</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программе</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противоаварийных</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тренировок</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0,1</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К</w:t>
            </w:r>
            <w:proofErr w:type="gramEnd"/>
            <w:r w:rsidRPr="00344337">
              <w:rPr>
                <w:rFonts w:ascii="Times New Roman CYR" w:hAnsi="Times New Roman CYR" w:cs="Times New Roman CYR"/>
                <w:sz w:val="20"/>
                <w:vertAlign w:val="subscript"/>
              </w:rPr>
              <w:t> трен</w:t>
            </w:r>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29" w:name="sub_22012"/>
            <w:r w:rsidRPr="00344337">
              <w:rPr>
                <w:rFonts w:ascii="Times New Roman CYR" w:hAnsi="Times New Roman CYR" w:cs="Times New Roman CYR"/>
                <w:sz w:val="20"/>
              </w:rPr>
              <w:t>1.2</w:t>
            </w:r>
            <w:bookmarkEnd w:id="29"/>
          </w:p>
        </w:tc>
        <w:tc>
          <w:tcPr>
            <w:tcW w:w="2218" w:type="dxa"/>
            <w:vMerge w:val="restart"/>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Проводить наладку принадлежащих им тепловых сетей (</w:t>
            </w:r>
            <w:hyperlink r:id="rId178" w:history="1">
              <w:r w:rsidRPr="00344337">
                <w:rPr>
                  <w:rFonts w:ascii="Times New Roman CYR" w:hAnsi="Times New Roman CYR" w:cs="Times New Roman CYR"/>
                  <w:color w:val="106BBE"/>
                  <w:sz w:val="20"/>
                </w:rPr>
                <w:t>пункт 2 части 4 статьи 20</w:t>
              </w:r>
            </w:hyperlink>
            <w:proofErr w:type="gramEnd"/>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Федерального закона о теплоснабжении) и осуществлять контроль за режимами потребления тепловой энергии (</w:t>
            </w:r>
            <w:hyperlink r:id="rId179" w:history="1">
              <w:r w:rsidRPr="00344337">
                <w:rPr>
                  <w:rFonts w:ascii="Times New Roman CYR" w:hAnsi="Times New Roman CYR" w:cs="Times New Roman CYR"/>
                  <w:color w:val="106BBE"/>
                  <w:sz w:val="20"/>
                </w:rPr>
                <w:t>пункт 3 части 4 статьи 20</w:t>
              </w:r>
            </w:hyperlink>
            <w:r w:rsidRPr="00344337">
              <w:rPr>
                <w:rFonts w:ascii="Times New Roman CYR" w:hAnsi="Times New Roman CYR" w:cs="Times New Roman CYR"/>
                <w:sz w:val="20"/>
              </w:rPr>
              <w:t xml:space="preserve"> Федерального закона о теплоснабжении)</w:t>
            </w:r>
            <w:proofErr w:type="gramEnd"/>
          </w:p>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Документы, предусмотренные </w:t>
            </w:r>
            <w:hyperlink w:anchor="sub_19311" w:history="1">
              <w:r w:rsidRPr="00344337">
                <w:rPr>
                  <w:rFonts w:ascii="Times New Roman CYR" w:hAnsi="Times New Roman CYR" w:cs="Times New Roman CYR"/>
                  <w:color w:val="106BBE"/>
                  <w:sz w:val="20"/>
                </w:rPr>
                <w:t>подпунктами 9.3.11</w:t>
              </w:r>
            </w:hyperlink>
            <w:r w:rsidRPr="00344337">
              <w:rPr>
                <w:rFonts w:ascii="Times New Roman CYR" w:hAnsi="Times New Roman CYR" w:cs="Times New Roman CYR"/>
                <w:sz w:val="20"/>
              </w:rPr>
              <w:t xml:space="preserve"> и </w:t>
            </w:r>
            <w:hyperlink w:anchor="sub_19322" w:history="1">
              <w:r w:rsidRPr="00344337">
                <w:rPr>
                  <w:rFonts w:ascii="Times New Roman CYR" w:hAnsi="Times New Roman CYR" w:cs="Times New Roman CYR"/>
                  <w:color w:val="106BBE"/>
                  <w:sz w:val="20"/>
                </w:rPr>
                <w:t>9.3.22 пункта 9</w:t>
              </w:r>
            </w:hyperlink>
            <w:r w:rsidRPr="00344337">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Показатель проведения наладки тепловых сетей и </w:t>
            </w:r>
            <w:proofErr w:type="gramStart"/>
            <w:r w:rsidRPr="00344337">
              <w:rPr>
                <w:rFonts w:ascii="Times New Roman CYR" w:hAnsi="Times New Roman CYR" w:cs="Times New Roman CYR"/>
                <w:sz w:val="20"/>
              </w:rPr>
              <w:t>контроля за</w:t>
            </w:r>
            <w:proofErr w:type="gramEnd"/>
            <w:r w:rsidRPr="00344337">
              <w:rPr>
                <w:rFonts w:ascii="Times New Roman CYR" w:hAnsi="Times New Roman CYR" w:cs="Times New Roman CYR"/>
                <w:sz w:val="20"/>
              </w:rPr>
              <w:t xml:space="preserve"> режимами потребления тепловой энергии</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0,01</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режим</w:t>
            </w:r>
            <w:proofErr w:type="gramStart"/>
            <w:r w:rsidRPr="00344337">
              <w:rPr>
                <w:rFonts w:ascii="Times New Roman CYR" w:hAnsi="Times New Roman CYR" w:cs="Times New Roman CYR"/>
                <w:sz w:val="20"/>
                <w:vertAlign w:val="subscript"/>
              </w:rPr>
              <w:t>.н</w:t>
            </w:r>
            <w:proofErr w:type="gramEnd"/>
            <w:r w:rsidRPr="00344337">
              <w:rPr>
                <w:rFonts w:ascii="Times New Roman CYR" w:hAnsi="Times New Roman CYR" w:cs="Times New Roman CYR"/>
                <w:sz w:val="20"/>
                <w:vertAlign w:val="subscript"/>
              </w:rPr>
              <w:t>алад</w:t>
            </w:r>
            <w:proofErr w:type="spell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19113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91135"/>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15494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54940"/>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режим</w:t>
            </w:r>
            <w:proofErr w:type="gramStart"/>
            <w:r w:rsidRPr="00344337">
              <w:rPr>
                <w:rFonts w:ascii="Times New Roman CYR" w:hAnsi="Times New Roman CYR" w:cs="Times New Roman CYR"/>
                <w:sz w:val="20"/>
                <w:vertAlign w:val="subscript"/>
              </w:rPr>
              <w:t>.</w:t>
            </w:r>
            <w:proofErr w:type="gramEnd"/>
            <w:r w:rsidRPr="00344337">
              <w:rPr>
                <w:rFonts w:ascii="Times New Roman CYR" w:hAnsi="Times New Roman CYR" w:cs="Times New Roman CYR"/>
                <w:sz w:val="20"/>
                <w:vertAlign w:val="subscript"/>
              </w:rPr>
              <w:t xml:space="preserve"> </w:t>
            </w:r>
            <w:proofErr w:type="gramStart"/>
            <w:r w:rsidRPr="00344337">
              <w:rPr>
                <w:rFonts w:ascii="Times New Roman CYR" w:hAnsi="Times New Roman CYR" w:cs="Times New Roman CYR"/>
                <w:sz w:val="20"/>
                <w:vertAlign w:val="subscript"/>
              </w:rPr>
              <w:t>к</w:t>
            </w:r>
            <w:proofErr w:type="gramEnd"/>
            <w:r w:rsidRPr="00344337">
              <w:rPr>
                <w:rFonts w:ascii="Times New Roman CYR" w:hAnsi="Times New Roman CYR" w:cs="Times New Roman CYR"/>
                <w:sz w:val="20"/>
                <w:vertAlign w:val="subscript"/>
              </w:rPr>
              <w:t>арт</w:t>
            </w:r>
            <w:r w:rsidRPr="00344337">
              <w:rPr>
                <w:rFonts w:ascii="Times New Roman CYR" w:hAnsi="Times New Roman CYR" w:cs="Times New Roman CYR"/>
                <w:sz w:val="20"/>
              </w:rPr>
              <w:t xml:space="preserve"> * 0,5</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30" w:name="sub_22121"/>
            <w:r w:rsidRPr="00344337">
              <w:rPr>
                <w:rFonts w:ascii="Times New Roman CYR" w:hAnsi="Times New Roman CYR" w:cs="Times New Roman CYR"/>
                <w:sz w:val="20"/>
              </w:rPr>
              <w:t>1.2.1</w:t>
            </w:r>
            <w:bookmarkEnd w:id="30"/>
          </w:p>
        </w:tc>
        <w:tc>
          <w:tcPr>
            <w:tcW w:w="2218"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Разработанные и утвержденные температурные графики, гидравлические режимы работы системы теплоснабжения на предстоящий отопительный период, разработанные в соответствии с </w:t>
            </w:r>
            <w:hyperlink r:id="rId182" w:history="1">
              <w:r w:rsidRPr="00344337">
                <w:rPr>
                  <w:rFonts w:ascii="Times New Roman CYR" w:hAnsi="Times New Roman CYR" w:cs="Times New Roman CYR"/>
                  <w:color w:val="106BBE"/>
                  <w:sz w:val="20"/>
                </w:rPr>
                <w:t>абзацами первым - третьим пункта 125</w:t>
              </w:r>
            </w:hyperlink>
            <w:r w:rsidRPr="00344337">
              <w:rPr>
                <w:rFonts w:ascii="Times New Roman CYR" w:hAnsi="Times New Roman CYR" w:cs="Times New Roman CYR"/>
                <w:sz w:val="20"/>
              </w:rPr>
              <w:t xml:space="preserve"> Правил N 511, а также копии эксплуатационных инструкций по ведению и контролю режимов работы системы теплоснабжения (</w:t>
            </w:r>
            <w:hyperlink w:anchor="sub_19311" w:history="1">
              <w:r w:rsidRPr="00344337">
                <w:rPr>
                  <w:rFonts w:ascii="Times New Roman CYR" w:hAnsi="Times New Roman CYR" w:cs="Times New Roman CYR"/>
                  <w:color w:val="106BBE"/>
                  <w:sz w:val="20"/>
                </w:rPr>
                <w:t>подпункт 9.3.11 пункта 9</w:t>
              </w:r>
            </w:hyperlink>
            <w:r w:rsidRPr="00344337">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температурных</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графиков,</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гидравлических</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режимов работы</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системы</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теплоснабжения</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0,5</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темп</w:t>
            </w:r>
            <w:proofErr w:type="gramStart"/>
            <w:r w:rsidRPr="00344337">
              <w:rPr>
                <w:rFonts w:ascii="Times New Roman CYR" w:hAnsi="Times New Roman CYR" w:cs="Times New Roman CYR"/>
                <w:sz w:val="20"/>
                <w:vertAlign w:val="subscript"/>
              </w:rPr>
              <w:t>.г</w:t>
            </w:r>
            <w:proofErr w:type="gramEnd"/>
            <w:r w:rsidRPr="00344337">
              <w:rPr>
                <w:rFonts w:ascii="Times New Roman CYR" w:hAnsi="Times New Roman CYR" w:cs="Times New Roman CYR"/>
                <w:sz w:val="20"/>
                <w:vertAlign w:val="subscript"/>
              </w:rPr>
              <w:t>раф</w:t>
            </w:r>
            <w:proofErr w:type="spell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31" w:name="sub_22122"/>
            <w:r w:rsidRPr="00344337">
              <w:rPr>
                <w:rFonts w:ascii="Times New Roman CYR" w:hAnsi="Times New Roman CYR" w:cs="Times New Roman CYR"/>
                <w:sz w:val="20"/>
              </w:rPr>
              <w:t>1.2.2</w:t>
            </w:r>
            <w:bookmarkEnd w:id="31"/>
          </w:p>
        </w:tc>
        <w:tc>
          <w:tcPr>
            <w:tcW w:w="2218"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Технические отчеты о проведении режимно-наладочных испытаний объектов теплоснабжения, утвержденные режимные карты, требования к которым установлены </w:t>
            </w:r>
            <w:hyperlink r:id="rId183" w:history="1">
              <w:r w:rsidRPr="00344337">
                <w:rPr>
                  <w:rFonts w:ascii="Times New Roman CYR" w:hAnsi="Times New Roman CYR" w:cs="Times New Roman CYR"/>
                  <w:color w:val="106BBE"/>
                  <w:sz w:val="20"/>
                </w:rPr>
                <w:t>пунктами 32</w:t>
              </w:r>
            </w:hyperlink>
            <w:r w:rsidRPr="00344337">
              <w:rPr>
                <w:rFonts w:ascii="Times New Roman CYR" w:hAnsi="Times New Roman CYR" w:cs="Times New Roman CYR"/>
                <w:sz w:val="20"/>
              </w:rPr>
              <w:t xml:space="preserve">, </w:t>
            </w:r>
            <w:hyperlink r:id="rId184" w:history="1">
              <w:r w:rsidRPr="00344337">
                <w:rPr>
                  <w:rFonts w:ascii="Times New Roman CYR" w:hAnsi="Times New Roman CYR" w:cs="Times New Roman CYR"/>
                  <w:color w:val="106BBE"/>
                  <w:sz w:val="20"/>
                </w:rPr>
                <w:t>249</w:t>
              </w:r>
            </w:hyperlink>
            <w:r w:rsidRPr="00344337">
              <w:rPr>
                <w:rFonts w:ascii="Times New Roman CYR" w:hAnsi="Times New Roman CYR" w:cs="Times New Roman CYR"/>
                <w:sz w:val="20"/>
              </w:rPr>
              <w:t xml:space="preserve">, </w:t>
            </w:r>
            <w:hyperlink r:id="rId185" w:history="1">
              <w:r w:rsidRPr="00344337">
                <w:rPr>
                  <w:rFonts w:ascii="Times New Roman CYR" w:hAnsi="Times New Roman CYR" w:cs="Times New Roman CYR"/>
                  <w:color w:val="106BBE"/>
                  <w:sz w:val="20"/>
                </w:rPr>
                <w:t>250</w:t>
              </w:r>
            </w:hyperlink>
            <w:r w:rsidRPr="00344337">
              <w:rPr>
                <w:rFonts w:ascii="Times New Roman CYR" w:hAnsi="Times New Roman CYR" w:cs="Times New Roman CYR"/>
                <w:sz w:val="20"/>
              </w:rPr>
              <w:t xml:space="preserve">, </w:t>
            </w:r>
            <w:hyperlink r:id="rId186" w:history="1">
              <w:r w:rsidRPr="00344337">
                <w:rPr>
                  <w:rFonts w:ascii="Times New Roman CYR" w:hAnsi="Times New Roman CYR" w:cs="Times New Roman CYR"/>
                  <w:color w:val="106BBE"/>
                  <w:sz w:val="20"/>
                </w:rPr>
                <w:t>абзацами первым</w:t>
              </w:r>
            </w:hyperlink>
            <w:r w:rsidRPr="00344337">
              <w:rPr>
                <w:rFonts w:ascii="Times New Roman CYR" w:hAnsi="Times New Roman CYR" w:cs="Times New Roman CYR"/>
                <w:sz w:val="20"/>
              </w:rPr>
              <w:t xml:space="preserve"> и </w:t>
            </w:r>
            <w:hyperlink r:id="rId187" w:history="1">
              <w:r w:rsidRPr="00344337">
                <w:rPr>
                  <w:rFonts w:ascii="Times New Roman CYR" w:hAnsi="Times New Roman CYR" w:cs="Times New Roman CYR"/>
                  <w:color w:val="106BBE"/>
                  <w:sz w:val="20"/>
                </w:rPr>
                <w:t>вторым пункта 251</w:t>
              </w:r>
            </w:hyperlink>
            <w:r w:rsidRPr="00344337">
              <w:rPr>
                <w:rFonts w:ascii="Times New Roman CYR" w:hAnsi="Times New Roman CYR" w:cs="Times New Roman CYR"/>
                <w:sz w:val="20"/>
              </w:rPr>
              <w:t xml:space="preserve">, </w:t>
            </w:r>
            <w:hyperlink r:id="rId188" w:history="1">
              <w:r w:rsidRPr="00344337">
                <w:rPr>
                  <w:rFonts w:ascii="Times New Roman CYR" w:hAnsi="Times New Roman CYR" w:cs="Times New Roman CYR"/>
                  <w:color w:val="106BBE"/>
                  <w:sz w:val="20"/>
                </w:rPr>
                <w:t>пунктами 294</w:t>
              </w:r>
            </w:hyperlink>
            <w:r w:rsidRPr="00344337">
              <w:rPr>
                <w:rFonts w:ascii="Times New Roman CYR" w:hAnsi="Times New Roman CYR" w:cs="Times New Roman CYR"/>
                <w:sz w:val="20"/>
              </w:rPr>
              <w:t xml:space="preserve">, </w:t>
            </w:r>
            <w:hyperlink r:id="rId189" w:history="1">
              <w:r w:rsidRPr="00344337">
                <w:rPr>
                  <w:rFonts w:ascii="Times New Roman CYR" w:hAnsi="Times New Roman CYR" w:cs="Times New Roman CYR"/>
                  <w:color w:val="106BBE"/>
                  <w:sz w:val="20"/>
                </w:rPr>
                <w:t>295</w:t>
              </w:r>
            </w:hyperlink>
            <w:r w:rsidRPr="00344337">
              <w:rPr>
                <w:rFonts w:ascii="Times New Roman CYR" w:hAnsi="Times New Roman CYR" w:cs="Times New Roman CYR"/>
                <w:sz w:val="20"/>
              </w:rPr>
              <w:t xml:space="preserve"> и </w:t>
            </w:r>
            <w:hyperlink r:id="rId190" w:history="1">
              <w:r w:rsidRPr="00344337">
                <w:rPr>
                  <w:rFonts w:ascii="Times New Roman CYR" w:hAnsi="Times New Roman CYR" w:cs="Times New Roman CYR"/>
                  <w:color w:val="106BBE"/>
                  <w:sz w:val="20"/>
                </w:rPr>
                <w:t>447</w:t>
              </w:r>
            </w:hyperlink>
            <w:r w:rsidRPr="00344337">
              <w:rPr>
                <w:rFonts w:ascii="Times New Roman CYR" w:hAnsi="Times New Roman CYR" w:cs="Times New Roman CYR"/>
                <w:sz w:val="20"/>
              </w:rPr>
              <w:t xml:space="preserve"> Правил N 511 (</w:t>
            </w:r>
            <w:hyperlink w:anchor="sub_19322" w:history="1">
              <w:r w:rsidRPr="00344337">
                <w:rPr>
                  <w:rFonts w:ascii="Times New Roman CYR" w:hAnsi="Times New Roman CYR" w:cs="Times New Roman CYR"/>
                  <w:color w:val="106BBE"/>
                  <w:sz w:val="20"/>
                </w:rPr>
                <w:t>пункт 9.3.22 пункта 9</w:t>
              </w:r>
            </w:hyperlink>
            <w:r w:rsidRPr="00344337">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 технических отчетов о проведении режимно-наладочных испытаний объектов теплоснабжения, утвержденных режимных карт</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0,5</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режим</w:t>
            </w:r>
            <w:proofErr w:type="gramStart"/>
            <w:r w:rsidRPr="00344337">
              <w:rPr>
                <w:rFonts w:ascii="Times New Roman CYR" w:hAnsi="Times New Roman CYR" w:cs="Times New Roman CYR"/>
                <w:sz w:val="20"/>
                <w:vertAlign w:val="subscript"/>
              </w:rPr>
              <w:t>.к</w:t>
            </w:r>
            <w:proofErr w:type="gramEnd"/>
            <w:r w:rsidRPr="00344337">
              <w:rPr>
                <w:rFonts w:ascii="Times New Roman CYR" w:hAnsi="Times New Roman CYR" w:cs="Times New Roman CYR"/>
                <w:sz w:val="20"/>
                <w:vertAlign w:val="subscript"/>
              </w:rPr>
              <w:t>арт</w:t>
            </w:r>
            <w:proofErr w:type="spell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32" w:name="sub_22013"/>
            <w:r w:rsidRPr="00344337">
              <w:rPr>
                <w:rFonts w:ascii="Times New Roman CYR" w:hAnsi="Times New Roman CYR" w:cs="Times New Roman CYR"/>
                <w:sz w:val="20"/>
              </w:rPr>
              <w:t>1.3</w:t>
            </w:r>
            <w:bookmarkEnd w:id="32"/>
          </w:p>
        </w:tc>
        <w:tc>
          <w:tcPr>
            <w:tcW w:w="2218"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Обеспечивать качество теплоносителей (</w:t>
            </w:r>
            <w:hyperlink r:id="rId191" w:history="1">
              <w:r w:rsidRPr="00344337">
                <w:rPr>
                  <w:rFonts w:ascii="Times New Roman CYR" w:hAnsi="Times New Roman CYR" w:cs="Times New Roman CYR"/>
                  <w:color w:val="106BBE"/>
                  <w:sz w:val="20"/>
                </w:rPr>
                <w:t>пункт 4 части 4 статьи 20</w:t>
              </w:r>
            </w:hyperlink>
            <w:r w:rsidRPr="00344337">
              <w:rPr>
                <w:rFonts w:ascii="Times New Roman CYR" w:hAnsi="Times New Roman CYR" w:cs="Times New Roman CYR"/>
                <w:sz w:val="20"/>
              </w:rPr>
              <w:t xml:space="preserve"> 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 xml:space="preserve">Копии утвержденной инструкции по эксплуатации установок для </w:t>
            </w:r>
            <w:proofErr w:type="spellStart"/>
            <w:r w:rsidRPr="00344337">
              <w:rPr>
                <w:rFonts w:ascii="Times New Roman CYR" w:hAnsi="Times New Roman CYR" w:cs="Times New Roman CYR"/>
                <w:sz w:val="20"/>
              </w:rPr>
              <w:t>докотловой</w:t>
            </w:r>
            <w:proofErr w:type="spellEnd"/>
            <w:r w:rsidRPr="00344337">
              <w:rPr>
                <w:rFonts w:ascii="Times New Roman CYR" w:hAnsi="Times New Roman CYR" w:cs="Times New Roman CYR"/>
                <w:sz w:val="20"/>
              </w:rPr>
              <w:t xml:space="preserve">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w:t>
            </w:r>
            <w:proofErr w:type="spellStart"/>
            <w:r w:rsidRPr="00344337">
              <w:rPr>
                <w:rFonts w:ascii="Times New Roman CYR" w:hAnsi="Times New Roman CYR" w:cs="Times New Roman CYR"/>
                <w:sz w:val="20"/>
              </w:rPr>
              <w:t>химконтроля</w:t>
            </w:r>
            <w:proofErr w:type="spellEnd"/>
            <w:r w:rsidRPr="00344337">
              <w:rPr>
                <w:rFonts w:ascii="Times New Roman CYR" w:hAnsi="Times New Roman CYR" w:cs="Times New Roman CYR"/>
                <w:sz w:val="20"/>
              </w:rPr>
              <w:t xml:space="preserve"> за водно-химическим режимом котельных и тепловых сетей, разработанный в соответствии с требованиями </w:t>
            </w:r>
            <w:hyperlink r:id="rId192" w:history="1">
              <w:r w:rsidRPr="00344337">
                <w:rPr>
                  <w:rFonts w:ascii="Times New Roman CYR" w:hAnsi="Times New Roman CYR" w:cs="Times New Roman CYR"/>
                  <w:color w:val="106BBE"/>
                  <w:sz w:val="20"/>
                </w:rPr>
                <w:t>пунктов 276</w:t>
              </w:r>
            </w:hyperlink>
            <w:r w:rsidRPr="00344337">
              <w:rPr>
                <w:rFonts w:ascii="Times New Roman CYR" w:hAnsi="Times New Roman CYR" w:cs="Times New Roman CYR"/>
                <w:sz w:val="20"/>
              </w:rPr>
              <w:t xml:space="preserve">, </w:t>
            </w:r>
            <w:hyperlink r:id="rId193" w:history="1">
              <w:r w:rsidRPr="00344337">
                <w:rPr>
                  <w:rFonts w:ascii="Times New Roman CYR" w:hAnsi="Times New Roman CYR" w:cs="Times New Roman CYR"/>
                  <w:color w:val="106BBE"/>
                  <w:sz w:val="20"/>
                </w:rPr>
                <w:t>279</w:t>
              </w:r>
            </w:hyperlink>
            <w:r w:rsidRPr="00344337">
              <w:rPr>
                <w:rFonts w:ascii="Times New Roman CYR" w:hAnsi="Times New Roman CYR" w:cs="Times New Roman CYR"/>
                <w:sz w:val="20"/>
              </w:rPr>
              <w:t xml:space="preserve"> Правил N 511, </w:t>
            </w:r>
            <w:hyperlink r:id="rId194" w:history="1">
              <w:r w:rsidRPr="00344337">
                <w:rPr>
                  <w:rFonts w:ascii="Times New Roman CYR" w:hAnsi="Times New Roman CYR" w:cs="Times New Roman CYR"/>
                  <w:color w:val="106BBE"/>
                  <w:sz w:val="20"/>
                </w:rPr>
                <w:t>пункта 278</w:t>
              </w:r>
            </w:hyperlink>
            <w:r w:rsidRPr="00344337">
              <w:rPr>
                <w:rFonts w:ascii="Times New Roman CYR" w:hAnsi="Times New Roman CYR" w:cs="Times New Roman CYR"/>
                <w:sz w:val="20"/>
              </w:rPr>
              <w:t xml:space="preserve"> Правил промышленной безопасности (</w:t>
            </w:r>
            <w:hyperlink w:anchor="sub_19312" w:history="1">
              <w:r w:rsidRPr="00344337">
                <w:rPr>
                  <w:rFonts w:ascii="Times New Roman CYR" w:hAnsi="Times New Roman CYR" w:cs="Times New Roman CYR"/>
                  <w:color w:val="106BBE"/>
                  <w:sz w:val="20"/>
                </w:rPr>
                <w:t>подпункт 9.3.12 пункта 9</w:t>
              </w:r>
            </w:hyperlink>
            <w:r w:rsidRPr="00344337">
              <w:rPr>
                <w:rFonts w:ascii="Times New Roman CYR" w:hAnsi="Times New Roman CYR" w:cs="Times New Roman CYR"/>
                <w:sz w:val="20"/>
              </w:rPr>
              <w:t xml:space="preserve"> Правил)</w:t>
            </w:r>
            <w:proofErr w:type="gramEnd"/>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обеспечения качества теплоносителей</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0,01</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качест</w:t>
            </w:r>
            <w:proofErr w:type="spell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33" w:name="sub_22014"/>
            <w:r w:rsidRPr="00344337">
              <w:rPr>
                <w:rFonts w:ascii="Times New Roman CYR" w:hAnsi="Times New Roman CYR" w:cs="Times New Roman CYR"/>
                <w:sz w:val="20"/>
              </w:rPr>
              <w:t>1.4</w:t>
            </w:r>
            <w:bookmarkEnd w:id="33"/>
          </w:p>
        </w:tc>
        <w:tc>
          <w:tcPr>
            <w:tcW w:w="2218"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Организовывать коммерческий учет приобретаемой тепловой энергии и реализуемой тепловой энергии (</w:t>
            </w:r>
            <w:hyperlink r:id="rId195" w:history="1">
              <w:r w:rsidRPr="00344337">
                <w:rPr>
                  <w:rFonts w:ascii="Times New Roman CYR" w:hAnsi="Times New Roman CYR" w:cs="Times New Roman CYR"/>
                  <w:color w:val="106BBE"/>
                  <w:sz w:val="20"/>
                </w:rPr>
                <w:t>пункт 5 части 4 статьи 20</w:t>
              </w:r>
            </w:hyperlink>
            <w:r w:rsidRPr="00344337">
              <w:rPr>
                <w:rFonts w:ascii="Times New Roman CYR" w:hAnsi="Times New Roman CYR" w:cs="Times New Roman CYR"/>
                <w:sz w:val="20"/>
              </w:rPr>
              <w:t xml:space="preserve"> 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 xml:space="preserve">Копии актов ввода в эксплуатацию и актов периодической проверки узла учета и средств измерений, входящих в состав узла учета (в случае организации коммерческого учета), акты разграничения балансовой принадлежности, предусмотренные </w:t>
            </w:r>
            <w:hyperlink r:id="rId196" w:history="1">
              <w:r w:rsidRPr="00344337">
                <w:rPr>
                  <w:rFonts w:ascii="Times New Roman CYR" w:hAnsi="Times New Roman CYR" w:cs="Times New Roman CYR"/>
                  <w:color w:val="106BBE"/>
                  <w:sz w:val="20"/>
                </w:rPr>
                <w:t>Правилами</w:t>
              </w:r>
            </w:hyperlink>
            <w:r w:rsidRPr="00344337">
              <w:rPr>
                <w:rFonts w:ascii="Times New Roman CYR" w:hAnsi="Times New Roman CYR" w:cs="Times New Roman CYR"/>
                <w:sz w:val="20"/>
              </w:rPr>
              <w:t xml:space="preserve"> коммерческого учета тепловой энергии, теплоносителя, утвержденными </w:t>
            </w:r>
            <w:hyperlink r:id="rId197" w:history="1">
              <w:r w:rsidRPr="00344337">
                <w:rPr>
                  <w:rFonts w:ascii="Times New Roman CYR" w:hAnsi="Times New Roman CYR" w:cs="Times New Roman CYR"/>
                  <w:color w:val="106BBE"/>
                  <w:sz w:val="20"/>
                </w:rPr>
                <w:t>постановлением</w:t>
              </w:r>
            </w:hyperlink>
            <w:r w:rsidRPr="00344337">
              <w:rPr>
                <w:rFonts w:ascii="Times New Roman CYR" w:hAnsi="Times New Roman CYR" w:cs="Times New Roman CYR"/>
                <w:sz w:val="20"/>
              </w:rPr>
              <w:t xml:space="preserve"> Правительства Российской Федерации от 18 ноября 2013 г. N 1034 (далее - Правила коммерческого учета).</w:t>
            </w:r>
            <w:proofErr w:type="gramEnd"/>
            <w:r w:rsidRPr="00344337">
              <w:rPr>
                <w:rFonts w:ascii="Times New Roman CYR" w:hAnsi="Times New Roman CYR" w:cs="Times New Roman CYR"/>
                <w:sz w:val="20"/>
              </w:rPr>
              <w:t xml:space="preserve"> Результаты поверки приборов и средств измерений, входящих в состав узла учета и подлежащих поверке, подтвержденные в соответствии с </w:t>
            </w:r>
            <w:hyperlink r:id="rId198" w:history="1">
              <w:r w:rsidRPr="00344337">
                <w:rPr>
                  <w:rFonts w:ascii="Times New Roman CYR" w:hAnsi="Times New Roman CYR" w:cs="Times New Roman CYR"/>
                  <w:color w:val="106BBE"/>
                  <w:sz w:val="20"/>
                </w:rPr>
                <w:t>частью 4 статьи 13</w:t>
              </w:r>
            </w:hyperlink>
            <w:r w:rsidRPr="00344337">
              <w:rPr>
                <w:rFonts w:ascii="Times New Roman CYR" w:hAnsi="Times New Roman CYR" w:cs="Times New Roman CYR"/>
                <w:sz w:val="20"/>
              </w:rPr>
              <w:t xml:space="preserve"> Федерального закона от 26.06.2008 N 102-ФЗ "Об обеспечении единства измерений" (</w:t>
            </w:r>
            <w:hyperlink w:anchor="sub_19313" w:history="1">
              <w:r w:rsidRPr="00344337">
                <w:rPr>
                  <w:rFonts w:ascii="Times New Roman CYR" w:hAnsi="Times New Roman CYR" w:cs="Times New Roman CYR"/>
                  <w:color w:val="106BBE"/>
                  <w:sz w:val="20"/>
                </w:rPr>
                <w:t>подпункт 9.3.13 пункта 9</w:t>
              </w:r>
            </w:hyperlink>
            <w:r w:rsidRPr="00344337">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организации коммерческого учета приобретаемой тепловой энергии и реализуемой тепловой энергии</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0,01</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комм</w:t>
            </w:r>
            <w:proofErr w:type="gramStart"/>
            <w:r w:rsidRPr="00344337">
              <w:rPr>
                <w:rFonts w:ascii="Times New Roman CYR" w:hAnsi="Times New Roman CYR" w:cs="Times New Roman CYR"/>
                <w:sz w:val="20"/>
                <w:vertAlign w:val="subscript"/>
              </w:rPr>
              <w:t>.у</w:t>
            </w:r>
            <w:proofErr w:type="gramEnd"/>
            <w:r w:rsidRPr="00344337">
              <w:rPr>
                <w:rFonts w:ascii="Times New Roman CYR" w:hAnsi="Times New Roman CYR" w:cs="Times New Roman CYR"/>
                <w:sz w:val="20"/>
                <w:vertAlign w:val="subscript"/>
              </w:rPr>
              <w:t>чет</w:t>
            </w:r>
            <w:proofErr w:type="spell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34" w:name="sub_22015"/>
            <w:r w:rsidRPr="00344337">
              <w:rPr>
                <w:rFonts w:ascii="Times New Roman CYR" w:hAnsi="Times New Roman CYR" w:cs="Times New Roman CYR"/>
                <w:sz w:val="20"/>
              </w:rPr>
              <w:t>1.5</w:t>
            </w:r>
            <w:bookmarkEnd w:id="34"/>
          </w:p>
        </w:tc>
        <w:tc>
          <w:tcPr>
            <w:tcW w:w="2218"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 xml:space="preserve">Обеспечивать проверку качества строительства, реконструкции и (или) модернизации принадлежащих теплоснабжающим, </w:t>
            </w:r>
            <w:proofErr w:type="spellStart"/>
            <w:r w:rsidRPr="00344337">
              <w:rPr>
                <w:rFonts w:ascii="Times New Roman CYR" w:hAnsi="Times New Roman CYR" w:cs="Times New Roman CYR"/>
                <w:sz w:val="20"/>
              </w:rPr>
              <w:t>теплосетевым</w:t>
            </w:r>
            <w:proofErr w:type="spellEnd"/>
            <w:r w:rsidRPr="00344337">
              <w:rPr>
                <w:rFonts w:ascii="Times New Roman CYR" w:hAnsi="Times New Roman CYR" w:cs="Times New Roman CYR"/>
                <w:sz w:val="20"/>
              </w:rPr>
              <w:t xml:space="preserve"> организациям тепловых сетей, в том числе качества тепловой изоляции (</w:t>
            </w:r>
            <w:hyperlink r:id="rId199" w:history="1">
              <w:r w:rsidRPr="00344337">
                <w:rPr>
                  <w:rFonts w:ascii="Times New Roman CYR" w:hAnsi="Times New Roman CYR" w:cs="Times New Roman CYR"/>
                  <w:color w:val="106BBE"/>
                  <w:sz w:val="20"/>
                </w:rPr>
                <w:t>пункт 6 части 4 статьи 20</w:t>
              </w:r>
            </w:hyperlink>
            <w:proofErr w:type="gramEnd"/>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Федерального закона о теплоснабжении)</w:t>
            </w:r>
            <w:proofErr w:type="gramEnd"/>
          </w:p>
        </w:tc>
        <w:tc>
          <w:tcPr>
            <w:tcW w:w="2127"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 xml:space="preserve">Разработанный в соответствии с </w:t>
            </w:r>
            <w:hyperlink r:id="rId200" w:history="1">
              <w:r w:rsidRPr="00344337">
                <w:rPr>
                  <w:rFonts w:ascii="Times New Roman CYR" w:hAnsi="Times New Roman CYR" w:cs="Times New Roman CYR"/>
                  <w:color w:val="106BBE"/>
                  <w:sz w:val="20"/>
                </w:rPr>
                <w:t>подпунктом 5 пункта 6</w:t>
              </w:r>
            </w:hyperlink>
            <w:r w:rsidRPr="00344337">
              <w:rPr>
                <w:rFonts w:ascii="Times New Roman CYR" w:hAnsi="Times New Roman CYR" w:cs="Times New Roman CYR"/>
                <w:sz w:val="20"/>
              </w:rPr>
              <w:t xml:space="preserve"> Правил N 511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w:t>
            </w:r>
            <w:proofErr w:type="spellStart"/>
            <w:r w:rsidRPr="00344337">
              <w:rPr>
                <w:rFonts w:ascii="Times New Roman CYR" w:hAnsi="Times New Roman CYR" w:cs="Times New Roman CYR"/>
                <w:sz w:val="20"/>
              </w:rPr>
              <w:t>теплопотребляющих</w:t>
            </w:r>
            <w:proofErr w:type="spellEnd"/>
            <w:r w:rsidRPr="00344337">
              <w:rPr>
                <w:rFonts w:ascii="Times New Roman CYR" w:hAnsi="Times New Roman CYR" w:cs="Times New Roman CYR"/>
                <w:sz w:val="20"/>
              </w:rPr>
              <w:t xml:space="preserve"> установок из ремонта с приложением дефектных ведомостей (при наличии), протоколов испытаний и наладки, предусмотренные</w:t>
            </w:r>
            <w:proofErr w:type="gramEnd"/>
            <w:r w:rsidRPr="00344337">
              <w:rPr>
                <w:rFonts w:ascii="Times New Roman CYR" w:hAnsi="Times New Roman CYR" w:cs="Times New Roman CYR"/>
                <w:sz w:val="20"/>
              </w:rPr>
              <w:t xml:space="preserve"> </w:t>
            </w:r>
            <w:hyperlink r:id="rId201" w:history="1">
              <w:r w:rsidRPr="00344337">
                <w:rPr>
                  <w:rFonts w:ascii="Times New Roman CYR" w:hAnsi="Times New Roman CYR" w:cs="Times New Roman CYR"/>
                  <w:color w:val="106BBE"/>
                  <w:sz w:val="20"/>
                </w:rPr>
                <w:t>пунктом 15</w:t>
              </w:r>
            </w:hyperlink>
            <w:r w:rsidRPr="00344337">
              <w:rPr>
                <w:rFonts w:ascii="Times New Roman CYR" w:hAnsi="Times New Roman CYR" w:cs="Times New Roman CYR"/>
                <w:sz w:val="20"/>
              </w:rPr>
              <w:t xml:space="preserve"> Правил N 511, - в случае эксплуатации объектов, не являющихся ОПО, и (или) копии удостоверений (свидетельств) о качестве монтажа в случае выполнения мероприятий по строительству, реконструкции и (или) модернизации тепловых сетей - в случае эксплуатации ОПО (</w:t>
            </w:r>
            <w:hyperlink w:anchor="sub_19314" w:history="1">
              <w:r w:rsidRPr="00344337">
                <w:rPr>
                  <w:rFonts w:ascii="Times New Roman CYR" w:hAnsi="Times New Roman CYR" w:cs="Times New Roman CYR"/>
                  <w:color w:val="106BBE"/>
                  <w:sz w:val="20"/>
                </w:rPr>
                <w:t>подпункт 9.3.14 пункта 9</w:t>
              </w:r>
            </w:hyperlink>
            <w:r w:rsidRPr="00344337">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 нормативно-технического документа по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0,25</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кач</w:t>
            </w:r>
            <w:proofErr w:type="gramStart"/>
            <w:r w:rsidRPr="00344337">
              <w:rPr>
                <w:rFonts w:ascii="Times New Roman CYR" w:hAnsi="Times New Roman CYR" w:cs="Times New Roman CYR"/>
                <w:sz w:val="20"/>
                <w:vertAlign w:val="subscript"/>
              </w:rPr>
              <w:t>.с</w:t>
            </w:r>
            <w:proofErr w:type="gramEnd"/>
            <w:r w:rsidRPr="00344337">
              <w:rPr>
                <w:rFonts w:ascii="Times New Roman CYR" w:hAnsi="Times New Roman CYR" w:cs="Times New Roman CYR"/>
                <w:sz w:val="20"/>
                <w:vertAlign w:val="subscript"/>
              </w:rPr>
              <w:t>троит</w:t>
            </w:r>
            <w:proofErr w:type="spell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35" w:name="sub_22016"/>
            <w:r w:rsidRPr="00344337">
              <w:rPr>
                <w:rFonts w:ascii="Times New Roman CYR" w:hAnsi="Times New Roman CYR" w:cs="Times New Roman CYR"/>
                <w:sz w:val="20"/>
              </w:rPr>
              <w:t>1.6</w:t>
            </w:r>
            <w:bookmarkEnd w:id="35"/>
          </w:p>
        </w:tc>
        <w:tc>
          <w:tcPr>
            <w:tcW w:w="2218"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Обеспечивать надежное теплоснабжение потребителей (</w:t>
            </w:r>
            <w:hyperlink r:id="rId202" w:history="1">
              <w:r w:rsidRPr="00344337">
                <w:rPr>
                  <w:rFonts w:ascii="Times New Roman CYR" w:hAnsi="Times New Roman CYR" w:cs="Times New Roman CYR"/>
                  <w:color w:val="106BBE"/>
                  <w:sz w:val="20"/>
                </w:rPr>
                <w:t>пункт 7 части 4 статьи 20</w:t>
              </w:r>
            </w:hyperlink>
            <w:r w:rsidRPr="00344337">
              <w:rPr>
                <w:rFonts w:ascii="Times New Roman CYR" w:hAnsi="Times New Roman CYR" w:cs="Times New Roman CYR"/>
                <w:sz w:val="20"/>
              </w:rPr>
              <w:t xml:space="preserve"> 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Документы, предусмотренные </w:t>
            </w:r>
            <w:hyperlink w:anchor="sub_19315" w:history="1">
              <w:r w:rsidRPr="00344337">
                <w:rPr>
                  <w:rFonts w:ascii="Times New Roman CYR" w:hAnsi="Times New Roman CYR" w:cs="Times New Roman CYR"/>
                  <w:color w:val="106BBE"/>
                  <w:sz w:val="20"/>
                </w:rPr>
                <w:t>подпунктами 9.3.15 - 9.3.21</w:t>
              </w:r>
            </w:hyperlink>
            <w:r w:rsidRPr="00344337">
              <w:rPr>
                <w:rFonts w:ascii="Times New Roman CYR" w:hAnsi="Times New Roman CYR" w:cs="Times New Roman CYR"/>
                <w:sz w:val="20"/>
              </w:rPr>
              <w:t xml:space="preserve">, </w:t>
            </w:r>
            <w:hyperlink w:anchor="sub_19323" w:history="1">
              <w:r w:rsidRPr="00344337">
                <w:rPr>
                  <w:rFonts w:ascii="Times New Roman CYR" w:hAnsi="Times New Roman CYR" w:cs="Times New Roman CYR"/>
                  <w:color w:val="106BBE"/>
                  <w:sz w:val="20"/>
                </w:rPr>
                <w:t>9.3.23 - 9.3.29 пункта 9</w:t>
              </w:r>
            </w:hyperlink>
            <w:r w:rsidRPr="00344337">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обеспечения</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надежного</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теплоснабжения</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потребителей</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0,65</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К</w:t>
            </w:r>
            <w:proofErr w:type="gramEnd"/>
            <w:r w:rsidRPr="00344337">
              <w:rPr>
                <w:rFonts w:ascii="Times New Roman CYR" w:hAnsi="Times New Roman CYR" w:cs="Times New Roman CYR"/>
                <w:sz w:val="20"/>
                <w:vertAlign w:val="subscript"/>
              </w:rPr>
              <w:t> надеж</w:t>
            </w:r>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11684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16840"/>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17208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0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72085"/>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15367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0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53670"/>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17716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77165"/>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204470"/>
                  <wp:effectExtent l="0" t="0" r="0" b="508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0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204470"/>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17907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0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79070"/>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13398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0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33985"/>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14033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40335"/>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14732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47320"/>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18923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89230"/>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17907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79070"/>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К</w:t>
            </w:r>
            <w:proofErr w:type="gramEnd"/>
            <w:r w:rsidRPr="00344337">
              <w:rPr>
                <w:rFonts w:ascii="Times New Roman CYR" w:hAnsi="Times New Roman CYR" w:cs="Times New Roman CYR"/>
                <w:sz w:val="20"/>
                <w:vertAlign w:val="subscript"/>
              </w:rPr>
              <w:t> страх</w:t>
            </w:r>
            <w:r w:rsidRPr="00344337">
              <w:rPr>
                <w:rFonts w:ascii="Times New Roman CYR" w:hAnsi="Times New Roman CYR" w:cs="Times New Roman CYR"/>
                <w:sz w:val="20"/>
              </w:rPr>
              <w:t xml:space="preserve"> * 0,01</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36" w:name="sub_22161"/>
            <w:r w:rsidRPr="00344337">
              <w:rPr>
                <w:rFonts w:ascii="Times New Roman CYR" w:hAnsi="Times New Roman CYR" w:cs="Times New Roman CYR"/>
                <w:sz w:val="20"/>
              </w:rPr>
              <w:t>1.6.1</w:t>
            </w:r>
            <w:bookmarkEnd w:id="36"/>
          </w:p>
        </w:tc>
        <w:tc>
          <w:tcPr>
            <w:tcW w:w="2218" w:type="dxa"/>
            <w:tcBorders>
              <w:top w:val="nil"/>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val="restart"/>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Копии паспортов паровых и</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(или) водогрейных котельных установок, центральных</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тепловых пунктов</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и оборудования, работающего</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под избыточным давлением, с отметками:</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 </w:t>
            </w:r>
            <w:proofErr w:type="gramStart"/>
            <w:r w:rsidRPr="00344337">
              <w:rPr>
                <w:rFonts w:ascii="Times New Roman CYR" w:hAnsi="Times New Roman CYR" w:cs="Times New Roman CYR"/>
                <w:sz w:val="20"/>
              </w:rPr>
              <w:t xml:space="preserve">Для оборудования, отработавшего установленный в технической документации организации-изготовителя или проектной документации срок службы, или при превышении количества циклов его нагрузки - сведения о зарегистрированных федеральным органом исполнительной власти в области промышленной безопасности заключениях экспертизы промышленной безопасности (для ОПО) в соответствии с </w:t>
            </w:r>
            <w:hyperlink r:id="rId214" w:history="1">
              <w:r w:rsidRPr="00344337">
                <w:rPr>
                  <w:rFonts w:ascii="Times New Roman CYR" w:hAnsi="Times New Roman CYR" w:cs="Times New Roman CYR"/>
                  <w:color w:val="106BBE"/>
                  <w:sz w:val="20"/>
                </w:rPr>
                <w:t>частью 2 статьи 7</w:t>
              </w:r>
            </w:hyperlink>
            <w:r w:rsidRPr="00344337">
              <w:rPr>
                <w:rFonts w:ascii="Times New Roman CYR" w:hAnsi="Times New Roman CYR" w:cs="Times New Roman CYR"/>
                <w:sz w:val="20"/>
              </w:rPr>
              <w:t xml:space="preserve"> Федерального закона о промышленной безопасности и заключениях о проведении технического диагностирования (для объектов, не являющихся ОПО</w:t>
            </w:r>
            <w:proofErr w:type="gramEnd"/>
            <w:r w:rsidRPr="00344337">
              <w:rPr>
                <w:rFonts w:ascii="Times New Roman CYR" w:hAnsi="Times New Roman CYR" w:cs="Times New Roman CYR"/>
                <w:sz w:val="20"/>
              </w:rPr>
              <w:t xml:space="preserve">) с выводами о продлении срока эксплуатации оборудования в соответствии с </w:t>
            </w:r>
            <w:hyperlink r:id="rId215" w:history="1">
              <w:r w:rsidRPr="00344337">
                <w:rPr>
                  <w:rFonts w:ascii="Times New Roman CYR" w:hAnsi="Times New Roman CYR" w:cs="Times New Roman CYR"/>
                  <w:color w:val="106BBE"/>
                  <w:sz w:val="20"/>
                </w:rPr>
                <w:t>пунктом 27</w:t>
              </w:r>
            </w:hyperlink>
            <w:r w:rsidRPr="00344337">
              <w:rPr>
                <w:rFonts w:ascii="Times New Roman CYR" w:hAnsi="Times New Roman CYR" w:cs="Times New Roman CYR"/>
                <w:sz w:val="20"/>
              </w:rPr>
              <w:t xml:space="preserve"> Правил N 511; о проверке плотности (герметичности), настройки и регулировки предохранительных клапанов (</w:t>
            </w:r>
            <w:hyperlink w:anchor="sub_19315" w:history="1">
              <w:r w:rsidRPr="00344337">
                <w:rPr>
                  <w:rFonts w:ascii="Times New Roman CYR" w:hAnsi="Times New Roman CYR" w:cs="Times New Roman CYR"/>
                  <w:color w:val="106BBE"/>
                  <w:sz w:val="20"/>
                </w:rPr>
                <w:t>подпункт 9.3.15 пункта 9</w:t>
              </w:r>
            </w:hyperlink>
            <w:r w:rsidRPr="00344337">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 паспортов паровых и (или) водогрейных котельных установок, центральных тепловых пунктов и оборудования, работающего под избыточным давлением с выводами о продлении срока эксплуатации</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0,01</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освид</w:t>
            </w:r>
            <w:proofErr w:type="spell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523875" cy="21907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3875" cy="219075"/>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13462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34620"/>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освид</w:t>
            </w:r>
            <w:proofErr w:type="spellEnd"/>
            <w:r w:rsidRPr="00344337">
              <w:rPr>
                <w:rFonts w:ascii="Times New Roman CYR" w:hAnsi="Times New Roman CYR" w:cs="Times New Roman CYR"/>
                <w:sz w:val="20"/>
                <w:vertAlign w:val="subscript"/>
              </w:rPr>
              <w:t xml:space="preserve"> ОПО</w:t>
            </w:r>
            <w:r w:rsidRPr="00344337">
              <w:rPr>
                <w:rFonts w:ascii="Times New Roman CYR" w:hAnsi="Times New Roman CYR" w:cs="Times New Roman CYR"/>
                <w:sz w:val="20"/>
              </w:rPr>
              <w:t xml:space="preserve"> * 0,5</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37" w:name="sub_221611"/>
            <w:r w:rsidRPr="00344337">
              <w:rPr>
                <w:rFonts w:ascii="Times New Roman CYR" w:hAnsi="Times New Roman CYR" w:cs="Times New Roman CYR"/>
                <w:sz w:val="20"/>
              </w:rPr>
              <w:t>1.6.1.1</w:t>
            </w:r>
            <w:bookmarkEnd w:id="37"/>
          </w:p>
        </w:tc>
        <w:tc>
          <w:tcPr>
            <w:tcW w:w="2218" w:type="dxa"/>
            <w:vMerge w:val="restart"/>
            <w:tcBorders>
              <w:top w:val="nil"/>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отметок в паспорте</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оборудования, не</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являющегося</w:t>
            </w:r>
            <w:proofErr w:type="gramEnd"/>
            <w:r w:rsidRPr="00344337">
              <w:rPr>
                <w:rFonts w:ascii="Times New Roman CYR" w:hAnsi="Times New Roman CYR" w:cs="Times New Roman CYR"/>
                <w:sz w:val="20"/>
              </w:rPr>
              <w:t xml:space="preserve"> ОПО, о проведенном</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техническом</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освидетельствовании</w:t>
            </w:r>
            <w:proofErr w:type="gramEnd"/>
            <w:r w:rsidRPr="00344337">
              <w:rPr>
                <w:rFonts w:ascii="Times New Roman CYR" w:hAnsi="Times New Roman CYR" w:cs="Times New Roman CYR"/>
                <w:sz w:val="20"/>
              </w:rPr>
              <w:t>, гидравлическом</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испытании</w:t>
            </w:r>
            <w:proofErr w:type="gramEnd"/>
            <w:r w:rsidRPr="00344337">
              <w:rPr>
                <w:rFonts w:ascii="Times New Roman CYR" w:hAnsi="Times New Roman CYR" w:cs="Times New Roman CYR"/>
                <w:sz w:val="20"/>
              </w:rPr>
              <w:t>,</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техническом</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диагностировании</w:t>
            </w:r>
            <w:proofErr w:type="gramEnd"/>
            <w:r w:rsidRPr="00344337">
              <w:rPr>
                <w:rFonts w:ascii="Times New Roman CYR" w:hAnsi="Times New Roman CYR" w:cs="Times New Roman CYR"/>
                <w:sz w:val="20"/>
              </w:rPr>
              <w:t>,</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настройки</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предохранительных</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клапанов с выводами</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 продлении срока</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эксплуатации</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0,5</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освид</w:t>
            </w:r>
            <w:proofErr w:type="spellEnd"/>
            <w:r w:rsidRPr="00344337">
              <w:rPr>
                <w:rFonts w:ascii="Times New Roman CYR" w:hAnsi="Times New Roman CYR" w:cs="Times New Roman CYR"/>
                <w:sz w:val="20"/>
                <w:vertAlign w:val="subscript"/>
              </w:rPr>
              <w:t xml:space="preserve"> не ОПО</w:t>
            </w:r>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38" w:name="sub_221612"/>
            <w:r w:rsidRPr="00344337">
              <w:rPr>
                <w:rFonts w:ascii="Times New Roman CYR" w:hAnsi="Times New Roman CYR" w:cs="Times New Roman CYR"/>
                <w:sz w:val="20"/>
              </w:rPr>
              <w:t>1.6.1.2</w:t>
            </w:r>
            <w:bookmarkEnd w:id="38"/>
          </w:p>
        </w:tc>
        <w:tc>
          <w:tcPr>
            <w:tcW w:w="2218" w:type="dxa"/>
            <w:vMerge/>
            <w:tcBorders>
              <w:top w:val="nil"/>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отметок в паспорте</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оборудования о</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проведенных</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техническом</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освидетельствовании</w:t>
            </w:r>
            <w:proofErr w:type="gramEnd"/>
            <w:r w:rsidRPr="00344337">
              <w:rPr>
                <w:rFonts w:ascii="Times New Roman CYR" w:hAnsi="Times New Roman CYR" w:cs="Times New Roman CYR"/>
                <w:sz w:val="20"/>
              </w:rPr>
              <w:t>,</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гидравлическом</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испытании</w:t>
            </w:r>
            <w:proofErr w:type="gramEnd"/>
            <w:r w:rsidRPr="00344337">
              <w:rPr>
                <w:rFonts w:ascii="Times New Roman CYR" w:hAnsi="Times New Roman CYR" w:cs="Times New Roman CYR"/>
                <w:sz w:val="20"/>
              </w:rPr>
              <w:t>,</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экспертизы</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промышленной</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безопасности,</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настройки и</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регулировки</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предохранительных</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клапанов с выводами</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 продлении срока</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эксплуатации</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0,5</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освид</w:t>
            </w:r>
            <w:proofErr w:type="spellEnd"/>
            <w:r w:rsidRPr="00344337">
              <w:rPr>
                <w:rFonts w:ascii="Times New Roman CYR" w:hAnsi="Times New Roman CYR" w:cs="Times New Roman CYR"/>
                <w:sz w:val="20"/>
                <w:vertAlign w:val="subscript"/>
              </w:rPr>
              <w:t xml:space="preserve"> ОПО</w:t>
            </w:r>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39" w:name="sub_22162"/>
            <w:r w:rsidRPr="00344337">
              <w:rPr>
                <w:rFonts w:ascii="Times New Roman CYR" w:hAnsi="Times New Roman CYR" w:cs="Times New Roman CYR"/>
                <w:sz w:val="20"/>
              </w:rPr>
              <w:t>1.6.2</w:t>
            </w:r>
            <w:bookmarkEnd w:id="39"/>
          </w:p>
        </w:tc>
        <w:tc>
          <w:tcPr>
            <w:tcW w:w="2218" w:type="dxa"/>
            <w:tcBorders>
              <w:top w:val="nil"/>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w:t>
            </w:r>
            <w:hyperlink r:id="rId218" w:history="1">
              <w:r w:rsidRPr="00344337">
                <w:rPr>
                  <w:rFonts w:ascii="Times New Roman CYR" w:hAnsi="Times New Roman CYR" w:cs="Times New Roman CYR"/>
                  <w:color w:val="106BBE"/>
                  <w:sz w:val="20"/>
                </w:rPr>
                <w:t>пунктом 165</w:t>
              </w:r>
            </w:hyperlink>
            <w:r w:rsidRPr="00344337">
              <w:rPr>
                <w:rFonts w:ascii="Times New Roman CYR" w:hAnsi="Times New Roman CYR" w:cs="Times New Roman CYR"/>
                <w:sz w:val="20"/>
              </w:rPr>
              <w:t xml:space="preserve"> Правил N 511 (</w:t>
            </w:r>
            <w:hyperlink w:anchor="sub_19316" w:history="1">
              <w:r w:rsidRPr="00344337">
                <w:rPr>
                  <w:rFonts w:ascii="Times New Roman CYR" w:hAnsi="Times New Roman CYR" w:cs="Times New Roman CYR"/>
                  <w:color w:val="106BBE"/>
                  <w:sz w:val="20"/>
                </w:rPr>
                <w:t>подпункт 9.3.16 пункта 9</w:t>
              </w:r>
            </w:hyperlink>
            <w:r w:rsidRPr="00344337">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0,05</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обслед</w:t>
            </w:r>
            <w:proofErr w:type="spell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40" w:name="sub_22163"/>
            <w:r w:rsidRPr="00344337">
              <w:rPr>
                <w:rFonts w:ascii="Times New Roman CYR" w:hAnsi="Times New Roman CYR" w:cs="Times New Roman CYR"/>
                <w:sz w:val="20"/>
              </w:rPr>
              <w:t>1.6.3</w:t>
            </w:r>
            <w:bookmarkEnd w:id="40"/>
          </w:p>
        </w:tc>
        <w:tc>
          <w:tcPr>
            <w:tcW w:w="2218" w:type="dxa"/>
            <w:vMerge w:val="restart"/>
            <w:tcBorders>
              <w:top w:val="nil"/>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Копии актов и паспортов дымовых труб, в которых в соответствии с требованиями </w:t>
            </w:r>
            <w:hyperlink r:id="rId219" w:history="1">
              <w:r w:rsidRPr="00344337">
                <w:rPr>
                  <w:rFonts w:ascii="Times New Roman CYR" w:hAnsi="Times New Roman CYR" w:cs="Times New Roman CYR"/>
                  <w:color w:val="106BBE"/>
                  <w:sz w:val="20"/>
                </w:rPr>
                <w:t>пункта 195</w:t>
              </w:r>
            </w:hyperlink>
            <w:r w:rsidRPr="00344337">
              <w:rPr>
                <w:rFonts w:ascii="Times New Roman CYR" w:hAnsi="Times New Roman CYR" w:cs="Times New Roman CYR"/>
                <w:sz w:val="20"/>
              </w:rPr>
              <w:t xml:space="preserve"> Правил N 511 отражены результаты наблюдений за техническим состоянием дымовых труб, за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 (</w:t>
            </w:r>
            <w:hyperlink w:anchor="sub_19317" w:history="1">
              <w:r w:rsidRPr="00344337">
                <w:rPr>
                  <w:rFonts w:ascii="Times New Roman CYR" w:hAnsi="Times New Roman CYR" w:cs="Times New Roman CYR"/>
                  <w:color w:val="106BBE"/>
                  <w:sz w:val="20"/>
                </w:rPr>
                <w:t>подпункт 9.3.17 пункта 9</w:t>
              </w:r>
            </w:hyperlink>
            <w:r w:rsidRPr="00344337">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Показатель наличия актов и паспортов дымовых труб, </w:t>
            </w:r>
            <w:proofErr w:type="gramStart"/>
            <w:r w:rsidRPr="00344337">
              <w:rPr>
                <w:rFonts w:ascii="Times New Roman CYR" w:hAnsi="Times New Roman CYR" w:cs="Times New Roman CYR"/>
                <w:sz w:val="20"/>
              </w:rPr>
              <w:t>в</w:t>
            </w:r>
            <w:proofErr w:type="gramEnd"/>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которых отражены</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результаты</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наблюдений </w:t>
            </w:r>
            <w:proofErr w:type="gramStart"/>
            <w:r w:rsidRPr="00344337">
              <w:rPr>
                <w:rFonts w:ascii="Times New Roman CYR" w:hAnsi="Times New Roman CYR" w:cs="Times New Roman CYR"/>
                <w:sz w:val="20"/>
              </w:rPr>
              <w:t>за</w:t>
            </w:r>
            <w:proofErr w:type="gramEnd"/>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техническим</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состоянием </w:t>
            </w:r>
            <w:proofErr w:type="gramStart"/>
            <w:r w:rsidRPr="00344337">
              <w:rPr>
                <w:rFonts w:ascii="Times New Roman CYR" w:hAnsi="Times New Roman CYR" w:cs="Times New Roman CYR"/>
                <w:sz w:val="20"/>
              </w:rPr>
              <w:t>дымовых</w:t>
            </w:r>
            <w:proofErr w:type="gramEnd"/>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труб, за осадкой</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фундаментов,</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мониторингом</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деформации,</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проверок</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вертикальности,</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инструментальной</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проверки</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заземляющего</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контура, наблюдения</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за исправностью</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осветительной</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арматуры </w:t>
            </w:r>
            <w:proofErr w:type="gramStart"/>
            <w:r w:rsidRPr="00344337">
              <w:rPr>
                <w:rFonts w:ascii="Times New Roman CYR" w:hAnsi="Times New Roman CYR" w:cs="Times New Roman CYR"/>
                <w:sz w:val="20"/>
              </w:rPr>
              <w:t>дымовых</w:t>
            </w:r>
            <w:proofErr w:type="gramEnd"/>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труб</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0,05</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дым</w:t>
            </w:r>
            <w:proofErr w:type="gramStart"/>
            <w:r w:rsidRPr="00344337">
              <w:rPr>
                <w:rFonts w:ascii="Times New Roman CYR" w:hAnsi="Times New Roman CYR" w:cs="Times New Roman CYR"/>
                <w:sz w:val="20"/>
                <w:vertAlign w:val="subscript"/>
              </w:rPr>
              <w:t>.т</w:t>
            </w:r>
            <w:proofErr w:type="gramEnd"/>
            <w:r w:rsidRPr="00344337">
              <w:rPr>
                <w:rFonts w:ascii="Times New Roman CYR" w:hAnsi="Times New Roman CYR" w:cs="Times New Roman CYR"/>
                <w:sz w:val="20"/>
                <w:vertAlign w:val="subscript"/>
              </w:rPr>
              <w:t>руб</w:t>
            </w:r>
            <w:proofErr w:type="spell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В случае если организация не владеет и не эксплуатирует источники теплоснабжения,</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дым</w:t>
            </w:r>
            <w:proofErr w:type="gramStart"/>
            <w:r w:rsidRPr="00344337">
              <w:rPr>
                <w:rFonts w:ascii="Times New Roman CYR" w:hAnsi="Times New Roman CYR" w:cs="Times New Roman CYR"/>
                <w:sz w:val="20"/>
                <w:vertAlign w:val="subscript"/>
              </w:rPr>
              <w:t>.т</w:t>
            </w:r>
            <w:proofErr w:type="gramEnd"/>
            <w:r w:rsidRPr="00344337">
              <w:rPr>
                <w:rFonts w:ascii="Times New Roman CYR" w:hAnsi="Times New Roman CYR" w:cs="Times New Roman CYR"/>
                <w:sz w:val="20"/>
                <w:vertAlign w:val="subscript"/>
              </w:rPr>
              <w:t>руб</w:t>
            </w:r>
            <w:proofErr w:type="spellEnd"/>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принимается равным 1.</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41" w:name="sub_22164"/>
            <w:r w:rsidRPr="00344337">
              <w:rPr>
                <w:rFonts w:ascii="Times New Roman CYR" w:hAnsi="Times New Roman CYR" w:cs="Times New Roman CYR"/>
                <w:sz w:val="20"/>
              </w:rPr>
              <w:t>1.6.4</w:t>
            </w:r>
            <w:bookmarkEnd w:id="41"/>
          </w:p>
        </w:tc>
        <w:tc>
          <w:tcPr>
            <w:tcW w:w="2218" w:type="dxa"/>
            <w:vMerge/>
            <w:tcBorders>
              <w:top w:val="nil"/>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 xml:space="preserve">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w:t>
            </w:r>
            <w:hyperlink r:id="rId220" w:history="1">
              <w:r w:rsidRPr="00344337">
                <w:rPr>
                  <w:rFonts w:ascii="Times New Roman CYR" w:hAnsi="Times New Roman CYR" w:cs="Times New Roman CYR"/>
                  <w:color w:val="106BBE"/>
                  <w:sz w:val="20"/>
                </w:rPr>
                <w:t>пунктами 352</w:t>
              </w:r>
            </w:hyperlink>
            <w:r w:rsidRPr="00344337">
              <w:rPr>
                <w:rFonts w:ascii="Times New Roman CYR" w:hAnsi="Times New Roman CYR" w:cs="Times New Roman CYR"/>
                <w:sz w:val="20"/>
              </w:rPr>
              <w:t xml:space="preserve">, </w:t>
            </w:r>
            <w:hyperlink r:id="rId221" w:history="1">
              <w:r w:rsidRPr="00344337">
                <w:rPr>
                  <w:rFonts w:ascii="Times New Roman CYR" w:hAnsi="Times New Roman CYR" w:cs="Times New Roman CYR"/>
                  <w:color w:val="106BBE"/>
                  <w:sz w:val="20"/>
                </w:rPr>
                <w:t>355</w:t>
              </w:r>
            </w:hyperlink>
            <w:r w:rsidRPr="00344337">
              <w:rPr>
                <w:rFonts w:ascii="Times New Roman CYR" w:hAnsi="Times New Roman CYR" w:cs="Times New Roman CYR"/>
                <w:sz w:val="20"/>
              </w:rPr>
              <w:t xml:space="preserve">, </w:t>
            </w:r>
            <w:hyperlink r:id="rId222" w:history="1">
              <w:r w:rsidRPr="00344337">
                <w:rPr>
                  <w:rFonts w:ascii="Times New Roman CYR" w:hAnsi="Times New Roman CYR" w:cs="Times New Roman CYR"/>
                  <w:color w:val="106BBE"/>
                  <w:sz w:val="20"/>
                </w:rPr>
                <w:t>356</w:t>
              </w:r>
            </w:hyperlink>
            <w:r w:rsidRPr="00344337">
              <w:rPr>
                <w:rFonts w:ascii="Times New Roman CYR" w:hAnsi="Times New Roman CYR" w:cs="Times New Roman CYR"/>
                <w:sz w:val="20"/>
              </w:rPr>
              <w:t xml:space="preserve"> Правил N 511 (</w:t>
            </w:r>
            <w:hyperlink w:anchor="sub_19318" w:history="1">
              <w:r w:rsidRPr="00344337">
                <w:rPr>
                  <w:rFonts w:ascii="Times New Roman CYR" w:hAnsi="Times New Roman CYR" w:cs="Times New Roman CYR"/>
                  <w:color w:val="106BBE"/>
                  <w:sz w:val="20"/>
                </w:rPr>
                <w:t>подпункт 9.3.18 пункта 9</w:t>
              </w:r>
            </w:hyperlink>
            <w:r w:rsidRPr="00344337">
              <w:rPr>
                <w:rFonts w:ascii="Times New Roman CYR" w:hAnsi="Times New Roman CYR" w:cs="Times New Roman CYR"/>
                <w:sz w:val="20"/>
              </w:rPr>
              <w:t xml:space="preserve"> Правил)</w:t>
            </w:r>
            <w:proofErr w:type="gramEnd"/>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актов (технических</w:t>
            </w:r>
            <w:proofErr w:type="gramEnd"/>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отчетов) о</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проведении</w:t>
            </w:r>
            <w:proofErr w:type="gramEnd"/>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испытаний тепловых</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сетей (в соответствии</w:t>
            </w:r>
            <w:proofErr w:type="gramEnd"/>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с графиком</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проведения</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испытаний,</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утвержденным</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руководителем</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(техническим</w:t>
            </w:r>
            <w:proofErr w:type="gramEnd"/>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руководителем)</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организации) </w:t>
            </w:r>
            <w:proofErr w:type="gramStart"/>
            <w:r w:rsidRPr="00344337">
              <w:rPr>
                <w:rFonts w:ascii="Times New Roman CYR" w:hAnsi="Times New Roman CYR" w:cs="Times New Roman CYR"/>
                <w:sz w:val="20"/>
              </w:rPr>
              <w:t>на</w:t>
            </w:r>
            <w:proofErr w:type="gramEnd"/>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максимальную</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температуру,</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 проведении</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испытаний по определению тепловых потерь через тепловую изоляцию, о проведении испытания по определению гидравлических потерь</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трубопроводов водяных тепловых сетей</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0,01</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испыт</w:t>
            </w:r>
            <w:proofErr w:type="spell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В случае если организация не владеет и не эксплуатирует тепловые сети, 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испыт</w:t>
            </w:r>
            <w:proofErr w:type="spellEnd"/>
            <w:r w:rsidRPr="00344337">
              <w:rPr>
                <w:rFonts w:ascii="Times New Roman CYR" w:hAnsi="Times New Roman CYR" w:cs="Times New Roman CYR"/>
                <w:sz w:val="20"/>
              </w:rPr>
              <w:t xml:space="preserve"> принимается </w:t>
            </w:r>
            <w:proofErr w:type="gramStart"/>
            <w:r w:rsidRPr="00344337">
              <w:rPr>
                <w:rFonts w:ascii="Times New Roman CYR" w:hAnsi="Times New Roman CYR" w:cs="Times New Roman CYR"/>
                <w:sz w:val="20"/>
              </w:rPr>
              <w:t>равным</w:t>
            </w:r>
            <w:proofErr w:type="gramEnd"/>
            <w:r w:rsidRPr="00344337">
              <w:rPr>
                <w:rFonts w:ascii="Times New Roman CYR" w:hAnsi="Times New Roman CYR" w:cs="Times New Roman CYR"/>
                <w:sz w:val="20"/>
              </w:rPr>
              <w:t xml:space="preserve"> 1</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vMerge w:val="restart"/>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42" w:name="sub_22165"/>
            <w:r w:rsidRPr="00344337">
              <w:rPr>
                <w:rFonts w:ascii="Times New Roman CYR" w:hAnsi="Times New Roman CYR" w:cs="Times New Roman CYR"/>
                <w:sz w:val="20"/>
              </w:rPr>
              <w:t>1.6.5</w:t>
            </w:r>
            <w:bookmarkEnd w:id="42"/>
          </w:p>
        </w:tc>
        <w:tc>
          <w:tcPr>
            <w:tcW w:w="2218" w:type="dxa"/>
            <w:vMerge/>
            <w:tcBorders>
              <w:top w:val="nil"/>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val="restart"/>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Акты проведения гидравлических испытаний на прочность и плотность трубопроводов тепловых сетей в соответствии с </w:t>
            </w:r>
            <w:hyperlink r:id="rId223" w:history="1">
              <w:r w:rsidRPr="00344337">
                <w:rPr>
                  <w:rFonts w:ascii="Times New Roman CYR" w:hAnsi="Times New Roman CYR" w:cs="Times New Roman CYR"/>
                  <w:color w:val="106BBE"/>
                  <w:sz w:val="20"/>
                </w:rPr>
                <w:t>пунктом 26</w:t>
              </w:r>
            </w:hyperlink>
            <w:r w:rsidRPr="00344337">
              <w:rPr>
                <w:rFonts w:ascii="Times New Roman CYR" w:hAnsi="Times New Roman CYR" w:cs="Times New Roman CYR"/>
                <w:sz w:val="20"/>
              </w:rPr>
              <w:t xml:space="preserve"> и </w:t>
            </w:r>
            <w:hyperlink r:id="rId224" w:history="1">
              <w:r w:rsidRPr="00344337">
                <w:rPr>
                  <w:rFonts w:ascii="Times New Roman CYR" w:hAnsi="Times New Roman CYR" w:cs="Times New Roman CYR"/>
                  <w:color w:val="106BBE"/>
                  <w:sz w:val="20"/>
                </w:rPr>
                <w:t>абзацем восьмым пункта 333</w:t>
              </w:r>
            </w:hyperlink>
            <w:r w:rsidRPr="00344337">
              <w:rPr>
                <w:rFonts w:ascii="Times New Roman CYR" w:hAnsi="Times New Roman CYR" w:cs="Times New Roman CYR"/>
                <w:sz w:val="20"/>
              </w:rPr>
              <w:t xml:space="preserve"> Правил N 511 (</w:t>
            </w:r>
            <w:hyperlink w:anchor="sub_19319" w:history="1">
              <w:r w:rsidRPr="00344337">
                <w:rPr>
                  <w:rFonts w:ascii="Times New Roman CYR" w:hAnsi="Times New Roman CYR" w:cs="Times New Roman CYR"/>
                  <w:color w:val="106BBE"/>
                  <w:sz w:val="20"/>
                </w:rPr>
                <w:t>подпункт 9.3.19 пункта 9</w:t>
              </w:r>
            </w:hyperlink>
            <w:r w:rsidRPr="00344337">
              <w:rPr>
                <w:rFonts w:ascii="Times New Roman CYR" w:hAnsi="Times New Roman CYR" w:cs="Times New Roman CYR"/>
                <w:sz w:val="20"/>
              </w:rPr>
              <w:t xml:space="preserve"> Правил)</w:t>
            </w:r>
          </w:p>
        </w:tc>
        <w:tc>
          <w:tcPr>
            <w:tcW w:w="2041" w:type="dxa"/>
            <w:vMerge w:val="restart"/>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 актов проведения гидравлических испытаний на прочность и плотность трубопроводов тепловых сетей</w:t>
            </w:r>
          </w:p>
        </w:tc>
        <w:tc>
          <w:tcPr>
            <w:tcW w:w="850" w:type="dxa"/>
            <w:vMerge w:val="restart"/>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0,4</w:t>
            </w:r>
          </w:p>
        </w:tc>
        <w:tc>
          <w:tcPr>
            <w:tcW w:w="1661" w:type="dxa"/>
            <w:vMerge w:val="restart"/>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К</w:t>
            </w:r>
            <w:proofErr w:type="gramEnd"/>
            <w:r w:rsidRPr="00344337">
              <w:rPr>
                <w:rFonts w:ascii="Times New Roman CYR" w:hAnsi="Times New Roman CYR" w:cs="Times New Roman CYR"/>
                <w:sz w:val="20"/>
                <w:vertAlign w:val="subscript"/>
              </w:rPr>
              <w:t> гидр</w:t>
            </w:r>
          </w:p>
        </w:tc>
        <w:tc>
          <w:tcPr>
            <w:tcW w:w="2214" w:type="dxa"/>
            <w:tcBorders>
              <w:top w:val="single" w:sz="4" w:space="0" w:color="auto"/>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tc>
        <w:tc>
          <w:tcPr>
            <w:tcW w:w="1372" w:type="dxa"/>
            <w:vMerge w:val="restart"/>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vMerge w:val="restart"/>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vMerge/>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218" w:type="dxa"/>
            <w:vMerge/>
            <w:tcBorders>
              <w:top w:val="nil"/>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041"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850"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661"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214" w:type="dxa"/>
            <w:tcBorders>
              <w:top w:val="nil"/>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В случае если</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 объекте оценки</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организация</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не эксплуатирует</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тепловые сети, </w:t>
            </w:r>
            <w:proofErr w:type="gramStart"/>
            <w:r w:rsidRPr="00344337">
              <w:rPr>
                <w:rFonts w:ascii="Times New Roman CYR" w:hAnsi="Times New Roman CYR" w:cs="Times New Roman CYR"/>
                <w:sz w:val="20"/>
              </w:rPr>
              <w:t>К</w:t>
            </w:r>
            <w:proofErr w:type="gramEnd"/>
            <w:r w:rsidRPr="00344337">
              <w:rPr>
                <w:rFonts w:ascii="Times New Roman CYR" w:hAnsi="Times New Roman CYR" w:cs="Times New Roman CYR"/>
                <w:sz w:val="20"/>
                <w:vertAlign w:val="subscript"/>
              </w:rPr>
              <w:t> гидр</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принимается равным 1</w:t>
            </w:r>
          </w:p>
        </w:tc>
        <w:tc>
          <w:tcPr>
            <w:tcW w:w="1372"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vMerge/>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vMerge w:val="restart"/>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43" w:name="sub_22166"/>
            <w:r w:rsidRPr="00344337">
              <w:rPr>
                <w:rFonts w:ascii="Times New Roman CYR" w:hAnsi="Times New Roman CYR" w:cs="Times New Roman CYR"/>
                <w:sz w:val="20"/>
              </w:rPr>
              <w:t>1.6.6</w:t>
            </w:r>
            <w:bookmarkEnd w:id="43"/>
          </w:p>
        </w:tc>
        <w:tc>
          <w:tcPr>
            <w:tcW w:w="2218" w:type="dxa"/>
            <w:vMerge/>
            <w:tcBorders>
              <w:top w:val="nil"/>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val="restart"/>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Документы, подтверждающие проведение мероприятий по контролю</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за состоянием подземных трубопроводов тепловой сети (за исключением неметаллических), проложенных в непроходных каналах, и при </w:t>
            </w:r>
            <w:proofErr w:type="spellStart"/>
            <w:r w:rsidRPr="00344337">
              <w:rPr>
                <w:rFonts w:ascii="Times New Roman CYR" w:hAnsi="Times New Roman CYR" w:cs="Times New Roman CYR"/>
                <w:sz w:val="20"/>
              </w:rPr>
              <w:t>бесканальной</w:t>
            </w:r>
            <w:proofErr w:type="spellEnd"/>
            <w:r w:rsidRPr="00344337">
              <w:rPr>
                <w:rFonts w:ascii="Times New Roman CYR" w:hAnsi="Times New Roman CYR" w:cs="Times New Roman CYR"/>
                <w:sz w:val="20"/>
              </w:rPr>
              <w:t xml:space="preserve"> прокладке, </w:t>
            </w:r>
            <w:proofErr w:type="gramStart"/>
            <w:r w:rsidRPr="00344337">
              <w:rPr>
                <w:rFonts w:ascii="Times New Roman CYR" w:hAnsi="Times New Roman CYR" w:cs="Times New Roman CYR"/>
                <w:sz w:val="20"/>
              </w:rPr>
              <w:t>требования</w:t>
            </w:r>
            <w:proofErr w:type="gramEnd"/>
            <w:r w:rsidRPr="00344337">
              <w:rPr>
                <w:rFonts w:ascii="Times New Roman CYR" w:hAnsi="Times New Roman CYR" w:cs="Times New Roman CYR"/>
                <w:sz w:val="20"/>
              </w:rPr>
              <w:t xml:space="preserve"> к проведению которых установлены </w:t>
            </w:r>
            <w:hyperlink r:id="rId225" w:history="1">
              <w:r w:rsidRPr="00344337">
                <w:rPr>
                  <w:rFonts w:ascii="Times New Roman CYR" w:hAnsi="Times New Roman CYR" w:cs="Times New Roman CYR"/>
                  <w:color w:val="106BBE"/>
                  <w:sz w:val="20"/>
                </w:rPr>
                <w:t>пунктами 367-369</w:t>
              </w:r>
            </w:hyperlink>
            <w:r w:rsidRPr="00344337">
              <w:rPr>
                <w:rFonts w:ascii="Times New Roman CYR" w:hAnsi="Times New Roman CYR" w:cs="Times New Roman CYR"/>
                <w:sz w:val="20"/>
              </w:rPr>
              <w:t xml:space="preserve"> Правил N 511 (</w:t>
            </w:r>
            <w:hyperlink w:anchor="sub_19320" w:history="1">
              <w:r w:rsidRPr="00344337">
                <w:rPr>
                  <w:rFonts w:ascii="Times New Roman CYR" w:hAnsi="Times New Roman CYR" w:cs="Times New Roman CYR"/>
                  <w:color w:val="106BBE"/>
                  <w:sz w:val="20"/>
                </w:rPr>
                <w:t>подпункт 9.3.20 пункта 9</w:t>
              </w:r>
            </w:hyperlink>
            <w:r w:rsidRPr="00344337">
              <w:rPr>
                <w:rFonts w:ascii="Times New Roman CYR" w:hAnsi="Times New Roman CYR" w:cs="Times New Roman CYR"/>
                <w:sz w:val="20"/>
              </w:rPr>
              <w:t xml:space="preserve"> Правил)</w:t>
            </w:r>
          </w:p>
        </w:tc>
        <w:tc>
          <w:tcPr>
            <w:tcW w:w="2041" w:type="dxa"/>
            <w:vMerge w:val="restart"/>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документов,</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подтверждающих</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проведение</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мероприятий по</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контролю</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за состоянием</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подземных</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трубопроводов</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тепловой сети (за</w:t>
            </w:r>
            <w:proofErr w:type="gramEnd"/>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исключением</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неметаллических),</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проложенных в</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непроходных</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каналах</w:t>
            </w:r>
            <w:proofErr w:type="gramEnd"/>
            <w:r w:rsidRPr="00344337">
              <w:rPr>
                <w:rFonts w:ascii="Times New Roman CYR" w:hAnsi="Times New Roman CYR" w:cs="Times New Roman CYR"/>
                <w:sz w:val="20"/>
              </w:rPr>
              <w:t xml:space="preserve">, и при </w:t>
            </w:r>
            <w:proofErr w:type="spellStart"/>
            <w:r w:rsidRPr="00344337">
              <w:rPr>
                <w:rFonts w:ascii="Times New Roman CYR" w:hAnsi="Times New Roman CYR" w:cs="Times New Roman CYR"/>
                <w:sz w:val="20"/>
              </w:rPr>
              <w:t>бесканальной</w:t>
            </w:r>
            <w:proofErr w:type="spellEnd"/>
            <w:r w:rsidRPr="00344337">
              <w:rPr>
                <w:rFonts w:ascii="Times New Roman CYR" w:hAnsi="Times New Roman CYR" w:cs="Times New Roman CYR"/>
                <w:sz w:val="20"/>
              </w:rPr>
              <w:t xml:space="preserve"> прокладке</w:t>
            </w:r>
          </w:p>
        </w:tc>
        <w:tc>
          <w:tcPr>
            <w:tcW w:w="850" w:type="dxa"/>
            <w:vMerge w:val="restart"/>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0,01</w:t>
            </w:r>
          </w:p>
        </w:tc>
        <w:tc>
          <w:tcPr>
            <w:tcW w:w="1661" w:type="dxa"/>
            <w:vMerge w:val="restart"/>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К</w:t>
            </w:r>
            <w:proofErr w:type="gramEnd"/>
            <w:r w:rsidRPr="00344337">
              <w:rPr>
                <w:rFonts w:ascii="Times New Roman CYR" w:hAnsi="Times New Roman CYR" w:cs="Times New Roman CYR"/>
                <w:sz w:val="20"/>
                <w:vertAlign w:val="subscript"/>
              </w:rPr>
              <w:t> шурф</w:t>
            </w:r>
          </w:p>
        </w:tc>
        <w:tc>
          <w:tcPr>
            <w:tcW w:w="2214" w:type="dxa"/>
            <w:tcBorders>
              <w:top w:val="single" w:sz="4" w:space="0" w:color="auto"/>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tc>
        <w:tc>
          <w:tcPr>
            <w:tcW w:w="1372" w:type="dxa"/>
            <w:vMerge w:val="restart"/>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vMerge w:val="restart"/>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vMerge/>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218" w:type="dxa"/>
            <w:vMerge/>
            <w:tcBorders>
              <w:top w:val="nil"/>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041"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850"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661"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214" w:type="dxa"/>
            <w:tcBorders>
              <w:top w:val="nil"/>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В случае если организация не владеет и не эксплуатирует тепловые сети или тепловые сети проложены воздушной прокладкой или в проходном (полупроходном) канале, К</w:t>
            </w:r>
            <w:r w:rsidRPr="00344337">
              <w:rPr>
                <w:rFonts w:ascii="Times New Roman CYR" w:hAnsi="Times New Roman CYR" w:cs="Times New Roman CYR"/>
                <w:sz w:val="20"/>
                <w:vertAlign w:val="subscript"/>
              </w:rPr>
              <w:t> шурф</w:t>
            </w:r>
            <w:r w:rsidRPr="00344337">
              <w:rPr>
                <w:rFonts w:ascii="Times New Roman CYR" w:hAnsi="Times New Roman CYR" w:cs="Times New Roman CYR"/>
                <w:sz w:val="20"/>
              </w:rPr>
              <w:t xml:space="preserve"> принимается </w:t>
            </w:r>
            <w:proofErr w:type="gramStart"/>
            <w:r w:rsidRPr="00344337">
              <w:rPr>
                <w:rFonts w:ascii="Times New Roman CYR" w:hAnsi="Times New Roman CYR" w:cs="Times New Roman CYR"/>
                <w:sz w:val="20"/>
              </w:rPr>
              <w:t>равным</w:t>
            </w:r>
            <w:proofErr w:type="gramEnd"/>
            <w:r w:rsidRPr="00344337">
              <w:rPr>
                <w:rFonts w:ascii="Times New Roman CYR" w:hAnsi="Times New Roman CYR" w:cs="Times New Roman CYR"/>
                <w:sz w:val="20"/>
              </w:rPr>
              <w:t xml:space="preserve"> 1</w:t>
            </w:r>
          </w:p>
        </w:tc>
        <w:tc>
          <w:tcPr>
            <w:tcW w:w="1372"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vMerge/>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44" w:name="sub_22167"/>
            <w:r w:rsidRPr="00344337">
              <w:rPr>
                <w:rFonts w:ascii="Times New Roman CYR" w:hAnsi="Times New Roman CYR" w:cs="Times New Roman CYR"/>
                <w:sz w:val="20"/>
              </w:rPr>
              <w:t>1.6.7</w:t>
            </w:r>
            <w:bookmarkEnd w:id="44"/>
          </w:p>
        </w:tc>
        <w:tc>
          <w:tcPr>
            <w:tcW w:w="2218" w:type="dxa"/>
            <w:tcBorders>
              <w:top w:val="nil"/>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Акты о проведении очистки и промывки тепловых сетей, тепловых пунктов, требования к которым установлены </w:t>
            </w:r>
            <w:hyperlink r:id="rId226" w:history="1">
              <w:r w:rsidRPr="00344337">
                <w:rPr>
                  <w:rFonts w:ascii="Times New Roman CYR" w:hAnsi="Times New Roman CYR" w:cs="Times New Roman CYR"/>
                  <w:color w:val="106BBE"/>
                  <w:sz w:val="20"/>
                </w:rPr>
                <w:t>пунктами 335 - 337</w:t>
              </w:r>
            </w:hyperlink>
            <w:r w:rsidRPr="00344337">
              <w:rPr>
                <w:rFonts w:ascii="Times New Roman CYR" w:hAnsi="Times New Roman CYR" w:cs="Times New Roman CYR"/>
                <w:sz w:val="20"/>
              </w:rPr>
              <w:t xml:space="preserve">, </w:t>
            </w:r>
            <w:hyperlink r:id="rId227" w:history="1">
              <w:r w:rsidRPr="00344337">
                <w:rPr>
                  <w:rFonts w:ascii="Times New Roman CYR" w:hAnsi="Times New Roman CYR" w:cs="Times New Roman CYR"/>
                  <w:color w:val="106BBE"/>
                  <w:sz w:val="20"/>
                </w:rPr>
                <w:t>абзацами шестым - восьмым пункта 404</w:t>
              </w:r>
            </w:hyperlink>
            <w:r w:rsidRPr="00344337">
              <w:rPr>
                <w:rFonts w:ascii="Times New Roman CYR" w:hAnsi="Times New Roman CYR" w:cs="Times New Roman CYR"/>
                <w:sz w:val="20"/>
              </w:rPr>
              <w:t xml:space="preserve"> и </w:t>
            </w:r>
            <w:hyperlink r:id="rId228" w:history="1">
              <w:r w:rsidRPr="00344337">
                <w:rPr>
                  <w:rFonts w:ascii="Times New Roman CYR" w:hAnsi="Times New Roman CYR" w:cs="Times New Roman CYR"/>
                  <w:color w:val="106BBE"/>
                  <w:sz w:val="20"/>
                </w:rPr>
                <w:t>пунктом 412</w:t>
              </w:r>
            </w:hyperlink>
            <w:r w:rsidRPr="00344337">
              <w:rPr>
                <w:rFonts w:ascii="Times New Roman CYR" w:hAnsi="Times New Roman CYR" w:cs="Times New Roman CYR"/>
                <w:sz w:val="20"/>
              </w:rPr>
              <w:t xml:space="preserve"> Правил N 511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w:t>
            </w:r>
            <w:hyperlink w:anchor="sub_19321" w:history="1">
              <w:r w:rsidRPr="00344337">
                <w:rPr>
                  <w:rFonts w:ascii="Times New Roman CYR" w:hAnsi="Times New Roman CYR" w:cs="Times New Roman CYR"/>
                  <w:color w:val="106BBE"/>
                  <w:sz w:val="20"/>
                </w:rPr>
                <w:t>подпункт 9.3.21 пункта 9</w:t>
              </w:r>
            </w:hyperlink>
            <w:r w:rsidRPr="00344337">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 актов о проведении очистки и тепловых сетей, тепловых пунктов</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0,4</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очист</w:t>
            </w:r>
            <w:proofErr w:type="gramStart"/>
            <w:r w:rsidRPr="00344337">
              <w:rPr>
                <w:rFonts w:ascii="Times New Roman CYR" w:hAnsi="Times New Roman CYR" w:cs="Times New Roman CYR"/>
                <w:sz w:val="20"/>
                <w:vertAlign w:val="subscript"/>
              </w:rPr>
              <w:t>.п</w:t>
            </w:r>
            <w:proofErr w:type="gramEnd"/>
            <w:r w:rsidRPr="00344337">
              <w:rPr>
                <w:rFonts w:ascii="Times New Roman CYR" w:hAnsi="Times New Roman CYR" w:cs="Times New Roman CYR"/>
                <w:sz w:val="20"/>
                <w:vertAlign w:val="subscript"/>
              </w:rPr>
              <w:t>ромыв</w:t>
            </w:r>
            <w:proofErr w:type="spell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vMerge w:val="restart"/>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45" w:name="sub_22168"/>
            <w:r w:rsidRPr="00344337">
              <w:rPr>
                <w:rFonts w:ascii="Times New Roman CYR" w:hAnsi="Times New Roman CYR" w:cs="Times New Roman CYR"/>
                <w:sz w:val="20"/>
              </w:rPr>
              <w:t>1.6.8</w:t>
            </w:r>
            <w:bookmarkEnd w:id="45"/>
          </w:p>
        </w:tc>
        <w:tc>
          <w:tcPr>
            <w:tcW w:w="2218" w:type="dxa"/>
            <w:vMerge w:val="restart"/>
            <w:tcBorders>
              <w:top w:val="nil"/>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val="restart"/>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Акт измерений удельного электрического сопротивления грунта и потенциалов блуждающих токов в соответствии с требованиями </w:t>
            </w:r>
            <w:hyperlink r:id="rId229" w:history="1">
              <w:r w:rsidRPr="00344337">
                <w:rPr>
                  <w:rFonts w:ascii="Times New Roman CYR" w:hAnsi="Times New Roman CYR" w:cs="Times New Roman CYR"/>
                  <w:color w:val="106BBE"/>
                  <w:sz w:val="20"/>
                </w:rPr>
                <w:t>пункта 364</w:t>
              </w:r>
            </w:hyperlink>
            <w:r w:rsidRPr="00344337">
              <w:rPr>
                <w:rFonts w:ascii="Times New Roman CYR" w:hAnsi="Times New Roman CYR" w:cs="Times New Roman CYR"/>
                <w:sz w:val="20"/>
              </w:rPr>
              <w:t xml:space="preserve"> Правил N 511 (</w:t>
            </w:r>
            <w:hyperlink w:anchor="sub_19323" w:history="1">
              <w:r w:rsidRPr="00344337">
                <w:rPr>
                  <w:rFonts w:ascii="Times New Roman CYR" w:hAnsi="Times New Roman CYR" w:cs="Times New Roman CYR"/>
                  <w:color w:val="106BBE"/>
                  <w:sz w:val="20"/>
                </w:rPr>
                <w:t>подпункт 9.3.23 Пункта 9</w:t>
              </w:r>
            </w:hyperlink>
            <w:r w:rsidRPr="00344337">
              <w:rPr>
                <w:rFonts w:ascii="Times New Roman CYR" w:hAnsi="Times New Roman CYR" w:cs="Times New Roman CYR"/>
                <w:sz w:val="20"/>
              </w:rPr>
              <w:t xml:space="preserve"> Правил)</w:t>
            </w:r>
          </w:p>
        </w:tc>
        <w:tc>
          <w:tcPr>
            <w:tcW w:w="2041" w:type="dxa"/>
            <w:vMerge w:val="restart"/>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Показатель </w:t>
            </w:r>
            <w:proofErr w:type="gramStart"/>
            <w:r w:rsidRPr="00344337">
              <w:rPr>
                <w:rFonts w:ascii="Times New Roman CYR" w:hAnsi="Times New Roman CYR" w:cs="Times New Roman CYR"/>
                <w:sz w:val="20"/>
              </w:rPr>
              <w:t>наличия актов измерений удельного электрического сопротивления грунта</w:t>
            </w:r>
            <w:proofErr w:type="gramEnd"/>
            <w:r w:rsidRPr="00344337">
              <w:rPr>
                <w:rFonts w:ascii="Times New Roman CYR" w:hAnsi="Times New Roman CYR" w:cs="Times New Roman CYR"/>
                <w:sz w:val="20"/>
              </w:rPr>
              <w:t xml:space="preserve"> и потенциалов блуждающих токов</w:t>
            </w:r>
          </w:p>
        </w:tc>
        <w:tc>
          <w:tcPr>
            <w:tcW w:w="850" w:type="dxa"/>
            <w:vMerge w:val="restart"/>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0,01</w:t>
            </w:r>
          </w:p>
        </w:tc>
        <w:tc>
          <w:tcPr>
            <w:tcW w:w="1661" w:type="dxa"/>
            <w:vMerge w:val="restart"/>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электр</w:t>
            </w:r>
            <w:proofErr w:type="gramStart"/>
            <w:r w:rsidRPr="00344337">
              <w:rPr>
                <w:rFonts w:ascii="Times New Roman CYR" w:hAnsi="Times New Roman CYR" w:cs="Times New Roman CYR"/>
                <w:sz w:val="20"/>
                <w:vertAlign w:val="subscript"/>
              </w:rPr>
              <w:t>.с</w:t>
            </w:r>
            <w:proofErr w:type="gramEnd"/>
            <w:r w:rsidRPr="00344337">
              <w:rPr>
                <w:rFonts w:ascii="Times New Roman CYR" w:hAnsi="Times New Roman CYR" w:cs="Times New Roman CYR"/>
                <w:sz w:val="20"/>
                <w:vertAlign w:val="subscript"/>
              </w:rPr>
              <w:t>опр</w:t>
            </w:r>
            <w:proofErr w:type="spellEnd"/>
          </w:p>
        </w:tc>
        <w:tc>
          <w:tcPr>
            <w:tcW w:w="2214" w:type="dxa"/>
            <w:tcBorders>
              <w:top w:val="single" w:sz="4" w:space="0" w:color="auto"/>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tc>
        <w:tc>
          <w:tcPr>
            <w:tcW w:w="1372" w:type="dxa"/>
            <w:vMerge w:val="restart"/>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vMerge w:val="restart"/>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vMerge/>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218" w:type="dxa"/>
            <w:vMerge/>
            <w:tcBorders>
              <w:top w:val="nil"/>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041"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850"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661"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214" w:type="dxa"/>
            <w:tcBorders>
              <w:top w:val="nil"/>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В случае если на объекте оценки организация не эксплуатирует тепловые сети, 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электр</w:t>
            </w:r>
            <w:proofErr w:type="gramStart"/>
            <w:r w:rsidRPr="00344337">
              <w:rPr>
                <w:rFonts w:ascii="Times New Roman CYR" w:hAnsi="Times New Roman CYR" w:cs="Times New Roman CYR"/>
                <w:sz w:val="20"/>
                <w:vertAlign w:val="subscript"/>
              </w:rPr>
              <w:t>.с</w:t>
            </w:r>
            <w:proofErr w:type="gramEnd"/>
            <w:r w:rsidRPr="00344337">
              <w:rPr>
                <w:rFonts w:ascii="Times New Roman CYR" w:hAnsi="Times New Roman CYR" w:cs="Times New Roman CYR"/>
                <w:sz w:val="20"/>
                <w:vertAlign w:val="subscript"/>
              </w:rPr>
              <w:t>опр</w:t>
            </w:r>
            <w:proofErr w:type="spellEnd"/>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принимается равным 1</w:t>
            </w:r>
          </w:p>
        </w:tc>
        <w:tc>
          <w:tcPr>
            <w:tcW w:w="1372"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vMerge/>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46" w:name="sub_22169"/>
            <w:r w:rsidRPr="00344337">
              <w:rPr>
                <w:rFonts w:ascii="Times New Roman CYR" w:hAnsi="Times New Roman CYR" w:cs="Times New Roman CYR"/>
                <w:sz w:val="20"/>
              </w:rPr>
              <w:t>1.6.9</w:t>
            </w:r>
            <w:bookmarkEnd w:id="46"/>
          </w:p>
        </w:tc>
        <w:tc>
          <w:tcPr>
            <w:tcW w:w="2218" w:type="dxa"/>
            <w:tcBorders>
              <w:top w:val="nil"/>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Акт опробования работоспособности оборудования насосных станций, проведение которого установлено требованиями </w:t>
            </w:r>
            <w:hyperlink r:id="rId230" w:history="1">
              <w:r w:rsidRPr="00344337">
                <w:rPr>
                  <w:rFonts w:ascii="Times New Roman CYR" w:hAnsi="Times New Roman CYR" w:cs="Times New Roman CYR"/>
                  <w:color w:val="106BBE"/>
                  <w:sz w:val="20"/>
                </w:rPr>
                <w:t>пункта 388</w:t>
              </w:r>
            </w:hyperlink>
            <w:r w:rsidRPr="00344337">
              <w:rPr>
                <w:rFonts w:ascii="Times New Roman CYR" w:hAnsi="Times New Roman CYR" w:cs="Times New Roman CYR"/>
                <w:sz w:val="20"/>
              </w:rPr>
              <w:t xml:space="preserve"> Правил N 511 (</w:t>
            </w:r>
            <w:hyperlink w:anchor="sub_19324" w:history="1">
              <w:r w:rsidRPr="00344337">
                <w:rPr>
                  <w:rFonts w:ascii="Times New Roman CYR" w:hAnsi="Times New Roman CYR" w:cs="Times New Roman CYR"/>
                  <w:color w:val="106BBE"/>
                  <w:sz w:val="20"/>
                </w:rPr>
                <w:t>подпункт 9.3.24 Пункта 9</w:t>
              </w:r>
            </w:hyperlink>
            <w:r w:rsidRPr="00344337">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Показатель </w:t>
            </w:r>
            <w:proofErr w:type="gramStart"/>
            <w:r w:rsidRPr="00344337">
              <w:rPr>
                <w:rFonts w:ascii="Times New Roman CYR" w:hAnsi="Times New Roman CYR" w:cs="Times New Roman CYR"/>
                <w:sz w:val="20"/>
              </w:rPr>
              <w:t>наличия акта опробования работоспособности оборудования насосных станций</w:t>
            </w:r>
            <w:proofErr w:type="gramEnd"/>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0,01</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насос</w:t>
            </w:r>
            <w:proofErr w:type="gramStart"/>
            <w:r w:rsidRPr="00344337">
              <w:rPr>
                <w:rFonts w:ascii="Times New Roman CYR" w:hAnsi="Times New Roman CYR" w:cs="Times New Roman CYR"/>
                <w:sz w:val="20"/>
                <w:vertAlign w:val="subscript"/>
              </w:rPr>
              <w:t>.с</w:t>
            </w:r>
            <w:proofErr w:type="gramEnd"/>
            <w:r w:rsidRPr="00344337">
              <w:rPr>
                <w:rFonts w:ascii="Times New Roman CYR" w:hAnsi="Times New Roman CYR" w:cs="Times New Roman CYR"/>
                <w:sz w:val="20"/>
                <w:vertAlign w:val="subscript"/>
              </w:rPr>
              <w:t>тан</w:t>
            </w:r>
            <w:proofErr w:type="spell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47" w:name="sub_221610"/>
            <w:r w:rsidRPr="00344337">
              <w:rPr>
                <w:rFonts w:ascii="Times New Roman CYR" w:hAnsi="Times New Roman CYR" w:cs="Times New Roman CYR"/>
                <w:sz w:val="20"/>
              </w:rPr>
              <w:t>1.6.10</w:t>
            </w:r>
            <w:bookmarkEnd w:id="47"/>
          </w:p>
        </w:tc>
        <w:tc>
          <w:tcPr>
            <w:tcW w:w="2218" w:type="dxa"/>
            <w:tcBorders>
              <w:top w:val="single" w:sz="4" w:space="0" w:color="auto"/>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val="restart"/>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 xml:space="preserve">Копии договора (договоров) (за исключением охраняемой законом тайны) поставки основного топлива, заключенного (заключенных) на срок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источниках тепловой энергии в соответствии с </w:t>
            </w:r>
            <w:hyperlink r:id="rId231" w:history="1">
              <w:r w:rsidRPr="00344337">
                <w:rPr>
                  <w:rFonts w:ascii="Times New Roman CYR" w:hAnsi="Times New Roman CYR" w:cs="Times New Roman CYR"/>
                  <w:color w:val="106BBE"/>
                  <w:sz w:val="20"/>
                </w:rPr>
                <w:t>Порядком</w:t>
              </w:r>
              <w:proofErr w:type="gramEnd"/>
            </w:hyperlink>
            <w:r w:rsidRPr="00344337">
              <w:rPr>
                <w:rFonts w:ascii="Times New Roman CYR" w:hAnsi="Times New Roman CYR" w:cs="Times New Roman CYR"/>
                <w:sz w:val="20"/>
              </w:rPr>
              <w:t xml:space="preserve"> определения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утвержденным </w:t>
            </w:r>
            <w:hyperlink r:id="rId232" w:history="1">
              <w:r w:rsidRPr="00344337">
                <w:rPr>
                  <w:rFonts w:ascii="Times New Roman CYR" w:hAnsi="Times New Roman CYR" w:cs="Times New Roman CYR"/>
                  <w:color w:val="106BBE"/>
                  <w:sz w:val="20"/>
                </w:rPr>
                <w:t>приказом</w:t>
              </w:r>
            </w:hyperlink>
            <w:r w:rsidRPr="00344337">
              <w:rPr>
                <w:rFonts w:ascii="Times New Roman CYR" w:hAnsi="Times New Roman CYR" w:cs="Times New Roman CYR"/>
                <w:sz w:val="20"/>
              </w:rPr>
              <w:t xml:space="preserve"> Минэнерго России от 10 августа 2012 г. N 377</w:t>
            </w:r>
            <w:r w:rsidRPr="00344337">
              <w:rPr>
                <w:rFonts w:ascii="Times New Roman CYR" w:hAnsi="Times New Roman CYR" w:cs="Times New Roman CYR"/>
                <w:sz w:val="20"/>
                <w:vertAlign w:val="superscript"/>
              </w:rPr>
              <w:t> </w:t>
            </w:r>
            <w:hyperlink w:anchor="sub_22555" w:history="1">
              <w:r w:rsidRPr="00344337">
                <w:rPr>
                  <w:rFonts w:ascii="Times New Roman CYR" w:hAnsi="Times New Roman CYR" w:cs="Times New Roman CYR"/>
                  <w:color w:val="106BBE"/>
                  <w:sz w:val="20"/>
                  <w:vertAlign w:val="superscript"/>
                </w:rPr>
                <w:t>5</w:t>
              </w:r>
            </w:hyperlink>
            <w:r w:rsidRPr="00344337">
              <w:rPr>
                <w:rFonts w:ascii="Times New Roman CYR" w:hAnsi="Times New Roman CYR" w:cs="Times New Roman CYR"/>
                <w:sz w:val="20"/>
                <w:vertAlign w:val="superscript"/>
              </w:rPr>
              <w:t xml:space="preserve"> </w:t>
            </w:r>
            <w:r w:rsidRPr="00344337">
              <w:rPr>
                <w:rFonts w:ascii="Times New Roman CYR" w:hAnsi="Times New Roman CYR" w:cs="Times New Roman CYR"/>
                <w:sz w:val="20"/>
              </w:rPr>
              <w:t>(</w:t>
            </w:r>
            <w:hyperlink w:anchor="sub_19325" w:history="1">
              <w:r w:rsidRPr="00344337">
                <w:rPr>
                  <w:rFonts w:ascii="Times New Roman CYR" w:hAnsi="Times New Roman CYR" w:cs="Times New Roman CYR"/>
                  <w:color w:val="106BBE"/>
                  <w:sz w:val="20"/>
                </w:rPr>
                <w:t>подпункт 9.3.25 пункта 9</w:t>
              </w:r>
            </w:hyperlink>
            <w:r w:rsidRPr="00344337">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 запаса топлива не менее утвержденных нормативов запасов топлива</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0,03</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топл</w:t>
            </w:r>
            <w:proofErr w:type="spell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495300" cy="2190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3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5300" cy="219075"/>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17399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73990"/>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запаст</w:t>
            </w:r>
            <w:proofErr w:type="spellEnd"/>
            <w:r w:rsidRPr="00344337">
              <w:rPr>
                <w:rFonts w:ascii="Times New Roman CYR" w:hAnsi="Times New Roman CYR" w:cs="Times New Roman CYR"/>
                <w:sz w:val="20"/>
              </w:rPr>
              <w:t xml:space="preserve"> * 0,5</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48" w:name="sub_2216101"/>
            <w:r w:rsidRPr="00344337">
              <w:rPr>
                <w:rFonts w:ascii="Times New Roman CYR" w:hAnsi="Times New Roman CYR" w:cs="Times New Roman CYR"/>
                <w:sz w:val="20"/>
              </w:rPr>
              <w:t>1.6.10.1</w:t>
            </w:r>
            <w:bookmarkEnd w:id="48"/>
          </w:p>
        </w:tc>
        <w:tc>
          <w:tcPr>
            <w:tcW w:w="2218" w:type="dxa"/>
            <w:tcBorders>
              <w:top w:val="nil"/>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 договор</w:t>
            </w:r>
            <w:proofErr w:type="gramStart"/>
            <w:r w:rsidRPr="00344337">
              <w:rPr>
                <w:rFonts w:ascii="Times New Roman CYR" w:hAnsi="Times New Roman CYR" w:cs="Times New Roman CYR"/>
                <w:sz w:val="20"/>
              </w:rPr>
              <w:t>а(</w:t>
            </w:r>
            <w:proofErr w:type="gramEnd"/>
            <w:r w:rsidRPr="00344337">
              <w:rPr>
                <w:rFonts w:ascii="Times New Roman CYR" w:hAnsi="Times New Roman CYR" w:cs="Times New Roman CYR"/>
                <w:sz w:val="20"/>
              </w:rPr>
              <w:t>договоров) поставки основного топлива, заключенного (заключенных) на срок не менее срока предстоящего отопительного периода</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0,5</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догтопл</w:t>
            </w:r>
            <w:proofErr w:type="spell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догтопл</w:t>
            </w:r>
            <w:r w:rsidRPr="00344337">
              <w:rPr>
                <w:rFonts w:ascii="Times New Roman CYR" w:hAnsi="Times New Roman CYR" w:cs="Times New Roman CYR"/>
                <w:sz w:val="20"/>
              </w:rPr>
              <w:t>=1, если подтверждено наличие договоров</w:t>
            </w:r>
            <w:proofErr w:type="gramStart"/>
            <w:r w:rsidRPr="00344337">
              <w:rPr>
                <w:rFonts w:ascii="Times New Roman CYR" w:hAnsi="Times New Roman CYR" w:cs="Times New Roman CYR"/>
                <w:sz w:val="20"/>
              </w:rPr>
              <w:t xml:space="preserve"> К</w:t>
            </w:r>
            <w:proofErr w:type="gramEnd"/>
            <w:r w:rsidRPr="00344337">
              <w:rPr>
                <w:rFonts w:ascii="Times New Roman CYR" w:hAnsi="Times New Roman CYR" w:cs="Times New Roman CYR"/>
                <w:sz w:val="20"/>
                <w:vertAlign w:val="subscript"/>
              </w:rPr>
              <w:t> догтопл</w:t>
            </w:r>
            <w:r w:rsidRPr="00344337">
              <w:rPr>
                <w:rFonts w:ascii="Times New Roman CYR" w:hAnsi="Times New Roman CYR" w:cs="Times New Roman CYR"/>
                <w:sz w:val="20"/>
              </w:rPr>
              <w:t>=0, если не подтверждено наличие договоров</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49" w:name="sub_2216102"/>
            <w:r w:rsidRPr="00344337">
              <w:rPr>
                <w:rFonts w:ascii="Times New Roman CYR" w:hAnsi="Times New Roman CYR" w:cs="Times New Roman CYR"/>
                <w:sz w:val="20"/>
              </w:rPr>
              <w:t>1.6.10.2</w:t>
            </w:r>
            <w:bookmarkEnd w:id="49"/>
          </w:p>
        </w:tc>
        <w:tc>
          <w:tcPr>
            <w:tcW w:w="2218" w:type="dxa"/>
            <w:tcBorders>
              <w:top w:val="nil"/>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подтверждения наличия запаса топлива не менее утвержденных нормативов запасов топлива</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0,5</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запаст</w:t>
            </w:r>
            <w:proofErr w:type="spell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запаст</w:t>
            </w:r>
            <w:r w:rsidRPr="00344337">
              <w:rPr>
                <w:rFonts w:ascii="Times New Roman CYR" w:hAnsi="Times New Roman CYR" w:cs="Times New Roman CYR"/>
                <w:sz w:val="20"/>
              </w:rPr>
              <w:t>=1, если</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04850" cy="2190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3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04850" cy="219075"/>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Запас</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нормат</w:t>
            </w:r>
            <w:proofErr w:type="spellEnd"/>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запаст</w:t>
            </w:r>
            <w:r w:rsidRPr="00344337">
              <w:rPr>
                <w:rFonts w:ascii="Times New Roman CYR" w:hAnsi="Times New Roman CYR" w:cs="Times New Roman CYR"/>
                <w:sz w:val="20"/>
              </w:rPr>
              <w:t>=0, если</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42950" cy="21907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3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42950" cy="219075"/>
                          </a:xfrm>
                          <a:prstGeom prst="rect">
                            <a:avLst/>
                          </a:prstGeom>
                          <a:noFill/>
                          <a:ln>
                            <a:noFill/>
                          </a:ln>
                        </pic:spPr>
                      </pic:pic>
                    </a:graphicData>
                  </a:graphic>
                </wp:inline>
              </w:drawing>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Запас</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нормат</w:t>
            </w:r>
            <w:proofErr w:type="spellEnd"/>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50" w:name="sub_2261021"/>
            <w:r w:rsidRPr="00344337">
              <w:rPr>
                <w:rFonts w:ascii="Times New Roman CYR" w:hAnsi="Times New Roman CYR" w:cs="Times New Roman CYR"/>
                <w:sz w:val="20"/>
              </w:rPr>
              <w:t>1.6.10.2.1</w:t>
            </w:r>
            <w:bookmarkEnd w:id="50"/>
          </w:p>
        </w:tc>
        <w:tc>
          <w:tcPr>
            <w:tcW w:w="2218" w:type="dxa"/>
            <w:tcBorders>
              <w:top w:val="nil"/>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Фактический объем запаса топлива, тысячи тонн</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Запас</w:t>
            </w:r>
            <w:r w:rsidRPr="00344337">
              <w:rPr>
                <w:rFonts w:ascii="Times New Roman CYR" w:hAnsi="Times New Roman CYR" w:cs="Times New Roman CYR"/>
                <w:sz w:val="20"/>
                <w:vertAlign w:val="subscript"/>
              </w:rPr>
              <w:t> факт</w:t>
            </w:r>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Фактическое значение</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51" w:name="sub_2261022"/>
            <w:r w:rsidRPr="00344337">
              <w:rPr>
                <w:rFonts w:ascii="Times New Roman CYR" w:hAnsi="Times New Roman CYR" w:cs="Times New Roman CYR"/>
                <w:sz w:val="20"/>
              </w:rPr>
              <w:t>1.6.10.2.2</w:t>
            </w:r>
            <w:bookmarkEnd w:id="51"/>
          </w:p>
        </w:tc>
        <w:tc>
          <w:tcPr>
            <w:tcW w:w="2218" w:type="dxa"/>
            <w:tcBorders>
              <w:top w:val="nil"/>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Утвержденный нормативный объем запаса топлива, тысячи тонн</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spellStart"/>
            <w:r w:rsidRPr="00344337">
              <w:rPr>
                <w:rFonts w:ascii="Times New Roman CYR" w:hAnsi="Times New Roman CYR" w:cs="Times New Roman CYR"/>
                <w:sz w:val="20"/>
              </w:rPr>
              <w:t>Запа</w:t>
            </w:r>
            <w:proofErr w:type="gramStart"/>
            <w:r w:rsidRPr="00344337">
              <w:rPr>
                <w:rFonts w:ascii="Times New Roman CYR" w:hAnsi="Times New Roman CYR" w:cs="Times New Roman CYR"/>
                <w:sz w:val="20"/>
              </w:rPr>
              <w:t>c</w:t>
            </w:r>
            <w:proofErr w:type="spellEnd"/>
            <w:proofErr w:type="gramEnd"/>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нормат</w:t>
            </w:r>
            <w:proofErr w:type="spell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Фактическое значение</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52" w:name="sub_22001611"/>
            <w:r w:rsidRPr="00344337">
              <w:rPr>
                <w:rFonts w:ascii="Times New Roman CYR" w:hAnsi="Times New Roman CYR" w:cs="Times New Roman CYR"/>
                <w:sz w:val="20"/>
              </w:rPr>
              <w:t>1.6.11</w:t>
            </w:r>
            <w:bookmarkEnd w:id="52"/>
          </w:p>
        </w:tc>
        <w:tc>
          <w:tcPr>
            <w:tcW w:w="2218" w:type="dxa"/>
            <w:tcBorders>
              <w:top w:val="single" w:sz="4" w:space="0" w:color="auto"/>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val="restart"/>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 xml:space="preserve">Утвержденный в соответствии с требованиями </w:t>
            </w:r>
            <w:hyperlink r:id="rId237" w:history="1">
              <w:r w:rsidRPr="00344337">
                <w:rPr>
                  <w:rFonts w:ascii="Times New Roman CYR" w:hAnsi="Times New Roman CYR" w:cs="Times New Roman CYR"/>
                  <w:color w:val="106BBE"/>
                  <w:sz w:val="20"/>
                </w:rPr>
                <w:t>пункта 28</w:t>
              </w:r>
            </w:hyperlink>
            <w:r w:rsidRPr="00344337">
              <w:rPr>
                <w:rFonts w:ascii="Times New Roman CYR" w:hAnsi="Times New Roman CYR" w:cs="Times New Roman CYR"/>
                <w:sz w:val="20"/>
              </w:rPr>
              <w:t xml:space="preserve"> Правил N 511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требованиями </w:t>
            </w:r>
            <w:hyperlink r:id="rId238" w:history="1">
              <w:r w:rsidRPr="00344337">
                <w:rPr>
                  <w:rFonts w:ascii="Times New Roman CYR" w:hAnsi="Times New Roman CYR" w:cs="Times New Roman CYR"/>
                  <w:color w:val="106BBE"/>
                  <w:sz w:val="20"/>
                </w:rPr>
                <w:t>Положения</w:t>
              </w:r>
            </w:hyperlink>
            <w:r w:rsidRPr="00344337">
              <w:rPr>
                <w:rFonts w:ascii="Times New Roman CYR" w:hAnsi="Times New Roman CYR" w:cs="Times New Roman CYR"/>
                <w:sz w:val="20"/>
              </w:rPr>
              <w:t xml:space="preserve"> по ведению бухгалтерского учета и бухгалтерской отчетности в Российской</w:t>
            </w:r>
            <w:proofErr w:type="gramEnd"/>
            <w:r w:rsidRPr="00344337">
              <w:rPr>
                <w:rFonts w:ascii="Times New Roman CYR" w:hAnsi="Times New Roman CYR" w:cs="Times New Roman CYR"/>
                <w:sz w:val="20"/>
              </w:rPr>
              <w:t xml:space="preserve"> Федерации, утвержденного </w:t>
            </w:r>
            <w:hyperlink r:id="rId239" w:history="1">
              <w:r w:rsidRPr="00344337">
                <w:rPr>
                  <w:rFonts w:ascii="Times New Roman CYR" w:hAnsi="Times New Roman CYR" w:cs="Times New Roman CYR"/>
                  <w:color w:val="106BBE"/>
                  <w:sz w:val="20"/>
                </w:rPr>
                <w:t>приказом</w:t>
              </w:r>
            </w:hyperlink>
            <w:r w:rsidRPr="00344337">
              <w:rPr>
                <w:rFonts w:ascii="Times New Roman CYR" w:hAnsi="Times New Roman CYR" w:cs="Times New Roman CYR"/>
                <w:sz w:val="20"/>
              </w:rPr>
              <w:t xml:space="preserve"> Минфина России от 29 июля 1998 г. N 34н</w:t>
            </w:r>
            <w:r w:rsidRPr="00344337">
              <w:rPr>
                <w:rFonts w:ascii="Times New Roman CYR" w:hAnsi="Times New Roman CYR" w:cs="Times New Roman CYR"/>
                <w:sz w:val="20"/>
                <w:vertAlign w:val="superscript"/>
              </w:rPr>
              <w:t> </w:t>
            </w:r>
            <w:hyperlink w:anchor="sub_22666" w:history="1">
              <w:r w:rsidRPr="00344337">
                <w:rPr>
                  <w:rFonts w:ascii="Times New Roman CYR" w:hAnsi="Times New Roman CYR" w:cs="Times New Roman CYR"/>
                  <w:color w:val="106BBE"/>
                  <w:sz w:val="20"/>
                  <w:vertAlign w:val="superscript"/>
                </w:rPr>
                <w:t>6</w:t>
              </w:r>
            </w:hyperlink>
            <w:r w:rsidRPr="00344337">
              <w:rPr>
                <w:rFonts w:ascii="Times New Roman CYR" w:hAnsi="Times New Roman CYR" w:cs="Times New Roman CYR"/>
                <w:sz w:val="20"/>
                <w:vertAlign w:val="superscript"/>
              </w:rPr>
              <w:t xml:space="preserve"> </w:t>
            </w:r>
            <w:r w:rsidRPr="00344337">
              <w:rPr>
                <w:rFonts w:ascii="Times New Roman CYR" w:hAnsi="Times New Roman CYR" w:cs="Times New Roman CYR"/>
                <w:sz w:val="20"/>
              </w:rPr>
              <w:t>(</w:t>
            </w:r>
            <w:hyperlink w:anchor="sub_19326" w:history="1">
              <w:r w:rsidRPr="00344337">
                <w:rPr>
                  <w:rFonts w:ascii="Times New Roman CYR" w:hAnsi="Times New Roman CYR" w:cs="Times New Roman CYR"/>
                  <w:color w:val="106BBE"/>
                  <w:sz w:val="20"/>
                </w:rPr>
                <w:t>подпункт 9.3.26 Пункта 9</w:t>
              </w:r>
            </w:hyperlink>
            <w:r w:rsidRPr="00344337">
              <w:rPr>
                <w:rFonts w:ascii="Times New Roman CYR" w:hAnsi="Times New Roman CYR" w:cs="Times New Roman CYR"/>
                <w:sz w:val="20"/>
              </w:rPr>
              <w:t xml:space="preserve"> Правил)</w:t>
            </w:r>
          </w:p>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041" w:type="dxa"/>
            <w:tcBorders>
              <w:top w:val="single" w:sz="4" w:space="0" w:color="auto"/>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 запасов материалов, запорной арматуры, запасных частей, средств механизации</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0,01</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матер</w:t>
            </w:r>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noProof/>
                <w:sz w:val="20"/>
              </w:rPr>
              <w:drawing>
                <wp:inline distT="0" distB="0" distL="0" distR="0">
                  <wp:extent cx="755650" cy="321310"/>
                  <wp:effectExtent l="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4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321310"/>
                          </a:xfrm>
                          <a:prstGeom prst="rect">
                            <a:avLst/>
                          </a:prstGeom>
                          <a:noFill/>
                          <a:ln>
                            <a:noFill/>
                          </a:ln>
                        </pic:spPr>
                      </pic:pic>
                    </a:graphicData>
                  </a:graphic>
                </wp:inline>
              </w:drawing>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53" w:name="sub_2216111"/>
            <w:r w:rsidRPr="00344337">
              <w:rPr>
                <w:rFonts w:ascii="Times New Roman CYR" w:hAnsi="Times New Roman CYR" w:cs="Times New Roman CYR"/>
                <w:sz w:val="20"/>
              </w:rPr>
              <w:t>1.6.11.1</w:t>
            </w:r>
            <w:bookmarkEnd w:id="53"/>
          </w:p>
        </w:tc>
        <w:tc>
          <w:tcPr>
            <w:tcW w:w="2218" w:type="dxa"/>
            <w:tcBorders>
              <w:top w:val="nil"/>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041" w:type="dxa"/>
            <w:tcBorders>
              <w:top w:val="nil"/>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инвент</w:t>
            </w:r>
            <w:proofErr w:type="spell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Количество запасов материалов, запорной арматуры, запасных частей, средств механизации для выполнения срочных внеплановых (аварийных) ремонтных работ согласно последней инвентаризации</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54" w:name="sub_2216112"/>
            <w:r w:rsidRPr="00344337">
              <w:rPr>
                <w:rFonts w:ascii="Times New Roman CYR" w:hAnsi="Times New Roman CYR" w:cs="Times New Roman CYR"/>
                <w:sz w:val="20"/>
              </w:rPr>
              <w:t>1.6.11.2</w:t>
            </w:r>
            <w:bookmarkEnd w:id="54"/>
          </w:p>
        </w:tc>
        <w:tc>
          <w:tcPr>
            <w:tcW w:w="2218" w:type="dxa"/>
            <w:tcBorders>
              <w:top w:val="nil"/>
              <w:left w:val="single" w:sz="4" w:space="0" w:color="auto"/>
              <w:bottom w:val="nil"/>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041" w:type="dxa"/>
            <w:tcBorders>
              <w:top w:val="nil"/>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К</w:t>
            </w:r>
            <w:proofErr w:type="gramEnd"/>
            <w:r w:rsidRPr="00344337">
              <w:rPr>
                <w:rFonts w:ascii="Times New Roman CYR" w:hAnsi="Times New Roman CYR" w:cs="Times New Roman CYR"/>
                <w:sz w:val="20"/>
                <w:vertAlign w:val="subscript"/>
              </w:rPr>
              <w:t> перечня</w:t>
            </w:r>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Количество запасов материалов, запорной арматуры, запасных частей, средств механизации </w:t>
            </w:r>
            <w:proofErr w:type="gramStart"/>
            <w:r w:rsidRPr="00344337">
              <w:rPr>
                <w:rFonts w:ascii="Times New Roman CYR" w:hAnsi="Times New Roman CYR" w:cs="Times New Roman CYR"/>
                <w:sz w:val="20"/>
              </w:rPr>
              <w:t>для</w:t>
            </w:r>
            <w:proofErr w:type="gramEnd"/>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выполнения </w:t>
            </w:r>
            <w:proofErr w:type="gramStart"/>
            <w:r w:rsidRPr="00344337">
              <w:rPr>
                <w:rFonts w:ascii="Times New Roman CYR" w:hAnsi="Times New Roman CYR" w:cs="Times New Roman CYR"/>
                <w:sz w:val="20"/>
              </w:rPr>
              <w:t>срочных</w:t>
            </w:r>
            <w:proofErr w:type="gramEnd"/>
            <w:r w:rsidRPr="00344337">
              <w:rPr>
                <w:rFonts w:ascii="Times New Roman CYR" w:hAnsi="Times New Roman CYR" w:cs="Times New Roman CYR"/>
                <w:sz w:val="20"/>
              </w:rPr>
              <w:t xml:space="preserve"> внеплановых</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(аварийных) ремонтных работ</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согласно перечню</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55" w:name="sub_22001612"/>
            <w:r w:rsidRPr="00344337">
              <w:rPr>
                <w:rFonts w:ascii="Times New Roman CYR" w:hAnsi="Times New Roman CYR" w:cs="Times New Roman CYR"/>
                <w:sz w:val="20"/>
              </w:rPr>
              <w:t>1.6.12</w:t>
            </w:r>
            <w:bookmarkEnd w:id="55"/>
          </w:p>
        </w:tc>
        <w:tc>
          <w:tcPr>
            <w:tcW w:w="2218" w:type="dxa"/>
            <w:tcBorders>
              <w:top w:val="nil"/>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 xml:space="preserve">В соответствии с требованиями </w:t>
            </w:r>
            <w:hyperlink r:id="rId241" w:history="1">
              <w:r w:rsidRPr="00344337">
                <w:rPr>
                  <w:rFonts w:ascii="Times New Roman CYR" w:hAnsi="Times New Roman CYR" w:cs="Times New Roman CYR"/>
                  <w:color w:val="106BBE"/>
                  <w:sz w:val="20"/>
                </w:rPr>
                <w:t>части 1 статьи 9</w:t>
              </w:r>
            </w:hyperlink>
            <w:r w:rsidRPr="00344337">
              <w:rPr>
                <w:rFonts w:ascii="Times New Roman CYR" w:hAnsi="Times New Roman CYR" w:cs="Times New Roman CYR"/>
                <w:sz w:val="20"/>
              </w:rPr>
              <w:t xml:space="preserve"> Федерального закона о промышленной безопасности копия лицензии или выписки из реестра лицензий </w:t>
            </w:r>
            <w:proofErr w:type="spellStart"/>
            <w:r w:rsidRPr="00344337">
              <w:rPr>
                <w:rFonts w:ascii="Times New Roman CYR" w:hAnsi="Times New Roman CYR" w:cs="Times New Roman CYR"/>
                <w:sz w:val="20"/>
              </w:rPr>
              <w:t>Ростехнадзора</w:t>
            </w:r>
            <w:proofErr w:type="spellEnd"/>
            <w:r w:rsidRPr="00344337">
              <w:rPr>
                <w:rFonts w:ascii="Times New Roman CYR" w:hAnsi="Times New Roman CYR" w:cs="Times New Roman CYR"/>
                <w:sz w:val="20"/>
              </w:rPr>
              <w:t xml:space="preserve">, копия договора обязательного страхования гражданской ответственности, заключенного в соответствии с </w:t>
            </w:r>
            <w:hyperlink r:id="rId242" w:history="1">
              <w:r w:rsidRPr="00344337">
                <w:rPr>
                  <w:rFonts w:ascii="Times New Roman CYR" w:hAnsi="Times New Roman CYR" w:cs="Times New Roman CYR"/>
                  <w:color w:val="106BBE"/>
                  <w:sz w:val="20"/>
                </w:rPr>
                <w:t>законодательством</w:t>
              </w:r>
            </w:hyperlink>
            <w:r w:rsidRPr="00344337">
              <w:rPr>
                <w:rFonts w:ascii="Times New Roman CYR" w:hAnsi="Times New Roman CYR" w:cs="Times New Roman CYR"/>
                <w:sz w:val="20"/>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roofErr w:type="gramEnd"/>
            <w:r w:rsidRPr="00344337">
              <w:rPr>
                <w:rFonts w:ascii="Times New Roman CYR" w:hAnsi="Times New Roman CYR" w:cs="Times New Roman CYR"/>
                <w:sz w:val="20"/>
              </w:rPr>
              <w:t xml:space="preserve"> Требование не распространяется на объекты теплоснабжения организаций,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w:t>
            </w:r>
            <w:hyperlink w:anchor="sub_19327" w:history="1">
              <w:r w:rsidRPr="00344337">
                <w:rPr>
                  <w:rFonts w:ascii="Times New Roman CYR" w:hAnsi="Times New Roman CYR" w:cs="Times New Roman CYR"/>
                  <w:color w:val="106BBE"/>
                  <w:sz w:val="20"/>
                </w:rPr>
                <w:t>подпункт 9.3.27 пункта 9</w:t>
              </w:r>
            </w:hyperlink>
            <w:r w:rsidRPr="00344337">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Показатель наличия лицензии </w:t>
            </w:r>
            <w:proofErr w:type="spellStart"/>
            <w:r w:rsidRPr="00344337">
              <w:rPr>
                <w:rFonts w:ascii="Times New Roman CYR" w:hAnsi="Times New Roman CYR" w:cs="Times New Roman CYR"/>
                <w:sz w:val="20"/>
              </w:rPr>
              <w:t>Ростехнадзора</w:t>
            </w:r>
            <w:proofErr w:type="spellEnd"/>
            <w:r w:rsidRPr="00344337">
              <w:rPr>
                <w:rFonts w:ascii="Times New Roman CYR" w:hAnsi="Times New Roman CYR" w:cs="Times New Roman CYR"/>
                <w:sz w:val="20"/>
              </w:rPr>
              <w:t xml:space="preserve"> и договора обязательного страхования гражданской ответственности</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0,01</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К</w:t>
            </w:r>
            <w:proofErr w:type="gramEnd"/>
            <w:r w:rsidRPr="00344337">
              <w:rPr>
                <w:rFonts w:ascii="Times New Roman CYR" w:hAnsi="Times New Roman CYR" w:cs="Times New Roman CYR"/>
                <w:sz w:val="20"/>
                <w:vertAlign w:val="subscript"/>
              </w:rPr>
              <w:t> страх</w:t>
            </w:r>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56" w:name="sub_22017"/>
            <w:r w:rsidRPr="00344337">
              <w:rPr>
                <w:rFonts w:ascii="Times New Roman CYR" w:hAnsi="Times New Roman CYR" w:cs="Times New Roman CYR"/>
                <w:sz w:val="20"/>
              </w:rPr>
              <w:t>1.7</w:t>
            </w:r>
            <w:bookmarkEnd w:id="56"/>
          </w:p>
        </w:tc>
        <w:tc>
          <w:tcPr>
            <w:tcW w:w="2218"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Выполнять мероприятия по резервированию систем теплоснабжения,</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определенные</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утвержденной</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актуализированной</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схемой теплоснабжения и включенные в инвестиционную программу теплоснабжающей или </w:t>
            </w:r>
            <w:proofErr w:type="spellStart"/>
            <w:r w:rsidRPr="00344337">
              <w:rPr>
                <w:rFonts w:ascii="Times New Roman CYR" w:hAnsi="Times New Roman CYR" w:cs="Times New Roman CYR"/>
                <w:sz w:val="20"/>
              </w:rPr>
              <w:t>теплосетевой</w:t>
            </w:r>
            <w:proofErr w:type="spellEnd"/>
            <w:r w:rsidRPr="00344337">
              <w:rPr>
                <w:rFonts w:ascii="Times New Roman CYR" w:hAnsi="Times New Roman CYR" w:cs="Times New Roman CYR"/>
                <w:sz w:val="20"/>
              </w:rPr>
              <w:t xml:space="preserve"> организации (</w:t>
            </w:r>
            <w:hyperlink r:id="rId243" w:history="1">
              <w:r w:rsidRPr="00344337">
                <w:rPr>
                  <w:rFonts w:ascii="Times New Roman CYR" w:hAnsi="Times New Roman CYR" w:cs="Times New Roman CYR"/>
                  <w:color w:val="106BBE"/>
                  <w:sz w:val="20"/>
                </w:rPr>
                <w:t>пункт 8 части 4 статьи 20</w:t>
              </w:r>
            </w:hyperlink>
            <w:r w:rsidRPr="00344337">
              <w:rPr>
                <w:rFonts w:ascii="Times New Roman CYR" w:hAnsi="Times New Roman CYR" w:cs="Times New Roman CYR"/>
                <w:sz w:val="20"/>
              </w:rPr>
              <w:t xml:space="preserve"> 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 xml:space="preserve">Разрешение на допуск в эксплуатацию и (или) временное разрешение на допуск в эксплуатацию на объекты теплоснабжения в соответствии с требованиями </w:t>
            </w:r>
            <w:hyperlink r:id="rId244" w:history="1">
              <w:r w:rsidRPr="00344337">
                <w:rPr>
                  <w:rFonts w:ascii="Times New Roman CYR" w:hAnsi="Times New Roman CYR" w:cs="Times New Roman CYR"/>
                  <w:color w:val="106BBE"/>
                  <w:sz w:val="20"/>
                </w:rPr>
                <w:t>Правил</w:t>
              </w:r>
            </w:hyperlink>
            <w:r w:rsidRPr="00344337">
              <w:rPr>
                <w:rFonts w:ascii="Times New Roman CYR" w:hAnsi="Times New Roman CYR" w:cs="Times New Roman CYR"/>
                <w:sz w:val="20"/>
              </w:rPr>
              <w:t xml:space="preserve"> выдачи разрешений на допуск в эксплуатацию </w:t>
            </w:r>
            <w:proofErr w:type="spellStart"/>
            <w:r w:rsidRPr="00344337">
              <w:rPr>
                <w:rFonts w:ascii="Times New Roman CYR" w:hAnsi="Times New Roman CYR" w:cs="Times New Roman CYR"/>
                <w:sz w:val="20"/>
              </w:rPr>
              <w:t>энергопринимающих</w:t>
            </w:r>
            <w:proofErr w:type="spellEnd"/>
            <w:r w:rsidRPr="00344337">
              <w:rPr>
                <w:rFonts w:ascii="Times New Roman CYR" w:hAnsi="Times New Roman CYR" w:cs="Times New Roman CYR"/>
                <w:sz w:val="20"/>
              </w:rPr>
              <w:t xml:space="preserve"> установок потребителей электрической энергии, объектов по производству электрической энергии, объектов </w:t>
            </w:r>
            <w:proofErr w:type="spellStart"/>
            <w:r w:rsidRPr="00344337">
              <w:rPr>
                <w:rFonts w:ascii="Times New Roman CYR" w:hAnsi="Times New Roman CYR" w:cs="Times New Roman CYR"/>
                <w:sz w:val="20"/>
              </w:rPr>
              <w:t>электросетевого</w:t>
            </w:r>
            <w:proofErr w:type="spellEnd"/>
            <w:r w:rsidRPr="00344337">
              <w:rPr>
                <w:rFonts w:ascii="Times New Roman CYR" w:hAnsi="Times New Roman CYR" w:cs="Times New Roman CYR"/>
                <w:sz w:val="20"/>
              </w:rPr>
              <w:t xml:space="preserve"> хозяйства, объектов теплоснабжения и </w:t>
            </w:r>
            <w:proofErr w:type="spellStart"/>
            <w:r w:rsidRPr="00344337">
              <w:rPr>
                <w:rFonts w:ascii="Times New Roman CYR" w:hAnsi="Times New Roman CYR" w:cs="Times New Roman CYR"/>
                <w:sz w:val="20"/>
              </w:rPr>
              <w:t>теплопотребляющих</w:t>
            </w:r>
            <w:proofErr w:type="spellEnd"/>
            <w:r w:rsidRPr="00344337">
              <w:rPr>
                <w:rFonts w:ascii="Times New Roman CYR" w:hAnsi="Times New Roman CYR" w:cs="Times New Roman CYR"/>
                <w:sz w:val="20"/>
              </w:rPr>
              <w:t xml:space="preserve"> установок, утвержденных </w:t>
            </w:r>
            <w:hyperlink r:id="rId245" w:history="1">
              <w:r w:rsidRPr="00344337">
                <w:rPr>
                  <w:rFonts w:ascii="Times New Roman CYR" w:hAnsi="Times New Roman CYR" w:cs="Times New Roman CYR"/>
                  <w:color w:val="106BBE"/>
                  <w:sz w:val="20"/>
                </w:rPr>
                <w:t>постановлением</w:t>
              </w:r>
            </w:hyperlink>
            <w:r w:rsidRPr="00344337">
              <w:rPr>
                <w:rFonts w:ascii="Times New Roman CYR" w:hAnsi="Times New Roman CYR" w:cs="Times New Roman CYR"/>
                <w:sz w:val="20"/>
              </w:rPr>
              <w:t xml:space="preserve"> Правительства Российской Федерации от 30 января 2021 г. N 85</w:t>
            </w:r>
            <w:r w:rsidRPr="00344337">
              <w:rPr>
                <w:rFonts w:ascii="Times New Roman CYR" w:hAnsi="Times New Roman CYR" w:cs="Times New Roman CYR"/>
                <w:sz w:val="20"/>
                <w:vertAlign w:val="superscript"/>
              </w:rPr>
              <w:t> </w:t>
            </w:r>
            <w:hyperlink w:anchor="sub_22777" w:history="1">
              <w:r w:rsidRPr="00344337">
                <w:rPr>
                  <w:rFonts w:ascii="Times New Roman CYR" w:hAnsi="Times New Roman CYR" w:cs="Times New Roman CYR"/>
                  <w:color w:val="106BBE"/>
                  <w:sz w:val="20"/>
                  <w:vertAlign w:val="superscript"/>
                </w:rPr>
                <w:t>7</w:t>
              </w:r>
            </w:hyperlink>
            <w:r w:rsidRPr="00344337">
              <w:rPr>
                <w:rFonts w:ascii="Times New Roman CYR" w:hAnsi="Times New Roman CYR" w:cs="Times New Roman CYR"/>
                <w:sz w:val="20"/>
              </w:rPr>
              <w:t>, построенных для</w:t>
            </w:r>
            <w:proofErr w:type="gramEnd"/>
            <w:r w:rsidRPr="00344337">
              <w:rPr>
                <w:rFonts w:ascii="Times New Roman CYR" w:hAnsi="Times New Roman CYR" w:cs="Times New Roman CYR"/>
                <w:sz w:val="20"/>
              </w:rPr>
              <w:t xml:space="preserve"> реализации мероприятий по резервированию систем теплоснабжения в текущем отопительном периоде (в части мероприятий, определенных утвержденной актуализированной схемой теплоснабжения и включенных в инвестиционную программу теплоснабжающей или </w:t>
            </w:r>
            <w:proofErr w:type="spellStart"/>
            <w:r w:rsidRPr="00344337">
              <w:rPr>
                <w:rFonts w:ascii="Times New Roman CYR" w:hAnsi="Times New Roman CYR" w:cs="Times New Roman CYR"/>
                <w:sz w:val="20"/>
              </w:rPr>
              <w:t>теплосетевой</w:t>
            </w:r>
            <w:proofErr w:type="spellEnd"/>
            <w:r w:rsidRPr="00344337">
              <w:rPr>
                <w:rFonts w:ascii="Times New Roman CYR" w:hAnsi="Times New Roman CYR" w:cs="Times New Roman CYR"/>
                <w:sz w:val="20"/>
              </w:rPr>
              <w:t xml:space="preserve"> организации согласно </w:t>
            </w:r>
            <w:hyperlink r:id="rId246" w:history="1">
              <w:r w:rsidRPr="00344337">
                <w:rPr>
                  <w:rFonts w:ascii="Times New Roman CYR" w:hAnsi="Times New Roman CYR" w:cs="Times New Roman CYR"/>
                  <w:color w:val="106BBE"/>
                  <w:sz w:val="20"/>
                </w:rPr>
                <w:t>части 8 статьи 20</w:t>
              </w:r>
            </w:hyperlink>
            <w:r w:rsidRPr="00344337">
              <w:rPr>
                <w:rFonts w:ascii="Times New Roman CYR" w:hAnsi="Times New Roman CYR" w:cs="Times New Roman CYR"/>
                <w:sz w:val="20"/>
              </w:rPr>
              <w:t xml:space="preserve"> и </w:t>
            </w:r>
            <w:hyperlink r:id="rId247" w:history="1">
              <w:r w:rsidRPr="00344337">
                <w:rPr>
                  <w:rFonts w:ascii="Times New Roman CYR" w:hAnsi="Times New Roman CYR" w:cs="Times New Roman CYR"/>
                  <w:color w:val="106BBE"/>
                  <w:sz w:val="20"/>
                </w:rPr>
                <w:t>части 10 статьи 29</w:t>
              </w:r>
            </w:hyperlink>
            <w:r w:rsidRPr="00344337">
              <w:rPr>
                <w:rFonts w:ascii="Times New Roman CYR" w:hAnsi="Times New Roman CYR" w:cs="Times New Roman CYR"/>
                <w:sz w:val="20"/>
              </w:rPr>
              <w:t xml:space="preserve"> Федерального закона о теплоснабжении) (</w:t>
            </w:r>
            <w:hyperlink w:anchor="sub_19329" w:history="1">
              <w:r w:rsidRPr="00344337">
                <w:rPr>
                  <w:rFonts w:ascii="Times New Roman CYR" w:hAnsi="Times New Roman CYR" w:cs="Times New Roman CYR"/>
                  <w:color w:val="106BBE"/>
                  <w:sz w:val="20"/>
                </w:rPr>
                <w:t>подпункт 9.3.29 пункта 9</w:t>
              </w:r>
            </w:hyperlink>
            <w:r w:rsidRPr="00344337">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разрешения на допуск</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в эксплуатацию</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spellStart"/>
            <w:r w:rsidRPr="00344337">
              <w:rPr>
                <w:rFonts w:ascii="Times New Roman CYR" w:hAnsi="Times New Roman CYR" w:cs="Times New Roman CYR"/>
                <w:sz w:val="20"/>
              </w:rPr>
              <w:t>энергопринимающих</w:t>
            </w:r>
            <w:proofErr w:type="spellEnd"/>
            <w:r w:rsidRPr="00344337">
              <w:rPr>
                <w:rFonts w:ascii="Times New Roman CYR" w:hAnsi="Times New Roman CYR" w:cs="Times New Roman CYR"/>
                <w:sz w:val="20"/>
              </w:rPr>
              <w:t xml:space="preserve"> установок потребителей</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электрической</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энергии, объектов по производству</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электрической энергии, объектов </w:t>
            </w:r>
            <w:proofErr w:type="spellStart"/>
            <w:r w:rsidRPr="00344337">
              <w:rPr>
                <w:rFonts w:ascii="Times New Roman CYR" w:hAnsi="Times New Roman CYR" w:cs="Times New Roman CYR"/>
                <w:sz w:val="20"/>
              </w:rPr>
              <w:t>электросетевого</w:t>
            </w:r>
            <w:proofErr w:type="spellEnd"/>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хозяйства, объектов</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теплоснабжения и</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spellStart"/>
            <w:r w:rsidRPr="00344337">
              <w:rPr>
                <w:rFonts w:ascii="Times New Roman CYR" w:hAnsi="Times New Roman CYR" w:cs="Times New Roman CYR"/>
                <w:sz w:val="20"/>
              </w:rPr>
              <w:t>теплопотребляющих</w:t>
            </w:r>
            <w:proofErr w:type="spellEnd"/>
            <w:r w:rsidRPr="00344337">
              <w:rPr>
                <w:rFonts w:ascii="Times New Roman CYR" w:hAnsi="Times New Roman CYR" w:cs="Times New Roman CYR"/>
                <w:sz w:val="20"/>
              </w:rPr>
              <w:t xml:space="preserve"> установок, построенных для реализации</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мероприятий по</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резервированию</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систем теплоснабжения</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0,01</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К</w:t>
            </w:r>
            <w:proofErr w:type="gramEnd"/>
            <w:r w:rsidRPr="00344337">
              <w:rPr>
                <w:rFonts w:ascii="Times New Roman CYR" w:hAnsi="Times New Roman CYR" w:cs="Times New Roman CYR"/>
                <w:sz w:val="20"/>
                <w:vertAlign w:val="subscript"/>
              </w:rPr>
              <w:t> резерв</w:t>
            </w:r>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57" w:name="sub_22018"/>
            <w:r w:rsidRPr="00344337">
              <w:rPr>
                <w:rFonts w:ascii="Times New Roman CYR" w:hAnsi="Times New Roman CYR" w:cs="Times New Roman CYR"/>
                <w:sz w:val="20"/>
              </w:rPr>
              <w:t>1.8</w:t>
            </w:r>
            <w:bookmarkEnd w:id="57"/>
          </w:p>
        </w:tc>
        <w:tc>
          <w:tcPr>
            <w:tcW w:w="2218"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Иметь согласованный с органом местного самоуправления порядок (план) действий по ликвидации последствий аварийных ситуаций в сфере теплоснабжения (</w:t>
            </w:r>
            <w:hyperlink r:id="rId248" w:history="1">
              <w:r w:rsidRPr="00344337">
                <w:rPr>
                  <w:rFonts w:ascii="Times New Roman CYR" w:hAnsi="Times New Roman CYR" w:cs="Times New Roman CYR"/>
                  <w:color w:val="106BBE"/>
                  <w:sz w:val="20"/>
                </w:rPr>
                <w:t>пункт 9 части 4 статьи 20</w:t>
              </w:r>
            </w:hyperlink>
            <w:r w:rsidRPr="00344337">
              <w:rPr>
                <w:rFonts w:ascii="Times New Roman CYR" w:hAnsi="Times New Roman CYR" w:cs="Times New Roman CYR"/>
                <w:sz w:val="20"/>
              </w:rPr>
              <w:t xml:space="preserve"> Федерального закона о теплоснабжении)</w:t>
            </w:r>
          </w:p>
        </w:tc>
        <w:tc>
          <w:tcPr>
            <w:tcW w:w="2127"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 xml:space="preserve">Утвержденный в соответствии с требованиями </w:t>
            </w:r>
            <w:hyperlink r:id="rId249" w:history="1">
              <w:r w:rsidRPr="00344337">
                <w:rPr>
                  <w:rFonts w:ascii="Times New Roman CYR" w:hAnsi="Times New Roman CYR" w:cs="Times New Roman CYR"/>
                  <w:color w:val="106BBE"/>
                  <w:sz w:val="20"/>
                </w:rPr>
                <w:t>пункта 114</w:t>
              </w:r>
            </w:hyperlink>
            <w:r w:rsidRPr="00344337">
              <w:rPr>
                <w:rFonts w:ascii="Times New Roman CYR" w:hAnsi="Times New Roman CYR" w:cs="Times New Roman CYR"/>
                <w:sz w:val="20"/>
              </w:rPr>
              <w:t xml:space="preserve"> Правил N 511 и (или) </w:t>
            </w:r>
            <w:hyperlink r:id="rId250" w:history="1">
              <w:r w:rsidRPr="00344337">
                <w:rPr>
                  <w:rFonts w:ascii="Times New Roman CYR" w:hAnsi="Times New Roman CYR" w:cs="Times New Roman CYR"/>
                  <w:color w:val="106BBE"/>
                  <w:sz w:val="20"/>
                </w:rPr>
                <w:t>Положения</w:t>
              </w:r>
            </w:hyperlink>
            <w:r w:rsidRPr="00344337">
              <w:rPr>
                <w:rFonts w:ascii="Times New Roman CYR" w:hAnsi="Times New Roman CYR" w:cs="Times New Roman CYR"/>
                <w:sz w:val="20"/>
              </w:rPr>
              <w:t xml:space="preserve"> о разработке планов мероприятий по локализации и ликвидации последствий аварий на опасных производственных объектах, утвержденного </w:t>
            </w:r>
            <w:hyperlink r:id="rId251" w:history="1">
              <w:r w:rsidRPr="00344337">
                <w:rPr>
                  <w:rFonts w:ascii="Times New Roman CYR" w:hAnsi="Times New Roman CYR" w:cs="Times New Roman CYR"/>
                  <w:color w:val="106BBE"/>
                  <w:sz w:val="20"/>
                </w:rPr>
                <w:t>постановлением</w:t>
              </w:r>
            </w:hyperlink>
            <w:r w:rsidRPr="00344337">
              <w:rPr>
                <w:rFonts w:ascii="Times New Roman CYR" w:hAnsi="Times New Roman CYR" w:cs="Times New Roman CYR"/>
                <w:sz w:val="20"/>
              </w:rPr>
              <w:t xml:space="preserve"> Правительства Российской Федерации от 15 сентября 2020 г. N 1437</w:t>
            </w:r>
            <w:r w:rsidRPr="00344337">
              <w:rPr>
                <w:rFonts w:ascii="Times New Roman CYR" w:hAnsi="Times New Roman CYR" w:cs="Times New Roman CYR"/>
                <w:sz w:val="20"/>
                <w:vertAlign w:val="superscript"/>
              </w:rPr>
              <w:t> </w:t>
            </w:r>
            <w:hyperlink w:anchor="sub_22888" w:history="1">
              <w:r w:rsidRPr="00344337">
                <w:rPr>
                  <w:rFonts w:ascii="Times New Roman CYR" w:hAnsi="Times New Roman CYR" w:cs="Times New Roman CYR"/>
                  <w:color w:val="106BBE"/>
                  <w:sz w:val="20"/>
                  <w:vertAlign w:val="superscript"/>
                </w:rPr>
                <w:t>8</w:t>
              </w:r>
            </w:hyperlink>
            <w:r w:rsidRPr="00344337">
              <w:rPr>
                <w:rFonts w:ascii="Times New Roman CYR" w:hAnsi="Times New Roman CYR" w:cs="Times New Roman CYR"/>
                <w:sz w:val="20"/>
              </w:rPr>
              <w:t xml:space="preserve">, порядок (план) действий по ликвидации последствий аварийных ситуаций в сфере теплоснабжения или предусмотренные </w:t>
            </w:r>
            <w:hyperlink r:id="rId252" w:history="1">
              <w:r w:rsidRPr="00344337">
                <w:rPr>
                  <w:rFonts w:ascii="Times New Roman CYR" w:hAnsi="Times New Roman CYR" w:cs="Times New Roman CYR"/>
                  <w:color w:val="106BBE"/>
                  <w:sz w:val="20"/>
                </w:rPr>
                <w:t>пунктом 386</w:t>
              </w:r>
            </w:hyperlink>
            <w:r w:rsidRPr="00344337">
              <w:rPr>
                <w:rFonts w:ascii="Times New Roman CYR" w:hAnsi="Times New Roman CYR" w:cs="Times New Roman CYR"/>
                <w:sz w:val="20"/>
              </w:rPr>
              <w:t xml:space="preserve"> Правил промышленной безопасности инструкции, устанавливающие</w:t>
            </w:r>
            <w:proofErr w:type="gramEnd"/>
            <w:r w:rsidRPr="00344337">
              <w:rPr>
                <w:rFonts w:ascii="Times New Roman CYR" w:hAnsi="Times New Roman CYR" w:cs="Times New Roman CYR"/>
                <w:sz w:val="20"/>
              </w:rPr>
              <w:t xml:space="preserve"> действия работников в аварийных ситуациях (в том числе при аварии)</w:t>
            </w: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 порядка (плана) действий по ликвидации последствий аварийных ситуаций в сфере</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теплоснабжения</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0,01</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К</w:t>
            </w:r>
            <w:proofErr w:type="gramEnd"/>
            <w:r w:rsidRPr="00344337">
              <w:rPr>
                <w:rFonts w:ascii="Times New Roman CYR" w:hAnsi="Times New Roman CYR" w:cs="Times New Roman CYR"/>
                <w:sz w:val="20"/>
                <w:vertAlign w:val="subscript"/>
              </w:rPr>
              <w:t> порядок</w:t>
            </w:r>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58" w:name="sub_22002"/>
            <w:r w:rsidRPr="00344337">
              <w:rPr>
                <w:rFonts w:ascii="Times New Roman CYR" w:hAnsi="Times New Roman CYR" w:cs="Times New Roman CYR"/>
                <w:sz w:val="20"/>
              </w:rPr>
              <w:t>2</w:t>
            </w:r>
            <w:bookmarkEnd w:id="58"/>
          </w:p>
        </w:tc>
        <w:tc>
          <w:tcPr>
            <w:tcW w:w="2218"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 xml:space="preserve">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253" w:history="1">
              <w:r w:rsidRPr="00344337">
                <w:rPr>
                  <w:rFonts w:ascii="Times New Roman CYR" w:hAnsi="Times New Roman CYR" w:cs="Times New Roman CYR"/>
                  <w:color w:val="106BBE"/>
                  <w:sz w:val="20"/>
                </w:rPr>
                <w:t>пунктом 2 части 1 статьи 4</w:t>
              </w:r>
            </w:hyperlink>
            <w:hyperlink r:id="rId254" w:history="1">
              <w:r w:rsidRPr="00344337">
                <w:rPr>
                  <w:rFonts w:ascii="Times New Roman CYR" w:hAnsi="Times New Roman CYR" w:cs="Times New Roman CYR"/>
                  <w:color w:val="106BBE"/>
                  <w:sz w:val="20"/>
                  <w:vertAlign w:val="superscript"/>
                </w:rPr>
                <w:t> 1</w:t>
              </w:r>
            </w:hyperlink>
            <w:hyperlink r:id="rId255" w:history="1">
              <w:r w:rsidRPr="00344337">
                <w:rPr>
                  <w:rFonts w:ascii="Times New Roman CYR" w:hAnsi="Times New Roman CYR" w:cs="Times New Roman CYR"/>
                  <w:color w:val="106BBE"/>
                  <w:sz w:val="20"/>
                </w:rPr>
                <w:t xml:space="preserve"> </w:t>
              </w:r>
            </w:hyperlink>
            <w:r w:rsidRPr="00344337">
              <w:rPr>
                <w:rFonts w:ascii="Times New Roman CYR" w:hAnsi="Times New Roman CYR" w:cs="Times New Roman CYR"/>
                <w:sz w:val="20"/>
              </w:rPr>
              <w:t>Федерального</w:t>
            </w:r>
            <w:proofErr w:type="gramEnd"/>
            <w:r w:rsidRPr="00344337">
              <w:rPr>
                <w:rFonts w:ascii="Times New Roman CYR" w:hAnsi="Times New Roman CYR" w:cs="Times New Roman CYR"/>
                <w:sz w:val="20"/>
              </w:rPr>
              <w:t xml:space="preserve"> </w:t>
            </w:r>
            <w:proofErr w:type="gramStart"/>
            <w:r w:rsidRPr="00344337">
              <w:rPr>
                <w:rFonts w:ascii="Times New Roman CYR" w:hAnsi="Times New Roman CYR" w:cs="Times New Roman CYR"/>
                <w:sz w:val="20"/>
              </w:rPr>
              <w:t xml:space="preserve">закона о теплоснабжении и </w:t>
            </w:r>
            <w:hyperlink r:id="rId256" w:history="1">
              <w:r w:rsidRPr="00344337">
                <w:rPr>
                  <w:rFonts w:ascii="Times New Roman CYR" w:hAnsi="Times New Roman CYR" w:cs="Times New Roman CYR"/>
                  <w:color w:val="106BBE"/>
                  <w:sz w:val="20"/>
                </w:rPr>
                <w:t>абзацем вторым пункта 2 статьи 5</w:t>
              </w:r>
            </w:hyperlink>
            <w:r w:rsidRPr="00344337">
              <w:rPr>
                <w:rFonts w:ascii="Times New Roman CYR" w:hAnsi="Times New Roman CYR" w:cs="Times New Roman CYR"/>
                <w:sz w:val="20"/>
              </w:rPr>
              <w:t xml:space="preserve"> Федерального закона о промышленной безопасности, об устранении нарушений требований </w:t>
            </w:r>
            <w:hyperlink r:id="rId257" w:history="1">
              <w:r w:rsidRPr="00344337">
                <w:rPr>
                  <w:rFonts w:ascii="Times New Roman CYR" w:hAnsi="Times New Roman CYR" w:cs="Times New Roman CYR"/>
                  <w:color w:val="106BBE"/>
                  <w:sz w:val="20"/>
                </w:rPr>
                <w:t>пунктов 26</w:t>
              </w:r>
            </w:hyperlink>
            <w:r w:rsidRPr="00344337">
              <w:rPr>
                <w:rFonts w:ascii="Times New Roman CYR" w:hAnsi="Times New Roman CYR" w:cs="Times New Roman CYR"/>
                <w:sz w:val="20"/>
              </w:rPr>
              <w:t xml:space="preserve">, </w:t>
            </w:r>
            <w:hyperlink r:id="rId258" w:history="1">
              <w:r w:rsidRPr="00344337">
                <w:rPr>
                  <w:rFonts w:ascii="Times New Roman CYR" w:hAnsi="Times New Roman CYR" w:cs="Times New Roman CYR"/>
                  <w:color w:val="106BBE"/>
                  <w:sz w:val="20"/>
                </w:rPr>
                <w:t>32</w:t>
              </w:r>
            </w:hyperlink>
            <w:r w:rsidRPr="00344337">
              <w:rPr>
                <w:rFonts w:ascii="Times New Roman CYR" w:hAnsi="Times New Roman CYR" w:cs="Times New Roman CYR"/>
                <w:sz w:val="20"/>
              </w:rPr>
              <w:t xml:space="preserve">, </w:t>
            </w:r>
            <w:hyperlink r:id="rId259" w:history="1">
              <w:r w:rsidRPr="00344337">
                <w:rPr>
                  <w:rFonts w:ascii="Times New Roman CYR" w:hAnsi="Times New Roman CYR" w:cs="Times New Roman CYR"/>
                  <w:color w:val="106BBE"/>
                  <w:sz w:val="20"/>
                </w:rPr>
                <w:t>59</w:t>
              </w:r>
            </w:hyperlink>
            <w:r w:rsidRPr="00344337">
              <w:rPr>
                <w:rFonts w:ascii="Times New Roman CYR" w:hAnsi="Times New Roman CYR" w:cs="Times New Roman CYR"/>
                <w:sz w:val="20"/>
              </w:rPr>
              <w:t xml:space="preserve">, </w:t>
            </w:r>
            <w:hyperlink r:id="rId260" w:history="1">
              <w:r w:rsidRPr="00344337">
                <w:rPr>
                  <w:rFonts w:ascii="Times New Roman CYR" w:hAnsi="Times New Roman CYR" w:cs="Times New Roman CYR"/>
                  <w:color w:val="106BBE"/>
                  <w:sz w:val="20"/>
                </w:rPr>
                <w:t>60</w:t>
              </w:r>
            </w:hyperlink>
            <w:r w:rsidRPr="00344337">
              <w:rPr>
                <w:rFonts w:ascii="Times New Roman CYR" w:hAnsi="Times New Roman CYR" w:cs="Times New Roman CYR"/>
                <w:sz w:val="20"/>
              </w:rPr>
              <w:t xml:space="preserve">, </w:t>
            </w:r>
            <w:hyperlink r:id="rId261" w:history="1">
              <w:r w:rsidRPr="00344337">
                <w:rPr>
                  <w:rFonts w:ascii="Times New Roman CYR" w:hAnsi="Times New Roman CYR" w:cs="Times New Roman CYR"/>
                  <w:color w:val="106BBE"/>
                  <w:sz w:val="20"/>
                </w:rPr>
                <w:t>66</w:t>
              </w:r>
            </w:hyperlink>
            <w:r w:rsidRPr="00344337">
              <w:rPr>
                <w:rFonts w:ascii="Times New Roman CYR" w:hAnsi="Times New Roman CYR" w:cs="Times New Roman CYR"/>
                <w:sz w:val="20"/>
              </w:rPr>
              <w:t xml:space="preserve">, </w:t>
            </w:r>
            <w:hyperlink r:id="rId262" w:history="1">
              <w:r w:rsidRPr="00344337">
                <w:rPr>
                  <w:rFonts w:ascii="Times New Roman CYR" w:hAnsi="Times New Roman CYR" w:cs="Times New Roman CYR"/>
                  <w:color w:val="106BBE"/>
                  <w:sz w:val="20"/>
                </w:rPr>
                <w:t>117</w:t>
              </w:r>
            </w:hyperlink>
            <w:r w:rsidRPr="00344337">
              <w:rPr>
                <w:rFonts w:ascii="Times New Roman CYR" w:hAnsi="Times New Roman CYR" w:cs="Times New Roman CYR"/>
                <w:sz w:val="20"/>
              </w:rPr>
              <w:t xml:space="preserve">, </w:t>
            </w:r>
            <w:hyperlink r:id="rId263" w:history="1">
              <w:r w:rsidRPr="00344337">
                <w:rPr>
                  <w:rFonts w:ascii="Times New Roman CYR" w:hAnsi="Times New Roman CYR" w:cs="Times New Roman CYR"/>
                  <w:color w:val="106BBE"/>
                  <w:sz w:val="20"/>
                </w:rPr>
                <w:t>абзацев первого - третьего пункта 125</w:t>
              </w:r>
            </w:hyperlink>
            <w:r w:rsidRPr="00344337">
              <w:rPr>
                <w:rFonts w:ascii="Times New Roman CYR" w:hAnsi="Times New Roman CYR" w:cs="Times New Roman CYR"/>
                <w:sz w:val="20"/>
              </w:rPr>
              <w:t xml:space="preserve">, </w:t>
            </w:r>
            <w:hyperlink r:id="rId264" w:history="1">
              <w:r w:rsidRPr="00344337">
                <w:rPr>
                  <w:rFonts w:ascii="Times New Roman CYR" w:hAnsi="Times New Roman CYR" w:cs="Times New Roman CYR"/>
                  <w:color w:val="106BBE"/>
                  <w:sz w:val="20"/>
                </w:rPr>
                <w:t>абзаца первого пункта 155</w:t>
              </w:r>
            </w:hyperlink>
            <w:r w:rsidRPr="00344337">
              <w:rPr>
                <w:rFonts w:ascii="Times New Roman CYR" w:hAnsi="Times New Roman CYR" w:cs="Times New Roman CYR"/>
                <w:sz w:val="20"/>
              </w:rPr>
              <w:t xml:space="preserve">, </w:t>
            </w:r>
            <w:hyperlink r:id="rId265" w:history="1">
              <w:r w:rsidRPr="00344337">
                <w:rPr>
                  <w:rFonts w:ascii="Times New Roman CYR" w:hAnsi="Times New Roman CYR" w:cs="Times New Roman CYR"/>
                  <w:color w:val="106BBE"/>
                  <w:sz w:val="20"/>
                </w:rPr>
                <w:t>пунктов 156</w:t>
              </w:r>
            </w:hyperlink>
            <w:r w:rsidRPr="00344337">
              <w:rPr>
                <w:rFonts w:ascii="Times New Roman CYR" w:hAnsi="Times New Roman CYR" w:cs="Times New Roman CYR"/>
                <w:sz w:val="20"/>
              </w:rPr>
              <w:t xml:space="preserve">, </w:t>
            </w:r>
            <w:hyperlink r:id="rId266" w:history="1">
              <w:r w:rsidRPr="00344337">
                <w:rPr>
                  <w:rFonts w:ascii="Times New Roman CYR" w:hAnsi="Times New Roman CYR" w:cs="Times New Roman CYR"/>
                  <w:color w:val="106BBE"/>
                  <w:sz w:val="20"/>
                </w:rPr>
                <w:t>157</w:t>
              </w:r>
            </w:hyperlink>
            <w:r w:rsidRPr="00344337">
              <w:rPr>
                <w:rFonts w:ascii="Times New Roman CYR" w:hAnsi="Times New Roman CYR" w:cs="Times New Roman CYR"/>
                <w:sz w:val="20"/>
              </w:rPr>
              <w:t xml:space="preserve">, </w:t>
            </w:r>
            <w:hyperlink r:id="rId267" w:history="1">
              <w:r w:rsidRPr="00344337">
                <w:rPr>
                  <w:rFonts w:ascii="Times New Roman CYR" w:hAnsi="Times New Roman CYR" w:cs="Times New Roman CYR"/>
                  <w:color w:val="106BBE"/>
                  <w:sz w:val="20"/>
                </w:rPr>
                <w:t>169</w:t>
              </w:r>
            </w:hyperlink>
            <w:r w:rsidRPr="00344337">
              <w:rPr>
                <w:rFonts w:ascii="Times New Roman CYR" w:hAnsi="Times New Roman CYR" w:cs="Times New Roman CYR"/>
                <w:sz w:val="20"/>
              </w:rPr>
              <w:t xml:space="preserve">, </w:t>
            </w:r>
            <w:hyperlink r:id="rId268" w:history="1">
              <w:r w:rsidRPr="00344337">
                <w:rPr>
                  <w:rFonts w:ascii="Times New Roman CYR" w:hAnsi="Times New Roman CYR" w:cs="Times New Roman CYR"/>
                  <w:color w:val="106BBE"/>
                  <w:sz w:val="20"/>
                </w:rPr>
                <w:t>170</w:t>
              </w:r>
            </w:hyperlink>
            <w:r w:rsidRPr="00344337">
              <w:rPr>
                <w:rFonts w:ascii="Times New Roman CYR" w:hAnsi="Times New Roman CYR" w:cs="Times New Roman CYR"/>
                <w:sz w:val="20"/>
              </w:rPr>
              <w:t>,</w:t>
            </w:r>
            <w:hyperlink r:id="rId269" w:history="1">
              <w:r w:rsidRPr="00344337">
                <w:rPr>
                  <w:rFonts w:ascii="Times New Roman CYR" w:hAnsi="Times New Roman CYR" w:cs="Times New Roman CYR"/>
                  <w:color w:val="106BBE"/>
                  <w:sz w:val="20"/>
                </w:rPr>
                <w:t>абзаца первого пункта 201</w:t>
              </w:r>
            </w:hyperlink>
            <w:r w:rsidRPr="00344337">
              <w:rPr>
                <w:rFonts w:ascii="Times New Roman CYR" w:hAnsi="Times New Roman CYR" w:cs="Times New Roman CYR"/>
                <w:sz w:val="20"/>
              </w:rPr>
              <w:t xml:space="preserve">, </w:t>
            </w:r>
            <w:hyperlink r:id="rId270" w:history="1">
              <w:r w:rsidRPr="00344337">
                <w:rPr>
                  <w:rFonts w:ascii="Times New Roman CYR" w:hAnsi="Times New Roman CYR" w:cs="Times New Roman CYR"/>
                  <w:color w:val="106BBE"/>
                  <w:sz w:val="20"/>
                </w:rPr>
                <w:t>пункта 202</w:t>
              </w:r>
            </w:hyperlink>
            <w:r w:rsidRPr="00344337">
              <w:rPr>
                <w:rFonts w:ascii="Times New Roman CYR" w:hAnsi="Times New Roman CYR" w:cs="Times New Roman CYR"/>
                <w:sz w:val="20"/>
              </w:rPr>
              <w:t xml:space="preserve">, </w:t>
            </w:r>
            <w:hyperlink r:id="rId271" w:history="1">
              <w:r w:rsidRPr="00344337">
                <w:rPr>
                  <w:rFonts w:ascii="Times New Roman CYR" w:hAnsi="Times New Roman CYR" w:cs="Times New Roman CYR"/>
                  <w:color w:val="106BBE"/>
                  <w:sz w:val="20"/>
                </w:rPr>
                <w:t>абзаца четвертого пункта 225</w:t>
              </w:r>
            </w:hyperlink>
            <w:r w:rsidRPr="00344337">
              <w:rPr>
                <w:rFonts w:ascii="Times New Roman CYR" w:hAnsi="Times New Roman CYR" w:cs="Times New Roman CYR"/>
                <w:sz w:val="20"/>
              </w:rPr>
              <w:t xml:space="preserve">, </w:t>
            </w:r>
            <w:hyperlink r:id="rId272" w:history="1">
              <w:r w:rsidRPr="00344337">
                <w:rPr>
                  <w:rFonts w:ascii="Times New Roman CYR" w:hAnsi="Times New Roman CYR" w:cs="Times New Roman CYR"/>
                  <w:color w:val="106BBE"/>
                  <w:sz w:val="20"/>
                </w:rPr>
                <w:t>пунктов 249</w:t>
              </w:r>
            </w:hyperlink>
            <w:r w:rsidRPr="00344337">
              <w:rPr>
                <w:rFonts w:ascii="Times New Roman CYR" w:hAnsi="Times New Roman CYR" w:cs="Times New Roman CYR"/>
                <w:sz w:val="20"/>
              </w:rPr>
              <w:t xml:space="preserve">, </w:t>
            </w:r>
            <w:hyperlink r:id="rId273" w:history="1">
              <w:r w:rsidRPr="00344337">
                <w:rPr>
                  <w:rFonts w:ascii="Times New Roman CYR" w:hAnsi="Times New Roman CYR" w:cs="Times New Roman CYR"/>
                  <w:color w:val="106BBE"/>
                  <w:sz w:val="20"/>
                </w:rPr>
                <w:t>250</w:t>
              </w:r>
            </w:hyperlink>
            <w:r w:rsidRPr="00344337">
              <w:rPr>
                <w:rFonts w:ascii="Times New Roman CYR" w:hAnsi="Times New Roman CYR" w:cs="Times New Roman CYR"/>
                <w:sz w:val="20"/>
              </w:rPr>
              <w:t>,</w:t>
            </w:r>
            <w:proofErr w:type="gramEnd"/>
            <w:r w:rsidRPr="00344337">
              <w:rPr>
                <w:rFonts w:ascii="Times New Roman CYR" w:hAnsi="Times New Roman CYR" w:cs="Times New Roman CYR"/>
                <w:sz w:val="20"/>
              </w:rPr>
              <w:t xml:space="preserve"> </w:t>
            </w:r>
            <w:hyperlink r:id="rId274" w:history="1">
              <w:r w:rsidRPr="00344337">
                <w:rPr>
                  <w:rFonts w:ascii="Times New Roman CYR" w:hAnsi="Times New Roman CYR" w:cs="Times New Roman CYR"/>
                  <w:color w:val="106BBE"/>
                  <w:sz w:val="20"/>
                </w:rPr>
                <w:t>абзацев первого</w:t>
              </w:r>
            </w:hyperlink>
            <w:r w:rsidRPr="00344337">
              <w:rPr>
                <w:rFonts w:ascii="Times New Roman CYR" w:hAnsi="Times New Roman CYR" w:cs="Times New Roman CYR"/>
                <w:sz w:val="20"/>
              </w:rPr>
              <w:t xml:space="preserve"> и </w:t>
            </w:r>
            <w:hyperlink r:id="rId275" w:history="1">
              <w:r w:rsidRPr="00344337">
                <w:rPr>
                  <w:rFonts w:ascii="Times New Roman CYR" w:hAnsi="Times New Roman CYR" w:cs="Times New Roman CYR"/>
                  <w:color w:val="106BBE"/>
                  <w:sz w:val="20"/>
                </w:rPr>
                <w:t>второго пункта 251</w:t>
              </w:r>
            </w:hyperlink>
            <w:r w:rsidRPr="00344337">
              <w:rPr>
                <w:rFonts w:ascii="Times New Roman CYR" w:hAnsi="Times New Roman CYR" w:cs="Times New Roman CYR"/>
                <w:sz w:val="20"/>
              </w:rPr>
              <w:t xml:space="preserve">, </w:t>
            </w:r>
            <w:hyperlink r:id="rId276" w:history="1">
              <w:r w:rsidRPr="00344337">
                <w:rPr>
                  <w:rFonts w:ascii="Times New Roman CYR" w:hAnsi="Times New Roman CYR" w:cs="Times New Roman CYR"/>
                  <w:color w:val="106BBE"/>
                  <w:sz w:val="20"/>
                </w:rPr>
                <w:t>пунктов 264</w:t>
              </w:r>
            </w:hyperlink>
            <w:r w:rsidRPr="00344337">
              <w:rPr>
                <w:rFonts w:ascii="Times New Roman CYR" w:hAnsi="Times New Roman CYR" w:cs="Times New Roman CYR"/>
                <w:sz w:val="20"/>
              </w:rPr>
              <w:t xml:space="preserve">, </w:t>
            </w:r>
            <w:hyperlink r:id="rId277" w:history="1">
              <w:r w:rsidRPr="00344337">
                <w:rPr>
                  <w:rFonts w:ascii="Times New Roman CYR" w:hAnsi="Times New Roman CYR" w:cs="Times New Roman CYR"/>
                  <w:color w:val="106BBE"/>
                  <w:sz w:val="20"/>
                </w:rPr>
                <w:t>265</w:t>
              </w:r>
            </w:hyperlink>
            <w:r w:rsidRPr="00344337">
              <w:rPr>
                <w:rFonts w:ascii="Times New Roman CYR" w:hAnsi="Times New Roman CYR" w:cs="Times New Roman CYR"/>
                <w:sz w:val="20"/>
              </w:rPr>
              <w:t xml:space="preserve">, </w:t>
            </w:r>
            <w:hyperlink r:id="rId278" w:history="1">
              <w:r w:rsidRPr="00344337">
                <w:rPr>
                  <w:rFonts w:ascii="Times New Roman CYR" w:hAnsi="Times New Roman CYR" w:cs="Times New Roman CYR"/>
                  <w:color w:val="106BBE"/>
                  <w:sz w:val="20"/>
                </w:rPr>
                <w:t>306</w:t>
              </w:r>
            </w:hyperlink>
            <w:r w:rsidRPr="00344337">
              <w:rPr>
                <w:rFonts w:ascii="Times New Roman CYR" w:hAnsi="Times New Roman CYR" w:cs="Times New Roman CYR"/>
                <w:sz w:val="20"/>
              </w:rPr>
              <w:t xml:space="preserve">, </w:t>
            </w:r>
            <w:hyperlink r:id="rId279" w:history="1">
              <w:r w:rsidRPr="00344337">
                <w:rPr>
                  <w:rFonts w:ascii="Times New Roman CYR" w:hAnsi="Times New Roman CYR" w:cs="Times New Roman CYR"/>
                  <w:color w:val="106BBE"/>
                  <w:sz w:val="20"/>
                </w:rPr>
                <w:t>311</w:t>
              </w:r>
            </w:hyperlink>
            <w:r w:rsidRPr="00344337">
              <w:rPr>
                <w:rFonts w:ascii="Times New Roman CYR" w:hAnsi="Times New Roman CYR" w:cs="Times New Roman CYR"/>
                <w:sz w:val="20"/>
              </w:rPr>
              <w:t xml:space="preserve">, </w:t>
            </w:r>
            <w:hyperlink r:id="rId280" w:history="1">
              <w:r w:rsidRPr="00344337">
                <w:rPr>
                  <w:rFonts w:ascii="Times New Roman CYR" w:hAnsi="Times New Roman CYR" w:cs="Times New Roman CYR"/>
                  <w:color w:val="106BBE"/>
                  <w:sz w:val="20"/>
                </w:rPr>
                <w:t>312</w:t>
              </w:r>
            </w:hyperlink>
            <w:r w:rsidRPr="00344337">
              <w:rPr>
                <w:rFonts w:ascii="Times New Roman CYR" w:hAnsi="Times New Roman CYR" w:cs="Times New Roman CYR"/>
                <w:sz w:val="20"/>
              </w:rPr>
              <w:t xml:space="preserve">, </w:t>
            </w:r>
            <w:hyperlink r:id="rId281" w:history="1">
              <w:r w:rsidRPr="00344337">
                <w:rPr>
                  <w:rFonts w:ascii="Times New Roman CYR" w:hAnsi="Times New Roman CYR" w:cs="Times New Roman CYR"/>
                  <w:color w:val="106BBE"/>
                  <w:sz w:val="20"/>
                </w:rPr>
                <w:t>315-319</w:t>
              </w:r>
            </w:hyperlink>
            <w:r w:rsidRPr="00344337">
              <w:rPr>
                <w:rFonts w:ascii="Times New Roman CYR" w:hAnsi="Times New Roman CYR" w:cs="Times New Roman CYR"/>
                <w:sz w:val="20"/>
              </w:rPr>
              <w:t xml:space="preserve">, </w:t>
            </w:r>
            <w:hyperlink r:id="rId282" w:history="1">
              <w:r w:rsidRPr="00344337">
                <w:rPr>
                  <w:rFonts w:ascii="Times New Roman CYR" w:hAnsi="Times New Roman CYR" w:cs="Times New Roman CYR"/>
                  <w:color w:val="106BBE"/>
                  <w:sz w:val="20"/>
                </w:rPr>
                <w:t>абзаца восьмого пункта 333</w:t>
              </w:r>
            </w:hyperlink>
            <w:r w:rsidRPr="00344337">
              <w:rPr>
                <w:rFonts w:ascii="Times New Roman CYR" w:hAnsi="Times New Roman CYR" w:cs="Times New Roman CYR"/>
                <w:sz w:val="20"/>
              </w:rPr>
              <w:t xml:space="preserve">, </w:t>
            </w:r>
            <w:hyperlink r:id="rId283" w:history="1">
              <w:r w:rsidRPr="00344337">
                <w:rPr>
                  <w:rFonts w:ascii="Times New Roman CYR" w:hAnsi="Times New Roman CYR" w:cs="Times New Roman CYR"/>
                  <w:color w:val="106BBE"/>
                  <w:sz w:val="20"/>
                </w:rPr>
                <w:t>пунктов 348-350</w:t>
              </w:r>
            </w:hyperlink>
            <w:r w:rsidRPr="00344337">
              <w:rPr>
                <w:rFonts w:ascii="Times New Roman CYR" w:hAnsi="Times New Roman CYR" w:cs="Times New Roman CYR"/>
                <w:sz w:val="20"/>
              </w:rPr>
              <w:t xml:space="preserve">, </w:t>
            </w:r>
            <w:hyperlink r:id="rId284" w:history="1">
              <w:r w:rsidRPr="00344337">
                <w:rPr>
                  <w:rFonts w:ascii="Times New Roman CYR" w:hAnsi="Times New Roman CYR" w:cs="Times New Roman CYR"/>
                  <w:color w:val="106BBE"/>
                  <w:sz w:val="20"/>
                </w:rPr>
                <w:t>352</w:t>
              </w:r>
            </w:hyperlink>
            <w:r w:rsidRPr="00344337">
              <w:rPr>
                <w:rFonts w:ascii="Times New Roman CYR" w:hAnsi="Times New Roman CYR" w:cs="Times New Roman CYR"/>
                <w:sz w:val="20"/>
              </w:rPr>
              <w:t xml:space="preserve">, </w:t>
            </w:r>
            <w:hyperlink r:id="rId285" w:history="1">
              <w:r w:rsidRPr="00344337">
                <w:rPr>
                  <w:rFonts w:ascii="Times New Roman CYR" w:hAnsi="Times New Roman CYR" w:cs="Times New Roman CYR"/>
                  <w:color w:val="106BBE"/>
                  <w:sz w:val="20"/>
                </w:rPr>
                <w:t>355</w:t>
              </w:r>
            </w:hyperlink>
            <w:r w:rsidRPr="00344337">
              <w:rPr>
                <w:rFonts w:ascii="Times New Roman CYR" w:hAnsi="Times New Roman CYR" w:cs="Times New Roman CYR"/>
                <w:sz w:val="20"/>
              </w:rPr>
              <w:t xml:space="preserve">, </w:t>
            </w:r>
            <w:hyperlink r:id="rId286" w:history="1">
              <w:r w:rsidRPr="00344337">
                <w:rPr>
                  <w:rFonts w:ascii="Times New Roman CYR" w:hAnsi="Times New Roman CYR" w:cs="Times New Roman CYR"/>
                  <w:color w:val="106BBE"/>
                  <w:sz w:val="20"/>
                </w:rPr>
                <w:t>356</w:t>
              </w:r>
            </w:hyperlink>
            <w:r w:rsidRPr="00344337">
              <w:rPr>
                <w:rFonts w:ascii="Times New Roman CYR" w:hAnsi="Times New Roman CYR" w:cs="Times New Roman CYR"/>
                <w:sz w:val="20"/>
              </w:rPr>
              <w:t xml:space="preserve">, </w:t>
            </w:r>
            <w:hyperlink r:id="rId287" w:history="1">
              <w:r w:rsidRPr="00344337">
                <w:rPr>
                  <w:rFonts w:ascii="Times New Roman CYR" w:hAnsi="Times New Roman CYR" w:cs="Times New Roman CYR"/>
                  <w:color w:val="106BBE"/>
                  <w:sz w:val="20"/>
                </w:rPr>
                <w:t>359</w:t>
              </w:r>
            </w:hyperlink>
            <w:r w:rsidRPr="00344337">
              <w:rPr>
                <w:rFonts w:ascii="Times New Roman CYR" w:hAnsi="Times New Roman CYR" w:cs="Times New Roman CYR"/>
                <w:sz w:val="20"/>
              </w:rPr>
              <w:t xml:space="preserve">, </w:t>
            </w:r>
            <w:hyperlink r:id="rId288" w:history="1">
              <w:r w:rsidRPr="00344337">
                <w:rPr>
                  <w:rFonts w:ascii="Times New Roman CYR" w:hAnsi="Times New Roman CYR" w:cs="Times New Roman CYR"/>
                  <w:color w:val="106BBE"/>
                  <w:sz w:val="20"/>
                </w:rPr>
                <w:t>375</w:t>
              </w:r>
            </w:hyperlink>
            <w:r w:rsidRPr="00344337">
              <w:rPr>
                <w:rFonts w:ascii="Times New Roman CYR" w:hAnsi="Times New Roman CYR" w:cs="Times New Roman CYR"/>
                <w:sz w:val="20"/>
              </w:rPr>
              <w:t xml:space="preserve">, </w:t>
            </w:r>
            <w:hyperlink r:id="rId289" w:history="1">
              <w:r w:rsidRPr="00344337">
                <w:rPr>
                  <w:rFonts w:ascii="Times New Roman CYR" w:hAnsi="Times New Roman CYR" w:cs="Times New Roman CYR"/>
                  <w:color w:val="106BBE"/>
                  <w:sz w:val="20"/>
                </w:rPr>
                <w:t>абзацев четвертого</w:t>
              </w:r>
            </w:hyperlink>
            <w:r w:rsidRPr="00344337">
              <w:rPr>
                <w:rFonts w:ascii="Times New Roman CYR" w:hAnsi="Times New Roman CYR" w:cs="Times New Roman CYR"/>
                <w:sz w:val="20"/>
              </w:rPr>
              <w:t xml:space="preserve"> и </w:t>
            </w:r>
            <w:hyperlink r:id="rId290" w:history="1">
              <w:r w:rsidRPr="00344337">
                <w:rPr>
                  <w:rFonts w:ascii="Times New Roman CYR" w:hAnsi="Times New Roman CYR" w:cs="Times New Roman CYR"/>
                  <w:color w:val="106BBE"/>
                  <w:sz w:val="20"/>
                </w:rPr>
                <w:t>пятого пункта 378</w:t>
              </w:r>
            </w:hyperlink>
            <w:r w:rsidRPr="00344337">
              <w:rPr>
                <w:rFonts w:ascii="Times New Roman CYR" w:hAnsi="Times New Roman CYR" w:cs="Times New Roman CYR"/>
                <w:sz w:val="20"/>
              </w:rPr>
              <w:t xml:space="preserve">, </w:t>
            </w:r>
            <w:hyperlink r:id="rId291" w:history="1">
              <w:r w:rsidRPr="00344337">
                <w:rPr>
                  <w:rFonts w:ascii="Times New Roman CYR" w:hAnsi="Times New Roman CYR" w:cs="Times New Roman CYR"/>
                  <w:color w:val="106BBE"/>
                  <w:sz w:val="20"/>
                </w:rPr>
                <w:t>пункта 388</w:t>
              </w:r>
            </w:hyperlink>
            <w:r w:rsidRPr="00344337">
              <w:rPr>
                <w:rFonts w:ascii="Times New Roman CYR" w:hAnsi="Times New Roman CYR" w:cs="Times New Roman CYR"/>
                <w:sz w:val="20"/>
              </w:rPr>
              <w:t xml:space="preserve">, </w:t>
            </w:r>
            <w:hyperlink r:id="rId292" w:history="1">
              <w:r w:rsidRPr="00344337">
                <w:rPr>
                  <w:rFonts w:ascii="Times New Roman CYR" w:hAnsi="Times New Roman CYR" w:cs="Times New Roman CYR"/>
                  <w:color w:val="106BBE"/>
                  <w:sz w:val="20"/>
                </w:rPr>
                <w:t>абзацев второго - четвертого</w:t>
              </w:r>
            </w:hyperlink>
            <w:r w:rsidRPr="00344337">
              <w:rPr>
                <w:rFonts w:ascii="Times New Roman CYR" w:hAnsi="Times New Roman CYR" w:cs="Times New Roman CYR"/>
                <w:sz w:val="20"/>
              </w:rPr>
              <w:t xml:space="preserve">, </w:t>
            </w:r>
            <w:hyperlink r:id="rId293" w:history="1">
              <w:r w:rsidRPr="00344337">
                <w:rPr>
                  <w:rFonts w:ascii="Times New Roman CYR" w:hAnsi="Times New Roman CYR" w:cs="Times New Roman CYR"/>
                  <w:color w:val="106BBE"/>
                  <w:sz w:val="20"/>
                </w:rPr>
                <w:t>шестого - восьмого</w:t>
              </w:r>
            </w:hyperlink>
            <w:r w:rsidRPr="00344337">
              <w:rPr>
                <w:rFonts w:ascii="Times New Roman CYR" w:hAnsi="Times New Roman CYR" w:cs="Times New Roman CYR"/>
                <w:sz w:val="20"/>
              </w:rPr>
              <w:t xml:space="preserve"> и </w:t>
            </w:r>
            <w:hyperlink r:id="rId294" w:history="1">
              <w:r w:rsidRPr="00344337">
                <w:rPr>
                  <w:rFonts w:ascii="Times New Roman CYR" w:hAnsi="Times New Roman CYR" w:cs="Times New Roman CYR"/>
                  <w:color w:val="106BBE"/>
                  <w:sz w:val="20"/>
                </w:rPr>
                <w:t>десятого пункта 404</w:t>
              </w:r>
            </w:hyperlink>
            <w:r w:rsidRPr="00344337">
              <w:rPr>
                <w:rFonts w:ascii="Times New Roman CYR" w:hAnsi="Times New Roman CYR" w:cs="Times New Roman CYR"/>
                <w:sz w:val="20"/>
              </w:rPr>
              <w:t xml:space="preserve">, </w:t>
            </w:r>
            <w:hyperlink r:id="rId295" w:history="1">
              <w:r w:rsidRPr="00344337">
                <w:rPr>
                  <w:rFonts w:ascii="Times New Roman CYR" w:hAnsi="Times New Roman CYR" w:cs="Times New Roman CYR"/>
                  <w:color w:val="106BBE"/>
                  <w:sz w:val="20"/>
                </w:rPr>
                <w:t>пунктов 408</w:t>
              </w:r>
            </w:hyperlink>
            <w:r w:rsidRPr="00344337">
              <w:rPr>
                <w:rFonts w:ascii="Times New Roman CYR" w:hAnsi="Times New Roman CYR" w:cs="Times New Roman CYR"/>
                <w:sz w:val="20"/>
              </w:rPr>
              <w:t xml:space="preserve">, </w:t>
            </w:r>
            <w:hyperlink r:id="rId296" w:history="1">
              <w:r w:rsidRPr="00344337">
                <w:rPr>
                  <w:rFonts w:ascii="Times New Roman CYR" w:hAnsi="Times New Roman CYR" w:cs="Times New Roman CYR"/>
                  <w:color w:val="106BBE"/>
                  <w:sz w:val="20"/>
                </w:rPr>
                <w:t>412</w:t>
              </w:r>
            </w:hyperlink>
            <w:r w:rsidRPr="00344337">
              <w:rPr>
                <w:rFonts w:ascii="Times New Roman CYR" w:hAnsi="Times New Roman CYR" w:cs="Times New Roman CYR"/>
                <w:sz w:val="20"/>
              </w:rPr>
              <w:t xml:space="preserve"> Правил N 511 и </w:t>
            </w:r>
            <w:hyperlink r:id="rId297" w:history="1">
              <w:r w:rsidRPr="00344337">
                <w:rPr>
                  <w:rFonts w:ascii="Times New Roman CYR" w:hAnsi="Times New Roman CYR" w:cs="Times New Roman CYR"/>
                  <w:color w:val="106BBE"/>
                  <w:sz w:val="20"/>
                </w:rPr>
                <w:t>пунктов 394</w:t>
              </w:r>
            </w:hyperlink>
            <w:r w:rsidRPr="00344337">
              <w:rPr>
                <w:rFonts w:ascii="Times New Roman CYR" w:hAnsi="Times New Roman CYR" w:cs="Times New Roman CYR"/>
                <w:sz w:val="20"/>
              </w:rPr>
              <w:t xml:space="preserve">, </w:t>
            </w:r>
            <w:hyperlink r:id="rId298" w:history="1">
              <w:r w:rsidRPr="00344337">
                <w:rPr>
                  <w:rFonts w:ascii="Times New Roman CYR" w:hAnsi="Times New Roman CYR" w:cs="Times New Roman CYR"/>
                  <w:color w:val="106BBE"/>
                  <w:sz w:val="20"/>
                </w:rPr>
                <w:t>396 - 399</w:t>
              </w:r>
            </w:hyperlink>
            <w:r w:rsidRPr="00344337">
              <w:rPr>
                <w:rFonts w:ascii="Times New Roman CYR" w:hAnsi="Times New Roman CYR" w:cs="Times New Roman CYR"/>
                <w:sz w:val="20"/>
              </w:rPr>
              <w:t xml:space="preserve">, </w:t>
            </w:r>
            <w:hyperlink r:id="rId299" w:history="1">
              <w:r w:rsidRPr="00344337">
                <w:rPr>
                  <w:rFonts w:ascii="Times New Roman CYR" w:hAnsi="Times New Roman CYR" w:cs="Times New Roman CYR"/>
                  <w:color w:val="106BBE"/>
                  <w:sz w:val="20"/>
                </w:rPr>
                <w:t>403</w:t>
              </w:r>
            </w:hyperlink>
            <w:r w:rsidRPr="00344337">
              <w:rPr>
                <w:rFonts w:ascii="Times New Roman CYR" w:hAnsi="Times New Roman CYR" w:cs="Times New Roman CYR"/>
                <w:sz w:val="20"/>
              </w:rPr>
              <w:t xml:space="preserve"> Правил промышленной безопасности (</w:t>
            </w:r>
            <w:hyperlink w:anchor="sub_10092" w:history="1">
              <w:r w:rsidRPr="00344337">
                <w:rPr>
                  <w:rFonts w:ascii="Times New Roman CYR" w:hAnsi="Times New Roman CYR" w:cs="Times New Roman CYR"/>
                  <w:color w:val="106BBE"/>
                  <w:sz w:val="20"/>
                </w:rPr>
                <w:t>подпункт 9.2 пункта 9</w:t>
              </w:r>
            </w:hyperlink>
            <w:r w:rsidRPr="00344337">
              <w:rPr>
                <w:rFonts w:ascii="Times New Roman CYR" w:hAnsi="Times New Roman CYR" w:cs="Times New Roman CYR"/>
                <w:sz w:val="20"/>
              </w:rPr>
              <w:t xml:space="preserve"> Правил)</w:t>
            </w:r>
          </w:p>
        </w:tc>
        <w:tc>
          <w:tcPr>
            <w:tcW w:w="2127"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 xml:space="preserve">Справка об отсутствии невыполненных в установленные сроки предписаний об устранении нарушений требований </w:t>
            </w:r>
            <w:hyperlink r:id="rId300" w:history="1">
              <w:r w:rsidRPr="00344337">
                <w:rPr>
                  <w:rFonts w:ascii="Times New Roman CYR" w:hAnsi="Times New Roman CYR" w:cs="Times New Roman CYR"/>
                  <w:color w:val="106BBE"/>
                  <w:sz w:val="20"/>
                </w:rPr>
                <w:t>пунктов 26</w:t>
              </w:r>
            </w:hyperlink>
            <w:r w:rsidRPr="00344337">
              <w:rPr>
                <w:rFonts w:ascii="Times New Roman CYR" w:hAnsi="Times New Roman CYR" w:cs="Times New Roman CYR"/>
                <w:sz w:val="20"/>
              </w:rPr>
              <w:t xml:space="preserve">, </w:t>
            </w:r>
            <w:hyperlink r:id="rId301" w:history="1">
              <w:r w:rsidRPr="00344337">
                <w:rPr>
                  <w:rFonts w:ascii="Times New Roman CYR" w:hAnsi="Times New Roman CYR" w:cs="Times New Roman CYR"/>
                  <w:color w:val="106BBE"/>
                  <w:sz w:val="20"/>
                </w:rPr>
                <w:t>32</w:t>
              </w:r>
            </w:hyperlink>
            <w:r w:rsidRPr="00344337">
              <w:rPr>
                <w:rFonts w:ascii="Times New Roman CYR" w:hAnsi="Times New Roman CYR" w:cs="Times New Roman CYR"/>
                <w:sz w:val="20"/>
              </w:rPr>
              <w:t xml:space="preserve">, </w:t>
            </w:r>
            <w:hyperlink r:id="rId302" w:history="1">
              <w:r w:rsidRPr="00344337">
                <w:rPr>
                  <w:rFonts w:ascii="Times New Roman CYR" w:hAnsi="Times New Roman CYR" w:cs="Times New Roman CYR"/>
                  <w:color w:val="106BBE"/>
                  <w:sz w:val="20"/>
                </w:rPr>
                <w:t>59</w:t>
              </w:r>
            </w:hyperlink>
            <w:r w:rsidRPr="00344337">
              <w:rPr>
                <w:rFonts w:ascii="Times New Roman CYR" w:hAnsi="Times New Roman CYR" w:cs="Times New Roman CYR"/>
                <w:sz w:val="20"/>
              </w:rPr>
              <w:t xml:space="preserve">, </w:t>
            </w:r>
            <w:hyperlink r:id="rId303" w:history="1">
              <w:r w:rsidRPr="00344337">
                <w:rPr>
                  <w:rFonts w:ascii="Times New Roman CYR" w:hAnsi="Times New Roman CYR" w:cs="Times New Roman CYR"/>
                  <w:color w:val="106BBE"/>
                  <w:sz w:val="20"/>
                </w:rPr>
                <w:t>60</w:t>
              </w:r>
            </w:hyperlink>
            <w:r w:rsidRPr="00344337">
              <w:rPr>
                <w:rFonts w:ascii="Times New Roman CYR" w:hAnsi="Times New Roman CYR" w:cs="Times New Roman CYR"/>
                <w:sz w:val="20"/>
              </w:rPr>
              <w:t xml:space="preserve">, </w:t>
            </w:r>
            <w:hyperlink r:id="rId304" w:history="1">
              <w:r w:rsidRPr="00344337">
                <w:rPr>
                  <w:rFonts w:ascii="Times New Roman CYR" w:hAnsi="Times New Roman CYR" w:cs="Times New Roman CYR"/>
                  <w:color w:val="106BBE"/>
                  <w:sz w:val="20"/>
                </w:rPr>
                <w:t>66</w:t>
              </w:r>
            </w:hyperlink>
            <w:r w:rsidRPr="00344337">
              <w:rPr>
                <w:rFonts w:ascii="Times New Roman CYR" w:hAnsi="Times New Roman CYR" w:cs="Times New Roman CYR"/>
                <w:sz w:val="20"/>
              </w:rPr>
              <w:t xml:space="preserve">, </w:t>
            </w:r>
            <w:hyperlink r:id="rId305" w:history="1">
              <w:r w:rsidRPr="00344337">
                <w:rPr>
                  <w:rFonts w:ascii="Times New Roman CYR" w:hAnsi="Times New Roman CYR" w:cs="Times New Roman CYR"/>
                  <w:color w:val="106BBE"/>
                  <w:sz w:val="20"/>
                </w:rPr>
                <w:t>117</w:t>
              </w:r>
            </w:hyperlink>
            <w:r w:rsidRPr="00344337">
              <w:rPr>
                <w:rFonts w:ascii="Times New Roman CYR" w:hAnsi="Times New Roman CYR" w:cs="Times New Roman CYR"/>
                <w:sz w:val="20"/>
              </w:rPr>
              <w:t xml:space="preserve">, </w:t>
            </w:r>
            <w:hyperlink r:id="rId306" w:history="1">
              <w:r w:rsidRPr="00344337">
                <w:rPr>
                  <w:rFonts w:ascii="Times New Roman CYR" w:hAnsi="Times New Roman CYR" w:cs="Times New Roman CYR"/>
                  <w:color w:val="106BBE"/>
                  <w:sz w:val="20"/>
                </w:rPr>
                <w:t>абзацев первого - третьего пункта 125</w:t>
              </w:r>
            </w:hyperlink>
            <w:r w:rsidRPr="00344337">
              <w:rPr>
                <w:rFonts w:ascii="Times New Roman CYR" w:hAnsi="Times New Roman CYR" w:cs="Times New Roman CYR"/>
                <w:sz w:val="20"/>
              </w:rPr>
              <w:t xml:space="preserve">, </w:t>
            </w:r>
            <w:hyperlink r:id="rId307" w:history="1">
              <w:r w:rsidRPr="00344337">
                <w:rPr>
                  <w:rFonts w:ascii="Times New Roman CYR" w:hAnsi="Times New Roman CYR" w:cs="Times New Roman CYR"/>
                  <w:color w:val="106BBE"/>
                  <w:sz w:val="20"/>
                </w:rPr>
                <w:t>абзаца первого пункта 155</w:t>
              </w:r>
            </w:hyperlink>
            <w:r w:rsidRPr="00344337">
              <w:rPr>
                <w:rFonts w:ascii="Times New Roman CYR" w:hAnsi="Times New Roman CYR" w:cs="Times New Roman CYR"/>
                <w:sz w:val="20"/>
              </w:rPr>
              <w:t xml:space="preserve">, </w:t>
            </w:r>
            <w:hyperlink r:id="rId308" w:history="1">
              <w:r w:rsidRPr="00344337">
                <w:rPr>
                  <w:rFonts w:ascii="Times New Roman CYR" w:hAnsi="Times New Roman CYR" w:cs="Times New Roman CYR"/>
                  <w:color w:val="106BBE"/>
                  <w:sz w:val="20"/>
                </w:rPr>
                <w:t>пунктов 156</w:t>
              </w:r>
            </w:hyperlink>
            <w:r w:rsidRPr="00344337">
              <w:rPr>
                <w:rFonts w:ascii="Times New Roman CYR" w:hAnsi="Times New Roman CYR" w:cs="Times New Roman CYR"/>
                <w:sz w:val="20"/>
              </w:rPr>
              <w:t xml:space="preserve">, </w:t>
            </w:r>
            <w:hyperlink r:id="rId309" w:history="1">
              <w:r w:rsidRPr="00344337">
                <w:rPr>
                  <w:rFonts w:ascii="Times New Roman CYR" w:hAnsi="Times New Roman CYR" w:cs="Times New Roman CYR"/>
                  <w:color w:val="106BBE"/>
                  <w:sz w:val="20"/>
                </w:rPr>
                <w:t>157</w:t>
              </w:r>
            </w:hyperlink>
            <w:r w:rsidRPr="00344337">
              <w:rPr>
                <w:rFonts w:ascii="Times New Roman CYR" w:hAnsi="Times New Roman CYR" w:cs="Times New Roman CYR"/>
                <w:sz w:val="20"/>
              </w:rPr>
              <w:t xml:space="preserve">, </w:t>
            </w:r>
            <w:hyperlink r:id="rId310" w:history="1">
              <w:r w:rsidRPr="00344337">
                <w:rPr>
                  <w:rFonts w:ascii="Times New Roman CYR" w:hAnsi="Times New Roman CYR" w:cs="Times New Roman CYR"/>
                  <w:color w:val="106BBE"/>
                  <w:sz w:val="20"/>
                </w:rPr>
                <w:t>169</w:t>
              </w:r>
            </w:hyperlink>
            <w:r w:rsidRPr="00344337">
              <w:rPr>
                <w:rFonts w:ascii="Times New Roman CYR" w:hAnsi="Times New Roman CYR" w:cs="Times New Roman CYR"/>
                <w:sz w:val="20"/>
              </w:rPr>
              <w:t xml:space="preserve">, </w:t>
            </w:r>
            <w:hyperlink r:id="rId311" w:history="1">
              <w:r w:rsidRPr="00344337">
                <w:rPr>
                  <w:rFonts w:ascii="Times New Roman CYR" w:hAnsi="Times New Roman CYR" w:cs="Times New Roman CYR"/>
                  <w:color w:val="106BBE"/>
                  <w:sz w:val="20"/>
                </w:rPr>
                <w:t>170</w:t>
              </w:r>
            </w:hyperlink>
            <w:r w:rsidRPr="00344337">
              <w:rPr>
                <w:rFonts w:ascii="Times New Roman CYR" w:hAnsi="Times New Roman CYR" w:cs="Times New Roman CYR"/>
                <w:sz w:val="20"/>
              </w:rPr>
              <w:t xml:space="preserve">, </w:t>
            </w:r>
            <w:hyperlink r:id="rId312" w:history="1">
              <w:r w:rsidRPr="00344337">
                <w:rPr>
                  <w:rFonts w:ascii="Times New Roman CYR" w:hAnsi="Times New Roman CYR" w:cs="Times New Roman CYR"/>
                  <w:color w:val="106BBE"/>
                  <w:sz w:val="20"/>
                </w:rPr>
                <w:t>абзаца первого пункта 201</w:t>
              </w:r>
            </w:hyperlink>
            <w:r w:rsidRPr="00344337">
              <w:rPr>
                <w:rFonts w:ascii="Times New Roman CYR" w:hAnsi="Times New Roman CYR" w:cs="Times New Roman CYR"/>
                <w:sz w:val="20"/>
              </w:rPr>
              <w:t xml:space="preserve">, </w:t>
            </w:r>
            <w:hyperlink r:id="rId313" w:history="1">
              <w:r w:rsidRPr="00344337">
                <w:rPr>
                  <w:rFonts w:ascii="Times New Roman CYR" w:hAnsi="Times New Roman CYR" w:cs="Times New Roman CYR"/>
                  <w:color w:val="106BBE"/>
                  <w:sz w:val="20"/>
                </w:rPr>
                <w:t>пункта 202</w:t>
              </w:r>
            </w:hyperlink>
            <w:r w:rsidRPr="00344337">
              <w:rPr>
                <w:rFonts w:ascii="Times New Roman CYR" w:hAnsi="Times New Roman CYR" w:cs="Times New Roman CYR"/>
                <w:sz w:val="20"/>
              </w:rPr>
              <w:t xml:space="preserve">, </w:t>
            </w:r>
            <w:hyperlink r:id="rId314" w:history="1">
              <w:r w:rsidRPr="00344337">
                <w:rPr>
                  <w:rFonts w:ascii="Times New Roman CYR" w:hAnsi="Times New Roman CYR" w:cs="Times New Roman CYR"/>
                  <w:color w:val="106BBE"/>
                  <w:sz w:val="20"/>
                </w:rPr>
                <w:t>абзаца четвертого пункта 225</w:t>
              </w:r>
            </w:hyperlink>
            <w:r w:rsidRPr="00344337">
              <w:rPr>
                <w:rFonts w:ascii="Times New Roman CYR" w:hAnsi="Times New Roman CYR" w:cs="Times New Roman CYR"/>
                <w:sz w:val="20"/>
              </w:rPr>
              <w:t xml:space="preserve">, </w:t>
            </w:r>
            <w:hyperlink r:id="rId315" w:history="1">
              <w:r w:rsidRPr="00344337">
                <w:rPr>
                  <w:rFonts w:ascii="Times New Roman CYR" w:hAnsi="Times New Roman CYR" w:cs="Times New Roman CYR"/>
                  <w:color w:val="106BBE"/>
                  <w:sz w:val="20"/>
                </w:rPr>
                <w:t>пунктов 249</w:t>
              </w:r>
            </w:hyperlink>
            <w:r w:rsidRPr="00344337">
              <w:rPr>
                <w:rFonts w:ascii="Times New Roman CYR" w:hAnsi="Times New Roman CYR" w:cs="Times New Roman CYR"/>
                <w:sz w:val="20"/>
              </w:rPr>
              <w:t xml:space="preserve">, </w:t>
            </w:r>
            <w:hyperlink r:id="rId316" w:history="1">
              <w:r w:rsidRPr="00344337">
                <w:rPr>
                  <w:rFonts w:ascii="Times New Roman CYR" w:hAnsi="Times New Roman CYR" w:cs="Times New Roman CYR"/>
                  <w:color w:val="106BBE"/>
                  <w:sz w:val="20"/>
                </w:rPr>
                <w:t>250</w:t>
              </w:r>
            </w:hyperlink>
            <w:r w:rsidRPr="00344337">
              <w:rPr>
                <w:rFonts w:ascii="Times New Roman CYR" w:hAnsi="Times New Roman CYR" w:cs="Times New Roman CYR"/>
                <w:sz w:val="20"/>
              </w:rPr>
              <w:t xml:space="preserve">, </w:t>
            </w:r>
            <w:hyperlink r:id="rId317" w:history="1">
              <w:r w:rsidRPr="00344337">
                <w:rPr>
                  <w:rFonts w:ascii="Times New Roman CYR" w:hAnsi="Times New Roman CYR" w:cs="Times New Roman CYR"/>
                  <w:color w:val="106BBE"/>
                  <w:sz w:val="20"/>
                </w:rPr>
                <w:t>абзацев первого</w:t>
              </w:r>
            </w:hyperlink>
            <w:r w:rsidRPr="00344337">
              <w:rPr>
                <w:rFonts w:ascii="Times New Roman CYR" w:hAnsi="Times New Roman CYR" w:cs="Times New Roman CYR"/>
                <w:sz w:val="20"/>
              </w:rPr>
              <w:t xml:space="preserve"> и </w:t>
            </w:r>
            <w:hyperlink r:id="rId318" w:history="1">
              <w:r w:rsidRPr="00344337">
                <w:rPr>
                  <w:rFonts w:ascii="Times New Roman CYR" w:hAnsi="Times New Roman CYR" w:cs="Times New Roman CYR"/>
                  <w:color w:val="106BBE"/>
                  <w:sz w:val="20"/>
                </w:rPr>
                <w:t>второго пункта 251</w:t>
              </w:r>
            </w:hyperlink>
            <w:r w:rsidRPr="00344337">
              <w:rPr>
                <w:rFonts w:ascii="Times New Roman CYR" w:hAnsi="Times New Roman CYR" w:cs="Times New Roman CYR"/>
                <w:sz w:val="20"/>
              </w:rPr>
              <w:t xml:space="preserve">, </w:t>
            </w:r>
            <w:hyperlink r:id="rId319" w:history="1">
              <w:r w:rsidRPr="00344337">
                <w:rPr>
                  <w:rFonts w:ascii="Times New Roman CYR" w:hAnsi="Times New Roman CYR" w:cs="Times New Roman CYR"/>
                  <w:color w:val="106BBE"/>
                  <w:sz w:val="20"/>
                </w:rPr>
                <w:t>пунктов 264</w:t>
              </w:r>
            </w:hyperlink>
            <w:r w:rsidRPr="00344337">
              <w:rPr>
                <w:rFonts w:ascii="Times New Roman CYR" w:hAnsi="Times New Roman CYR" w:cs="Times New Roman CYR"/>
                <w:sz w:val="20"/>
              </w:rPr>
              <w:t xml:space="preserve">, </w:t>
            </w:r>
            <w:hyperlink r:id="rId320" w:history="1">
              <w:r w:rsidRPr="00344337">
                <w:rPr>
                  <w:rFonts w:ascii="Times New Roman CYR" w:hAnsi="Times New Roman CYR" w:cs="Times New Roman CYR"/>
                  <w:color w:val="106BBE"/>
                  <w:sz w:val="20"/>
                </w:rPr>
                <w:t>265</w:t>
              </w:r>
            </w:hyperlink>
            <w:r w:rsidRPr="00344337">
              <w:rPr>
                <w:rFonts w:ascii="Times New Roman CYR" w:hAnsi="Times New Roman CYR" w:cs="Times New Roman CYR"/>
                <w:sz w:val="20"/>
              </w:rPr>
              <w:t xml:space="preserve">, </w:t>
            </w:r>
            <w:hyperlink r:id="rId321" w:history="1">
              <w:r w:rsidRPr="00344337">
                <w:rPr>
                  <w:rFonts w:ascii="Times New Roman CYR" w:hAnsi="Times New Roman CYR" w:cs="Times New Roman CYR"/>
                  <w:color w:val="106BBE"/>
                  <w:sz w:val="20"/>
                </w:rPr>
                <w:t>306</w:t>
              </w:r>
            </w:hyperlink>
            <w:r w:rsidRPr="00344337">
              <w:rPr>
                <w:rFonts w:ascii="Times New Roman CYR" w:hAnsi="Times New Roman CYR" w:cs="Times New Roman CYR"/>
                <w:sz w:val="20"/>
              </w:rPr>
              <w:t xml:space="preserve">, </w:t>
            </w:r>
            <w:hyperlink r:id="rId322" w:history="1">
              <w:r w:rsidRPr="00344337">
                <w:rPr>
                  <w:rFonts w:ascii="Times New Roman CYR" w:hAnsi="Times New Roman CYR" w:cs="Times New Roman CYR"/>
                  <w:color w:val="106BBE"/>
                  <w:sz w:val="20"/>
                </w:rPr>
                <w:t>311</w:t>
              </w:r>
            </w:hyperlink>
            <w:r w:rsidRPr="00344337">
              <w:rPr>
                <w:rFonts w:ascii="Times New Roman CYR" w:hAnsi="Times New Roman CYR" w:cs="Times New Roman CYR"/>
                <w:sz w:val="20"/>
              </w:rPr>
              <w:t xml:space="preserve">, </w:t>
            </w:r>
            <w:hyperlink r:id="rId323" w:history="1">
              <w:r w:rsidRPr="00344337">
                <w:rPr>
                  <w:rFonts w:ascii="Times New Roman CYR" w:hAnsi="Times New Roman CYR" w:cs="Times New Roman CYR"/>
                  <w:color w:val="106BBE"/>
                  <w:sz w:val="20"/>
                </w:rPr>
                <w:t>312</w:t>
              </w:r>
            </w:hyperlink>
            <w:r w:rsidRPr="00344337">
              <w:rPr>
                <w:rFonts w:ascii="Times New Roman CYR" w:hAnsi="Times New Roman CYR" w:cs="Times New Roman CYR"/>
                <w:sz w:val="20"/>
              </w:rPr>
              <w:t xml:space="preserve">, </w:t>
            </w:r>
            <w:hyperlink r:id="rId324" w:history="1">
              <w:r w:rsidRPr="00344337">
                <w:rPr>
                  <w:rFonts w:ascii="Times New Roman CYR" w:hAnsi="Times New Roman CYR" w:cs="Times New Roman CYR"/>
                  <w:color w:val="106BBE"/>
                  <w:sz w:val="20"/>
                </w:rPr>
                <w:t>315-319</w:t>
              </w:r>
            </w:hyperlink>
            <w:r w:rsidRPr="00344337">
              <w:rPr>
                <w:rFonts w:ascii="Times New Roman CYR" w:hAnsi="Times New Roman CYR" w:cs="Times New Roman CYR"/>
                <w:sz w:val="20"/>
              </w:rPr>
              <w:t xml:space="preserve">, </w:t>
            </w:r>
            <w:hyperlink r:id="rId325" w:history="1">
              <w:r w:rsidRPr="00344337">
                <w:rPr>
                  <w:rFonts w:ascii="Times New Roman CYR" w:hAnsi="Times New Roman CYR" w:cs="Times New Roman CYR"/>
                  <w:color w:val="106BBE"/>
                  <w:sz w:val="20"/>
                </w:rPr>
                <w:t>абзаца восьмого пункта 333</w:t>
              </w:r>
            </w:hyperlink>
            <w:r w:rsidRPr="00344337">
              <w:rPr>
                <w:rFonts w:ascii="Times New Roman CYR" w:hAnsi="Times New Roman CYR" w:cs="Times New Roman CYR"/>
                <w:sz w:val="20"/>
              </w:rPr>
              <w:t xml:space="preserve">, </w:t>
            </w:r>
            <w:hyperlink r:id="rId326" w:history="1">
              <w:r w:rsidRPr="00344337">
                <w:rPr>
                  <w:rFonts w:ascii="Times New Roman CYR" w:hAnsi="Times New Roman CYR" w:cs="Times New Roman CYR"/>
                  <w:color w:val="106BBE"/>
                  <w:sz w:val="20"/>
                </w:rPr>
                <w:t>пунктов 348-350</w:t>
              </w:r>
            </w:hyperlink>
            <w:r w:rsidRPr="00344337">
              <w:rPr>
                <w:rFonts w:ascii="Times New Roman CYR" w:hAnsi="Times New Roman CYR" w:cs="Times New Roman CYR"/>
                <w:sz w:val="20"/>
              </w:rPr>
              <w:t xml:space="preserve">, </w:t>
            </w:r>
            <w:hyperlink r:id="rId327" w:history="1">
              <w:r w:rsidRPr="00344337">
                <w:rPr>
                  <w:rFonts w:ascii="Times New Roman CYR" w:hAnsi="Times New Roman CYR" w:cs="Times New Roman CYR"/>
                  <w:color w:val="106BBE"/>
                  <w:sz w:val="20"/>
                </w:rPr>
                <w:t>352</w:t>
              </w:r>
            </w:hyperlink>
            <w:r w:rsidRPr="00344337">
              <w:rPr>
                <w:rFonts w:ascii="Times New Roman CYR" w:hAnsi="Times New Roman CYR" w:cs="Times New Roman CYR"/>
                <w:sz w:val="20"/>
              </w:rPr>
              <w:t xml:space="preserve">, </w:t>
            </w:r>
            <w:hyperlink r:id="rId328" w:history="1">
              <w:r w:rsidRPr="00344337">
                <w:rPr>
                  <w:rFonts w:ascii="Times New Roman CYR" w:hAnsi="Times New Roman CYR" w:cs="Times New Roman CYR"/>
                  <w:color w:val="106BBE"/>
                  <w:sz w:val="20"/>
                </w:rPr>
                <w:t>355</w:t>
              </w:r>
            </w:hyperlink>
            <w:r w:rsidRPr="00344337">
              <w:rPr>
                <w:rFonts w:ascii="Times New Roman CYR" w:hAnsi="Times New Roman CYR" w:cs="Times New Roman CYR"/>
                <w:sz w:val="20"/>
              </w:rPr>
              <w:t xml:space="preserve">, </w:t>
            </w:r>
            <w:hyperlink r:id="rId329" w:history="1">
              <w:r w:rsidRPr="00344337">
                <w:rPr>
                  <w:rFonts w:ascii="Times New Roman CYR" w:hAnsi="Times New Roman CYR" w:cs="Times New Roman CYR"/>
                  <w:color w:val="106BBE"/>
                  <w:sz w:val="20"/>
                </w:rPr>
                <w:t>356</w:t>
              </w:r>
            </w:hyperlink>
            <w:r w:rsidRPr="00344337">
              <w:rPr>
                <w:rFonts w:ascii="Times New Roman CYR" w:hAnsi="Times New Roman CYR" w:cs="Times New Roman CYR"/>
                <w:sz w:val="20"/>
              </w:rPr>
              <w:t xml:space="preserve">, </w:t>
            </w:r>
            <w:hyperlink r:id="rId330" w:history="1">
              <w:r w:rsidRPr="00344337">
                <w:rPr>
                  <w:rFonts w:ascii="Times New Roman CYR" w:hAnsi="Times New Roman CYR" w:cs="Times New Roman CYR"/>
                  <w:color w:val="106BBE"/>
                  <w:sz w:val="20"/>
                </w:rPr>
                <w:t>359</w:t>
              </w:r>
            </w:hyperlink>
            <w:r w:rsidRPr="00344337">
              <w:rPr>
                <w:rFonts w:ascii="Times New Roman CYR" w:hAnsi="Times New Roman CYR" w:cs="Times New Roman CYR"/>
                <w:sz w:val="20"/>
              </w:rPr>
              <w:t xml:space="preserve">, </w:t>
            </w:r>
            <w:hyperlink r:id="rId331" w:history="1">
              <w:r w:rsidRPr="00344337">
                <w:rPr>
                  <w:rFonts w:ascii="Times New Roman CYR" w:hAnsi="Times New Roman CYR" w:cs="Times New Roman CYR"/>
                  <w:color w:val="106BBE"/>
                  <w:sz w:val="20"/>
                </w:rPr>
                <w:t>375</w:t>
              </w:r>
            </w:hyperlink>
            <w:r w:rsidRPr="00344337">
              <w:rPr>
                <w:rFonts w:ascii="Times New Roman CYR" w:hAnsi="Times New Roman CYR" w:cs="Times New Roman CYR"/>
                <w:sz w:val="20"/>
              </w:rPr>
              <w:t xml:space="preserve">, </w:t>
            </w:r>
            <w:hyperlink r:id="rId332" w:history="1">
              <w:r w:rsidRPr="00344337">
                <w:rPr>
                  <w:rFonts w:ascii="Times New Roman CYR" w:hAnsi="Times New Roman CYR" w:cs="Times New Roman CYR"/>
                  <w:color w:val="106BBE"/>
                  <w:sz w:val="20"/>
                </w:rPr>
                <w:t>абзацев четвертого</w:t>
              </w:r>
            </w:hyperlink>
            <w:r w:rsidRPr="00344337">
              <w:rPr>
                <w:rFonts w:ascii="Times New Roman CYR" w:hAnsi="Times New Roman CYR" w:cs="Times New Roman CYR"/>
                <w:sz w:val="20"/>
              </w:rPr>
              <w:t xml:space="preserve"> и </w:t>
            </w:r>
            <w:hyperlink r:id="rId333" w:history="1">
              <w:r w:rsidRPr="00344337">
                <w:rPr>
                  <w:rFonts w:ascii="Times New Roman CYR" w:hAnsi="Times New Roman CYR" w:cs="Times New Roman CYR"/>
                  <w:color w:val="106BBE"/>
                  <w:sz w:val="20"/>
                </w:rPr>
                <w:t>пятого пункта 378</w:t>
              </w:r>
            </w:hyperlink>
            <w:r w:rsidRPr="00344337">
              <w:rPr>
                <w:rFonts w:ascii="Times New Roman CYR" w:hAnsi="Times New Roman CYR" w:cs="Times New Roman CYR"/>
                <w:sz w:val="20"/>
              </w:rPr>
              <w:t xml:space="preserve">, </w:t>
            </w:r>
            <w:hyperlink r:id="rId334" w:history="1">
              <w:r w:rsidRPr="00344337">
                <w:rPr>
                  <w:rFonts w:ascii="Times New Roman CYR" w:hAnsi="Times New Roman CYR" w:cs="Times New Roman CYR"/>
                  <w:color w:val="106BBE"/>
                  <w:sz w:val="20"/>
                </w:rPr>
                <w:t>пункта 388</w:t>
              </w:r>
            </w:hyperlink>
            <w:r w:rsidRPr="00344337">
              <w:rPr>
                <w:rFonts w:ascii="Times New Roman CYR" w:hAnsi="Times New Roman CYR" w:cs="Times New Roman CYR"/>
                <w:sz w:val="20"/>
              </w:rPr>
              <w:t xml:space="preserve">, </w:t>
            </w:r>
            <w:hyperlink r:id="rId335" w:history="1">
              <w:r w:rsidRPr="00344337">
                <w:rPr>
                  <w:rFonts w:ascii="Times New Roman CYR" w:hAnsi="Times New Roman CYR" w:cs="Times New Roman CYR"/>
                  <w:color w:val="106BBE"/>
                  <w:sz w:val="20"/>
                </w:rPr>
                <w:t>абзацев второго - четвертого</w:t>
              </w:r>
            </w:hyperlink>
            <w:r w:rsidRPr="00344337">
              <w:rPr>
                <w:rFonts w:ascii="Times New Roman CYR" w:hAnsi="Times New Roman CYR" w:cs="Times New Roman CYR"/>
                <w:sz w:val="20"/>
              </w:rPr>
              <w:t xml:space="preserve">, </w:t>
            </w:r>
            <w:hyperlink r:id="rId336" w:history="1">
              <w:r w:rsidRPr="00344337">
                <w:rPr>
                  <w:rFonts w:ascii="Times New Roman CYR" w:hAnsi="Times New Roman CYR" w:cs="Times New Roman CYR"/>
                  <w:color w:val="106BBE"/>
                  <w:sz w:val="20"/>
                </w:rPr>
                <w:t>шестого - восьмого</w:t>
              </w:r>
            </w:hyperlink>
            <w:r w:rsidRPr="00344337">
              <w:rPr>
                <w:rFonts w:ascii="Times New Roman CYR" w:hAnsi="Times New Roman CYR" w:cs="Times New Roman CYR"/>
                <w:sz w:val="20"/>
              </w:rPr>
              <w:t xml:space="preserve"> и </w:t>
            </w:r>
            <w:hyperlink r:id="rId337" w:history="1">
              <w:r w:rsidRPr="00344337">
                <w:rPr>
                  <w:rFonts w:ascii="Times New Roman CYR" w:hAnsi="Times New Roman CYR" w:cs="Times New Roman CYR"/>
                  <w:color w:val="106BBE"/>
                  <w:sz w:val="20"/>
                </w:rPr>
                <w:t>десятого пункта 404</w:t>
              </w:r>
            </w:hyperlink>
            <w:r w:rsidRPr="00344337">
              <w:rPr>
                <w:rFonts w:ascii="Times New Roman CYR" w:hAnsi="Times New Roman CYR" w:cs="Times New Roman CYR"/>
                <w:sz w:val="20"/>
              </w:rPr>
              <w:t xml:space="preserve">, </w:t>
            </w:r>
            <w:hyperlink r:id="rId338" w:history="1">
              <w:r w:rsidRPr="00344337">
                <w:rPr>
                  <w:rFonts w:ascii="Times New Roman CYR" w:hAnsi="Times New Roman CYR" w:cs="Times New Roman CYR"/>
                  <w:color w:val="106BBE"/>
                  <w:sz w:val="20"/>
                </w:rPr>
                <w:t>пунктов 408</w:t>
              </w:r>
            </w:hyperlink>
            <w:r w:rsidRPr="00344337">
              <w:rPr>
                <w:rFonts w:ascii="Times New Roman CYR" w:hAnsi="Times New Roman CYR" w:cs="Times New Roman CYR"/>
                <w:sz w:val="20"/>
              </w:rPr>
              <w:t xml:space="preserve">, </w:t>
            </w:r>
            <w:hyperlink r:id="rId339" w:history="1">
              <w:r w:rsidRPr="00344337">
                <w:rPr>
                  <w:rFonts w:ascii="Times New Roman CYR" w:hAnsi="Times New Roman CYR" w:cs="Times New Roman CYR"/>
                  <w:color w:val="106BBE"/>
                  <w:sz w:val="20"/>
                </w:rPr>
                <w:t>412</w:t>
              </w:r>
            </w:hyperlink>
            <w:r w:rsidRPr="00344337">
              <w:rPr>
                <w:rFonts w:ascii="Times New Roman CYR" w:hAnsi="Times New Roman CYR" w:cs="Times New Roman CYR"/>
                <w:sz w:val="20"/>
              </w:rPr>
              <w:t xml:space="preserve"> Правил N 511 и </w:t>
            </w:r>
            <w:hyperlink r:id="rId340" w:history="1">
              <w:r w:rsidRPr="00344337">
                <w:rPr>
                  <w:rFonts w:ascii="Times New Roman CYR" w:hAnsi="Times New Roman CYR" w:cs="Times New Roman CYR"/>
                  <w:color w:val="106BBE"/>
                  <w:sz w:val="20"/>
                </w:rPr>
                <w:t>пунктов 394</w:t>
              </w:r>
            </w:hyperlink>
            <w:r w:rsidRPr="00344337">
              <w:rPr>
                <w:rFonts w:ascii="Times New Roman CYR" w:hAnsi="Times New Roman CYR" w:cs="Times New Roman CYR"/>
                <w:sz w:val="20"/>
              </w:rPr>
              <w:t xml:space="preserve">, </w:t>
            </w:r>
            <w:hyperlink r:id="rId341" w:history="1">
              <w:r w:rsidRPr="00344337">
                <w:rPr>
                  <w:rFonts w:ascii="Times New Roman CYR" w:hAnsi="Times New Roman CYR" w:cs="Times New Roman CYR"/>
                  <w:color w:val="106BBE"/>
                  <w:sz w:val="20"/>
                </w:rPr>
                <w:t>396 - 399</w:t>
              </w:r>
            </w:hyperlink>
            <w:r w:rsidRPr="00344337">
              <w:rPr>
                <w:rFonts w:ascii="Times New Roman CYR" w:hAnsi="Times New Roman CYR" w:cs="Times New Roman CYR"/>
                <w:sz w:val="20"/>
              </w:rPr>
              <w:t xml:space="preserve">, </w:t>
            </w:r>
            <w:hyperlink r:id="rId342" w:history="1">
              <w:r w:rsidRPr="00344337">
                <w:rPr>
                  <w:rFonts w:ascii="Times New Roman CYR" w:hAnsi="Times New Roman CYR" w:cs="Times New Roman CYR"/>
                  <w:color w:val="106BBE"/>
                  <w:sz w:val="20"/>
                </w:rPr>
                <w:t>403</w:t>
              </w:r>
            </w:hyperlink>
            <w:r w:rsidRPr="00344337">
              <w:rPr>
                <w:rFonts w:ascii="Times New Roman CYR" w:hAnsi="Times New Roman CYR" w:cs="Times New Roman CYR"/>
                <w:sz w:val="20"/>
              </w:rPr>
              <w:t xml:space="preserve"> Правил промышленной безопасности при использовании оборудования, работающего под избыточным давлением,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343" w:history="1">
              <w:r w:rsidRPr="00344337">
                <w:rPr>
                  <w:rFonts w:ascii="Times New Roman CYR" w:hAnsi="Times New Roman CYR" w:cs="Times New Roman CYR"/>
                  <w:color w:val="106BBE"/>
                  <w:sz w:val="20"/>
                </w:rPr>
                <w:t>пунктом 2 части 1 статьи 4.1</w:t>
              </w:r>
            </w:hyperlink>
            <w:r w:rsidRPr="00344337">
              <w:rPr>
                <w:rFonts w:ascii="Times New Roman CYR" w:hAnsi="Times New Roman CYR" w:cs="Times New Roman CYR"/>
                <w:sz w:val="20"/>
              </w:rPr>
              <w:t xml:space="preserve"> Федерального закона о теплоснабжении и </w:t>
            </w:r>
            <w:hyperlink r:id="rId344" w:history="1">
              <w:r w:rsidRPr="00344337">
                <w:rPr>
                  <w:rFonts w:ascii="Times New Roman CYR" w:hAnsi="Times New Roman CYR" w:cs="Times New Roman CYR"/>
                  <w:color w:val="106BBE"/>
                  <w:sz w:val="20"/>
                </w:rPr>
                <w:t>абзацем вторым пункта 2 статьи 5</w:t>
              </w:r>
            </w:hyperlink>
            <w:r w:rsidRPr="00344337">
              <w:rPr>
                <w:rFonts w:ascii="Times New Roman CYR" w:hAnsi="Times New Roman CYR" w:cs="Times New Roman CYR"/>
                <w:sz w:val="20"/>
              </w:rPr>
              <w:t xml:space="preserve"> Федерального закона о промышленной безопасности) (</w:t>
            </w:r>
            <w:hyperlink w:anchor="sub_10092" w:history="1">
              <w:r w:rsidRPr="00344337">
                <w:rPr>
                  <w:rFonts w:ascii="Times New Roman CYR" w:hAnsi="Times New Roman CYR" w:cs="Times New Roman CYR"/>
                  <w:color w:val="106BBE"/>
                  <w:sz w:val="20"/>
                </w:rPr>
                <w:t>подпункт 9.2 пункта 9</w:t>
              </w:r>
            </w:hyperlink>
            <w:r w:rsidRPr="00344337">
              <w:rPr>
                <w:rFonts w:ascii="Times New Roman CYR" w:hAnsi="Times New Roman CYR" w:cs="Times New Roman CYR"/>
                <w:sz w:val="20"/>
              </w:rPr>
              <w:t xml:space="preserve"> Правил)</w:t>
            </w:r>
            <w:proofErr w:type="gramEnd"/>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выполнения предписаний, влияющих на надежность работы в отопительный период</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0,05</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К</w:t>
            </w:r>
            <w:r w:rsidRPr="00344337">
              <w:rPr>
                <w:rFonts w:ascii="Times New Roman CYR" w:hAnsi="Times New Roman CYR" w:cs="Times New Roman CYR"/>
                <w:sz w:val="20"/>
                <w:vertAlign w:val="subscript"/>
              </w:rPr>
              <w:t> </w:t>
            </w:r>
            <w:proofErr w:type="spellStart"/>
            <w:r w:rsidRPr="00344337">
              <w:rPr>
                <w:rFonts w:ascii="Times New Roman CYR" w:hAnsi="Times New Roman CYR" w:cs="Times New Roman CYR"/>
                <w:sz w:val="20"/>
                <w:vertAlign w:val="subscript"/>
              </w:rPr>
              <w:t>предп</w:t>
            </w:r>
            <w:proofErr w:type="spellEnd"/>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Не</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заполняется</w:t>
            </w:r>
          </w:p>
        </w:tc>
      </w:tr>
      <w:tr w:rsidR="00B46461" w:rsidRPr="00344337" w:rsidTr="006D7D5C">
        <w:tc>
          <w:tcPr>
            <w:tcW w:w="1406" w:type="dxa"/>
            <w:tcBorders>
              <w:top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bookmarkStart w:id="59" w:name="sub_22003"/>
            <w:r w:rsidRPr="00344337">
              <w:rPr>
                <w:rFonts w:ascii="Times New Roman CYR" w:hAnsi="Times New Roman CYR" w:cs="Times New Roman CYR"/>
                <w:sz w:val="20"/>
              </w:rPr>
              <w:t>3</w:t>
            </w:r>
            <w:bookmarkEnd w:id="59"/>
          </w:p>
        </w:tc>
        <w:tc>
          <w:tcPr>
            <w:tcW w:w="2218"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 xml:space="preserve">Обеспечить выполнение плана подготовки к отопительному периоду, предусмотренного </w:t>
            </w:r>
            <w:hyperlink w:anchor="sub_1003" w:history="1">
              <w:r w:rsidRPr="00344337">
                <w:rPr>
                  <w:rFonts w:ascii="Times New Roman CYR" w:hAnsi="Times New Roman CYR" w:cs="Times New Roman CYR"/>
                  <w:color w:val="106BBE"/>
                  <w:sz w:val="20"/>
                </w:rPr>
                <w:t>пунктом 3</w:t>
              </w:r>
            </w:hyperlink>
            <w:r w:rsidRPr="00344337">
              <w:rPr>
                <w:rFonts w:ascii="Times New Roman CYR" w:hAnsi="Times New Roman CYR" w:cs="Times New Roman CYR"/>
                <w:sz w:val="20"/>
              </w:rPr>
              <w:t xml:space="preserve"> Правил (</w:t>
            </w:r>
            <w:hyperlink w:anchor="sub_10093" w:history="1">
              <w:r w:rsidRPr="00344337">
                <w:rPr>
                  <w:rFonts w:ascii="Times New Roman CYR" w:hAnsi="Times New Roman CYR" w:cs="Times New Roman CYR"/>
                  <w:color w:val="106BBE"/>
                  <w:sz w:val="20"/>
                </w:rPr>
                <w:t>подпункт 9.3 пункта 9</w:t>
              </w:r>
            </w:hyperlink>
            <w:r w:rsidRPr="00344337">
              <w:rPr>
                <w:rFonts w:ascii="Times New Roman CYR" w:hAnsi="Times New Roman CYR" w:cs="Times New Roman CYR"/>
                <w:sz w:val="20"/>
              </w:rPr>
              <w:t xml:space="preserve"> Правил)</w:t>
            </w:r>
          </w:p>
        </w:tc>
        <w:tc>
          <w:tcPr>
            <w:tcW w:w="2127"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План подготовки к отопительному периоду (</w:t>
            </w:r>
            <w:hyperlink w:anchor="sub_1003" w:history="1">
              <w:r w:rsidRPr="00344337">
                <w:rPr>
                  <w:rFonts w:ascii="Times New Roman CYR" w:hAnsi="Times New Roman CYR" w:cs="Times New Roman CYR"/>
                  <w:color w:val="106BBE"/>
                  <w:sz w:val="20"/>
                </w:rPr>
                <w:t>пункт 3</w:t>
              </w:r>
            </w:hyperlink>
            <w:r w:rsidRPr="00344337">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Показатель наличия утвержденного плана подготовки к отопительному периоду</w:t>
            </w:r>
          </w:p>
        </w:tc>
        <w:tc>
          <w:tcPr>
            <w:tcW w:w="850"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0,05</w:t>
            </w:r>
          </w:p>
        </w:tc>
        <w:tc>
          <w:tcPr>
            <w:tcW w:w="1661"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proofErr w:type="gramStart"/>
            <w:r w:rsidRPr="00344337">
              <w:rPr>
                <w:rFonts w:ascii="Times New Roman CYR" w:hAnsi="Times New Roman CYR" w:cs="Times New Roman CYR"/>
                <w:sz w:val="20"/>
              </w:rPr>
              <w:t>К</w:t>
            </w:r>
            <w:proofErr w:type="gramEnd"/>
            <w:r w:rsidRPr="00344337">
              <w:rPr>
                <w:rFonts w:ascii="Times New Roman CYR" w:hAnsi="Times New Roman CYR" w:cs="Times New Roman CYR"/>
                <w:sz w:val="20"/>
                <w:vertAlign w:val="subscript"/>
              </w:rPr>
              <w:t> план</w:t>
            </w:r>
          </w:p>
        </w:tc>
        <w:tc>
          <w:tcPr>
            <w:tcW w:w="2214"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Наличие - 1</w:t>
            </w:r>
          </w:p>
          <w:p w:rsidR="00B46461" w:rsidRPr="00344337" w:rsidRDefault="00B46461" w:rsidP="006D7D5C">
            <w:pPr>
              <w:widowControl w:val="0"/>
              <w:autoSpaceDE w:val="0"/>
              <w:autoSpaceDN w:val="0"/>
              <w:adjustRightInd w:val="0"/>
              <w:spacing w:after="0" w:line="240" w:lineRule="auto"/>
              <w:rPr>
                <w:rFonts w:ascii="Times New Roman CYR" w:hAnsi="Times New Roman CYR" w:cs="Times New Roman CYR"/>
                <w:sz w:val="20"/>
              </w:rPr>
            </w:pPr>
            <w:r w:rsidRPr="00344337">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B46461" w:rsidRPr="00344337" w:rsidRDefault="00B46461" w:rsidP="006D7D5C">
            <w:pPr>
              <w:widowControl w:val="0"/>
              <w:autoSpaceDE w:val="0"/>
              <w:autoSpaceDN w:val="0"/>
              <w:adjustRightInd w:val="0"/>
              <w:spacing w:after="0" w:line="240" w:lineRule="auto"/>
              <w:jc w:val="both"/>
              <w:rPr>
                <w:rFonts w:ascii="Times New Roman CYR" w:hAnsi="Times New Roman CYR" w:cs="Times New Roman CYR"/>
                <w:sz w:val="20"/>
              </w:rPr>
            </w:pPr>
          </w:p>
        </w:tc>
      </w:tr>
    </w:tbl>
    <w:p w:rsidR="007A2EF4" w:rsidRDefault="007A2EF4"/>
    <w:p w:rsidR="007A2EF4" w:rsidRPr="00CC17C1" w:rsidRDefault="007A2EF4" w:rsidP="003F77FF">
      <w:pPr>
        <w:pStyle w:val="af"/>
        <w:jc w:val="both"/>
        <w:rPr>
          <w:rFonts w:ascii="Times New Roman" w:hAnsi="Times New Roman"/>
          <w:sz w:val="24"/>
          <w:szCs w:val="24"/>
        </w:rPr>
      </w:pPr>
      <w:r w:rsidRPr="00CC17C1">
        <w:rPr>
          <w:rFonts w:ascii="Times New Roman" w:hAnsi="Times New Roman"/>
          <w:sz w:val="24"/>
          <w:szCs w:val="24"/>
        </w:rPr>
        <w:t xml:space="preserve">       </w:t>
      </w:r>
      <w:r w:rsidR="002F6B84" w:rsidRPr="00CC17C1">
        <w:rPr>
          <w:rFonts w:ascii="Times New Roman" w:hAnsi="Times New Roman"/>
          <w:sz w:val="24"/>
          <w:szCs w:val="24"/>
        </w:rPr>
        <w:t>1.</w:t>
      </w:r>
      <w:r w:rsidRPr="00CC17C1">
        <w:rPr>
          <w:rFonts w:ascii="Times New Roman" w:hAnsi="Times New Roman"/>
          <w:sz w:val="24"/>
          <w:szCs w:val="24"/>
        </w:rPr>
        <w:t xml:space="preserve">6. </w:t>
      </w:r>
      <w:r w:rsidR="002F6B84" w:rsidRPr="00CC17C1">
        <w:rPr>
          <w:rFonts w:ascii="Times New Roman" w:hAnsi="Times New Roman"/>
          <w:sz w:val="24"/>
          <w:szCs w:val="24"/>
        </w:rPr>
        <w:t>Таблицу № 1 «График проведения проверки готовности к отопительному периоду», Приложени</w:t>
      </w:r>
      <w:r w:rsidR="00CC17C1">
        <w:rPr>
          <w:rFonts w:ascii="Times New Roman" w:hAnsi="Times New Roman"/>
          <w:sz w:val="24"/>
          <w:szCs w:val="24"/>
        </w:rPr>
        <w:t>я</w:t>
      </w:r>
      <w:r w:rsidR="002F6B84" w:rsidRPr="00CC17C1">
        <w:rPr>
          <w:rFonts w:ascii="Times New Roman" w:hAnsi="Times New Roman"/>
          <w:sz w:val="24"/>
          <w:szCs w:val="24"/>
        </w:rPr>
        <w:t xml:space="preserve"> № 6, утверждённого постановлением </w:t>
      </w:r>
      <w:r w:rsidRPr="00CC17C1">
        <w:rPr>
          <w:rFonts w:ascii="Times New Roman" w:hAnsi="Times New Roman"/>
          <w:sz w:val="24"/>
          <w:szCs w:val="24"/>
        </w:rPr>
        <w:t>изложить  в следующей редакции:</w:t>
      </w:r>
    </w:p>
    <w:p w:rsidR="007A2EF4" w:rsidRPr="00CC17C1" w:rsidRDefault="007A2EF4" w:rsidP="007A2EF4">
      <w:pPr>
        <w:widowControl w:val="0"/>
        <w:spacing w:before="10" w:after="0" w:line="228" w:lineRule="auto"/>
        <w:ind w:right="65"/>
        <w:rPr>
          <w:szCs w:val="24"/>
        </w:rPr>
      </w:pPr>
    </w:p>
    <w:p w:rsidR="0008167A" w:rsidRPr="00CC17C1" w:rsidRDefault="007A2EF4" w:rsidP="007A2EF4">
      <w:pPr>
        <w:widowControl w:val="0"/>
        <w:spacing w:before="10" w:after="0" w:line="228" w:lineRule="auto"/>
        <w:ind w:right="65"/>
        <w:jc w:val="center"/>
        <w:rPr>
          <w:rFonts w:ascii="Times New Roman" w:hAnsi="Times New Roman"/>
          <w:sz w:val="25"/>
        </w:rPr>
      </w:pPr>
      <w:r w:rsidRPr="00CC17C1">
        <w:rPr>
          <w:szCs w:val="24"/>
        </w:rPr>
        <w:t>«</w:t>
      </w:r>
      <w:r w:rsidR="00255F5E" w:rsidRPr="00CC17C1">
        <w:rPr>
          <w:rFonts w:ascii="Times New Roman" w:hAnsi="Times New Roman"/>
          <w:sz w:val="25"/>
        </w:rPr>
        <w:t>График проведения проверки готовности к отопительному периоду</w:t>
      </w:r>
    </w:p>
    <w:p w:rsidR="0008167A" w:rsidRDefault="0008167A">
      <w:pPr>
        <w:widowControl w:val="0"/>
        <w:spacing w:before="10" w:after="0" w:line="228" w:lineRule="auto"/>
        <w:ind w:right="65"/>
        <w:jc w:val="center"/>
        <w:rPr>
          <w:rFonts w:ascii="Times New Roman" w:hAnsi="Times New Roman"/>
          <w:b/>
          <w:sz w:val="25"/>
        </w:rPr>
      </w:pPr>
    </w:p>
    <w:p w:rsidR="0008167A" w:rsidRDefault="0008167A">
      <w:pPr>
        <w:widowControl w:val="0"/>
        <w:spacing w:before="10" w:after="0" w:line="228" w:lineRule="auto"/>
        <w:ind w:right="65"/>
        <w:jc w:val="center"/>
        <w:rPr>
          <w:rFonts w:ascii="Times New Roman" w:hAnsi="Times New Roman"/>
          <w:b/>
          <w:sz w:val="25"/>
        </w:rPr>
      </w:pPr>
    </w:p>
    <w:tbl>
      <w:tblPr>
        <w:tblStyle w:val="af7"/>
        <w:tblW w:w="0" w:type="auto"/>
        <w:tblLayout w:type="fixed"/>
        <w:tblLook w:val="04A0"/>
      </w:tblPr>
      <w:tblGrid>
        <w:gridCol w:w="704"/>
        <w:gridCol w:w="3195"/>
        <w:gridCol w:w="1950"/>
        <w:gridCol w:w="1950"/>
        <w:gridCol w:w="1950"/>
      </w:tblGrid>
      <w:tr w:rsidR="0008167A" w:rsidRPr="007A2EF4">
        <w:tc>
          <w:tcPr>
            <w:tcW w:w="704" w:type="dxa"/>
          </w:tcPr>
          <w:p w:rsidR="0008167A" w:rsidRPr="007A2EF4" w:rsidRDefault="00255F5E">
            <w:pPr>
              <w:widowControl w:val="0"/>
              <w:spacing w:before="10" w:line="228" w:lineRule="auto"/>
              <w:ind w:right="65"/>
              <w:jc w:val="center"/>
              <w:rPr>
                <w:rFonts w:ascii="Times New Roman" w:hAnsi="Times New Roman"/>
                <w:b/>
                <w:szCs w:val="22"/>
              </w:rPr>
            </w:pPr>
            <w:r w:rsidRPr="007A2EF4">
              <w:rPr>
                <w:rFonts w:ascii="Times New Roman" w:hAnsi="Times New Roman"/>
                <w:b/>
                <w:szCs w:val="22"/>
              </w:rPr>
              <w:t xml:space="preserve">№ по </w:t>
            </w:r>
            <w:proofErr w:type="gramStart"/>
            <w:r w:rsidRPr="007A2EF4">
              <w:rPr>
                <w:rFonts w:ascii="Times New Roman" w:hAnsi="Times New Roman"/>
                <w:b/>
                <w:szCs w:val="22"/>
              </w:rPr>
              <w:t>п</w:t>
            </w:r>
            <w:proofErr w:type="gramEnd"/>
            <w:r w:rsidRPr="007A2EF4">
              <w:rPr>
                <w:rFonts w:ascii="Times New Roman" w:hAnsi="Times New Roman"/>
                <w:b/>
                <w:szCs w:val="22"/>
              </w:rPr>
              <w:t>/п</w:t>
            </w:r>
          </w:p>
        </w:tc>
        <w:tc>
          <w:tcPr>
            <w:tcW w:w="3195" w:type="dxa"/>
          </w:tcPr>
          <w:p w:rsidR="0008167A" w:rsidRPr="007A2EF4" w:rsidRDefault="00255F5E">
            <w:pPr>
              <w:widowControl w:val="0"/>
              <w:spacing w:before="10" w:line="228" w:lineRule="auto"/>
              <w:ind w:right="65"/>
              <w:jc w:val="center"/>
              <w:rPr>
                <w:rFonts w:ascii="Times New Roman" w:hAnsi="Times New Roman"/>
                <w:b/>
                <w:szCs w:val="22"/>
              </w:rPr>
            </w:pPr>
            <w:r w:rsidRPr="007A2EF4">
              <w:rPr>
                <w:rFonts w:ascii="Times New Roman" w:hAnsi="Times New Roman"/>
                <w:b/>
                <w:szCs w:val="22"/>
              </w:rPr>
              <w:t>Лица, подлежащие проверке</w:t>
            </w:r>
          </w:p>
        </w:tc>
        <w:tc>
          <w:tcPr>
            <w:tcW w:w="1950" w:type="dxa"/>
          </w:tcPr>
          <w:p w:rsidR="0008167A" w:rsidRPr="007A2EF4" w:rsidRDefault="00255F5E">
            <w:pPr>
              <w:widowControl w:val="0"/>
              <w:spacing w:before="10" w:line="228" w:lineRule="auto"/>
              <w:ind w:right="65"/>
              <w:jc w:val="center"/>
              <w:rPr>
                <w:rFonts w:ascii="Times New Roman" w:hAnsi="Times New Roman"/>
                <w:b/>
                <w:szCs w:val="22"/>
              </w:rPr>
            </w:pPr>
            <w:r w:rsidRPr="007A2EF4">
              <w:rPr>
                <w:rFonts w:ascii="Times New Roman" w:hAnsi="Times New Roman"/>
                <w:b/>
                <w:szCs w:val="22"/>
              </w:rPr>
              <w:t>Количество объектов</w:t>
            </w:r>
          </w:p>
        </w:tc>
        <w:tc>
          <w:tcPr>
            <w:tcW w:w="1950" w:type="dxa"/>
          </w:tcPr>
          <w:p w:rsidR="0008167A" w:rsidRPr="007A2EF4" w:rsidRDefault="00255F5E">
            <w:pPr>
              <w:widowControl w:val="0"/>
              <w:spacing w:before="10" w:line="228" w:lineRule="auto"/>
              <w:ind w:right="65"/>
              <w:jc w:val="center"/>
              <w:rPr>
                <w:rFonts w:ascii="Times New Roman" w:hAnsi="Times New Roman"/>
                <w:b/>
                <w:szCs w:val="22"/>
              </w:rPr>
            </w:pPr>
            <w:r w:rsidRPr="007A2EF4">
              <w:rPr>
                <w:rFonts w:ascii="Times New Roman" w:hAnsi="Times New Roman"/>
                <w:b/>
                <w:szCs w:val="22"/>
              </w:rPr>
              <w:t>Сроки проведения проверки</w:t>
            </w:r>
          </w:p>
        </w:tc>
        <w:tc>
          <w:tcPr>
            <w:tcW w:w="1950" w:type="dxa"/>
          </w:tcPr>
          <w:p w:rsidR="0008167A" w:rsidRPr="007A2EF4" w:rsidRDefault="00255F5E">
            <w:pPr>
              <w:widowControl w:val="0"/>
              <w:spacing w:before="10" w:line="228" w:lineRule="auto"/>
              <w:ind w:right="65"/>
              <w:jc w:val="center"/>
              <w:rPr>
                <w:rFonts w:ascii="Times New Roman" w:hAnsi="Times New Roman"/>
                <w:b/>
                <w:szCs w:val="22"/>
              </w:rPr>
            </w:pPr>
            <w:r w:rsidRPr="007A2EF4">
              <w:rPr>
                <w:rFonts w:ascii="Times New Roman" w:hAnsi="Times New Roman"/>
                <w:b/>
                <w:szCs w:val="22"/>
              </w:rPr>
              <w:t>Документы, проверяемые в ходе проверки</w:t>
            </w:r>
          </w:p>
        </w:tc>
      </w:tr>
      <w:tr w:rsidR="0008167A" w:rsidRPr="007A2EF4">
        <w:tc>
          <w:tcPr>
            <w:tcW w:w="704" w:type="dxa"/>
          </w:tcPr>
          <w:p w:rsidR="0008167A" w:rsidRPr="007A2EF4" w:rsidRDefault="00255F5E">
            <w:pPr>
              <w:widowControl w:val="0"/>
              <w:spacing w:before="10" w:line="228" w:lineRule="auto"/>
              <w:ind w:right="65"/>
              <w:jc w:val="center"/>
              <w:rPr>
                <w:rFonts w:ascii="Times New Roman" w:hAnsi="Times New Roman"/>
                <w:szCs w:val="22"/>
              </w:rPr>
            </w:pPr>
            <w:r w:rsidRPr="007A2EF4">
              <w:rPr>
                <w:rFonts w:ascii="Times New Roman" w:hAnsi="Times New Roman"/>
                <w:szCs w:val="22"/>
              </w:rPr>
              <w:t>1</w:t>
            </w:r>
          </w:p>
        </w:tc>
        <w:tc>
          <w:tcPr>
            <w:tcW w:w="3195" w:type="dxa"/>
          </w:tcPr>
          <w:p w:rsidR="0008167A" w:rsidRPr="007A2EF4" w:rsidRDefault="00255F5E">
            <w:pPr>
              <w:widowControl w:val="0"/>
              <w:spacing w:before="10" w:line="228" w:lineRule="auto"/>
              <w:ind w:right="65"/>
              <w:jc w:val="center"/>
              <w:rPr>
                <w:rFonts w:ascii="Times New Roman" w:hAnsi="Times New Roman"/>
                <w:szCs w:val="22"/>
              </w:rPr>
            </w:pPr>
            <w:r w:rsidRPr="007A2EF4">
              <w:rPr>
                <w:rFonts w:ascii="Times New Roman" w:hAnsi="Times New Roman"/>
                <w:szCs w:val="22"/>
              </w:rPr>
              <w:t>УК Сервисные технологии</w:t>
            </w:r>
          </w:p>
        </w:tc>
        <w:tc>
          <w:tcPr>
            <w:tcW w:w="1950" w:type="dxa"/>
          </w:tcPr>
          <w:p w:rsidR="0008167A" w:rsidRPr="007A2EF4" w:rsidRDefault="00255F5E" w:rsidP="00107BD3">
            <w:pPr>
              <w:widowControl w:val="0"/>
              <w:spacing w:before="10" w:line="228" w:lineRule="auto"/>
              <w:ind w:right="65"/>
              <w:jc w:val="center"/>
              <w:rPr>
                <w:rFonts w:ascii="Times New Roman" w:hAnsi="Times New Roman"/>
                <w:szCs w:val="22"/>
              </w:rPr>
            </w:pPr>
            <w:r w:rsidRPr="007A2EF4">
              <w:rPr>
                <w:rFonts w:ascii="Times New Roman" w:hAnsi="Times New Roman"/>
                <w:szCs w:val="22"/>
              </w:rPr>
              <w:t>4</w:t>
            </w:r>
            <w:r w:rsidR="00107BD3" w:rsidRPr="007A2EF4">
              <w:rPr>
                <w:rFonts w:ascii="Times New Roman" w:hAnsi="Times New Roman"/>
                <w:szCs w:val="22"/>
              </w:rPr>
              <w:t>6</w:t>
            </w:r>
          </w:p>
        </w:tc>
        <w:tc>
          <w:tcPr>
            <w:tcW w:w="1950" w:type="dxa"/>
            <w:vMerge w:val="restart"/>
          </w:tcPr>
          <w:p w:rsidR="0008167A" w:rsidRPr="007A2EF4" w:rsidRDefault="0008167A">
            <w:pPr>
              <w:widowControl w:val="0"/>
              <w:spacing w:before="10" w:line="228" w:lineRule="auto"/>
              <w:ind w:right="65"/>
              <w:jc w:val="center"/>
              <w:rPr>
                <w:rFonts w:ascii="Times New Roman" w:hAnsi="Times New Roman"/>
                <w:szCs w:val="22"/>
              </w:rPr>
            </w:pPr>
          </w:p>
          <w:p w:rsidR="0008167A" w:rsidRPr="007A2EF4" w:rsidRDefault="000E0A37" w:rsidP="006442A2">
            <w:pPr>
              <w:widowControl w:val="0"/>
              <w:spacing w:before="10" w:line="228" w:lineRule="auto"/>
              <w:ind w:right="65"/>
              <w:jc w:val="center"/>
              <w:rPr>
                <w:rFonts w:ascii="Times New Roman" w:hAnsi="Times New Roman"/>
                <w:szCs w:val="22"/>
              </w:rPr>
            </w:pPr>
            <w:r w:rsidRPr="007A2EF4">
              <w:rPr>
                <w:rFonts w:ascii="Times New Roman" w:hAnsi="Times New Roman"/>
                <w:b/>
                <w:szCs w:val="22"/>
              </w:rPr>
              <w:t>с 01.08.2026 по 28.08.2026 г.</w:t>
            </w:r>
          </w:p>
        </w:tc>
        <w:tc>
          <w:tcPr>
            <w:tcW w:w="1950" w:type="dxa"/>
            <w:vMerge w:val="restart"/>
          </w:tcPr>
          <w:p w:rsidR="0008167A" w:rsidRPr="007A2EF4" w:rsidRDefault="0008167A">
            <w:pPr>
              <w:rPr>
                <w:rFonts w:ascii="Times New Roman" w:hAnsi="Times New Roman"/>
                <w:szCs w:val="22"/>
              </w:rPr>
            </w:pPr>
          </w:p>
          <w:p w:rsidR="0008167A" w:rsidRPr="007A2EF4" w:rsidRDefault="0008167A">
            <w:pPr>
              <w:rPr>
                <w:rFonts w:ascii="Times New Roman" w:hAnsi="Times New Roman"/>
                <w:szCs w:val="22"/>
              </w:rPr>
            </w:pPr>
          </w:p>
          <w:tbl>
            <w:tblPr>
              <w:tblW w:w="0" w:type="auto"/>
              <w:tblBorders>
                <w:top w:val="nil"/>
                <w:left w:val="nil"/>
                <w:bottom w:val="nil"/>
                <w:right w:val="nil"/>
              </w:tblBorders>
              <w:tblLayout w:type="fixed"/>
              <w:tblLook w:val="04A0"/>
            </w:tblPr>
            <w:tblGrid>
              <w:gridCol w:w="1734"/>
            </w:tblGrid>
            <w:tr w:rsidR="0008167A" w:rsidRPr="007A2EF4">
              <w:trPr>
                <w:trHeight w:val="772"/>
              </w:trPr>
              <w:tc>
                <w:tcPr>
                  <w:tcW w:w="1734" w:type="dxa"/>
                  <w:tcBorders>
                    <w:top w:val="nil"/>
                    <w:left w:val="nil"/>
                    <w:bottom w:val="nil"/>
                    <w:right w:val="nil"/>
                  </w:tcBorders>
                </w:tcPr>
                <w:p w:rsidR="0008167A" w:rsidRPr="007A2EF4" w:rsidRDefault="00255F5E">
                  <w:pPr>
                    <w:spacing w:after="0" w:line="240" w:lineRule="auto"/>
                    <w:jc w:val="center"/>
                    <w:rPr>
                      <w:rFonts w:ascii="Times New Roman" w:hAnsi="Times New Roman"/>
                      <w:szCs w:val="22"/>
                    </w:rPr>
                  </w:pPr>
                  <w:r w:rsidRPr="007A2EF4">
                    <w:rPr>
                      <w:rFonts w:ascii="Times New Roman" w:hAnsi="Times New Roman"/>
                      <w:szCs w:val="22"/>
                    </w:rPr>
                    <w:t>В соответствии с Приказом Минэнерго РФ №2234 от 13.11.2024</w:t>
                  </w:r>
                </w:p>
              </w:tc>
            </w:tr>
          </w:tbl>
          <w:p w:rsidR="0008167A" w:rsidRPr="007A2EF4" w:rsidRDefault="0008167A">
            <w:pPr>
              <w:widowControl w:val="0"/>
              <w:spacing w:before="10" w:line="228" w:lineRule="auto"/>
              <w:ind w:right="65"/>
              <w:jc w:val="center"/>
              <w:rPr>
                <w:rFonts w:ascii="Times New Roman" w:hAnsi="Times New Roman"/>
                <w:b/>
                <w:szCs w:val="22"/>
              </w:rPr>
            </w:pPr>
          </w:p>
        </w:tc>
      </w:tr>
      <w:tr w:rsidR="0008167A" w:rsidRPr="007A2EF4">
        <w:tc>
          <w:tcPr>
            <w:tcW w:w="704" w:type="dxa"/>
          </w:tcPr>
          <w:p w:rsidR="0008167A" w:rsidRPr="007A2EF4" w:rsidRDefault="00255F5E">
            <w:pPr>
              <w:widowControl w:val="0"/>
              <w:spacing w:before="10" w:line="228" w:lineRule="auto"/>
              <w:ind w:right="65"/>
              <w:jc w:val="center"/>
              <w:rPr>
                <w:rFonts w:ascii="Times New Roman" w:hAnsi="Times New Roman"/>
                <w:szCs w:val="22"/>
              </w:rPr>
            </w:pPr>
            <w:r w:rsidRPr="007A2EF4">
              <w:rPr>
                <w:rFonts w:ascii="Times New Roman" w:hAnsi="Times New Roman"/>
                <w:szCs w:val="22"/>
              </w:rPr>
              <w:t>2</w:t>
            </w:r>
          </w:p>
        </w:tc>
        <w:tc>
          <w:tcPr>
            <w:tcW w:w="3195" w:type="dxa"/>
          </w:tcPr>
          <w:p w:rsidR="0008167A" w:rsidRPr="007A2EF4" w:rsidRDefault="00255F5E">
            <w:pPr>
              <w:widowControl w:val="0"/>
              <w:spacing w:before="10" w:line="228" w:lineRule="auto"/>
              <w:ind w:right="65"/>
              <w:jc w:val="center"/>
              <w:rPr>
                <w:rFonts w:ascii="Times New Roman" w:hAnsi="Times New Roman"/>
                <w:szCs w:val="22"/>
              </w:rPr>
            </w:pPr>
            <w:r w:rsidRPr="007A2EF4">
              <w:rPr>
                <w:rFonts w:ascii="Times New Roman" w:hAnsi="Times New Roman"/>
                <w:szCs w:val="22"/>
              </w:rPr>
              <w:t>УК Мастер</w:t>
            </w:r>
          </w:p>
        </w:tc>
        <w:tc>
          <w:tcPr>
            <w:tcW w:w="1950" w:type="dxa"/>
          </w:tcPr>
          <w:p w:rsidR="0008167A" w:rsidRPr="007A2EF4" w:rsidRDefault="00255F5E">
            <w:pPr>
              <w:widowControl w:val="0"/>
              <w:spacing w:before="10" w:line="228" w:lineRule="auto"/>
              <w:ind w:right="65"/>
              <w:jc w:val="center"/>
              <w:rPr>
                <w:rFonts w:ascii="Times New Roman" w:hAnsi="Times New Roman"/>
                <w:szCs w:val="22"/>
              </w:rPr>
            </w:pPr>
            <w:r w:rsidRPr="007A2EF4">
              <w:rPr>
                <w:rFonts w:ascii="Times New Roman" w:hAnsi="Times New Roman"/>
                <w:szCs w:val="22"/>
              </w:rPr>
              <w:t>34</w:t>
            </w:r>
          </w:p>
        </w:tc>
        <w:tc>
          <w:tcPr>
            <w:tcW w:w="1950" w:type="dxa"/>
            <w:vMerge/>
          </w:tcPr>
          <w:p w:rsidR="0008167A" w:rsidRPr="007A2EF4" w:rsidRDefault="0008167A">
            <w:pPr>
              <w:rPr>
                <w:rFonts w:ascii="Times New Roman" w:hAnsi="Times New Roman"/>
                <w:szCs w:val="22"/>
              </w:rPr>
            </w:pPr>
          </w:p>
        </w:tc>
        <w:tc>
          <w:tcPr>
            <w:tcW w:w="1950" w:type="dxa"/>
            <w:vMerge/>
          </w:tcPr>
          <w:p w:rsidR="0008167A" w:rsidRPr="007A2EF4" w:rsidRDefault="0008167A">
            <w:pPr>
              <w:rPr>
                <w:rFonts w:ascii="Times New Roman" w:hAnsi="Times New Roman"/>
                <w:szCs w:val="22"/>
              </w:rPr>
            </w:pPr>
          </w:p>
        </w:tc>
      </w:tr>
      <w:tr w:rsidR="00107BD3" w:rsidRPr="007A2EF4">
        <w:tc>
          <w:tcPr>
            <w:tcW w:w="704" w:type="dxa"/>
          </w:tcPr>
          <w:p w:rsidR="00107BD3" w:rsidRPr="007A2EF4" w:rsidRDefault="00107BD3">
            <w:pPr>
              <w:widowControl w:val="0"/>
              <w:spacing w:before="10" w:line="228" w:lineRule="auto"/>
              <w:ind w:right="65"/>
              <w:jc w:val="center"/>
              <w:rPr>
                <w:rFonts w:ascii="Times New Roman" w:hAnsi="Times New Roman"/>
                <w:szCs w:val="22"/>
              </w:rPr>
            </w:pPr>
            <w:r w:rsidRPr="007A2EF4">
              <w:rPr>
                <w:rFonts w:ascii="Times New Roman" w:hAnsi="Times New Roman"/>
                <w:szCs w:val="22"/>
              </w:rPr>
              <w:t>3</w:t>
            </w:r>
          </w:p>
        </w:tc>
        <w:tc>
          <w:tcPr>
            <w:tcW w:w="3195" w:type="dxa"/>
          </w:tcPr>
          <w:p w:rsidR="00107BD3" w:rsidRPr="007A2EF4" w:rsidRDefault="00107BD3" w:rsidP="00A33955">
            <w:pPr>
              <w:widowControl w:val="0"/>
              <w:spacing w:before="10" w:line="228" w:lineRule="auto"/>
              <w:ind w:right="65"/>
              <w:jc w:val="center"/>
              <w:rPr>
                <w:rFonts w:ascii="Times New Roman" w:hAnsi="Times New Roman"/>
                <w:szCs w:val="22"/>
              </w:rPr>
            </w:pPr>
            <w:r w:rsidRPr="007A2EF4">
              <w:rPr>
                <w:rFonts w:ascii="Times New Roman" w:hAnsi="Times New Roman"/>
                <w:szCs w:val="22"/>
              </w:rPr>
              <w:t>ТСЖ Уют</w:t>
            </w:r>
          </w:p>
        </w:tc>
        <w:tc>
          <w:tcPr>
            <w:tcW w:w="1950" w:type="dxa"/>
          </w:tcPr>
          <w:p w:rsidR="00107BD3" w:rsidRPr="007A2EF4" w:rsidRDefault="00107BD3" w:rsidP="00A33955">
            <w:pPr>
              <w:widowControl w:val="0"/>
              <w:spacing w:before="10" w:line="228" w:lineRule="auto"/>
              <w:ind w:right="65"/>
              <w:jc w:val="center"/>
              <w:rPr>
                <w:rFonts w:ascii="Times New Roman" w:hAnsi="Times New Roman"/>
                <w:szCs w:val="22"/>
              </w:rPr>
            </w:pPr>
            <w:r w:rsidRPr="007A2EF4">
              <w:rPr>
                <w:rFonts w:ascii="Times New Roman" w:hAnsi="Times New Roman"/>
                <w:szCs w:val="22"/>
              </w:rPr>
              <w:t>8</w:t>
            </w:r>
          </w:p>
        </w:tc>
        <w:tc>
          <w:tcPr>
            <w:tcW w:w="1950" w:type="dxa"/>
            <w:vMerge/>
          </w:tcPr>
          <w:p w:rsidR="00107BD3" w:rsidRPr="007A2EF4" w:rsidRDefault="00107BD3">
            <w:pPr>
              <w:rPr>
                <w:rFonts w:ascii="Times New Roman" w:hAnsi="Times New Roman"/>
                <w:szCs w:val="22"/>
              </w:rPr>
            </w:pPr>
          </w:p>
        </w:tc>
        <w:tc>
          <w:tcPr>
            <w:tcW w:w="1950" w:type="dxa"/>
            <w:vMerge/>
          </w:tcPr>
          <w:p w:rsidR="00107BD3" w:rsidRPr="007A2EF4" w:rsidRDefault="00107BD3">
            <w:pPr>
              <w:rPr>
                <w:rFonts w:ascii="Times New Roman" w:hAnsi="Times New Roman"/>
                <w:szCs w:val="22"/>
              </w:rPr>
            </w:pPr>
          </w:p>
        </w:tc>
      </w:tr>
      <w:tr w:rsidR="00107BD3" w:rsidRPr="007A2EF4">
        <w:tc>
          <w:tcPr>
            <w:tcW w:w="704" w:type="dxa"/>
          </w:tcPr>
          <w:p w:rsidR="00107BD3" w:rsidRPr="007A2EF4" w:rsidRDefault="00107BD3">
            <w:pPr>
              <w:widowControl w:val="0"/>
              <w:spacing w:before="10" w:line="228" w:lineRule="auto"/>
              <w:ind w:right="65"/>
              <w:jc w:val="center"/>
              <w:rPr>
                <w:rFonts w:ascii="Times New Roman" w:hAnsi="Times New Roman"/>
                <w:szCs w:val="22"/>
              </w:rPr>
            </w:pPr>
            <w:r w:rsidRPr="007A2EF4">
              <w:rPr>
                <w:rFonts w:ascii="Times New Roman" w:hAnsi="Times New Roman"/>
                <w:szCs w:val="22"/>
              </w:rPr>
              <w:t>4</w:t>
            </w:r>
          </w:p>
        </w:tc>
        <w:tc>
          <w:tcPr>
            <w:tcW w:w="3195" w:type="dxa"/>
          </w:tcPr>
          <w:p w:rsidR="00107BD3" w:rsidRPr="007A2EF4" w:rsidRDefault="00107BD3" w:rsidP="00A33955">
            <w:pPr>
              <w:widowControl w:val="0"/>
              <w:spacing w:before="10" w:line="228" w:lineRule="auto"/>
              <w:ind w:right="65"/>
              <w:jc w:val="center"/>
              <w:rPr>
                <w:rFonts w:ascii="Times New Roman" w:hAnsi="Times New Roman"/>
                <w:szCs w:val="22"/>
              </w:rPr>
            </w:pPr>
            <w:r w:rsidRPr="007A2EF4">
              <w:rPr>
                <w:rFonts w:ascii="Times New Roman" w:hAnsi="Times New Roman"/>
                <w:szCs w:val="22"/>
              </w:rPr>
              <w:t>ТСН Дом 15</w:t>
            </w:r>
          </w:p>
        </w:tc>
        <w:tc>
          <w:tcPr>
            <w:tcW w:w="1950" w:type="dxa"/>
          </w:tcPr>
          <w:p w:rsidR="00107BD3" w:rsidRPr="007A2EF4" w:rsidRDefault="00107BD3" w:rsidP="00A33955">
            <w:pPr>
              <w:widowControl w:val="0"/>
              <w:spacing w:before="10" w:line="228" w:lineRule="auto"/>
              <w:ind w:right="65"/>
              <w:jc w:val="center"/>
              <w:rPr>
                <w:rFonts w:ascii="Times New Roman" w:hAnsi="Times New Roman"/>
                <w:szCs w:val="22"/>
              </w:rPr>
            </w:pPr>
            <w:r w:rsidRPr="007A2EF4">
              <w:rPr>
                <w:rFonts w:ascii="Times New Roman" w:hAnsi="Times New Roman"/>
                <w:szCs w:val="22"/>
              </w:rPr>
              <w:t>1</w:t>
            </w:r>
          </w:p>
        </w:tc>
        <w:tc>
          <w:tcPr>
            <w:tcW w:w="1950" w:type="dxa"/>
            <w:vMerge/>
          </w:tcPr>
          <w:p w:rsidR="00107BD3" w:rsidRPr="007A2EF4" w:rsidRDefault="00107BD3">
            <w:pPr>
              <w:rPr>
                <w:rFonts w:ascii="Times New Roman" w:hAnsi="Times New Roman"/>
                <w:szCs w:val="22"/>
              </w:rPr>
            </w:pPr>
          </w:p>
        </w:tc>
        <w:tc>
          <w:tcPr>
            <w:tcW w:w="1950" w:type="dxa"/>
            <w:vMerge/>
          </w:tcPr>
          <w:p w:rsidR="00107BD3" w:rsidRPr="007A2EF4" w:rsidRDefault="00107BD3">
            <w:pPr>
              <w:rPr>
                <w:rFonts w:ascii="Times New Roman" w:hAnsi="Times New Roman"/>
                <w:szCs w:val="22"/>
              </w:rPr>
            </w:pPr>
          </w:p>
        </w:tc>
      </w:tr>
      <w:tr w:rsidR="00107BD3" w:rsidRPr="007A2EF4">
        <w:tc>
          <w:tcPr>
            <w:tcW w:w="704" w:type="dxa"/>
          </w:tcPr>
          <w:p w:rsidR="00107BD3" w:rsidRPr="007A2EF4" w:rsidRDefault="00107BD3">
            <w:pPr>
              <w:widowControl w:val="0"/>
              <w:spacing w:before="10" w:line="228" w:lineRule="auto"/>
              <w:ind w:right="65"/>
              <w:jc w:val="center"/>
              <w:rPr>
                <w:rFonts w:ascii="Times New Roman" w:hAnsi="Times New Roman"/>
                <w:szCs w:val="22"/>
              </w:rPr>
            </w:pPr>
            <w:r w:rsidRPr="007A2EF4">
              <w:rPr>
                <w:rFonts w:ascii="Times New Roman" w:hAnsi="Times New Roman"/>
                <w:szCs w:val="22"/>
              </w:rPr>
              <w:t>5</w:t>
            </w:r>
          </w:p>
        </w:tc>
        <w:tc>
          <w:tcPr>
            <w:tcW w:w="3195" w:type="dxa"/>
          </w:tcPr>
          <w:p w:rsidR="00107BD3" w:rsidRPr="007A2EF4" w:rsidRDefault="00107BD3" w:rsidP="00A33955">
            <w:pPr>
              <w:widowControl w:val="0"/>
              <w:spacing w:before="10" w:line="228" w:lineRule="auto"/>
              <w:ind w:right="65"/>
              <w:jc w:val="center"/>
              <w:rPr>
                <w:rFonts w:ascii="Times New Roman" w:hAnsi="Times New Roman"/>
                <w:szCs w:val="22"/>
              </w:rPr>
            </w:pPr>
            <w:r w:rsidRPr="007A2EF4">
              <w:rPr>
                <w:rFonts w:ascii="Times New Roman" w:hAnsi="Times New Roman"/>
                <w:szCs w:val="22"/>
              </w:rPr>
              <w:t>ТСН Курчатова 16</w:t>
            </w:r>
          </w:p>
        </w:tc>
        <w:tc>
          <w:tcPr>
            <w:tcW w:w="1950" w:type="dxa"/>
          </w:tcPr>
          <w:p w:rsidR="00107BD3" w:rsidRPr="007A2EF4" w:rsidRDefault="00107BD3" w:rsidP="00A33955">
            <w:pPr>
              <w:widowControl w:val="0"/>
              <w:spacing w:before="10" w:line="228" w:lineRule="auto"/>
              <w:ind w:right="65"/>
              <w:jc w:val="center"/>
              <w:rPr>
                <w:rFonts w:ascii="Times New Roman" w:hAnsi="Times New Roman"/>
                <w:szCs w:val="22"/>
              </w:rPr>
            </w:pPr>
            <w:r w:rsidRPr="007A2EF4">
              <w:rPr>
                <w:rFonts w:ascii="Times New Roman" w:hAnsi="Times New Roman"/>
                <w:szCs w:val="22"/>
              </w:rPr>
              <w:t>1</w:t>
            </w:r>
          </w:p>
        </w:tc>
        <w:tc>
          <w:tcPr>
            <w:tcW w:w="1950" w:type="dxa"/>
            <w:vMerge/>
          </w:tcPr>
          <w:p w:rsidR="00107BD3" w:rsidRPr="007A2EF4" w:rsidRDefault="00107BD3">
            <w:pPr>
              <w:rPr>
                <w:rFonts w:ascii="Times New Roman" w:hAnsi="Times New Roman"/>
                <w:szCs w:val="22"/>
              </w:rPr>
            </w:pPr>
          </w:p>
        </w:tc>
        <w:tc>
          <w:tcPr>
            <w:tcW w:w="1950" w:type="dxa"/>
            <w:vMerge/>
          </w:tcPr>
          <w:p w:rsidR="00107BD3" w:rsidRPr="007A2EF4" w:rsidRDefault="00107BD3">
            <w:pPr>
              <w:rPr>
                <w:rFonts w:ascii="Times New Roman" w:hAnsi="Times New Roman"/>
                <w:szCs w:val="22"/>
              </w:rPr>
            </w:pPr>
          </w:p>
        </w:tc>
      </w:tr>
      <w:tr w:rsidR="00107BD3" w:rsidRPr="007A2EF4">
        <w:tc>
          <w:tcPr>
            <w:tcW w:w="704" w:type="dxa"/>
          </w:tcPr>
          <w:p w:rsidR="00107BD3" w:rsidRPr="007A2EF4" w:rsidRDefault="00107BD3">
            <w:pPr>
              <w:widowControl w:val="0"/>
              <w:spacing w:before="10" w:line="228" w:lineRule="auto"/>
              <w:ind w:right="65"/>
              <w:jc w:val="center"/>
              <w:rPr>
                <w:rFonts w:ascii="Times New Roman" w:hAnsi="Times New Roman"/>
                <w:szCs w:val="22"/>
              </w:rPr>
            </w:pPr>
            <w:r w:rsidRPr="007A2EF4">
              <w:rPr>
                <w:rFonts w:ascii="Times New Roman" w:hAnsi="Times New Roman"/>
                <w:szCs w:val="22"/>
              </w:rPr>
              <w:t>6</w:t>
            </w:r>
          </w:p>
        </w:tc>
        <w:tc>
          <w:tcPr>
            <w:tcW w:w="3195" w:type="dxa"/>
          </w:tcPr>
          <w:p w:rsidR="00107BD3" w:rsidRPr="007A2EF4" w:rsidRDefault="00107BD3" w:rsidP="00A33955">
            <w:pPr>
              <w:widowControl w:val="0"/>
              <w:spacing w:before="10" w:line="228" w:lineRule="auto"/>
              <w:ind w:right="65"/>
              <w:jc w:val="center"/>
              <w:rPr>
                <w:rFonts w:ascii="Times New Roman" w:hAnsi="Times New Roman"/>
                <w:szCs w:val="22"/>
              </w:rPr>
            </w:pPr>
            <w:r w:rsidRPr="007A2EF4">
              <w:rPr>
                <w:rFonts w:ascii="Times New Roman" w:hAnsi="Times New Roman"/>
                <w:szCs w:val="22"/>
              </w:rPr>
              <w:t>ТСН Курчатова 7б</w:t>
            </w:r>
          </w:p>
        </w:tc>
        <w:tc>
          <w:tcPr>
            <w:tcW w:w="1950" w:type="dxa"/>
          </w:tcPr>
          <w:p w:rsidR="00107BD3" w:rsidRPr="007A2EF4" w:rsidRDefault="00107BD3" w:rsidP="00A33955">
            <w:pPr>
              <w:widowControl w:val="0"/>
              <w:spacing w:before="10" w:line="228" w:lineRule="auto"/>
              <w:ind w:right="65"/>
              <w:jc w:val="center"/>
              <w:rPr>
                <w:rFonts w:ascii="Times New Roman" w:hAnsi="Times New Roman"/>
                <w:szCs w:val="22"/>
              </w:rPr>
            </w:pPr>
            <w:r w:rsidRPr="007A2EF4">
              <w:rPr>
                <w:rFonts w:ascii="Times New Roman" w:hAnsi="Times New Roman"/>
                <w:szCs w:val="22"/>
              </w:rPr>
              <w:t>1</w:t>
            </w:r>
          </w:p>
        </w:tc>
        <w:tc>
          <w:tcPr>
            <w:tcW w:w="1950" w:type="dxa"/>
            <w:vMerge/>
          </w:tcPr>
          <w:p w:rsidR="00107BD3" w:rsidRPr="007A2EF4" w:rsidRDefault="00107BD3">
            <w:pPr>
              <w:rPr>
                <w:rFonts w:ascii="Times New Roman" w:hAnsi="Times New Roman"/>
                <w:szCs w:val="22"/>
              </w:rPr>
            </w:pPr>
          </w:p>
        </w:tc>
        <w:tc>
          <w:tcPr>
            <w:tcW w:w="1950" w:type="dxa"/>
            <w:vMerge/>
          </w:tcPr>
          <w:p w:rsidR="00107BD3" w:rsidRPr="007A2EF4" w:rsidRDefault="00107BD3">
            <w:pPr>
              <w:rPr>
                <w:rFonts w:ascii="Times New Roman" w:hAnsi="Times New Roman"/>
                <w:szCs w:val="22"/>
              </w:rPr>
            </w:pPr>
          </w:p>
        </w:tc>
      </w:tr>
      <w:tr w:rsidR="00107BD3" w:rsidRPr="007A2EF4">
        <w:tc>
          <w:tcPr>
            <w:tcW w:w="704" w:type="dxa"/>
          </w:tcPr>
          <w:p w:rsidR="00107BD3" w:rsidRPr="007A2EF4" w:rsidRDefault="00107BD3">
            <w:pPr>
              <w:widowControl w:val="0"/>
              <w:spacing w:before="10" w:line="228" w:lineRule="auto"/>
              <w:ind w:right="65"/>
              <w:jc w:val="center"/>
              <w:rPr>
                <w:rFonts w:ascii="Times New Roman" w:hAnsi="Times New Roman"/>
                <w:szCs w:val="22"/>
              </w:rPr>
            </w:pPr>
            <w:r w:rsidRPr="007A2EF4">
              <w:rPr>
                <w:rFonts w:ascii="Times New Roman" w:hAnsi="Times New Roman"/>
                <w:szCs w:val="22"/>
              </w:rPr>
              <w:t>7</w:t>
            </w:r>
          </w:p>
        </w:tc>
        <w:tc>
          <w:tcPr>
            <w:tcW w:w="3195" w:type="dxa"/>
          </w:tcPr>
          <w:p w:rsidR="00107BD3" w:rsidRPr="007A2EF4" w:rsidRDefault="00107BD3" w:rsidP="00A33955">
            <w:pPr>
              <w:widowControl w:val="0"/>
              <w:spacing w:before="10" w:line="228" w:lineRule="auto"/>
              <w:ind w:right="65"/>
              <w:jc w:val="center"/>
              <w:rPr>
                <w:rFonts w:ascii="Times New Roman" w:hAnsi="Times New Roman"/>
                <w:szCs w:val="22"/>
              </w:rPr>
            </w:pPr>
            <w:r w:rsidRPr="007A2EF4">
              <w:rPr>
                <w:rFonts w:ascii="Times New Roman" w:hAnsi="Times New Roman"/>
                <w:szCs w:val="22"/>
              </w:rPr>
              <w:t>ТСН Забота</w:t>
            </w:r>
          </w:p>
        </w:tc>
        <w:tc>
          <w:tcPr>
            <w:tcW w:w="1950" w:type="dxa"/>
          </w:tcPr>
          <w:p w:rsidR="00107BD3" w:rsidRPr="007A2EF4" w:rsidRDefault="00107BD3" w:rsidP="00A33955">
            <w:pPr>
              <w:widowControl w:val="0"/>
              <w:spacing w:before="10" w:line="228" w:lineRule="auto"/>
              <w:ind w:right="65"/>
              <w:jc w:val="center"/>
              <w:rPr>
                <w:rFonts w:ascii="Times New Roman" w:hAnsi="Times New Roman"/>
                <w:szCs w:val="22"/>
              </w:rPr>
            </w:pPr>
            <w:r w:rsidRPr="007A2EF4">
              <w:rPr>
                <w:rFonts w:ascii="Times New Roman" w:hAnsi="Times New Roman"/>
                <w:szCs w:val="22"/>
              </w:rPr>
              <w:t>1</w:t>
            </w:r>
          </w:p>
        </w:tc>
        <w:tc>
          <w:tcPr>
            <w:tcW w:w="1950" w:type="dxa"/>
            <w:vMerge/>
          </w:tcPr>
          <w:p w:rsidR="00107BD3" w:rsidRPr="007A2EF4" w:rsidRDefault="00107BD3">
            <w:pPr>
              <w:rPr>
                <w:rFonts w:ascii="Times New Roman" w:hAnsi="Times New Roman"/>
                <w:szCs w:val="22"/>
              </w:rPr>
            </w:pPr>
          </w:p>
        </w:tc>
        <w:tc>
          <w:tcPr>
            <w:tcW w:w="1950" w:type="dxa"/>
            <w:vMerge/>
          </w:tcPr>
          <w:p w:rsidR="00107BD3" w:rsidRPr="007A2EF4" w:rsidRDefault="00107BD3">
            <w:pPr>
              <w:rPr>
                <w:rFonts w:ascii="Times New Roman" w:hAnsi="Times New Roman"/>
                <w:szCs w:val="22"/>
              </w:rPr>
            </w:pPr>
          </w:p>
        </w:tc>
      </w:tr>
      <w:tr w:rsidR="00107BD3" w:rsidRPr="007A2EF4">
        <w:tc>
          <w:tcPr>
            <w:tcW w:w="704" w:type="dxa"/>
          </w:tcPr>
          <w:p w:rsidR="00107BD3" w:rsidRPr="007A2EF4" w:rsidRDefault="00107BD3">
            <w:pPr>
              <w:widowControl w:val="0"/>
              <w:spacing w:before="10" w:line="228" w:lineRule="auto"/>
              <w:ind w:right="65"/>
              <w:jc w:val="center"/>
              <w:rPr>
                <w:rFonts w:ascii="Times New Roman" w:hAnsi="Times New Roman"/>
                <w:szCs w:val="22"/>
              </w:rPr>
            </w:pPr>
            <w:r w:rsidRPr="007A2EF4">
              <w:rPr>
                <w:rFonts w:ascii="Times New Roman" w:hAnsi="Times New Roman"/>
                <w:szCs w:val="22"/>
              </w:rPr>
              <w:t>8</w:t>
            </w:r>
          </w:p>
        </w:tc>
        <w:tc>
          <w:tcPr>
            <w:tcW w:w="3195" w:type="dxa"/>
          </w:tcPr>
          <w:p w:rsidR="00107BD3" w:rsidRPr="007A2EF4" w:rsidRDefault="00107BD3" w:rsidP="00A33955">
            <w:pPr>
              <w:widowControl w:val="0"/>
              <w:spacing w:before="10" w:line="228" w:lineRule="auto"/>
              <w:ind w:right="65"/>
              <w:jc w:val="center"/>
              <w:rPr>
                <w:rFonts w:ascii="Times New Roman" w:hAnsi="Times New Roman"/>
                <w:szCs w:val="22"/>
              </w:rPr>
            </w:pPr>
            <w:r w:rsidRPr="007A2EF4">
              <w:rPr>
                <w:rFonts w:ascii="Times New Roman" w:hAnsi="Times New Roman"/>
                <w:szCs w:val="22"/>
              </w:rPr>
              <w:t>УК Инженер</w:t>
            </w:r>
          </w:p>
        </w:tc>
        <w:tc>
          <w:tcPr>
            <w:tcW w:w="1950" w:type="dxa"/>
          </w:tcPr>
          <w:p w:rsidR="00107BD3" w:rsidRPr="007A2EF4" w:rsidRDefault="00107BD3" w:rsidP="00A33955">
            <w:pPr>
              <w:widowControl w:val="0"/>
              <w:spacing w:before="10" w:line="228" w:lineRule="auto"/>
              <w:ind w:right="65"/>
              <w:jc w:val="center"/>
              <w:rPr>
                <w:rFonts w:ascii="Times New Roman" w:hAnsi="Times New Roman"/>
                <w:szCs w:val="22"/>
              </w:rPr>
            </w:pPr>
            <w:r w:rsidRPr="007A2EF4">
              <w:rPr>
                <w:rFonts w:ascii="Times New Roman" w:hAnsi="Times New Roman"/>
                <w:szCs w:val="22"/>
              </w:rPr>
              <w:t>3</w:t>
            </w:r>
          </w:p>
        </w:tc>
        <w:tc>
          <w:tcPr>
            <w:tcW w:w="1950" w:type="dxa"/>
            <w:vMerge/>
          </w:tcPr>
          <w:p w:rsidR="00107BD3" w:rsidRPr="007A2EF4" w:rsidRDefault="00107BD3">
            <w:pPr>
              <w:rPr>
                <w:rFonts w:ascii="Times New Roman" w:hAnsi="Times New Roman"/>
                <w:szCs w:val="22"/>
              </w:rPr>
            </w:pPr>
          </w:p>
        </w:tc>
        <w:tc>
          <w:tcPr>
            <w:tcW w:w="1950" w:type="dxa"/>
            <w:vMerge/>
          </w:tcPr>
          <w:p w:rsidR="00107BD3" w:rsidRPr="007A2EF4" w:rsidRDefault="00107BD3">
            <w:pPr>
              <w:rPr>
                <w:rFonts w:ascii="Times New Roman" w:hAnsi="Times New Roman"/>
                <w:szCs w:val="22"/>
              </w:rPr>
            </w:pPr>
          </w:p>
        </w:tc>
      </w:tr>
      <w:tr w:rsidR="00107BD3" w:rsidRPr="007A2EF4">
        <w:tc>
          <w:tcPr>
            <w:tcW w:w="704" w:type="dxa"/>
          </w:tcPr>
          <w:p w:rsidR="00107BD3" w:rsidRPr="007A2EF4" w:rsidRDefault="00107BD3">
            <w:pPr>
              <w:widowControl w:val="0"/>
              <w:spacing w:before="10" w:line="228" w:lineRule="auto"/>
              <w:ind w:right="65"/>
              <w:jc w:val="center"/>
              <w:rPr>
                <w:rFonts w:ascii="Times New Roman" w:hAnsi="Times New Roman"/>
                <w:szCs w:val="22"/>
              </w:rPr>
            </w:pPr>
            <w:r w:rsidRPr="007A2EF4">
              <w:rPr>
                <w:rFonts w:ascii="Times New Roman" w:hAnsi="Times New Roman"/>
                <w:szCs w:val="22"/>
              </w:rPr>
              <w:t>9</w:t>
            </w:r>
          </w:p>
        </w:tc>
        <w:tc>
          <w:tcPr>
            <w:tcW w:w="3195" w:type="dxa"/>
          </w:tcPr>
          <w:p w:rsidR="00107BD3" w:rsidRPr="007A2EF4" w:rsidRDefault="00107BD3" w:rsidP="00107BD3">
            <w:pPr>
              <w:widowControl w:val="0"/>
              <w:spacing w:before="10" w:line="228" w:lineRule="auto"/>
              <w:ind w:right="65"/>
              <w:jc w:val="center"/>
              <w:rPr>
                <w:rFonts w:ascii="Times New Roman" w:hAnsi="Times New Roman"/>
                <w:szCs w:val="22"/>
              </w:rPr>
            </w:pPr>
            <w:r w:rsidRPr="007A2EF4">
              <w:rPr>
                <w:rFonts w:ascii="Times New Roman" w:hAnsi="Times New Roman"/>
                <w:szCs w:val="22"/>
              </w:rPr>
              <w:t>МУП ЖКУ Мариинский (МКД)</w:t>
            </w:r>
          </w:p>
        </w:tc>
        <w:tc>
          <w:tcPr>
            <w:tcW w:w="1950" w:type="dxa"/>
          </w:tcPr>
          <w:p w:rsidR="00107BD3" w:rsidRPr="007A2EF4" w:rsidRDefault="00107BD3" w:rsidP="00A33955">
            <w:pPr>
              <w:widowControl w:val="0"/>
              <w:spacing w:before="10" w:line="228" w:lineRule="auto"/>
              <w:ind w:right="65"/>
              <w:jc w:val="center"/>
              <w:rPr>
                <w:rFonts w:ascii="Times New Roman" w:hAnsi="Times New Roman"/>
                <w:szCs w:val="22"/>
              </w:rPr>
            </w:pPr>
            <w:r w:rsidRPr="007A2EF4">
              <w:rPr>
                <w:rFonts w:ascii="Times New Roman" w:hAnsi="Times New Roman"/>
                <w:szCs w:val="22"/>
              </w:rPr>
              <w:t>16</w:t>
            </w:r>
          </w:p>
        </w:tc>
        <w:tc>
          <w:tcPr>
            <w:tcW w:w="1950" w:type="dxa"/>
            <w:vMerge/>
          </w:tcPr>
          <w:p w:rsidR="00107BD3" w:rsidRPr="007A2EF4" w:rsidRDefault="00107BD3">
            <w:pPr>
              <w:rPr>
                <w:rFonts w:ascii="Times New Roman" w:hAnsi="Times New Roman"/>
                <w:szCs w:val="22"/>
              </w:rPr>
            </w:pPr>
          </w:p>
        </w:tc>
        <w:tc>
          <w:tcPr>
            <w:tcW w:w="1950" w:type="dxa"/>
            <w:vMerge/>
          </w:tcPr>
          <w:p w:rsidR="00107BD3" w:rsidRPr="007A2EF4" w:rsidRDefault="00107BD3">
            <w:pPr>
              <w:rPr>
                <w:rFonts w:ascii="Times New Roman" w:hAnsi="Times New Roman"/>
                <w:szCs w:val="22"/>
              </w:rPr>
            </w:pPr>
          </w:p>
        </w:tc>
      </w:tr>
      <w:tr w:rsidR="0063473A" w:rsidRPr="007A2EF4">
        <w:tc>
          <w:tcPr>
            <w:tcW w:w="704" w:type="dxa"/>
          </w:tcPr>
          <w:p w:rsidR="0063473A" w:rsidRPr="007A2EF4" w:rsidRDefault="0063473A">
            <w:pPr>
              <w:widowControl w:val="0"/>
              <w:spacing w:before="10" w:line="228" w:lineRule="auto"/>
              <w:ind w:right="65"/>
              <w:jc w:val="center"/>
              <w:rPr>
                <w:rFonts w:ascii="Times New Roman" w:hAnsi="Times New Roman"/>
                <w:szCs w:val="22"/>
              </w:rPr>
            </w:pPr>
            <w:r w:rsidRPr="007A2EF4">
              <w:rPr>
                <w:rFonts w:ascii="Times New Roman" w:hAnsi="Times New Roman"/>
                <w:szCs w:val="22"/>
              </w:rPr>
              <w:t>10</w:t>
            </w:r>
          </w:p>
        </w:tc>
        <w:tc>
          <w:tcPr>
            <w:tcW w:w="3195" w:type="dxa"/>
          </w:tcPr>
          <w:p w:rsidR="0063473A" w:rsidRPr="007A2EF4" w:rsidRDefault="0063473A" w:rsidP="00011FA9">
            <w:pPr>
              <w:widowControl w:val="0"/>
              <w:spacing w:before="10" w:line="228" w:lineRule="auto"/>
              <w:ind w:right="65"/>
              <w:jc w:val="center"/>
              <w:rPr>
                <w:rFonts w:ascii="Times New Roman" w:hAnsi="Times New Roman"/>
                <w:szCs w:val="22"/>
              </w:rPr>
            </w:pPr>
            <w:r w:rsidRPr="007A2EF4">
              <w:rPr>
                <w:rFonts w:ascii="Times New Roman" w:hAnsi="Times New Roman"/>
                <w:szCs w:val="22"/>
              </w:rPr>
              <w:t xml:space="preserve">Дома </w:t>
            </w:r>
            <w:r w:rsidR="00011FA9" w:rsidRPr="007A2EF4">
              <w:rPr>
                <w:rFonts w:ascii="Times New Roman" w:hAnsi="Times New Roman"/>
                <w:szCs w:val="22"/>
              </w:rPr>
              <w:t>в непосредственном управлении</w:t>
            </w:r>
          </w:p>
        </w:tc>
        <w:tc>
          <w:tcPr>
            <w:tcW w:w="1950" w:type="dxa"/>
          </w:tcPr>
          <w:p w:rsidR="0063473A" w:rsidRPr="007A2EF4" w:rsidRDefault="00554676" w:rsidP="00A33955">
            <w:pPr>
              <w:widowControl w:val="0"/>
              <w:spacing w:before="10" w:line="228" w:lineRule="auto"/>
              <w:ind w:right="65"/>
              <w:jc w:val="center"/>
              <w:rPr>
                <w:rFonts w:ascii="Times New Roman" w:hAnsi="Times New Roman"/>
                <w:szCs w:val="22"/>
              </w:rPr>
            </w:pPr>
            <w:r w:rsidRPr="007A2EF4">
              <w:rPr>
                <w:rFonts w:ascii="Times New Roman" w:hAnsi="Times New Roman"/>
                <w:szCs w:val="22"/>
              </w:rPr>
              <w:t>21</w:t>
            </w:r>
          </w:p>
        </w:tc>
        <w:tc>
          <w:tcPr>
            <w:tcW w:w="1950" w:type="dxa"/>
            <w:vMerge/>
          </w:tcPr>
          <w:p w:rsidR="0063473A" w:rsidRPr="007A2EF4" w:rsidRDefault="0063473A">
            <w:pPr>
              <w:rPr>
                <w:rFonts w:ascii="Times New Roman" w:hAnsi="Times New Roman"/>
                <w:szCs w:val="22"/>
              </w:rPr>
            </w:pPr>
          </w:p>
        </w:tc>
        <w:tc>
          <w:tcPr>
            <w:tcW w:w="1950" w:type="dxa"/>
            <w:vMerge/>
          </w:tcPr>
          <w:p w:rsidR="0063473A" w:rsidRPr="007A2EF4" w:rsidRDefault="0063473A">
            <w:pPr>
              <w:rPr>
                <w:rFonts w:ascii="Times New Roman" w:hAnsi="Times New Roman"/>
                <w:szCs w:val="22"/>
              </w:rPr>
            </w:pPr>
          </w:p>
        </w:tc>
      </w:tr>
      <w:tr w:rsidR="0063473A" w:rsidRPr="007A2EF4">
        <w:tc>
          <w:tcPr>
            <w:tcW w:w="704" w:type="dxa"/>
          </w:tcPr>
          <w:p w:rsidR="0063473A" w:rsidRPr="007A2EF4" w:rsidRDefault="0063473A">
            <w:pPr>
              <w:widowControl w:val="0"/>
              <w:spacing w:before="10" w:line="228" w:lineRule="auto"/>
              <w:ind w:right="65"/>
              <w:jc w:val="center"/>
              <w:rPr>
                <w:rFonts w:ascii="Times New Roman" w:hAnsi="Times New Roman"/>
                <w:szCs w:val="22"/>
              </w:rPr>
            </w:pPr>
            <w:r w:rsidRPr="007A2EF4">
              <w:rPr>
                <w:rFonts w:ascii="Times New Roman" w:hAnsi="Times New Roman"/>
                <w:szCs w:val="22"/>
              </w:rPr>
              <w:t>11</w:t>
            </w:r>
          </w:p>
        </w:tc>
        <w:tc>
          <w:tcPr>
            <w:tcW w:w="3195" w:type="dxa"/>
          </w:tcPr>
          <w:p w:rsidR="0063473A" w:rsidRPr="007A2EF4" w:rsidRDefault="0063473A" w:rsidP="00A33955">
            <w:pPr>
              <w:widowControl w:val="0"/>
              <w:rPr>
                <w:rFonts w:ascii="Times New Roman" w:hAnsi="Times New Roman"/>
                <w:szCs w:val="22"/>
              </w:rPr>
            </w:pPr>
            <w:r w:rsidRPr="007A2EF4">
              <w:rPr>
                <w:rFonts w:ascii="Times New Roman" w:hAnsi="Times New Roman"/>
                <w:szCs w:val="22"/>
              </w:rPr>
              <w:t>БУ «Республиканская психиатрическая больница» Министерства здравоохранения Чувашской Республики</w:t>
            </w:r>
          </w:p>
        </w:tc>
        <w:tc>
          <w:tcPr>
            <w:tcW w:w="1950" w:type="dxa"/>
          </w:tcPr>
          <w:p w:rsidR="0063473A" w:rsidRPr="007A2EF4" w:rsidRDefault="0063473A" w:rsidP="00A33955">
            <w:pPr>
              <w:widowControl w:val="0"/>
              <w:spacing w:before="10" w:line="228" w:lineRule="auto"/>
              <w:ind w:right="65"/>
              <w:jc w:val="center"/>
              <w:rPr>
                <w:rFonts w:ascii="Times New Roman" w:hAnsi="Times New Roman"/>
                <w:szCs w:val="22"/>
              </w:rPr>
            </w:pPr>
            <w:r w:rsidRPr="007A2EF4">
              <w:rPr>
                <w:rFonts w:ascii="Times New Roman" w:hAnsi="Times New Roman"/>
                <w:szCs w:val="22"/>
              </w:rPr>
              <w:t>1</w:t>
            </w:r>
          </w:p>
        </w:tc>
        <w:tc>
          <w:tcPr>
            <w:tcW w:w="1950" w:type="dxa"/>
            <w:vMerge/>
          </w:tcPr>
          <w:p w:rsidR="0063473A" w:rsidRPr="007A2EF4" w:rsidRDefault="0063473A">
            <w:pPr>
              <w:rPr>
                <w:rFonts w:ascii="Times New Roman" w:hAnsi="Times New Roman"/>
                <w:szCs w:val="22"/>
              </w:rPr>
            </w:pPr>
          </w:p>
        </w:tc>
        <w:tc>
          <w:tcPr>
            <w:tcW w:w="1950" w:type="dxa"/>
            <w:vMerge/>
          </w:tcPr>
          <w:p w:rsidR="0063473A" w:rsidRPr="007A2EF4" w:rsidRDefault="0063473A">
            <w:pPr>
              <w:rPr>
                <w:rFonts w:ascii="Times New Roman" w:hAnsi="Times New Roman"/>
                <w:szCs w:val="22"/>
              </w:rPr>
            </w:pPr>
          </w:p>
        </w:tc>
      </w:tr>
      <w:tr w:rsidR="0063473A" w:rsidRPr="007A2EF4">
        <w:tc>
          <w:tcPr>
            <w:tcW w:w="704" w:type="dxa"/>
          </w:tcPr>
          <w:p w:rsidR="0063473A" w:rsidRPr="007A2EF4" w:rsidRDefault="0063473A">
            <w:pPr>
              <w:widowControl w:val="0"/>
              <w:spacing w:before="10" w:line="228" w:lineRule="auto"/>
              <w:ind w:right="65"/>
              <w:jc w:val="center"/>
              <w:rPr>
                <w:rFonts w:ascii="Times New Roman" w:hAnsi="Times New Roman"/>
                <w:szCs w:val="22"/>
              </w:rPr>
            </w:pPr>
            <w:r w:rsidRPr="007A2EF4">
              <w:rPr>
                <w:rFonts w:ascii="Times New Roman" w:hAnsi="Times New Roman"/>
                <w:szCs w:val="22"/>
              </w:rPr>
              <w:t>12</w:t>
            </w:r>
          </w:p>
        </w:tc>
        <w:tc>
          <w:tcPr>
            <w:tcW w:w="3195" w:type="dxa"/>
          </w:tcPr>
          <w:p w:rsidR="0063473A" w:rsidRPr="007A2EF4" w:rsidRDefault="0063473A" w:rsidP="00A33955">
            <w:pPr>
              <w:widowControl w:val="0"/>
              <w:spacing w:before="10" w:line="228" w:lineRule="auto"/>
              <w:ind w:right="65"/>
              <w:rPr>
                <w:rFonts w:ascii="Times New Roman" w:hAnsi="Times New Roman"/>
                <w:szCs w:val="22"/>
              </w:rPr>
            </w:pPr>
            <w:r w:rsidRPr="007A2EF4">
              <w:rPr>
                <w:rFonts w:ascii="Times New Roman" w:hAnsi="Times New Roman"/>
                <w:szCs w:val="22"/>
              </w:rPr>
              <w:t xml:space="preserve">БУ ЧР </w:t>
            </w:r>
            <w:proofErr w:type="spellStart"/>
            <w:r w:rsidRPr="007A2EF4">
              <w:rPr>
                <w:rFonts w:ascii="Times New Roman" w:hAnsi="Times New Roman"/>
                <w:szCs w:val="22"/>
              </w:rPr>
              <w:t>Мариинско-Посадская</w:t>
            </w:r>
            <w:proofErr w:type="spellEnd"/>
            <w:r w:rsidRPr="007A2EF4">
              <w:rPr>
                <w:rFonts w:ascii="Times New Roman" w:hAnsi="Times New Roman"/>
                <w:szCs w:val="22"/>
              </w:rPr>
              <w:t xml:space="preserve"> ЦРБ им. Н.А. </w:t>
            </w:r>
            <w:proofErr w:type="spellStart"/>
            <w:r w:rsidRPr="007A2EF4">
              <w:rPr>
                <w:rFonts w:ascii="Times New Roman" w:hAnsi="Times New Roman"/>
                <w:szCs w:val="22"/>
              </w:rPr>
              <w:t>Геркена</w:t>
            </w:r>
            <w:proofErr w:type="spellEnd"/>
          </w:p>
        </w:tc>
        <w:tc>
          <w:tcPr>
            <w:tcW w:w="1950" w:type="dxa"/>
          </w:tcPr>
          <w:p w:rsidR="0063473A" w:rsidRPr="007A2EF4" w:rsidRDefault="00B46461" w:rsidP="00A33955">
            <w:pPr>
              <w:widowControl w:val="0"/>
              <w:spacing w:before="10" w:line="228" w:lineRule="auto"/>
              <w:ind w:right="65"/>
              <w:jc w:val="center"/>
              <w:rPr>
                <w:rFonts w:ascii="Times New Roman" w:hAnsi="Times New Roman"/>
                <w:szCs w:val="22"/>
              </w:rPr>
            </w:pPr>
            <w:r w:rsidRPr="007A2EF4">
              <w:rPr>
                <w:rFonts w:ascii="Times New Roman" w:hAnsi="Times New Roman"/>
                <w:szCs w:val="22"/>
              </w:rPr>
              <w:t>7</w:t>
            </w:r>
          </w:p>
        </w:tc>
        <w:tc>
          <w:tcPr>
            <w:tcW w:w="1950" w:type="dxa"/>
            <w:vMerge/>
          </w:tcPr>
          <w:p w:rsidR="0063473A" w:rsidRPr="007A2EF4" w:rsidRDefault="0063473A">
            <w:pPr>
              <w:rPr>
                <w:rFonts w:ascii="Times New Roman" w:hAnsi="Times New Roman"/>
                <w:szCs w:val="22"/>
              </w:rPr>
            </w:pPr>
          </w:p>
        </w:tc>
        <w:tc>
          <w:tcPr>
            <w:tcW w:w="1950" w:type="dxa"/>
            <w:vMerge/>
          </w:tcPr>
          <w:p w:rsidR="0063473A" w:rsidRPr="007A2EF4" w:rsidRDefault="0063473A">
            <w:pPr>
              <w:rPr>
                <w:rFonts w:ascii="Times New Roman" w:hAnsi="Times New Roman"/>
                <w:szCs w:val="22"/>
              </w:rPr>
            </w:pPr>
          </w:p>
        </w:tc>
      </w:tr>
      <w:tr w:rsidR="0063473A" w:rsidRPr="007A2EF4">
        <w:tc>
          <w:tcPr>
            <w:tcW w:w="704" w:type="dxa"/>
          </w:tcPr>
          <w:p w:rsidR="0063473A" w:rsidRPr="007A2EF4" w:rsidRDefault="0063473A">
            <w:pPr>
              <w:widowControl w:val="0"/>
              <w:spacing w:before="10" w:line="228" w:lineRule="auto"/>
              <w:ind w:right="65"/>
              <w:jc w:val="center"/>
              <w:rPr>
                <w:rFonts w:ascii="Times New Roman" w:hAnsi="Times New Roman"/>
                <w:szCs w:val="22"/>
              </w:rPr>
            </w:pPr>
            <w:r w:rsidRPr="007A2EF4">
              <w:rPr>
                <w:rFonts w:ascii="Times New Roman" w:hAnsi="Times New Roman"/>
                <w:szCs w:val="22"/>
              </w:rPr>
              <w:t>13</w:t>
            </w:r>
          </w:p>
        </w:tc>
        <w:tc>
          <w:tcPr>
            <w:tcW w:w="3195" w:type="dxa"/>
          </w:tcPr>
          <w:p w:rsidR="0063473A" w:rsidRPr="007A2EF4" w:rsidRDefault="0063473A" w:rsidP="00A33955">
            <w:pPr>
              <w:widowControl w:val="0"/>
              <w:spacing w:before="10" w:line="228" w:lineRule="auto"/>
              <w:ind w:right="65"/>
              <w:jc w:val="center"/>
              <w:rPr>
                <w:rFonts w:ascii="Times New Roman" w:hAnsi="Times New Roman"/>
                <w:szCs w:val="22"/>
              </w:rPr>
            </w:pPr>
            <w:r w:rsidRPr="007A2EF4">
              <w:rPr>
                <w:rFonts w:ascii="Times New Roman" w:hAnsi="Times New Roman"/>
                <w:szCs w:val="22"/>
              </w:rPr>
              <w:t>Отдел образования, молодежной политики и спорта</w:t>
            </w:r>
          </w:p>
        </w:tc>
        <w:tc>
          <w:tcPr>
            <w:tcW w:w="1950" w:type="dxa"/>
          </w:tcPr>
          <w:p w:rsidR="0063473A" w:rsidRPr="007A2EF4" w:rsidRDefault="00DC2FD1" w:rsidP="00A33955">
            <w:pPr>
              <w:widowControl w:val="0"/>
              <w:spacing w:before="10" w:line="228" w:lineRule="auto"/>
              <w:ind w:right="65"/>
              <w:jc w:val="center"/>
              <w:rPr>
                <w:rFonts w:ascii="Times New Roman" w:hAnsi="Times New Roman"/>
                <w:szCs w:val="22"/>
              </w:rPr>
            </w:pPr>
            <w:r w:rsidRPr="007A2EF4">
              <w:rPr>
                <w:rFonts w:ascii="Times New Roman" w:hAnsi="Times New Roman"/>
                <w:szCs w:val="22"/>
              </w:rPr>
              <w:t>5</w:t>
            </w:r>
          </w:p>
        </w:tc>
        <w:tc>
          <w:tcPr>
            <w:tcW w:w="1950" w:type="dxa"/>
            <w:vMerge/>
          </w:tcPr>
          <w:p w:rsidR="0063473A" w:rsidRPr="007A2EF4" w:rsidRDefault="0063473A">
            <w:pPr>
              <w:rPr>
                <w:rFonts w:ascii="Times New Roman" w:hAnsi="Times New Roman"/>
                <w:szCs w:val="22"/>
              </w:rPr>
            </w:pPr>
          </w:p>
        </w:tc>
        <w:tc>
          <w:tcPr>
            <w:tcW w:w="1950" w:type="dxa"/>
            <w:vMerge/>
          </w:tcPr>
          <w:p w:rsidR="0063473A" w:rsidRPr="007A2EF4" w:rsidRDefault="0063473A">
            <w:pPr>
              <w:rPr>
                <w:rFonts w:ascii="Times New Roman" w:hAnsi="Times New Roman"/>
                <w:szCs w:val="22"/>
              </w:rPr>
            </w:pPr>
          </w:p>
        </w:tc>
      </w:tr>
      <w:tr w:rsidR="0063473A" w:rsidRPr="007A2EF4">
        <w:tc>
          <w:tcPr>
            <w:tcW w:w="704" w:type="dxa"/>
          </w:tcPr>
          <w:p w:rsidR="0063473A" w:rsidRPr="007A2EF4" w:rsidRDefault="0063473A">
            <w:pPr>
              <w:widowControl w:val="0"/>
              <w:spacing w:before="10" w:line="228" w:lineRule="auto"/>
              <w:ind w:right="65"/>
              <w:jc w:val="center"/>
              <w:rPr>
                <w:rFonts w:ascii="Times New Roman" w:hAnsi="Times New Roman"/>
                <w:szCs w:val="22"/>
              </w:rPr>
            </w:pPr>
            <w:r w:rsidRPr="007A2EF4">
              <w:rPr>
                <w:rFonts w:ascii="Times New Roman" w:hAnsi="Times New Roman"/>
                <w:szCs w:val="22"/>
              </w:rPr>
              <w:t>14</w:t>
            </w:r>
          </w:p>
        </w:tc>
        <w:tc>
          <w:tcPr>
            <w:tcW w:w="3195" w:type="dxa"/>
          </w:tcPr>
          <w:p w:rsidR="0063473A" w:rsidRPr="007A2EF4" w:rsidRDefault="0063473A" w:rsidP="00A33955">
            <w:pPr>
              <w:widowControl w:val="0"/>
              <w:spacing w:before="10" w:line="228" w:lineRule="auto"/>
              <w:ind w:right="65"/>
              <w:jc w:val="center"/>
              <w:rPr>
                <w:rFonts w:ascii="Times New Roman" w:hAnsi="Times New Roman"/>
                <w:szCs w:val="22"/>
              </w:rPr>
            </w:pPr>
            <w:r w:rsidRPr="007A2EF4">
              <w:rPr>
                <w:rFonts w:ascii="Times New Roman" w:hAnsi="Times New Roman"/>
                <w:szCs w:val="22"/>
              </w:rPr>
              <w:t>Отдел культуры, социального развития и архивного дела</w:t>
            </w:r>
          </w:p>
        </w:tc>
        <w:tc>
          <w:tcPr>
            <w:tcW w:w="1950" w:type="dxa"/>
          </w:tcPr>
          <w:p w:rsidR="0063473A" w:rsidRPr="007A2EF4" w:rsidRDefault="0083111C" w:rsidP="00A33955">
            <w:pPr>
              <w:widowControl w:val="0"/>
              <w:spacing w:before="10" w:line="228" w:lineRule="auto"/>
              <w:ind w:right="65"/>
              <w:jc w:val="center"/>
              <w:rPr>
                <w:rFonts w:ascii="Times New Roman" w:hAnsi="Times New Roman"/>
                <w:szCs w:val="22"/>
              </w:rPr>
            </w:pPr>
            <w:r w:rsidRPr="007A2EF4">
              <w:rPr>
                <w:rFonts w:ascii="Times New Roman" w:hAnsi="Times New Roman"/>
                <w:szCs w:val="22"/>
              </w:rPr>
              <w:t>1</w:t>
            </w:r>
          </w:p>
        </w:tc>
        <w:tc>
          <w:tcPr>
            <w:tcW w:w="1950" w:type="dxa"/>
            <w:vMerge/>
          </w:tcPr>
          <w:p w:rsidR="0063473A" w:rsidRPr="007A2EF4" w:rsidRDefault="0063473A">
            <w:pPr>
              <w:rPr>
                <w:rFonts w:ascii="Times New Roman" w:hAnsi="Times New Roman"/>
                <w:szCs w:val="22"/>
              </w:rPr>
            </w:pPr>
          </w:p>
        </w:tc>
        <w:tc>
          <w:tcPr>
            <w:tcW w:w="1950" w:type="dxa"/>
            <w:vMerge/>
          </w:tcPr>
          <w:p w:rsidR="0063473A" w:rsidRPr="007A2EF4" w:rsidRDefault="0063473A">
            <w:pPr>
              <w:rPr>
                <w:rFonts w:ascii="Times New Roman" w:hAnsi="Times New Roman"/>
                <w:szCs w:val="22"/>
              </w:rPr>
            </w:pPr>
          </w:p>
        </w:tc>
      </w:tr>
      <w:tr w:rsidR="0063473A" w:rsidRPr="007A2EF4">
        <w:tc>
          <w:tcPr>
            <w:tcW w:w="704" w:type="dxa"/>
          </w:tcPr>
          <w:p w:rsidR="0063473A" w:rsidRPr="007A2EF4" w:rsidRDefault="0063473A">
            <w:pPr>
              <w:widowControl w:val="0"/>
              <w:spacing w:before="10" w:line="228" w:lineRule="auto"/>
              <w:ind w:right="65"/>
              <w:jc w:val="center"/>
              <w:rPr>
                <w:rFonts w:ascii="Times New Roman" w:hAnsi="Times New Roman"/>
                <w:szCs w:val="22"/>
              </w:rPr>
            </w:pPr>
            <w:r w:rsidRPr="007A2EF4">
              <w:rPr>
                <w:rFonts w:ascii="Times New Roman" w:hAnsi="Times New Roman"/>
                <w:szCs w:val="22"/>
              </w:rPr>
              <w:t>15</w:t>
            </w:r>
          </w:p>
        </w:tc>
        <w:tc>
          <w:tcPr>
            <w:tcW w:w="3195" w:type="dxa"/>
          </w:tcPr>
          <w:p w:rsidR="0063473A" w:rsidRPr="007A2EF4" w:rsidRDefault="0063473A">
            <w:pPr>
              <w:widowControl w:val="0"/>
              <w:spacing w:before="10" w:line="228" w:lineRule="auto"/>
              <w:ind w:right="65"/>
              <w:jc w:val="center"/>
              <w:rPr>
                <w:rFonts w:ascii="Times New Roman" w:hAnsi="Times New Roman"/>
                <w:szCs w:val="22"/>
              </w:rPr>
            </w:pPr>
          </w:p>
        </w:tc>
        <w:tc>
          <w:tcPr>
            <w:tcW w:w="1950" w:type="dxa"/>
          </w:tcPr>
          <w:p w:rsidR="0063473A" w:rsidRPr="007A2EF4" w:rsidRDefault="0063473A">
            <w:pPr>
              <w:widowControl w:val="0"/>
              <w:spacing w:before="10" w:line="228" w:lineRule="auto"/>
              <w:ind w:right="65"/>
              <w:jc w:val="center"/>
              <w:rPr>
                <w:rFonts w:ascii="Times New Roman" w:hAnsi="Times New Roman"/>
                <w:szCs w:val="22"/>
              </w:rPr>
            </w:pPr>
          </w:p>
        </w:tc>
        <w:tc>
          <w:tcPr>
            <w:tcW w:w="1950" w:type="dxa"/>
            <w:vMerge/>
          </w:tcPr>
          <w:p w:rsidR="0063473A" w:rsidRPr="007A2EF4" w:rsidRDefault="0063473A">
            <w:pPr>
              <w:rPr>
                <w:rFonts w:ascii="Times New Roman" w:hAnsi="Times New Roman"/>
                <w:szCs w:val="22"/>
              </w:rPr>
            </w:pPr>
          </w:p>
        </w:tc>
        <w:tc>
          <w:tcPr>
            <w:tcW w:w="1950" w:type="dxa"/>
            <w:vMerge/>
          </w:tcPr>
          <w:p w:rsidR="0063473A" w:rsidRPr="007A2EF4" w:rsidRDefault="0063473A">
            <w:pPr>
              <w:rPr>
                <w:rFonts w:ascii="Times New Roman" w:hAnsi="Times New Roman"/>
                <w:szCs w:val="22"/>
              </w:rPr>
            </w:pPr>
          </w:p>
        </w:tc>
      </w:tr>
      <w:tr w:rsidR="0063473A" w:rsidRPr="007A2EF4">
        <w:tc>
          <w:tcPr>
            <w:tcW w:w="704" w:type="dxa"/>
          </w:tcPr>
          <w:p w:rsidR="0063473A" w:rsidRPr="007A2EF4" w:rsidRDefault="0063473A">
            <w:pPr>
              <w:widowControl w:val="0"/>
              <w:spacing w:before="10" w:line="228" w:lineRule="auto"/>
              <w:ind w:right="65"/>
              <w:jc w:val="center"/>
              <w:rPr>
                <w:rFonts w:ascii="Times New Roman" w:hAnsi="Times New Roman"/>
                <w:szCs w:val="22"/>
              </w:rPr>
            </w:pPr>
            <w:r w:rsidRPr="007A2EF4">
              <w:rPr>
                <w:rFonts w:ascii="Times New Roman" w:hAnsi="Times New Roman"/>
                <w:szCs w:val="22"/>
              </w:rPr>
              <w:t xml:space="preserve"> </w:t>
            </w:r>
          </w:p>
        </w:tc>
        <w:tc>
          <w:tcPr>
            <w:tcW w:w="3195" w:type="dxa"/>
          </w:tcPr>
          <w:p w:rsidR="0063473A" w:rsidRPr="007A2EF4" w:rsidRDefault="0063473A">
            <w:pPr>
              <w:widowControl w:val="0"/>
              <w:spacing w:before="10" w:line="228" w:lineRule="auto"/>
              <w:ind w:right="65"/>
              <w:jc w:val="center"/>
              <w:rPr>
                <w:rFonts w:ascii="Times New Roman" w:hAnsi="Times New Roman"/>
                <w:szCs w:val="22"/>
              </w:rPr>
            </w:pPr>
            <w:r w:rsidRPr="007A2EF4">
              <w:rPr>
                <w:rFonts w:ascii="Times New Roman" w:hAnsi="Times New Roman"/>
                <w:szCs w:val="22"/>
              </w:rPr>
              <w:t>ИТОГО</w:t>
            </w:r>
          </w:p>
        </w:tc>
        <w:tc>
          <w:tcPr>
            <w:tcW w:w="1950" w:type="dxa"/>
          </w:tcPr>
          <w:p w:rsidR="0063473A" w:rsidRPr="007A2EF4" w:rsidRDefault="0063473A" w:rsidP="0083111C">
            <w:pPr>
              <w:widowControl w:val="0"/>
              <w:spacing w:before="10" w:line="228" w:lineRule="auto"/>
              <w:ind w:right="65"/>
              <w:jc w:val="center"/>
              <w:rPr>
                <w:rFonts w:ascii="Times New Roman" w:hAnsi="Times New Roman"/>
                <w:szCs w:val="22"/>
              </w:rPr>
            </w:pPr>
            <w:r w:rsidRPr="007A2EF4">
              <w:rPr>
                <w:rFonts w:ascii="Times New Roman" w:hAnsi="Times New Roman"/>
                <w:szCs w:val="22"/>
              </w:rPr>
              <w:t xml:space="preserve"> 1</w:t>
            </w:r>
            <w:r w:rsidR="0083111C" w:rsidRPr="007A2EF4">
              <w:rPr>
                <w:rFonts w:ascii="Times New Roman" w:hAnsi="Times New Roman"/>
                <w:szCs w:val="22"/>
              </w:rPr>
              <w:t>46</w:t>
            </w:r>
          </w:p>
        </w:tc>
        <w:tc>
          <w:tcPr>
            <w:tcW w:w="1950" w:type="dxa"/>
            <w:vMerge/>
          </w:tcPr>
          <w:p w:rsidR="0063473A" w:rsidRPr="007A2EF4" w:rsidRDefault="0063473A">
            <w:pPr>
              <w:rPr>
                <w:rFonts w:ascii="Times New Roman" w:hAnsi="Times New Roman"/>
                <w:szCs w:val="22"/>
              </w:rPr>
            </w:pPr>
          </w:p>
        </w:tc>
        <w:tc>
          <w:tcPr>
            <w:tcW w:w="1950" w:type="dxa"/>
            <w:vMerge/>
          </w:tcPr>
          <w:p w:rsidR="0063473A" w:rsidRPr="007A2EF4" w:rsidRDefault="0063473A">
            <w:pPr>
              <w:rPr>
                <w:rFonts w:ascii="Times New Roman" w:hAnsi="Times New Roman"/>
                <w:szCs w:val="22"/>
              </w:rPr>
            </w:pPr>
          </w:p>
        </w:tc>
      </w:tr>
    </w:tbl>
    <w:p w:rsidR="0008167A" w:rsidRDefault="0008167A">
      <w:pPr>
        <w:widowControl w:val="0"/>
        <w:spacing w:before="10" w:after="0" w:line="228" w:lineRule="auto"/>
        <w:ind w:right="65"/>
        <w:jc w:val="center"/>
        <w:rPr>
          <w:rFonts w:ascii="Times New Roman" w:hAnsi="Times New Roman"/>
          <w:b/>
          <w:sz w:val="25"/>
        </w:rPr>
      </w:pPr>
    </w:p>
    <w:p w:rsidR="003F77FF" w:rsidRPr="00CC17C1" w:rsidRDefault="003F77FF" w:rsidP="00CC17C1">
      <w:pPr>
        <w:widowControl w:val="0"/>
        <w:spacing w:before="10" w:after="0" w:line="228" w:lineRule="auto"/>
        <w:ind w:right="65"/>
        <w:jc w:val="both"/>
        <w:rPr>
          <w:rFonts w:ascii="Times New Roman" w:hAnsi="Times New Roman"/>
          <w:sz w:val="24"/>
        </w:rPr>
      </w:pPr>
      <w:r w:rsidRPr="00CC17C1">
        <w:rPr>
          <w:rFonts w:ascii="Times New Roman" w:hAnsi="Times New Roman"/>
          <w:sz w:val="24"/>
          <w:szCs w:val="24"/>
        </w:rPr>
        <w:t xml:space="preserve">      1.7. Таблицу № 1 «</w:t>
      </w:r>
      <w:r w:rsidRPr="00CC17C1">
        <w:rPr>
          <w:rFonts w:ascii="Times New Roman" w:hAnsi="Times New Roman"/>
          <w:sz w:val="24"/>
        </w:rPr>
        <w:t>Перечень объектов проверки готовности к отопительному периоду объекты соцкультбыта</w:t>
      </w:r>
      <w:r w:rsidRPr="00CC17C1">
        <w:rPr>
          <w:rFonts w:ascii="Times New Roman" w:hAnsi="Times New Roman"/>
          <w:sz w:val="24"/>
          <w:szCs w:val="24"/>
        </w:rPr>
        <w:t>» Приложени</w:t>
      </w:r>
      <w:r w:rsidR="00CC17C1">
        <w:rPr>
          <w:rFonts w:ascii="Times New Roman" w:hAnsi="Times New Roman"/>
          <w:sz w:val="24"/>
          <w:szCs w:val="24"/>
        </w:rPr>
        <w:t>я</w:t>
      </w:r>
      <w:r w:rsidRPr="00CC17C1">
        <w:rPr>
          <w:rFonts w:ascii="Times New Roman" w:hAnsi="Times New Roman"/>
          <w:sz w:val="24"/>
          <w:szCs w:val="24"/>
        </w:rPr>
        <w:t xml:space="preserve"> № 6, утверждённого постановлением администрации Мариинско-Посадского  муниципального округа от 09.06.2026 г. №  645/1, с внесёнными изменениями от 29.06.2026 № 710., изложить  в следующей редакции:</w:t>
      </w:r>
    </w:p>
    <w:p w:rsidR="007A2EF4" w:rsidRPr="00CC17C1" w:rsidRDefault="007A2EF4" w:rsidP="003F77FF">
      <w:pPr>
        <w:widowControl w:val="0"/>
        <w:spacing w:before="10" w:after="0" w:line="228" w:lineRule="auto"/>
        <w:ind w:right="65"/>
        <w:jc w:val="both"/>
        <w:rPr>
          <w:rFonts w:ascii="Times New Roman" w:hAnsi="Times New Roman"/>
          <w:sz w:val="24"/>
          <w:szCs w:val="24"/>
        </w:rPr>
      </w:pPr>
      <w:r w:rsidRPr="00CC17C1">
        <w:rPr>
          <w:rFonts w:ascii="Times New Roman" w:hAnsi="Times New Roman"/>
          <w:sz w:val="24"/>
          <w:szCs w:val="24"/>
        </w:rPr>
        <w:t xml:space="preserve">       </w:t>
      </w:r>
    </w:p>
    <w:p w:rsidR="0008167A" w:rsidRPr="00CC17C1" w:rsidRDefault="0008167A">
      <w:pPr>
        <w:pStyle w:val="Default"/>
        <w:jc w:val="right"/>
        <w:rPr>
          <w:sz w:val="25"/>
        </w:rPr>
      </w:pPr>
    </w:p>
    <w:p w:rsidR="0008167A" w:rsidRPr="00CC17C1" w:rsidRDefault="000A3707">
      <w:pPr>
        <w:widowControl w:val="0"/>
        <w:spacing w:before="10" w:after="0" w:line="228" w:lineRule="auto"/>
        <w:ind w:right="65"/>
        <w:jc w:val="center"/>
        <w:rPr>
          <w:rFonts w:ascii="Times New Roman" w:hAnsi="Times New Roman"/>
          <w:sz w:val="24"/>
        </w:rPr>
      </w:pPr>
      <w:r w:rsidRPr="00CC17C1">
        <w:rPr>
          <w:rFonts w:ascii="Times New Roman" w:hAnsi="Times New Roman"/>
          <w:sz w:val="24"/>
        </w:rPr>
        <w:t>«</w:t>
      </w:r>
      <w:r w:rsidR="00255F5E" w:rsidRPr="00CC17C1">
        <w:rPr>
          <w:rFonts w:ascii="Times New Roman" w:hAnsi="Times New Roman"/>
          <w:sz w:val="24"/>
        </w:rPr>
        <w:t>Перечень объектов проверки готовности к отопительному периоду</w:t>
      </w:r>
    </w:p>
    <w:p w:rsidR="0008167A" w:rsidRPr="00CC17C1" w:rsidRDefault="00255F5E">
      <w:pPr>
        <w:widowControl w:val="0"/>
        <w:spacing w:before="10" w:after="0" w:line="228" w:lineRule="auto"/>
        <w:ind w:right="65"/>
        <w:jc w:val="center"/>
        <w:rPr>
          <w:rFonts w:ascii="Times New Roman" w:hAnsi="Times New Roman"/>
          <w:sz w:val="24"/>
        </w:rPr>
      </w:pPr>
      <w:r w:rsidRPr="00CC17C1">
        <w:rPr>
          <w:rFonts w:ascii="Times New Roman" w:hAnsi="Times New Roman"/>
          <w:sz w:val="24"/>
        </w:rPr>
        <w:t>объекты соцкультбыта</w:t>
      </w:r>
    </w:p>
    <w:p w:rsidR="0008167A" w:rsidRDefault="0008167A">
      <w:pPr>
        <w:pStyle w:val="a4"/>
        <w:spacing w:before="143"/>
        <w:rPr>
          <w:b/>
          <w:sz w:val="24"/>
        </w:rPr>
      </w:pPr>
    </w:p>
    <w:tbl>
      <w:tblPr>
        <w:tblStyle w:val="TableNormal"/>
        <w:tblW w:w="10104" w:type="dxa"/>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0"/>
        <w:gridCol w:w="557"/>
        <w:gridCol w:w="387"/>
        <w:gridCol w:w="2319"/>
        <w:gridCol w:w="106"/>
        <w:gridCol w:w="516"/>
        <w:gridCol w:w="1508"/>
        <w:gridCol w:w="2724"/>
        <w:gridCol w:w="1946"/>
        <w:gridCol w:w="11"/>
      </w:tblGrid>
      <w:tr w:rsidR="0008167A" w:rsidRPr="000A3707" w:rsidTr="00A50308">
        <w:trPr>
          <w:gridBefore w:val="1"/>
          <w:gridAfter w:val="1"/>
          <w:wBefore w:w="30" w:type="dxa"/>
          <w:wAfter w:w="11" w:type="dxa"/>
          <w:trHeight w:val="1262"/>
        </w:trPr>
        <w:tc>
          <w:tcPr>
            <w:tcW w:w="944" w:type="dxa"/>
            <w:gridSpan w:val="2"/>
            <w:tcBorders>
              <w:top w:val="single" w:sz="4" w:space="0" w:color="000000"/>
              <w:left w:val="single" w:sz="4" w:space="0" w:color="000000"/>
              <w:bottom w:val="single" w:sz="4" w:space="0" w:color="000000"/>
              <w:right w:val="single" w:sz="4" w:space="0" w:color="000000"/>
            </w:tcBorders>
          </w:tcPr>
          <w:p w:rsidR="0008167A" w:rsidRPr="000A3707" w:rsidRDefault="0008167A">
            <w:pPr>
              <w:pStyle w:val="TableParagraph"/>
              <w:spacing w:before="210"/>
              <w:rPr>
                <w:b/>
                <w:szCs w:val="22"/>
              </w:rPr>
            </w:pPr>
          </w:p>
          <w:p w:rsidR="0008167A" w:rsidRPr="000A3707" w:rsidRDefault="00255F5E">
            <w:pPr>
              <w:pStyle w:val="TableParagraph"/>
              <w:ind w:left="168"/>
              <w:rPr>
                <w:szCs w:val="22"/>
              </w:rPr>
            </w:pPr>
            <w:r w:rsidRPr="000A3707">
              <w:rPr>
                <w:szCs w:val="22"/>
              </w:rPr>
              <w:t>№</w:t>
            </w:r>
            <w:r w:rsidRPr="000A3707">
              <w:rPr>
                <w:spacing w:val="-1"/>
                <w:szCs w:val="22"/>
              </w:rPr>
              <w:t xml:space="preserve"> </w:t>
            </w:r>
            <w:proofErr w:type="gramStart"/>
            <w:r w:rsidRPr="000A3707">
              <w:rPr>
                <w:spacing w:val="-5"/>
                <w:szCs w:val="22"/>
              </w:rPr>
              <w:t>п</w:t>
            </w:r>
            <w:proofErr w:type="gramEnd"/>
            <w:r w:rsidRPr="000A3707">
              <w:rPr>
                <w:spacing w:val="-5"/>
                <w:szCs w:val="22"/>
              </w:rPr>
              <w:t>/п</w:t>
            </w:r>
          </w:p>
        </w:tc>
        <w:tc>
          <w:tcPr>
            <w:tcW w:w="2425" w:type="dxa"/>
            <w:gridSpan w:val="2"/>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71"/>
              <w:ind w:left="141" w:right="126" w:hanging="2"/>
              <w:jc w:val="center"/>
              <w:rPr>
                <w:szCs w:val="22"/>
              </w:rPr>
            </w:pPr>
            <w:r w:rsidRPr="000A3707">
              <w:rPr>
                <w:szCs w:val="22"/>
              </w:rPr>
              <w:t>Наименование лица, подлежащего</w:t>
            </w:r>
            <w:r w:rsidRPr="000A3707">
              <w:rPr>
                <w:spacing w:val="-15"/>
                <w:szCs w:val="22"/>
              </w:rPr>
              <w:t xml:space="preserve"> </w:t>
            </w:r>
            <w:r w:rsidRPr="000A3707">
              <w:rPr>
                <w:szCs w:val="22"/>
              </w:rPr>
              <w:t xml:space="preserve">оценке </w:t>
            </w:r>
            <w:r w:rsidRPr="000A3707">
              <w:rPr>
                <w:spacing w:val="-2"/>
                <w:szCs w:val="22"/>
              </w:rPr>
              <w:t>обеспечения готовности</w:t>
            </w:r>
          </w:p>
        </w:tc>
        <w:tc>
          <w:tcPr>
            <w:tcW w:w="4748" w:type="dxa"/>
            <w:gridSpan w:val="3"/>
            <w:tcBorders>
              <w:top w:val="single" w:sz="4" w:space="0" w:color="000000"/>
              <w:left w:val="single" w:sz="4" w:space="0" w:color="000000"/>
              <w:bottom w:val="single" w:sz="4" w:space="0" w:color="000000"/>
              <w:right w:val="single" w:sz="4" w:space="0" w:color="000000"/>
            </w:tcBorders>
          </w:tcPr>
          <w:p w:rsidR="0008167A" w:rsidRPr="000A3707" w:rsidRDefault="0008167A">
            <w:pPr>
              <w:pStyle w:val="TableParagraph"/>
              <w:spacing w:before="210"/>
              <w:rPr>
                <w:b/>
                <w:szCs w:val="22"/>
              </w:rPr>
            </w:pPr>
          </w:p>
          <w:p w:rsidR="0008167A" w:rsidRPr="000A3707" w:rsidRDefault="00255F5E">
            <w:pPr>
              <w:pStyle w:val="TableParagraph"/>
              <w:ind w:left="860"/>
              <w:rPr>
                <w:szCs w:val="22"/>
              </w:rPr>
            </w:pPr>
            <w:r w:rsidRPr="000A3707">
              <w:rPr>
                <w:szCs w:val="22"/>
              </w:rPr>
              <w:t>Адресный</w:t>
            </w:r>
            <w:r w:rsidRPr="000A3707">
              <w:rPr>
                <w:spacing w:val="-6"/>
                <w:szCs w:val="22"/>
              </w:rPr>
              <w:t xml:space="preserve"> </w:t>
            </w:r>
            <w:r w:rsidRPr="000A3707">
              <w:rPr>
                <w:szCs w:val="22"/>
              </w:rPr>
              <w:t>перечень</w:t>
            </w:r>
            <w:r w:rsidRPr="000A3707">
              <w:rPr>
                <w:spacing w:val="-4"/>
                <w:szCs w:val="22"/>
              </w:rPr>
              <w:t xml:space="preserve"> </w:t>
            </w:r>
            <w:r w:rsidRPr="000A3707">
              <w:rPr>
                <w:spacing w:val="-2"/>
                <w:szCs w:val="22"/>
              </w:rPr>
              <w:t>объектов</w:t>
            </w:r>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210"/>
              <w:ind w:left="236" w:right="229" w:firstLine="2"/>
              <w:jc w:val="center"/>
              <w:rPr>
                <w:szCs w:val="22"/>
              </w:rPr>
            </w:pPr>
            <w:r w:rsidRPr="000A3707">
              <w:rPr>
                <w:spacing w:val="-2"/>
                <w:szCs w:val="22"/>
              </w:rPr>
              <w:t>Форма управления/ обслуживания</w:t>
            </w:r>
          </w:p>
        </w:tc>
      </w:tr>
      <w:tr w:rsidR="0008167A" w:rsidRPr="000A3707" w:rsidTr="00A50308">
        <w:trPr>
          <w:gridBefore w:val="1"/>
          <w:gridAfter w:val="1"/>
          <w:wBefore w:w="30" w:type="dxa"/>
          <w:wAfter w:w="11" w:type="dxa"/>
          <w:trHeight w:val="314"/>
        </w:trPr>
        <w:tc>
          <w:tcPr>
            <w:tcW w:w="944" w:type="dxa"/>
            <w:gridSpan w:val="2"/>
            <w:vMerge w:val="restart"/>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line="268" w:lineRule="exact"/>
              <w:ind w:left="12"/>
              <w:jc w:val="center"/>
              <w:rPr>
                <w:szCs w:val="22"/>
              </w:rPr>
            </w:pPr>
            <w:r w:rsidRPr="000A3707">
              <w:rPr>
                <w:spacing w:val="-10"/>
                <w:szCs w:val="22"/>
              </w:rPr>
              <w:t>1</w:t>
            </w:r>
          </w:p>
        </w:tc>
        <w:tc>
          <w:tcPr>
            <w:tcW w:w="2425" w:type="dxa"/>
            <w:gridSpan w:val="2"/>
            <w:vMerge w:val="restart"/>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ind w:left="613" w:firstLine="86"/>
              <w:rPr>
                <w:szCs w:val="22"/>
              </w:rPr>
            </w:pPr>
            <w:r w:rsidRPr="000A3707">
              <w:rPr>
                <w:szCs w:val="22"/>
              </w:rPr>
              <w:t xml:space="preserve">ООО «УК </w:t>
            </w:r>
            <w:r w:rsidRPr="000A3707">
              <w:rPr>
                <w:spacing w:val="-2"/>
                <w:szCs w:val="22"/>
              </w:rPr>
              <w:t>Сервисные технологии»</w:t>
            </w: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1"/>
              <w:ind w:left="5"/>
              <w:jc w:val="center"/>
              <w:rPr>
                <w:szCs w:val="22"/>
              </w:rPr>
            </w:pPr>
            <w:r w:rsidRPr="000A3707">
              <w:rPr>
                <w:spacing w:val="-10"/>
                <w:szCs w:val="22"/>
              </w:rPr>
              <w:t>1</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1"/>
              <w:ind w:left="109"/>
              <w:rPr>
                <w:szCs w:val="22"/>
              </w:rPr>
            </w:pPr>
            <w:hyperlink r:id="rId345" w:history="1">
              <w:r w:rsidR="00255F5E" w:rsidRPr="000A3707">
                <w:rPr>
                  <w:color w:val="000000" w:themeColor="text1"/>
                  <w:szCs w:val="22"/>
                </w:rPr>
                <w:t xml:space="preserve"> р-н. Мариинско-Посадский,                         д. Малое </w:t>
              </w:r>
              <w:proofErr w:type="spellStart"/>
              <w:r w:rsidR="00255F5E" w:rsidRPr="000A3707">
                <w:rPr>
                  <w:color w:val="000000" w:themeColor="text1"/>
                  <w:szCs w:val="22"/>
                </w:rPr>
                <w:t>Камаево</w:t>
              </w:r>
              <w:proofErr w:type="spellEnd"/>
              <w:r w:rsidR="00255F5E" w:rsidRPr="000A3707">
                <w:rPr>
                  <w:color w:val="000000" w:themeColor="text1"/>
                  <w:szCs w:val="22"/>
                </w:rPr>
                <w:t xml:space="preserve">,                                          ул. </w:t>
              </w:r>
              <w:proofErr w:type="gramStart"/>
              <w:r w:rsidR="00255F5E" w:rsidRPr="000A3707">
                <w:rPr>
                  <w:color w:val="000000" w:themeColor="text1"/>
                  <w:szCs w:val="22"/>
                </w:rPr>
                <w:t>Лесная</w:t>
              </w:r>
              <w:proofErr w:type="gramEnd"/>
              <w:r w:rsidR="00255F5E" w:rsidRPr="000A3707">
                <w:rPr>
                  <w:color w:val="000000" w:themeColor="text1"/>
                  <w:szCs w:val="22"/>
                </w:rPr>
                <w:t>, д. 1</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0" w:line="264" w:lineRule="exact"/>
              <w:ind w:left="9" w:right="1"/>
              <w:jc w:val="center"/>
              <w:rPr>
                <w:szCs w:val="22"/>
              </w:rPr>
            </w:pPr>
            <w:r w:rsidRPr="000A3707">
              <w:rPr>
                <w:spacing w:val="-5"/>
                <w:szCs w:val="22"/>
              </w:rPr>
              <w:t>УК</w:t>
            </w:r>
          </w:p>
        </w:tc>
      </w:tr>
      <w:tr w:rsidR="0008167A" w:rsidRPr="000A3707" w:rsidTr="00A50308">
        <w:trPr>
          <w:gridBefore w:val="1"/>
          <w:gridAfter w:val="1"/>
          <w:wBefore w:w="30" w:type="dxa"/>
          <w:wAfter w:w="11" w:type="dxa"/>
          <w:trHeight w:val="314"/>
        </w:trPr>
        <w:tc>
          <w:tcPr>
            <w:tcW w:w="944"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2425"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1"/>
              <w:ind w:left="5"/>
              <w:jc w:val="center"/>
              <w:rPr>
                <w:szCs w:val="22"/>
              </w:rPr>
            </w:pPr>
            <w:r w:rsidRPr="000A3707">
              <w:rPr>
                <w:spacing w:val="-10"/>
                <w:szCs w:val="22"/>
              </w:rPr>
              <w:t>2</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1"/>
              <w:ind w:left="109"/>
              <w:rPr>
                <w:szCs w:val="22"/>
              </w:rPr>
            </w:pPr>
            <w:hyperlink r:id="rId346" w:history="1">
              <w:r w:rsidR="00255F5E" w:rsidRPr="000A3707">
                <w:rPr>
                  <w:color w:val="000000" w:themeColor="text1"/>
                  <w:szCs w:val="22"/>
                </w:rPr>
                <w:t xml:space="preserve">р-н. Мариинско-Посадский,                          д. Малое </w:t>
              </w:r>
              <w:proofErr w:type="spellStart"/>
              <w:r w:rsidR="00255F5E" w:rsidRPr="000A3707">
                <w:rPr>
                  <w:color w:val="000000" w:themeColor="text1"/>
                  <w:szCs w:val="22"/>
                </w:rPr>
                <w:t>Камаево</w:t>
              </w:r>
              <w:proofErr w:type="spellEnd"/>
              <w:r w:rsidR="00255F5E" w:rsidRPr="000A3707">
                <w:rPr>
                  <w:color w:val="000000" w:themeColor="text1"/>
                  <w:szCs w:val="22"/>
                </w:rPr>
                <w:t xml:space="preserve">,                                          ул. </w:t>
              </w:r>
              <w:proofErr w:type="gramStart"/>
              <w:r w:rsidR="00255F5E" w:rsidRPr="000A3707">
                <w:rPr>
                  <w:color w:val="000000" w:themeColor="text1"/>
                  <w:szCs w:val="22"/>
                </w:rPr>
                <w:t>Лесная</w:t>
              </w:r>
              <w:proofErr w:type="gramEnd"/>
              <w:r w:rsidR="00255F5E" w:rsidRPr="000A3707">
                <w:rPr>
                  <w:color w:val="000000" w:themeColor="text1"/>
                  <w:szCs w:val="22"/>
                </w:rPr>
                <w:t>, д. 2</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0" w:line="264" w:lineRule="exact"/>
              <w:ind w:left="9" w:right="1"/>
              <w:jc w:val="center"/>
              <w:rPr>
                <w:szCs w:val="22"/>
              </w:rPr>
            </w:pPr>
            <w:r w:rsidRPr="000A3707">
              <w:rPr>
                <w:spacing w:val="-5"/>
                <w:szCs w:val="22"/>
              </w:rPr>
              <w:t>УК</w:t>
            </w:r>
          </w:p>
        </w:tc>
      </w:tr>
      <w:tr w:rsidR="0008167A" w:rsidRPr="000A3707" w:rsidTr="00A50308">
        <w:trPr>
          <w:gridBefore w:val="1"/>
          <w:gridAfter w:val="1"/>
          <w:wBefore w:w="30" w:type="dxa"/>
          <w:wAfter w:w="11" w:type="dxa"/>
          <w:trHeight w:val="314"/>
        </w:trPr>
        <w:tc>
          <w:tcPr>
            <w:tcW w:w="944"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2425"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1"/>
              <w:ind w:left="5"/>
              <w:jc w:val="center"/>
              <w:rPr>
                <w:spacing w:val="-10"/>
                <w:szCs w:val="22"/>
              </w:rPr>
            </w:pPr>
            <w:r w:rsidRPr="000A3707">
              <w:rPr>
                <w:spacing w:val="-10"/>
                <w:szCs w:val="22"/>
              </w:rPr>
              <w:t>3</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1"/>
              <w:ind w:left="109"/>
              <w:rPr>
                <w:szCs w:val="22"/>
              </w:rPr>
            </w:pPr>
            <w:hyperlink r:id="rId347" w:history="1">
              <w:r w:rsidR="00255F5E" w:rsidRPr="000A3707">
                <w:rPr>
                  <w:color w:val="000000" w:themeColor="text1"/>
                  <w:szCs w:val="22"/>
                </w:rPr>
                <w:t>г. Мариинский Посад,                                ул. Ленинская, д. 23</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0" w:line="264" w:lineRule="exact"/>
              <w:ind w:left="9" w:right="1"/>
              <w:jc w:val="center"/>
              <w:rPr>
                <w:spacing w:val="-5"/>
                <w:szCs w:val="22"/>
              </w:rPr>
            </w:pPr>
            <w:r w:rsidRPr="000A3707">
              <w:rPr>
                <w:spacing w:val="-5"/>
                <w:szCs w:val="22"/>
              </w:rPr>
              <w:t>УК</w:t>
            </w:r>
          </w:p>
        </w:tc>
      </w:tr>
      <w:tr w:rsidR="0008167A" w:rsidRPr="000A3707" w:rsidTr="00A50308">
        <w:trPr>
          <w:gridBefore w:val="1"/>
          <w:gridAfter w:val="1"/>
          <w:wBefore w:w="30" w:type="dxa"/>
          <w:wAfter w:w="11" w:type="dxa"/>
          <w:trHeight w:val="314"/>
        </w:trPr>
        <w:tc>
          <w:tcPr>
            <w:tcW w:w="944"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2425"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1"/>
              <w:ind w:left="5"/>
              <w:jc w:val="center"/>
              <w:rPr>
                <w:spacing w:val="-10"/>
                <w:szCs w:val="22"/>
              </w:rPr>
            </w:pPr>
            <w:r w:rsidRPr="000A3707">
              <w:rPr>
                <w:spacing w:val="-10"/>
                <w:szCs w:val="22"/>
              </w:rPr>
              <w:t>4</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1"/>
              <w:ind w:left="109"/>
              <w:rPr>
                <w:szCs w:val="22"/>
              </w:rPr>
            </w:pPr>
            <w:hyperlink r:id="rId348" w:history="1">
              <w:r w:rsidR="00255F5E" w:rsidRPr="000A3707">
                <w:rPr>
                  <w:color w:val="000000" w:themeColor="text1"/>
                  <w:szCs w:val="22"/>
                </w:rPr>
                <w:t>г. Мариинский Посад,                                ул. Лазо, д. 73/2</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0" w:line="264" w:lineRule="exact"/>
              <w:ind w:left="9" w:right="1"/>
              <w:jc w:val="center"/>
              <w:rPr>
                <w:spacing w:val="-5"/>
                <w:szCs w:val="22"/>
              </w:rPr>
            </w:pPr>
            <w:r w:rsidRPr="000A3707">
              <w:rPr>
                <w:spacing w:val="-5"/>
                <w:szCs w:val="22"/>
              </w:rPr>
              <w:t>УК</w:t>
            </w:r>
          </w:p>
        </w:tc>
      </w:tr>
      <w:tr w:rsidR="0008167A" w:rsidRPr="000A3707" w:rsidTr="00A50308">
        <w:trPr>
          <w:gridBefore w:val="1"/>
          <w:gridAfter w:val="1"/>
          <w:wBefore w:w="30" w:type="dxa"/>
          <w:wAfter w:w="11" w:type="dxa"/>
          <w:trHeight w:val="316"/>
        </w:trPr>
        <w:tc>
          <w:tcPr>
            <w:tcW w:w="944"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2425"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3"/>
              <w:ind w:left="5"/>
              <w:jc w:val="center"/>
              <w:rPr>
                <w:szCs w:val="22"/>
              </w:rPr>
            </w:pPr>
            <w:r w:rsidRPr="000A3707">
              <w:rPr>
                <w:spacing w:val="-10"/>
                <w:szCs w:val="22"/>
              </w:rPr>
              <w:t>5</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3"/>
              <w:ind w:left="109"/>
              <w:rPr>
                <w:szCs w:val="22"/>
              </w:rPr>
            </w:pPr>
            <w:hyperlink r:id="rId349" w:history="1">
              <w:r w:rsidR="00255F5E" w:rsidRPr="000A3707">
                <w:rPr>
                  <w:color w:val="000000" w:themeColor="text1"/>
                  <w:szCs w:val="22"/>
                </w:rPr>
                <w:t>г. Мариинский Посад,                                ул. Котовского, д. 31</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2" w:line="264" w:lineRule="exact"/>
              <w:ind w:left="9" w:right="1"/>
              <w:jc w:val="center"/>
              <w:rPr>
                <w:szCs w:val="22"/>
              </w:rPr>
            </w:pPr>
            <w:r w:rsidRPr="000A3707">
              <w:rPr>
                <w:spacing w:val="-5"/>
                <w:szCs w:val="22"/>
              </w:rPr>
              <w:t>УК</w:t>
            </w:r>
          </w:p>
        </w:tc>
      </w:tr>
      <w:tr w:rsidR="0008167A" w:rsidRPr="000A3707" w:rsidTr="00A50308">
        <w:trPr>
          <w:gridBefore w:val="1"/>
          <w:gridAfter w:val="1"/>
          <w:wBefore w:w="30" w:type="dxa"/>
          <w:wAfter w:w="11" w:type="dxa"/>
          <w:trHeight w:val="314"/>
        </w:trPr>
        <w:tc>
          <w:tcPr>
            <w:tcW w:w="944"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2425"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1"/>
              <w:ind w:left="5"/>
              <w:jc w:val="center"/>
              <w:rPr>
                <w:szCs w:val="22"/>
              </w:rPr>
            </w:pPr>
            <w:r w:rsidRPr="000A3707">
              <w:rPr>
                <w:spacing w:val="-10"/>
                <w:szCs w:val="22"/>
              </w:rPr>
              <w:t>6</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1"/>
              <w:ind w:left="109"/>
              <w:rPr>
                <w:szCs w:val="22"/>
              </w:rPr>
            </w:pPr>
            <w:hyperlink r:id="rId350" w:history="1">
              <w:r w:rsidR="00255F5E" w:rsidRPr="000A3707">
                <w:rPr>
                  <w:color w:val="000000" w:themeColor="text1"/>
                  <w:szCs w:val="22"/>
                </w:rPr>
                <w:t xml:space="preserve"> г. Мариинский Посад,                                 ул. Котовского, д. 32</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0" w:line="264" w:lineRule="exact"/>
              <w:ind w:left="9" w:right="1"/>
              <w:jc w:val="center"/>
              <w:rPr>
                <w:szCs w:val="22"/>
              </w:rPr>
            </w:pPr>
            <w:r w:rsidRPr="000A3707">
              <w:rPr>
                <w:spacing w:val="-5"/>
                <w:szCs w:val="22"/>
              </w:rPr>
              <w:t>УК</w:t>
            </w:r>
          </w:p>
        </w:tc>
      </w:tr>
      <w:tr w:rsidR="0008167A" w:rsidRPr="000A3707" w:rsidTr="00A50308">
        <w:trPr>
          <w:gridBefore w:val="1"/>
          <w:gridAfter w:val="1"/>
          <w:wBefore w:w="30" w:type="dxa"/>
          <w:wAfter w:w="11" w:type="dxa"/>
          <w:trHeight w:val="316"/>
        </w:trPr>
        <w:tc>
          <w:tcPr>
            <w:tcW w:w="944"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2425"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3"/>
              <w:ind w:left="5"/>
              <w:jc w:val="center"/>
              <w:rPr>
                <w:szCs w:val="22"/>
              </w:rPr>
            </w:pPr>
            <w:r w:rsidRPr="000A3707">
              <w:rPr>
                <w:spacing w:val="-10"/>
                <w:szCs w:val="22"/>
              </w:rPr>
              <w:t>7</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3"/>
              <w:ind w:left="109"/>
              <w:rPr>
                <w:szCs w:val="22"/>
              </w:rPr>
            </w:pPr>
            <w:hyperlink r:id="rId351" w:history="1">
              <w:r w:rsidR="00255F5E" w:rsidRPr="000A3707">
                <w:rPr>
                  <w:color w:val="000000" w:themeColor="text1"/>
                  <w:szCs w:val="22"/>
                </w:rPr>
                <w:t xml:space="preserve"> г. Мариинский Посад,                                  ул. Котовского, д. 34</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2" w:line="264" w:lineRule="exact"/>
              <w:ind w:left="9" w:right="1"/>
              <w:jc w:val="center"/>
              <w:rPr>
                <w:szCs w:val="22"/>
              </w:rPr>
            </w:pPr>
            <w:r w:rsidRPr="000A3707">
              <w:rPr>
                <w:spacing w:val="-5"/>
                <w:szCs w:val="22"/>
              </w:rPr>
              <w:t>УК</w:t>
            </w:r>
          </w:p>
        </w:tc>
      </w:tr>
      <w:tr w:rsidR="0008167A" w:rsidRPr="000A3707" w:rsidTr="00A50308">
        <w:trPr>
          <w:gridBefore w:val="1"/>
          <w:gridAfter w:val="1"/>
          <w:wBefore w:w="30" w:type="dxa"/>
          <w:wAfter w:w="11" w:type="dxa"/>
          <w:trHeight w:val="313"/>
        </w:trPr>
        <w:tc>
          <w:tcPr>
            <w:tcW w:w="944"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2425"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1"/>
              <w:ind w:left="5"/>
              <w:jc w:val="center"/>
              <w:rPr>
                <w:szCs w:val="22"/>
              </w:rPr>
            </w:pPr>
            <w:r w:rsidRPr="000A3707">
              <w:rPr>
                <w:spacing w:val="-10"/>
                <w:szCs w:val="22"/>
              </w:rPr>
              <w:t>8</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1"/>
              <w:ind w:left="109"/>
              <w:rPr>
                <w:szCs w:val="22"/>
              </w:rPr>
            </w:pPr>
            <w:hyperlink r:id="rId352" w:history="1">
              <w:r w:rsidR="00255F5E" w:rsidRPr="000A3707">
                <w:rPr>
                  <w:color w:val="000000" w:themeColor="text1"/>
                  <w:szCs w:val="22"/>
                </w:rPr>
                <w:t xml:space="preserve"> г. Мариинский Посад,                               ул. Котовского, д. 37</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0" w:line="264" w:lineRule="exact"/>
              <w:ind w:left="9" w:right="1"/>
              <w:jc w:val="center"/>
              <w:rPr>
                <w:szCs w:val="22"/>
              </w:rPr>
            </w:pPr>
            <w:r w:rsidRPr="000A3707">
              <w:rPr>
                <w:spacing w:val="-5"/>
                <w:szCs w:val="22"/>
              </w:rPr>
              <w:t>УК</w:t>
            </w:r>
          </w:p>
        </w:tc>
      </w:tr>
      <w:tr w:rsidR="0008167A" w:rsidRPr="000A3707" w:rsidTr="00A50308">
        <w:trPr>
          <w:gridBefore w:val="1"/>
          <w:gridAfter w:val="1"/>
          <w:wBefore w:w="30" w:type="dxa"/>
          <w:wAfter w:w="11" w:type="dxa"/>
          <w:trHeight w:val="314"/>
        </w:trPr>
        <w:tc>
          <w:tcPr>
            <w:tcW w:w="944"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2425"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1"/>
              <w:ind w:left="5"/>
              <w:jc w:val="center"/>
              <w:rPr>
                <w:szCs w:val="22"/>
              </w:rPr>
            </w:pPr>
            <w:r w:rsidRPr="000A3707">
              <w:rPr>
                <w:spacing w:val="-10"/>
                <w:szCs w:val="22"/>
              </w:rPr>
              <w:t>9</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1"/>
              <w:ind w:left="109"/>
              <w:rPr>
                <w:szCs w:val="22"/>
              </w:rPr>
            </w:pPr>
            <w:hyperlink r:id="rId353" w:history="1">
              <w:r w:rsidR="00255F5E" w:rsidRPr="000A3707">
                <w:rPr>
                  <w:color w:val="000000" w:themeColor="text1"/>
                  <w:szCs w:val="22"/>
                </w:rPr>
                <w:t>г. Мариинский Посад,                                   ул. Котовского, д. 38</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0" w:line="264" w:lineRule="exact"/>
              <w:ind w:left="9" w:right="1"/>
              <w:jc w:val="center"/>
              <w:rPr>
                <w:szCs w:val="22"/>
              </w:rPr>
            </w:pPr>
            <w:r w:rsidRPr="000A3707">
              <w:rPr>
                <w:spacing w:val="-5"/>
                <w:szCs w:val="22"/>
              </w:rPr>
              <w:t>УК</w:t>
            </w:r>
          </w:p>
        </w:tc>
      </w:tr>
      <w:tr w:rsidR="0008167A" w:rsidRPr="000A3707" w:rsidTr="00A50308">
        <w:trPr>
          <w:gridBefore w:val="1"/>
          <w:gridAfter w:val="1"/>
          <w:wBefore w:w="30" w:type="dxa"/>
          <w:wAfter w:w="11" w:type="dxa"/>
          <w:trHeight w:val="316"/>
        </w:trPr>
        <w:tc>
          <w:tcPr>
            <w:tcW w:w="944"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2425"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4"/>
              <w:ind w:left="5"/>
              <w:jc w:val="center"/>
              <w:rPr>
                <w:szCs w:val="22"/>
              </w:rPr>
            </w:pPr>
            <w:r w:rsidRPr="000A3707">
              <w:rPr>
                <w:spacing w:val="-5"/>
                <w:szCs w:val="22"/>
              </w:rPr>
              <w:t>10</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4"/>
              <w:ind w:left="109"/>
              <w:rPr>
                <w:szCs w:val="22"/>
              </w:rPr>
            </w:pPr>
            <w:hyperlink r:id="rId354" w:history="1">
              <w:r w:rsidR="00255F5E" w:rsidRPr="000A3707">
                <w:rPr>
                  <w:color w:val="000000" w:themeColor="text1"/>
                  <w:szCs w:val="22"/>
                </w:rPr>
                <w:t>г. Мариинский Посад,                                ул. Курчатова, д. 1</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3" w:line="264" w:lineRule="exact"/>
              <w:ind w:left="9" w:right="3"/>
              <w:jc w:val="center"/>
              <w:rPr>
                <w:szCs w:val="22"/>
              </w:rPr>
            </w:pPr>
            <w:r w:rsidRPr="000A3707">
              <w:rPr>
                <w:spacing w:val="-5"/>
                <w:szCs w:val="22"/>
              </w:rPr>
              <w:t>УК</w:t>
            </w:r>
          </w:p>
        </w:tc>
      </w:tr>
      <w:tr w:rsidR="0008167A" w:rsidRPr="000A3707" w:rsidTr="00A50308">
        <w:trPr>
          <w:gridBefore w:val="1"/>
          <w:gridAfter w:val="1"/>
          <w:wBefore w:w="30" w:type="dxa"/>
          <w:wAfter w:w="11" w:type="dxa"/>
          <w:trHeight w:val="314"/>
        </w:trPr>
        <w:tc>
          <w:tcPr>
            <w:tcW w:w="944"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2425"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1"/>
              <w:ind w:left="5"/>
              <w:jc w:val="center"/>
              <w:rPr>
                <w:szCs w:val="22"/>
              </w:rPr>
            </w:pPr>
            <w:r w:rsidRPr="000A3707">
              <w:rPr>
                <w:spacing w:val="-5"/>
                <w:szCs w:val="22"/>
              </w:rPr>
              <w:t>11</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1"/>
              <w:ind w:left="109"/>
              <w:rPr>
                <w:szCs w:val="22"/>
              </w:rPr>
            </w:pPr>
            <w:hyperlink r:id="rId355" w:history="1">
              <w:r w:rsidR="00255F5E" w:rsidRPr="000A3707">
                <w:rPr>
                  <w:color w:val="000000" w:themeColor="text1"/>
                  <w:szCs w:val="22"/>
                </w:rPr>
                <w:t xml:space="preserve"> г. Мариинский Посад,                               ул. Курчатова, д. 3</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0" w:line="264" w:lineRule="exact"/>
              <w:ind w:left="9" w:right="3"/>
              <w:jc w:val="center"/>
              <w:rPr>
                <w:szCs w:val="22"/>
              </w:rPr>
            </w:pPr>
            <w:r w:rsidRPr="000A3707">
              <w:rPr>
                <w:spacing w:val="-5"/>
                <w:szCs w:val="22"/>
              </w:rPr>
              <w:t>УК</w:t>
            </w:r>
          </w:p>
        </w:tc>
      </w:tr>
      <w:tr w:rsidR="0008167A" w:rsidRPr="000A3707" w:rsidTr="00A50308">
        <w:trPr>
          <w:gridBefore w:val="1"/>
          <w:gridAfter w:val="1"/>
          <w:wBefore w:w="30" w:type="dxa"/>
          <w:wAfter w:w="11" w:type="dxa"/>
          <w:trHeight w:val="316"/>
        </w:trPr>
        <w:tc>
          <w:tcPr>
            <w:tcW w:w="944"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2425"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3"/>
              <w:ind w:left="5"/>
              <w:jc w:val="center"/>
              <w:rPr>
                <w:szCs w:val="22"/>
              </w:rPr>
            </w:pPr>
            <w:r w:rsidRPr="000A3707">
              <w:rPr>
                <w:spacing w:val="-5"/>
                <w:szCs w:val="22"/>
              </w:rPr>
              <w:t>12</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3"/>
              <w:ind w:left="109"/>
              <w:rPr>
                <w:szCs w:val="22"/>
              </w:rPr>
            </w:pPr>
            <w:hyperlink r:id="rId356" w:history="1">
              <w:r w:rsidR="00255F5E" w:rsidRPr="000A3707">
                <w:rPr>
                  <w:color w:val="000000" w:themeColor="text1"/>
                  <w:szCs w:val="22"/>
                </w:rPr>
                <w:t xml:space="preserve"> г. Мариинский Посад,                              ул. Курчатова, д. 4</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2" w:line="264" w:lineRule="exact"/>
              <w:ind w:left="9" w:right="3"/>
              <w:jc w:val="center"/>
              <w:rPr>
                <w:szCs w:val="22"/>
              </w:rPr>
            </w:pPr>
            <w:r w:rsidRPr="000A3707">
              <w:rPr>
                <w:spacing w:val="-5"/>
                <w:szCs w:val="22"/>
              </w:rPr>
              <w:t>УК</w:t>
            </w:r>
          </w:p>
        </w:tc>
      </w:tr>
      <w:tr w:rsidR="0008167A" w:rsidRPr="000A3707" w:rsidTr="00A50308">
        <w:trPr>
          <w:gridBefore w:val="1"/>
          <w:gridAfter w:val="1"/>
          <w:wBefore w:w="30" w:type="dxa"/>
          <w:wAfter w:w="11" w:type="dxa"/>
          <w:trHeight w:val="314"/>
        </w:trPr>
        <w:tc>
          <w:tcPr>
            <w:tcW w:w="944"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2425"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1"/>
              <w:ind w:left="5"/>
              <w:jc w:val="center"/>
              <w:rPr>
                <w:szCs w:val="22"/>
              </w:rPr>
            </w:pPr>
            <w:r w:rsidRPr="000A3707">
              <w:rPr>
                <w:spacing w:val="-5"/>
                <w:szCs w:val="22"/>
              </w:rPr>
              <w:t>13</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1"/>
              <w:ind w:left="109"/>
              <w:rPr>
                <w:szCs w:val="22"/>
              </w:rPr>
            </w:pPr>
            <w:hyperlink r:id="rId357" w:history="1">
              <w:r w:rsidR="00255F5E" w:rsidRPr="000A3707">
                <w:rPr>
                  <w:color w:val="000000" w:themeColor="text1"/>
                  <w:szCs w:val="22"/>
                </w:rPr>
                <w:t>г. Мариинский Посад,                                ул. Курчатова, д. 6</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0" w:line="264" w:lineRule="exact"/>
              <w:ind w:left="9" w:right="3"/>
              <w:jc w:val="center"/>
              <w:rPr>
                <w:szCs w:val="22"/>
              </w:rPr>
            </w:pPr>
            <w:r w:rsidRPr="000A3707">
              <w:rPr>
                <w:spacing w:val="-5"/>
                <w:szCs w:val="22"/>
              </w:rPr>
              <w:t>УК</w:t>
            </w:r>
          </w:p>
        </w:tc>
      </w:tr>
      <w:tr w:rsidR="0008167A" w:rsidRPr="000A3707" w:rsidTr="00A50308">
        <w:trPr>
          <w:gridBefore w:val="1"/>
          <w:gridAfter w:val="1"/>
          <w:wBefore w:w="30" w:type="dxa"/>
          <w:wAfter w:w="11" w:type="dxa"/>
          <w:trHeight w:val="316"/>
        </w:trPr>
        <w:tc>
          <w:tcPr>
            <w:tcW w:w="944"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2425"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1"/>
              <w:ind w:left="5"/>
              <w:jc w:val="center"/>
              <w:rPr>
                <w:szCs w:val="22"/>
              </w:rPr>
            </w:pPr>
            <w:r w:rsidRPr="000A3707">
              <w:rPr>
                <w:spacing w:val="-5"/>
                <w:szCs w:val="22"/>
              </w:rPr>
              <w:t>14</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1"/>
              <w:ind w:left="109"/>
              <w:rPr>
                <w:szCs w:val="22"/>
              </w:rPr>
            </w:pPr>
            <w:hyperlink r:id="rId358" w:history="1">
              <w:r w:rsidR="00255F5E" w:rsidRPr="000A3707">
                <w:rPr>
                  <w:color w:val="000000" w:themeColor="text1"/>
                  <w:szCs w:val="22"/>
                </w:rPr>
                <w:t xml:space="preserve"> г. Мариинский Посад,                                ул. Курчатова, д. 8</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2" w:line="264" w:lineRule="exact"/>
              <w:ind w:left="9" w:right="3"/>
              <w:jc w:val="center"/>
              <w:rPr>
                <w:szCs w:val="22"/>
              </w:rPr>
            </w:pPr>
            <w:r w:rsidRPr="000A3707">
              <w:rPr>
                <w:spacing w:val="-5"/>
                <w:szCs w:val="22"/>
              </w:rPr>
              <w:t>УК</w:t>
            </w:r>
          </w:p>
        </w:tc>
      </w:tr>
      <w:tr w:rsidR="0008167A" w:rsidRPr="000A3707" w:rsidTr="00A50308">
        <w:trPr>
          <w:gridBefore w:val="1"/>
          <w:gridAfter w:val="1"/>
          <w:wBefore w:w="30" w:type="dxa"/>
          <w:wAfter w:w="11" w:type="dxa"/>
          <w:trHeight w:val="313"/>
        </w:trPr>
        <w:tc>
          <w:tcPr>
            <w:tcW w:w="944"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2425"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1"/>
              <w:ind w:left="5"/>
              <w:jc w:val="center"/>
              <w:rPr>
                <w:szCs w:val="22"/>
              </w:rPr>
            </w:pPr>
            <w:r w:rsidRPr="000A3707">
              <w:rPr>
                <w:spacing w:val="-5"/>
                <w:szCs w:val="22"/>
              </w:rPr>
              <w:t>15</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1"/>
              <w:ind w:left="109"/>
              <w:rPr>
                <w:szCs w:val="22"/>
              </w:rPr>
            </w:pPr>
            <w:hyperlink r:id="rId359" w:history="1">
              <w:r w:rsidR="00255F5E" w:rsidRPr="000A3707">
                <w:rPr>
                  <w:color w:val="000000" w:themeColor="text1"/>
                  <w:szCs w:val="22"/>
                </w:rPr>
                <w:t>г. Мариинский Посад,                                ул. Курчатова, д. 9</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0" w:line="264" w:lineRule="exact"/>
              <w:ind w:left="9" w:right="1"/>
              <w:jc w:val="center"/>
              <w:rPr>
                <w:szCs w:val="22"/>
              </w:rPr>
            </w:pPr>
            <w:r w:rsidRPr="000A3707">
              <w:rPr>
                <w:szCs w:val="22"/>
              </w:rPr>
              <w:t>УК</w:t>
            </w:r>
          </w:p>
        </w:tc>
      </w:tr>
      <w:tr w:rsidR="0008167A" w:rsidRPr="000A3707" w:rsidTr="00A50308">
        <w:trPr>
          <w:gridBefore w:val="1"/>
          <w:gridAfter w:val="1"/>
          <w:wBefore w:w="30" w:type="dxa"/>
          <w:wAfter w:w="11" w:type="dxa"/>
          <w:trHeight w:val="314"/>
        </w:trPr>
        <w:tc>
          <w:tcPr>
            <w:tcW w:w="944"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2425"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1"/>
              <w:ind w:left="5"/>
              <w:jc w:val="center"/>
              <w:rPr>
                <w:szCs w:val="22"/>
              </w:rPr>
            </w:pPr>
            <w:r w:rsidRPr="000A3707">
              <w:rPr>
                <w:spacing w:val="-5"/>
                <w:szCs w:val="22"/>
              </w:rPr>
              <w:t>16</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1"/>
              <w:ind w:left="109"/>
              <w:rPr>
                <w:szCs w:val="22"/>
              </w:rPr>
            </w:pPr>
            <w:hyperlink r:id="rId360" w:history="1">
              <w:r w:rsidR="00255F5E" w:rsidRPr="000A3707">
                <w:rPr>
                  <w:color w:val="000000" w:themeColor="text1"/>
                  <w:szCs w:val="22"/>
                </w:rPr>
                <w:t xml:space="preserve"> г. Мариинский Посад,                              ул. Курчатова, д. 10</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0" w:line="264" w:lineRule="exact"/>
              <w:ind w:left="9" w:right="1"/>
              <w:jc w:val="center"/>
              <w:rPr>
                <w:szCs w:val="22"/>
              </w:rPr>
            </w:pPr>
            <w:r w:rsidRPr="000A3707">
              <w:rPr>
                <w:szCs w:val="22"/>
              </w:rPr>
              <w:t>УК</w:t>
            </w:r>
          </w:p>
        </w:tc>
      </w:tr>
      <w:tr w:rsidR="0008167A" w:rsidRPr="000A3707" w:rsidTr="00A50308">
        <w:trPr>
          <w:gridBefore w:val="1"/>
          <w:gridAfter w:val="1"/>
          <w:wBefore w:w="30" w:type="dxa"/>
          <w:wAfter w:w="11" w:type="dxa"/>
          <w:trHeight w:val="316"/>
        </w:trPr>
        <w:tc>
          <w:tcPr>
            <w:tcW w:w="944"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2425"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3"/>
              <w:ind w:left="5"/>
              <w:jc w:val="center"/>
              <w:rPr>
                <w:szCs w:val="22"/>
              </w:rPr>
            </w:pPr>
            <w:r w:rsidRPr="000A3707">
              <w:rPr>
                <w:spacing w:val="-5"/>
                <w:szCs w:val="22"/>
              </w:rPr>
              <w:t>17</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3"/>
              <w:ind w:left="109"/>
              <w:rPr>
                <w:szCs w:val="22"/>
              </w:rPr>
            </w:pPr>
            <w:hyperlink r:id="rId361" w:history="1">
              <w:r w:rsidR="00255F5E" w:rsidRPr="000A3707">
                <w:rPr>
                  <w:color w:val="000000" w:themeColor="text1"/>
                  <w:szCs w:val="22"/>
                </w:rPr>
                <w:t>г. Мариинский Посад,                                ул. Курчатова, д. 11</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2" w:line="264" w:lineRule="exact"/>
              <w:ind w:left="9" w:right="1"/>
              <w:jc w:val="center"/>
              <w:rPr>
                <w:szCs w:val="22"/>
              </w:rPr>
            </w:pPr>
            <w:r w:rsidRPr="000A3707">
              <w:rPr>
                <w:szCs w:val="22"/>
              </w:rPr>
              <w:t>УК</w:t>
            </w:r>
          </w:p>
        </w:tc>
      </w:tr>
      <w:tr w:rsidR="0008167A" w:rsidRPr="000A3707" w:rsidTr="00A50308">
        <w:trPr>
          <w:gridBefore w:val="1"/>
          <w:gridAfter w:val="1"/>
          <w:wBefore w:w="30" w:type="dxa"/>
          <w:wAfter w:w="11" w:type="dxa"/>
          <w:trHeight w:val="313"/>
        </w:trPr>
        <w:tc>
          <w:tcPr>
            <w:tcW w:w="944"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2425"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1"/>
              <w:ind w:left="5"/>
              <w:jc w:val="center"/>
              <w:rPr>
                <w:szCs w:val="22"/>
              </w:rPr>
            </w:pPr>
            <w:r w:rsidRPr="000A3707">
              <w:rPr>
                <w:spacing w:val="-5"/>
                <w:szCs w:val="22"/>
              </w:rPr>
              <w:t>18</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1"/>
              <w:ind w:left="109"/>
              <w:rPr>
                <w:szCs w:val="22"/>
              </w:rPr>
            </w:pPr>
            <w:hyperlink r:id="rId362" w:history="1">
              <w:r w:rsidR="00255F5E" w:rsidRPr="000A3707">
                <w:rPr>
                  <w:color w:val="000000" w:themeColor="text1"/>
                  <w:szCs w:val="22"/>
                </w:rPr>
                <w:t xml:space="preserve"> г. Мариинский Посад,                                  ул. Курчатова, д. 12</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0" w:line="264" w:lineRule="exact"/>
              <w:ind w:left="9" w:right="1"/>
              <w:jc w:val="center"/>
              <w:rPr>
                <w:szCs w:val="22"/>
              </w:rPr>
            </w:pPr>
            <w:r w:rsidRPr="000A3707">
              <w:rPr>
                <w:szCs w:val="22"/>
              </w:rPr>
              <w:t>УК</w:t>
            </w:r>
          </w:p>
        </w:tc>
      </w:tr>
      <w:tr w:rsidR="0008167A" w:rsidRPr="000A3707" w:rsidTr="00A50308">
        <w:trPr>
          <w:gridBefore w:val="1"/>
          <w:gridAfter w:val="1"/>
          <w:wBefore w:w="30" w:type="dxa"/>
          <w:wAfter w:w="11" w:type="dxa"/>
          <w:trHeight w:val="316"/>
        </w:trPr>
        <w:tc>
          <w:tcPr>
            <w:tcW w:w="944"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2425" w:type="dxa"/>
            <w:gridSpan w:val="2"/>
            <w:vMerge/>
            <w:tcBorders>
              <w:top w:val="single" w:sz="4" w:space="0" w:color="000000"/>
              <w:left w:val="single" w:sz="4" w:space="0" w:color="000000"/>
              <w:bottom w:val="single" w:sz="4" w:space="0" w:color="000000"/>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3"/>
              <w:ind w:left="5"/>
              <w:jc w:val="center"/>
              <w:rPr>
                <w:szCs w:val="22"/>
              </w:rPr>
            </w:pPr>
            <w:r w:rsidRPr="000A3707">
              <w:rPr>
                <w:spacing w:val="-5"/>
                <w:szCs w:val="22"/>
              </w:rPr>
              <w:t>19</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3"/>
              <w:ind w:left="109"/>
              <w:rPr>
                <w:szCs w:val="22"/>
              </w:rPr>
            </w:pPr>
            <w:hyperlink r:id="rId363" w:history="1">
              <w:r w:rsidR="00255F5E" w:rsidRPr="000A3707">
                <w:rPr>
                  <w:color w:val="000000" w:themeColor="text1"/>
                  <w:szCs w:val="22"/>
                </w:rPr>
                <w:t xml:space="preserve"> г. Мариинский Посад,                               ул. Курчатова, д. 14</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2" w:line="264" w:lineRule="exact"/>
              <w:ind w:left="9" w:right="3"/>
              <w:jc w:val="center"/>
              <w:rPr>
                <w:szCs w:val="22"/>
              </w:rPr>
            </w:pPr>
            <w:r w:rsidRPr="000A3707">
              <w:rPr>
                <w:szCs w:val="22"/>
              </w:rPr>
              <w:t>УК</w:t>
            </w:r>
          </w:p>
        </w:tc>
      </w:tr>
      <w:tr w:rsidR="0008167A" w:rsidRPr="000A3707" w:rsidTr="00A50308">
        <w:trPr>
          <w:gridBefore w:val="1"/>
          <w:gridAfter w:val="1"/>
          <w:wBefore w:w="30" w:type="dxa"/>
          <w:wAfter w:w="11" w:type="dxa"/>
          <w:trHeight w:val="316"/>
        </w:trPr>
        <w:tc>
          <w:tcPr>
            <w:tcW w:w="944"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2425"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3"/>
              <w:ind w:left="5"/>
              <w:jc w:val="center"/>
              <w:rPr>
                <w:spacing w:val="-5"/>
                <w:szCs w:val="22"/>
              </w:rPr>
            </w:pPr>
            <w:r w:rsidRPr="000A3707">
              <w:rPr>
                <w:spacing w:val="-5"/>
                <w:szCs w:val="22"/>
              </w:rPr>
              <w:t>20</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3"/>
              <w:ind w:left="109"/>
              <w:rPr>
                <w:color w:val="000000" w:themeColor="text1"/>
                <w:szCs w:val="22"/>
              </w:rPr>
            </w:pPr>
            <w:hyperlink r:id="rId364" w:history="1">
              <w:r w:rsidR="00255F5E" w:rsidRPr="000A3707">
                <w:rPr>
                  <w:color w:val="000000" w:themeColor="text1"/>
                  <w:szCs w:val="22"/>
                </w:rPr>
                <w:t xml:space="preserve"> г. Мариинский Посад,                             ул. Ленинская, д. 23</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2" w:line="264" w:lineRule="exact"/>
              <w:ind w:left="9" w:right="3"/>
              <w:jc w:val="center"/>
              <w:rPr>
                <w:spacing w:val="-5"/>
                <w:szCs w:val="22"/>
              </w:rPr>
            </w:pPr>
            <w:r w:rsidRPr="000A3707">
              <w:rPr>
                <w:szCs w:val="22"/>
              </w:rPr>
              <w:t>УК</w:t>
            </w:r>
          </w:p>
        </w:tc>
      </w:tr>
      <w:tr w:rsidR="0008167A" w:rsidRPr="000A3707" w:rsidTr="00A50308">
        <w:trPr>
          <w:gridBefore w:val="1"/>
          <w:gridAfter w:val="1"/>
          <w:wBefore w:w="30" w:type="dxa"/>
          <w:wAfter w:w="11" w:type="dxa"/>
          <w:trHeight w:val="316"/>
        </w:trPr>
        <w:tc>
          <w:tcPr>
            <w:tcW w:w="944"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2425"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3"/>
              <w:ind w:left="5"/>
              <w:jc w:val="center"/>
              <w:rPr>
                <w:spacing w:val="-5"/>
                <w:szCs w:val="22"/>
              </w:rPr>
            </w:pPr>
            <w:r w:rsidRPr="000A3707">
              <w:rPr>
                <w:spacing w:val="-5"/>
                <w:szCs w:val="22"/>
              </w:rPr>
              <w:t>21</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3"/>
              <w:ind w:left="109"/>
              <w:rPr>
                <w:color w:val="000000" w:themeColor="text1"/>
                <w:szCs w:val="22"/>
              </w:rPr>
            </w:pPr>
            <w:hyperlink r:id="rId365" w:history="1">
              <w:r w:rsidR="00255F5E" w:rsidRPr="000A3707">
                <w:rPr>
                  <w:color w:val="000000" w:themeColor="text1"/>
                  <w:szCs w:val="22"/>
                </w:rPr>
                <w:t>г. Мариинский Посад,                               ул. Ломоносова, д. 1</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2" w:line="264" w:lineRule="exact"/>
              <w:ind w:left="9" w:right="3"/>
              <w:jc w:val="center"/>
              <w:rPr>
                <w:spacing w:val="-5"/>
                <w:szCs w:val="22"/>
              </w:rPr>
            </w:pPr>
            <w:r w:rsidRPr="000A3707">
              <w:rPr>
                <w:szCs w:val="22"/>
              </w:rPr>
              <w:t>УК</w:t>
            </w:r>
          </w:p>
        </w:tc>
      </w:tr>
      <w:tr w:rsidR="0008167A" w:rsidRPr="000A3707" w:rsidTr="00A50308">
        <w:trPr>
          <w:gridBefore w:val="1"/>
          <w:gridAfter w:val="1"/>
          <w:wBefore w:w="30" w:type="dxa"/>
          <w:wAfter w:w="11" w:type="dxa"/>
          <w:trHeight w:val="316"/>
        </w:trPr>
        <w:tc>
          <w:tcPr>
            <w:tcW w:w="944"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2425"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3"/>
              <w:ind w:left="5"/>
              <w:jc w:val="center"/>
              <w:rPr>
                <w:spacing w:val="-5"/>
                <w:szCs w:val="22"/>
              </w:rPr>
            </w:pPr>
            <w:r w:rsidRPr="000A3707">
              <w:rPr>
                <w:spacing w:val="-5"/>
                <w:szCs w:val="22"/>
              </w:rPr>
              <w:t>22</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3"/>
              <w:ind w:left="109"/>
              <w:rPr>
                <w:color w:val="000000" w:themeColor="text1"/>
                <w:szCs w:val="22"/>
              </w:rPr>
            </w:pPr>
            <w:hyperlink r:id="rId366" w:history="1">
              <w:r w:rsidR="00255F5E" w:rsidRPr="000A3707">
                <w:rPr>
                  <w:color w:val="000000" w:themeColor="text1"/>
                  <w:szCs w:val="22"/>
                </w:rPr>
                <w:t>г. Мариинский Посад,                                ул. Ломоносова, д. 2</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2" w:line="264" w:lineRule="exact"/>
              <w:ind w:left="9" w:right="3"/>
              <w:jc w:val="center"/>
              <w:rPr>
                <w:spacing w:val="-5"/>
                <w:szCs w:val="22"/>
              </w:rPr>
            </w:pPr>
            <w:r w:rsidRPr="000A3707">
              <w:rPr>
                <w:szCs w:val="22"/>
              </w:rPr>
              <w:t>УК</w:t>
            </w:r>
          </w:p>
        </w:tc>
      </w:tr>
      <w:tr w:rsidR="0008167A" w:rsidRPr="000A3707" w:rsidTr="00A50308">
        <w:trPr>
          <w:gridBefore w:val="1"/>
          <w:gridAfter w:val="1"/>
          <w:wBefore w:w="30" w:type="dxa"/>
          <w:wAfter w:w="11" w:type="dxa"/>
          <w:trHeight w:val="316"/>
        </w:trPr>
        <w:tc>
          <w:tcPr>
            <w:tcW w:w="944"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2425"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3"/>
              <w:ind w:left="5"/>
              <w:jc w:val="center"/>
              <w:rPr>
                <w:spacing w:val="-5"/>
                <w:szCs w:val="22"/>
              </w:rPr>
            </w:pPr>
            <w:r w:rsidRPr="000A3707">
              <w:rPr>
                <w:spacing w:val="-5"/>
                <w:szCs w:val="22"/>
              </w:rPr>
              <w:t>23</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3"/>
              <w:ind w:left="109"/>
              <w:rPr>
                <w:color w:val="000000" w:themeColor="text1"/>
                <w:szCs w:val="22"/>
              </w:rPr>
            </w:pPr>
            <w:hyperlink r:id="rId367" w:history="1">
              <w:r w:rsidR="00255F5E" w:rsidRPr="000A3707">
                <w:rPr>
                  <w:color w:val="000000" w:themeColor="text1"/>
                  <w:szCs w:val="22"/>
                </w:rPr>
                <w:t>г. Мариинский Посад,                               ул. Ломоносова, д. 4</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2" w:line="264" w:lineRule="exact"/>
              <w:ind w:left="9" w:right="3"/>
              <w:jc w:val="center"/>
              <w:rPr>
                <w:spacing w:val="-5"/>
                <w:szCs w:val="22"/>
              </w:rPr>
            </w:pPr>
            <w:r w:rsidRPr="000A3707">
              <w:rPr>
                <w:szCs w:val="22"/>
              </w:rPr>
              <w:t>УК</w:t>
            </w:r>
          </w:p>
        </w:tc>
      </w:tr>
      <w:tr w:rsidR="0008167A" w:rsidRPr="000A3707" w:rsidTr="00A50308">
        <w:trPr>
          <w:gridBefore w:val="1"/>
          <w:gridAfter w:val="1"/>
          <w:wBefore w:w="30" w:type="dxa"/>
          <w:wAfter w:w="11" w:type="dxa"/>
          <w:trHeight w:val="316"/>
        </w:trPr>
        <w:tc>
          <w:tcPr>
            <w:tcW w:w="944"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2425"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3"/>
              <w:ind w:left="5"/>
              <w:jc w:val="center"/>
              <w:rPr>
                <w:spacing w:val="-5"/>
                <w:szCs w:val="22"/>
              </w:rPr>
            </w:pPr>
            <w:r w:rsidRPr="000A3707">
              <w:rPr>
                <w:spacing w:val="-5"/>
                <w:szCs w:val="22"/>
              </w:rPr>
              <w:t>24</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3"/>
              <w:ind w:left="109"/>
              <w:rPr>
                <w:color w:val="000000" w:themeColor="text1"/>
                <w:szCs w:val="22"/>
              </w:rPr>
            </w:pPr>
            <w:hyperlink r:id="rId368" w:history="1">
              <w:r w:rsidR="00255F5E" w:rsidRPr="000A3707">
                <w:rPr>
                  <w:color w:val="000000" w:themeColor="text1"/>
                  <w:szCs w:val="22"/>
                </w:rPr>
                <w:t xml:space="preserve"> г. Мариинский Посад,                              ул. Ломоносова, д. 7</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2" w:line="264" w:lineRule="exact"/>
              <w:ind w:left="9" w:right="3"/>
              <w:jc w:val="center"/>
              <w:rPr>
                <w:spacing w:val="-5"/>
                <w:szCs w:val="22"/>
              </w:rPr>
            </w:pPr>
            <w:r w:rsidRPr="000A3707">
              <w:rPr>
                <w:szCs w:val="22"/>
              </w:rPr>
              <w:t>УК</w:t>
            </w:r>
          </w:p>
        </w:tc>
      </w:tr>
      <w:tr w:rsidR="0008167A" w:rsidRPr="000A3707" w:rsidTr="00A50308">
        <w:trPr>
          <w:gridBefore w:val="1"/>
          <w:gridAfter w:val="1"/>
          <w:wBefore w:w="30" w:type="dxa"/>
          <w:wAfter w:w="11" w:type="dxa"/>
          <w:trHeight w:val="316"/>
        </w:trPr>
        <w:tc>
          <w:tcPr>
            <w:tcW w:w="944"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2425"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3"/>
              <w:ind w:left="5"/>
              <w:jc w:val="center"/>
              <w:rPr>
                <w:spacing w:val="-5"/>
                <w:szCs w:val="22"/>
              </w:rPr>
            </w:pPr>
            <w:r w:rsidRPr="000A3707">
              <w:rPr>
                <w:spacing w:val="-5"/>
                <w:szCs w:val="22"/>
              </w:rPr>
              <w:t>25</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3"/>
              <w:ind w:left="109"/>
              <w:rPr>
                <w:color w:val="000000" w:themeColor="text1"/>
                <w:szCs w:val="22"/>
              </w:rPr>
            </w:pPr>
            <w:hyperlink r:id="rId369" w:history="1">
              <w:r w:rsidR="00255F5E" w:rsidRPr="000A3707">
                <w:rPr>
                  <w:color w:val="000000" w:themeColor="text1"/>
                  <w:szCs w:val="22"/>
                </w:rPr>
                <w:t xml:space="preserve"> г. Мариинский Посад,                               ул. Ломоносова, д. 8а, корп. 1</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2" w:line="264" w:lineRule="exact"/>
              <w:ind w:left="9" w:right="3"/>
              <w:jc w:val="center"/>
              <w:rPr>
                <w:spacing w:val="-5"/>
                <w:szCs w:val="22"/>
              </w:rPr>
            </w:pPr>
            <w:r w:rsidRPr="000A3707">
              <w:rPr>
                <w:szCs w:val="22"/>
              </w:rPr>
              <w:t>УК</w:t>
            </w:r>
          </w:p>
        </w:tc>
      </w:tr>
      <w:tr w:rsidR="0008167A" w:rsidRPr="000A3707" w:rsidTr="00A50308">
        <w:trPr>
          <w:gridBefore w:val="1"/>
          <w:gridAfter w:val="1"/>
          <w:wBefore w:w="30" w:type="dxa"/>
          <w:wAfter w:w="11" w:type="dxa"/>
          <w:trHeight w:val="316"/>
        </w:trPr>
        <w:tc>
          <w:tcPr>
            <w:tcW w:w="944"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2425"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3"/>
              <w:ind w:left="5"/>
              <w:jc w:val="center"/>
              <w:rPr>
                <w:spacing w:val="-5"/>
                <w:szCs w:val="22"/>
              </w:rPr>
            </w:pPr>
            <w:r w:rsidRPr="000A3707">
              <w:rPr>
                <w:spacing w:val="-5"/>
                <w:szCs w:val="22"/>
              </w:rPr>
              <w:t>26</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3"/>
              <w:ind w:left="109"/>
              <w:rPr>
                <w:color w:val="000000" w:themeColor="text1"/>
                <w:szCs w:val="22"/>
              </w:rPr>
            </w:pPr>
            <w:hyperlink r:id="rId370" w:history="1">
              <w:r w:rsidR="00255F5E" w:rsidRPr="000A3707">
                <w:rPr>
                  <w:color w:val="000000" w:themeColor="text1"/>
                  <w:szCs w:val="22"/>
                </w:rPr>
                <w:t xml:space="preserve"> г. Мариинский Посад,                                    ул. Ломоносова, д. 11</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2" w:line="264" w:lineRule="exact"/>
              <w:ind w:left="9" w:right="3"/>
              <w:jc w:val="center"/>
              <w:rPr>
                <w:spacing w:val="-5"/>
                <w:szCs w:val="22"/>
              </w:rPr>
            </w:pPr>
            <w:r w:rsidRPr="000A3707">
              <w:rPr>
                <w:szCs w:val="22"/>
              </w:rPr>
              <w:t>УК</w:t>
            </w:r>
          </w:p>
        </w:tc>
      </w:tr>
      <w:tr w:rsidR="0008167A" w:rsidRPr="000A3707" w:rsidTr="00A50308">
        <w:trPr>
          <w:gridBefore w:val="1"/>
          <w:gridAfter w:val="1"/>
          <w:wBefore w:w="30" w:type="dxa"/>
          <w:wAfter w:w="11" w:type="dxa"/>
          <w:trHeight w:val="316"/>
        </w:trPr>
        <w:tc>
          <w:tcPr>
            <w:tcW w:w="944"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2425"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3"/>
              <w:ind w:left="5"/>
              <w:jc w:val="center"/>
              <w:rPr>
                <w:spacing w:val="-5"/>
                <w:szCs w:val="22"/>
              </w:rPr>
            </w:pPr>
            <w:r w:rsidRPr="000A3707">
              <w:rPr>
                <w:spacing w:val="-5"/>
                <w:szCs w:val="22"/>
              </w:rPr>
              <w:t>27</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3"/>
              <w:ind w:left="109"/>
              <w:rPr>
                <w:color w:val="000000" w:themeColor="text1"/>
                <w:szCs w:val="22"/>
              </w:rPr>
            </w:pPr>
            <w:hyperlink r:id="rId371" w:history="1">
              <w:r w:rsidR="00255F5E" w:rsidRPr="000A3707">
                <w:rPr>
                  <w:color w:val="000000" w:themeColor="text1"/>
                  <w:szCs w:val="22"/>
                </w:rPr>
                <w:t>г. Мариинский Посад,                                ул. Ломоносова, д. 14</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2" w:line="264" w:lineRule="exact"/>
              <w:ind w:left="9" w:right="3"/>
              <w:jc w:val="center"/>
              <w:rPr>
                <w:spacing w:val="-5"/>
                <w:szCs w:val="22"/>
              </w:rPr>
            </w:pPr>
            <w:r w:rsidRPr="000A3707">
              <w:rPr>
                <w:szCs w:val="22"/>
              </w:rPr>
              <w:t>УК</w:t>
            </w:r>
          </w:p>
        </w:tc>
      </w:tr>
      <w:tr w:rsidR="0008167A" w:rsidRPr="000A3707" w:rsidTr="00A50308">
        <w:trPr>
          <w:gridBefore w:val="1"/>
          <w:gridAfter w:val="1"/>
          <w:wBefore w:w="30" w:type="dxa"/>
          <w:wAfter w:w="11" w:type="dxa"/>
          <w:trHeight w:val="316"/>
        </w:trPr>
        <w:tc>
          <w:tcPr>
            <w:tcW w:w="944"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2425"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3"/>
              <w:ind w:left="5"/>
              <w:jc w:val="center"/>
              <w:rPr>
                <w:spacing w:val="-5"/>
                <w:szCs w:val="22"/>
              </w:rPr>
            </w:pPr>
            <w:r w:rsidRPr="000A3707">
              <w:rPr>
                <w:spacing w:val="-5"/>
                <w:szCs w:val="22"/>
              </w:rPr>
              <w:t>28</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3"/>
              <w:ind w:left="109"/>
              <w:rPr>
                <w:color w:val="000000" w:themeColor="text1"/>
                <w:szCs w:val="22"/>
              </w:rPr>
            </w:pPr>
            <w:hyperlink r:id="rId372" w:history="1">
              <w:r w:rsidR="00255F5E" w:rsidRPr="000A3707">
                <w:rPr>
                  <w:color w:val="000000" w:themeColor="text1"/>
                  <w:szCs w:val="22"/>
                </w:rPr>
                <w:t>г. Мариинский Посад,                               ул. Ломоносова, д. 15</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2" w:line="264" w:lineRule="exact"/>
              <w:ind w:left="9" w:right="3"/>
              <w:jc w:val="center"/>
              <w:rPr>
                <w:spacing w:val="-5"/>
                <w:szCs w:val="22"/>
              </w:rPr>
            </w:pPr>
            <w:r w:rsidRPr="000A3707">
              <w:rPr>
                <w:szCs w:val="22"/>
              </w:rPr>
              <w:t>УК</w:t>
            </w:r>
          </w:p>
        </w:tc>
      </w:tr>
      <w:tr w:rsidR="0008167A" w:rsidRPr="000A3707" w:rsidTr="00A50308">
        <w:trPr>
          <w:gridBefore w:val="1"/>
          <w:gridAfter w:val="1"/>
          <w:wBefore w:w="30" w:type="dxa"/>
          <w:wAfter w:w="11" w:type="dxa"/>
          <w:trHeight w:val="316"/>
        </w:trPr>
        <w:tc>
          <w:tcPr>
            <w:tcW w:w="944"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2425"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3"/>
              <w:ind w:left="5"/>
              <w:jc w:val="center"/>
              <w:rPr>
                <w:spacing w:val="-5"/>
                <w:szCs w:val="22"/>
              </w:rPr>
            </w:pPr>
            <w:r w:rsidRPr="000A3707">
              <w:rPr>
                <w:spacing w:val="-5"/>
                <w:szCs w:val="22"/>
              </w:rPr>
              <w:t>29</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3"/>
              <w:ind w:left="109"/>
              <w:rPr>
                <w:color w:val="000000" w:themeColor="text1"/>
                <w:szCs w:val="22"/>
              </w:rPr>
            </w:pPr>
            <w:hyperlink r:id="rId373" w:history="1">
              <w:r w:rsidR="00255F5E" w:rsidRPr="000A3707">
                <w:rPr>
                  <w:color w:val="000000" w:themeColor="text1"/>
                  <w:szCs w:val="22"/>
                </w:rPr>
                <w:t>г. Мариинский Посад,                                ул. Ломоносова, д. 17</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2" w:line="264" w:lineRule="exact"/>
              <w:ind w:left="9" w:right="3"/>
              <w:jc w:val="center"/>
              <w:rPr>
                <w:spacing w:val="-5"/>
                <w:szCs w:val="22"/>
              </w:rPr>
            </w:pPr>
            <w:r w:rsidRPr="000A3707">
              <w:rPr>
                <w:szCs w:val="22"/>
              </w:rPr>
              <w:t>УК</w:t>
            </w:r>
          </w:p>
        </w:tc>
      </w:tr>
      <w:tr w:rsidR="0008167A" w:rsidRPr="000A3707" w:rsidTr="00A50308">
        <w:trPr>
          <w:gridBefore w:val="1"/>
          <w:gridAfter w:val="1"/>
          <w:wBefore w:w="30" w:type="dxa"/>
          <w:wAfter w:w="11" w:type="dxa"/>
          <w:trHeight w:val="316"/>
        </w:trPr>
        <w:tc>
          <w:tcPr>
            <w:tcW w:w="944"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2425"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3"/>
              <w:ind w:left="5"/>
              <w:jc w:val="center"/>
              <w:rPr>
                <w:spacing w:val="-5"/>
                <w:szCs w:val="22"/>
              </w:rPr>
            </w:pPr>
            <w:r w:rsidRPr="000A3707">
              <w:rPr>
                <w:spacing w:val="-5"/>
                <w:szCs w:val="22"/>
              </w:rPr>
              <w:t>30</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3"/>
              <w:ind w:left="109"/>
              <w:rPr>
                <w:color w:val="000000" w:themeColor="text1"/>
                <w:szCs w:val="22"/>
              </w:rPr>
            </w:pPr>
            <w:hyperlink r:id="rId374" w:history="1">
              <w:r w:rsidR="00255F5E" w:rsidRPr="000A3707">
                <w:rPr>
                  <w:color w:val="000000" w:themeColor="text1"/>
                  <w:szCs w:val="22"/>
                </w:rPr>
                <w:t>г. Мариинский Посад,                              ул. Ломоносова, д. 19</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2" w:line="264" w:lineRule="exact"/>
              <w:ind w:left="9" w:right="3"/>
              <w:jc w:val="center"/>
              <w:rPr>
                <w:spacing w:val="-5"/>
                <w:szCs w:val="22"/>
              </w:rPr>
            </w:pPr>
            <w:r w:rsidRPr="000A3707">
              <w:rPr>
                <w:szCs w:val="22"/>
              </w:rPr>
              <w:t>УК</w:t>
            </w:r>
          </w:p>
        </w:tc>
      </w:tr>
      <w:tr w:rsidR="0008167A" w:rsidRPr="000A3707" w:rsidTr="00A50308">
        <w:trPr>
          <w:gridBefore w:val="1"/>
          <w:gridAfter w:val="1"/>
          <w:wBefore w:w="30" w:type="dxa"/>
          <w:wAfter w:w="11" w:type="dxa"/>
          <w:trHeight w:val="316"/>
        </w:trPr>
        <w:tc>
          <w:tcPr>
            <w:tcW w:w="944"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2425"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3"/>
              <w:ind w:left="5"/>
              <w:jc w:val="center"/>
              <w:rPr>
                <w:spacing w:val="-5"/>
                <w:szCs w:val="22"/>
              </w:rPr>
            </w:pPr>
            <w:r w:rsidRPr="000A3707">
              <w:rPr>
                <w:spacing w:val="-5"/>
                <w:szCs w:val="22"/>
              </w:rPr>
              <w:t>31</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3"/>
              <w:ind w:left="109"/>
              <w:rPr>
                <w:color w:val="000000" w:themeColor="text1"/>
                <w:szCs w:val="22"/>
              </w:rPr>
            </w:pPr>
            <w:hyperlink r:id="rId375" w:history="1">
              <w:r w:rsidR="00255F5E" w:rsidRPr="000A3707">
                <w:rPr>
                  <w:color w:val="000000" w:themeColor="text1"/>
                  <w:szCs w:val="22"/>
                </w:rPr>
                <w:t xml:space="preserve"> г. Мариинский Посад,                               ул. Ломоносова, д. 21</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2" w:line="264" w:lineRule="exact"/>
              <w:ind w:left="9" w:right="3"/>
              <w:jc w:val="center"/>
              <w:rPr>
                <w:spacing w:val="-5"/>
                <w:szCs w:val="22"/>
              </w:rPr>
            </w:pPr>
            <w:r w:rsidRPr="000A3707">
              <w:rPr>
                <w:szCs w:val="22"/>
              </w:rPr>
              <w:t>УК</w:t>
            </w:r>
          </w:p>
        </w:tc>
      </w:tr>
      <w:tr w:rsidR="0008167A" w:rsidRPr="000A3707" w:rsidTr="00A50308">
        <w:trPr>
          <w:gridBefore w:val="1"/>
          <w:gridAfter w:val="1"/>
          <w:wBefore w:w="30" w:type="dxa"/>
          <w:wAfter w:w="11" w:type="dxa"/>
          <w:trHeight w:val="316"/>
        </w:trPr>
        <w:tc>
          <w:tcPr>
            <w:tcW w:w="944"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2425"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3"/>
              <w:ind w:left="5"/>
              <w:jc w:val="center"/>
              <w:rPr>
                <w:spacing w:val="-5"/>
                <w:szCs w:val="22"/>
              </w:rPr>
            </w:pPr>
            <w:r w:rsidRPr="000A3707">
              <w:rPr>
                <w:spacing w:val="-5"/>
                <w:szCs w:val="22"/>
              </w:rPr>
              <w:t>32</w:t>
            </w:r>
          </w:p>
        </w:tc>
        <w:tc>
          <w:tcPr>
            <w:tcW w:w="423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167A" w:rsidRPr="000A3707" w:rsidRDefault="00E66A4B">
            <w:pPr>
              <w:pStyle w:val="TableParagraph"/>
              <w:spacing w:before="13"/>
              <w:ind w:left="109"/>
              <w:rPr>
                <w:color w:val="000000" w:themeColor="text1"/>
                <w:szCs w:val="22"/>
              </w:rPr>
            </w:pPr>
            <w:hyperlink r:id="rId376" w:history="1">
              <w:r w:rsidR="00255F5E" w:rsidRPr="000A3707">
                <w:rPr>
                  <w:color w:val="000000" w:themeColor="text1"/>
                  <w:szCs w:val="22"/>
                </w:rPr>
                <w:t>г. Мариинский Посад,                                ул. Николаева, д. 59</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2" w:line="264" w:lineRule="exact"/>
              <w:ind w:left="9" w:right="3"/>
              <w:jc w:val="center"/>
              <w:rPr>
                <w:spacing w:val="-5"/>
                <w:szCs w:val="22"/>
              </w:rPr>
            </w:pPr>
            <w:r w:rsidRPr="000A3707">
              <w:rPr>
                <w:szCs w:val="22"/>
              </w:rPr>
              <w:t>УК</w:t>
            </w:r>
          </w:p>
        </w:tc>
      </w:tr>
      <w:tr w:rsidR="0008167A" w:rsidRPr="000A3707" w:rsidTr="00A50308">
        <w:trPr>
          <w:gridBefore w:val="1"/>
          <w:gridAfter w:val="1"/>
          <w:wBefore w:w="30" w:type="dxa"/>
          <w:wAfter w:w="11" w:type="dxa"/>
          <w:trHeight w:val="316"/>
        </w:trPr>
        <w:tc>
          <w:tcPr>
            <w:tcW w:w="944"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2425"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3"/>
              <w:ind w:left="5"/>
              <w:jc w:val="center"/>
              <w:rPr>
                <w:spacing w:val="-5"/>
                <w:szCs w:val="22"/>
              </w:rPr>
            </w:pPr>
            <w:r w:rsidRPr="000A3707">
              <w:rPr>
                <w:spacing w:val="-5"/>
                <w:szCs w:val="22"/>
              </w:rPr>
              <w:t>33</w:t>
            </w:r>
          </w:p>
        </w:tc>
        <w:tc>
          <w:tcPr>
            <w:tcW w:w="4232" w:type="dxa"/>
            <w:gridSpan w:val="2"/>
            <w:tcBorders>
              <w:top w:val="single" w:sz="4" w:space="0" w:color="000000"/>
              <w:left w:val="single" w:sz="4" w:space="0" w:color="000000"/>
              <w:bottom w:val="single" w:sz="4" w:space="0" w:color="000000"/>
              <w:right w:val="single" w:sz="4" w:space="0" w:color="000000"/>
            </w:tcBorders>
          </w:tcPr>
          <w:p w:rsidR="0008167A" w:rsidRPr="000A3707" w:rsidRDefault="00E66A4B">
            <w:pPr>
              <w:pStyle w:val="TableParagraph"/>
              <w:spacing w:before="13"/>
              <w:ind w:left="109"/>
              <w:rPr>
                <w:color w:val="000000" w:themeColor="text1"/>
                <w:szCs w:val="22"/>
              </w:rPr>
            </w:pPr>
            <w:hyperlink r:id="rId377" w:history="1">
              <w:r w:rsidR="00255F5E" w:rsidRPr="000A3707">
                <w:rPr>
                  <w:color w:val="000000" w:themeColor="text1"/>
                  <w:szCs w:val="22"/>
                </w:rPr>
                <w:t>г. Мариинский Посад,                               ул. Советская, д. 3</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2" w:line="264" w:lineRule="exact"/>
              <w:ind w:left="9" w:right="3"/>
              <w:jc w:val="center"/>
              <w:rPr>
                <w:spacing w:val="-5"/>
                <w:szCs w:val="22"/>
              </w:rPr>
            </w:pPr>
            <w:r w:rsidRPr="000A3707">
              <w:rPr>
                <w:szCs w:val="22"/>
              </w:rPr>
              <w:t>УК</w:t>
            </w:r>
          </w:p>
        </w:tc>
      </w:tr>
      <w:tr w:rsidR="0008167A" w:rsidRPr="000A3707" w:rsidTr="00A50308">
        <w:trPr>
          <w:gridBefore w:val="1"/>
          <w:gridAfter w:val="1"/>
          <w:wBefore w:w="30" w:type="dxa"/>
          <w:wAfter w:w="11" w:type="dxa"/>
          <w:trHeight w:val="475"/>
        </w:trPr>
        <w:tc>
          <w:tcPr>
            <w:tcW w:w="944"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2425"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3"/>
              <w:ind w:left="5"/>
              <w:jc w:val="center"/>
              <w:rPr>
                <w:spacing w:val="-5"/>
                <w:szCs w:val="22"/>
              </w:rPr>
            </w:pPr>
            <w:r w:rsidRPr="000A3707">
              <w:rPr>
                <w:spacing w:val="-5"/>
                <w:szCs w:val="22"/>
              </w:rPr>
              <w:t>34</w:t>
            </w:r>
          </w:p>
        </w:tc>
        <w:tc>
          <w:tcPr>
            <w:tcW w:w="4232" w:type="dxa"/>
            <w:gridSpan w:val="2"/>
            <w:tcBorders>
              <w:top w:val="single" w:sz="4" w:space="0" w:color="000000"/>
              <w:left w:val="single" w:sz="4" w:space="0" w:color="000000"/>
              <w:bottom w:val="single" w:sz="4" w:space="0" w:color="000000"/>
              <w:right w:val="single" w:sz="4" w:space="0" w:color="000000"/>
            </w:tcBorders>
          </w:tcPr>
          <w:p w:rsidR="0008167A" w:rsidRPr="000A3707" w:rsidRDefault="00E66A4B">
            <w:pPr>
              <w:pStyle w:val="TableParagraph"/>
              <w:spacing w:before="13"/>
              <w:ind w:left="109"/>
              <w:rPr>
                <w:color w:val="000000" w:themeColor="text1"/>
                <w:szCs w:val="22"/>
              </w:rPr>
            </w:pPr>
            <w:hyperlink r:id="rId378" w:history="1">
              <w:r w:rsidR="00255F5E" w:rsidRPr="000A3707">
                <w:rPr>
                  <w:color w:val="000000" w:themeColor="text1"/>
                  <w:szCs w:val="22"/>
                </w:rPr>
                <w:t xml:space="preserve"> г. Мариинский Посад,                                ул. Советская, д. 16</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2" w:line="264" w:lineRule="exact"/>
              <w:ind w:left="9" w:right="3"/>
              <w:jc w:val="center"/>
              <w:rPr>
                <w:spacing w:val="-5"/>
                <w:szCs w:val="22"/>
              </w:rPr>
            </w:pPr>
            <w:r w:rsidRPr="000A3707">
              <w:rPr>
                <w:szCs w:val="22"/>
              </w:rPr>
              <w:t>УК</w:t>
            </w:r>
          </w:p>
        </w:tc>
      </w:tr>
      <w:tr w:rsidR="0008167A" w:rsidRPr="000A3707" w:rsidTr="00A50308">
        <w:trPr>
          <w:gridBefore w:val="1"/>
          <w:gridAfter w:val="1"/>
          <w:wBefore w:w="30" w:type="dxa"/>
          <w:wAfter w:w="11" w:type="dxa"/>
          <w:trHeight w:val="316"/>
        </w:trPr>
        <w:tc>
          <w:tcPr>
            <w:tcW w:w="944"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2425"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3"/>
              <w:ind w:left="5"/>
              <w:jc w:val="center"/>
              <w:rPr>
                <w:spacing w:val="-5"/>
                <w:szCs w:val="22"/>
              </w:rPr>
            </w:pPr>
            <w:r w:rsidRPr="000A3707">
              <w:rPr>
                <w:spacing w:val="-5"/>
                <w:szCs w:val="22"/>
              </w:rPr>
              <w:t>35</w:t>
            </w:r>
          </w:p>
        </w:tc>
        <w:tc>
          <w:tcPr>
            <w:tcW w:w="4232" w:type="dxa"/>
            <w:gridSpan w:val="2"/>
            <w:tcBorders>
              <w:top w:val="single" w:sz="4" w:space="0" w:color="000000"/>
              <w:left w:val="single" w:sz="4" w:space="0" w:color="000000"/>
              <w:bottom w:val="single" w:sz="4" w:space="0" w:color="000000"/>
              <w:right w:val="single" w:sz="4" w:space="0" w:color="000000"/>
            </w:tcBorders>
          </w:tcPr>
          <w:p w:rsidR="0008167A" w:rsidRPr="000A3707" w:rsidRDefault="00E66A4B">
            <w:pPr>
              <w:pStyle w:val="TableParagraph"/>
              <w:spacing w:before="13"/>
              <w:ind w:left="109"/>
              <w:rPr>
                <w:color w:val="000000" w:themeColor="text1"/>
                <w:szCs w:val="22"/>
              </w:rPr>
            </w:pPr>
            <w:hyperlink r:id="rId379" w:history="1">
              <w:r w:rsidR="00255F5E" w:rsidRPr="000A3707">
                <w:rPr>
                  <w:color w:val="000000" w:themeColor="text1"/>
                  <w:szCs w:val="22"/>
                </w:rPr>
                <w:t xml:space="preserve"> г. Мариинский Посад,                                 ул. Школьная, д. 6</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2" w:line="264" w:lineRule="exact"/>
              <w:ind w:left="9" w:right="3"/>
              <w:jc w:val="center"/>
              <w:rPr>
                <w:spacing w:val="-5"/>
                <w:szCs w:val="22"/>
              </w:rPr>
            </w:pPr>
            <w:r w:rsidRPr="000A3707">
              <w:rPr>
                <w:szCs w:val="22"/>
              </w:rPr>
              <w:t>УК</w:t>
            </w:r>
          </w:p>
        </w:tc>
      </w:tr>
      <w:tr w:rsidR="0008167A" w:rsidRPr="000A3707" w:rsidTr="00A50308">
        <w:trPr>
          <w:gridBefore w:val="1"/>
          <w:gridAfter w:val="1"/>
          <w:wBefore w:w="30" w:type="dxa"/>
          <w:wAfter w:w="11" w:type="dxa"/>
          <w:trHeight w:val="316"/>
        </w:trPr>
        <w:tc>
          <w:tcPr>
            <w:tcW w:w="944"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2425"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3"/>
              <w:ind w:left="5"/>
              <w:jc w:val="center"/>
              <w:rPr>
                <w:spacing w:val="-5"/>
                <w:szCs w:val="22"/>
              </w:rPr>
            </w:pPr>
            <w:r w:rsidRPr="000A3707">
              <w:rPr>
                <w:spacing w:val="-5"/>
                <w:szCs w:val="22"/>
              </w:rPr>
              <w:t>36</w:t>
            </w:r>
          </w:p>
        </w:tc>
        <w:tc>
          <w:tcPr>
            <w:tcW w:w="4232" w:type="dxa"/>
            <w:gridSpan w:val="2"/>
            <w:tcBorders>
              <w:top w:val="single" w:sz="4" w:space="0" w:color="000000"/>
              <w:left w:val="single" w:sz="4" w:space="0" w:color="000000"/>
              <w:bottom w:val="single" w:sz="4" w:space="0" w:color="000000"/>
              <w:right w:val="single" w:sz="4" w:space="0" w:color="000000"/>
            </w:tcBorders>
          </w:tcPr>
          <w:p w:rsidR="0008167A" w:rsidRPr="000A3707" w:rsidRDefault="00E66A4B">
            <w:pPr>
              <w:pStyle w:val="TableParagraph"/>
              <w:spacing w:before="13"/>
              <w:ind w:left="109"/>
              <w:rPr>
                <w:color w:val="000000" w:themeColor="text1"/>
                <w:szCs w:val="22"/>
              </w:rPr>
            </w:pPr>
            <w:hyperlink r:id="rId380" w:history="1">
              <w:r w:rsidR="00255F5E" w:rsidRPr="000A3707">
                <w:rPr>
                  <w:color w:val="000000" w:themeColor="text1"/>
                  <w:szCs w:val="22"/>
                </w:rPr>
                <w:t xml:space="preserve"> р-н. Мариинско-Посадский,                          д. </w:t>
              </w:r>
              <w:proofErr w:type="spellStart"/>
              <w:r w:rsidR="00255F5E" w:rsidRPr="000A3707">
                <w:rPr>
                  <w:color w:val="000000" w:themeColor="text1"/>
                  <w:szCs w:val="22"/>
                </w:rPr>
                <w:t>Сутчево</w:t>
              </w:r>
              <w:proofErr w:type="spellEnd"/>
              <w:r w:rsidR="00255F5E" w:rsidRPr="000A3707">
                <w:rPr>
                  <w:color w:val="000000" w:themeColor="text1"/>
                  <w:szCs w:val="22"/>
                </w:rPr>
                <w:t>,                                                   ул. Новая, д. 18Б</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2" w:line="264" w:lineRule="exact"/>
              <w:ind w:left="9" w:right="3"/>
              <w:jc w:val="center"/>
              <w:rPr>
                <w:spacing w:val="-5"/>
                <w:szCs w:val="22"/>
              </w:rPr>
            </w:pPr>
            <w:r w:rsidRPr="000A3707">
              <w:rPr>
                <w:spacing w:val="-5"/>
                <w:szCs w:val="22"/>
              </w:rPr>
              <w:t>УК</w:t>
            </w:r>
          </w:p>
        </w:tc>
      </w:tr>
      <w:tr w:rsidR="0008167A" w:rsidRPr="000A3707" w:rsidTr="00A50308">
        <w:trPr>
          <w:gridBefore w:val="1"/>
          <w:gridAfter w:val="1"/>
          <w:wBefore w:w="30" w:type="dxa"/>
          <w:wAfter w:w="11" w:type="dxa"/>
          <w:trHeight w:val="316"/>
        </w:trPr>
        <w:tc>
          <w:tcPr>
            <w:tcW w:w="944"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2425"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3"/>
              <w:ind w:left="5"/>
              <w:jc w:val="center"/>
              <w:rPr>
                <w:spacing w:val="-5"/>
                <w:szCs w:val="22"/>
              </w:rPr>
            </w:pPr>
            <w:r w:rsidRPr="000A3707">
              <w:rPr>
                <w:spacing w:val="-5"/>
                <w:szCs w:val="22"/>
              </w:rPr>
              <w:t>37</w:t>
            </w:r>
          </w:p>
        </w:tc>
        <w:tc>
          <w:tcPr>
            <w:tcW w:w="4232" w:type="dxa"/>
            <w:gridSpan w:val="2"/>
            <w:tcBorders>
              <w:top w:val="single" w:sz="4" w:space="0" w:color="000000"/>
              <w:left w:val="single" w:sz="4" w:space="0" w:color="000000"/>
              <w:bottom w:val="single" w:sz="4" w:space="0" w:color="000000"/>
              <w:right w:val="single" w:sz="4" w:space="0" w:color="000000"/>
            </w:tcBorders>
          </w:tcPr>
          <w:p w:rsidR="0008167A" w:rsidRPr="000A3707" w:rsidRDefault="00E66A4B">
            <w:pPr>
              <w:pStyle w:val="TableParagraph"/>
              <w:spacing w:before="13"/>
              <w:ind w:left="109"/>
              <w:rPr>
                <w:color w:val="000000" w:themeColor="text1"/>
                <w:szCs w:val="22"/>
              </w:rPr>
            </w:pPr>
            <w:hyperlink r:id="rId381" w:history="1">
              <w:r w:rsidR="00255F5E" w:rsidRPr="000A3707">
                <w:rPr>
                  <w:color w:val="000000" w:themeColor="text1"/>
                  <w:szCs w:val="22"/>
                </w:rPr>
                <w:t xml:space="preserve"> р-н. Мариинско-Посадский,                         с. Шоршелы,                                                  ул. 30 лет Победы, д. 1</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2" w:line="264" w:lineRule="exact"/>
              <w:ind w:left="9" w:right="3"/>
              <w:jc w:val="center"/>
              <w:rPr>
                <w:spacing w:val="-5"/>
                <w:szCs w:val="22"/>
              </w:rPr>
            </w:pPr>
            <w:r w:rsidRPr="000A3707">
              <w:rPr>
                <w:szCs w:val="22"/>
              </w:rPr>
              <w:t>УК</w:t>
            </w:r>
          </w:p>
        </w:tc>
      </w:tr>
      <w:tr w:rsidR="0008167A" w:rsidRPr="000A3707" w:rsidTr="00A50308">
        <w:trPr>
          <w:gridBefore w:val="1"/>
          <w:gridAfter w:val="1"/>
          <w:wBefore w:w="30" w:type="dxa"/>
          <w:wAfter w:w="11" w:type="dxa"/>
          <w:trHeight w:val="316"/>
        </w:trPr>
        <w:tc>
          <w:tcPr>
            <w:tcW w:w="944"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2425"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3"/>
              <w:ind w:left="5"/>
              <w:jc w:val="center"/>
              <w:rPr>
                <w:spacing w:val="-5"/>
                <w:szCs w:val="22"/>
              </w:rPr>
            </w:pPr>
            <w:r w:rsidRPr="000A3707">
              <w:rPr>
                <w:spacing w:val="-5"/>
                <w:szCs w:val="22"/>
              </w:rPr>
              <w:t>38</w:t>
            </w:r>
          </w:p>
        </w:tc>
        <w:tc>
          <w:tcPr>
            <w:tcW w:w="4232" w:type="dxa"/>
            <w:gridSpan w:val="2"/>
            <w:tcBorders>
              <w:top w:val="single" w:sz="4" w:space="0" w:color="000000"/>
              <w:left w:val="single" w:sz="4" w:space="0" w:color="000000"/>
              <w:bottom w:val="single" w:sz="4" w:space="0" w:color="000000"/>
              <w:right w:val="single" w:sz="4" w:space="0" w:color="000000"/>
            </w:tcBorders>
          </w:tcPr>
          <w:p w:rsidR="0008167A" w:rsidRPr="000A3707" w:rsidRDefault="00E66A4B">
            <w:pPr>
              <w:pStyle w:val="TableParagraph"/>
              <w:spacing w:before="13"/>
              <w:ind w:left="109"/>
              <w:rPr>
                <w:color w:val="000000" w:themeColor="text1"/>
                <w:szCs w:val="22"/>
              </w:rPr>
            </w:pPr>
            <w:hyperlink r:id="rId382" w:history="1">
              <w:r w:rsidR="00255F5E" w:rsidRPr="000A3707">
                <w:rPr>
                  <w:color w:val="000000" w:themeColor="text1"/>
                  <w:szCs w:val="22"/>
                </w:rPr>
                <w:t>р-н. Мариинско-Посадский,                                          с. Шоршелы,                                                 ул. 30 лет Победы, д. 2</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2" w:line="264" w:lineRule="exact"/>
              <w:ind w:left="9" w:right="3"/>
              <w:jc w:val="center"/>
              <w:rPr>
                <w:spacing w:val="-5"/>
                <w:szCs w:val="22"/>
              </w:rPr>
            </w:pPr>
            <w:r w:rsidRPr="000A3707">
              <w:rPr>
                <w:szCs w:val="22"/>
              </w:rPr>
              <w:t>УК</w:t>
            </w:r>
          </w:p>
        </w:tc>
      </w:tr>
      <w:tr w:rsidR="0008167A" w:rsidRPr="000A3707" w:rsidTr="00A50308">
        <w:trPr>
          <w:gridBefore w:val="1"/>
          <w:gridAfter w:val="1"/>
          <w:wBefore w:w="30" w:type="dxa"/>
          <w:wAfter w:w="11" w:type="dxa"/>
          <w:trHeight w:val="316"/>
        </w:trPr>
        <w:tc>
          <w:tcPr>
            <w:tcW w:w="944"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2425"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3"/>
              <w:ind w:left="5"/>
              <w:jc w:val="center"/>
              <w:rPr>
                <w:spacing w:val="-5"/>
                <w:szCs w:val="22"/>
              </w:rPr>
            </w:pPr>
            <w:r w:rsidRPr="000A3707">
              <w:rPr>
                <w:spacing w:val="-5"/>
                <w:szCs w:val="22"/>
              </w:rPr>
              <w:t>39</w:t>
            </w:r>
          </w:p>
        </w:tc>
        <w:tc>
          <w:tcPr>
            <w:tcW w:w="4232" w:type="dxa"/>
            <w:gridSpan w:val="2"/>
            <w:tcBorders>
              <w:top w:val="single" w:sz="4" w:space="0" w:color="000000"/>
              <w:left w:val="single" w:sz="4" w:space="0" w:color="000000"/>
              <w:bottom w:val="single" w:sz="4" w:space="0" w:color="000000"/>
              <w:right w:val="single" w:sz="4" w:space="0" w:color="000000"/>
            </w:tcBorders>
          </w:tcPr>
          <w:p w:rsidR="0008167A" w:rsidRPr="000A3707" w:rsidRDefault="00E66A4B">
            <w:pPr>
              <w:pStyle w:val="TableParagraph"/>
              <w:spacing w:before="13"/>
              <w:ind w:left="109"/>
              <w:rPr>
                <w:color w:val="000000" w:themeColor="text1"/>
                <w:szCs w:val="22"/>
              </w:rPr>
            </w:pPr>
            <w:hyperlink r:id="rId383" w:history="1">
              <w:r w:rsidR="00255F5E" w:rsidRPr="000A3707">
                <w:rPr>
                  <w:color w:val="000000" w:themeColor="text1"/>
                  <w:szCs w:val="22"/>
                </w:rPr>
                <w:t>р-н. Мариинско-Посадский,                        с. Шоршелы,                                                 ул. 30 лет Победы, д. 4</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2" w:line="264" w:lineRule="exact"/>
              <w:ind w:left="9" w:right="3"/>
              <w:jc w:val="center"/>
              <w:rPr>
                <w:spacing w:val="-5"/>
                <w:szCs w:val="22"/>
              </w:rPr>
            </w:pPr>
            <w:r w:rsidRPr="000A3707">
              <w:rPr>
                <w:szCs w:val="22"/>
              </w:rPr>
              <w:t>УК</w:t>
            </w:r>
          </w:p>
        </w:tc>
      </w:tr>
      <w:tr w:rsidR="0008167A" w:rsidRPr="000A3707" w:rsidTr="00A50308">
        <w:trPr>
          <w:gridBefore w:val="1"/>
          <w:gridAfter w:val="1"/>
          <w:wBefore w:w="30" w:type="dxa"/>
          <w:wAfter w:w="11" w:type="dxa"/>
          <w:trHeight w:val="316"/>
        </w:trPr>
        <w:tc>
          <w:tcPr>
            <w:tcW w:w="944"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2425"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3"/>
              <w:ind w:left="5"/>
              <w:jc w:val="center"/>
              <w:rPr>
                <w:spacing w:val="-5"/>
                <w:szCs w:val="22"/>
              </w:rPr>
            </w:pPr>
            <w:r w:rsidRPr="000A3707">
              <w:rPr>
                <w:spacing w:val="-5"/>
                <w:szCs w:val="22"/>
              </w:rPr>
              <w:t>40</w:t>
            </w:r>
          </w:p>
        </w:tc>
        <w:tc>
          <w:tcPr>
            <w:tcW w:w="4232" w:type="dxa"/>
            <w:gridSpan w:val="2"/>
            <w:tcBorders>
              <w:top w:val="single" w:sz="4" w:space="0" w:color="000000"/>
              <w:left w:val="single" w:sz="4" w:space="0" w:color="000000"/>
              <w:bottom w:val="single" w:sz="4" w:space="0" w:color="000000"/>
              <w:right w:val="single" w:sz="4" w:space="0" w:color="000000"/>
            </w:tcBorders>
          </w:tcPr>
          <w:p w:rsidR="0008167A" w:rsidRPr="000A3707" w:rsidRDefault="00E66A4B">
            <w:pPr>
              <w:pStyle w:val="TableParagraph"/>
              <w:spacing w:before="13"/>
              <w:ind w:left="109"/>
              <w:rPr>
                <w:color w:val="000000" w:themeColor="text1"/>
                <w:szCs w:val="22"/>
              </w:rPr>
            </w:pPr>
            <w:hyperlink r:id="rId384" w:history="1">
              <w:r w:rsidR="00255F5E" w:rsidRPr="000A3707">
                <w:rPr>
                  <w:color w:val="000000" w:themeColor="text1"/>
                  <w:szCs w:val="22"/>
                </w:rPr>
                <w:t xml:space="preserve"> р-н. Мариинско-Посадский,                       с. Шоршелы,                                                 ул. 30 лет Победы, д. 5</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2" w:line="264" w:lineRule="exact"/>
              <w:ind w:left="9" w:right="3"/>
              <w:jc w:val="center"/>
              <w:rPr>
                <w:spacing w:val="-5"/>
                <w:szCs w:val="22"/>
              </w:rPr>
            </w:pPr>
            <w:r w:rsidRPr="000A3707">
              <w:rPr>
                <w:szCs w:val="22"/>
              </w:rPr>
              <w:t>УК</w:t>
            </w:r>
          </w:p>
        </w:tc>
      </w:tr>
      <w:tr w:rsidR="0008167A" w:rsidRPr="000A3707" w:rsidTr="00A50308">
        <w:trPr>
          <w:gridBefore w:val="1"/>
          <w:gridAfter w:val="1"/>
          <w:wBefore w:w="30" w:type="dxa"/>
          <w:wAfter w:w="11" w:type="dxa"/>
          <w:trHeight w:val="316"/>
        </w:trPr>
        <w:tc>
          <w:tcPr>
            <w:tcW w:w="944"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2425"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3"/>
              <w:ind w:left="5"/>
              <w:jc w:val="center"/>
              <w:rPr>
                <w:spacing w:val="-5"/>
                <w:szCs w:val="22"/>
              </w:rPr>
            </w:pPr>
            <w:r w:rsidRPr="000A3707">
              <w:rPr>
                <w:spacing w:val="-5"/>
                <w:szCs w:val="22"/>
              </w:rPr>
              <w:t>41</w:t>
            </w:r>
          </w:p>
        </w:tc>
        <w:tc>
          <w:tcPr>
            <w:tcW w:w="4232" w:type="dxa"/>
            <w:gridSpan w:val="2"/>
            <w:tcBorders>
              <w:top w:val="single" w:sz="4" w:space="0" w:color="000000"/>
              <w:left w:val="single" w:sz="4" w:space="0" w:color="000000"/>
              <w:bottom w:val="single" w:sz="4" w:space="0" w:color="000000"/>
              <w:right w:val="single" w:sz="4" w:space="0" w:color="000000"/>
            </w:tcBorders>
          </w:tcPr>
          <w:p w:rsidR="0008167A" w:rsidRPr="000A3707" w:rsidRDefault="00E66A4B">
            <w:pPr>
              <w:pStyle w:val="TableParagraph"/>
              <w:spacing w:before="13"/>
              <w:ind w:left="109"/>
              <w:rPr>
                <w:color w:val="000000" w:themeColor="text1"/>
                <w:szCs w:val="22"/>
              </w:rPr>
            </w:pPr>
            <w:hyperlink r:id="rId385" w:history="1">
              <w:r w:rsidR="00255F5E" w:rsidRPr="000A3707">
                <w:rPr>
                  <w:color w:val="000000" w:themeColor="text1"/>
                  <w:szCs w:val="22"/>
                </w:rPr>
                <w:t xml:space="preserve"> р-н. Мариинско-Посадский,                          с. Шоршелы,                                                 ул. 30 лет Победы, д. 6</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2" w:line="264" w:lineRule="exact"/>
              <w:ind w:left="9" w:right="3"/>
              <w:jc w:val="center"/>
              <w:rPr>
                <w:spacing w:val="-5"/>
                <w:szCs w:val="22"/>
              </w:rPr>
            </w:pPr>
            <w:r w:rsidRPr="000A3707">
              <w:rPr>
                <w:szCs w:val="22"/>
              </w:rPr>
              <w:t>УК</w:t>
            </w:r>
          </w:p>
        </w:tc>
      </w:tr>
      <w:tr w:rsidR="0008167A" w:rsidRPr="000A3707" w:rsidTr="00A50308">
        <w:trPr>
          <w:gridBefore w:val="1"/>
          <w:gridAfter w:val="1"/>
          <w:wBefore w:w="30" w:type="dxa"/>
          <w:wAfter w:w="11" w:type="dxa"/>
          <w:trHeight w:val="316"/>
        </w:trPr>
        <w:tc>
          <w:tcPr>
            <w:tcW w:w="944"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2425"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3"/>
              <w:ind w:left="5"/>
              <w:jc w:val="center"/>
              <w:rPr>
                <w:spacing w:val="-5"/>
                <w:szCs w:val="22"/>
              </w:rPr>
            </w:pPr>
            <w:r w:rsidRPr="000A3707">
              <w:rPr>
                <w:spacing w:val="-5"/>
                <w:szCs w:val="22"/>
              </w:rPr>
              <w:t>42</w:t>
            </w:r>
          </w:p>
        </w:tc>
        <w:tc>
          <w:tcPr>
            <w:tcW w:w="4232" w:type="dxa"/>
            <w:gridSpan w:val="2"/>
            <w:tcBorders>
              <w:top w:val="single" w:sz="4" w:space="0" w:color="000000"/>
              <w:left w:val="single" w:sz="4" w:space="0" w:color="000000"/>
              <w:bottom w:val="single" w:sz="4" w:space="0" w:color="000000"/>
              <w:right w:val="single" w:sz="4" w:space="0" w:color="000000"/>
            </w:tcBorders>
          </w:tcPr>
          <w:p w:rsidR="0008167A" w:rsidRPr="000A3707" w:rsidRDefault="00E66A4B">
            <w:pPr>
              <w:pStyle w:val="TableParagraph"/>
              <w:spacing w:before="13"/>
              <w:ind w:left="109"/>
              <w:rPr>
                <w:color w:val="000000" w:themeColor="text1"/>
                <w:szCs w:val="22"/>
              </w:rPr>
            </w:pPr>
            <w:hyperlink r:id="rId386" w:history="1">
              <w:r w:rsidR="00255F5E" w:rsidRPr="000A3707">
                <w:rPr>
                  <w:color w:val="000000" w:themeColor="text1"/>
                  <w:szCs w:val="22"/>
                </w:rPr>
                <w:t xml:space="preserve"> р-н. Мариинско-Посадский,                         с. Шоршелы,                                                 ул. 30 лет Победы, д. 7</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2" w:line="264" w:lineRule="exact"/>
              <w:ind w:left="9" w:right="3"/>
              <w:jc w:val="center"/>
              <w:rPr>
                <w:spacing w:val="-5"/>
                <w:szCs w:val="22"/>
              </w:rPr>
            </w:pPr>
            <w:r w:rsidRPr="000A3707">
              <w:rPr>
                <w:szCs w:val="22"/>
              </w:rPr>
              <w:t>УК</w:t>
            </w:r>
          </w:p>
        </w:tc>
      </w:tr>
      <w:tr w:rsidR="0008167A" w:rsidRPr="000A3707" w:rsidTr="00A50308">
        <w:trPr>
          <w:gridBefore w:val="1"/>
          <w:gridAfter w:val="1"/>
          <w:wBefore w:w="30" w:type="dxa"/>
          <w:wAfter w:w="11" w:type="dxa"/>
          <w:trHeight w:val="316"/>
        </w:trPr>
        <w:tc>
          <w:tcPr>
            <w:tcW w:w="944"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2425"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3"/>
              <w:ind w:left="5"/>
              <w:jc w:val="center"/>
              <w:rPr>
                <w:spacing w:val="-5"/>
                <w:szCs w:val="22"/>
              </w:rPr>
            </w:pPr>
            <w:r w:rsidRPr="000A3707">
              <w:rPr>
                <w:spacing w:val="-5"/>
                <w:szCs w:val="22"/>
              </w:rPr>
              <w:t>43</w:t>
            </w:r>
          </w:p>
        </w:tc>
        <w:tc>
          <w:tcPr>
            <w:tcW w:w="4232" w:type="dxa"/>
            <w:gridSpan w:val="2"/>
            <w:tcBorders>
              <w:top w:val="single" w:sz="4" w:space="0" w:color="000000"/>
              <w:left w:val="single" w:sz="4" w:space="0" w:color="000000"/>
              <w:bottom w:val="single" w:sz="4" w:space="0" w:color="000000"/>
              <w:right w:val="single" w:sz="4" w:space="0" w:color="000000"/>
            </w:tcBorders>
          </w:tcPr>
          <w:p w:rsidR="0008167A" w:rsidRPr="000A3707" w:rsidRDefault="00E66A4B">
            <w:pPr>
              <w:pStyle w:val="TableParagraph"/>
              <w:spacing w:before="13"/>
              <w:ind w:left="109"/>
              <w:rPr>
                <w:color w:val="000000" w:themeColor="text1"/>
                <w:szCs w:val="22"/>
              </w:rPr>
            </w:pPr>
            <w:hyperlink r:id="rId387" w:history="1">
              <w:r w:rsidR="00255F5E" w:rsidRPr="000A3707">
                <w:rPr>
                  <w:color w:val="000000" w:themeColor="text1"/>
                  <w:szCs w:val="22"/>
                </w:rPr>
                <w:t xml:space="preserve"> р-н. Мариинско-Посадский,                        с. Шоршелы,                                                ул. 30 лет Победы, д. 8</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2" w:line="264" w:lineRule="exact"/>
              <w:ind w:left="9" w:right="3"/>
              <w:jc w:val="center"/>
              <w:rPr>
                <w:spacing w:val="-5"/>
                <w:szCs w:val="22"/>
              </w:rPr>
            </w:pPr>
            <w:r w:rsidRPr="000A3707">
              <w:rPr>
                <w:szCs w:val="22"/>
              </w:rPr>
              <w:t>УК</w:t>
            </w:r>
          </w:p>
        </w:tc>
      </w:tr>
      <w:tr w:rsidR="0008167A" w:rsidRPr="000A3707" w:rsidTr="00A50308">
        <w:trPr>
          <w:gridBefore w:val="1"/>
          <w:gridAfter w:val="1"/>
          <w:wBefore w:w="30" w:type="dxa"/>
          <w:wAfter w:w="11" w:type="dxa"/>
          <w:trHeight w:val="316"/>
        </w:trPr>
        <w:tc>
          <w:tcPr>
            <w:tcW w:w="944"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2425" w:type="dxa"/>
            <w:gridSpan w:val="2"/>
            <w:tcBorders>
              <w:top w:val="nil"/>
              <w:left w:val="single" w:sz="4" w:space="0" w:color="000000"/>
              <w:bottom w:val="nil"/>
              <w:right w:val="single" w:sz="4" w:space="0" w:color="000000"/>
            </w:tcBorders>
          </w:tcPr>
          <w:p w:rsidR="0008167A" w:rsidRPr="000A3707" w:rsidRDefault="0008167A">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13"/>
              <w:ind w:left="5"/>
              <w:jc w:val="center"/>
              <w:rPr>
                <w:spacing w:val="-5"/>
                <w:szCs w:val="22"/>
              </w:rPr>
            </w:pPr>
            <w:r w:rsidRPr="000A3707">
              <w:rPr>
                <w:spacing w:val="-5"/>
                <w:szCs w:val="22"/>
              </w:rPr>
              <w:t>44</w:t>
            </w:r>
          </w:p>
        </w:tc>
        <w:tc>
          <w:tcPr>
            <w:tcW w:w="4232" w:type="dxa"/>
            <w:gridSpan w:val="2"/>
            <w:tcBorders>
              <w:top w:val="single" w:sz="4" w:space="0" w:color="000000"/>
              <w:left w:val="single" w:sz="4" w:space="0" w:color="000000"/>
              <w:bottom w:val="single" w:sz="4" w:space="0" w:color="000000"/>
              <w:right w:val="single" w:sz="4" w:space="0" w:color="000000"/>
            </w:tcBorders>
          </w:tcPr>
          <w:p w:rsidR="0008167A" w:rsidRPr="000A3707" w:rsidRDefault="00E66A4B">
            <w:pPr>
              <w:pStyle w:val="TableParagraph"/>
              <w:spacing w:before="13"/>
              <w:ind w:left="109"/>
              <w:rPr>
                <w:color w:val="000000" w:themeColor="text1"/>
                <w:szCs w:val="22"/>
              </w:rPr>
            </w:pPr>
            <w:hyperlink r:id="rId388" w:history="1">
              <w:r w:rsidR="00255F5E" w:rsidRPr="000A3707">
                <w:rPr>
                  <w:color w:val="000000" w:themeColor="text1"/>
                  <w:szCs w:val="22"/>
                </w:rPr>
                <w:t xml:space="preserve"> р-н. Мариинско-Посадский,                          с. Шоршелы,                                                 ул. 30 лет Победы, д. 9</w:t>
              </w:r>
            </w:hyperlink>
          </w:p>
        </w:tc>
        <w:tc>
          <w:tcPr>
            <w:tcW w:w="1946" w:type="dxa"/>
            <w:tcBorders>
              <w:top w:val="single" w:sz="4" w:space="0" w:color="000000"/>
              <w:left w:val="single" w:sz="4" w:space="0" w:color="000000"/>
              <w:bottom w:val="single" w:sz="4" w:space="0" w:color="000000"/>
              <w:right w:val="single" w:sz="4" w:space="0" w:color="000000"/>
            </w:tcBorders>
          </w:tcPr>
          <w:p w:rsidR="0008167A" w:rsidRPr="000A3707" w:rsidRDefault="00255F5E">
            <w:pPr>
              <w:pStyle w:val="TableParagraph"/>
              <w:spacing w:before="32" w:line="264" w:lineRule="exact"/>
              <w:ind w:left="9" w:right="3"/>
              <w:jc w:val="center"/>
              <w:rPr>
                <w:spacing w:val="-5"/>
                <w:szCs w:val="22"/>
              </w:rPr>
            </w:pPr>
            <w:r w:rsidRPr="000A3707">
              <w:rPr>
                <w:szCs w:val="22"/>
              </w:rPr>
              <w:t>УК</w:t>
            </w:r>
          </w:p>
        </w:tc>
      </w:tr>
      <w:tr w:rsidR="00A50308" w:rsidRPr="000A3707" w:rsidTr="00A50308">
        <w:trPr>
          <w:gridBefore w:val="1"/>
          <w:gridAfter w:val="1"/>
          <w:wBefore w:w="30" w:type="dxa"/>
          <w:wAfter w:w="11" w:type="dxa"/>
          <w:trHeight w:val="316"/>
        </w:trPr>
        <w:tc>
          <w:tcPr>
            <w:tcW w:w="944" w:type="dxa"/>
            <w:gridSpan w:val="2"/>
            <w:tcBorders>
              <w:top w:val="nil"/>
              <w:left w:val="single" w:sz="4" w:space="0" w:color="000000"/>
              <w:bottom w:val="nil"/>
              <w:right w:val="single" w:sz="4" w:space="0" w:color="000000"/>
            </w:tcBorders>
          </w:tcPr>
          <w:p w:rsidR="00A50308" w:rsidRPr="000A3707" w:rsidRDefault="00A50308">
            <w:pPr>
              <w:rPr>
                <w:szCs w:val="22"/>
              </w:rPr>
            </w:pPr>
          </w:p>
        </w:tc>
        <w:tc>
          <w:tcPr>
            <w:tcW w:w="2425" w:type="dxa"/>
            <w:gridSpan w:val="2"/>
            <w:tcBorders>
              <w:top w:val="nil"/>
              <w:left w:val="single" w:sz="4" w:space="0" w:color="000000"/>
              <w:bottom w:val="nil"/>
              <w:right w:val="single" w:sz="4" w:space="0" w:color="000000"/>
            </w:tcBorders>
          </w:tcPr>
          <w:p w:rsidR="00A50308" w:rsidRPr="000A3707" w:rsidRDefault="00A50308">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A50308" w:rsidRPr="000A3707" w:rsidRDefault="00A50308">
            <w:pPr>
              <w:pStyle w:val="TableParagraph"/>
              <w:spacing w:before="13"/>
              <w:ind w:left="5"/>
              <w:jc w:val="center"/>
              <w:rPr>
                <w:spacing w:val="-5"/>
                <w:szCs w:val="22"/>
              </w:rPr>
            </w:pPr>
            <w:r w:rsidRPr="000A3707">
              <w:rPr>
                <w:spacing w:val="-5"/>
                <w:szCs w:val="22"/>
              </w:rPr>
              <w:t>45</w:t>
            </w:r>
          </w:p>
        </w:tc>
        <w:tc>
          <w:tcPr>
            <w:tcW w:w="4232" w:type="dxa"/>
            <w:gridSpan w:val="2"/>
            <w:tcBorders>
              <w:top w:val="single" w:sz="4" w:space="0" w:color="000000"/>
              <w:left w:val="single" w:sz="4" w:space="0" w:color="000000"/>
              <w:bottom w:val="single" w:sz="4" w:space="0" w:color="000000"/>
              <w:right w:val="single" w:sz="4" w:space="0" w:color="000000"/>
            </w:tcBorders>
          </w:tcPr>
          <w:p w:rsidR="00A50308" w:rsidRPr="000A3707" w:rsidRDefault="00E66A4B" w:rsidP="00A50308">
            <w:pPr>
              <w:pStyle w:val="TableParagraph"/>
              <w:spacing w:before="13"/>
              <w:ind w:left="109"/>
              <w:rPr>
                <w:szCs w:val="22"/>
              </w:rPr>
            </w:pPr>
            <w:hyperlink r:id="rId389" w:history="1">
              <w:r w:rsidR="00A50308" w:rsidRPr="000A3707">
                <w:rPr>
                  <w:color w:val="000000" w:themeColor="text1"/>
                  <w:szCs w:val="22"/>
                </w:rPr>
                <w:t xml:space="preserve"> р-н. Мариинско-Посадский,                          с. Шоршелы,                                                 ул. 30 лет Победы, д. 3</w:t>
              </w:r>
            </w:hyperlink>
          </w:p>
        </w:tc>
        <w:tc>
          <w:tcPr>
            <w:tcW w:w="1946" w:type="dxa"/>
            <w:tcBorders>
              <w:top w:val="single" w:sz="4" w:space="0" w:color="000000"/>
              <w:left w:val="single" w:sz="4" w:space="0" w:color="000000"/>
              <w:bottom w:val="single" w:sz="4" w:space="0" w:color="000000"/>
              <w:right w:val="single" w:sz="4" w:space="0" w:color="000000"/>
            </w:tcBorders>
          </w:tcPr>
          <w:p w:rsidR="00A50308" w:rsidRPr="000A3707" w:rsidRDefault="00A50308">
            <w:pPr>
              <w:pStyle w:val="TableParagraph"/>
              <w:spacing w:before="32" w:line="264" w:lineRule="exact"/>
              <w:ind w:left="9" w:right="3"/>
              <w:jc w:val="center"/>
              <w:rPr>
                <w:szCs w:val="22"/>
              </w:rPr>
            </w:pPr>
            <w:r w:rsidRPr="000A3707">
              <w:rPr>
                <w:szCs w:val="22"/>
              </w:rPr>
              <w:t>УК</w:t>
            </w:r>
          </w:p>
        </w:tc>
      </w:tr>
      <w:tr w:rsidR="00A50308" w:rsidRPr="000A3707" w:rsidTr="00A50308">
        <w:trPr>
          <w:gridBefore w:val="1"/>
          <w:gridAfter w:val="1"/>
          <w:wBefore w:w="30" w:type="dxa"/>
          <w:wAfter w:w="11" w:type="dxa"/>
          <w:trHeight w:val="316"/>
        </w:trPr>
        <w:tc>
          <w:tcPr>
            <w:tcW w:w="944" w:type="dxa"/>
            <w:gridSpan w:val="2"/>
            <w:tcBorders>
              <w:top w:val="nil"/>
              <w:left w:val="single" w:sz="4" w:space="0" w:color="000000"/>
              <w:bottom w:val="nil"/>
              <w:right w:val="single" w:sz="4" w:space="0" w:color="000000"/>
            </w:tcBorders>
          </w:tcPr>
          <w:p w:rsidR="00A50308" w:rsidRPr="000A3707" w:rsidRDefault="00A50308" w:rsidP="00A50308">
            <w:pPr>
              <w:rPr>
                <w:szCs w:val="22"/>
              </w:rPr>
            </w:pPr>
          </w:p>
        </w:tc>
        <w:tc>
          <w:tcPr>
            <w:tcW w:w="2425" w:type="dxa"/>
            <w:gridSpan w:val="2"/>
            <w:tcBorders>
              <w:top w:val="nil"/>
              <w:left w:val="single" w:sz="4" w:space="0" w:color="000000"/>
              <w:bottom w:val="nil"/>
              <w:right w:val="single" w:sz="4" w:space="0" w:color="000000"/>
            </w:tcBorders>
          </w:tcPr>
          <w:p w:rsidR="00A50308" w:rsidRPr="000A3707" w:rsidRDefault="00A50308" w:rsidP="00A50308">
            <w:pPr>
              <w:rPr>
                <w:szCs w:val="22"/>
              </w:rPr>
            </w:pPr>
          </w:p>
        </w:tc>
        <w:tc>
          <w:tcPr>
            <w:tcW w:w="516" w:type="dxa"/>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TableParagraph"/>
              <w:spacing w:before="13"/>
              <w:ind w:left="5"/>
              <w:jc w:val="center"/>
              <w:rPr>
                <w:spacing w:val="-5"/>
                <w:szCs w:val="22"/>
              </w:rPr>
            </w:pPr>
            <w:r w:rsidRPr="000A3707">
              <w:rPr>
                <w:spacing w:val="-5"/>
                <w:szCs w:val="22"/>
              </w:rPr>
              <w:t>46</w:t>
            </w:r>
          </w:p>
        </w:tc>
        <w:tc>
          <w:tcPr>
            <w:tcW w:w="4232" w:type="dxa"/>
            <w:gridSpan w:val="2"/>
            <w:tcBorders>
              <w:top w:val="single" w:sz="4" w:space="0" w:color="000000"/>
              <w:left w:val="single" w:sz="4" w:space="0" w:color="000000"/>
              <w:bottom w:val="single" w:sz="4" w:space="0" w:color="000000"/>
              <w:right w:val="single" w:sz="4" w:space="0" w:color="000000"/>
            </w:tcBorders>
          </w:tcPr>
          <w:p w:rsidR="00A50308" w:rsidRPr="000A3707" w:rsidRDefault="00E66A4B" w:rsidP="00A50308">
            <w:pPr>
              <w:pStyle w:val="TableParagraph"/>
              <w:spacing w:before="13"/>
              <w:ind w:left="109"/>
              <w:rPr>
                <w:szCs w:val="22"/>
              </w:rPr>
            </w:pPr>
            <w:hyperlink r:id="rId390" w:history="1">
              <w:r w:rsidR="00A50308" w:rsidRPr="000A3707">
                <w:rPr>
                  <w:color w:val="000000" w:themeColor="text1"/>
                  <w:szCs w:val="22"/>
                </w:rPr>
                <w:t>Мариинский Посад</w:t>
              </w:r>
            </w:hyperlink>
            <w:r w:rsidR="00A50308" w:rsidRPr="000A3707">
              <w:rPr>
                <w:szCs w:val="22"/>
              </w:rPr>
              <w:t xml:space="preserve"> </w:t>
            </w:r>
          </w:p>
          <w:p w:rsidR="00A50308" w:rsidRPr="000A3707" w:rsidRDefault="00A50308" w:rsidP="00A50308">
            <w:pPr>
              <w:pStyle w:val="TableParagraph"/>
              <w:spacing w:before="13"/>
              <w:ind w:left="109"/>
              <w:rPr>
                <w:szCs w:val="22"/>
              </w:rPr>
            </w:pPr>
            <w:r w:rsidRPr="000A3707">
              <w:rPr>
                <w:color w:val="000000" w:themeColor="text1"/>
                <w:szCs w:val="22"/>
              </w:rPr>
              <w:t>ул. Ярославская, 2а</w:t>
            </w:r>
          </w:p>
        </w:tc>
        <w:tc>
          <w:tcPr>
            <w:tcW w:w="1946" w:type="dxa"/>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TableParagraph"/>
              <w:spacing w:before="32" w:line="264" w:lineRule="exact"/>
              <w:ind w:left="9" w:right="1"/>
              <w:jc w:val="center"/>
              <w:rPr>
                <w:szCs w:val="22"/>
              </w:rPr>
            </w:pPr>
            <w:r w:rsidRPr="000A3707">
              <w:rPr>
                <w:szCs w:val="22"/>
              </w:rPr>
              <w:t>УК</w:t>
            </w:r>
          </w:p>
        </w:tc>
      </w:tr>
      <w:tr w:rsidR="00A50308" w:rsidRPr="000A3707" w:rsidTr="00A50308">
        <w:trPr>
          <w:trHeight w:val="299"/>
        </w:trPr>
        <w:tc>
          <w:tcPr>
            <w:tcW w:w="30" w:type="dxa"/>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rPr>
                <w:szCs w:val="22"/>
              </w:rPr>
            </w:pPr>
          </w:p>
        </w:tc>
        <w:tc>
          <w:tcPr>
            <w:tcW w:w="10074" w:type="dxa"/>
            <w:gridSpan w:val="9"/>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TableParagraph"/>
              <w:spacing w:before="46" w:line="233" w:lineRule="exact"/>
              <w:ind w:left="9"/>
              <w:jc w:val="center"/>
              <w:rPr>
                <w:b/>
                <w:szCs w:val="22"/>
              </w:rPr>
            </w:pPr>
            <w:r w:rsidRPr="000A3707">
              <w:rPr>
                <w:b/>
                <w:szCs w:val="22"/>
              </w:rPr>
              <w:t xml:space="preserve">БУ ЧР Мариинско-Посадская ЦРБ им. Н.А. </w:t>
            </w:r>
            <w:proofErr w:type="spellStart"/>
            <w:r w:rsidRPr="000A3707">
              <w:rPr>
                <w:b/>
                <w:szCs w:val="22"/>
              </w:rPr>
              <w:t>Геркена</w:t>
            </w:r>
            <w:proofErr w:type="spellEnd"/>
          </w:p>
        </w:tc>
      </w:tr>
      <w:tr w:rsidR="00A50308" w:rsidRPr="000A3707" w:rsidTr="00A50308">
        <w:trPr>
          <w:trHeight w:val="506"/>
        </w:trPr>
        <w:tc>
          <w:tcPr>
            <w:tcW w:w="30" w:type="dxa"/>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rPr>
                <w:szCs w:val="22"/>
              </w:rPr>
            </w:pPr>
          </w:p>
        </w:tc>
        <w:tc>
          <w:tcPr>
            <w:tcW w:w="3263" w:type="dxa"/>
            <w:gridSpan w:val="3"/>
            <w:vMerge w:val="restart"/>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TableParagraph"/>
              <w:spacing w:before="251"/>
              <w:rPr>
                <w:b/>
                <w:szCs w:val="22"/>
              </w:rPr>
            </w:pPr>
          </w:p>
          <w:p w:rsidR="00A50308" w:rsidRPr="000A3707" w:rsidRDefault="00A50308" w:rsidP="00A50308">
            <w:pPr>
              <w:pStyle w:val="TableParagraph"/>
              <w:spacing w:before="251"/>
              <w:rPr>
                <w:b/>
                <w:szCs w:val="22"/>
              </w:rPr>
            </w:pPr>
          </w:p>
          <w:p w:rsidR="00A50308" w:rsidRPr="000A3707" w:rsidRDefault="00A50308" w:rsidP="00A50308">
            <w:pPr>
              <w:pStyle w:val="TableParagraph"/>
              <w:spacing w:before="1"/>
              <w:ind w:left="109"/>
              <w:rPr>
                <w:szCs w:val="22"/>
              </w:rPr>
            </w:pPr>
          </w:p>
          <w:p w:rsidR="00A50308" w:rsidRPr="000A3707" w:rsidRDefault="00A50308" w:rsidP="00A50308">
            <w:pPr>
              <w:pStyle w:val="TableParagraph"/>
              <w:spacing w:before="1"/>
              <w:ind w:left="109"/>
              <w:rPr>
                <w:szCs w:val="22"/>
              </w:rPr>
            </w:pPr>
            <w:r w:rsidRPr="000A3707">
              <w:rPr>
                <w:szCs w:val="22"/>
              </w:rPr>
              <w:t xml:space="preserve"> </w:t>
            </w:r>
          </w:p>
          <w:p w:rsidR="00A50308" w:rsidRPr="000A3707" w:rsidRDefault="00A50308" w:rsidP="00A50308">
            <w:pPr>
              <w:pStyle w:val="TableParagraph"/>
              <w:spacing w:before="1"/>
              <w:ind w:left="109"/>
              <w:rPr>
                <w:szCs w:val="22"/>
              </w:rPr>
            </w:pPr>
          </w:p>
          <w:p w:rsidR="00A50308" w:rsidRPr="000A3707" w:rsidRDefault="00A50308" w:rsidP="00A50308">
            <w:pPr>
              <w:pStyle w:val="TableParagraph"/>
              <w:spacing w:before="1"/>
              <w:ind w:left="109"/>
              <w:rPr>
                <w:szCs w:val="22"/>
              </w:rPr>
            </w:pPr>
            <w:r w:rsidRPr="000A3707">
              <w:rPr>
                <w:szCs w:val="22"/>
              </w:rPr>
              <w:t>Фельдшерско-акушерские пункты</w:t>
            </w:r>
          </w:p>
        </w:tc>
        <w:tc>
          <w:tcPr>
            <w:tcW w:w="2130" w:type="dxa"/>
            <w:gridSpan w:val="3"/>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TableParagraph"/>
              <w:spacing w:before="1" w:line="238" w:lineRule="exact"/>
              <w:ind w:left="107"/>
              <w:rPr>
                <w:spacing w:val="-2"/>
                <w:szCs w:val="22"/>
              </w:rPr>
            </w:pPr>
            <w:r w:rsidRPr="000A3707">
              <w:rPr>
                <w:spacing w:val="-2"/>
                <w:szCs w:val="22"/>
              </w:rPr>
              <w:t>Поликлиника</w:t>
            </w:r>
          </w:p>
          <w:p w:rsidR="00A50308" w:rsidRPr="000A3707" w:rsidRDefault="00A50308" w:rsidP="00A50308">
            <w:pPr>
              <w:pStyle w:val="TableParagraph"/>
              <w:spacing w:before="1" w:line="238" w:lineRule="exact"/>
              <w:ind w:left="107"/>
              <w:rPr>
                <w:szCs w:val="22"/>
              </w:rPr>
            </w:pPr>
            <w:r w:rsidRPr="000A3707">
              <w:rPr>
                <w:i/>
                <w:spacing w:val="-2"/>
                <w:szCs w:val="22"/>
              </w:rPr>
              <w:t>(Лечебный корпус</w:t>
            </w:r>
            <w:r w:rsidRPr="000A3707">
              <w:rPr>
                <w:spacing w:val="-2"/>
                <w:szCs w:val="22"/>
              </w:rPr>
              <w:t>)</w:t>
            </w:r>
          </w:p>
        </w:tc>
        <w:tc>
          <w:tcPr>
            <w:tcW w:w="4681" w:type="dxa"/>
            <w:gridSpan w:val="3"/>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TableParagraph"/>
              <w:rPr>
                <w:szCs w:val="22"/>
              </w:rPr>
            </w:pPr>
            <w:r w:rsidRPr="000A3707">
              <w:rPr>
                <w:szCs w:val="22"/>
              </w:rPr>
              <w:t xml:space="preserve"> г. Мариинский Посад, </w:t>
            </w:r>
          </w:p>
          <w:p w:rsidR="00A50308" w:rsidRPr="000A3707" w:rsidRDefault="00A50308" w:rsidP="00A50308">
            <w:pPr>
              <w:pStyle w:val="TableParagraph"/>
              <w:rPr>
                <w:szCs w:val="22"/>
              </w:rPr>
            </w:pPr>
            <w:r w:rsidRPr="000A3707">
              <w:rPr>
                <w:szCs w:val="22"/>
              </w:rPr>
              <w:t>ул. Николаева, д. 57</w:t>
            </w:r>
          </w:p>
        </w:tc>
      </w:tr>
      <w:tr w:rsidR="00A50308" w:rsidRPr="000A3707" w:rsidTr="00A50308">
        <w:trPr>
          <w:trHeight w:val="506"/>
        </w:trPr>
        <w:tc>
          <w:tcPr>
            <w:tcW w:w="30" w:type="dxa"/>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rPr>
                <w:szCs w:val="22"/>
              </w:rPr>
            </w:pPr>
          </w:p>
        </w:tc>
        <w:tc>
          <w:tcPr>
            <w:tcW w:w="3263" w:type="dxa"/>
            <w:gridSpan w:val="3"/>
            <w:vMerge/>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rPr>
                <w:szCs w:val="22"/>
              </w:rPr>
            </w:pPr>
          </w:p>
        </w:tc>
        <w:tc>
          <w:tcPr>
            <w:tcW w:w="2130" w:type="dxa"/>
            <w:gridSpan w:val="3"/>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TableParagraph"/>
              <w:spacing w:before="1" w:line="238" w:lineRule="exact"/>
              <w:ind w:left="107"/>
              <w:rPr>
                <w:spacing w:val="-2"/>
                <w:szCs w:val="22"/>
              </w:rPr>
            </w:pPr>
            <w:r w:rsidRPr="000A3707">
              <w:rPr>
                <w:spacing w:val="-2"/>
                <w:szCs w:val="22"/>
              </w:rPr>
              <w:t>Поликлиника</w:t>
            </w:r>
          </w:p>
          <w:p w:rsidR="00A50308" w:rsidRPr="000A3707" w:rsidRDefault="00A50308" w:rsidP="00A50308">
            <w:pPr>
              <w:pStyle w:val="TableParagraph"/>
              <w:spacing w:before="1" w:line="238" w:lineRule="exact"/>
              <w:ind w:left="107"/>
              <w:rPr>
                <w:szCs w:val="22"/>
              </w:rPr>
            </w:pPr>
            <w:r w:rsidRPr="000A3707">
              <w:rPr>
                <w:i/>
                <w:spacing w:val="-2"/>
                <w:szCs w:val="22"/>
              </w:rPr>
              <w:t>ЦРБ</w:t>
            </w:r>
          </w:p>
        </w:tc>
        <w:tc>
          <w:tcPr>
            <w:tcW w:w="4681" w:type="dxa"/>
            <w:gridSpan w:val="3"/>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TableParagraph"/>
              <w:rPr>
                <w:szCs w:val="22"/>
              </w:rPr>
            </w:pPr>
            <w:r w:rsidRPr="000A3707">
              <w:rPr>
                <w:szCs w:val="22"/>
              </w:rPr>
              <w:t xml:space="preserve"> г. Мариинский Посад, </w:t>
            </w:r>
          </w:p>
          <w:p w:rsidR="00A50308" w:rsidRPr="000A3707" w:rsidRDefault="00A50308" w:rsidP="00A50308">
            <w:pPr>
              <w:pStyle w:val="TableParagraph"/>
              <w:rPr>
                <w:szCs w:val="22"/>
              </w:rPr>
            </w:pPr>
            <w:r w:rsidRPr="000A3707">
              <w:rPr>
                <w:szCs w:val="22"/>
              </w:rPr>
              <w:t>ул. Николаева, д. 57</w:t>
            </w:r>
          </w:p>
        </w:tc>
      </w:tr>
      <w:tr w:rsidR="00A50308" w:rsidRPr="000A3707" w:rsidTr="00A50308">
        <w:trPr>
          <w:trHeight w:val="506"/>
        </w:trPr>
        <w:tc>
          <w:tcPr>
            <w:tcW w:w="30" w:type="dxa"/>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rPr>
                <w:szCs w:val="22"/>
              </w:rPr>
            </w:pPr>
          </w:p>
        </w:tc>
        <w:tc>
          <w:tcPr>
            <w:tcW w:w="3263" w:type="dxa"/>
            <w:gridSpan w:val="3"/>
            <w:vMerge/>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rPr>
                <w:szCs w:val="22"/>
              </w:rPr>
            </w:pPr>
          </w:p>
        </w:tc>
        <w:tc>
          <w:tcPr>
            <w:tcW w:w="2130" w:type="dxa"/>
            <w:gridSpan w:val="3"/>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TableParagraph"/>
              <w:spacing w:before="1" w:line="238" w:lineRule="exact"/>
              <w:ind w:left="107"/>
              <w:rPr>
                <w:spacing w:val="-2"/>
                <w:szCs w:val="22"/>
              </w:rPr>
            </w:pPr>
            <w:r w:rsidRPr="000A3707">
              <w:rPr>
                <w:spacing w:val="-2"/>
                <w:szCs w:val="22"/>
              </w:rPr>
              <w:t>Детская  и женская консультация</w:t>
            </w:r>
          </w:p>
        </w:tc>
        <w:tc>
          <w:tcPr>
            <w:tcW w:w="4681" w:type="dxa"/>
            <w:gridSpan w:val="3"/>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TableParagraph"/>
              <w:rPr>
                <w:szCs w:val="22"/>
              </w:rPr>
            </w:pPr>
            <w:r w:rsidRPr="000A3707">
              <w:rPr>
                <w:szCs w:val="22"/>
              </w:rPr>
              <w:t xml:space="preserve">г. Мариинский Посад, </w:t>
            </w:r>
          </w:p>
          <w:p w:rsidR="00A50308" w:rsidRPr="000A3707" w:rsidRDefault="00A50308" w:rsidP="00A50308">
            <w:pPr>
              <w:pStyle w:val="TableParagraph"/>
              <w:rPr>
                <w:szCs w:val="22"/>
              </w:rPr>
            </w:pPr>
            <w:r w:rsidRPr="000A3707">
              <w:rPr>
                <w:szCs w:val="22"/>
              </w:rPr>
              <w:t>ул. Николаева, д. 57</w:t>
            </w:r>
          </w:p>
        </w:tc>
      </w:tr>
      <w:tr w:rsidR="00A50308" w:rsidRPr="000A3707" w:rsidTr="00A50308">
        <w:trPr>
          <w:trHeight w:val="506"/>
        </w:trPr>
        <w:tc>
          <w:tcPr>
            <w:tcW w:w="30" w:type="dxa"/>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rPr>
                <w:szCs w:val="22"/>
              </w:rPr>
            </w:pPr>
          </w:p>
        </w:tc>
        <w:tc>
          <w:tcPr>
            <w:tcW w:w="3263" w:type="dxa"/>
            <w:gridSpan w:val="3"/>
            <w:vMerge/>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rPr>
                <w:szCs w:val="22"/>
              </w:rPr>
            </w:pPr>
          </w:p>
        </w:tc>
        <w:tc>
          <w:tcPr>
            <w:tcW w:w="2130" w:type="dxa"/>
            <w:gridSpan w:val="3"/>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TableParagraph"/>
              <w:spacing w:before="1" w:line="238" w:lineRule="exact"/>
              <w:ind w:left="107"/>
              <w:rPr>
                <w:spacing w:val="-2"/>
                <w:szCs w:val="22"/>
              </w:rPr>
            </w:pPr>
            <w:r w:rsidRPr="000A3707">
              <w:rPr>
                <w:spacing w:val="-2"/>
                <w:szCs w:val="22"/>
              </w:rPr>
              <w:t>Гараж</w:t>
            </w:r>
          </w:p>
        </w:tc>
        <w:tc>
          <w:tcPr>
            <w:tcW w:w="4681" w:type="dxa"/>
            <w:gridSpan w:val="3"/>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TableParagraph"/>
              <w:rPr>
                <w:szCs w:val="22"/>
              </w:rPr>
            </w:pPr>
            <w:r w:rsidRPr="000A3707">
              <w:rPr>
                <w:szCs w:val="22"/>
              </w:rPr>
              <w:t xml:space="preserve">г. Мариинский Посад, </w:t>
            </w:r>
          </w:p>
          <w:p w:rsidR="00A50308" w:rsidRPr="000A3707" w:rsidRDefault="00A50308" w:rsidP="00A50308">
            <w:pPr>
              <w:pStyle w:val="TableParagraph"/>
              <w:ind w:left="126"/>
              <w:rPr>
                <w:szCs w:val="22"/>
              </w:rPr>
            </w:pPr>
            <w:r w:rsidRPr="000A3707">
              <w:rPr>
                <w:szCs w:val="22"/>
              </w:rPr>
              <w:t>ул. Николаева, д. 54</w:t>
            </w:r>
          </w:p>
        </w:tc>
      </w:tr>
      <w:tr w:rsidR="00A50308" w:rsidRPr="000A3707" w:rsidTr="00A50308">
        <w:trPr>
          <w:trHeight w:val="506"/>
        </w:trPr>
        <w:tc>
          <w:tcPr>
            <w:tcW w:w="30" w:type="dxa"/>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rPr>
                <w:szCs w:val="22"/>
              </w:rPr>
            </w:pPr>
          </w:p>
        </w:tc>
        <w:tc>
          <w:tcPr>
            <w:tcW w:w="3263" w:type="dxa"/>
            <w:gridSpan w:val="3"/>
            <w:vMerge/>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rPr>
                <w:szCs w:val="22"/>
              </w:rPr>
            </w:pPr>
          </w:p>
        </w:tc>
        <w:tc>
          <w:tcPr>
            <w:tcW w:w="2130" w:type="dxa"/>
            <w:gridSpan w:val="3"/>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TableParagraph"/>
              <w:spacing w:before="1" w:line="238" w:lineRule="exact"/>
              <w:ind w:left="107"/>
              <w:rPr>
                <w:spacing w:val="-2"/>
                <w:szCs w:val="22"/>
              </w:rPr>
            </w:pPr>
            <w:r w:rsidRPr="000A3707">
              <w:rPr>
                <w:szCs w:val="22"/>
              </w:rPr>
              <w:t>Октябрьская врачебная амбулатория</w:t>
            </w:r>
          </w:p>
        </w:tc>
        <w:tc>
          <w:tcPr>
            <w:tcW w:w="4681" w:type="dxa"/>
            <w:gridSpan w:val="3"/>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TableParagraph"/>
              <w:ind w:left="126"/>
              <w:rPr>
                <w:szCs w:val="22"/>
              </w:rPr>
            </w:pPr>
            <w:r w:rsidRPr="000A3707">
              <w:rPr>
                <w:szCs w:val="22"/>
              </w:rPr>
              <w:t xml:space="preserve">село Октябрьское, </w:t>
            </w:r>
          </w:p>
          <w:p w:rsidR="00A50308" w:rsidRPr="000A3707" w:rsidRDefault="00A50308" w:rsidP="00A50308">
            <w:pPr>
              <w:pStyle w:val="TableParagraph"/>
              <w:ind w:left="126"/>
              <w:rPr>
                <w:szCs w:val="22"/>
              </w:rPr>
            </w:pPr>
            <w:r w:rsidRPr="000A3707">
              <w:rPr>
                <w:szCs w:val="22"/>
              </w:rPr>
              <w:t>ул. Кушникова 24</w:t>
            </w:r>
          </w:p>
        </w:tc>
      </w:tr>
      <w:tr w:rsidR="00A50308" w:rsidRPr="000A3707" w:rsidTr="00A50308">
        <w:trPr>
          <w:trHeight w:val="506"/>
        </w:trPr>
        <w:tc>
          <w:tcPr>
            <w:tcW w:w="30" w:type="dxa"/>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rPr>
                <w:szCs w:val="22"/>
              </w:rPr>
            </w:pPr>
          </w:p>
        </w:tc>
        <w:tc>
          <w:tcPr>
            <w:tcW w:w="3263" w:type="dxa"/>
            <w:gridSpan w:val="3"/>
            <w:vMerge/>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rPr>
                <w:szCs w:val="22"/>
              </w:rPr>
            </w:pPr>
          </w:p>
        </w:tc>
        <w:tc>
          <w:tcPr>
            <w:tcW w:w="2130" w:type="dxa"/>
            <w:gridSpan w:val="3"/>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TableParagraph"/>
              <w:spacing w:before="1" w:line="238" w:lineRule="exact"/>
              <w:ind w:left="107"/>
              <w:rPr>
                <w:spacing w:val="-2"/>
                <w:szCs w:val="22"/>
              </w:rPr>
            </w:pPr>
            <w:r w:rsidRPr="000A3707">
              <w:rPr>
                <w:szCs w:val="22"/>
              </w:rPr>
              <w:t>Старое терапевтическое отделение</w:t>
            </w:r>
          </w:p>
        </w:tc>
        <w:tc>
          <w:tcPr>
            <w:tcW w:w="4681" w:type="dxa"/>
            <w:gridSpan w:val="3"/>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TableParagraph"/>
              <w:rPr>
                <w:szCs w:val="22"/>
              </w:rPr>
            </w:pPr>
            <w:r w:rsidRPr="000A3707">
              <w:rPr>
                <w:szCs w:val="22"/>
              </w:rPr>
              <w:t xml:space="preserve">г. Мариинский Посад, </w:t>
            </w:r>
          </w:p>
          <w:p w:rsidR="00A50308" w:rsidRPr="000A3707" w:rsidRDefault="00A50308" w:rsidP="00A50308">
            <w:pPr>
              <w:pStyle w:val="TableParagraph"/>
              <w:ind w:left="126"/>
              <w:rPr>
                <w:szCs w:val="22"/>
              </w:rPr>
            </w:pPr>
            <w:r w:rsidRPr="000A3707">
              <w:rPr>
                <w:szCs w:val="22"/>
              </w:rPr>
              <w:t>ул. Николаева, д. 57</w:t>
            </w:r>
          </w:p>
        </w:tc>
      </w:tr>
      <w:tr w:rsidR="00A50308" w:rsidRPr="000A3707" w:rsidTr="00A50308">
        <w:trPr>
          <w:trHeight w:val="693"/>
        </w:trPr>
        <w:tc>
          <w:tcPr>
            <w:tcW w:w="30" w:type="dxa"/>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rPr>
                <w:szCs w:val="22"/>
              </w:rPr>
            </w:pPr>
          </w:p>
        </w:tc>
        <w:tc>
          <w:tcPr>
            <w:tcW w:w="3263" w:type="dxa"/>
            <w:gridSpan w:val="3"/>
            <w:vMerge/>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rPr>
                <w:szCs w:val="22"/>
              </w:rPr>
            </w:pPr>
          </w:p>
        </w:tc>
        <w:tc>
          <w:tcPr>
            <w:tcW w:w="2130" w:type="dxa"/>
            <w:gridSpan w:val="3"/>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TableParagraph"/>
              <w:spacing w:before="1" w:line="238" w:lineRule="exact"/>
              <w:ind w:left="107"/>
              <w:rPr>
                <w:spacing w:val="-2"/>
                <w:szCs w:val="22"/>
              </w:rPr>
            </w:pPr>
            <w:proofErr w:type="spellStart"/>
            <w:r w:rsidRPr="000A3707">
              <w:rPr>
                <w:szCs w:val="22"/>
              </w:rPr>
              <w:t>Коноваловская</w:t>
            </w:r>
            <w:proofErr w:type="spellEnd"/>
            <w:r w:rsidRPr="000A3707">
              <w:rPr>
                <w:szCs w:val="22"/>
              </w:rPr>
              <w:t xml:space="preserve"> врачебная амбулатория</w:t>
            </w:r>
          </w:p>
        </w:tc>
        <w:tc>
          <w:tcPr>
            <w:tcW w:w="4681" w:type="dxa"/>
            <w:gridSpan w:val="3"/>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TableParagraph"/>
              <w:ind w:left="126"/>
              <w:rPr>
                <w:szCs w:val="22"/>
              </w:rPr>
            </w:pPr>
            <w:r w:rsidRPr="000A3707">
              <w:rPr>
                <w:szCs w:val="22"/>
              </w:rPr>
              <w:t xml:space="preserve">г. Мариинский Посад, </w:t>
            </w:r>
          </w:p>
          <w:p w:rsidR="00A50308" w:rsidRPr="000A3707" w:rsidRDefault="00A50308" w:rsidP="00A50308">
            <w:pPr>
              <w:pStyle w:val="TableParagraph"/>
              <w:ind w:left="126"/>
              <w:rPr>
                <w:szCs w:val="22"/>
              </w:rPr>
            </w:pPr>
            <w:r w:rsidRPr="000A3707">
              <w:rPr>
                <w:szCs w:val="22"/>
              </w:rPr>
              <w:t>ул. Ломоносова, д. 12</w:t>
            </w:r>
          </w:p>
        </w:tc>
      </w:tr>
      <w:tr w:rsidR="00A50308" w:rsidRPr="000A3707" w:rsidTr="00A50308">
        <w:trPr>
          <w:trHeight w:val="693"/>
        </w:trPr>
        <w:tc>
          <w:tcPr>
            <w:tcW w:w="30" w:type="dxa"/>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rPr>
                <w:szCs w:val="22"/>
              </w:rPr>
            </w:pPr>
          </w:p>
        </w:tc>
        <w:tc>
          <w:tcPr>
            <w:tcW w:w="3263" w:type="dxa"/>
            <w:gridSpan w:val="3"/>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TableParagraph"/>
              <w:jc w:val="center"/>
              <w:rPr>
                <w:szCs w:val="22"/>
              </w:rPr>
            </w:pPr>
            <w:r w:rsidRPr="000A3707">
              <w:rPr>
                <w:szCs w:val="22"/>
              </w:rPr>
              <w:t>БУ «Республиканская психиатрическая больница» Министерства здравоохранения Чувашской Республики</w:t>
            </w:r>
          </w:p>
        </w:tc>
        <w:tc>
          <w:tcPr>
            <w:tcW w:w="2130" w:type="dxa"/>
            <w:gridSpan w:val="3"/>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10"/>
              <w:jc w:val="left"/>
              <w:outlineLvl w:val="0"/>
              <w:rPr>
                <w:sz w:val="22"/>
                <w:szCs w:val="22"/>
              </w:rPr>
            </w:pPr>
            <w:r w:rsidRPr="000A3707">
              <w:rPr>
                <w:sz w:val="22"/>
                <w:szCs w:val="22"/>
              </w:rPr>
              <w:t>Отделение психосоциальной реабилитации</w:t>
            </w:r>
          </w:p>
          <w:p w:rsidR="00A50308" w:rsidRPr="000A3707" w:rsidRDefault="00A50308" w:rsidP="00A50308">
            <w:pPr>
              <w:pStyle w:val="TableParagraph"/>
              <w:spacing w:before="1" w:line="238" w:lineRule="exact"/>
              <w:ind w:left="107"/>
              <w:rPr>
                <w:szCs w:val="22"/>
              </w:rPr>
            </w:pPr>
          </w:p>
        </w:tc>
        <w:tc>
          <w:tcPr>
            <w:tcW w:w="4681" w:type="dxa"/>
            <w:gridSpan w:val="3"/>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TableParagraph"/>
              <w:ind w:left="126"/>
              <w:rPr>
                <w:szCs w:val="22"/>
              </w:rPr>
            </w:pPr>
            <w:r w:rsidRPr="000A3707">
              <w:rPr>
                <w:rFonts w:ascii="PtSans" w:hAnsi="PtSans"/>
                <w:szCs w:val="22"/>
              </w:rPr>
              <w:t>Мариинско-Посадский муниципальный округ, село Октябрьское, ул. Кушникова, д. 24</w:t>
            </w:r>
          </w:p>
        </w:tc>
      </w:tr>
      <w:tr w:rsidR="00A50308" w:rsidRPr="000A3707" w:rsidTr="00A50308">
        <w:trPr>
          <w:trHeight w:val="299"/>
        </w:trPr>
        <w:tc>
          <w:tcPr>
            <w:tcW w:w="10104" w:type="dxa"/>
            <w:gridSpan w:val="10"/>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TableParagraph"/>
              <w:spacing w:before="1"/>
              <w:ind w:left="109"/>
              <w:jc w:val="center"/>
              <w:rPr>
                <w:b/>
                <w:szCs w:val="22"/>
              </w:rPr>
            </w:pPr>
            <w:r w:rsidRPr="000A3707">
              <w:rPr>
                <w:b/>
                <w:szCs w:val="22"/>
              </w:rPr>
              <w:t>Муниципальные Бюджетные общеобразовательные Учреждения</w:t>
            </w:r>
          </w:p>
        </w:tc>
      </w:tr>
      <w:tr w:rsidR="00A50308" w:rsidRPr="000A3707" w:rsidTr="00A50308">
        <w:trPr>
          <w:trHeight w:val="299"/>
        </w:trPr>
        <w:tc>
          <w:tcPr>
            <w:tcW w:w="10104" w:type="dxa"/>
            <w:gridSpan w:val="10"/>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TableParagraph"/>
              <w:spacing w:before="46" w:line="233" w:lineRule="exact"/>
              <w:ind w:left="9"/>
              <w:jc w:val="center"/>
              <w:rPr>
                <w:szCs w:val="22"/>
              </w:rPr>
            </w:pPr>
            <w:r w:rsidRPr="000A3707">
              <w:rPr>
                <w:szCs w:val="22"/>
              </w:rPr>
              <w:t>Котельные, размещённые в отдельно стоящих зданиях</w:t>
            </w:r>
          </w:p>
        </w:tc>
      </w:tr>
      <w:tr w:rsidR="00A50308" w:rsidRPr="000A3707" w:rsidTr="00A50308">
        <w:trPr>
          <w:trHeight w:val="758"/>
        </w:trPr>
        <w:tc>
          <w:tcPr>
            <w:tcW w:w="587" w:type="dxa"/>
            <w:gridSpan w:val="2"/>
            <w:vMerge w:val="restart"/>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rPr>
                <w:szCs w:val="22"/>
              </w:rPr>
            </w:pPr>
          </w:p>
        </w:tc>
        <w:tc>
          <w:tcPr>
            <w:tcW w:w="2706" w:type="dxa"/>
            <w:gridSpan w:val="2"/>
            <w:vMerge w:val="restart"/>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rPr>
                <w:szCs w:val="22"/>
              </w:rPr>
            </w:pPr>
          </w:p>
        </w:tc>
        <w:tc>
          <w:tcPr>
            <w:tcW w:w="2130" w:type="dxa"/>
            <w:gridSpan w:val="3"/>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TableParagraph"/>
              <w:spacing w:before="17"/>
              <w:ind w:left="107"/>
              <w:rPr>
                <w:szCs w:val="22"/>
              </w:rPr>
            </w:pPr>
            <w:r w:rsidRPr="000A3707">
              <w:rPr>
                <w:szCs w:val="22"/>
              </w:rPr>
              <w:t>МБДОУ д/</w:t>
            </w:r>
            <w:proofErr w:type="gramStart"/>
            <w:r w:rsidRPr="000A3707">
              <w:rPr>
                <w:szCs w:val="22"/>
              </w:rPr>
              <w:t>с</w:t>
            </w:r>
            <w:proofErr w:type="gramEnd"/>
            <w:r w:rsidRPr="000A3707">
              <w:rPr>
                <w:szCs w:val="22"/>
              </w:rPr>
              <w:t xml:space="preserve"> Радуга</w:t>
            </w:r>
          </w:p>
        </w:tc>
        <w:tc>
          <w:tcPr>
            <w:tcW w:w="4681" w:type="dxa"/>
            <w:gridSpan w:val="3"/>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TableParagraph"/>
              <w:ind w:left="107" w:right="208"/>
              <w:rPr>
                <w:szCs w:val="22"/>
              </w:rPr>
            </w:pPr>
            <w:r w:rsidRPr="000A3707">
              <w:rPr>
                <w:szCs w:val="22"/>
              </w:rPr>
              <w:t xml:space="preserve">г. Мариинский Посад, </w:t>
            </w:r>
          </w:p>
          <w:p w:rsidR="00A50308" w:rsidRPr="000A3707" w:rsidRDefault="00A50308" w:rsidP="00A50308">
            <w:pPr>
              <w:pStyle w:val="TableParagraph"/>
              <w:spacing w:before="17"/>
              <w:ind w:left="107"/>
              <w:rPr>
                <w:szCs w:val="22"/>
              </w:rPr>
            </w:pPr>
            <w:r w:rsidRPr="000A3707">
              <w:rPr>
                <w:szCs w:val="22"/>
              </w:rPr>
              <w:t>ул. Курчатова, д. 11Б</w:t>
            </w:r>
          </w:p>
        </w:tc>
      </w:tr>
      <w:tr w:rsidR="00A50308" w:rsidRPr="000A3707" w:rsidTr="00A50308">
        <w:trPr>
          <w:trHeight w:val="758"/>
        </w:trPr>
        <w:tc>
          <w:tcPr>
            <w:tcW w:w="587" w:type="dxa"/>
            <w:gridSpan w:val="2"/>
            <w:vMerge/>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rPr>
                <w:szCs w:val="22"/>
              </w:rPr>
            </w:pPr>
          </w:p>
        </w:tc>
        <w:tc>
          <w:tcPr>
            <w:tcW w:w="2706" w:type="dxa"/>
            <w:gridSpan w:val="2"/>
            <w:vMerge/>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rPr>
                <w:szCs w:val="22"/>
              </w:rPr>
            </w:pPr>
          </w:p>
        </w:tc>
        <w:tc>
          <w:tcPr>
            <w:tcW w:w="2130" w:type="dxa"/>
            <w:gridSpan w:val="3"/>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TableParagraph"/>
              <w:spacing w:before="245"/>
              <w:ind w:left="107"/>
              <w:rPr>
                <w:szCs w:val="22"/>
              </w:rPr>
            </w:pPr>
            <w:r w:rsidRPr="000A3707">
              <w:rPr>
                <w:szCs w:val="22"/>
              </w:rPr>
              <w:t>МБДОУ д/с Солнышко</w:t>
            </w:r>
          </w:p>
        </w:tc>
        <w:tc>
          <w:tcPr>
            <w:tcW w:w="4681" w:type="dxa"/>
            <w:gridSpan w:val="3"/>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TableParagraph"/>
              <w:spacing w:line="238" w:lineRule="exact"/>
              <w:ind w:left="107"/>
              <w:rPr>
                <w:szCs w:val="22"/>
              </w:rPr>
            </w:pPr>
            <w:r w:rsidRPr="000A3707">
              <w:rPr>
                <w:szCs w:val="22"/>
              </w:rPr>
              <w:t>Мариинско-Посадский район,                                  с. Шоршелы,                                                      ул. 30 Лет Победы, д. 11</w:t>
            </w:r>
          </w:p>
        </w:tc>
      </w:tr>
      <w:tr w:rsidR="00A50308" w:rsidRPr="000A3707" w:rsidTr="00A50308">
        <w:trPr>
          <w:trHeight w:val="758"/>
        </w:trPr>
        <w:tc>
          <w:tcPr>
            <w:tcW w:w="587" w:type="dxa"/>
            <w:gridSpan w:val="2"/>
            <w:vMerge/>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rPr>
                <w:szCs w:val="22"/>
              </w:rPr>
            </w:pPr>
          </w:p>
        </w:tc>
        <w:tc>
          <w:tcPr>
            <w:tcW w:w="2706" w:type="dxa"/>
            <w:gridSpan w:val="2"/>
            <w:vMerge/>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rPr>
                <w:szCs w:val="22"/>
              </w:rPr>
            </w:pPr>
          </w:p>
        </w:tc>
        <w:tc>
          <w:tcPr>
            <w:tcW w:w="2130" w:type="dxa"/>
            <w:gridSpan w:val="3"/>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TableParagraph"/>
              <w:spacing w:before="245"/>
              <w:ind w:left="107"/>
              <w:rPr>
                <w:szCs w:val="22"/>
              </w:rPr>
            </w:pPr>
            <w:r w:rsidRPr="000A3707">
              <w:rPr>
                <w:szCs w:val="22"/>
              </w:rPr>
              <w:t>МБДОУ д/с Аленушка</w:t>
            </w:r>
          </w:p>
        </w:tc>
        <w:tc>
          <w:tcPr>
            <w:tcW w:w="4681" w:type="dxa"/>
            <w:gridSpan w:val="3"/>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TableParagraph"/>
              <w:ind w:left="107" w:right="208"/>
              <w:rPr>
                <w:szCs w:val="22"/>
              </w:rPr>
            </w:pPr>
            <w:r w:rsidRPr="000A3707">
              <w:rPr>
                <w:szCs w:val="22"/>
              </w:rPr>
              <w:t xml:space="preserve">г. Мариинский Посад, </w:t>
            </w:r>
          </w:p>
          <w:p w:rsidR="00A50308" w:rsidRPr="000A3707" w:rsidRDefault="00A50308" w:rsidP="00A50308">
            <w:pPr>
              <w:pStyle w:val="TableParagraph"/>
              <w:ind w:left="107" w:right="208"/>
              <w:rPr>
                <w:szCs w:val="22"/>
              </w:rPr>
            </w:pPr>
            <w:r w:rsidRPr="000A3707">
              <w:rPr>
                <w:szCs w:val="22"/>
              </w:rPr>
              <w:t>ул. Курчатова, д. 20</w:t>
            </w:r>
          </w:p>
        </w:tc>
      </w:tr>
      <w:tr w:rsidR="00A50308" w:rsidRPr="000A3707" w:rsidTr="00A50308">
        <w:trPr>
          <w:trHeight w:val="758"/>
        </w:trPr>
        <w:tc>
          <w:tcPr>
            <w:tcW w:w="587" w:type="dxa"/>
            <w:gridSpan w:val="2"/>
            <w:vMerge/>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rPr>
                <w:szCs w:val="22"/>
              </w:rPr>
            </w:pPr>
          </w:p>
        </w:tc>
        <w:tc>
          <w:tcPr>
            <w:tcW w:w="2706" w:type="dxa"/>
            <w:gridSpan w:val="2"/>
            <w:vMerge/>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rPr>
                <w:szCs w:val="22"/>
              </w:rPr>
            </w:pPr>
          </w:p>
        </w:tc>
        <w:tc>
          <w:tcPr>
            <w:tcW w:w="2130" w:type="dxa"/>
            <w:gridSpan w:val="3"/>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TableParagraph"/>
              <w:spacing w:before="245"/>
              <w:ind w:left="107"/>
              <w:rPr>
                <w:szCs w:val="22"/>
              </w:rPr>
            </w:pPr>
            <w:r w:rsidRPr="000A3707">
              <w:rPr>
                <w:szCs w:val="22"/>
              </w:rPr>
              <w:t xml:space="preserve">МБОУ </w:t>
            </w:r>
            <w:proofErr w:type="spellStart"/>
            <w:r w:rsidRPr="000A3707">
              <w:rPr>
                <w:szCs w:val="22"/>
              </w:rPr>
              <w:t>Шоршелская</w:t>
            </w:r>
            <w:proofErr w:type="spellEnd"/>
            <w:r w:rsidRPr="000A3707">
              <w:rPr>
                <w:szCs w:val="22"/>
              </w:rPr>
              <w:t xml:space="preserve"> СОШ им. А.Г. Николаева</w:t>
            </w:r>
          </w:p>
        </w:tc>
        <w:tc>
          <w:tcPr>
            <w:tcW w:w="4681" w:type="dxa"/>
            <w:gridSpan w:val="3"/>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TableParagraph"/>
              <w:ind w:left="107" w:right="208"/>
              <w:rPr>
                <w:szCs w:val="22"/>
              </w:rPr>
            </w:pPr>
            <w:r w:rsidRPr="000A3707">
              <w:rPr>
                <w:szCs w:val="22"/>
              </w:rPr>
              <w:t>Мариинско-Посадский район,                                  с. Шоршелы,                                                      ул. 30 Лет Победы, д. 14</w:t>
            </w:r>
          </w:p>
        </w:tc>
      </w:tr>
      <w:tr w:rsidR="00A50308" w:rsidRPr="000A3707" w:rsidTr="00A50308">
        <w:trPr>
          <w:trHeight w:val="758"/>
        </w:trPr>
        <w:tc>
          <w:tcPr>
            <w:tcW w:w="587" w:type="dxa"/>
            <w:gridSpan w:val="2"/>
            <w:vMerge/>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rPr>
                <w:szCs w:val="22"/>
              </w:rPr>
            </w:pPr>
          </w:p>
        </w:tc>
        <w:tc>
          <w:tcPr>
            <w:tcW w:w="2706" w:type="dxa"/>
            <w:gridSpan w:val="2"/>
            <w:vMerge/>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rPr>
                <w:szCs w:val="22"/>
              </w:rPr>
            </w:pPr>
          </w:p>
        </w:tc>
        <w:tc>
          <w:tcPr>
            <w:tcW w:w="2130" w:type="dxa"/>
            <w:gridSpan w:val="3"/>
            <w:tcBorders>
              <w:top w:val="single" w:sz="4" w:space="0" w:color="000000"/>
              <w:left w:val="single" w:sz="4" w:space="0" w:color="000000"/>
              <w:bottom w:val="single" w:sz="4" w:space="0" w:color="000000"/>
              <w:right w:val="single" w:sz="4" w:space="0" w:color="000000"/>
            </w:tcBorders>
          </w:tcPr>
          <w:p w:rsidR="00A50308" w:rsidRPr="000A3707" w:rsidRDefault="00A50308" w:rsidP="000A3707">
            <w:pPr>
              <w:pStyle w:val="TableParagraph"/>
              <w:rPr>
                <w:szCs w:val="22"/>
              </w:rPr>
            </w:pPr>
            <w:r w:rsidRPr="000A3707">
              <w:rPr>
                <w:szCs w:val="22"/>
              </w:rPr>
              <w:t>МБУК</w:t>
            </w:r>
            <w:r w:rsidR="000A3707">
              <w:rPr>
                <w:szCs w:val="22"/>
              </w:rPr>
              <w:t xml:space="preserve"> </w:t>
            </w:r>
            <w:proofErr w:type="spellStart"/>
            <w:r w:rsidRPr="000A3707">
              <w:rPr>
                <w:szCs w:val="22"/>
              </w:rPr>
              <w:t>Шоршелская</w:t>
            </w:r>
            <w:proofErr w:type="spellEnd"/>
            <w:r w:rsidRPr="000A3707">
              <w:rPr>
                <w:color w:val="262626"/>
                <w:szCs w:val="22"/>
              </w:rPr>
              <w:t xml:space="preserve"> сельская библиотека</w:t>
            </w:r>
          </w:p>
          <w:p w:rsidR="00A50308" w:rsidRPr="000A3707" w:rsidRDefault="000A3707" w:rsidP="000A3707">
            <w:pPr>
              <w:pStyle w:val="10"/>
              <w:ind w:right="180"/>
              <w:jc w:val="left"/>
              <w:outlineLvl w:val="0"/>
              <w:rPr>
                <w:b/>
                <w:color w:val="333333"/>
                <w:sz w:val="22"/>
                <w:szCs w:val="22"/>
              </w:rPr>
            </w:pPr>
            <w:r>
              <w:rPr>
                <w:color w:val="333333"/>
                <w:sz w:val="22"/>
                <w:szCs w:val="22"/>
              </w:rPr>
              <w:t>МБУК</w:t>
            </w:r>
            <w:proofErr w:type="gramStart"/>
            <w:r w:rsidR="00A50308" w:rsidRPr="000A3707">
              <w:rPr>
                <w:color w:val="333333"/>
                <w:sz w:val="22"/>
                <w:szCs w:val="22"/>
              </w:rPr>
              <w:t>"</w:t>
            </w:r>
            <w:proofErr w:type="spellStart"/>
            <w:r w:rsidR="00A50308" w:rsidRPr="000A3707">
              <w:rPr>
                <w:color w:val="333333"/>
                <w:sz w:val="22"/>
                <w:szCs w:val="22"/>
              </w:rPr>
              <w:t>Ш</w:t>
            </w:r>
            <w:proofErr w:type="gramEnd"/>
            <w:r w:rsidR="00A50308" w:rsidRPr="000A3707">
              <w:rPr>
                <w:color w:val="333333"/>
                <w:sz w:val="22"/>
                <w:szCs w:val="22"/>
              </w:rPr>
              <w:t>оршелский</w:t>
            </w:r>
            <w:proofErr w:type="spellEnd"/>
            <w:r w:rsidR="00A50308" w:rsidRPr="000A3707">
              <w:rPr>
                <w:color w:val="333333"/>
                <w:sz w:val="22"/>
                <w:szCs w:val="22"/>
              </w:rPr>
              <w:t xml:space="preserve"> Информационно-Культурный Центр" </w:t>
            </w:r>
          </w:p>
        </w:tc>
        <w:tc>
          <w:tcPr>
            <w:tcW w:w="4681" w:type="dxa"/>
            <w:gridSpan w:val="3"/>
            <w:tcBorders>
              <w:top w:val="single" w:sz="4" w:space="0" w:color="000000"/>
              <w:left w:val="single" w:sz="4" w:space="0" w:color="000000"/>
              <w:bottom w:val="single" w:sz="4" w:space="0" w:color="000000"/>
              <w:right w:val="single" w:sz="4" w:space="0" w:color="000000"/>
            </w:tcBorders>
          </w:tcPr>
          <w:p w:rsidR="00A50308" w:rsidRPr="000A3707" w:rsidRDefault="00A50308" w:rsidP="00A50308">
            <w:pPr>
              <w:pStyle w:val="TableParagraph"/>
              <w:ind w:left="107" w:right="208"/>
              <w:rPr>
                <w:szCs w:val="22"/>
              </w:rPr>
            </w:pPr>
            <w:r w:rsidRPr="000A3707">
              <w:rPr>
                <w:szCs w:val="22"/>
              </w:rPr>
              <w:t>Мариинско-Посадский район,                                  с. Шоршелы,                                                      ул. 30 Лет Победы, д. 13</w:t>
            </w:r>
          </w:p>
        </w:tc>
      </w:tr>
      <w:tr w:rsidR="0083111C" w:rsidRPr="000A3707" w:rsidTr="00A50308">
        <w:trPr>
          <w:trHeight w:val="299"/>
        </w:trPr>
        <w:tc>
          <w:tcPr>
            <w:tcW w:w="587" w:type="dxa"/>
            <w:gridSpan w:val="2"/>
            <w:tcBorders>
              <w:top w:val="single" w:sz="4" w:space="0" w:color="000000"/>
              <w:left w:val="single" w:sz="4" w:space="0" w:color="000000"/>
              <w:bottom w:val="single" w:sz="4" w:space="0" w:color="000000"/>
              <w:right w:val="single" w:sz="4" w:space="0" w:color="000000"/>
            </w:tcBorders>
          </w:tcPr>
          <w:p w:rsidR="0083111C" w:rsidRPr="000A3707" w:rsidRDefault="0083111C" w:rsidP="00A50308">
            <w:pPr>
              <w:pStyle w:val="TableParagraph"/>
              <w:spacing w:before="160"/>
              <w:rPr>
                <w:b/>
                <w:szCs w:val="22"/>
              </w:rPr>
            </w:pPr>
          </w:p>
          <w:p w:rsidR="0083111C" w:rsidRPr="000A3707" w:rsidRDefault="0083111C" w:rsidP="00A50308">
            <w:pPr>
              <w:pStyle w:val="TableParagraph"/>
              <w:ind w:left="7"/>
              <w:jc w:val="center"/>
              <w:rPr>
                <w:szCs w:val="22"/>
              </w:rPr>
            </w:pPr>
            <w:r w:rsidRPr="000A3707">
              <w:rPr>
                <w:spacing w:val="-10"/>
                <w:szCs w:val="22"/>
              </w:rPr>
              <w:t>3</w:t>
            </w:r>
          </w:p>
        </w:tc>
        <w:tc>
          <w:tcPr>
            <w:tcW w:w="2706" w:type="dxa"/>
            <w:gridSpan w:val="2"/>
            <w:tcBorders>
              <w:top w:val="single" w:sz="4" w:space="0" w:color="000000"/>
              <w:left w:val="single" w:sz="4" w:space="0" w:color="000000"/>
              <w:bottom w:val="single" w:sz="4" w:space="0" w:color="000000"/>
              <w:right w:val="single" w:sz="4" w:space="0" w:color="000000"/>
            </w:tcBorders>
          </w:tcPr>
          <w:p w:rsidR="0083111C" w:rsidRPr="000A3707" w:rsidRDefault="0083111C" w:rsidP="000A3707">
            <w:pPr>
              <w:pStyle w:val="TableParagraph"/>
              <w:rPr>
                <w:szCs w:val="22"/>
              </w:rPr>
            </w:pPr>
            <w:r w:rsidRPr="000A3707">
              <w:rPr>
                <w:szCs w:val="22"/>
              </w:rPr>
              <w:t>МАУК Центральная клубная и библиотечная система</w:t>
            </w:r>
            <w:r w:rsidRPr="000A3707">
              <w:rPr>
                <w:b/>
                <w:szCs w:val="22"/>
              </w:rPr>
              <w:t xml:space="preserve"> </w:t>
            </w:r>
          </w:p>
        </w:tc>
        <w:tc>
          <w:tcPr>
            <w:tcW w:w="2130" w:type="dxa"/>
            <w:gridSpan w:val="3"/>
            <w:tcBorders>
              <w:top w:val="single" w:sz="4" w:space="0" w:color="000000"/>
              <w:left w:val="single" w:sz="4" w:space="0" w:color="000000"/>
              <w:bottom w:val="single" w:sz="4" w:space="0" w:color="000000"/>
              <w:right w:val="single" w:sz="4" w:space="0" w:color="000000"/>
            </w:tcBorders>
          </w:tcPr>
          <w:p w:rsidR="0083111C" w:rsidRPr="000A3707" w:rsidRDefault="0083111C" w:rsidP="00CC37C5">
            <w:pPr>
              <w:pStyle w:val="TableParagraph"/>
              <w:spacing w:before="250"/>
              <w:ind w:left="107"/>
              <w:rPr>
                <w:szCs w:val="22"/>
              </w:rPr>
            </w:pPr>
            <w:proofErr w:type="spellStart"/>
            <w:r w:rsidRPr="000A3707">
              <w:rPr>
                <w:szCs w:val="22"/>
              </w:rPr>
              <w:t>Шоршелский</w:t>
            </w:r>
            <w:proofErr w:type="spellEnd"/>
            <w:r w:rsidRPr="000A3707">
              <w:rPr>
                <w:szCs w:val="22"/>
              </w:rPr>
              <w:t xml:space="preserve"> ЦСДК</w:t>
            </w:r>
          </w:p>
        </w:tc>
        <w:tc>
          <w:tcPr>
            <w:tcW w:w="4681" w:type="dxa"/>
            <w:gridSpan w:val="3"/>
            <w:tcBorders>
              <w:top w:val="single" w:sz="4" w:space="0" w:color="000000"/>
              <w:left w:val="single" w:sz="4" w:space="0" w:color="000000"/>
              <w:bottom w:val="single" w:sz="4" w:space="0" w:color="000000"/>
              <w:right w:val="single" w:sz="4" w:space="0" w:color="000000"/>
            </w:tcBorders>
          </w:tcPr>
          <w:p w:rsidR="0083111C" w:rsidRPr="000A3707" w:rsidRDefault="0083111C" w:rsidP="00CC37C5">
            <w:pPr>
              <w:pStyle w:val="TableParagraph"/>
              <w:spacing w:line="252" w:lineRule="exact"/>
              <w:ind w:left="107" w:right="165"/>
              <w:rPr>
                <w:szCs w:val="22"/>
              </w:rPr>
            </w:pPr>
            <w:r w:rsidRPr="000A3707">
              <w:rPr>
                <w:szCs w:val="22"/>
              </w:rPr>
              <w:t>Мариинско-Посадский муниципальный округ, с. Шоршелы, ул. 30 лет Победы, д.13</w:t>
            </w:r>
          </w:p>
        </w:tc>
      </w:tr>
    </w:tbl>
    <w:tbl>
      <w:tblPr>
        <w:tblStyle w:val="TableNormal"/>
        <w:tblpPr w:leftFromText="180" w:rightFromText="180" w:vertAnchor="text" w:horzAnchor="margin" w:tblpX="137" w:tblpY="40"/>
        <w:tblW w:w="10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03"/>
        <w:gridCol w:w="2409"/>
        <w:gridCol w:w="567"/>
        <w:gridCol w:w="4111"/>
        <w:gridCol w:w="1985"/>
      </w:tblGrid>
      <w:tr w:rsidR="0008167A" w:rsidTr="00A50308">
        <w:trPr>
          <w:trHeight w:val="314"/>
        </w:trPr>
        <w:tc>
          <w:tcPr>
            <w:tcW w:w="1003" w:type="dxa"/>
            <w:vMerge w:val="restart"/>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line="268" w:lineRule="exact"/>
              <w:ind w:left="12"/>
              <w:jc w:val="center"/>
              <w:rPr>
                <w:sz w:val="24"/>
              </w:rPr>
            </w:pPr>
            <w:bookmarkStart w:id="60" w:name="_Hlk203829027"/>
            <w:r>
              <w:rPr>
                <w:spacing w:val="-10"/>
                <w:sz w:val="24"/>
              </w:rPr>
              <w:t>2</w:t>
            </w:r>
          </w:p>
        </w:tc>
        <w:tc>
          <w:tcPr>
            <w:tcW w:w="2409" w:type="dxa"/>
            <w:vMerge w:val="restart"/>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line="268" w:lineRule="exact"/>
              <w:ind w:left="234"/>
              <w:rPr>
                <w:sz w:val="24"/>
              </w:rPr>
            </w:pPr>
            <w:r>
              <w:rPr>
                <w:sz w:val="24"/>
              </w:rPr>
              <w:t>ООО</w:t>
            </w:r>
            <w:r>
              <w:rPr>
                <w:spacing w:val="-2"/>
                <w:sz w:val="24"/>
              </w:rPr>
              <w:t xml:space="preserve"> </w:t>
            </w:r>
            <w:r>
              <w:rPr>
                <w:sz w:val="24"/>
              </w:rPr>
              <w:t xml:space="preserve">УК  </w:t>
            </w:r>
            <w:r>
              <w:rPr>
                <w:spacing w:val="-4"/>
                <w:sz w:val="24"/>
              </w:rPr>
              <w:t xml:space="preserve"> </w:t>
            </w:r>
            <w:r>
              <w:rPr>
                <w:spacing w:val="-2"/>
                <w:sz w:val="24"/>
              </w:rPr>
              <w:t>Мастер</w:t>
            </w:r>
          </w:p>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1"/>
              <w:ind w:left="5"/>
              <w:jc w:val="center"/>
              <w:rPr>
                <w:sz w:val="24"/>
              </w:rPr>
            </w:pPr>
            <w:r>
              <w:rPr>
                <w:spacing w:val="-10"/>
                <w:sz w:val="24"/>
              </w:rPr>
              <w:t>1</w:t>
            </w:r>
          </w:p>
        </w:tc>
        <w:tc>
          <w:tcPr>
            <w:tcW w:w="4111" w:type="dxa"/>
            <w:tcBorders>
              <w:top w:val="single" w:sz="4" w:space="0" w:color="000000"/>
              <w:left w:val="single" w:sz="4" w:space="0" w:color="000000"/>
              <w:bottom w:val="single" w:sz="4" w:space="0" w:color="000000"/>
              <w:right w:val="single" w:sz="4" w:space="0" w:color="000000"/>
            </w:tcBorders>
            <w:shd w:val="clear" w:color="auto" w:fill="F9F9F9"/>
          </w:tcPr>
          <w:p w:rsidR="0008167A" w:rsidRDefault="00255F5E">
            <w:pPr>
              <w:pStyle w:val="TableParagraph"/>
              <w:spacing w:before="11"/>
              <w:ind w:left="109"/>
              <w:rPr>
                <w:color w:val="000000" w:themeColor="text1"/>
                <w:sz w:val="24"/>
              </w:rPr>
            </w:pPr>
            <w:r>
              <w:rPr>
                <w:color w:val="000000" w:themeColor="text1"/>
                <w:sz w:val="24"/>
              </w:rPr>
              <w:t xml:space="preserve">г. Мариинский Посад </w:t>
            </w:r>
            <w:hyperlink r:id="rId391" w:history="1">
              <w:r>
                <w:rPr>
                  <w:color w:val="000000" w:themeColor="text1"/>
                  <w:sz w:val="24"/>
                </w:rPr>
                <w:br/>
                <w:t xml:space="preserve">ул. Бондарева, 19, </w:t>
              </w:r>
            </w:hyperlink>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2" w:line="261" w:lineRule="exact"/>
              <w:ind w:left="9" w:right="1"/>
              <w:jc w:val="center"/>
              <w:rPr>
                <w:sz w:val="24"/>
              </w:rPr>
            </w:pPr>
            <w:r>
              <w:rPr>
                <w:spacing w:val="-5"/>
                <w:sz w:val="24"/>
              </w:rPr>
              <w:t>УК</w:t>
            </w:r>
            <w:bookmarkEnd w:id="60"/>
          </w:p>
        </w:tc>
      </w:tr>
      <w:tr w:rsidR="0008167A"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2409"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1"/>
              <w:ind w:left="5"/>
              <w:jc w:val="center"/>
              <w:rPr>
                <w:spacing w:val="-10"/>
                <w:sz w:val="24"/>
              </w:rPr>
            </w:pPr>
            <w:r>
              <w:rPr>
                <w:spacing w:val="-10"/>
                <w:sz w:val="24"/>
              </w:rPr>
              <w:t>2</w:t>
            </w:r>
          </w:p>
        </w:tc>
        <w:tc>
          <w:tcPr>
            <w:tcW w:w="4111" w:type="dxa"/>
            <w:tcBorders>
              <w:top w:val="single" w:sz="4" w:space="0" w:color="000000"/>
              <w:left w:val="single" w:sz="4" w:space="0" w:color="000000"/>
              <w:bottom w:val="single" w:sz="4" w:space="0" w:color="000000"/>
              <w:right w:val="single" w:sz="4" w:space="0" w:color="000000"/>
            </w:tcBorders>
            <w:shd w:val="clear" w:color="auto" w:fill="F9F9F9"/>
          </w:tcPr>
          <w:p w:rsidR="0008167A" w:rsidRDefault="00255F5E">
            <w:pPr>
              <w:pStyle w:val="TableParagraph"/>
              <w:spacing w:before="11"/>
              <w:ind w:left="109"/>
              <w:rPr>
                <w:color w:val="000000" w:themeColor="text1"/>
                <w:sz w:val="24"/>
              </w:rPr>
            </w:pPr>
            <w:r>
              <w:rPr>
                <w:color w:val="000000" w:themeColor="text1"/>
                <w:sz w:val="24"/>
              </w:rPr>
              <w:t xml:space="preserve">г. Мариинский Посад </w:t>
            </w:r>
            <w:hyperlink r:id="rId392" w:history="1">
              <w:r>
                <w:rPr>
                  <w:color w:val="000000" w:themeColor="text1"/>
                  <w:sz w:val="24"/>
                </w:rPr>
                <w:br/>
                <w:t xml:space="preserve">ул. Бондарева, 13/30, </w:t>
              </w:r>
            </w:hyperlink>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2" w:line="261" w:lineRule="exact"/>
              <w:ind w:left="9" w:right="1"/>
              <w:jc w:val="center"/>
              <w:rPr>
                <w:spacing w:val="-5"/>
                <w:sz w:val="24"/>
              </w:rPr>
            </w:pPr>
            <w:r>
              <w:rPr>
                <w:spacing w:val="-5"/>
                <w:sz w:val="24"/>
              </w:rPr>
              <w:t>УК</w:t>
            </w:r>
          </w:p>
        </w:tc>
      </w:tr>
      <w:tr w:rsidR="0008167A" w:rsidTr="00A50308">
        <w:trPr>
          <w:trHeight w:val="316"/>
        </w:trPr>
        <w:tc>
          <w:tcPr>
            <w:tcW w:w="1003"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2409"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3"/>
              <w:ind w:left="5"/>
              <w:jc w:val="center"/>
              <w:rPr>
                <w:sz w:val="24"/>
              </w:rPr>
            </w:pPr>
            <w:r>
              <w:rPr>
                <w:spacing w:val="-10"/>
                <w:sz w:val="24"/>
              </w:rPr>
              <w:t>3</w:t>
            </w:r>
          </w:p>
        </w:tc>
        <w:tc>
          <w:tcPr>
            <w:tcW w:w="4111" w:type="dxa"/>
            <w:tcBorders>
              <w:top w:val="single" w:sz="4" w:space="0" w:color="000000"/>
              <w:left w:val="single" w:sz="4" w:space="0" w:color="000000"/>
              <w:bottom w:val="single" w:sz="4" w:space="0" w:color="000000"/>
              <w:right w:val="single" w:sz="4" w:space="0" w:color="000000"/>
            </w:tcBorders>
            <w:shd w:val="clear" w:color="auto" w:fill="FFFFFF"/>
          </w:tcPr>
          <w:p w:rsidR="0008167A" w:rsidRDefault="00E66A4B">
            <w:pPr>
              <w:pStyle w:val="TableParagraph"/>
              <w:spacing w:before="11"/>
              <w:ind w:left="109"/>
            </w:pPr>
            <w:hyperlink r:id="rId393" w:history="1">
              <w:r w:rsidR="00255F5E">
                <w:rPr>
                  <w:color w:val="000000" w:themeColor="text1"/>
                  <w:sz w:val="24"/>
                </w:rPr>
                <w:t>Мариинский Посад</w:t>
              </w:r>
            </w:hyperlink>
            <w:r w:rsidR="00255F5E">
              <w:t xml:space="preserve"> </w:t>
            </w:r>
          </w:p>
          <w:p w:rsidR="0008167A" w:rsidRDefault="00255F5E">
            <w:pPr>
              <w:pStyle w:val="TableParagraph"/>
              <w:spacing w:before="13"/>
              <w:ind w:left="109"/>
              <w:rPr>
                <w:color w:val="000000" w:themeColor="text1"/>
                <w:sz w:val="24"/>
              </w:rPr>
            </w:pPr>
            <w:r>
              <w:rPr>
                <w:color w:val="000000" w:themeColor="text1"/>
                <w:sz w:val="24"/>
              </w:rPr>
              <w:t>ул. Котовского, 41 корпус 1,</w:t>
            </w:r>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2" w:line="264" w:lineRule="exact"/>
              <w:ind w:left="9" w:right="1"/>
              <w:jc w:val="center"/>
              <w:rPr>
                <w:sz w:val="24"/>
              </w:rPr>
            </w:pPr>
            <w:r>
              <w:rPr>
                <w:spacing w:val="-5"/>
                <w:sz w:val="24"/>
              </w:rPr>
              <w:t>УК</w:t>
            </w:r>
          </w:p>
        </w:tc>
      </w:tr>
      <w:tr w:rsidR="0008167A"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2409"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1"/>
              <w:ind w:left="5"/>
              <w:jc w:val="center"/>
              <w:rPr>
                <w:sz w:val="24"/>
              </w:rPr>
            </w:pPr>
            <w:r>
              <w:rPr>
                <w:spacing w:val="-10"/>
                <w:sz w:val="24"/>
              </w:rPr>
              <w:t>4</w:t>
            </w:r>
          </w:p>
        </w:tc>
        <w:tc>
          <w:tcPr>
            <w:tcW w:w="4111" w:type="dxa"/>
            <w:tcBorders>
              <w:top w:val="single" w:sz="4" w:space="0" w:color="000000"/>
              <w:left w:val="single" w:sz="4" w:space="0" w:color="000000"/>
              <w:bottom w:val="single" w:sz="4" w:space="0" w:color="000000"/>
              <w:right w:val="single" w:sz="4" w:space="0" w:color="000000"/>
            </w:tcBorders>
            <w:shd w:val="clear" w:color="auto" w:fill="F9F9F9"/>
          </w:tcPr>
          <w:p w:rsidR="0008167A" w:rsidRDefault="00E66A4B">
            <w:pPr>
              <w:pStyle w:val="TableParagraph"/>
              <w:spacing w:before="11"/>
              <w:ind w:left="109"/>
            </w:pPr>
            <w:hyperlink r:id="rId394" w:history="1">
              <w:r w:rsidR="00255F5E">
                <w:rPr>
                  <w:color w:val="000000" w:themeColor="text1"/>
                  <w:sz w:val="24"/>
                </w:rPr>
                <w:t>Мариинский Посад</w:t>
              </w:r>
            </w:hyperlink>
            <w:r w:rsidR="00255F5E">
              <w:t xml:space="preserve"> </w:t>
            </w:r>
          </w:p>
          <w:p w:rsidR="0008167A" w:rsidRDefault="00255F5E">
            <w:pPr>
              <w:pStyle w:val="TableParagraph"/>
              <w:spacing w:before="11"/>
              <w:ind w:left="109"/>
              <w:rPr>
                <w:color w:val="000000" w:themeColor="text1"/>
                <w:sz w:val="24"/>
              </w:rPr>
            </w:pPr>
            <w:r>
              <w:rPr>
                <w:color w:val="000000" w:themeColor="text1"/>
                <w:sz w:val="24"/>
              </w:rPr>
              <w:t>ул. Котовского, 41 корпус 2,</w:t>
            </w:r>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0" w:line="264" w:lineRule="exact"/>
              <w:ind w:left="9" w:right="3"/>
              <w:jc w:val="center"/>
              <w:rPr>
                <w:sz w:val="24"/>
              </w:rPr>
            </w:pPr>
            <w:r>
              <w:rPr>
                <w:spacing w:val="-5"/>
                <w:sz w:val="24"/>
              </w:rPr>
              <w:t>УК</w:t>
            </w:r>
          </w:p>
        </w:tc>
      </w:tr>
      <w:tr w:rsidR="0008167A"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2409"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1"/>
              <w:ind w:left="5"/>
              <w:jc w:val="center"/>
              <w:rPr>
                <w:spacing w:val="-10"/>
                <w:sz w:val="24"/>
              </w:rPr>
            </w:pPr>
            <w:r>
              <w:rPr>
                <w:spacing w:val="-10"/>
                <w:sz w:val="24"/>
              </w:rPr>
              <w:t>5</w:t>
            </w:r>
          </w:p>
        </w:tc>
        <w:tc>
          <w:tcPr>
            <w:tcW w:w="4111" w:type="dxa"/>
            <w:tcBorders>
              <w:top w:val="single" w:sz="4" w:space="0" w:color="000000"/>
              <w:left w:val="single" w:sz="4" w:space="0" w:color="000000"/>
              <w:bottom w:val="single" w:sz="4" w:space="0" w:color="000000"/>
              <w:right w:val="single" w:sz="4" w:space="0" w:color="000000"/>
            </w:tcBorders>
            <w:shd w:val="clear" w:color="auto" w:fill="F9F9F9"/>
          </w:tcPr>
          <w:p w:rsidR="0008167A" w:rsidRDefault="00E66A4B">
            <w:pPr>
              <w:pStyle w:val="TableParagraph"/>
              <w:spacing w:before="11"/>
              <w:ind w:left="109"/>
            </w:pPr>
            <w:hyperlink r:id="rId395" w:history="1">
              <w:r w:rsidR="00255F5E">
                <w:rPr>
                  <w:color w:val="000000" w:themeColor="text1"/>
                  <w:sz w:val="24"/>
                </w:rPr>
                <w:t xml:space="preserve"> Мариинский Посад</w:t>
              </w:r>
            </w:hyperlink>
            <w:r w:rsidR="00255F5E">
              <w:t xml:space="preserve"> </w:t>
            </w:r>
          </w:p>
          <w:p w:rsidR="0008167A" w:rsidRDefault="00255F5E">
            <w:pPr>
              <w:pStyle w:val="TableParagraph"/>
              <w:spacing w:before="11"/>
              <w:ind w:left="109"/>
            </w:pPr>
            <w:r>
              <w:rPr>
                <w:color w:val="000000" w:themeColor="text1"/>
                <w:sz w:val="24"/>
              </w:rPr>
              <w:t>ул. Лазо, 66,</w:t>
            </w:r>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0" w:line="264" w:lineRule="exact"/>
              <w:ind w:left="9" w:right="3"/>
              <w:jc w:val="center"/>
              <w:rPr>
                <w:spacing w:val="-5"/>
                <w:sz w:val="24"/>
              </w:rPr>
            </w:pPr>
            <w:r>
              <w:rPr>
                <w:spacing w:val="-5"/>
                <w:sz w:val="24"/>
              </w:rPr>
              <w:t>УК</w:t>
            </w:r>
          </w:p>
        </w:tc>
      </w:tr>
      <w:tr w:rsidR="0008167A" w:rsidTr="00A50308">
        <w:trPr>
          <w:trHeight w:val="316"/>
        </w:trPr>
        <w:tc>
          <w:tcPr>
            <w:tcW w:w="1003"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2409"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3"/>
              <w:ind w:left="5"/>
              <w:jc w:val="center"/>
              <w:rPr>
                <w:sz w:val="24"/>
              </w:rPr>
            </w:pPr>
            <w:r>
              <w:rPr>
                <w:spacing w:val="-10"/>
                <w:sz w:val="24"/>
              </w:rPr>
              <w:t>6</w:t>
            </w:r>
          </w:p>
        </w:tc>
        <w:tc>
          <w:tcPr>
            <w:tcW w:w="4111" w:type="dxa"/>
            <w:tcBorders>
              <w:top w:val="single" w:sz="4" w:space="0" w:color="000000"/>
              <w:left w:val="single" w:sz="4" w:space="0" w:color="000000"/>
              <w:bottom w:val="single" w:sz="4" w:space="0" w:color="000000"/>
              <w:right w:val="single" w:sz="4" w:space="0" w:color="000000"/>
            </w:tcBorders>
            <w:shd w:val="clear" w:color="auto" w:fill="FFFFFF"/>
          </w:tcPr>
          <w:p w:rsidR="0008167A" w:rsidRDefault="00E66A4B">
            <w:pPr>
              <w:pStyle w:val="TableParagraph"/>
              <w:spacing w:before="11"/>
              <w:ind w:left="109"/>
            </w:pPr>
            <w:hyperlink r:id="rId396" w:history="1">
              <w:r w:rsidR="00255F5E">
                <w:rPr>
                  <w:color w:val="000000" w:themeColor="text1"/>
                  <w:sz w:val="24"/>
                </w:rPr>
                <w:t xml:space="preserve"> Мариинский Посад</w:t>
              </w:r>
            </w:hyperlink>
            <w:r w:rsidR="00255F5E">
              <w:t xml:space="preserve"> </w:t>
            </w:r>
          </w:p>
          <w:p w:rsidR="0008167A" w:rsidRDefault="00255F5E">
            <w:pPr>
              <w:pStyle w:val="TableParagraph"/>
              <w:spacing w:before="13"/>
              <w:ind w:left="109"/>
              <w:rPr>
                <w:color w:val="000000" w:themeColor="text1"/>
                <w:sz w:val="24"/>
              </w:rPr>
            </w:pPr>
            <w:r>
              <w:rPr>
                <w:color w:val="000000" w:themeColor="text1"/>
                <w:sz w:val="24"/>
              </w:rPr>
              <w:t>ул. Лазо, 69,</w:t>
            </w:r>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2" w:line="264" w:lineRule="exact"/>
              <w:ind w:left="9" w:right="3"/>
              <w:jc w:val="center"/>
              <w:rPr>
                <w:sz w:val="24"/>
              </w:rPr>
            </w:pPr>
            <w:r>
              <w:rPr>
                <w:spacing w:val="-5"/>
                <w:sz w:val="24"/>
              </w:rPr>
              <w:t>УК</w:t>
            </w:r>
          </w:p>
        </w:tc>
      </w:tr>
      <w:tr w:rsidR="0008167A"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2409"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1"/>
              <w:ind w:left="5"/>
              <w:jc w:val="center"/>
              <w:rPr>
                <w:sz w:val="24"/>
              </w:rPr>
            </w:pPr>
            <w:r>
              <w:rPr>
                <w:spacing w:val="-10"/>
                <w:sz w:val="24"/>
              </w:rPr>
              <w:t>7</w:t>
            </w:r>
          </w:p>
        </w:tc>
        <w:tc>
          <w:tcPr>
            <w:tcW w:w="4111" w:type="dxa"/>
            <w:tcBorders>
              <w:top w:val="single" w:sz="4" w:space="0" w:color="000000"/>
              <w:left w:val="single" w:sz="4" w:space="0" w:color="000000"/>
              <w:bottom w:val="single" w:sz="4" w:space="0" w:color="000000"/>
              <w:right w:val="single" w:sz="4" w:space="0" w:color="000000"/>
            </w:tcBorders>
            <w:shd w:val="clear" w:color="auto" w:fill="F9F9F9"/>
          </w:tcPr>
          <w:p w:rsidR="0008167A" w:rsidRDefault="00E66A4B">
            <w:pPr>
              <w:pStyle w:val="TableParagraph"/>
              <w:spacing w:before="11"/>
              <w:ind w:left="109"/>
            </w:pPr>
            <w:hyperlink r:id="rId397" w:history="1">
              <w:r w:rsidR="00255F5E">
                <w:rPr>
                  <w:color w:val="000000" w:themeColor="text1"/>
                  <w:sz w:val="24"/>
                </w:rPr>
                <w:t>Мариинский Посад</w:t>
              </w:r>
            </w:hyperlink>
            <w:r w:rsidR="00255F5E">
              <w:t xml:space="preserve"> </w:t>
            </w:r>
          </w:p>
          <w:p w:rsidR="0008167A" w:rsidRDefault="00255F5E">
            <w:pPr>
              <w:pStyle w:val="TableParagraph"/>
              <w:spacing w:before="11"/>
              <w:ind w:left="109"/>
              <w:rPr>
                <w:color w:val="000000" w:themeColor="text1"/>
                <w:sz w:val="24"/>
              </w:rPr>
            </w:pPr>
            <w:r>
              <w:rPr>
                <w:color w:val="000000" w:themeColor="text1"/>
                <w:sz w:val="24"/>
              </w:rPr>
              <w:t>ул. Лазо, 69а,</w:t>
            </w:r>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0" w:line="264" w:lineRule="exact"/>
              <w:ind w:left="9" w:right="1"/>
              <w:jc w:val="center"/>
              <w:rPr>
                <w:sz w:val="24"/>
              </w:rPr>
            </w:pPr>
            <w:r>
              <w:rPr>
                <w:spacing w:val="-5"/>
                <w:sz w:val="24"/>
              </w:rPr>
              <w:t>УК</w:t>
            </w:r>
          </w:p>
        </w:tc>
      </w:tr>
      <w:tr w:rsidR="0008167A" w:rsidTr="00A50308">
        <w:trPr>
          <w:trHeight w:val="316"/>
        </w:trPr>
        <w:tc>
          <w:tcPr>
            <w:tcW w:w="1003"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2409"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1"/>
              <w:ind w:left="5"/>
              <w:jc w:val="center"/>
              <w:rPr>
                <w:sz w:val="24"/>
              </w:rPr>
            </w:pPr>
            <w:r>
              <w:rPr>
                <w:spacing w:val="-10"/>
                <w:sz w:val="24"/>
              </w:rPr>
              <w:t>8</w:t>
            </w:r>
          </w:p>
        </w:tc>
        <w:tc>
          <w:tcPr>
            <w:tcW w:w="4111" w:type="dxa"/>
            <w:tcBorders>
              <w:top w:val="single" w:sz="4" w:space="0" w:color="000000"/>
              <w:left w:val="single" w:sz="4" w:space="0" w:color="000000"/>
              <w:bottom w:val="single" w:sz="4" w:space="0" w:color="000000"/>
              <w:right w:val="single" w:sz="4" w:space="0" w:color="000000"/>
            </w:tcBorders>
            <w:shd w:val="clear" w:color="auto" w:fill="FFFFFF"/>
          </w:tcPr>
          <w:p w:rsidR="0008167A" w:rsidRDefault="00E66A4B">
            <w:pPr>
              <w:pStyle w:val="TableParagraph"/>
              <w:spacing w:before="11"/>
              <w:ind w:left="109"/>
            </w:pPr>
            <w:hyperlink r:id="rId398" w:history="1">
              <w:r w:rsidR="00255F5E">
                <w:rPr>
                  <w:color w:val="000000" w:themeColor="text1"/>
                  <w:sz w:val="24"/>
                </w:rPr>
                <w:t>Мариинский Посад</w:t>
              </w:r>
            </w:hyperlink>
            <w:r w:rsidR="00255F5E">
              <w:t xml:space="preserve"> </w:t>
            </w:r>
          </w:p>
          <w:p w:rsidR="0008167A" w:rsidRDefault="00255F5E">
            <w:pPr>
              <w:pStyle w:val="TableParagraph"/>
              <w:spacing w:before="11"/>
              <w:ind w:left="109"/>
              <w:rPr>
                <w:color w:val="000000" w:themeColor="text1"/>
                <w:sz w:val="24"/>
              </w:rPr>
            </w:pPr>
            <w:r>
              <w:rPr>
                <w:color w:val="000000" w:themeColor="text1"/>
                <w:sz w:val="24"/>
              </w:rPr>
              <w:t>ул. Лазо, 73,</w:t>
            </w:r>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2" w:line="264" w:lineRule="exact"/>
              <w:ind w:left="9" w:right="3"/>
              <w:jc w:val="center"/>
              <w:rPr>
                <w:sz w:val="24"/>
              </w:rPr>
            </w:pPr>
            <w:r>
              <w:rPr>
                <w:spacing w:val="-5"/>
                <w:sz w:val="24"/>
              </w:rPr>
              <w:t>УК</w:t>
            </w:r>
          </w:p>
        </w:tc>
      </w:tr>
      <w:tr w:rsidR="0008167A" w:rsidTr="00A50308">
        <w:trPr>
          <w:trHeight w:val="313"/>
        </w:trPr>
        <w:tc>
          <w:tcPr>
            <w:tcW w:w="1003"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2409"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1"/>
              <w:ind w:left="5"/>
              <w:jc w:val="center"/>
              <w:rPr>
                <w:sz w:val="24"/>
              </w:rPr>
            </w:pPr>
            <w:r>
              <w:rPr>
                <w:spacing w:val="-10"/>
                <w:sz w:val="24"/>
              </w:rPr>
              <w:t>9</w:t>
            </w:r>
          </w:p>
        </w:tc>
        <w:tc>
          <w:tcPr>
            <w:tcW w:w="4111" w:type="dxa"/>
            <w:tcBorders>
              <w:top w:val="single" w:sz="4" w:space="0" w:color="000000"/>
              <w:left w:val="single" w:sz="4" w:space="0" w:color="000000"/>
              <w:bottom w:val="single" w:sz="4" w:space="0" w:color="000000"/>
              <w:right w:val="single" w:sz="4" w:space="0" w:color="000000"/>
            </w:tcBorders>
            <w:shd w:val="clear" w:color="auto" w:fill="F9F9F9"/>
          </w:tcPr>
          <w:p w:rsidR="0008167A" w:rsidRDefault="00E66A4B">
            <w:pPr>
              <w:pStyle w:val="TableParagraph"/>
              <w:spacing w:before="13"/>
              <w:ind w:left="109"/>
            </w:pPr>
            <w:hyperlink r:id="rId399" w:history="1">
              <w:r w:rsidR="00255F5E">
                <w:rPr>
                  <w:color w:val="000000" w:themeColor="text1"/>
                  <w:sz w:val="24"/>
                </w:rPr>
                <w:t>Мариинский Посад</w:t>
              </w:r>
            </w:hyperlink>
            <w:r w:rsidR="00255F5E">
              <w:t xml:space="preserve"> </w:t>
            </w:r>
          </w:p>
          <w:p w:rsidR="0008167A" w:rsidRDefault="00255F5E">
            <w:pPr>
              <w:pStyle w:val="TableParagraph"/>
              <w:spacing w:before="11"/>
              <w:ind w:left="109"/>
              <w:rPr>
                <w:color w:val="000000" w:themeColor="text1"/>
                <w:sz w:val="24"/>
              </w:rPr>
            </w:pPr>
            <w:r>
              <w:rPr>
                <w:color w:val="000000" w:themeColor="text1"/>
                <w:sz w:val="24"/>
              </w:rPr>
              <w:t>ул. Лазо, 73/1,</w:t>
            </w:r>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0" w:line="264" w:lineRule="exact"/>
              <w:ind w:left="9" w:right="3"/>
              <w:jc w:val="center"/>
              <w:rPr>
                <w:sz w:val="24"/>
              </w:rPr>
            </w:pPr>
            <w:r>
              <w:rPr>
                <w:spacing w:val="-5"/>
                <w:sz w:val="24"/>
              </w:rPr>
              <w:t>УК</w:t>
            </w:r>
          </w:p>
        </w:tc>
      </w:tr>
      <w:tr w:rsidR="0008167A" w:rsidTr="00A50308">
        <w:trPr>
          <w:trHeight w:val="313"/>
        </w:trPr>
        <w:tc>
          <w:tcPr>
            <w:tcW w:w="1003"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2409"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1"/>
              <w:ind w:left="5"/>
              <w:jc w:val="center"/>
              <w:rPr>
                <w:sz w:val="24"/>
              </w:rPr>
            </w:pPr>
            <w:r>
              <w:rPr>
                <w:spacing w:val="-5"/>
                <w:sz w:val="24"/>
              </w:rPr>
              <w:t>10</w:t>
            </w:r>
          </w:p>
        </w:tc>
        <w:tc>
          <w:tcPr>
            <w:tcW w:w="4111" w:type="dxa"/>
            <w:tcBorders>
              <w:top w:val="single" w:sz="4" w:space="0" w:color="000000"/>
              <w:left w:val="single" w:sz="4" w:space="0" w:color="000000"/>
              <w:bottom w:val="single" w:sz="4" w:space="0" w:color="000000"/>
              <w:right w:val="single" w:sz="4" w:space="0" w:color="000000"/>
            </w:tcBorders>
            <w:shd w:val="clear" w:color="auto" w:fill="FFFFFF"/>
          </w:tcPr>
          <w:p w:rsidR="0008167A" w:rsidRDefault="00E66A4B">
            <w:pPr>
              <w:pStyle w:val="TableParagraph"/>
              <w:spacing w:before="11"/>
              <w:ind w:left="109"/>
            </w:pPr>
            <w:hyperlink r:id="rId400" w:history="1">
              <w:r w:rsidR="00255F5E">
                <w:rPr>
                  <w:color w:val="000000" w:themeColor="text1"/>
                  <w:sz w:val="24"/>
                </w:rPr>
                <w:t>Мариинский Посад</w:t>
              </w:r>
            </w:hyperlink>
            <w:r w:rsidR="00255F5E">
              <w:t xml:space="preserve"> </w:t>
            </w:r>
          </w:p>
          <w:p w:rsidR="0008167A" w:rsidRDefault="00255F5E">
            <w:pPr>
              <w:pStyle w:val="TableParagraph"/>
              <w:spacing w:before="11"/>
              <w:ind w:left="109"/>
              <w:rPr>
                <w:color w:val="000000" w:themeColor="text1"/>
                <w:sz w:val="24"/>
              </w:rPr>
            </w:pPr>
            <w:r>
              <w:rPr>
                <w:color w:val="000000" w:themeColor="text1"/>
                <w:sz w:val="24"/>
              </w:rPr>
              <w:t>ул. Лазо, 78,</w:t>
            </w:r>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0" w:line="264" w:lineRule="exact"/>
              <w:ind w:left="9" w:right="3"/>
              <w:jc w:val="center"/>
              <w:rPr>
                <w:sz w:val="24"/>
              </w:rPr>
            </w:pPr>
            <w:r>
              <w:rPr>
                <w:spacing w:val="-5"/>
                <w:sz w:val="24"/>
              </w:rPr>
              <w:t>УК</w:t>
            </w:r>
          </w:p>
        </w:tc>
      </w:tr>
      <w:tr w:rsidR="0008167A" w:rsidTr="00A50308">
        <w:trPr>
          <w:trHeight w:val="316"/>
        </w:trPr>
        <w:tc>
          <w:tcPr>
            <w:tcW w:w="1003"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2409"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3"/>
              <w:ind w:left="5"/>
              <w:jc w:val="center"/>
              <w:rPr>
                <w:sz w:val="24"/>
              </w:rPr>
            </w:pPr>
            <w:r>
              <w:rPr>
                <w:spacing w:val="-5"/>
                <w:sz w:val="24"/>
              </w:rPr>
              <w:t>11</w:t>
            </w:r>
          </w:p>
        </w:tc>
        <w:tc>
          <w:tcPr>
            <w:tcW w:w="4111" w:type="dxa"/>
            <w:tcBorders>
              <w:top w:val="single" w:sz="4" w:space="0" w:color="000000"/>
              <w:left w:val="single" w:sz="4" w:space="0" w:color="000000"/>
              <w:bottom w:val="single" w:sz="4" w:space="0" w:color="000000"/>
              <w:right w:val="single" w:sz="4" w:space="0" w:color="000000"/>
            </w:tcBorders>
            <w:shd w:val="clear" w:color="auto" w:fill="F9F9F9"/>
          </w:tcPr>
          <w:p w:rsidR="0008167A" w:rsidRDefault="00E66A4B">
            <w:pPr>
              <w:pStyle w:val="TableParagraph"/>
              <w:spacing w:before="13"/>
              <w:ind w:left="109"/>
              <w:rPr>
                <w:color w:val="000000" w:themeColor="text1"/>
                <w:sz w:val="24"/>
              </w:rPr>
            </w:pPr>
            <w:hyperlink r:id="rId401" w:history="1">
              <w:r w:rsidR="00255F5E">
                <w:rPr>
                  <w:color w:val="000000" w:themeColor="text1"/>
                  <w:sz w:val="24"/>
                </w:rPr>
                <w:t>Мариинский Посад</w:t>
              </w:r>
            </w:hyperlink>
          </w:p>
          <w:p w:rsidR="0008167A" w:rsidRDefault="00255F5E">
            <w:pPr>
              <w:pStyle w:val="TableParagraph"/>
              <w:spacing w:before="13"/>
              <w:ind w:left="109"/>
              <w:rPr>
                <w:color w:val="000000" w:themeColor="text1"/>
                <w:sz w:val="24"/>
              </w:rPr>
            </w:pPr>
            <w:r>
              <w:t xml:space="preserve"> </w:t>
            </w:r>
            <w:r>
              <w:rPr>
                <w:color w:val="000000" w:themeColor="text1"/>
                <w:sz w:val="24"/>
              </w:rPr>
              <w:t>ул. Лазо, 80,</w:t>
            </w:r>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2" w:line="264" w:lineRule="exact"/>
              <w:ind w:left="9" w:right="3"/>
              <w:jc w:val="center"/>
              <w:rPr>
                <w:sz w:val="24"/>
              </w:rPr>
            </w:pPr>
            <w:r>
              <w:rPr>
                <w:spacing w:val="-5"/>
                <w:sz w:val="24"/>
              </w:rPr>
              <w:t>УК</w:t>
            </w:r>
          </w:p>
        </w:tc>
      </w:tr>
      <w:tr w:rsidR="0008167A"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2409"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1"/>
              <w:ind w:left="5"/>
              <w:jc w:val="center"/>
              <w:rPr>
                <w:sz w:val="24"/>
              </w:rPr>
            </w:pPr>
            <w:r>
              <w:rPr>
                <w:spacing w:val="-5"/>
                <w:sz w:val="24"/>
              </w:rPr>
              <w:t>12</w:t>
            </w:r>
          </w:p>
        </w:tc>
        <w:tc>
          <w:tcPr>
            <w:tcW w:w="4111" w:type="dxa"/>
            <w:tcBorders>
              <w:top w:val="single" w:sz="4" w:space="0" w:color="000000"/>
              <w:left w:val="single" w:sz="4" w:space="0" w:color="000000"/>
              <w:bottom w:val="single" w:sz="4" w:space="0" w:color="000000"/>
              <w:right w:val="single" w:sz="4" w:space="0" w:color="000000"/>
            </w:tcBorders>
            <w:shd w:val="clear" w:color="auto" w:fill="FFFFFF"/>
          </w:tcPr>
          <w:p w:rsidR="0008167A" w:rsidRDefault="00E66A4B">
            <w:pPr>
              <w:pStyle w:val="TableParagraph"/>
              <w:spacing w:before="13"/>
              <w:ind w:left="109"/>
              <w:rPr>
                <w:color w:val="000000" w:themeColor="text1"/>
                <w:sz w:val="24"/>
              </w:rPr>
            </w:pPr>
            <w:hyperlink r:id="rId402" w:history="1">
              <w:r w:rsidR="00255F5E">
                <w:rPr>
                  <w:color w:val="000000" w:themeColor="text1"/>
                  <w:sz w:val="24"/>
                </w:rPr>
                <w:t>Мариинский Посад</w:t>
              </w:r>
            </w:hyperlink>
          </w:p>
          <w:p w:rsidR="0008167A" w:rsidRDefault="00255F5E">
            <w:pPr>
              <w:pStyle w:val="TableParagraph"/>
              <w:spacing w:before="11"/>
              <w:ind w:left="109"/>
              <w:rPr>
                <w:color w:val="000000" w:themeColor="text1"/>
                <w:sz w:val="24"/>
              </w:rPr>
            </w:pPr>
            <w:r>
              <w:t xml:space="preserve"> </w:t>
            </w:r>
            <w:r>
              <w:rPr>
                <w:color w:val="000000" w:themeColor="text1"/>
                <w:sz w:val="24"/>
              </w:rPr>
              <w:t>ул. Лазо, 82,</w:t>
            </w:r>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0" w:line="264" w:lineRule="exact"/>
              <w:ind w:left="9" w:right="1"/>
              <w:jc w:val="center"/>
              <w:rPr>
                <w:sz w:val="24"/>
              </w:rPr>
            </w:pPr>
            <w:r>
              <w:rPr>
                <w:spacing w:val="-5"/>
                <w:sz w:val="24"/>
              </w:rPr>
              <w:t>УК</w:t>
            </w:r>
          </w:p>
        </w:tc>
      </w:tr>
      <w:tr w:rsidR="0008167A"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2409"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1"/>
              <w:ind w:left="5"/>
              <w:jc w:val="center"/>
              <w:rPr>
                <w:spacing w:val="-5"/>
                <w:sz w:val="24"/>
              </w:rPr>
            </w:pPr>
            <w:r>
              <w:rPr>
                <w:spacing w:val="-5"/>
                <w:sz w:val="24"/>
              </w:rPr>
              <w:t>13</w:t>
            </w:r>
          </w:p>
        </w:tc>
        <w:tc>
          <w:tcPr>
            <w:tcW w:w="4111" w:type="dxa"/>
            <w:tcBorders>
              <w:top w:val="single" w:sz="4" w:space="0" w:color="000000"/>
              <w:left w:val="single" w:sz="4" w:space="0" w:color="000000"/>
              <w:bottom w:val="single" w:sz="4" w:space="0" w:color="000000"/>
              <w:right w:val="single" w:sz="4" w:space="0" w:color="000000"/>
            </w:tcBorders>
            <w:shd w:val="clear" w:color="auto" w:fill="F9F9F9"/>
          </w:tcPr>
          <w:p w:rsidR="0008167A" w:rsidRDefault="00E66A4B">
            <w:pPr>
              <w:pStyle w:val="TableParagraph"/>
              <w:spacing w:before="11"/>
              <w:ind w:left="109"/>
            </w:pPr>
            <w:hyperlink r:id="rId403" w:history="1">
              <w:r w:rsidR="00255F5E">
                <w:rPr>
                  <w:color w:val="000000" w:themeColor="text1"/>
                  <w:sz w:val="24"/>
                </w:rPr>
                <w:t>Мариинский Посад</w:t>
              </w:r>
            </w:hyperlink>
            <w:r w:rsidR="00255F5E">
              <w:t xml:space="preserve"> </w:t>
            </w:r>
          </w:p>
          <w:p w:rsidR="0008167A" w:rsidRDefault="00255F5E">
            <w:pPr>
              <w:pStyle w:val="TableParagraph"/>
              <w:spacing w:before="11"/>
              <w:ind w:left="109"/>
            </w:pPr>
            <w:r>
              <w:rPr>
                <w:color w:val="000000" w:themeColor="text1"/>
                <w:sz w:val="24"/>
              </w:rPr>
              <w:t>ул. Ломоносова, 8а корпус 2,</w:t>
            </w:r>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0" w:line="264" w:lineRule="exact"/>
              <w:ind w:left="9" w:right="1"/>
              <w:jc w:val="center"/>
              <w:rPr>
                <w:spacing w:val="-5"/>
                <w:sz w:val="24"/>
              </w:rPr>
            </w:pPr>
            <w:r>
              <w:rPr>
                <w:spacing w:val="-5"/>
                <w:sz w:val="24"/>
              </w:rPr>
              <w:t>УК</w:t>
            </w:r>
          </w:p>
        </w:tc>
      </w:tr>
      <w:tr w:rsidR="0008167A" w:rsidTr="00A50308">
        <w:trPr>
          <w:trHeight w:val="316"/>
        </w:trPr>
        <w:tc>
          <w:tcPr>
            <w:tcW w:w="1003"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2409"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3"/>
              <w:ind w:left="5"/>
              <w:jc w:val="center"/>
              <w:rPr>
                <w:sz w:val="24"/>
              </w:rPr>
            </w:pPr>
            <w:r>
              <w:rPr>
                <w:spacing w:val="-5"/>
                <w:sz w:val="24"/>
              </w:rPr>
              <w:t>14</w:t>
            </w:r>
          </w:p>
        </w:tc>
        <w:tc>
          <w:tcPr>
            <w:tcW w:w="4111" w:type="dxa"/>
            <w:tcBorders>
              <w:top w:val="single" w:sz="4" w:space="0" w:color="000000"/>
              <w:left w:val="single" w:sz="4" w:space="0" w:color="000000"/>
              <w:bottom w:val="single" w:sz="4" w:space="0" w:color="000000"/>
              <w:right w:val="single" w:sz="4" w:space="0" w:color="000000"/>
            </w:tcBorders>
            <w:shd w:val="clear" w:color="auto" w:fill="F9F9F9"/>
          </w:tcPr>
          <w:p w:rsidR="0008167A" w:rsidRDefault="00E66A4B">
            <w:pPr>
              <w:pStyle w:val="TableParagraph"/>
              <w:spacing w:before="13"/>
              <w:ind w:left="109"/>
            </w:pPr>
            <w:hyperlink r:id="rId404" w:history="1">
              <w:r w:rsidR="00255F5E">
                <w:rPr>
                  <w:color w:val="000000" w:themeColor="text1"/>
                  <w:sz w:val="24"/>
                </w:rPr>
                <w:t>Мариинский Посад</w:t>
              </w:r>
            </w:hyperlink>
            <w:r w:rsidR="00255F5E">
              <w:t xml:space="preserve"> </w:t>
            </w:r>
          </w:p>
          <w:p w:rsidR="0008167A" w:rsidRDefault="00255F5E">
            <w:pPr>
              <w:pStyle w:val="TableParagraph"/>
              <w:spacing w:before="13"/>
              <w:ind w:left="109"/>
              <w:rPr>
                <w:color w:val="000000" w:themeColor="text1"/>
                <w:sz w:val="24"/>
              </w:rPr>
            </w:pPr>
            <w:r>
              <w:rPr>
                <w:color w:val="000000" w:themeColor="text1"/>
                <w:sz w:val="24"/>
              </w:rPr>
              <w:t>ул. Николаева, 73,</w:t>
            </w:r>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2" w:line="264" w:lineRule="exact"/>
              <w:ind w:left="9" w:right="1"/>
              <w:jc w:val="center"/>
              <w:rPr>
                <w:sz w:val="24"/>
              </w:rPr>
            </w:pPr>
            <w:r>
              <w:rPr>
                <w:spacing w:val="-5"/>
                <w:sz w:val="24"/>
              </w:rPr>
              <w:t>УК</w:t>
            </w:r>
          </w:p>
        </w:tc>
      </w:tr>
      <w:tr w:rsidR="0008167A"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2409"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1"/>
              <w:ind w:left="5"/>
              <w:jc w:val="center"/>
              <w:rPr>
                <w:sz w:val="24"/>
              </w:rPr>
            </w:pPr>
            <w:r>
              <w:rPr>
                <w:spacing w:val="-5"/>
                <w:sz w:val="24"/>
              </w:rPr>
              <w:t>15</w:t>
            </w:r>
          </w:p>
        </w:tc>
        <w:tc>
          <w:tcPr>
            <w:tcW w:w="4111" w:type="dxa"/>
            <w:tcBorders>
              <w:top w:val="single" w:sz="4" w:space="0" w:color="000000"/>
              <w:left w:val="single" w:sz="4" w:space="0" w:color="000000"/>
              <w:bottom w:val="single" w:sz="4" w:space="0" w:color="000000"/>
              <w:right w:val="single" w:sz="4" w:space="0" w:color="000000"/>
            </w:tcBorders>
            <w:shd w:val="clear" w:color="auto" w:fill="FFFFFF"/>
          </w:tcPr>
          <w:p w:rsidR="0008167A" w:rsidRDefault="00E66A4B">
            <w:pPr>
              <w:pStyle w:val="TableParagraph"/>
              <w:spacing w:before="11"/>
              <w:ind w:left="109"/>
            </w:pPr>
            <w:hyperlink r:id="rId405" w:history="1">
              <w:r w:rsidR="00255F5E">
                <w:rPr>
                  <w:color w:val="000000" w:themeColor="text1"/>
                  <w:sz w:val="24"/>
                </w:rPr>
                <w:t>Мариинский Посад</w:t>
              </w:r>
            </w:hyperlink>
            <w:r w:rsidR="00255F5E">
              <w:t xml:space="preserve"> </w:t>
            </w:r>
          </w:p>
          <w:p w:rsidR="0008167A" w:rsidRDefault="00255F5E">
            <w:pPr>
              <w:pStyle w:val="TableParagraph"/>
              <w:spacing w:before="11"/>
              <w:ind w:left="109"/>
              <w:rPr>
                <w:color w:val="000000" w:themeColor="text1"/>
                <w:sz w:val="24"/>
              </w:rPr>
            </w:pPr>
            <w:r>
              <w:rPr>
                <w:color w:val="000000" w:themeColor="text1"/>
                <w:sz w:val="24"/>
              </w:rPr>
              <w:t>ул. Николаева, 89 корпус 1,</w:t>
            </w:r>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0" w:line="264" w:lineRule="exact"/>
              <w:ind w:left="9" w:right="1"/>
              <w:jc w:val="center"/>
              <w:rPr>
                <w:sz w:val="24"/>
              </w:rPr>
            </w:pPr>
            <w:r>
              <w:rPr>
                <w:spacing w:val="-5"/>
                <w:sz w:val="24"/>
              </w:rPr>
              <w:t>УК</w:t>
            </w:r>
          </w:p>
        </w:tc>
      </w:tr>
      <w:tr w:rsidR="0008167A" w:rsidTr="00A50308">
        <w:trPr>
          <w:trHeight w:val="313"/>
        </w:trPr>
        <w:tc>
          <w:tcPr>
            <w:tcW w:w="1003"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2409"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1"/>
              <w:ind w:left="5"/>
              <w:jc w:val="center"/>
              <w:rPr>
                <w:sz w:val="24"/>
              </w:rPr>
            </w:pPr>
            <w:r>
              <w:rPr>
                <w:spacing w:val="-5"/>
                <w:sz w:val="24"/>
              </w:rPr>
              <w:t>16</w:t>
            </w:r>
          </w:p>
        </w:tc>
        <w:tc>
          <w:tcPr>
            <w:tcW w:w="4111" w:type="dxa"/>
            <w:tcBorders>
              <w:top w:val="single" w:sz="4" w:space="0" w:color="000000"/>
              <w:left w:val="single" w:sz="4" w:space="0" w:color="000000"/>
              <w:bottom w:val="single" w:sz="4" w:space="0" w:color="000000"/>
              <w:right w:val="single" w:sz="4" w:space="0" w:color="000000"/>
            </w:tcBorders>
            <w:shd w:val="clear" w:color="auto" w:fill="F9F9F9"/>
          </w:tcPr>
          <w:p w:rsidR="0008167A" w:rsidRDefault="00E66A4B">
            <w:pPr>
              <w:pStyle w:val="TableParagraph"/>
              <w:spacing w:before="13"/>
              <w:ind w:left="109"/>
            </w:pPr>
            <w:hyperlink r:id="rId406" w:history="1">
              <w:r w:rsidR="00255F5E">
                <w:rPr>
                  <w:color w:val="000000" w:themeColor="text1"/>
                  <w:sz w:val="24"/>
                </w:rPr>
                <w:t>Мариинский Посад</w:t>
              </w:r>
            </w:hyperlink>
            <w:r w:rsidR="00255F5E">
              <w:t xml:space="preserve"> </w:t>
            </w:r>
          </w:p>
          <w:p w:rsidR="0008167A" w:rsidRDefault="00255F5E">
            <w:pPr>
              <w:pStyle w:val="TableParagraph"/>
              <w:spacing w:before="11"/>
              <w:ind w:left="109"/>
              <w:rPr>
                <w:color w:val="000000" w:themeColor="text1"/>
                <w:sz w:val="24"/>
              </w:rPr>
            </w:pPr>
            <w:r>
              <w:rPr>
                <w:color w:val="000000" w:themeColor="text1"/>
                <w:sz w:val="24"/>
              </w:rPr>
              <w:t>ул. Николаева, 89 корпус 2,</w:t>
            </w:r>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2" w:line="261" w:lineRule="exact"/>
              <w:ind w:left="9" w:right="1"/>
              <w:jc w:val="center"/>
              <w:rPr>
                <w:sz w:val="24"/>
              </w:rPr>
            </w:pPr>
            <w:r>
              <w:rPr>
                <w:spacing w:val="-5"/>
                <w:sz w:val="24"/>
              </w:rPr>
              <w:t>УК</w:t>
            </w:r>
          </w:p>
        </w:tc>
      </w:tr>
      <w:tr w:rsidR="0008167A" w:rsidTr="00A50308">
        <w:trPr>
          <w:trHeight w:val="317"/>
        </w:trPr>
        <w:tc>
          <w:tcPr>
            <w:tcW w:w="1003"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2409"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3"/>
              <w:ind w:left="5"/>
              <w:jc w:val="center"/>
              <w:rPr>
                <w:sz w:val="24"/>
              </w:rPr>
            </w:pPr>
            <w:r>
              <w:rPr>
                <w:spacing w:val="-5"/>
                <w:sz w:val="24"/>
              </w:rPr>
              <w:t>17</w:t>
            </w:r>
          </w:p>
        </w:tc>
        <w:tc>
          <w:tcPr>
            <w:tcW w:w="4111" w:type="dxa"/>
            <w:tcBorders>
              <w:top w:val="single" w:sz="4" w:space="0" w:color="000000"/>
              <w:left w:val="single" w:sz="4" w:space="0" w:color="000000"/>
              <w:bottom w:val="single" w:sz="4" w:space="0" w:color="000000"/>
              <w:right w:val="single" w:sz="4" w:space="0" w:color="000000"/>
            </w:tcBorders>
            <w:shd w:val="clear" w:color="auto" w:fill="FFFFFF"/>
          </w:tcPr>
          <w:p w:rsidR="0008167A" w:rsidRDefault="00E66A4B">
            <w:pPr>
              <w:pStyle w:val="TableParagraph"/>
              <w:spacing w:before="11"/>
              <w:ind w:left="109"/>
              <w:rPr>
                <w:color w:val="000000" w:themeColor="text1"/>
                <w:sz w:val="24"/>
              </w:rPr>
            </w:pPr>
            <w:hyperlink r:id="rId407" w:history="1">
              <w:r w:rsidR="00255F5E">
                <w:rPr>
                  <w:color w:val="000000" w:themeColor="text1"/>
                  <w:sz w:val="24"/>
                </w:rPr>
                <w:t>Мариинский Посад</w:t>
              </w:r>
            </w:hyperlink>
          </w:p>
          <w:p w:rsidR="0008167A" w:rsidRDefault="00255F5E">
            <w:pPr>
              <w:pStyle w:val="TableParagraph"/>
              <w:spacing w:before="13"/>
              <w:ind w:left="109"/>
              <w:rPr>
                <w:color w:val="000000" w:themeColor="text1"/>
                <w:sz w:val="24"/>
              </w:rPr>
            </w:pPr>
            <w:r>
              <w:t xml:space="preserve"> </w:t>
            </w:r>
            <w:r>
              <w:rPr>
                <w:color w:val="000000" w:themeColor="text1"/>
                <w:sz w:val="24"/>
              </w:rPr>
              <w:t>ул. Николаева, 97,</w:t>
            </w:r>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2" w:line="264" w:lineRule="exact"/>
              <w:ind w:left="9" w:right="1"/>
              <w:jc w:val="center"/>
              <w:rPr>
                <w:sz w:val="24"/>
              </w:rPr>
            </w:pPr>
            <w:r>
              <w:rPr>
                <w:spacing w:val="-5"/>
                <w:sz w:val="24"/>
              </w:rPr>
              <w:t>УК</w:t>
            </w:r>
          </w:p>
        </w:tc>
      </w:tr>
      <w:tr w:rsidR="0008167A" w:rsidTr="00A50308">
        <w:trPr>
          <w:trHeight w:val="313"/>
        </w:trPr>
        <w:tc>
          <w:tcPr>
            <w:tcW w:w="1003"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2409"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1"/>
              <w:ind w:left="5"/>
              <w:jc w:val="center"/>
              <w:rPr>
                <w:sz w:val="24"/>
              </w:rPr>
            </w:pPr>
            <w:r>
              <w:rPr>
                <w:spacing w:val="-5"/>
                <w:sz w:val="24"/>
              </w:rPr>
              <w:t>18</w:t>
            </w:r>
          </w:p>
        </w:tc>
        <w:tc>
          <w:tcPr>
            <w:tcW w:w="4111" w:type="dxa"/>
            <w:tcBorders>
              <w:top w:val="single" w:sz="4" w:space="0" w:color="000000"/>
              <w:left w:val="single" w:sz="4" w:space="0" w:color="000000"/>
              <w:bottom w:val="single" w:sz="4" w:space="0" w:color="000000"/>
              <w:right w:val="single" w:sz="4" w:space="0" w:color="000000"/>
            </w:tcBorders>
            <w:shd w:val="clear" w:color="auto" w:fill="F9F9F9"/>
          </w:tcPr>
          <w:p w:rsidR="0008167A" w:rsidRDefault="00E66A4B">
            <w:pPr>
              <w:pStyle w:val="TableParagraph"/>
              <w:spacing w:before="11"/>
              <w:ind w:left="109"/>
            </w:pPr>
            <w:hyperlink r:id="rId408" w:history="1">
              <w:r w:rsidR="00255F5E">
                <w:rPr>
                  <w:color w:val="000000" w:themeColor="text1"/>
                  <w:sz w:val="24"/>
                </w:rPr>
                <w:t>Мариинский Посад</w:t>
              </w:r>
            </w:hyperlink>
            <w:r w:rsidR="00255F5E">
              <w:t xml:space="preserve"> </w:t>
            </w:r>
          </w:p>
          <w:p w:rsidR="0008167A" w:rsidRDefault="00255F5E">
            <w:pPr>
              <w:pStyle w:val="TableParagraph"/>
              <w:spacing w:before="11"/>
              <w:ind w:left="109"/>
              <w:rPr>
                <w:color w:val="000000" w:themeColor="text1"/>
                <w:sz w:val="24"/>
              </w:rPr>
            </w:pPr>
            <w:r>
              <w:rPr>
                <w:color w:val="000000" w:themeColor="text1"/>
                <w:sz w:val="24"/>
              </w:rPr>
              <w:t>ул. Чкалова, 67,</w:t>
            </w:r>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0" w:line="264" w:lineRule="exact"/>
              <w:ind w:left="9" w:right="1"/>
              <w:jc w:val="center"/>
              <w:rPr>
                <w:sz w:val="24"/>
              </w:rPr>
            </w:pPr>
            <w:r>
              <w:rPr>
                <w:spacing w:val="-5"/>
                <w:sz w:val="24"/>
              </w:rPr>
              <w:t>УК</w:t>
            </w:r>
          </w:p>
        </w:tc>
      </w:tr>
      <w:tr w:rsidR="0008167A" w:rsidTr="00A50308">
        <w:trPr>
          <w:trHeight w:val="316"/>
        </w:trPr>
        <w:tc>
          <w:tcPr>
            <w:tcW w:w="1003"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2409"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3"/>
              <w:ind w:left="5"/>
              <w:jc w:val="center"/>
              <w:rPr>
                <w:sz w:val="24"/>
              </w:rPr>
            </w:pPr>
            <w:r>
              <w:rPr>
                <w:spacing w:val="-5"/>
                <w:sz w:val="24"/>
              </w:rPr>
              <w:t>19</w:t>
            </w:r>
          </w:p>
        </w:tc>
        <w:tc>
          <w:tcPr>
            <w:tcW w:w="4111" w:type="dxa"/>
            <w:tcBorders>
              <w:top w:val="single" w:sz="4" w:space="0" w:color="000000"/>
              <w:left w:val="single" w:sz="4" w:space="0" w:color="000000"/>
              <w:bottom w:val="single" w:sz="4" w:space="0" w:color="000000"/>
              <w:right w:val="single" w:sz="4" w:space="0" w:color="000000"/>
            </w:tcBorders>
            <w:shd w:val="clear" w:color="auto" w:fill="FFFFFF"/>
          </w:tcPr>
          <w:p w:rsidR="0008167A" w:rsidRDefault="00E66A4B">
            <w:pPr>
              <w:pStyle w:val="TableParagraph"/>
              <w:spacing w:before="11"/>
              <w:ind w:left="109"/>
              <w:rPr>
                <w:color w:val="000000" w:themeColor="text1"/>
                <w:sz w:val="24"/>
              </w:rPr>
            </w:pPr>
            <w:hyperlink r:id="rId409" w:history="1">
              <w:r w:rsidR="00255F5E">
                <w:rPr>
                  <w:color w:val="000000" w:themeColor="text1"/>
                  <w:sz w:val="24"/>
                </w:rPr>
                <w:t>Мариинский Посад</w:t>
              </w:r>
            </w:hyperlink>
          </w:p>
          <w:p w:rsidR="0008167A" w:rsidRDefault="00255F5E">
            <w:pPr>
              <w:pStyle w:val="TableParagraph"/>
              <w:spacing w:before="13"/>
              <w:ind w:left="109"/>
              <w:rPr>
                <w:color w:val="000000" w:themeColor="text1"/>
                <w:sz w:val="24"/>
              </w:rPr>
            </w:pPr>
            <w:r>
              <w:t xml:space="preserve"> </w:t>
            </w:r>
            <w:r>
              <w:rPr>
                <w:color w:val="000000" w:themeColor="text1"/>
                <w:sz w:val="24"/>
              </w:rPr>
              <w:t>ул. Ярославская, 2б,</w:t>
            </w:r>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2" w:line="264" w:lineRule="exact"/>
              <w:ind w:left="9" w:right="1"/>
              <w:jc w:val="center"/>
              <w:rPr>
                <w:sz w:val="24"/>
              </w:rPr>
            </w:pPr>
            <w:r>
              <w:rPr>
                <w:spacing w:val="-5"/>
                <w:sz w:val="24"/>
              </w:rPr>
              <w:t>УК</w:t>
            </w:r>
          </w:p>
        </w:tc>
      </w:tr>
      <w:tr w:rsidR="0008167A"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2409"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1"/>
              <w:ind w:left="5"/>
              <w:jc w:val="center"/>
              <w:rPr>
                <w:sz w:val="24"/>
              </w:rPr>
            </w:pPr>
            <w:r>
              <w:rPr>
                <w:spacing w:val="-5"/>
                <w:sz w:val="24"/>
              </w:rPr>
              <w:t>20</w:t>
            </w:r>
          </w:p>
        </w:tc>
        <w:tc>
          <w:tcPr>
            <w:tcW w:w="4111" w:type="dxa"/>
            <w:tcBorders>
              <w:top w:val="single" w:sz="4" w:space="0" w:color="000000"/>
              <w:left w:val="single" w:sz="4" w:space="0" w:color="000000"/>
              <w:bottom w:val="single" w:sz="4" w:space="0" w:color="000000"/>
              <w:right w:val="single" w:sz="4" w:space="0" w:color="000000"/>
            </w:tcBorders>
            <w:shd w:val="clear" w:color="auto" w:fill="F9F9F9"/>
          </w:tcPr>
          <w:p w:rsidR="0008167A" w:rsidRDefault="00E66A4B">
            <w:pPr>
              <w:pStyle w:val="TableParagraph"/>
              <w:spacing w:before="11"/>
              <w:ind w:left="109"/>
              <w:rPr>
                <w:color w:val="000000" w:themeColor="text1"/>
                <w:sz w:val="24"/>
              </w:rPr>
            </w:pPr>
            <w:hyperlink r:id="rId410" w:history="1">
              <w:r w:rsidR="00255F5E">
                <w:rPr>
                  <w:color w:val="000000" w:themeColor="text1"/>
                  <w:sz w:val="24"/>
                </w:rPr>
                <w:t>Мариинский Посад</w:t>
              </w:r>
            </w:hyperlink>
          </w:p>
          <w:p w:rsidR="0008167A" w:rsidRDefault="00255F5E">
            <w:pPr>
              <w:pStyle w:val="TableParagraph"/>
              <w:spacing w:before="11"/>
              <w:ind w:left="109"/>
              <w:rPr>
                <w:color w:val="000000" w:themeColor="text1"/>
                <w:sz w:val="24"/>
              </w:rPr>
            </w:pPr>
            <w:r>
              <w:t xml:space="preserve"> </w:t>
            </w:r>
            <w:r>
              <w:rPr>
                <w:color w:val="000000" w:themeColor="text1"/>
                <w:sz w:val="24"/>
              </w:rPr>
              <w:t>ул. Шолохова, 7</w:t>
            </w:r>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0" w:line="264" w:lineRule="exact"/>
              <w:ind w:left="9" w:right="1"/>
              <w:jc w:val="center"/>
              <w:rPr>
                <w:sz w:val="24"/>
              </w:rPr>
            </w:pPr>
            <w:r>
              <w:rPr>
                <w:spacing w:val="-5"/>
                <w:sz w:val="24"/>
              </w:rPr>
              <w:t>УК</w:t>
            </w:r>
          </w:p>
        </w:tc>
      </w:tr>
      <w:tr w:rsidR="0008167A" w:rsidTr="00A50308">
        <w:trPr>
          <w:trHeight w:val="316"/>
        </w:trPr>
        <w:tc>
          <w:tcPr>
            <w:tcW w:w="1003"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2409"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1"/>
              <w:ind w:left="5"/>
              <w:jc w:val="center"/>
              <w:rPr>
                <w:sz w:val="24"/>
              </w:rPr>
            </w:pPr>
            <w:r>
              <w:rPr>
                <w:spacing w:val="-5"/>
                <w:sz w:val="24"/>
              </w:rPr>
              <w:t>21</w:t>
            </w:r>
          </w:p>
        </w:tc>
        <w:tc>
          <w:tcPr>
            <w:tcW w:w="4111" w:type="dxa"/>
            <w:tcBorders>
              <w:top w:val="single" w:sz="4" w:space="0" w:color="000000"/>
              <w:left w:val="single" w:sz="4" w:space="0" w:color="000000"/>
              <w:bottom w:val="single" w:sz="4" w:space="0" w:color="000000"/>
              <w:right w:val="single" w:sz="4" w:space="0" w:color="000000"/>
            </w:tcBorders>
            <w:shd w:val="clear" w:color="auto" w:fill="FFFFFF"/>
          </w:tcPr>
          <w:p w:rsidR="0008167A" w:rsidRDefault="00E66A4B">
            <w:pPr>
              <w:pStyle w:val="TableParagraph"/>
              <w:spacing w:before="11"/>
              <w:ind w:left="109"/>
            </w:pPr>
            <w:hyperlink r:id="rId411" w:history="1">
              <w:proofErr w:type="spellStart"/>
              <w:r w:rsidR="00255F5E">
                <w:rPr>
                  <w:color w:val="000000" w:themeColor="text1"/>
                  <w:sz w:val="24"/>
                </w:rPr>
                <w:t>Аксарино</w:t>
              </w:r>
              <w:proofErr w:type="spellEnd"/>
            </w:hyperlink>
            <w:r w:rsidR="00255F5E">
              <w:t xml:space="preserve"> </w:t>
            </w:r>
          </w:p>
          <w:p w:rsidR="0008167A" w:rsidRDefault="00255F5E">
            <w:pPr>
              <w:pStyle w:val="TableParagraph"/>
              <w:spacing w:before="11"/>
              <w:ind w:left="109"/>
              <w:rPr>
                <w:color w:val="000000" w:themeColor="text1"/>
                <w:sz w:val="24"/>
              </w:rPr>
            </w:pPr>
            <w:r>
              <w:rPr>
                <w:color w:val="000000" w:themeColor="text1"/>
                <w:sz w:val="24"/>
              </w:rPr>
              <w:t>ул. Центральная усадьба, 1,</w:t>
            </w:r>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2" w:line="264" w:lineRule="exact"/>
              <w:ind w:left="9" w:right="1"/>
              <w:jc w:val="center"/>
              <w:rPr>
                <w:sz w:val="24"/>
              </w:rPr>
            </w:pPr>
            <w:r>
              <w:rPr>
                <w:spacing w:val="-5"/>
                <w:sz w:val="24"/>
              </w:rPr>
              <w:t>УК</w:t>
            </w:r>
          </w:p>
        </w:tc>
      </w:tr>
      <w:tr w:rsidR="0008167A"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2409"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1"/>
              <w:ind w:left="5"/>
              <w:jc w:val="center"/>
              <w:rPr>
                <w:sz w:val="24"/>
              </w:rPr>
            </w:pPr>
            <w:r>
              <w:rPr>
                <w:spacing w:val="-5"/>
                <w:sz w:val="24"/>
              </w:rPr>
              <w:t>22</w:t>
            </w:r>
          </w:p>
        </w:tc>
        <w:tc>
          <w:tcPr>
            <w:tcW w:w="4111" w:type="dxa"/>
            <w:tcBorders>
              <w:top w:val="single" w:sz="4" w:space="0" w:color="000000"/>
              <w:left w:val="single" w:sz="4" w:space="0" w:color="000000"/>
              <w:bottom w:val="single" w:sz="4" w:space="0" w:color="000000"/>
              <w:right w:val="single" w:sz="4" w:space="0" w:color="000000"/>
            </w:tcBorders>
            <w:shd w:val="clear" w:color="auto" w:fill="F9F9F9"/>
          </w:tcPr>
          <w:p w:rsidR="0008167A" w:rsidRDefault="00E66A4B">
            <w:pPr>
              <w:pStyle w:val="TableParagraph"/>
              <w:spacing w:before="11"/>
              <w:ind w:left="109"/>
            </w:pPr>
            <w:hyperlink r:id="rId412" w:history="1">
              <w:r w:rsidR="00255F5E">
                <w:rPr>
                  <w:color w:val="000000" w:themeColor="text1"/>
                  <w:sz w:val="24"/>
                </w:rPr>
                <w:t xml:space="preserve"> </w:t>
              </w:r>
              <w:proofErr w:type="spellStart"/>
              <w:r w:rsidR="00255F5E">
                <w:rPr>
                  <w:color w:val="000000" w:themeColor="text1"/>
                  <w:sz w:val="24"/>
                </w:rPr>
                <w:t>Аксарино</w:t>
              </w:r>
              <w:proofErr w:type="spellEnd"/>
            </w:hyperlink>
            <w:r w:rsidR="00255F5E">
              <w:t xml:space="preserve"> </w:t>
            </w:r>
          </w:p>
          <w:p w:rsidR="0008167A" w:rsidRDefault="00255F5E">
            <w:pPr>
              <w:pStyle w:val="TableParagraph"/>
              <w:spacing w:before="11"/>
              <w:ind w:left="109"/>
              <w:rPr>
                <w:color w:val="000000" w:themeColor="text1"/>
                <w:sz w:val="24"/>
              </w:rPr>
            </w:pPr>
            <w:r>
              <w:rPr>
                <w:color w:val="000000" w:themeColor="text1"/>
                <w:sz w:val="24"/>
              </w:rPr>
              <w:t>ул. Центральная усадьба, 4,</w:t>
            </w:r>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0" w:line="264" w:lineRule="exact"/>
              <w:ind w:left="9" w:right="1"/>
              <w:jc w:val="center"/>
              <w:rPr>
                <w:sz w:val="24"/>
              </w:rPr>
            </w:pPr>
            <w:r>
              <w:rPr>
                <w:spacing w:val="-5"/>
                <w:sz w:val="24"/>
              </w:rPr>
              <w:t>УК</w:t>
            </w:r>
          </w:p>
        </w:tc>
      </w:tr>
      <w:tr w:rsidR="0008167A"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2409"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1"/>
              <w:ind w:left="5"/>
              <w:jc w:val="center"/>
              <w:rPr>
                <w:spacing w:val="-5"/>
                <w:sz w:val="24"/>
              </w:rPr>
            </w:pPr>
            <w:r>
              <w:rPr>
                <w:spacing w:val="-5"/>
                <w:sz w:val="24"/>
              </w:rPr>
              <w:t>23</w:t>
            </w:r>
          </w:p>
        </w:tc>
        <w:tc>
          <w:tcPr>
            <w:tcW w:w="4111" w:type="dxa"/>
            <w:tcBorders>
              <w:top w:val="single" w:sz="4" w:space="0" w:color="000000"/>
              <w:left w:val="single" w:sz="4" w:space="0" w:color="000000"/>
              <w:bottom w:val="single" w:sz="4" w:space="0" w:color="000000"/>
              <w:right w:val="single" w:sz="4" w:space="0" w:color="000000"/>
            </w:tcBorders>
            <w:shd w:val="clear" w:color="auto" w:fill="F9F9F9"/>
          </w:tcPr>
          <w:p w:rsidR="0008167A" w:rsidRDefault="00E66A4B">
            <w:pPr>
              <w:pStyle w:val="TableParagraph"/>
              <w:spacing w:before="11"/>
              <w:ind w:left="109"/>
            </w:pPr>
            <w:hyperlink r:id="rId413" w:history="1">
              <w:proofErr w:type="spellStart"/>
              <w:r w:rsidR="00255F5E">
                <w:rPr>
                  <w:color w:val="000000" w:themeColor="text1"/>
                  <w:sz w:val="24"/>
                </w:rPr>
                <w:t>Аксарино</w:t>
              </w:r>
              <w:proofErr w:type="spellEnd"/>
            </w:hyperlink>
            <w:r w:rsidR="00255F5E">
              <w:t xml:space="preserve"> </w:t>
            </w:r>
          </w:p>
          <w:p w:rsidR="0008167A" w:rsidRDefault="00255F5E">
            <w:pPr>
              <w:pStyle w:val="TableParagraph"/>
              <w:spacing w:before="11"/>
              <w:ind w:left="109"/>
            </w:pPr>
            <w:r>
              <w:rPr>
                <w:color w:val="000000" w:themeColor="text1"/>
                <w:sz w:val="24"/>
              </w:rPr>
              <w:t>ул. Центральная усадьба, 7,</w:t>
            </w:r>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0" w:line="264" w:lineRule="exact"/>
              <w:ind w:left="9" w:right="1"/>
              <w:jc w:val="center"/>
              <w:rPr>
                <w:spacing w:val="-5"/>
                <w:sz w:val="24"/>
              </w:rPr>
            </w:pPr>
            <w:r>
              <w:rPr>
                <w:spacing w:val="-5"/>
                <w:sz w:val="24"/>
              </w:rPr>
              <w:t>УК</w:t>
            </w:r>
          </w:p>
        </w:tc>
      </w:tr>
      <w:tr w:rsidR="0008167A" w:rsidTr="00A50308">
        <w:trPr>
          <w:trHeight w:val="313"/>
        </w:trPr>
        <w:tc>
          <w:tcPr>
            <w:tcW w:w="1003"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2409"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1"/>
              <w:ind w:left="5"/>
              <w:jc w:val="center"/>
              <w:rPr>
                <w:sz w:val="24"/>
              </w:rPr>
            </w:pPr>
            <w:r>
              <w:rPr>
                <w:spacing w:val="-5"/>
                <w:sz w:val="24"/>
              </w:rPr>
              <w:t>24</w:t>
            </w:r>
          </w:p>
        </w:tc>
        <w:tc>
          <w:tcPr>
            <w:tcW w:w="4111" w:type="dxa"/>
            <w:tcBorders>
              <w:top w:val="single" w:sz="4" w:space="0" w:color="000000"/>
              <w:left w:val="single" w:sz="4" w:space="0" w:color="000000"/>
              <w:bottom w:val="single" w:sz="4" w:space="0" w:color="000000"/>
              <w:right w:val="single" w:sz="4" w:space="0" w:color="000000"/>
            </w:tcBorders>
            <w:shd w:val="clear" w:color="auto" w:fill="FFFFFF"/>
          </w:tcPr>
          <w:p w:rsidR="0008167A" w:rsidRDefault="00E66A4B">
            <w:pPr>
              <w:pStyle w:val="TableParagraph"/>
              <w:spacing w:before="11"/>
              <w:ind w:left="109"/>
            </w:pPr>
            <w:hyperlink r:id="rId414" w:history="1">
              <w:r w:rsidR="00255F5E">
                <w:rPr>
                  <w:color w:val="000000" w:themeColor="text1"/>
                  <w:sz w:val="24"/>
                </w:rPr>
                <w:t>Большое Шигаево</w:t>
              </w:r>
            </w:hyperlink>
            <w:r w:rsidR="00255F5E">
              <w:t xml:space="preserve"> </w:t>
            </w:r>
          </w:p>
          <w:p w:rsidR="0008167A" w:rsidRDefault="00255F5E">
            <w:pPr>
              <w:pStyle w:val="TableParagraph"/>
              <w:spacing w:before="11"/>
              <w:ind w:left="109"/>
              <w:rPr>
                <w:color w:val="000000" w:themeColor="text1"/>
                <w:sz w:val="24"/>
              </w:rPr>
            </w:pPr>
            <w:r>
              <w:rPr>
                <w:color w:val="000000" w:themeColor="text1"/>
                <w:sz w:val="24"/>
              </w:rPr>
              <w:t>ул. Набережная, 34,</w:t>
            </w:r>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0" w:line="264" w:lineRule="exact"/>
              <w:ind w:left="9" w:right="1"/>
              <w:jc w:val="center"/>
              <w:rPr>
                <w:sz w:val="24"/>
              </w:rPr>
            </w:pPr>
            <w:r>
              <w:rPr>
                <w:spacing w:val="-5"/>
                <w:sz w:val="24"/>
              </w:rPr>
              <w:t>УК</w:t>
            </w:r>
          </w:p>
        </w:tc>
      </w:tr>
      <w:tr w:rsidR="0008167A" w:rsidTr="00A50308">
        <w:trPr>
          <w:trHeight w:val="316"/>
        </w:trPr>
        <w:tc>
          <w:tcPr>
            <w:tcW w:w="1003"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2409"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3"/>
              <w:ind w:left="5"/>
              <w:jc w:val="center"/>
              <w:rPr>
                <w:sz w:val="24"/>
              </w:rPr>
            </w:pPr>
            <w:r>
              <w:rPr>
                <w:spacing w:val="-5"/>
                <w:sz w:val="24"/>
              </w:rPr>
              <w:t>25</w:t>
            </w:r>
          </w:p>
        </w:tc>
        <w:tc>
          <w:tcPr>
            <w:tcW w:w="4111" w:type="dxa"/>
            <w:tcBorders>
              <w:top w:val="single" w:sz="4" w:space="0" w:color="000000"/>
              <w:left w:val="single" w:sz="4" w:space="0" w:color="000000"/>
              <w:bottom w:val="single" w:sz="4" w:space="0" w:color="000000"/>
              <w:right w:val="single" w:sz="4" w:space="0" w:color="000000"/>
            </w:tcBorders>
            <w:shd w:val="clear" w:color="auto" w:fill="F9F9F9"/>
          </w:tcPr>
          <w:p w:rsidR="0008167A" w:rsidRDefault="00E66A4B">
            <w:pPr>
              <w:pStyle w:val="TableParagraph"/>
              <w:spacing w:before="11"/>
              <w:ind w:left="109"/>
              <w:rPr>
                <w:color w:val="000000" w:themeColor="text1"/>
                <w:sz w:val="24"/>
              </w:rPr>
            </w:pPr>
            <w:hyperlink r:id="rId415" w:history="1">
              <w:proofErr w:type="spellStart"/>
              <w:r w:rsidR="00255F5E">
                <w:rPr>
                  <w:color w:val="000000" w:themeColor="text1"/>
                  <w:sz w:val="24"/>
                </w:rPr>
                <w:t>Сутчево</w:t>
              </w:r>
              <w:proofErr w:type="spellEnd"/>
            </w:hyperlink>
          </w:p>
          <w:p w:rsidR="0008167A" w:rsidRDefault="00255F5E">
            <w:pPr>
              <w:pStyle w:val="TableParagraph"/>
              <w:spacing w:before="13"/>
              <w:ind w:left="109"/>
              <w:rPr>
                <w:color w:val="000000" w:themeColor="text1"/>
                <w:sz w:val="24"/>
              </w:rPr>
            </w:pPr>
            <w:r>
              <w:t xml:space="preserve"> </w:t>
            </w:r>
            <w:r>
              <w:rPr>
                <w:color w:val="000000" w:themeColor="text1"/>
                <w:sz w:val="24"/>
              </w:rPr>
              <w:t>ул. Новая, 11,</w:t>
            </w:r>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2" w:line="264" w:lineRule="exact"/>
              <w:ind w:left="9" w:right="1"/>
              <w:jc w:val="center"/>
              <w:rPr>
                <w:sz w:val="24"/>
              </w:rPr>
            </w:pPr>
            <w:r>
              <w:rPr>
                <w:spacing w:val="-5"/>
                <w:sz w:val="24"/>
              </w:rPr>
              <w:t>УК</w:t>
            </w:r>
          </w:p>
        </w:tc>
      </w:tr>
      <w:tr w:rsidR="0008167A" w:rsidTr="00A50308">
        <w:trPr>
          <w:trHeight w:val="313"/>
        </w:trPr>
        <w:tc>
          <w:tcPr>
            <w:tcW w:w="1003"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2409"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1"/>
              <w:ind w:left="5"/>
              <w:jc w:val="center"/>
              <w:rPr>
                <w:sz w:val="24"/>
              </w:rPr>
            </w:pPr>
            <w:r>
              <w:rPr>
                <w:spacing w:val="-5"/>
                <w:sz w:val="24"/>
              </w:rPr>
              <w:t>26</w:t>
            </w:r>
          </w:p>
        </w:tc>
        <w:tc>
          <w:tcPr>
            <w:tcW w:w="4111" w:type="dxa"/>
            <w:tcBorders>
              <w:top w:val="single" w:sz="4" w:space="0" w:color="000000"/>
              <w:left w:val="single" w:sz="4" w:space="0" w:color="000000"/>
              <w:bottom w:val="single" w:sz="4" w:space="0" w:color="000000"/>
              <w:right w:val="single" w:sz="4" w:space="0" w:color="000000"/>
            </w:tcBorders>
            <w:shd w:val="clear" w:color="auto" w:fill="FFFFFF"/>
          </w:tcPr>
          <w:p w:rsidR="0008167A" w:rsidRDefault="00E66A4B">
            <w:pPr>
              <w:pStyle w:val="TableParagraph"/>
              <w:spacing w:before="11"/>
              <w:ind w:left="109"/>
              <w:rPr>
                <w:color w:val="000000" w:themeColor="text1"/>
                <w:sz w:val="24"/>
              </w:rPr>
            </w:pPr>
            <w:hyperlink r:id="rId416" w:history="1">
              <w:proofErr w:type="spellStart"/>
              <w:r w:rsidR="00255F5E">
                <w:rPr>
                  <w:color w:val="000000" w:themeColor="text1"/>
                  <w:sz w:val="24"/>
                </w:rPr>
                <w:t>Сутчево</w:t>
              </w:r>
              <w:proofErr w:type="spellEnd"/>
            </w:hyperlink>
          </w:p>
          <w:p w:rsidR="0008167A" w:rsidRDefault="00255F5E">
            <w:pPr>
              <w:pStyle w:val="TableParagraph"/>
              <w:spacing w:before="11"/>
              <w:ind w:left="109"/>
              <w:rPr>
                <w:color w:val="000000" w:themeColor="text1"/>
                <w:sz w:val="24"/>
              </w:rPr>
            </w:pPr>
            <w:r>
              <w:t xml:space="preserve"> </w:t>
            </w:r>
            <w:r>
              <w:rPr>
                <w:color w:val="000000" w:themeColor="text1"/>
                <w:sz w:val="24"/>
              </w:rPr>
              <w:t>ул. Новая, 18,</w:t>
            </w:r>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0" w:line="264" w:lineRule="exact"/>
              <w:ind w:left="9" w:right="1"/>
              <w:jc w:val="center"/>
              <w:rPr>
                <w:sz w:val="24"/>
              </w:rPr>
            </w:pPr>
            <w:r>
              <w:rPr>
                <w:spacing w:val="-5"/>
                <w:sz w:val="24"/>
              </w:rPr>
              <w:t>УК</w:t>
            </w:r>
          </w:p>
        </w:tc>
      </w:tr>
      <w:tr w:rsidR="0008167A" w:rsidTr="00A50308">
        <w:trPr>
          <w:trHeight w:val="313"/>
        </w:trPr>
        <w:tc>
          <w:tcPr>
            <w:tcW w:w="1003"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2409"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1"/>
              <w:ind w:left="5"/>
              <w:jc w:val="center"/>
              <w:rPr>
                <w:spacing w:val="-5"/>
                <w:sz w:val="24"/>
              </w:rPr>
            </w:pPr>
            <w:r>
              <w:rPr>
                <w:spacing w:val="-5"/>
                <w:sz w:val="24"/>
              </w:rPr>
              <w:t>27</w:t>
            </w:r>
          </w:p>
        </w:tc>
        <w:tc>
          <w:tcPr>
            <w:tcW w:w="4111" w:type="dxa"/>
            <w:tcBorders>
              <w:top w:val="single" w:sz="4" w:space="0" w:color="000000"/>
              <w:left w:val="single" w:sz="4" w:space="0" w:color="000000"/>
              <w:bottom w:val="single" w:sz="4" w:space="0" w:color="000000"/>
              <w:right w:val="single" w:sz="4" w:space="0" w:color="000000"/>
            </w:tcBorders>
            <w:shd w:val="clear" w:color="auto" w:fill="F9F9F9"/>
          </w:tcPr>
          <w:p w:rsidR="0008167A" w:rsidRDefault="00E66A4B">
            <w:pPr>
              <w:pStyle w:val="TableParagraph"/>
              <w:spacing w:before="11"/>
              <w:ind w:left="109"/>
            </w:pPr>
            <w:hyperlink r:id="rId417" w:history="1">
              <w:proofErr w:type="spellStart"/>
              <w:r w:rsidR="00255F5E">
                <w:rPr>
                  <w:color w:val="000000" w:themeColor="text1"/>
                  <w:sz w:val="24"/>
                </w:rPr>
                <w:t>Эльбарусово</w:t>
              </w:r>
              <w:proofErr w:type="spellEnd"/>
            </w:hyperlink>
            <w:r w:rsidR="00255F5E">
              <w:t xml:space="preserve"> </w:t>
            </w:r>
          </w:p>
          <w:p w:rsidR="0008167A" w:rsidRDefault="00255F5E">
            <w:pPr>
              <w:pStyle w:val="TableParagraph"/>
              <w:spacing w:before="11"/>
              <w:ind w:left="109"/>
              <w:rPr>
                <w:color w:val="000000" w:themeColor="text1"/>
                <w:sz w:val="24"/>
              </w:rPr>
            </w:pPr>
            <w:r>
              <w:rPr>
                <w:color w:val="000000" w:themeColor="text1"/>
                <w:sz w:val="24"/>
              </w:rPr>
              <w:t>ул. Центральная, 3,</w:t>
            </w:r>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0" w:line="264" w:lineRule="exact"/>
              <w:ind w:left="9" w:right="1"/>
              <w:jc w:val="center"/>
              <w:rPr>
                <w:spacing w:val="-5"/>
                <w:sz w:val="24"/>
              </w:rPr>
            </w:pPr>
            <w:r>
              <w:rPr>
                <w:spacing w:val="-5"/>
                <w:sz w:val="24"/>
              </w:rPr>
              <w:t>УК</w:t>
            </w:r>
          </w:p>
        </w:tc>
      </w:tr>
      <w:tr w:rsidR="0008167A" w:rsidTr="00A50308">
        <w:trPr>
          <w:trHeight w:val="313"/>
        </w:trPr>
        <w:tc>
          <w:tcPr>
            <w:tcW w:w="1003"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2409"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1"/>
              <w:ind w:left="5"/>
              <w:jc w:val="center"/>
              <w:rPr>
                <w:spacing w:val="-5"/>
                <w:sz w:val="24"/>
              </w:rPr>
            </w:pPr>
            <w:r>
              <w:rPr>
                <w:spacing w:val="-5"/>
                <w:sz w:val="24"/>
              </w:rPr>
              <w:t>28</w:t>
            </w:r>
          </w:p>
        </w:tc>
        <w:tc>
          <w:tcPr>
            <w:tcW w:w="4111" w:type="dxa"/>
            <w:tcBorders>
              <w:top w:val="single" w:sz="4" w:space="0" w:color="000000"/>
              <w:left w:val="single" w:sz="4" w:space="0" w:color="000000"/>
              <w:bottom w:val="single" w:sz="4" w:space="0" w:color="000000"/>
              <w:right w:val="single" w:sz="4" w:space="0" w:color="000000"/>
            </w:tcBorders>
            <w:shd w:val="clear" w:color="auto" w:fill="FFFFFF"/>
          </w:tcPr>
          <w:p w:rsidR="0008167A" w:rsidRDefault="00E66A4B">
            <w:pPr>
              <w:pStyle w:val="TableParagraph"/>
              <w:spacing w:before="13"/>
              <w:ind w:left="109"/>
            </w:pPr>
            <w:hyperlink r:id="rId418" w:history="1">
              <w:r w:rsidR="00255F5E">
                <w:rPr>
                  <w:color w:val="000000" w:themeColor="text1"/>
                  <w:sz w:val="24"/>
                </w:rPr>
                <w:t xml:space="preserve"> </w:t>
              </w:r>
              <w:proofErr w:type="spellStart"/>
              <w:r w:rsidR="00255F5E">
                <w:rPr>
                  <w:color w:val="000000" w:themeColor="text1"/>
                  <w:sz w:val="24"/>
                </w:rPr>
                <w:t>Эльбарусово</w:t>
              </w:r>
              <w:proofErr w:type="spellEnd"/>
            </w:hyperlink>
            <w:r w:rsidR="00255F5E">
              <w:t xml:space="preserve"> </w:t>
            </w:r>
          </w:p>
          <w:p w:rsidR="0008167A" w:rsidRDefault="00255F5E">
            <w:pPr>
              <w:pStyle w:val="TableParagraph"/>
              <w:spacing w:before="11"/>
              <w:ind w:left="109"/>
              <w:rPr>
                <w:color w:val="000000" w:themeColor="text1"/>
                <w:sz w:val="24"/>
              </w:rPr>
            </w:pPr>
            <w:r>
              <w:rPr>
                <w:color w:val="000000" w:themeColor="text1"/>
                <w:sz w:val="24"/>
              </w:rPr>
              <w:t>ул. Центральная, 6,</w:t>
            </w:r>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0" w:line="264" w:lineRule="exact"/>
              <w:ind w:left="9" w:right="1"/>
              <w:jc w:val="center"/>
              <w:rPr>
                <w:spacing w:val="-5"/>
                <w:sz w:val="24"/>
              </w:rPr>
            </w:pPr>
            <w:r>
              <w:rPr>
                <w:spacing w:val="-5"/>
                <w:sz w:val="24"/>
              </w:rPr>
              <w:t>УК</w:t>
            </w:r>
          </w:p>
        </w:tc>
      </w:tr>
      <w:tr w:rsidR="0008167A" w:rsidTr="00A50308">
        <w:trPr>
          <w:trHeight w:val="313"/>
        </w:trPr>
        <w:tc>
          <w:tcPr>
            <w:tcW w:w="1003"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2409"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1"/>
              <w:ind w:left="5"/>
              <w:jc w:val="center"/>
              <w:rPr>
                <w:spacing w:val="-5"/>
                <w:sz w:val="24"/>
              </w:rPr>
            </w:pPr>
            <w:r>
              <w:rPr>
                <w:spacing w:val="-5"/>
                <w:sz w:val="24"/>
              </w:rPr>
              <w:t>29</w:t>
            </w:r>
          </w:p>
        </w:tc>
        <w:tc>
          <w:tcPr>
            <w:tcW w:w="4111" w:type="dxa"/>
            <w:tcBorders>
              <w:top w:val="single" w:sz="4" w:space="0" w:color="000000"/>
              <w:left w:val="single" w:sz="4" w:space="0" w:color="000000"/>
              <w:bottom w:val="single" w:sz="4" w:space="0" w:color="000000"/>
              <w:right w:val="single" w:sz="4" w:space="0" w:color="000000"/>
            </w:tcBorders>
            <w:shd w:val="clear" w:color="auto" w:fill="F9F9F9"/>
          </w:tcPr>
          <w:p w:rsidR="0008167A" w:rsidRDefault="00E66A4B">
            <w:pPr>
              <w:pStyle w:val="TableParagraph"/>
              <w:spacing w:before="11"/>
              <w:ind w:left="109"/>
              <w:rPr>
                <w:color w:val="000000" w:themeColor="text1"/>
                <w:sz w:val="24"/>
              </w:rPr>
            </w:pPr>
            <w:hyperlink r:id="rId419" w:history="1">
              <w:proofErr w:type="spellStart"/>
              <w:r w:rsidR="00255F5E">
                <w:rPr>
                  <w:color w:val="000000" w:themeColor="text1"/>
                  <w:sz w:val="24"/>
                </w:rPr>
                <w:t>Бичурино</w:t>
              </w:r>
              <w:proofErr w:type="spellEnd"/>
            </w:hyperlink>
            <w:r w:rsidR="00255F5E">
              <w:t xml:space="preserve"> </w:t>
            </w:r>
            <w:r w:rsidR="00255F5E">
              <w:rPr>
                <w:color w:val="000000" w:themeColor="text1"/>
                <w:sz w:val="24"/>
              </w:rPr>
              <w:t>ул. Новая, 2,</w:t>
            </w:r>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0" w:line="264" w:lineRule="exact"/>
              <w:ind w:left="9" w:right="1"/>
              <w:jc w:val="center"/>
              <w:rPr>
                <w:spacing w:val="-5"/>
                <w:sz w:val="24"/>
              </w:rPr>
            </w:pPr>
            <w:r>
              <w:rPr>
                <w:spacing w:val="-5"/>
                <w:sz w:val="24"/>
              </w:rPr>
              <w:t>УК</w:t>
            </w:r>
          </w:p>
        </w:tc>
      </w:tr>
      <w:tr w:rsidR="0008167A" w:rsidTr="00A50308">
        <w:trPr>
          <w:trHeight w:val="313"/>
        </w:trPr>
        <w:tc>
          <w:tcPr>
            <w:tcW w:w="1003"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2409"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1"/>
              <w:ind w:left="5"/>
              <w:jc w:val="center"/>
              <w:rPr>
                <w:spacing w:val="-5"/>
                <w:sz w:val="24"/>
              </w:rPr>
            </w:pPr>
            <w:r>
              <w:rPr>
                <w:spacing w:val="-5"/>
                <w:sz w:val="24"/>
              </w:rPr>
              <w:t>30</w:t>
            </w:r>
          </w:p>
        </w:tc>
        <w:tc>
          <w:tcPr>
            <w:tcW w:w="4111" w:type="dxa"/>
            <w:tcBorders>
              <w:top w:val="single" w:sz="4" w:space="0" w:color="000000"/>
              <w:left w:val="single" w:sz="4" w:space="0" w:color="000000"/>
              <w:bottom w:val="single" w:sz="4" w:space="0" w:color="000000"/>
              <w:right w:val="single" w:sz="4" w:space="0" w:color="000000"/>
            </w:tcBorders>
            <w:shd w:val="clear" w:color="auto" w:fill="FFFFFF"/>
          </w:tcPr>
          <w:p w:rsidR="0008167A" w:rsidRDefault="00E66A4B">
            <w:pPr>
              <w:pStyle w:val="TableParagraph"/>
              <w:spacing w:before="11"/>
              <w:ind w:left="109"/>
              <w:rPr>
                <w:color w:val="000000" w:themeColor="text1"/>
                <w:sz w:val="24"/>
              </w:rPr>
            </w:pPr>
            <w:hyperlink r:id="rId420" w:history="1">
              <w:proofErr w:type="spellStart"/>
              <w:r w:rsidR="00255F5E">
                <w:rPr>
                  <w:color w:val="000000" w:themeColor="text1"/>
                  <w:sz w:val="24"/>
                </w:rPr>
                <w:t>Бичурино</w:t>
              </w:r>
              <w:proofErr w:type="spellEnd"/>
            </w:hyperlink>
            <w:r w:rsidR="00255F5E">
              <w:t xml:space="preserve"> </w:t>
            </w:r>
            <w:r w:rsidR="00255F5E">
              <w:rPr>
                <w:color w:val="000000" w:themeColor="text1"/>
                <w:sz w:val="24"/>
              </w:rPr>
              <w:t>ул. Новая, 2а,</w:t>
            </w:r>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0" w:line="264" w:lineRule="exact"/>
              <w:ind w:left="9" w:right="1"/>
              <w:jc w:val="center"/>
              <w:rPr>
                <w:spacing w:val="-5"/>
                <w:sz w:val="24"/>
              </w:rPr>
            </w:pPr>
            <w:r>
              <w:rPr>
                <w:spacing w:val="-5"/>
                <w:sz w:val="24"/>
              </w:rPr>
              <w:t>УК</w:t>
            </w:r>
          </w:p>
        </w:tc>
      </w:tr>
      <w:tr w:rsidR="0008167A" w:rsidTr="00A50308">
        <w:trPr>
          <w:trHeight w:val="316"/>
        </w:trPr>
        <w:tc>
          <w:tcPr>
            <w:tcW w:w="1003"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2409" w:type="dxa"/>
            <w:vMerge/>
            <w:tcBorders>
              <w:top w:val="single" w:sz="4" w:space="0" w:color="000000"/>
              <w:left w:val="single" w:sz="4" w:space="0" w:color="000000"/>
              <w:bottom w:val="single" w:sz="4" w:space="0" w:color="000000"/>
              <w:right w:val="single" w:sz="4" w:space="0" w:color="000000"/>
            </w:tcBorders>
          </w:tcPr>
          <w:p w:rsidR="0008167A" w:rsidRDefault="0008167A"/>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3"/>
              <w:ind w:left="5"/>
              <w:jc w:val="center"/>
              <w:rPr>
                <w:sz w:val="24"/>
              </w:rPr>
            </w:pPr>
            <w:r>
              <w:rPr>
                <w:spacing w:val="-5"/>
                <w:sz w:val="24"/>
              </w:rPr>
              <w:t>31</w:t>
            </w:r>
          </w:p>
        </w:tc>
        <w:tc>
          <w:tcPr>
            <w:tcW w:w="4111" w:type="dxa"/>
            <w:tcBorders>
              <w:top w:val="single" w:sz="4" w:space="0" w:color="000000"/>
              <w:left w:val="single" w:sz="4" w:space="0" w:color="000000"/>
              <w:bottom w:val="single" w:sz="4" w:space="0" w:color="000000"/>
              <w:right w:val="single" w:sz="4" w:space="0" w:color="000000"/>
            </w:tcBorders>
            <w:shd w:val="clear" w:color="auto" w:fill="FFFFFF"/>
          </w:tcPr>
          <w:p w:rsidR="0008167A" w:rsidRDefault="00E66A4B">
            <w:pPr>
              <w:pStyle w:val="TableParagraph"/>
              <w:spacing w:before="13"/>
              <w:ind w:left="109"/>
              <w:rPr>
                <w:color w:val="000000" w:themeColor="text1"/>
                <w:sz w:val="24"/>
              </w:rPr>
            </w:pPr>
            <w:hyperlink r:id="rId421" w:history="1">
              <w:proofErr w:type="spellStart"/>
              <w:r w:rsidR="00255F5E">
                <w:rPr>
                  <w:color w:val="000000" w:themeColor="text1"/>
                  <w:sz w:val="24"/>
                </w:rPr>
                <w:t>Бичурино</w:t>
              </w:r>
              <w:proofErr w:type="spellEnd"/>
            </w:hyperlink>
            <w:r w:rsidR="00255F5E">
              <w:t xml:space="preserve"> </w:t>
            </w:r>
            <w:r w:rsidR="00255F5E">
              <w:rPr>
                <w:color w:val="000000" w:themeColor="text1"/>
                <w:sz w:val="24"/>
              </w:rPr>
              <w:t>ул. Новая, 4,</w:t>
            </w:r>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2" w:line="264" w:lineRule="exact"/>
              <w:ind w:left="9" w:right="1"/>
              <w:jc w:val="center"/>
              <w:rPr>
                <w:sz w:val="24"/>
              </w:rPr>
            </w:pPr>
            <w:r>
              <w:rPr>
                <w:spacing w:val="-5"/>
                <w:sz w:val="24"/>
              </w:rPr>
              <w:t>УК</w:t>
            </w:r>
          </w:p>
        </w:tc>
      </w:tr>
      <w:tr w:rsidR="0008167A" w:rsidTr="00A50308">
        <w:trPr>
          <w:trHeight w:val="316"/>
        </w:trPr>
        <w:tc>
          <w:tcPr>
            <w:tcW w:w="1003" w:type="dxa"/>
            <w:tcBorders>
              <w:top w:val="nil"/>
              <w:left w:val="single" w:sz="4" w:space="0" w:color="000000"/>
              <w:bottom w:val="nil"/>
              <w:right w:val="single" w:sz="4" w:space="0" w:color="000000"/>
            </w:tcBorders>
          </w:tcPr>
          <w:p w:rsidR="0008167A" w:rsidRDefault="0008167A">
            <w:pPr>
              <w:rPr>
                <w:sz w:val="24"/>
              </w:rPr>
            </w:pPr>
          </w:p>
        </w:tc>
        <w:tc>
          <w:tcPr>
            <w:tcW w:w="2409" w:type="dxa"/>
            <w:tcBorders>
              <w:top w:val="nil"/>
              <w:left w:val="single" w:sz="4" w:space="0" w:color="000000"/>
              <w:bottom w:val="nil"/>
              <w:right w:val="single" w:sz="4" w:space="0" w:color="000000"/>
            </w:tcBorders>
          </w:tcPr>
          <w:p w:rsidR="0008167A" w:rsidRDefault="0008167A">
            <w:pPr>
              <w:rPr>
                <w:sz w:val="24"/>
              </w:rPr>
            </w:pPr>
          </w:p>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3"/>
              <w:ind w:left="5"/>
              <w:jc w:val="center"/>
              <w:rPr>
                <w:spacing w:val="-5"/>
                <w:sz w:val="24"/>
              </w:rPr>
            </w:pPr>
            <w:r>
              <w:rPr>
                <w:spacing w:val="-5"/>
                <w:sz w:val="24"/>
              </w:rPr>
              <w:t>32</w:t>
            </w:r>
          </w:p>
        </w:tc>
        <w:tc>
          <w:tcPr>
            <w:tcW w:w="4111" w:type="dxa"/>
            <w:tcBorders>
              <w:top w:val="single" w:sz="4" w:space="0" w:color="000000"/>
              <w:left w:val="single" w:sz="4" w:space="0" w:color="000000"/>
              <w:bottom w:val="single" w:sz="4" w:space="0" w:color="000000"/>
              <w:right w:val="single" w:sz="4" w:space="0" w:color="000000"/>
            </w:tcBorders>
            <w:shd w:val="clear" w:color="auto" w:fill="F9F9F9"/>
          </w:tcPr>
          <w:p w:rsidR="0008167A" w:rsidRDefault="00E66A4B">
            <w:pPr>
              <w:pStyle w:val="TableParagraph"/>
              <w:spacing w:before="13"/>
              <w:ind w:left="109"/>
              <w:rPr>
                <w:color w:val="000000" w:themeColor="text1"/>
                <w:sz w:val="24"/>
              </w:rPr>
            </w:pPr>
            <w:hyperlink r:id="rId422" w:history="1">
              <w:proofErr w:type="spellStart"/>
              <w:r w:rsidR="00255F5E">
                <w:rPr>
                  <w:color w:val="000000" w:themeColor="text1"/>
                  <w:sz w:val="24"/>
                </w:rPr>
                <w:t>Бичурино</w:t>
              </w:r>
              <w:proofErr w:type="spellEnd"/>
            </w:hyperlink>
            <w:r w:rsidR="00255F5E">
              <w:t xml:space="preserve"> </w:t>
            </w:r>
            <w:r w:rsidR="00255F5E">
              <w:rPr>
                <w:color w:val="000000" w:themeColor="text1"/>
                <w:sz w:val="24"/>
              </w:rPr>
              <w:t>ул. Новая, 6,</w:t>
            </w:r>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2" w:line="264" w:lineRule="exact"/>
              <w:ind w:left="9" w:right="1"/>
              <w:jc w:val="center"/>
              <w:rPr>
                <w:spacing w:val="-5"/>
                <w:sz w:val="24"/>
              </w:rPr>
            </w:pPr>
            <w:r>
              <w:rPr>
                <w:spacing w:val="-5"/>
                <w:sz w:val="24"/>
              </w:rPr>
              <w:t>УК</w:t>
            </w:r>
          </w:p>
        </w:tc>
      </w:tr>
      <w:tr w:rsidR="0008167A" w:rsidTr="00A50308">
        <w:trPr>
          <w:trHeight w:val="316"/>
        </w:trPr>
        <w:tc>
          <w:tcPr>
            <w:tcW w:w="1003" w:type="dxa"/>
            <w:tcBorders>
              <w:top w:val="nil"/>
              <w:left w:val="single" w:sz="4" w:space="0" w:color="000000"/>
              <w:bottom w:val="nil"/>
              <w:right w:val="single" w:sz="4" w:space="0" w:color="000000"/>
            </w:tcBorders>
          </w:tcPr>
          <w:p w:rsidR="0008167A" w:rsidRDefault="0008167A">
            <w:pPr>
              <w:rPr>
                <w:sz w:val="24"/>
              </w:rPr>
            </w:pPr>
          </w:p>
        </w:tc>
        <w:tc>
          <w:tcPr>
            <w:tcW w:w="2409" w:type="dxa"/>
            <w:tcBorders>
              <w:top w:val="nil"/>
              <w:left w:val="single" w:sz="4" w:space="0" w:color="000000"/>
              <w:bottom w:val="nil"/>
              <w:right w:val="single" w:sz="4" w:space="0" w:color="000000"/>
            </w:tcBorders>
          </w:tcPr>
          <w:p w:rsidR="0008167A" w:rsidRDefault="0008167A">
            <w:pPr>
              <w:rPr>
                <w:sz w:val="24"/>
              </w:rPr>
            </w:pPr>
          </w:p>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3"/>
              <w:ind w:left="5"/>
              <w:jc w:val="center"/>
              <w:rPr>
                <w:spacing w:val="-5"/>
                <w:sz w:val="24"/>
              </w:rPr>
            </w:pPr>
            <w:r>
              <w:rPr>
                <w:spacing w:val="-5"/>
                <w:sz w:val="24"/>
              </w:rPr>
              <w:t>33</w:t>
            </w:r>
          </w:p>
        </w:tc>
        <w:tc>
          <w:tcPr>
            <w:tcW w:w="4111" w:type="dxa"/>
            <w:tcBorders>
              <w:top w:val="single" w:sz="4" w:space="0" w:color="000000"/>
              <w:left w:val="single" w:sz="4" w:space="0" w:color="000000"/>
              <w:bottom w:val="single" w:sz="4" w:space="0" w:color="000000"/>
              <w:right w:val="single" w:sz="4" w:space="0" w:color="000000"/>
            </w:tcBorders>
            <w:shd w:val="clear" w:color="auto" w:fill="FFFFFF"/>
          </w:tcPr>
          <w:p w:rsidR="0008167A" w:rsidRDefault="00E66A4B">
            <w:pPr>
              <w:pStyle w:val="TableParagraph"/>
              <w:spacing w:before="13"/>
              <w:ind w:left="109"/>
              <w:rPr>
                <w:color w:val="000000" w:themeColor="text1"/>
                <w:sz w:val="24"/>
              </w:rPr>
            </w:pPr>
            <w:hyperlink r:id="rId423" w:history="1">
              <w:r w:rsidR="00255F5E">
                <w:rPr>
                  <w:color w:val="000000" w:themeColor="text1"/>
                  <w:sz w:val="24"/>
                </w:rPr>
                <w:t xml:space="preserve"> </w:t>
              </w:r>
              <w:proofErr w:type="spellStart"/>
              <w:r w:rsidR="00255F5E">
                <w:rPr>
                  <w:color w:val="000000" w:themeColor="text1"/>
                  <w:sz w:val="24"/>
                </w:rPr>
                <w:t>Бичурино</w:t>
              </w:r>
              <w:proofErr w:type="spellEnd"/>
            </w:hyperlink>
            <w:r w:rsidR="00255F5E">
              <w:t xml:space="preserve"> </w:t>
            </w:r>
            <w:r w:rsidR="00255F5E">
              <w:rPr>
                <w:color w:val="000000" w:themeColor="text1"/>
                <w:sz w:val="24"/>
              </w:rPr>
              <w:t>ул. Новая, 8,</w:t>
            </w:r>
          </w:p>
        </w:tc>
        <w:tc>
          <w:tcPr>
            <w:tcW w:w="1985"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32" w:line="264" w:lineRule="exact"/>
              <w:ind w:left="9" w:right="1"/>
              <w:jc w:val="center"/>
              <w:rPr>
                <w:spacing w:val="-5"/>
                <w:sz w:val="24"/>
              </w:rPr>
            </w:pPr>
            <w:r>
              <w:rPr>
                <w:spacing w:val="-5"/>
                <w:sz w:val="24"/>
              </w:rPr>
              <w:t>УК</w:t>
            </w:r>
          </w:p>
        </w:tc>
      </w:tr>
      <w:tr w:rsidR="0008167A" w:rsidTr="00A50308">
        <w:trPr>
          <w:trHeight w:val="316"/>
        </w:trPr>
        <w:tc>
          <w:tcPr>
            <w:tcW w:w="1003" w:type="dxa"/>
            <w:tcBorders>
              <w:top w:val="nil"/>
              <w:left w:val="single" w:sz="4" w:space="0" w:color="000000"/>
              <w:bottom w:val="nil"/>
              <w:right w:val="single" w:sz="4" w:space="0" w:color="000000"/>
            </w:tcBorders>
          </w:tcPr>
          <w:p w:rsidR="0008167A" w:rsidRDefault="0008167A">
            <w:pPr>
              <w:rPr>
                <w:sz w:val="24"/>
              </w:rPr>
            </w:pPr>
          </w:p>
        </w:tc>
        <w:tc>
          <w:tcPr>
            <w:tcW w:w="2409" w:type="dxa"/>
            <w:tcBorders>
              <w:top w:val="nil"/>
              <w:left w:val="single" w:sz="4" w:space="0" w:color="000000"/>
              <w:bottom w:val="nil"/>
              <w:right w:val="single" w:sz="4" w:space="0" w:color="000000"/>
            </w:tcBorders>
          </w:tcPr>
          <w:p w:rsidR="0008167A" w:rsidRDefault="0008167A">
            <w:pPr>
              <w:rPr>
                <w:sz w:val="24"/>
              </w:rPr>
            </w:pPr>
          </w:p>
        </w:tc>
        <w:tc>
          <w:tcPr>
            <w:tcW w:w="567" w:type="dxa"/>
            <w:tcBorders>
              <w:top w:val="single" w:sz="4" w:space="0" w:color="000000"/>
              <w:left w:val="single" w:sz="4" w:space="0" w:color="000000"/>
              <w:bottom w:val="single" w:sz="4" w:space="0" w:color="000000"/>
              <w:right w:val="single" w:sz="4" w:space="0" w:color="000000"/>
            </w:tcBorders>
          </w:tcPr>
          <w:p w:rsidR="0008167A" w:rsidRDefault="00255F5E">
            <w:pPr>
              <w:pStyle w:val="TableParagraph"/>
              <w:spacing w:before="13"/>
              <w:ind w:left="5"/>
              <w:jc w:val="center"/>
              <w:rPr>
                <w:spacing w:val="-5"/>
                <w:sz w:val="24"/>
              </w:rPr>
            </w:pPr>
            <w:r>
              <w:rPr>
                <w:spacing w:val="-5"/>
                <w:sz w:val="24"/>
              </w:rPr>
              <w:t>34</w:t>
            </w:r>
          </w:p>
        </w:tc>
        <w:tc>
          <w:tcPr>
            <w:tcW w:w="4111" w:type="dxa"/>
            <w:tcBorders>
              <w:top w:val="single" w:sz="4" w:space="0" w:color="000000"/>
              <w:left w:val="single" w:sz="4" w:space="0" w:color="000000"/>
              <w:bottom w:val="single" w:sz="4" w:space="0" w:color="000000"/>
              <w:right w:val="single" w:sz="4" w:space="0" w:color="000000"/>
            </w:tcBorders>
            <w:shd w:val="clear" w:color="auto" w:fill="F9F9F9"/>
          </w:tcPr>
          <w:p w:rsidR="0008167A" w:rsidRDefault="00E66A4B">
            <w:pPr>
              <w:pStyle w:val="TableParagraph"/>
              <w:spacing w:before="13"/>
              <w:ind w:left="109"/>
              <w:rPr>
                <w:color w:val="000000" w:themeColor="text1"/>
                <w:sz w:val="24"/>
              </w:rPr>
            </w:pPr>
            <w:hyperlink r:id="rId424" w:history="1">
              <w:r w:rsidR="00255F5E">
                <w:rPr>
                  <w:color w:val="000000" w:themeColor="text1"/>
                  <w:sz w:val="24"/>
                </w:rPr>
                <w:t>Октябрьское</w:t>
              </w:r>
            </w:hyperlink>
            <w:r w:rsidR="00255F5E">
              <w:t xml:space="preserve"> </w:t>
            </w:r>
            <w:r w:rsidR="00255F5E">
              <w:rPr>
                <w:color w:val="000000" w:themeColor="text1"/>
                <w:sz w:val="24"/>
              </w:rPr>
              <w:t>ул. Кушникова, 26,</w:t>
            </w:r>
          </w:p>
        </w:tc>
        <w:tc>
          <w:tcPr>
            <w:tcW w:w="1985" w:type="dxa"/>
            <w:tcBorders>
              <w:top w:val="single" w:sz="4" w:space="0" w:color="000000"/>
              <w:left w:val="single" w:sz="4" w:space="0" w:color="000000"/>
              <w:bottom w:val="single" w:sz="4" w:space="0" w:color="000000"/>
              <w:right w:val="single" w:sz="4" w:space="0" w:color="000000"/>
            </w:tcBorders>
          </w:tcPr>
          <w:p w:rsidR="0008167A" w:rsidRDefault="00FA50B1">
            <w:pPr>
              <w:pStyle w:val="TableParagraph"/>
              <w:spacing w:before="32" w:line="264" w:lineRule="exact"/>
              <w:ind w:left="9" w:right="1"/>
              <w:jc w:val="center"/>
              <w:rPr>
                <w:spacing w:val="-5"/>
                <w:sz w:val="24"/>
              </w:rPr>
            </w:pPr>
            <w:r>
              <w:rPr>
                <w:spacing w:val="-5"/>
                <w:sz w:val="24"/>
              </w:rPr>
              <w:t>УК</w:t>
            </w:r>
          </w:p>
        </w:tc>
      </w:tr>
      <w:tr w:rsidR="00FA50B1" w:rsidTr="00A50308">
        <w:trPr>
          <w:trHeight w:val="314"/>
        </w:trPr>
        <w:tc>
          <w:tcPr>
            <w:tcW w:w="1003" w:type="dxa"/>
            <w:vMerge w:val="restart"/>
            <w:tcBorders>
              <w:top w:val="single" w:sz="4" w:space="0" w:color="000000"/>
              <w:left w:val="single" w:sz="4" w:space="0" w:color="000000"/>
              <w:bottom w:val="single" w:sz="4" w:space="0" w:color="000000"/>
              <w:right w:val="single" w:sz="4" w:space="0" w:color="000000"/>
            </w:tcBorders>
          </w:tcPr>
          <w:p w:rsidR="00FA50B1" w:rsidRDefault="00FA50B1" w:rsidP="00FA50B1">
            <w:pPr>
              <w:pStyle w:val="TableParagraph"/>
              <w:spacing w:line="268" w:lineRule="exact"/>
              <w:ind w:left="12"/>
              <w:jc w:val="center"/>
              <w:rPr>
                <w:sz w:val="24"/>
              </w:rPr>
            </w:pPr>
            <w:bookmarkStart w:id="61" w:name="_Hlk227552633"/>
            <w:r>
              <w:rPr>
                <w:spacing w:val="-10"/>
                <w:sz w:val="24"/>
              </w:rPr>
              <w:t>2</w:t>
            </w:r>
          </w:p>
        </w:tc>
        <w:tc>
          <w:tcPr>
            <w:tcW w:w="2409" w:type="dxa"/>
            <w:vMerge w:val="restart"/>
            <w:tcBorders>
              <w:top w:val="single" w:sz="4" w:space="0" w:color="000000"/>
              <w:left w:val="single" w:sz="4" w:space="0" w:color="000000"/>
              <w:bottom w:val="single" w:sz="4" w:space="0" w:color="000000"/>
              <w:right w:val="single" w:sz="4" w:space="0" w:color="000000"/>
            </w:tcBorders>
          </w:tcPr>
          <w:p w:rsidR="00FA50B1" w:rsidRDefault="00FA50B1" w:rsidP="00FA50B1">
            <w:pPr>
              <w:pStyle w:val="TableParagraph"/>
              <w:spacing w:line="268" w:lineRule="exact"/>
              <w:ind w:left="234"/>
              <w:rPr>
                <w:sz w:val="24"/>
              </w:rPr>
            </w:pPr>
            <w:r>
              <w:rPr>
                <w:sz w:val="24"/>
              </w:rPr>
              <w:t>МКД в непосредственном управлении</w:t>
            </w:r>
          </w:p>
        </w:tc>
        <w:tc>
          <w:tcPr>
            <w:tcW w:w="567" w:type="dxa"/>
            <w:tcBorders>
              <w:top w:val="single" w:sz="4" w:space="0" w:color="000000"/>
              <w:left w:val="single" w:sz="4" w:space="0" w:color="000000"/>
              <w:bottom w:val="single" w:sz="4" w:space="0" w:color="000000"/>
              <w:right w:val="single" w:sz="4" w:space="0" w:color="000000"/>
            </w:tcBorders>
            <w:shd w:val="clear" w:color="auto" w:fill="F9F9F9"/>
          </w:tcPr>
          <w:p w:rsidR="00FA50B1" w:rsidRDefault="00FA50B1" w:rsidP="00FA50B1">
            <w:pPr>
              <w:pStyle w:val="TableParagraph"/>
              <w:spacing w:before="13"/>
              <w:ind w:left="5"/>
              <w:jc w:val="center"/>
              <w:rPr>
                <w:sz w:val="24"/>
              </w:rPr>
            </w:pPr>
            <w:r>
              <w:rPr>
                <w:rFonts w:ascii="Open Sans" w:hAnsi="Open Sans"/>
                <w:sz w:val="20"/>
              </w:rPr>
              <w:t>1</w:t>
            </w:r>
          </w:p>
        </w:tc>
        <w:tc>
          <w:tcPr>
            <w:tcW w:w="4111" w:type="dxa"/>
            <w:tcBorders>
              <w:top w:val="single" w:sz="4" w:space="0" w:color="000000"/>
              <w:left w:val="single" w:sz="4" w:space="0" w:color="000000"/>
              <w:bottom w:val="single" w:sz="4" w:space="0" w:color="000000"/>
              <w:right w:val="single" w:sz="4" w:space="0" w:color="000000"/>
            </w:tcBorders>
          </w:tcPr>
          <w:p w:rsidR="00FA50B1" w:rsidRDefault="00FA50B1" w:rsidP="00FA50B1">
            <w:pPr>
              <w:pStyle w:val="TableParagraph"/>
              <w:spacing w:before="11"/>
              <w:ind w:left="109"/>
              <w:rPr>
                <w:color w:val="000000" w:themeColor="text1"/>
                <w:sz w:val="24"/>
              </w:rPr>
            </w:pPr>
            <w:r>
              <w:rPr>
                <w:color w:val="000000" w:themeColor="text1"/>
                <w:sz w:val="24"/>
              </w:rPr>
              <w:t xml:space="preserve">Мариинский Посад  </w:t>
            </w:r>
          </w:p>
          <w:p w:rsidR="00FA50B1" w:rsidRDefault="00FA50B1" w:rsidP="00FA50B1">
            <w:pPr>
              <w:pStyle w:val="TableParagraph"/>
              <w:spacing w:before="13"/>
              <w:ind w:left="109"/>
              <w:rPr>
                <w:color w:val="000000" w:themeColor="text1"/>
                <w:sz w:val="24"/>
              </w:rPr>
            </w:pPr>
            <w:r>
              <w:rPr>
                <w:color w:val="000000" w:themeColor="text1"/>
                <w:sz w:val="24"/>
              </w:rPr>
              <w:t>ул. Чкалова, д. 57</w:t>
            </w:r>
          </w:p>
        </w:tc>
        <w:tc>
          <w:tcPr>
            <w:tcW w:w="1985" w:type="dxa"/>
            <w:tcBorders>
              <w:top w:val="single" w:sz="4" w:space="0" w:color="000000"/>
              <w:left w:val="single" w:sz="4" w:space="0" w:color="000000"/>
              <w:bottom w:val="single" w:sz="4" w:space="0" w:color="000000"/>
              <w:right w:val="single" w:sz="4" w:space="0" w:color="000000"/>
            </w:tcBorders>
          </w:tcPr>
          <w:p w:rsidR="00FA50B1" w:rsidRDefault="00FA50B1" w:rsidP="00FA50B1">
            <w:pPr>
              <w:jc w:val="center"/>
            </w:pPr>
            <w:r w:rsidRPr="00C57145">
              <w:rPr>
                <w:spacing w:val="-5"/>
                <w:sz w:val="24"/>
              </w:rPr>
              <w:t>НУ</w:t>
            </w:r>
          </w:p>
        </w:tc>
      </w:tr>
      <w:tr w:rsidR="00FA50B1" w:rsidTr="00A50308">
        <w:trPr>
          <w:trHeight w:val="316"/>
        </w:trPr>
        <w:tc>
          <w:tcPr>
            <w:tcW w:w="1003" w:type="dxa"/>
            <w:vMerge/>
            <w:tcBorders>
              <w:top w:val="single" w:sz="4" w:space="0" w:color="000000"/>
              <w:left w:val="single" w:sz="4" w:space="0" w:color="000000"/>
              <w:bottom w:val="single" w:sz="4" w:space="0" w:color="000000"/>
              <w:right w:val="single" w:sz="4" w:space="0" w:color="000000"/>
            </w:tcBorders>
          </w:tcPr>
          <w:p w:rsidR="00FA50B1" w:rsidRDefault="00FA50B1" w:rsidP="00FA50B1"/>
        </w:tc>
        <w:tc>
          <w:tcPr>
            <w:tcW w:w="2409" w:type="dxa"/>
            <w:vMerge/>
            <w:tcBorders>
              <w:top w:val="single" w:sz="4" w:space="0" w:color="000000"/>
              <w:left w:val="single" w:sz="4" w:space="0" w:color="000000"/>
              <w:bottom w:val="single" w:sz="4" w:space="0" w:color="000000"/>
              <w:right w:val="single" w:sz="4" w:space="0" w:color="000000"/>
            </w:tcBorders>
          </w:tcPr>
          <w:p w:rsidR="00FA50B1" w:rsidRDefault="00FA50B1" w:rsidP="00FA50B1"/>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FA50B1" w:rsidRDefault="00FA50B1" w:rsidP="00FA50B1">
            <w:pPr>
              <w:pStyle w:val="TableParagraph"/>
              <w:spacing w:before="11"/>
              <w:ind w:left="5"/>
              <w:jc w:val="center"/>
              <w:rPr>
                <w:sz w:val="24"/>
              </w:rPr>
            </w:pPr>
            <w:r>
              <w:rPr>
                <w:rFonts w:ascii="Open Sans" w:hAnsi="Open Sans"/>
                <w:sz w:val="20"/>
              </w:rPr>
              <w:t>2</w:t>
            </w:r>
          </w:p>
        </w:tc>
        <w:tc>
          <w:tcPr>
            <w:tcW w:w="4111" w:type="dxa"/>
            <w:tcBorders>
              <w:top w:val="single" w:sz="4" w:space="0" w:color="000000"/>
              <w:left w:val="single" w:sz="4" w:space="0" w:color="000000"/>
              <w:bottom w:val="single" w:sz="4" w:space="0" w:color="000000"/>
              <w:right w:val="single" w:sz="4" w:space="0" w:color="000000"/>
            </w:tcBorders>
          </w:tcPr>
          <w:p w:rsidR="00FA50B1" w:rsidRDefault="00FA50B1" w:rsidP="00FA50B1">
            <w:pPr>
              <w:pStyle w:val="TableParagraph"/>
              <w:spacing w:before="11"/>
              <w:ind w:left="109"/>
              <w:rPr>
                <w:color w:val="000000" w:themeColor="text1"/>
                <w:sz w:val="24"/>
              </w:rPr>
            </w:pPr>
            <w:r>
              <w:rPr>
                <w:color w:val="000000" w:themeColor="text1"/>
                <w:sz w:val="24"/>
              </w:rPr>
              <w:t xml:space="preserve">Мариинский Посад  </w:t>
            </w:r>
          </w:p>
          <w:p w:rsidR="00FA50B1" w:rsidRPr="00577ECD" w:rsidRDefault="00FA50B1" w:rsidP="00FA50B1">
            <w:pPr>
              <w:pStyle w:val="TableParagraph"/>
              <w:spacing w:before="11"/>
              <w:ind w:left="109"/>
              <w:rPr>
                <w:color w:val="000000" w:themeColor="text1"/>
                <w:sz w:val="24"/>
              </w:rPr>
            </w:pPr>
            <w:r>
              <w:rPr>
                <w:color w:val="000000" w:themeColor="text1"/>
                <w:sz w:val="24"/>
              </w:rPr>
              <w:t>ул. Чкалова, д. 61</w:t>
            </w:r>
          </w:p>
        </w:tc>
        <w:tc>
          <w:tcPr>
            <w:tcW w:w="1985" w:type="dxa"/>
            <w:tcBorders>
              <w:top w:val="single" w:sz="4" w:space="0" w:color="000000"/>
              <w:left w:val="single" w:sz="4" w:space="0" w:color="000000"/>
              <w:bottom w:val="single" w:sz="4" w:space="0" w:color="000000"/>
              <w:right w:val="single" w:sz="4" w:space="0" w:color="000000"/>
            </w:tcBorders>
          </w:tcPr>
          <w:p w:rsidR="00FA50B1" w:rsidRDefault="00FA50B1" w:rsidP="00FA50B1">
            <w:pPr>
              <w:jc w:val="center"/>
            </w:pPr>
            <w:r w:rsidRPr="00C57145">
              <w:rPr>
                <w:spacing w:val="-5"/>
                <w:sz w:val="24"/>
              </w:rPr>
              <w:t>НУ</w:t>
            </w:r>
          </w:p>
        </w:tc>
      </w:tr>
      <w:tr w:rsidR="00FA50B1"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FA50B1" w:rsidRDefault="00FA50B1" w:rsidP="00FA50B1"/>
        </w:tc>
        <w:tc>
          <w:tcPr>
            <w:tcW w:w="2409" w:type="dxa"/>
            <w:vMerge/>
            <w:tcBorders>
              <w:top w:val="single" w:sz="4" w:space="0" w:color="000000"/>
              <w:left w:val="single" w:sz="4" w:space="0" w:color="000000"/>
              <w:bottom w:val="single" w:sz="4" w:space="0" w:color="000000"/>
              <w:right w:val="single" w:sz="4" w:space="0" w:color="000000"/>
            </w:tcBorders>
          </w:tcPr>
          <w:p w:rsidR="00FA50B1" w:rsidRDefault="00FA50B1" w:rsidP="00FA50B1"/>
        </w:tc>
        <w:tc>
          <w:tcPr>
            <w:tcW w:w="567" w:type="dxa"/>
            <w:tcBorders>
              <w:top w:val="single" w:sz="4" w:space="0" w:color="000000"/>
              <w:left w:val="single" w:sz="4" w:space="0" w:color="000000"/>
              <w:bottom w:val="single" w:sz="4" w:space="0" w:color="000000"/>
              <w:right w:val="single" w:sz="4" w:space="0" w:color="000000"/>
            </w:tcBorders>
            <w:shd w:val="clear" w:color="auto" w:fill="F9F9F9"/>
          </w:tcPr>
          <w:p w:rsidR="00FA50B1" w:rsidRDefault="00FA50B1" w:rsidP="00FA50B1">
            <w:pPr>
              <w:pStyle w:val="TableParagraph"/>
              <w:spacing w:before="13"/>
              <w:ind w:left="5"/>
              <w:jc w:val="center"/>
              <w:rPr>
                <w:sz w:val="24"/>
              </w:rPr>
            </w:pPr>
            <w:r>
              <w:rPr>
                <w:rFonts w:ascii="Open Sans" w:hAnsi="Open Sans"/>
                <w:sz w:val="20"/>
              </w:rPr>
              <w:t>3</w:t>
            </w:r>
          </w:p>
        </w:tc>
        <w:tc>
          <w:tcPr>
            <w:tcW w:w="4111" w:type="dxa"/>
            <w:tcBorders>
              <w:top w:val="single" w:sz="4" w:space="0" w:color="000000"/>
              <w:left w:val="single" w:sz="4" w:space="0" w:color="000000"/>
              <w:bottom w:val="single" w:sz="4" w:space="0" w:color="000000"/>
              <w:right w:val="single" w:sz="4" w:space="0" w:color="000000"/>
            </w:tcBorders>
          </w:tcPr>
          <w:p w:rsidR="00FA50B1" w:rsidRDefault="00FA50B1" w:rsidP="00FA50B1">
            <w:pPr>
              <w:pStyle w:val="TableParagraph"/>
              <w:spacing w:before="13"/>
              <w:ind w:left="109"/>
            </w:pPr>
            <w:r>
              <w:t xml:space="preserve">Мариинский Посад  </w:t>
            </w:r>
          </w:p>
          <w:p w:rsidR="00FA50B1" w:rsidRDefault="00FA50B1" w:rsidP="00FA50B1">
            <w:pPr>
              <w:pStyle w:val="TableParagraph"/>
              <w:spacing w:before="13"/>
              <w:ind w:left="109"/>
              <w:rPr>
                <w:color w:val="000000" w:themeColor="text1"/>
                <w:sz w:val="24"/>
              </w:rPr>
            </w:pPr>
            <w:r>
              <w:t>ул. Чкалова, д. 63</w:t>
            </w:r>
          </w:p>
        </w:tc>
        <w:tc>
          <w:tcPr>
            <w:tcW w:w="1985" w:type="dxa"/>
            <w:tcBorders>
              <w:top w:val="single" w:sz="4" w:space="0" w:color="000000"/>
              <w:left w:val="single" w:sz="4" w:space="0" w:color="000000"/>
              <w:bottom w:val="single" w:sz="4" w:space="0" w:color="000000"/>
              <w:right w:val="single" w:sz="4" w:space="0" w:color="000000"/>
            </w:tcBorders>
          </w:tcPr>
          <w:p w:rsidR="00FA50B1" w:rsidRDefault="00FA50B1" w:rsidP="00FA50B1">
            <w:pPr>
              <w:jc w:val="center"/>
            </w:pPr>
            <w:r w:rsidRPr="00C57145">
              <w:rPr>
                <w:spacing w:val="-5"/>
                <w:sz w:val="24"/>
              </w:rPr>
              <w:t>НУ</w:t>
            </w:r>
          </w:p>
        </w:tc>
      </w:tr>
      <w:bookmarkEnd w:id="61"/>
      <w:tr w:rsidR="00FA50B1" w:rsidTr="00A50308">
        <w:trPr>
          <w:trHeight w:val="316"/>
        </w:trPr>
        <w:tc>
          <w:tcPr>
            <w:tcW w:w="1003" w:type="dxa"/>
            <w:vMerge/>
            <w:tcBorders>
              <w:top w:val="single" w:sz="4" w:space="0" w:color="000000"/>
              <w:left w:val="single" w:sz="4" w:space="0" w:color="000000"/>
              <w:bottom w:val="single" w:sz="4" w:space="0" w:color="000000"/>
              <w:right w:val="single" w:sz="4" w:space="0" w:color="000000"/>
            </w:tcBorders>
          </w:tcPr>
          <w:p w:rsidR="00FA50B1" w:rsidRDefault="00FA50B1" w:rsidP="00FA50B1"/>
        </w:tc>
        <w:tc>
          <w:tcPr>
            <w:tcW w:w="2409" w:type="dxa"/>
            <w:vMerge/>
            <w:tcBorders>
              <w:top w:val="single" w:sz="4" w:space="0" w:color="000000"/>
              <w:left w:val="single" w:sz="4" w:space="0" w:color="000000"/>
              <w:bottom w:val="single" w:sz="4" w:space="0" w:color="000000"/>
              <w:right w:val="single" w:sz="4" w:space="0" w:color="000000"/>
            </w:tcBorders>
          </w:tcPr>
          <w:p w:rsidR="00FA50B1" w:rsidRDefault="00FA50B1" w:rsidP="00FA50B1"/>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FA50B1" w:rsidRDefault="00FA50B1" w:rsidP="00FA50B1">
            <w:pPr>
              <w:pStyle w:val="TableParagraph"/>
              <w:spacing w:before="11"/>
              <w:ind w:left="5"/>
              <w:jc w:val="center"/>
              <w:rPr>
                <w:sz w:val="24"/>
              </w:rPr>
            </w:pPr>
            <w:r>
              <w:rPr>
                <w:rFonts w:ascii="Open Sans" w:hAnsi="Open Sans"/>
                <w:sz w:val="20"/>
              </w:rPr>
              <w:t>4</w:t>
            </w:r>
          </w:p>
        </w:tc>
        <w:tc>
          <w:tcPr>
            <w:tcW w:w="4111" w:type="dxa"/>
            <w:tcBorders>
              <w:top w:val="single" w:sz="4" w:space="0" w:color="000000"/>
              <w:left w:val="single" w:sz="4" w:space="0" w:color="000000"/>
              <w:bottom w:val="single" w:sz="4" w:space="0" w:color="000000"/>
              <w:right w:val="single" w:sz="4" w:space="0" w:color="000000"/>
            </w:tcBorders>
          </w:tcPr>
          <w:p w:rsidR="00FA50B1" w:rsidRDefault="00FA50B1" w:rsidP="00FA50B1">
            <w:pPr>
              <w:pStyle w:val="TableParagraph"/>
              <w:spacing w:before="11"/>
              <w:ind w:left="109"/>
            </w:pPr>
            <w:r>
              <w:t xml:space="preserve">Мариинский Посад  </w:t>
            </w:r>
          </w:p>
          <w:p w:rsidR="00FA50B1" w:rsidRDefault="00FA50B1" w:rsidP="00FA50B1">
            <w:pPr>
              <w:pStyle w:val="TableParagraph"/>
              <w:spacing w:before="11"/>
              <w:ind w:left="109"/>
              <w:rPr>
                <w:color w:val="000000" w:themeColor="text1"/>
                <w:sz w:val="24"/>
              </w:rPr>
            </w:pPr>
            <w:r>
              <w:t>ул. Чкалова, д. 69</w:t>
            </w:r>
          </w:p>
        </w:tc>
        <w:tc>
          <w:tcPr>
            <w:tcW w:w="1985" w:type="dxa"/>
            <w:tcBorders>
              <w:top w:val="single" w:sz="4" w:space="0" w:color="000000"/>
              <w:left w:val="single" w:sz="4" w:space="0" w:color="000000"/>
              <w:bottom w:val="single" w:sz="4" w:space="0" w:color="000000"/>
              <w:right w:val="single" w:sz="4" w:space="0" w:color="000000"/>
            </w:tcBorders>
          </w:tcPr>
          <w:p w:rsidR="00FA50B1" w:rsidRDefault="00FA50B1" w:rsidP="00FA50B1">
            <w:pPr>
              <w:jc w:val="center"/>
            </w:pPr>
            <w:r w:rsidRPr="00C57145">
              <w:rPr>
                <w:spacing w:val="-5"/>
                <w:sz w:val="24"/>
              </w:rPr>
              <w:t>НУ</w:t>
            </w:r>
          </w:p>
        </w:tc>
      </w:tr>
      <w:tr w:rsidR="00FA50B1"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FA50B1" w:rsidRDefault="00FA50B1" w:rsidP="00FA50B1"/>
        </w:tc>
        <w:tc>
          <w:tcPr>
            <w:tcW w:w="2409" w:type="dxa"/>
            <w:vMerge/>
            <w:tcBorders>
              <w:top w:val="single" w:sz="4" w:space="0" w:color="000000"/>
              <w:left w:val="single" w:sz="4" w:space="0" w:color="000000"/>
              <w:bottom w:val="single" w:sz="4" w:space="0" w:color="000000"/>
              <w:right w:val="single" w:sz="4" w:space="0" w:color="000000"/>
            </w:tcBorders>
          </w:tcPr>
          <w:p w:rsidR="00FA50B1" w:rsidRDefault="00FA50B1" w:rsidP="00FA50B1"/>
        </w:tc>
        <w:tc>
          <w:tcPr>
            <w:tcW w:w="567" w:type="dxa"/>
            <w:tcBorders>
              <w:top w:val="single" w:sz="4" w:space="0" w:color="000000"/>
              <w:left w:val="single" w:sz="4" w:space="0" w:color="000000"/>
              <w:bottom w:val="single" w:sz="4" w:space="0" w:color="000000"/>
              <w:right w:val="single" w:sz="4" w:space="0" w:color="000000"/>
            </w:tcBorders>
            <w:shd w:val="clear" w:color="auto" w:fill="F9F9F9"/>
          </w:tcPr>
          <w:p w:rsidR="00FA50B1" w:rsidRDefault="00FA50B1" w:rsidP="00FA50B1">
            <w:pPr>
              <w:pStyle w:val="TableParagraph"/>
              <w:spacing w:before="11"/>
              <w:ind w:left="5"/>
              <w:jc w:val="center"/>
              <w:rPr>
                <w:sz w:val="24"/>
              </w:rPr>
            </w:pPr>
            <w:r>
              <w:rPr>
                <w:rFonts w:ascii="Open Sans" w:hAnsi="Open Sans"/>
                <w:sz w:val="20"/>
              </w:rPr>
              <w:t>5</w:t>
            </w:r>
          </w:p>
        </w:tc>
        <w:tc>
          <w:tcPr>
            <w:tcW w:w="4111" w:type="dxa"/>
            <w:tcBorders>
              <w:top w:val="single" w:sz="4" w:space="0" w:color="000000"/>
              <w:left w:val="single" w:sz="4" w:space="0" w:color="000000"/>
              <w:bottom w:val="single" w:sz="4" w:space="0" w:color="000000"/>
              <w:right w:val="single" w:sz="4" w:space="0" w:color="000000"/>
            </w:tcBorders>
          </w:tcPr>
          <w:p w:rsidR="00FA50B1" w:rsidRDefault="00FA50B1" w:rsidP="00FA50B1">
            <w:pPr>
              <w:pStyle w:val="TableParagraph"/>
              <w:spacing w:before="11"/>
              <w:ind w:left="109"/>
            </w:pPr>
            <w:r>
              <w:t xml:space="preserve">Мариинский Посад  </w:t>
            </w:r>
          </w:p>
          <w:p w:rsidR="00FA50B1" w:rsidRDefault="00FA50B1" w:rsidP="00FA50B1">
            <w:pPr>
              <w:pStyle w:val="TableParagraph"/>
              <w:spacing w:before="11"/>
              <w:ind w:left="109"/>
              <w:rPr>
                <w:color w:val="000000" w:themeColor="text1"/>
                <w:sz w:val="24"/>
              </w:rPr>
            </w:pPr>
            <w:r>
              <w:t>ул. Чкалова, д. 65</w:t>
            </w:r>
          </w:p>
        </w:tc>
        <w:tc>
          <w:tcPr>
            <w:tcW w:w="1985" w:type="dxa"/>
            <w:tcBorders>
              <w:top w:val="single" w:sz="4" w:space="0" w:color="000000"/>
              <w:left w:val="single" w:sz="4" w:space="0" w:color="000000"/>
              <w:bottom w:val="single" w:sz="4" w:space="0" w:color="000000"/>
              <w:right w:val="single" w:sz="4" w:space="0" w:color="000000"/>
            </w:tcBorders>
          </w:tcPr>
          <w:p w:rsidR="00FA50B1" w:rsidRDefault="00FA50B1" w:rsidP="00FA50B1">
            <w:pPr>
              <w:jc w:val="center"/>
            </w:pPr>
            <w:r w:rsidRPr="00C57145">
              <w:rPr>
                <w:spacing w:val="-5"/>
                <w:sz w:val="24"/>
              </w:rPr>
              <w:t>НУ</w:t>
            </w:r>
          </w:p>
        </w:tc>
      </w:tr>
      <w:tr w:rsidR="00FA50B1" w:rsidTr="00A50308">
        <w:trPr>
          <w:trHeight w:val="316"/>
        </w:trPr>
        <w:tc>
          <w:tcPr>
            <w:tcW w:w="1003" w:type="dxa"/>
            <w:vMerge/>
            <w:tcBorders>
              <w:top w:val="single" w:sz="4" w:space="0" w:color="000000"/>
              <w:left w:val="single" w:sz="4" w:space="0" w:color="000000"/>
              <w:bottom w:val="single" w:sz="4" w:space="0" w:color="000000"/>
              <w:right w:val="single" w:sz="4" w:space="0" w:color="000000"/>
            </w:tcBorders>
          </w:tcPr>
          <w:p w:rsidR="00FA50B1" w:rsidRDefault="00FA50B1" w:rsidP="00FA50B1"/>
        </w:tc>
        <w:tc>
          <w:tcPr>
            <w:tcW w:w="2409" w:type="dxa"/>
            <w:vMerge/>
            <w:tcBorders>
              <w:top w:val="single" w:sz="4" w:space="0" w:color="000000"/>
              <w:left w:val="single" w:sz="4" w:space="0" w:color="000000"/>
              <w:bottom w:val="single" w:sz="4" w:space="0" w:color="000000"/>
              <w:right w:val="single" w:sz="4" w:space="0" w:color="000000"/>
            </w:tcBorders>
          </w:tcPr>
          <w:p w:rsidR="00FA50B1" w:rsidRDefault="00FA50B1" w:rsidP="00FA50B1"/>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FA50B1" w:rsidRDefault="00FA50B1" w:rsidP="00FA50B1">
            <w:pPr>
              <w:pStyle w:val="TableParagraph"/>
              <w:spacing w:before="11"/>
              <w:ind w:left="5"/>
              <w:jc w:val="center"/>
              <w:rPr>
                <w:sz w:val="24"/>
              </w:rPr>
            </w:pPr>
            <w:r>
              <w:rPr>
                <w:sz w:val="24"/>
              </w:rPr>
              <w:t>6</w:t>
            </w:r>
          </w:p>
        </w:tc>
        <w:tc>
          <w:tcPr>
            <w:tcW w:w="4111" w:type="dxa"/>
            <w:tcBorders>
              <w:top w:val="single" w:sz="4" w:space="0" w:color="000000"/>
              <w:left w:val="single" w:sz="4" w:space="0" w:color="000000"/>
              <w:bottom w:val="single" w:sz="4" w:space="0" w:color="000000"/>
              <w:right w:val="single" w:sz="4" w:space="0" w:color="000000"/>
            </w:tcBorders>
          </w:tcPr>
          <w:p w:rsidR="00FA50B1" w:rsidRDefault="00FA50B1" w:rsidP="00FA50B1">
            <w:pPr>
              <w:pStyle w:val="TableParagraph"/>
              <w:spacing w:before="11"/>
              <w:ind w:left="109"/>
            </w:pPr>
            <w:r>
              <w:t xml:space="preserve">Мариинский Посад  </w:t>
            </w:r>
          </w:p>
          <w:p w:rsidR="00FA50B1" w:rsidRPr="005041CB" w:rsidRDefault="00FA50B1" w:rsidP="005041CB">
            <w:pPr>
              <w:pStyle w:val="6"/>
              <w:outlineLvl w:val="5"/>
              <w:rPr>
                <w:rFonts w:ascii="Times New Roman" w:hAnsi="Times New Roman" w:cs="Times New Roman"/>
                <w:i w:val="0"/>
                <w:color w:val="000000" w:themeColor="text1"/>
                <w:sz w:val="24"/>
                <w:szCs w:val="24"/>
              </w:rPr>
            </w:pPr>
            <w:r w:rsidRPr="005041CB">
              <w:rPr>
                <w:rFonts w:ascii="Times New Roman" w:hAnsi="Times New Roman" w:cs="Times New Roman"/>
                <w:i w:val="0"/>
                <w:sz w:val="24"/>
                <w:szCs w:val="24"/>
              </w:rPr>
              <w:t>ул. Волжская, д. 12</w:t>
            </w:r>
          </w:p>
        </w:tc>
        <w:tc>
          <w:tcPr>
            <w:tcW w:w="1985" w:type="dxa"/>
            <w:tcBorders>
              <w:top w:val="single" w:sz="4" w:space="0" w:color="000000"/>
              <w:left w:val="single" w:sz="4" w:space="0" w:color="000000"/>
              <w:bottom w:val="single" w:sz="4" w:space="0" w:color="000000"/>
              <w:right w:val="single" w:sz="4" w:space="0" w:color="000000"/>
            </w:tcBorders>
          </w:tcPr>
          <w:p w:rsidR="00FA50B1" w:rsidRDefault="00FA50B1" w:rsidP="00FA50B1">
            <w:pPr>
              <w:jc w:val="center"/>
            </w:pPr>
            <w:r w:rsidRPr="00C57145">
              <w:rPr>
                <w:spacing w:val="-5"/>
                <w:sz w:val="24"/>
              </w:rPr>
              <w:t>НУ</w:t>
            </w:r>
          </w:p>
        </w:tc>
      </w:tr>
      <w:tr w:rsidR="00FA50B1" w:rsidTr="00A50308">
        <w:trPr>
          <w:trHeight w:val="313"/>
        </w:trPr>
        <w:tc>
          <w:tcPr>
            <w:tcW w:w="1003" w:type="dxa"/>
            <w:vMerge/>
            <w:tcBorders>
              <w:top w:val="single" w:sz="4" w:space="0" w:color="000000"/>
              <w:left w:val="single" w:sz="4" w:space="0" w:color="000000"/>
              <w:bottom w:val="single" w:sz="4" w:space="0" w:color="000000"/>
              <w:right w:val="single" w:sz="4" w:space="0" w:color="000000"/>
            </w:tcBorders>
          </w:tcPr>
          <w:p w:rsidR="00FA50B1" w:rsidRDefault="00FA50B1" w:rsidP="00FA50B1"/>
        </w:tc>
        <w:tc>
          <w:tcPr>
            <w:tcW w:w="2409" w:type="dxa"/>
            <w:vMerge/>
            <w:tcBorders>
              <w:top w:val="single" w:sz="4" w:space="0" w:color="000000"/>
              <w:left w:val="single" w:sz="4" w:space="0" w:color="000000"/>
              <w:bottom w:val="single" w:sz="4" w:space="0" w:color="000000"/>
              <w:right w:val="single" w:sz="4" w:space="0" w:color="000000"/>
            </w:tcBorders>
          </w:tcPr>
          <w:p w:rsidR="00FA50B1" w:rsidRDefault="00FA50B1" w:rsidP="00FA50B1"/>
        </w:tc>
        <w:tc>
          <w:tcPr>
            <w:tcW w:w="567" w:type="dxa"/>
            <w:tcBorders>
              <w:top w:val="single" w:sz="4" w:space="0" w:color="000000"/>
              <w:left w:val="single" w:sz="4" w:space="0" w:color="000000"/>
              <w:bottom w:val="single" w:sz="4" w:space="0" w:color="000000"/>
              <w:right w:val="single" w:sz="4" w:space="0" w:color="000000"/>
            </w:tcBorders>
            <w:shd w:val="clear" w:color="auto" w:fill="F9F9F9"/>
          </w:tcPr>
          <w:p w:rsidR="00FA50B1" w:rsidRDefault="00FA50B1" w:rsidP="00FA50B1">
            <w:pPr>
              <w:pStyle w:val="TableParagraph"/>
              <w:spacing w:before="11"/>
              <w:ind w:left="5"/>
              <w:jc w:val="center"/>
              <w:rPr>
                <w:sz w:val="24"/>
              </w:rPr>
            </w:pPr>
            <w:r>
              <w:rPr>
                <w:sz w:val="24"/>
              </w:rPr>
              <w:t>7</w:t>
            </w:r>
          </w:p>
        </w:tc>
        <w:tc>
          <w:tcPr>
            <w:tcW w:w="4111" w:type="dxa"/>
            <w:tcBorders>
              <w:top w:val="single" w:sz="4" w:space="0" w:color="000000"/>
              <w:left w:val="single" w:sz="4" w:space="0" w:color="000000"/>
              <w:bottom w:val="single" w:sz="4" w:space="0" w:color="000000"/>
              <w:right w:val="single" w:sz="4" w:space="0" w:color="000000"/>
            </w:tcBorders>
          </w:tcPr>
          <w:p w:rsidR="00FA50B1" w:rsidRDefault="00FA50B1" w:rsidP="00FA50B1">
            <w:pPr>
              <w:pStyle w:val="TableParagraph"/>
              <w:spacing w:before="11"/>
              <w:ind w:left="109"/>
            </w:pPr>
            <w:r>
              <w:t xml:space="preserve">Мариинский Посад  </w:t>
            </w:r>
          </w:p>
          <w:p w:rsidR="00FA50B1" w:rsidRDefault="00FA50B1" w:rsidP="00FA50B1">
            <w:pPr>
              <w:pStyle w:val="TableParagraph"/>
              <w:spacing w:before="11"/>
              <w:ind w:left="109"/>
              <w:rPr>
                <w:color w:val="000000" w:themeColor="text1"/>
                <w:sz w:val="24"/>
              </w:rPr>
            </w:pPr>
            <w:r>
              <w:t>ул. Казанская</w:t>
            </w:r>
            <w:proofErr w:type="gramStart"/>
            <w:r>
              <w:t xml:space="preserve"> ,</w:t>
            </w:r>
            <w:proofErr w:type="gramEnd"/>
            <w:r>
              <w:t xml:space="preserve"> д. 16</w:t>
            </w:r>
          </w:p>
        </w:tc>
        <w:tc>
          <w:tcPr>
            <w:tcW w:w="1985" w:type="dxa"/>
            <w:tcBorders>
              <w:top w:val="single" w:sz="4" w:space="0" w:color="000000"/>
              <w:left w:val="single" w:sz="4" w:space="0" w:color="000000"/>
              <w:bottom w:val="single" w:sz="4" w:space="0" w:color="000000"/>
              <w:right w:val="single" w:sz="4" w:space="0" w:color="000000"/>
            </w:tcBorders>
          </w:tcPr>
          <w:p w:rsidR="00FA50B1" w:rsidRDefault="00FA50B1" w:rsidP="00FA50B1">
            <w:pPr>
              <w:jc w:val="center"/>
            </w:pPr>
            <w:r w:rsidRPr="00C57145">
              <w:rPr>
                <w:spacing w:val="-5"/>
                <w:sz w:val="24"/>
              </w:rPr>
              <w:t>НУ</w:t>
            </w:r>
          </w:p>
        </w:tc>
      </w:tr>
      <w:tr w:rsidR="00FA50B1" w:rsidTr="00A50308">
        <w:trPr>
          <w:trHeight w:val="313"/>
        </w:trPr>
        <w:tc>
          <w:tcPr>
            <w:tcW w:w="1003" w:type="dxa"/>
            <w:vMerge/>
            <w:tcBorders>
              <w:top w:val="single" w:sz="4" w:space="0" w:color="000000"/>
              <w:left w:val="single" w:sz="4" w:space="0" w:color="000000"/>
              <w:bottom w:val="single" w:sz="4" w:space="0" w:color="000000"/>
              <w:right w:val="single" w:sz="4" w:space="0" w:color="000000"/>
            </w:tcBorders>
          </w:tcPr>
          <w:p w:rsidR="00FA50B1" w:rsidRDefault="00FA50B1" w:rsidP="00FA50B1"/>
        </w:tc>
        <w:tc>
          <w:tcPr>
            <w:tcW w:w="2409" w:type="dxa"/>
            <w:vMerge/>
            <w:tcBorders>
              <w:top w:val="single" w:sz="4" w:space="0" w:color="000000"/>
              <w:left w:val="single" w:sz="4" w:space="0" w:color="000000"/>
              <w:bottom w:val="single" w:sz="4" w:space="0" w:color="000000"/>
              <w:right w:val="single" w:sz="4" w:space="0" w:color="000000"/>
            </w:tcBorders>
          </w:tcPr>
          <w:p w:rsidR="00FA50B1" w:rsidRDefault="00FA50B1" w:rsidP="00FA50B1"/>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FA50B1" w:rsidRPr="001D719E" w:rsidRDefault="001D719E" w:rsidP="00FA50B1">
            <w:pPr>
              <w:pStyle w:val="TableParagraph"/>
              <w:spacing w:before="11"/>
              <w:ind w:left="5"/>
              <w:jc w:val="center"/>
              <w:rPr>
                <w:sz w:val="24"/>
                <w:highlight w:val="yellow"/>
                <w:lang w:val="en-US"/>
              </w:rPr>
            </w:pPr>
            <w:r w:rsidRPr="00CC17C1">
              <w:rPr>
                <w:sz w:val="24"/>
                <w:lang w:val="en-US"/>
              </w:rPr>
              <w:t>8</w:t>
            </w:r>
          </w:p>
        </w:tc>
        <w:tc>
          <w:tcPr>
            <w:tcW w:w="4111" w:type="dxa"/>
            <w:tcBorders>
              <w:top w:val="single" w:sz="4" w:space="0" w:color="000000"/>
              <w:left w:val="single" w:sz="4" w:space="0" w:color="000000"/>
              <w:bottom w:val="single" w:sz="4" w:space="0" w:color="000000"/>
              <w:right w:val="single" w:sz="4" w:space="0" w:color="000000"/>
            </w:tcBorders>
          </w:tcPr>
          <w:p w:rsidR="00FA50B1" w:rsidRDefault="00FA50B1" w:rsidP="00FA50B1">
            <w:pPr>
              <w:pStyle w:val="TableParagraph"/>
              <w:spacing w:before="11"/>
              <w:ind w:left="109"/>
            </w:pPr>
            <w:r>
              <w:t xml:space="preserve">Мариинский Посад  </w:t>
            </w:r>
          </w:p>
          <w:p w:rsidR="00FA50B1" w:rsidRDefault="00FA50B1" w:rsidP="00FA50B1">
            <w:pPr>
              <w:pStyle w:val="TableParagraph"/>
              <w:spacing w:before="11"/>
              <w:ind w:left="109"/>
              <w:rPr>
                <w:color w:val="000000" w:themeColor="text1"/>
                <w:sz w:val="24"/>
              </w:rPr>
            </w:pPr>
            <w:r>
              <w:t>ул. Казанская</w:t>
            </w:r>
            <w:proofErr w:type="gramStart"/>
            <w:r>
              <w:t xml:space="preserve"> ,</w:t>
            </w:r>
            <w:proofErr w:type="gramEnd"/>
            <w:r>
              <w:t xml:space="preserve"> д. 18</w:t>
            </w:r>
          </w:p>
        </w:tc>
        <w:tc>
          <w:tcPr>
            <w:tcW w:w="1985" w:type="dxa"/>
            <w:tcBorders>
              <w:top w:val="single" w:sz="4" w:space="0" w:color="000000"/>
              <w:left w:val="single" w:sz="4" w:space="0" w:color="000000"/>
              <w:bottom w:val="single" w:sz="4" w:space="0" w:color="000000"/>
              <w:right w:val="single" w:sz="4" w:space="0" w:color="000000"/>
            </w:tcBorders>
          </w:tcPr>
          <w:p w:rsidR="00FA50B1" w:rsidRDefault="00FA50B1" w:rsidP="00FA50B1">
            <w:pPr>
              <w:jc w:val="center"/>
            </w:pPr>
            <w:r w:rsidRPr="00C57145">
              <w:rPr>
                <w:spacing w:val="-5"/>
                <w:sz w:val="24"/>
              </w:rPr>
              <w:t>НУ</w:t>
            </w:r>
          </w:p>
        </w:tc>
      </w:tr>
      <w:tr w:rsidR="00FA50B1" w:rsidTr="00A50308">
        <w:trPr>
          <w:trHeight w:val="316"/>
        </w:trPr>
        <w:tc>
          <w:tcPr>
            <w:tcW w:w="1003" w:type="dxa"/>
            <w:vMerge/>
            <w:tcBorders>
              <w:top w:val="single" w:sz="4" w:space="0" w:color="000000"/>
              <w:left w:val="single" w:sz="4" w:space="0" w:color="000000"/>
              <w:bottom w:val="single" w:sz="4" w:space="0" w:color="000000"/>
              <w:right w:val="single" w:sz="4" w:space="0" w:color="000000"/>
            </w:tcBorders>
          </w:tcPr>
          <w:p w:rsidR="00FA50B1" w:rsidRDefault="00FA50B1" w:rsidP="00FA50B1"/>
        </w:tc>
        <w:tc>
          <w:tcPr>
            <w:tcW w:w="2409" w:type="dxa"/>
            <w:vMerge/>
            <w:tcBorders>
              <w:top w:val="single" w:sz="4" w:space="0" w:color="000000"/>
              <w:left w:val="single" w:sz="4" w:space="0" w:color="000000"/>
              <w:bottom w:val="single" w:sz="4" w:space="0" w:color="000000"/>
              <w:right w:val="single" w:sz="4" w:space="0" w:color="000000"/>
            </w:tcBorders>
          </w:tcPr>
          <w:p w:rsidR="00FA50B1" w:rsidRDefault="00FA50B1" w:rsidP="00FA50B1"/>
        </w:tc>
        <w:tc>
          <w:tcPr>
            <w:tcW w:w="567" w:type="dxa"/>
            <w:tcBorders>
              <w:top w:val="single" w:sz="4" w:space="0" w:color="000000"/>
              <w:left w:val="single" w:sz="4" w:space="0" w:color="000000"/>
              <w:bottom w:val="single" w:sz="4" w:space="0" w:color="000000"/>
              <w:right w:val="single" w:sz="4" w:space="0" w:color="000000"/>
            </w:tcBorders>
            <w:shd w:val="clear" w:color="auto" w:fill="F9F9F9"/>
          </w:tcPr>
          <w:p w:rsidR="00FA50B1" w:rsidRPr="001D719E" w:rsidRDefault="001D719E" w:rsidP="00FA50B1">
            <w:pPr>
              <w:pStyle w:val="TableParagraph"/>
              <w:spacing w:before="13"/>
              <w:ind w:left="5"/>
              <w:jc w:val="center"/>
              <w:rPr>
                <w:sz w:val="24"/>
                <w:lang w:val="en-US"/>
              </w:rPr>
            </w:pPr>
            <w:r>
              <w:rPr>
                <w:sz w:val="24"/>
                <w:lang w:val="en-US"/>
              </w:rPr>
              <w:t>9</w:t>
            </w:r>
          </w:p>
        </w:tc>
        <w:tc>
          <w:tcPr>
            <w:tcW w:w="4111" w:type="dxa"/>
            <w:tcBorders>
              <w:top w:val="single" w:sz="4" w:space="0" w:color="000000"/>
              <w:left w:val="single" w:sz="4" w:space="0" w:color="000000"/>
              <w:bottom w:val="single" w:sz="4" w:space="0" w:color="000000"/>
              <w:right w:val="single" w:sz="4" w:space="0" w:color="000000"/>
            </w:tcBorders>
          </w:tcPr>
          <w:p w:rsidR="00FA50B1" w:rsidRDefault="00FA50B1" w:rsidP="00FA50B1">
            <w:pPr>
              <w:pStyle w:val="TableParagraph"/>
              <w:spacing w:before="11"/>
              <w:ind w:left="109"/>
            </w:pPr>
            <w:r>
              <w:t xml:space="preserve">Мариинский Посад  </w:t>
            </w:r>
          </w:p>
          <w:p w:rsidR="00FA50B1" w:rsidRDefault="00FA50B1" w:rsidP="00FA50B1">
            <w:pPr>
              <w:pStyle w:val="TableParagraph"/>
              <w:spacing w:before="11"/>
              <w:ind w:left="109"/>
              <w:rPr>
                <w:color w:val="000000" w:themeColor="text1"/>
                <w:sz w:val="24"/>
              </w:rPr>
            </w:pPr>
            <w:r>
              <w:t>ул. Кузнечная</w:t>
            </w:r>
            <w:proofErr w:type="gramStart"/>
            <w:r>
              <w:t xml:space="preserve"> ,</w:t>
            </w:r>
            <w:proofErr w:type="gramEnd"/>
            <w:r>
              <w:t xml:space="preserve"> д. 49</w:t>
            </w:r>
          </w:p>
        </w:tc>
        <w:tc>
          <w:tcPr>
            <w:tcW w:w="1985" w:type="dxa"/>
            <w:tcBorders>
              <w:top w:val="single" w:sz="4" w:space="0" w:color="000000"/>
              <w:left w:val="single" w:sz="4" w:space="0" w:color="000000"/>
              <w:bottom w:val="single" w:sz="4" w:space="0" w:color="000000"/>
              <w:right w:val="single" w:sz="4" w:space="0" w:color="000000"/>
            </w:tcBorders>
          </w:tcPr>
          <w:p w:rsidR="00FA50B1" w:rsidRDefault="00FA50B1" w:rsidP="00FA50B1">
            <w:pPr>
              <w:jc w:val="center"/>
            </w:pPr>
            <w:r w:rsidRPr="00C57145">
              <w:rPr>
                <w:spacing w:val="-5"/>
                <w:sz w:val="24"/>
              </w:rPr>
              <w:t>НУ</w:t>
            </w:r>
          </w:p>
        </w:tc>
      </w:tr>
      <w:tr w:rsidR="00FA50B1"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FA50B1" w:rsidRDefault="00FA50B1" w:rsidP="00FA50B1"/>
        </w:tc>
        <w:tc>
          <w:tcPr>
            <w:tcW w:w="2409" w:type="dxa"/>
            <w:vMerge/>
            <w:tcBorders>
              <w:top w:val="single" w:sz="4" w:space="0" w:color="000000"/>
              <w:left w:val="single" w:sz="4" w:space="0" w:color="000000"/>
              <w:bottom w:val="single" w:sz="4" w:space="0" w:color="000000"/>
              <w:right w:val="single" w:sz="4" w:space="0" w:color="000000"/>
            </w:tcBorders>
          </w:tcPr>
          <w:p w:rsidR="00FA50B1" w:rsidRDefault="00FA50B1" w:rsidP="00FA50B1"/>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FA50B1" w:rsidRPr="001D719E" w:rsidRDefault="001D719E" w:rsidP="00FA50B1">
            <w:pPr>
              <w:pStyle w:val="TableParagraph"/>
              <w:spacing w:before="11"/>
              <w:ind w:left="5"/>
              <w:jc w:val="center"/>
              <w:rPr>
                <w:sz w:val="24"/>
                <w:lang w:val="en-US"/>
              </w:rPr>
            </w:pPr>
            <w:r>
              <w:rPr>
                <w:sz w:val="24"/>
                <w:lang w:val="en-US"/>
              </w:rPr>
              <w:t>10</w:t>
            </w:r>
          </w:p>
        </w:tc>
        <w:tc>
          <w:tcPr>
            <w:tcW w:w="4111" w:type="dxa"/>
            <w:tcBorders>
              <w:top w:val="single" w:sz="4" w:space="0" w:color="000000"/>
              <w:left w:val="single" w:sz="4" w:space="0" w:color="000000"/>
              <w:bottom w:val="single" w:sz="4" w:space="0" w:color="000000"/>
              <w:right w:val="single" w:sz="4" w:space="0" w:color="000000"/>
            </w:tcBorders>
          </w:tcPr>
          <w:p w:rsidR="00FA50B1" w:rsidRDefault="00FA50B1" w:rsidP="00FA50B1">
            <w:pPr>
              <w:pStyle w:val="TableParagraph"/>
              <w:spacing w:before="11"/>
              <w:ind w:left="109"/>
            </w:pPr>
            <w:r>
              <w:t xml:space="preserve">Мариинский Посад  </w:t>
            </w:r>
          </w:p>
          <w:p w:rsidR="00FA50B1" w:rsidRDefault="00FA50B1" w:rsidP="00FA50B1">
            <w:pPr>
              <w:pStyle w:val="TableParagraph"/>
              <w:spacing w:before="11"/>
              <w:ind w:left="109"/>
              <w:rPr>
                <w:color w:val="000000" w:themeColor="text1"/>
                <w:sz w:val="24"/>
              </w:rPr>
            </w:pPr>
            <w:r>
              <w:t>ул. Николаева</w:t>
            </w:r>
            <w:proofErr w:type="gramStart"/>
            <w:r>
              <w:t xml:space="preserve"> ,</w:t>
            </w:r>
            <w:proofErr w:type="gramEnd"/>
            <w:r>
              <w:t xml:space="preserve"> д. 72/3</w:t>
            </w:r>
          </w:p>
        </w:tc>
        <w:tc>
          <w:tcPr>
            <w:tcW w:w="1985" w:type="dxa"/>
            <w:tcBorders>
              <w:top w:val="single" w:sz="4" w:space="0" w:color="000000"/>
              <w:left w:val="single" w:sz="4" w:space="0" w:color="000000"/>
              <w:bottom w:val="single" w:sz="4" w:space="0" w:color="000000"/>
              <w:right w:val="single" w:sz="4" w:space="0" w:color="000000"/>
            </w:tcBorders>
          </w:tcPr>
          <w:p w:rsidR="00FA50B1" w:rsidRDefault="00FA50B1" w:rsidP="00FA50B1">
            <w:pPr>
              <w:jc w:val="center"/>
            </w:pPr>
            <w:r w:rsidRPr="00C57145">
              <w:rPr>
                <w:spacing w:val="-5"/>
                <w:sz w:val="24"/>
              </w:rPr>
              <w:t>НУ</w:t>
            </w:r>
          </w:p>
        </w:tc>
      </w:tr>
      <w:tr w:rsidR="00FA50B1"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FA50B1" w:rsidRDefault="00FA50B1" w:rsidP="00FA50B1"/>
        </w:tc>
        <w:tc>
          <w:tcPr>
            <w:tcW w:w="2409" w:type="dxa"/>
            <w:vMerge/>
            <w:tcBorders>
              <w:top w:val="single" w:sz="4" w:space="0" w:color="000000"/>
              <w:left w:val="single" w:sz="4" w:space="0" w:color="000000"/>
              <w:bottom w:val="single" w:sz="4" w:space="0" w:color="000000"/>
              <w:right w:val="single" w:sz="4" w:space="0" w:color="000000"/>
            </w:tcBorders>
          </w:tcPr>
          <w:p w:rsidR="00FA50B1" w:rsidRDefault="00FA50B1" w:rsidP="00FA50B1"/>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FA50B1" w:rsidRPr="001D719E" w:rsidRDefault="001D719E" w:rsidP="00FA50B1">
            <w:pPr>
              <w:pStyle w:val="TableParagraph"/>
              <w:spacing w:before="11"/>
              <w:ind w:left="5"/>
              <w:jc w:val="center"/>
              <w:rPr>
                <w:sz w:val="24"/>
                <w:lang w:val="en-US"/>
              </w:rPr>
            </w:pPr>
            <w:r>
              <w:rPr>
                <w:sz w:val="24"/>
                <w:lang w:val="en-US"/>
              </w:rPr>
              <w:t>11</w:t>
            </w:r>
          </w:p>
        </w:tc>
        <w:tc>
          <w:tcPr>
            <w:tcW w:w="4111" w:type="dxa"/>
            <w:tcBorders>
              <w:top w:val="single" w:sz="4" w:space="0" w:color="000000"/>
              <w:left w:val="single" w:sz="4" w:space="0" w:color="000000"/>
              <w:bottom w:val="single" w:sz="4" w:space="0" w:color="000000"/>
              <w:right w:val="single" w:sz="4" w:space="0" w:color="000000"/>
            </w:tcBorders>
          </w:tcPr>
          <w:p w:rsidR="00FA50B1" w:rsidRDefault="00FA50B1" w:rsidP="00FA50B1">
            <w:pPr>
              <w:pStyle w:val="TableParagraph"/>
              <w:spacing w:before="11"/>
              <w:ind w:left="109"/>
            </w:pPr>
            <w:r>
              <w:t xml:space="preserve">Мариинский Посад  </w:t>
            </w:r>
          </w:p>
          <w:p w:rsidR="00FA50B1" w:rsidRDefault="00FA50B1" w:rsidP="00FA50B1">
            <w:pPr>
              <w:pStyle w:val="TableParagraph"/>
              <w:spacing w:before="11"/>
              <w:ind w:left="109"/>
              <w:rPr>
                <w:color w:val="000000" w:themeColor="text1"/>
                <w:sz w:val="24"/>
              </w:rPr>
            </w:pPr>
            <w:r>
              <w:t>ул. Николаева</w:t>
            </w:r>
            <w:proofErr w:type="gramStart"/>
            <w:r>
              <w:t xml:space="preserve"> ,</w:t>
            </w:r>
            <w:proofErr w:type="gramEnd"/>
            <w:r>
              <w:t xml:space="preserve"> д. 72/6</w:t>
            </w:r>
          </w:p>
        </w:tc>
        <w:tc>
          <w:tcPr>
            <w:tcW w:w="1985" w:type="dxa"/>
            <w:tcBorders>
              <w:top w:val="single" w:sz="4" w:space="0" w:color="000000"/>
              <w:left w:val="single" w:sz="4" w:space="0" w:color="000000"/>
              <w:bottom w:val="single" w:sz="4" w:space="0" w:color="000000"/>
              <w:right w:val="single" w:sz="4" w:space="0" w:color="000000"/>
            </w:tcBorders>
          </w:tcPr>
          <w:p w:rsidR="00FA50B1" w:rsidRDefault="00FA50B1" w:rsidP="00FA50B1">
            <w:pPr>
              <w:jc w:val="center"/>
            </w:pPr>
            <w:r w:rsidRPr="00C57145">
              <w:rPr>
                <w:spacing w:val="-5"/>
                <w:sz w:val="24"/>
              </w:rPr>
              <w:t>НУ</w:t>
            </w:r>
          </w:p>
        </w:tc>
      </w:tr>
      <w:tr w:rsidR="00E711DC"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E711DC" w:rsidRDefault="00E711DC" w:rsidP="00E711DC"/>
        </w:tc>
        <w:tc>
          <w:tcPr>
            <w:tcW w:w="2409" w:type="dxa"/>
            <w:vMerge/>
            <w:tcBorders>
              <w:top w:val="single" w:sz="4" w:space="0" w:color="000000"/>
              <w:left w:val="single" w:sz="4" w:space="0" w:color="000000"/>
              <w:bottom w:val="single" w:sz="4" w:space="0" w:color="000000"/>
              <w:right w:val="single" w:sz="4" w:space="0" w:color="000000"/>
            </w:tcBorders>
          </w:tcPr>
          <w:p w:rsidR="00E711DC" w:rsidRDefault="00E711DC" w:rsidP="00E711DC"/>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E711DC" w:rsidRPr="001D719E" w:rsidRDefault="001D719E" w:rsidP="00E711DC">
            <w:pPr>
              <w:pStyle w:val="TableParagraph"/>
              <w:spacing w:before="11"/>
              <w:ind w:left="5"/>
              <w:jc w:val="center"/>
              <w:rPr>
                <w:sz w:val="24"/>
                <w:lang w:val="en-US"/>
              </w:rPr>
            </w:pPr>
            <w:r>
              <w:rPr>
                <w:sz w:val="24"/>
                <w:lang w:val="en-US"/>
              </w:rPr>
              <w:t>12</w:t>
            </w:r>
          </w:p>
        </w:tc>
        <w:tc>
          <w:tcPr>
            <w:tcW w:w="4111" w:type="dxa"/>
            <w:tcBorders>
              <w:top w:val="single" w:sz="4" w:space="0" w:color="000000"/>
              <w:left w:val="single" w:sz="4" w:space="0" w:color="000000"/>
              <w:bottom w:val="single" w:sz="4" w:space="0" w:color="000000"/>
              <w:right w:val="single" w:sz="4" w:space="0" w:color="000000"/>
            </w:tcBorders>
          </w:tcPr>
          <w:p w:rsidR="00E711DC" w:rsidRDefault="00E711DC" w:rsidP="00E711DC">
            <w:pPr>
              <w:pStyle w:val="TableParagraph"/>
              <w:spacing w:before="11"/>
              <w:ind w:left="109"/>
              <w:rPr>
                <w:color w:val="000000" w:themeColor="text1"/>
                <w:sz w:val="24"/>
              </w:rPr>
            </w:pPr>
            <w:r>
              <w:rPr>
                <w:color w:val="000000" w:themeColor="text1"/>
                <w:sz w:val="24"/>
              </w:rPr>
              <w:t xml:space="preserve">Мариинский Посад  </w:t>
            </w:r>
          </w:p>
          <w:p w:rsidR="00E711DC" w:rsidRDefault="00E711DC" w:rsidP="00E711DC">
            <w:pPr>
              <w:pStyle w:val="TableParagraph"/>
              <w:spacing w:before="13"/>
              <w:ind w:left="109"/>
              <w:rPr>
                <w:color w:val="000000" w:themeColor="text1"/>
                <w:sz w:val="24"/>
              </w:rPr>
            </w:pPr>
            <w:r>
              <w:rPr>
                <w:color w:val="000000" w:themeColor="text1"/>
                <w:sz w:val="24"/>
              </w:rPr>
              <w:t>ул. Чкалова, д. 53</w:t>
            </w:r>
          </w:p>
        </w:tc>
        <w:tc>
          <w:tcPr>
            <w:tcW w:w="1985" w:type="dxa"/>
            <w:tcBorders>
              <w:top w:val="single" w:sz="4" w:space="0" w:color="000000"/>
              <w:left w:val="single" w:sz="4" w:space="0" w:color="000000"/>
              <w:bottom w:val="single" w:sz="4" w:space="0" w:color="000000"/>
              <w:right w:val="single" w:sz="4" w:space="0" w:color="000000"/>
            </w:tcBorders>
          </w:tcPr>
          <w:p w:rsidR="00E711DC" w:rsidRDefault="00E711DC" w:rsidP="00E711DC">
            <w:pPr>
              <w:jc w:val="center"/>
            </w:pPr>
            <w:r w:rsidRPr="00C57145">
              <w:rPr>
                <w:spacing w:val="-5"/>
                <w:sz w:val="24"/>
              </w:rPr>
              <w:t>НУ</w:t>
            </w:r>
          </w:p>
        </w:tc>
      </w:tr>
      <w:tr w:rsidR="001D719E"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1D719E" w:rsidRDefault="001D719E" w:rsidP="00E711DC"/>
        </w:tc>
        <w:tc>
          <w:tcPr>
            <w:tcW w:w="2409" w:type="dxa"/>
            <w:vMerge/>
            <w:tcBorders>
              <w:top w:val="single" w:sz="4" w:space="0" w:color="000000"/>
              <w:left w:val="single" w:sz="4" w:space="0" w:color="000000"/>
              <w:bottom w:val="single" w:sz="4" w:space="0" w:color="000000"/>
              <w:right w:val="single" w:sz="4" w:space="0" w:color="000000"/>
            </w:tcBorders>
          </w:tcPr>
          <w:p w:rsidR="001D719E" w:rsidRDefault="001D719E" w:rsidP="00E711DC"/>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D719E" w:rsidRPr="001D719E" w:rsidRDefault="001D719E" w:rsidP="00E711DC">
            <w:pPr>
              <w:pStyle w:val="TableParagraph"/>
              <w:spacing w:before="11"/>
              <w:ind w:left="5"/>
              <w:jc w:val="center"/>
              <w:rPr>
                <w:sz w:val="24"/>
              </w:rPr>
            </w:pPr>
            <w:r>
              <w:rPr>
                <w:sz w:val="24"/>
              </w:rPr>
              <w:t>13</w:t>
            </w:r>
          </w:p>
        </w:tc>
        <w:tc>
          <w:tcPr>
            <w:tcW w:w="4111" w:type="dxa"/>
            <w:tcBorders>
              <w:top w:val="single" w:sz="4" w:space="0" w:color="000000"/>
              <w:left w:val="single" w:sz="4" w:space="0" w:color="000000"/>
              <w:bottom w:val="single" w:sz="4" w:space="0" w:color="000000"/>
              <w:right w:val="single" w:sz="4" w:space="0" w:color="000000"/>
            </w:tcBorders>
          </w:tcPr>
          <w:p w:rsidR="001D719E" w:rsidRDefault="00E66A4B" w:rsidP="001D719E">
            <w:pPr>
              <w:pStyle w:val="TableParagraph"/>
              <w:spacing w:before="11"/>
              <w:ind w:left="109"/>
            </w:pPr>
            <w:hyperlink r:id="rId425" w:history="1">
              <w:r w:rsidR="001D719E">
                <w:rPr>
                  <w:color w:val="000000" w:themeColor="text1"/>
                  <w:sz w:val="24"/>
                </w:rPr>
                <w:t>Большое Шигаево</w:t>
              </w:r>
            </w:hyperlink>
            <w:r w:rsidR="001D719E">
              <w:t xml:space="preserve"> </w:t>
            </w:r>
          </w:p>
          <w:p w:rsidR="001D719E" w:rsidRDefault="001D719E" w:rsidP="001D719E">
            <w:pPr>
              <w:pStyle w:val="TableParagraph"/>
              <w:spacing w:before="11"/>
              <w:ind w:left="109"/>
              <w:rPr>
                <w:color w:val="000000" w:themeColor="text1"/>
                <w:sz w:val="24"/>
              </w:rPr>
            </w:pPr>
            <w:r>
              <w:rPr>
                <w:color w:val="000000" w:themeColor="text1"/>
                <w:sz w:val="24"/>
              </w:rPr>
              <w:t>ул. Центральная, 1,</w:t>
            </w:r>
          </w:p>
        </w:tc>
        <w:tc>
          <w:tcPr>
            <w:tcW w:w="1985" w:type="dxa"/>
            <w:tcBorders>
              <w:top w:val="single" w:sz="4" w:space="0" w:color="000000"/>
              <w:left w:val="single" w:sz="4" w:space="0" w:color="000000"/>
              <w:bottom w:val="single" w:sz="4" w:space="0" w:color="000000"/>
              <w:right w:val="single" w:sz="4" w:space="0" w:color="000000"/>
            </w:tcBorders>
          </w:tcPr>
          <w:p w:rsidR="001D719E" w:rsidRPr="00C57145" w:rsidRDefault="001D719E" w:rsidP="00E711DC">
            <w:pPr>
              <w:jc w:val="center"/>
              <w:rPr>
                <w:spacing w:val="-5"/>
                <w:sz w:val="24"/>
              </w:rPr>
            </w:pPr>
            <w:r>
              <w:rPr>
                <w:spacing w:val="-5"/>
                <w:sz w:val="24"/>
              </w:rPr>
              <w:t>НУ</w:t>
            </w:r>
          </w:p>
        </w:tc>
      </w:tr>
      <w:tr w:rsidR="001D719E"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1D719E" w:rsidRDefault="001D719E" w:rsidP="00E711DC"/>
        </w:tc>
        <w:tc>
          <w:tcPr>
            <w:tcW w:w="2409" w:type="dxa"/>
            <w:vMerge/>
            <w:tcBorders>
              <w:top w:val="single" w:sz="4" w:space="0" w:color="000000"/>
              <w:left w:val="single" w:sz="4" w:space="0" w:color="000000"/>
              <w:bottom w:val="single" w:sz="4" w:space="0" w:color="000000"/>
              <w:right w:val="single" w:sz="4" w:space="0" w:color="000000"/>
            </w:tcBorders>
          </w:tcPr>
          <w:p w:rsidR="001D719E" w:rsidRDefault="001D719E" w:rsidP="00E711DC"/>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D719E" w:rsidRPr="001D719E" w:rsidRDefault="001D719E" w:rsidP="00E711DC">
            <w:pPr>
              <w:pStyle w:val="TableParagraph"/>
              <w:spacing w:before="11"/>
              <w:ind w:left="5"/>
              <w:jc w:val="center"/>
              <w:rPr>
                <w:sz w:val="24"/>
              </w:rPr>
            </w:pPr>
            <w:r>
              <w:rPr>
                <w:sz w:val="24"/>
              </w:rPr>
              <w:t>14</w:t>
            </w:r>
          </w:p>
        </w:tc>
        <w:tc>
          <w:tcPr>
            <w:tcW w:w="4111" w:type="dxa"/>
            <w:tcBorders>
              <w:top w:val="single" w:sz="4" w:space="0" w:color="000000"/>
              <w:left w:val="single" w:sz="4" w:space="0" w:color="000000"/>
              <w:bottom w:val="single" w:sz="4" w:space="0" w:color="000000"/>
              <w:right w:val="single" w:sz="4" w:space="0" w:color="000000"/>
            </w:tcBorders>
          </w:tcPr>
          <w:p w:rsidR="001D719E" w:rsidRDefault="001D719E" w:rsidP="001D719E">
            <w:pPr>
              <w:pStyle w:val="TableParagraph"/>
              <w:spacing w:before="11"/>
              <w:ind w:left="109"/>
              <w:rPr>
                <w:color w:val="000000" w:themeColor="text1"/>
                <w:sz w:val="24"/>
              </w:rPr>
            </w:pPr>
            <w:r>
              <w:t xml:space="preserve">С. </w:t>
            </w:r>
            <w:hyperlink r:id="rId426" w:history="1">
              <w:r>
                <w:rPr>
                  <w:color w:val="000000" w:themeColor="text1"/>
                  <w:sz w:val="24"/>
                </w:rPr>
                <w:t>Октябрьское</w:t>
              </w:r>
            </w:hyperlink>
            <w:r>
              <w:t xml:space="preserve"> </w:t>
            </w:r>
            <w:r>
              <w:rPr>
                <w:color w:val="000000" w:themeColor="text1"/>
                <w:sz w:val="24"/>
              </w:rPr>
              <w:t>ул. Советская, 10,</w:t>
            </w:r>
          </w:p>
        </w:tc>
        <w:tc>
          <w:tcPr>
            <w:tcW w:w="1985" w:type="dxa"/>
            <w:tcBorders>
              <w:top w:val="single" w:sz="4" w:space="0" w:color="000000"/>
              <w:left w:val="single" w:sz="4" w:space="0" w:color="000000"/>
              <w:bottom w:val="single" w:sz="4" w:space="0" w:color="000000"/>
              <w:right w:val="single" w:sz="4" w:space="0" w:color="000000"/>
            </w:tcBorders>
          </w:tcPr>
          <w:p w:rsidR="001D719E" w:rsidRDefault="001D719E" w:rsidP="001D719E">
            <w:pPr>
              <w:jc w:val="center"/>
            </w:pPr>
            <w:r w:rsidRPr="004556C5">
              <w:rPr>
                <w:spacing w:val="-5"/>
                <w:sz w:val="24"/>
              </w:rPr>
              <w:t>НУ</w:t>
            </w:r>
          </w:p>
        </w:tc>
      </w:tr>
      <w:tr w:rsidR="001D719E"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1D719E" w:rsidRDefault="001D719E" w:rsidP="00E711DC"/>
        </w:tc>
        <w:tc>
          <w:tcPr>
            <w:tcW w:w="2409" w:type="dxa"/>
            <w:vMerge/>
            <w:tcBorders>
              <w:top w:val="single" w:sz="4" w:space="0" w:color="000000"/>
              <w:left w:val="single" w:sz="4" w:space="0" w:color="000000"/>
              <w:bottom w:val="single" w:sz="4" w:space="0" w:color="000000"/>
              <w:right w:val="single" w:sz="4" w:space="0" w:color="000000"/>
            </w:tcBorders>
          </w:tcPr>
          <w:p w:rsidR="001D719E" w:rsidRDefault="001D719E" w:rsidP="00E711DC"/>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D719E" w:rsidRPr="001D719E" w:rsidRDefault="001D719E" w:rsidP="00E711DC">
            <w:pPr>
              <w:pStyle w:val="TableParagraph"/>
              <w:spacing w:before="11"/>
              <w:ind w:left="5"/>
              <w:jc w:val="center"/>
              <w:rPr>
                <w:sz w:val="24"/>
              </w:rPr>
            </w:pPr>
            <w:r>
              <w:rPr>
                <w:sz w:val="24"/>
              </w:rPr>
              <w:t>15</w:t>
            </w:r>
          </w:p>
        </w:tc>
        <w:tc>
          <w:tcPr>
            <w:tcW w:w="4111" w:type="dxa"/>
            <w:tcBorders>
              <w:top w:val="single" w:sz="4" w:space="0" w:color="000000"/>
              <w:left w:val="single" w:sz="4" w:space="0" w:color="000000"/>
              <w:bottom w:val="single" w:sz="4" w:space="0" w:color="000000"/>
              <w:right w:val="single" w:sz="4" w:space="0" w:color="000000"/>
            </w:tcBorders>
          </w:tcPr>
          <w:p w:rsidR="001D719E" w:rsidRDefault="001D719E" w:rsidP="001D719E">
            <w:pPr>
              <w:pStyle w:val="TableParagraph"/>
              <w:spacing w:before="11"/>
              <w:ind w:left="109"/>
              <w:rPr>
                <w:color w:val="000000" w:themeColor="text1"/>
                <w:sz w:val="24"/>
              </w:rPr>
            </w:pPr>
            <w:r>
              <w:t xml:space="preserve">С. </w:t>
            </w:r>
            <w:hyperlink r:id="rId427" w:history="1">
              <w:r>
                <w:rPr>
                  <w:color w:val="000000" w:themeColor="text1"/>
                  <w:sz w:val="24"/>
                </w:rPr>
                <w:t>Октябрьское</w:t>
              </w:r>
            </w:hyperlink>
            <w:r>
              <w:t xml:space="preserve"> </w:t>
            </w:r>
            <w:r>
              <w:rPr>
                <w:color w:val="000000" w:themeColor="text1"/>
                <w:sz w:val="24"/>
              </w:rPr>
              <w:t xml:space="preserve">ул. </w:t>
            </w:r>
            <w:proofErr w:type="spellStart"/>
            <w:r>
              <w:rPr>
                <w:color w:val="000000" w:themeColor="text1"/>
                <w:sz w:val="24"/>
              </w:rPr>
              <w:t>Кушниково</w:t>
            </w:r>
            <w:proofErr w:type="spellEnd"/>
            <w:r>
              <w:rPr>
                <w:color w:val="000000" w:themeColor="text1"/>
                <w:sz w:val="24"/>
              </w:rPr>
              <w:t>, 14,</w:t>
            </w:r>
          </w:p>
        </w:tc>
        <w:tc>
          <w:tcPr>
            <w:tcW w:w="1985" w:type="dxa"/>
            <w:tcBorders>
              <w:top w:val="single" w:sz="4" w:space="0" w:color="000000"/>
              <w:left w:val="single" w:sz="4" w:space="0" w:color="000000"/>
              <w:bottom w:val="single" w:sz="4" w:space="0" w:color="000000"/>
              <w:right w:val="single" w:sz="4" w:space="0" w:color="000000"/>
            </w:tcBorders>
          </w:tcPr>
          <w:p w:rsidR="001D719E" w:rsidRDefault="001D719E" w:rsidP="001D719E">
            <w:pPr>
              <w:jc w:val="center"/>
            </w:pPr>
            <w:r w:rsidRPr="004556C5">
              <w:rPr>
                <w:spacing w:val="-5"/>
                <w:sz w:val="24"/>
              </w:rPr>
              <w:t>НУ</w:t>
            </w:r>
          </w:p>
        </w:tc>
      </w:tr>
      <w:tr w:rsidR="001D719E"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1D719E" w:rsidRDefault="001D719E" w:rsidP="00E711DC"/>
        </w:tc>
        <w:tc>
          <w:tcPr>
            <w:tcW w:w="2409" w:type="dxa"/>
            <w:vMerge/>
            <w:tcBorders>
              <w:top w:val="single" w:sz="4" w:space="0" w:color="000000"/>
              <w:left w:val="single" w:sz="4" w:space="0" w:color="000000"/>
              <w:bottom w:val="single" w:sz="4" w:space="0" w:color="000000"/>
              <w:right w:val="single" w:sz="4" w:space="0" w:color="000000"/>
            </w:tcBorders>
          </w:tcPr>
          <w:p w:rsidR="001D719E" w:rsidRDefault="001D719E" w:rsidP="00E711DC"/>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D719E" w:rsidRPr="001D719E" w:rsidRDefault="001D719E" w:rsidP="00E711DC">
            <w:pPr>
              <w:pStyle w:val="TableParagraph"/>
              <w:spacing w:before="11"/>
              <w:ind w:left="5"/>
              <w:jc w:val="center"/>
              <w:rPr>
                <w:sz w:val="24"/>
              </w:rPr>
            </w:pPr>
            <w:r>
              <w:rPr>
                <w:sz w:val="24"/>
              </w:rPr>
              <w:t>16</w:t>
            </w:r>
          </w:p>
        </w:tc>
        <w:tc>
          <w:tcPr>
            <w:tcW w:w="4111" w:type="dxa"/>
            <w:tcBorders>
              <w:top w:val="single" w:sz="4" w:space="0" w:color="000000"/>
              <w:left w:val="single" w:sz="4" w:space="0" w:color="000000"/>
              <w:bottom w:val="single" w:sz="4" w:space="0" w:color="000000"/>
              <w:right w:val="single" w:sz="4" w:space="0" w:color="000000"/>
            </w:tcBorders>
          </w:tcPr>
          <w:p w:rsidR="001D719E" w:rsidRDefault="001D719E" w:rsidP="00E711DC">
            <w:pPr>
              <w:pStyle w:val="TableParagraph"/>
              <w:spacing w:before="11"/>
              <w:ind w:left="109"/>
              <w:rPr>
                <w:color w:val="000000" w:themeColor="text1"/>
                <w:sz w:val="24"/>
              </w:rPr>
            </w:pPr>
            <w:r>
              <w:rPr>
                <w:color w:val="000000" w:themeColor="text1"/>
                <w:sz w:val="24"/>
              </w:rPr>
              <w:t>С. Первое Чурашево, ул. Школьная, д. 7а</w:t>
            </w:r>
          </w:p>
        </w:tc>
        <w:tc>
          <w:tcPr>
            <w:tcW w:w="1985" w:type="dxa"/>
            <w:tcBorders>
              <w:top w:val="single" w:sz="4" w:space="0" w:color="000000"/>
              <w:left w:val="single" w:sz="4" w:space="0" w:color="000000"/>
              <w:bottom w:val="single" w:sz="4" w:space="0" w:color="000000"/>
              <w:right w:val="single" w:sz="4" w:space="0" w:color="000000"/>
            </w:tcBorders>
          </w:tcPr>
          <w:p w:rsidR="001D719E" w:rsidRDefault="001D719E" w:rsidP="001D719E">
            <w:pPr>
              <w:jc w:val="center"/>
            </w:pPr>
            <w:r w:rsidRPr="004556C5">
              <w:rPr>
                <w:spacing w:val="-5"/>
                <w:sz w:val="24"/>
              </w:rPr>
              <w:t>НУ</w:t>
            </w:r>
          </w:p>
        </w:tc>
      </w:tr>
      <w:tr w:rsidR="001D719E"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1D719E" w:rsidRDefault="001D719E" w:rsidP="00E711DC"/>
        </w:tc>
        <w:tc>
          <w:tcPr>
            <w:tcW w:w="2409" w:type="dxa"/>
            <w:vMerge/>
            <w:tcBorders>
              <w:top w:val="single" w:sz="4" w:space="0" w:color="000000"/>
              <w:left w:val="single" w:sz="4" w:space="0" w:color="000000"/>
              <w:bottom w:val="single" w:sz="4" w:space="0" w:color="000000"/>
              <w:right w:val="single" w:sz="4" w:space="0" w:color="000000"/>
            </w:tcBorders>
          </w:tcPr>
          <w:p w:rsidR="001D719E" w:rsidRDefault="001D719E" w:rsidP="00E711DC"/>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D719E" w:rsidRPr="001D719E" w:rsidRDefault="001D719E" w:rsidP="00E711DC">
            <w:pPr>
              <w:pStyle w:val="TableParagraph"/>
              <w:spacing w:before="11"/>
              <w:ind w:left="5"/>
              <w:jc w:val="center"/>
              <w:rPr>
                <w:sz w:val="24"/>
              </w:rPr>
            </w:pPr>
            <w:r>
              <w:rPr>
                <w:sz w:val="24"/>
              </w:rPr>
              <w:t>17</w:t>
            </w:r>
          </w:p>
        </w:tc>
        <w:tc>
          <w:tcPr>
            <w:tcW w:w="4111" w:type="dxa"/>
            <w:tcBorders>
              <w:top w:val="single" w:sz="4" w:space="0" w:color="000000"/>
              <w:left w:val="single" w:sz="4" w:space="0" w:color="000000"/>
              <w:bottom w:val="single" w:sz="4" w:space="0" w:color="000000"/>
              <w:right w:val="single" w:sz="4" w:space="0" w:color="000000"/>
            </w:tcBorders>
          </w:tcPr>
          <w:p w:rsidR="001D719E" w:rsidRDefault="001D719E" w:rsidP="001D719E">
            <w:pPr>
              <w:pStyle w:val="TableParagraph"/>
              <w:spacing w:before="11"/>
              <w:ind w:left="109"/>
              <w:rPr>
                <w:color w:val="000000" w:themeColor="text1"/>
                <w:sz w:val="24"/>
              </w:rPr>
            </w:pPr>
            <w:r>
              <w:rPr>
                <w:color w:val="000000" w:themeColor="text1"/>
                <w:sz w:val="24"/>
              </w:rPr>
              <w:t>С. Первое Чурашево, ул. Школьная, д. 8а</w:t>
            </w:r>
          </w:p>
        </w:tc>
        <w:tc>
          <w:tcPr>
            <w:tcW w:w="1985" w:type="dxa"/>
            <w:tcBorders>
              <w:top w:val="single" w:sz="4" w:space="0" w:color="000000"/>
              <w:left w:val="single" w:sz="4" w:space="0" w:color="000000"/>
              <w:bottom w:val="single" w:sz="4" w:space="0" w:color="000000"/>
              <w:right w:val="single" w:sz="4" w:space="0" w:color="000000"/>
            </w:tcBorders>
          </w:tcPr>
          <w:p w:rsidR="001D719E" w:rsidRDefault="001D719E" w:rsidP="001D719E">
            <w:pPr>
              <w:jc w:val="center"/>
            </w:pPr>
            <w:r w:rsidRPr="004556C5">
              <w:rPr>
                <w:spacing w:val="-5"/>
                <w:sz w:val="24"/>
              </w:rPr>
              <w:t>НУ</w:t>
            </w:r>
          </w:p>
        </w:tc>
      </w:tr>
      <w:tr w:rsidR="001D719E"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1D719E" w:rsidRDefault="001D719E" w:rsidP="00E711DC"/>
        </w:tc>
        <w:tc>
          <w:tcPr>
            <w:tcW w:w="2409" w:type="dxa"/>
            <w:vMerge/>
            <w:tcBorders>
              <w:top w:val="single" w:sz="4" w:space="0" w:color="000000"/>
              <w:left w:val="single" w:sz="4" w:space="0" w:color="000000"/>
              <w:bottom w:val="single" w:sz="4" w:space="0" w:color="000000"/>
              <w:right w:val="single" w:sz="4" w:space="0" w:color="000000"/>
            </w:tcBorders>
          </w:tcPr>
          <w:p w:rsidR="001D719E" w:rsidRDefault="001D719E" w:rsidP="00E711DC"/>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D719E" w:rsidRPr="001D719E" w:rsidRDefault="001D719E" w:rsidP="00E711DC">
            <w:pPr>
              <w:pStyle w:val="TableParagraph"/>
              <w:spacing w:before="11"/>
              <w:ind w:left="5"/>
              <w:jc w:val="center"/>
              <w:rPr>
                <w:sz w:val="24"/>
              </w:rPr>
            </w:pPr>
            <w:r>
              <w:rPr>
                <w:sz w:val="24"/>
              </w:rPr>
              <w:t>18</w:t>
            </w:r>
          </w:p>
        </w:tc>
        <w:tc>
          <w:tcPr>
            <w:tcW w:w="4111" w:type="dxa"/>
            <w:tcBorders>
              <w:top w:val="single" w:sz="4" w:space="0" w:color="000000"/>
              <w:left w:val="single" w:sz="4" w:space="0" w:color="000000"/>
              <w:bottom w:val="single" w:sz="4" w:space="0" w:color="000000"/>
              <w:right w:val="single" w:sz="4" w:space="0" w:color="000000"/>
            </w:tcBorders>
          </w:tcPr>
          <w:p w:rsidR="001D719E" w:rsidRDefault="001D719E" w:rsidP="001D719E">
            <w:pPr>
              <w:pStyle w:val="TableParagraph"/>
              <w:spacing w:before="11"/>
              <w:ind w:left="109"/>
              <w:rPr>
                <w:color w:val="000000" w:themeColor="text1"/>
                <w:sz w:val="24"/>
              </w:rPr>
            </w:pPr>
            <w:r>
              <w:rPr>
                <w:color w:val="000000" w:themeColor="text1"/>
                <w:sz w:val="24"/>
              </w:rPr>
              <w:t>С. Первое Чурашево, ул. Школьная, д. 9</w:t>
            </w:r>
          </w:p>
        </w:tc>
        <w:tc>
          <w:tcPr>
            <w:tcW w:w="1985" w:type="dxa"/>
            <w:tcBorders>
              <w:top w:val="single" w:sz="4" w:space="0" w:color="000000"/>
              <w:left w:val="single" w:sz="4" w:space="0" w:color="000000"/>
              <w:bottom w:val="single" w:sz="4" w:space="0" w:color="000000"/>
              <w:right w:val="single" w:sz="4" w:space="0" w:color="000000"/>
            </w:tcBorders>
          </w:tcPr>
          <w:p w:rsidR="001D719E" w:rsidRDefault="001D719E" w:rsidP="001D719E">
            <w:pPr>
              <w:jc w:val="center"/>
            </w:pPr>
            <w:r w:rsidRPr="004556C5">
              <w:rPr>
                <w:spacing w:val="-5"/>
                <w:sz w:val="24"/>
              </w:rPr>
              <w:t>НУ</w:t>
            </w:r>
          </w:p>
        </w:tc>
      </w:tr>
      <w:tr w:rsidR="001D719E"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1D719E" w:rsidRDefault="001D719E" w:rsidP="00E711DC"/>
        </w:tc>
        <w:tc>
          <w:tcPr>
            <w:tcW w:w="2409" w:type="dxa"/>
            <w:vMerge/>
            <w:tcBorders>
              <w:top w:val="single" w:sz="4" w:space="0" w:color="000000"/>
              <w:left w:val="single" w:sz="4" w:space="0" w:color="000000"/>
              <w:bottom w:val="single" w:sz="4" w:space="0" w:color="000000"/>
              <w:right w:val="single" w:sz="4" w:space="0" w:color="000000"/>
            </w:tcBorders>
          </w:tcPr>
          <w:p w:rsidR="001D719E" w:rsidRDefault="001D719E" w:rsidP="00E711DC"/>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D719E" w:rsidRPr="001D719E" w:rsidRDefault="001D719E" w:rsidP="00E711DC">
            <w:pPr>
              <w:pStyle w:val="TableParagraph"/>
              <w:spacing w:before="11"/>
              <w:ind w:left="5"/>
              <w:jc w:val="center"/>
              <w:rPr>
                <w:sz w:val="24"/>
              </w:rPr>
            </w:pPr>
            <w:r>
              <w:rPr>
                <w:sz w:val="24"/>
              </w:rPr>
              <w:t>19</w:t>
            </w:r>
          </w:p>
        </w:tc>
        <w:tc>
          <w:tcPr>
            <w:tcW w:w="4111" w:type="dxa"/>
            <w:tcBorders>
              <w:top w:val="single" w:sz="4" w:space="0" w:color="000000"/>
              <w:left w:val="single" w:sz="4" w:space="0" w:color="000000"/>
              <w:bottom w:val="single" w:sz="4" w:space="0" w:color="000000"/>
              <w:right w:val="single" w:sz="4" w:space="0" w:color="000000"/>
            </w:tcBorders>
          </w:tcPr>
          <w:p w:rsidR="001D719E" w:rsidRDefault="001D719E" w:rsidP="001D719E">
            <w:pPr>
              <w:pStyle w:val="TableParagraph"/>
              <w:spacing w:before="11"/>
              <w:ind w:left="109"/>
              <w:rPr>
                <w:color w:val="000000" w:themeColor="text1"/>
                <w:sz w:val="24"/>
              </w:rPr>
            </w:pPr>
            <w:r>
              <w:rPr>
                <w:color w:val="000000" w:themeColor="text1"/>
                <w:sz w:val="24"/>
              </w:rPr>
              <w:t xml:space="preserve">Д. </w:t>
            </w:r>
            <w:proofErr w:type="spellStart"/>
            <w:r>
              <w:rPr>
                <w:color w:val="000000" w:themeColor="text1"/>
                <w:sz w:val="24"/>
              </w:rPr>
              <w:t>Эльбарусово</w:t>
            </w:r>
            <w:proofErr w:type="spellEnd"/>
            <w:r>
              <w:rPr>
                <w:color w:val="000000" w:themeColor="text1"/>
                <w:sz w:val="24"/>
              </w:rPr>
              <w:t>, ул. Центральная, д. 2</w:t>
            </w:r>
          </w:p>
        </w:tc>
        <w:tc>
          <w:tcPr>
            <w:tcW w:w="1985" w:type="dxa"/>
            <w:tcBorders>
              <w:top w:val="single" w:sz="4" w:space="0" w:color="000000"/>
              <w:left w:val="single" w:sz="4" w:space="0" w:color="000000"/>
              <w:bottom w:val="single" w:sz="4" w:space="0" w:color="000000"/>
              <w:right w:val="single" w:sz="4" w:space="0" w:color="000000"/>
            </w:tcBorders>
          </w:tcPr>
          <w:p w:rsidR="001D719E" w:rsidRDefault="001D719E" w:rsidP="001D719E">
            <w:pPr>
              <w:jc w:val="center"/>
            </w:pPr>
            <w:r w:rsidRPr="004556C5">
              <w:rPr>
                <w:spacing w:val="-5"/>
                <w:sz w:val="24"/>
              </w:rPr>
              <w:t>НУ</w:t>
            </w:r>
          </w:p>
        </w:tc>
      </w:tr>
      <w:tr w:rsidR="001D719E"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1D719E" w:rsidRDefault="001D719E" w:rsidP="00E711DC"/>
        </w:tc>
        <w:tc>
          <w:tcPr>
            <w:tcW w:w="2409" w:type="dxa"/>
            <w:vMerge/>
            <w:tcBorders>
              <w:top w:val="single" w:sz="4" w:space="0" w:color="000000"/>
              <w:left w:val="single" w:sz="4" w:space="0" w:color="000000"/>
              <w:bottom w:val="single" w:sz="4" w:space="0" w:color="000000"/>
              <w:right w:val="single" w:sz="4" w:space="0" w:color="000000"/>
            </w:tcBorders>
          </w:tcPr>
          <w:p w:rsidR="001D719E" w:rsidRDefault="001D719E" w:rsidP="00E711DC"/>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D719E" w:rsidRPr="001D719E" w:rsidRDefault="001D719E" w:rsidP="00E711DC">
            <w:pPr>
              <w:pStyle w:val="TableParagraph"/>
              <w:spacing w:before="11"/>
              <w:ind w:left="5"/>
              <w:jc w:val="center"/>
              <w:rPr>
                <w:sz w:val="24"/>
              </w:rPr>
            </w:pPr>
            <w:r>
              <w:rPr>
                <w:sz w:val="24"/>
              </w:rPr>
              <w:t>20</w:t>
            </w:r>
          </w:p>
        </w:tc>
        <w:tc>
          <w:tcPr>
            <w:tcW w:w="4111" w:type="dxa"/>
            <w:tcBorders>
              <w:top w:val="single" w:sz="4" w:space="0" w:color="000000"/>
              <w:left w:val="single" w:sz="4" w:space="0" w:color="000000"/>
              <w:bottom w:val="single" w:sz="4" w:space="0" w:color="000000"/>
              <w:right w:val="single" w:sz="4" w:space="0" w:color="000000"/>
            </w:tcBorders>
          </w:tcPr>
          <w:p w:rsidR="001D719E" w:rsidRDefault="001D719E" w:rsidP="001D719E">
            <w:pPr>
              <w:pStyle w:val="TableParagraph"/>
              <w:spacing w:before="11"/>
              <w:ind w:left="109"/>
              <w:rPr>
                <w:color w:val="000000" w:themeColor="text1"/>
                <w:sz w:val="24"/>
              </w:rPr>
            </w:pPr>
            <w:r>
              <w:rPr>
                <w:color w:val="000000" w:themeColor="text1"/>
                <w:sz w:val="24"/>
              </w:rPr>
              <w:t xml:space="preserve">Д. </w:t>
            </w:r>
            <w:proofErr w:type="spellStart"/>
            <w:r>
              <w:rPr>
                <w:color w:val="000000" w:themeColor="text1"/>
                <w:sz w:val="24"/>
              </w:rPr>
              <w:t>Эльбарусово</w:t>
            </w:r>
            <w:proofErr w:type="spellEnd"/>
            <w:r>
              <w:rPr>
                <w:color w:val="000000" w:themeColor="text1"/>
                <w:sz w:val="24"/>
              </w:rPr>
              <w:t>, ул. Центральная, д. 5</w:t>
            </w:r>
          </w:p>
        </w:tc>
        <w:tc>
          <w:tcPr>
            <w:tcW w:w="1985" w:type="dxa"/>
            <w:tcBorders>
              <w:top w:val="single" w:sz="4" w:space="0" w:color="000000"/>
              <w:left w:val="single" w:sz="4" w:space="0" w:color="000000"/>
              <w:bottom w:val="single" w:sz="4" w:space="0" w:color="000000"/>
              <w:right w:val="single" w:sz="4" w:space="0" w:color="000000"/>
            </w:tcBorders>
          </w:tcPr>
          <w:p w:rsidR="001D719E" w:rsidRDefault="001D719E" w:rsidP="001D719E">
            <w:pPr>
              <w:jc w:val="center"/>
            </w:pPr>
            <w:r w:rsidRPr="004556C5">
              <w:rPr>
                <w:spacing w:val="-5"/>
                <w:sz w:val="24"/>
              </w:rPr>
              <w:t>НУ</w:t>
            </w:r>
          </w:p>
        </w:tc>
      </w:tr>
      <w:tr w:rsidR="001D719E"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1D719E" w:rsidRDefault="001D719E" w:rsidP="00E711DC"/>
        </w:tc>
        <w:tc>
          <w:tcPr>
            <w:tcW w:w="2409" w:type="dxa"/>
            <w:vMerge/>
            <w:tcBorders>
              <w:top w:val="single" w:sz="4" w:space="0" w:color="000000"/>
              <w:left w:val="single" w:sz="4" w:space="0" w:color="000000"/>
              <w:bottom w:val="single" w:sz="4" w:space="0" w:color="000000"/>
              <w:right w:val="single" w:sz="4" w:space="0" w:color="000000"/>
            </w:tcBorders>
          </w:tcPr>
          <w:p w:rsidR="001D719E" w:rsidRDefault="001D719E" w:rsidP="00E711DC"/>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1D719E" w:rsidRPr="001D719E" w:rsidRDefault="005041CB" w:rsidP="00E711DC">
            <w:pPr>
              <w:pStyle w:val="TableParagraph"/>
              <w:spacing w:before="11"/>
              <w:ind w:left="5"/>
              <w:jc w:val="center"/>
              <w:rPr>
                <w:sz w:val="24"/>
              </w:rPr>
            </w:pPr>
            <w:r>
              <w:rPr>
                <w:sz w:val="24"/>
              </w:rPr>
              <w:t>21</w:t>
            </w:r>
          </w:p>
        </w:tc>
        <w:tc>
          <w:tcPr>
            <w:tcW w:w="4111" w:type="dxa"/>
            <w:tcBorders>
              <w:top w:val="single" w:sz="4" w:space="0" w:color="000000"/>
              <w:left w:val="single" w:sz="4" w:space="0" w:color="000000"/>
              <w:bottom w:val="single" w:sz="4" w:space="0" w:color="000000"/>
              <w:right w:val="single" w:sz="4" w:space="0" w:color="000000"/>
            </w:tcBorders>
          </w:tcPr>
          <w:p w:rsidR="005041CB" w:rsidRDefault="005041CB" w:rsidP="005041CB">
            <w:pPr>
              <w:pStyle w:val="TableParagraph"/>
              <w:spacing w:before="11"/>
              <w:ind w:left="109"/>
            </w:pPr>
            <w:r>
              <w:t xml:space="preserve">Мариинский Посад  </w:t>
            </w:r>
          </w:p>
          <w:p w:rsidR="001D719E" w:rsidRDefault="005041CB" w:rsidP="005041CB">
            <w:pPr>
              <w:pStyle w:val="TableParagraph"/>
              <w:spacing w:before="11"/>
              <w:ind w:left="109"/>
              <w:rPr>
                <w:color w:val="000000" w:themeColor="text1"/>
                <w:sz w:val="24"/>
              </w:rPr>
            </w:pPr>
            <w:r>
              <w:t>ул. Лескова</w:t>
            </w:r>
            <w:proofErr w:type="gramStart"/>
            <w:r>
              <w:t xml:space="preserve"> ,</w:t>
            </w:r>
            <w:proofErr w:type="gramEnd"/>
            <w:r>
              <w:t xml:space="preserve"> д. 3</w:t>
            </w:r>
          </w:p>
        </w:tc>
        <w:tc>
          <w:tcPr>
            <w:tcW w:w="1985" w:type="dxa"/>
            <w:tcBorders>
              <w:top w:val="single" w:sz="4" w:space="0" w:color="000000"/>
              <w:left w:val="single" w:sz="4" w:space="0" w:color="000000"/>
              <w:bottom w:val="single" w:sz="4" w:space="0" w:color="000000"/>
              <w:right w:val="single" w:sz="4" w:space="0" w:color="000000"/>
            </w:tcBorders>
          </w:tcPr>
          <w:p w:rsidR="001D719E" w:rsidRPr="00C57145" w:rsidRDefault="005041CB" w:rsidP="00E711DC">
            <w:pPr>
              <w:jc w:val="center"/>
              <w:rPr>
                <w:spacing w:val="-5"/>
                <w:sz w:val="24"/>
              </w:rPr>
            </w:pPr>
            <w:r w:rsidRPr="004556C5">
              <w:rPr>
                <w:spacing w:val="-5"/>
                <w:sz w:val="24"/>
              </w:rPr>
              <w:t>НУ</w:t>
            </w:r>
          </w:p>
        </w:tc>
      </w:tr>
      <w:tr w:rsidR="00E711DC" w:rsidTr="00A50308">
        <w:trPr>
          <w:trHeight w:val="314"/>
        </w:trPr>
        <w:tc>
          <w:tcPr>
            <w:tcW w:w="1003" w:type="dxa"/>
            <w:vMerge w:val="restart"/>
            <w:tcBorders>
              <w:top w:val="single" w:sz="4" w:space="0" w:color="000000"/>
              <w:left w:val="single" w:sz="4" w:space="0" w:color="000000"/>
              <w:bottom w:val="single" w:sz="4" w:space="0" w:color="000000"/>
              <w:right w:val="single" w:sz="4" w:space="0" w:color="000000"/>
            </w:tcBorders>
          </w:tcPr>
          <w:p w:rsidR="00E711DC" w:rsidRDefault="00E711DC" w:rsidP="00E711DC">
            <w:pPr>
              <w:pStyle w:val="TableParagraph"/>
              <w:spacing w:line="268" w:lineRule="exact"/>
              <w:ind w:left="12"/>
              <w:jc w:val="center"/>
              <w:rPr>
                <w:sz w:val="24"/>
              </w:rPr>
            </w:pPr>
            <w:r>
              <w:rPr>
                <w:spacing w:val="-10"/>
                <w:sz w:val="24"/>
              </w:rPr>
              <w:t>2</w:t>
            </w:r>
          </w:p>
        </w:tc>
        <w:tc>
          <w:tcPr>
            <w:tcW w:w="2409" w:type="dxa"/>
            <w:vMerge w:val="restart"/>
            <w:tcBorders>
              <w:top w:val="single" w:sz="4" w:space="0" w:color="000000"/>
              <w:left w:val="single" w:sz="4" w:space="0" w:color="000000"/>
              <w:bottom w:val="single" w:sz="4" w:space="0" w:color="000000"/>
              <w:right w:val="single" w:sz="4" w:space="0" w:color="000000"/>
            </w:tcBorders>
          </w:tcPr>
          <w:p w:rsidR="00E711DC" w:rsidRDefault="00E711DC" w:rsidP="00E711DC">
            <w:pPr>
              <w:pStyle w:val="TableParagraph"/>
              <w:spacing w:line="268" w:lineRule="exact"/>
              <w:ind w:left="234"/>
              <w:rPr>
                <w:sz w:val="24"/>
              </w:rPr>
            </w:pPr>
            <w:r>
              <w:rPr>
                <w:sz w:val="24"/>
              </w:rPr>
              <w:t>ООО</w:t>
            </w:r>
            <w:r>
              <w:rPr>
                <w:spacing w:val="-2"/>
                <w:sz w:val="24"/>
              </w:rPr>
              <w:t xml:space="preserve"> </w:t>
            </w:r>
            <w:r>
              <w:rPr>
                <w:sz w:val="24"/>
              </w:rPr>
              <w:t>УК</w:t>
            </w:r>
            <w:r>
              <w:rPr>
                <w:spacing w:val="-4"/>
                <w:sz w:val="24"/>
              </w:rPr>
              <w:t xml:space="preserve"> </w:t>
            </w:r>
            <w:r>
              <w:rPr>
                <w:spacing w:val="-2"/>
                <w:sz w:val="24"/>
              </w:rPr>
              <w:t>Инженер</w:t>
            </w:r>
          </w:p>
        </w:tc>
        <w:tc>
          <w:tcPr>
            <w:tcW w:w="567" w:type="dxa"/>
            <w:tcBorders>
              <w:top w:val="single" w:sz="4" w:space="0" w:color="000000"/>
              <w:left w:val="single" w:sz="4" w:space="0" w:color="000000"/>
              <w:bottom w:val="single" w:sz="4" w:space="0" w:color="000000"/>
              <w:right w:val="single" w:sz="4" w:space="0" w:color="000000"/>
            </w:tcBorders>
            <w:shd w:val="clear" w:color="auto" w:fill="F9F9F9"/>
          </w:tcPr>
          <w:p w:rsidR="00E711DC" w:rsidRDefault="00E66A4B" w:rsidP="00E711DC">
            <w:pPr>
              <w:pStyle w:val="TableParagraph"/>
              <w:spacing w:before="11"/>
              <w:ind w:left="5"/>
              <w:jc w:val="center"/>
              <w:rPr>
                <w:sz w:val="24"/>
              </w:rPr>
            </w:pPr>
            <w:hyperlink r:id="rId428" w:history="1">
              <w:r w:rsidR="00E711DC">
                <w:rPr>
                  <w:rFonts w:ascii="Open Sans" w:hAnsi="Open Sans"/>
                  <w:color w:val="1FAABE"/>
                  <w:sz w:val="20"/>
                </w:rPr>
                <w:br/>
              </w:r>
            </w:hyperlink>
            <w:r w:rsidR="00E711DC">
              <w:rPr>
                <w:rFonts w:ascii="Open Sans" w:hAnsi="Open Sans"/>
                <w:sz w:val="20"/>
              </w:rPr>
              <w:t>1</w:t>
            </w:r>
          </w:p>
        </w:tc>
        <w:tc>
          <w:tcPr>
            <w:tcW w:w="4111" w:type="dxa"/>
            <w:tcBorders>
              <w:top w:val="single" w:sz="4" w:space="0" w:color="000000"/>
              <w:left w:val="single" w:sz="4" w:space="0" w:color="000000"/>
              <w:bottom w:val="single" w:sz="4" w:space="0" w:color="000000"/>
              <w:right w:val="single" w:sz="4" w:space="0" w:color="000000"/>
            </w:tcBorders>
          </w:tcPr>
          <w:p w:rsidR="00E711DC" w:rsidRDefault="00E66A4B" w:rsidP="00E711DC">
            <w:pPr>
              <w:pStyle w:val="TableParagraph"/>
              <w:spacing w:before="13"/>
              <w:ind w:left="109"/>
            </w:pPr>
            <w:hyperlink r:id="rId429" w:history="1">
              <w:r w:rsidR="00E711DC">
                <w:rPr>
                  <w:color w:val="000000" w:themeColor="text1"/>
                  <w:sz w:val="24"/>
                </w:rPr>
                <w:t>Мариинский Посад</w:t>
              </w:r>
            </w:hyperlink>
            <w:r w:rsidR="00E711DC">
              <w:t xml:space="preserve"> </w:t>
            </w:r>
          </w:p>
          <w:p w:rsidR="00E711DC" w:rsidRDefault="00E711DC" w:rsidP="00E711DC">
            <w:pPr>
              <w:pStyle w:val="TableParagraph"/>
              <w:spacing w:before="13"/>
              <w:ind w:left="109"/>
              <w:rPr>
                <w:color w:val="000000" w:themeColor="text1"/>
                <w:sz w:val="24"/>
              </w:rPr>
            </w:pPr>
            <w:r>
              <w:rPr>
                <w:color w:val="000000" w:themeColor="text1"/>
                <w:sz w:val="24"/>
              </w:rPr>
              <w:t>ул. Лазо, д. 68</w:t>
            </w:r>
          </w:p>
        </w:tc>
        <w:tc>
          <w:tcPr>
            <w:tcW w:w="1985" w:type="dxa"/>
            <w:tcBorders>
              <w:top w:val="single" w:sz="4" w:space="0" w:color="000000"/>
              <w:left w:val="single" w:sz="4" w:space="0" w:color="000000"/>
              <w:bottom w:val="single" w:sz="4" w:space="0" w:color="000000"/>
              <w:right w:val="single" w:sz="4" w:space="0" w:color="000000"/>
            </w:tcBorders>
          </w:tcPr>
          <w:p w:rsidR="00E711DC" w:rsidRDefault="00E711DC" w:rsidP="00E711DC">
            <w:pPr>
              <w:pStyle w:val="TableParagraph"/>
              <w:spacing w:before="32" w:line="261" w:lineRule="exact"/>
              <w:ind w:left="9" w:right="1"/>
              <w:jc w:val="center"/>
              <w:rPr>
                <w:sz w:val="24"/>
              </w:rPr>
            </w:pPr>
            <w:r>
              <w:rPr>
                <w:spacing w:val="-5"/>
                <w:sz w:val="24"/>
              </w:rPr>
              <w:t>УК</w:t>
            </w:r>
          </w:p>
        </w:tc>
      </w:tr>
      <w:tr w:rsidR="00E711DC" w:rsidTr="00A50308">
        <w:trPr>
          <w:trHeight w:val="444"/>
        </w:trPr>
        <w:tc>
          <w:tcPr>
            <w:tcW w:w="1003" w:type="dxa"/>
            <w:vMerge/>
            <w:tcBorders>
              <w:top w:val="single" w:sz="4" w:space="0" w:color="000000"/>
              <w:left w:val="single" w:sz="4" w:space="0" w:color="000000"/>
              <w:bottom w:val="single" w:sz="4" w:space="0" w:color="000000"/>
              <w:right w:val="single" w:sz="4" w:space="0" w:color="000000"/>
            </w:tcBorders>
          </w:tcPr>
          <w:p w:rsidR="00E711DC" w:rsidRDefault="00E711DC" w:rsidP="00E711DC"/>
        </w:tc>
        <w:tc>
          <w:tcPr>
            <w:tcW w:w="2409" w:type="dxa"/>
            <w:vMerge/>
            <w:tcBorders>
              <w:top w:val="single" w:sz="4" w:space="0" w:color="000000"/>
              <w:left w:val="single" w:sz="4" w:space="0" w:color="000000"/>
              <w:bottom w:val="single" w:sz="4" w:space="0" w:color="000000"/>
              <w:right w:val="single" w:sz="4" w:space="0" w:color="000000"/>
            </w:tcBorders>
          </w:tcPr>
          <w:p w:rsidR="00E711DC" w:rsidRDefault="00E711DC" w:rsidP="00E711DC"/>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E711DC" w:rsidRDefault="00E711DC" w:rsidP="00E711DC">
            <w:pPr>
              <w:pStyle w:val="TableParagraph"/>
              <w:spacing w:before="13"/>
              <w:ind w:left="5"/>
              <w:jc w:val="center"/>
              <w:rPr>
                <w:sz w:val="24"/>
              </w:rPr>
            </w:pPr>
            <w:r>
              <w:rPr>
                <w:rFonts w:ascii="Open Sans" w:hAnsi="Open Sans"/>
                <w:sz w:val="20"/>
              </w:rPr>
              <w:t>2</w:t>
            </w:r>
          </w:p>
        </w:tc>
        <w:tc>
          <w:tcPr>
            <w:tcW w:w="4111" w:type="dxa"/>
            <w:tcBorders>
              <w:top w:val="single" w:sz="4" w:space="0" w:color="000000"/>
              <w:left w:val="single" w:sz="4" w:space="0" w:color="000000"/>
              <w:bottom w:val="single" w:sz="4" w:space="0" w:color="000000"/>
              <w:right w:val="single" w:sz="4" w:space="0" w:color="000000"/>
            </w:tcBorders>
          </w:tcPr>
          <w:p w:rsidR="00E711DC" w:rsidRDefault="00E66A4B" w:rsidP="00E711DC">
            <w:pPr>
              <w:pStyle w:val="TableParagraph"/>
              <w:spacing w:before="11"/>
              <w:ind w:left="109"/>
            </w:pPr>
            <w:hyperlink r:id="rId430" w:history="1">
              <w:r w:rsidR="00E711DC">
                <w:rPr>
                  <w:color w:val="000000" w:themeColor="text1"/>
                  <w:sz w:val="24"/>
                </w:rPr>
                <w:t>Мариинский Посад</w:t>
              </w:r>
            </w:hyperlink>
            <w:r w:rsidR="00E711DC">
              <w:t xml:space="preserve"> </w:t>
            </w:r>
          </w:p>
          <w:p w:rsidR="00E711DC" w:rsidRDefault="00E711DC" w:rsidP="00E711DC">
            <w:pPr>
              <w:pStyle w:val="TableParagraph"/>
              <w:spacing w:before="11"/>
              <w:ind w:left="109"/>
              <w:rPr>
                <w:color w:val="000000" w:themeColor="text1"/>
                <w:sz w:val="24"/>
              </w:rPr>
            </w:pPr>
            <w:r>
              <w:rPr>
                <w:color w:val="000000" w:themeColor="text1"/>
                <w:sz w:val="24"/>
              </w:rPr>
              <w:t>ул. Ярославская, д. 2в,</w:t>
            </w:r>
          </w:p>
        </w:tc>
        <w:tc>
          <w:tcPr>
            <w:tcW w:w="1985" w:type="dxa"/>
            <w:tcBorders>
              <w:top w:val="single" w:sz="4" w:space="0" w:color="000000"/>
              <w:left w:val="single" w:sz="4" w:space="0" w:color="000000"/>
              <w:bottom w:val="single" w:sz="4" w:space="0" w:color="000000"/>
              <w:right w:val="single" w:sz="4" w:space="0" w:color="000000"/>
            </w:tcBorders>
          </w:tcPr>
          <w:p w:rsidR="00E711DC" w:rsidRDefault="00E711DC" w:rsidP="00E711DC">
            <w:pPr>
              <w:pStyle w:val="TableParagraph"/>
              <w:spacing w:before="32" w:line="264" w:lineRule="exact"/>
              <w:ind w:left="9" w:right="1"/>
              <w:jc w:val="center"/>
              <w:rPr>
                <w:sz w:val="24"/>
              </w:rPr>
            </w:pPr>
            <w:r>
              <w:rPr>
                <w:spacing w:val="-5"/>
                <w:sz w:val="24"/>
              </w:rPr>
              <w:t>УК</w:t>
            </w:r>
          </w:p>
        </w:tc>
      </w:tr>
      <w:tr w:rsidR="00E711DC"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E711DC" w:rsidRDefault="00E711DC" w:rsidP="00E711DC"/>
        </w:tc>
        <w:tc>
          <w:tcPr>
            <w:tcW w:w="2409" w:type="dxa"/>
            <w:vMerge/>
            <w:tcBorders>
              <w:top w:val="single" w:sz="4" w:space="0" w:color="000000"/>
              <w:left w:val="single" w:sz="4" w:space="0" w:color="000000"/>
              <w:bottom w:val="single" w:sz="4" w:space="0" w:color="000000"/>
              <w:right w:val="single" w:sz="4" w:space="0" w:color="000000"/>
            </w:tcBorders>
          </w:tcPr>
          <w:p w:rsidR="00E711DC" w:rsidRDefault="00E711DC" w:rsidP="00E711DC"/>
        </w:tc>
        <w:tc>
          <w:tcPr>
            <w:tcW w:w="567" w:type="dxa"/>
            <w:tcBorders>
              <w:top w:val="single" w:sz="4" w:space="0" w:color="000000"/>
              <w:left w:val="single" w:sz="4" w:space="0" w:color="000000"/>
              <w:bottom w:val="single" w:sz="4" w:space="0" w:color="000000"/>
              <w:right w:val="single" w:sz="4" w:space="0" w:color="000000"/>
            </w:tcBorders>
            <w:shd w:val="clear" w:color="auto" w:fill="F9F9F9"/>
          </w:tcPr>
          <w:p w:rsidR="00E711DC" w:rsidRDefault="00E711DC" w:rsidP="00E711DC">
            <w:pPr>
              <w:pStyle w:val="TableParagraph"/>
              <w:spacing w:before="11"/>
              <w:ind w:left="5"/>
              <w:jc w:val="center"/>
              <w:rPr>
                <w:sz w:val="24"/>
              </w:rPr>
            </w:pPr>
            <w:r>
              <w:rPr>
                <w:rFonts w:ascii="Open Sans" w:hAnsi="Open Sans"/>
                <w:sz w:val="20"/>
              </w:rPr>
              <w:t>3</w:t>
            </w:r>
          </w:p>
        </w:tc>
        <w:tc>
          <w:tcPr>
            <w:tcW w:w="4111" w:type="dxa"/>
            <w:tcBorders>
              <w:top w:val="single" w:sz="4" w:space="0" w:color="000000"/>
              <w:left w:val="single" w:sz="4" w:space="0" w:color="000000"/>
              <w:bottom w:val="single" w:sz="4" w:space="0" w:color="000000"/>
              <w:right w:val="single" w:sz="4" w:space="0" w:color="000000"/>
            </w:tcBorders>
          </w:tcPr>
          <w:p w:rsidR="00E711DC" w:rsidRDefault="00E66A4B" w:rsidP="00E711DC">
            <w:pPr>
              <w:pStyle w:val="TableParagraph"/>
              <w:spacing w:before="11"/>
              <w:ind w:left="109"/>
            </w:pPr>
            <w:hyperlink r:id="rId431" w:history="1">
              <w:r w:rsidR="00E711DC">
                <w:rPr>
                  <w:color w:val="000000" w:themeColor="text1"/>
                  <w:sz w:val="24"/>
                </w:rPr>
                <w:t>Мариинский Посад</w:t>
              </w:r>
            </w:hyperlink>
            <w:r w:rsidR="00E711DC">
              <w:t xml:space="preserve"> </w:t>
            </w:r>
          </w:p>
          <w:p w:rsidR="00E711DC" w:rsidRDefault="00E711DC" w:rsidP="00E711DC">
            <w:pPr>
              <w:pStyle w:val="TableParagraph"/>
              <w:spacing w:before="11"/>
              <w:ind w:left="109"/>
              <w:rPr>
                <w:color w:val="000000" w:themeColor="text1"/>
                <w:sz w:val="24"/>
              </w:rPr>
            </w:pPr>
            <w:r>
              <w:rPr>
                <w:color w:val="000000" w:themeColor="text1"/>
                <w:sz w:val="24"/>
              </w:rPr>
              <w:t>ул. Ломоносова, д. 6,</w:t>
            </w:r>
          </w:p>
        </w:tc>
        <w:tc>
          <w:tcPr>
            <w:tcW w:w="1985" w:type="dxa"/>
            <w:tcBorders>
              <w:top w:val="single" w:sz="4" w:space="0" w:color="000000"/>
              <w:left w:val="single" w:sz="4" w:space="0" w:color="000000"/>
              <w:bottom w:val="single" w:sz="4" w:space="0" w:color="000000"/>
              <w:right w:val="single" w:sz="4" w:space="0" w:color="000000"/>
            </w:tcBorders>
          </w:tcPr>
          <w:p w:rsidR="00E711DC" w:rsidRDefault="00E711DC" w:rsidP="00E711DC">
            <w:pPr>
              <w:pStyle w:val="TableParagraph"/>
              <w:spacing w:before="30" w:line="264" w:lineRule="exact"/>
              <w:ind w:left="9" w:right="3"/>
              <w:jc w:val="center"/>
              <w:rPr>
                <w:sz w:val="24"/>
              </w:rPr>
            </w:pPr>
            <w:r>
              <w:rPr>
                <w:spacing w:val="-5"/>
                <w:sz w:val="24"/>
              </w:rPr>
              <w:t>УК</w:t>
            </w:r>
          </w:p>
        </w:tc>
      </w:tr>
      <w:tr w:rsidR="00E711DC" w:rsidTr="00A50308">
        <w:trPr>
          <w:trHeight w:val="314"/>
        </w:trPr>
        <w:tc>
          <w:tcPr>
            <w:tcW w:w="1003" w:type="dxa"/>
            <w:vMerge w:val="restart"/>
            <w:tcBorders>
              <w:top w:val="single" w:sz="4" w:space="0" w:color="000000"/>
              <w:left w:val="single" w:sz="4" w:space="0" w:color="000000"/>
              <w:bottom w:val="single" w:sz="4" w:space="0" w:color="000000"/>
              <w:right w:val="single" w:sz="4" w:space="0" w:color="000000"/>
            </w:tcBorders>
          </w:tcPr>
          <w:p w:rsidR="00E711DC" w:rsidRDefault="00E711DC" w:rsidP="00E711DC">
            <w:pPr>
              <w:pStyle w:val="TableParagraph"/>
              <w:spacing w:line="268" w:lineRule="exact"/>
              <w:ind w:left="12"/>
              <w:jc w:val="center"/>
              <w:rPr>
                <w:sz w:val="24"/>
              </w:rPr>
            </w:pPr>
            <w:r>
              <w:rPr>
                <w:spacing w:val="-10"/>
                <w:sz w:val="24"/>
              </w:rPr>
              <w:t>2</w:t>
            </w:r>
          </w:p>
        </w:tc>
        <w:tc>
          <w:tcPr>
            <w:tcW w:w="2409" w:type="dxa"/>
            <w:vMerge w:val="restart"/>
            <w:tcBorders>
              <w:top w:val="single" w:sz="4" w:space="0" w:color="000000"/>
              <w:left w:val="single" w:sz="4" w:space="0" w:color="000000"/>
              <w:bottom w:val="single" w:sz="4" w:space="0" w:color="000000"/>
              <w:right w:val="single" w:sz="4" w:space="0" w:color="000000"/>
            </w:tcBorders>
          </w:tcPr>
          <w:p w:rsidR="00E711DC" w:rsidRDefault="00E711DC" w:rsidP="00E711DC">
            <w:pPr>
              <w:pStyle w:val="TableParagraph"/>
              <w:spacing w:line="268" w:lineRule="exact"/>
              <w:ind w:left="234"/>
              <w:rPr>
                <w:sz w:val="24"/>
              </w:rPr>
            </w:pPr>
            <w:r>
              <w:rPr>
                <w:sz w:val="24"/>
              </w:rPr>
              <w:t>ТСЖ Уют</w:t>
            </w:r>
          </w:p>
        </w:tc>
        <w:tc>
          <w:tcPr>
            <w:tcW w:w="567" w:type="dxa"/>
            <w:tcBorders>
              <w:top w:val="single" w:sz="4" w:space="0" w:color="000000"/>
              <w:left w:val="single" w:sz="4" w:space="0" w:color="000000"/>
              <w:bottom w:val="single" w:sz="4" w:space="0" w:color="000000"/>
              <w:right w:val="single" w:sz="4" w:space="0" w:color="000000"/>
            </w:tcBorders>
            <w:shd w:val="clear" w:color="auto" w:fill="F9F9F9"/>
          </w:tcPr>
          <w:p w:rsidR="00E711DC" w:rsidRDefault="00E66A4B" w:rsidP="00E711DC">
            <w:pPr>
              <w:pStyle w:val="TableParagraph"/>
              <w:spacing w:before="11"/>
              <w:ind w:left="5"/>
              <w:jc w:val="center"/>
              <w:rPr>
                <w:sz w:val="24"/>
              </w:rPr>
            </w:pPr>
            <w:hyperlink r:id="rId432" w:history="1">
              <w:r w:rsidR="00E711DC">
                <w:rPr>
                  <w:rFonts w:ascii="Open Sans" w:hAnsi="Open Sans"/>
                  <w:color w:val="1FAABE"/>
                  <w:sz w:val="20"/>
                </w:rPr>
                <w:br/>
              </w:r>
            </w:hyperlink>
            <w:r w:rsidR="00E711DC">
              <w:rPr>
                <w:rFonts w:ascii="Open Sans" w:hAnsi="Open Sans"/>
                <w:sz w:val="20"/>
              </w:rPr>
              <w:t>1</w:t>
            </w:r>
          </w:p>
        </w:tc>
        <w:tc>
          <w:tcPr>
            <w:tcW w:w="4111" w:type="dxa"/>
            <w:tcBorders>
              <w:top w:val="single" w:sz="4" w:space="0" w:color="000000"/>
              <w:left w:val="single" w:sz="4" w:space="0" w:color="000000"/>
              <w:bottom w:val="single" w:sz="4" w:space="0" w:color="000000"/>
              <w:right w:val="single" w:sz="4" w:space="0" w:color="000000"/>
            </w:tcBorders>
          </w:tcPr>
          <w:p w:rsidR="00E711DC" w:rsidRDefault="00E711DC" w:rsidP="00E711DC">
            <w:pPr>
              <w:pStyle w:val="TableParagraph"/>
              <w:spacing w:before="11"/>
              <w:ind w:left="109"/>
              <w:rPr>
                <w:color w:val="000000" w:themeColor="text1"/>
                <w:sz w:val="24"/>
              </w:rPr>
            </w:pPr>
            <w:r>
              <w:rPr>
                <w:color w:val="000000" w:themeColor="text1"/>
                <w:sz w:val="24"/>
              </w:rPr>
              <w:t xml:space="preserve">Мариинский Посад  </w:t>
            </w:r>
          </w:p>
          <w:p w:rsidR="00E711DC" w:rsidRDefault="00E711DC" w:rsidP="00E711DC">
            <w:pPr>
              <w:pStyle w:val="TableParagraph"/>
              <w:spacing w:before="11"/>
              <w:ind w:left="109"/>
              <w:rPr>
                <w:color w:val="000000" w:themeColor="text1"/>
                <w:sz w:val="24"/>
              </w:rPr>
            </w:pPr>
            <w:r>
              <w:rPr>
                <w:color w:val="000000" w:themeColor="text1"/>
                <w:sz w:val="24"/>
              </w:rPr>
              <w:t>ул. Чкалова, д. 19а</w:t>
            </w:r>
          </w:p>
        </w:tc>
        <w:tc>
          <w:tcPr>
            <w:tcW w:w="1985" w:type="dxa"/>
            <w:tcBorders>
              <w:top w:val="single" w:sz="4" w:space="0" w:color="000000"/>
              <w:left w:val="single" w:sz="4" w:space="0" w:color="000000"/>
              <w:bottom w:val="single" w:sz="4" w:space="0" w:color="000000"/>
              <w:right w:val="single" w:sz="4" w:space="0" w:color="000000"/>
            </w:tcBorders>
          </w:tcPr>
          <w:p w:rsidR="00E711DC" w:rsidRDefault="00E711DC" w:rsidP="00E711DC">
            <w:pPr>
              <w:pStyle w:val="TableParagraph"/>
              <w:spacing w:before="32" w:line="261" w:lineRule="exact"/>
              <w:ind w:left="9" w:right="1"/>
              <w:jc w:val="center"/>
              <w:rPr>
                <w:sz w:val="24"/>
              </w:rPr>
            </w:pPr>
            <w:r>
              <w:rPr>
                <w:spacing w:val="-5"/>
                <w:sz w:val="24"/>
              </w:rPr>
              <w:t>УК</w:t>
            </w:r>
          </w:p>
        </w:tc>
      </w:tr>
      <w:tr w:rsidR="00E711DC" w:rsidTr="00A50308">
        <w:trPr>
          <w:trHeight w:val="316"/>
        </w:trPr>
        <w:tc>
          <w:tcPr>
            <w:tcW w:w="1003" w:type="dxa"/>
            <w:vMerge/>
            <w:tcBorders>
              <w:top w:val="single" w:sz="4" w:space="0" w:color="000000"/>
              <w:left w:val="single" w:sz="4" w:space="0" w:color="000000"/>
              <w:bottom w:val="single" w:sz="4" w:space="0" w:color="000000"/>
              <w:right w:val="single" w:sz="4" w:space="0" w:color="000000"/>
            </w:tcBorders>
          </w:tcPr>
          <w:p w:rsidR="00E711DC" w:rsidRDefault="00E711DC" w:rsidP="00E711DC"/>
        </w:tc>
        <w:tc>
          <w:tcPr>
            <w:tcW w:w="2409" w:type="dxa"/>
            <w:vMerge/>
            <w:tcBorders>
              <w:top w:val="single" w:sz="4" w:space="0" w:color="000000"/>
              <w:left w:val="single" w:sz="4" w:space="0" w:color="000000"/>
              <w:bottom w:val="single" w:sz="4" w:space="0" w:color="000000"/>
              <w:right w:val="single" w:sz="4" w:space="0" w:color="000000"/>
            </w:tcBorders>
          </w:tcPr>
          <w:p w:rsidR="00E711DC" w:rsidRDefault="00E711DC" w:rsidP="00E711DC"/>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E711DC" w:rsidRDefault="00E711DC" w:rsidP="00E711DC">
            <w:pPr>
              <w:pStyle w:val="TableParagraph"/>
              <w:spacing w:before="13"/>
              <w:ind w:left="5"/>
              <w:jc w:val="center"/>
              <w:rPr>
                <w:sz w:val="24"/>
              </w:rPr>
            </w:pPr>
            <w:r>
              <w:rPr>
                <w:rFonts w:ascii="Open Sans" w:hAnsi="Open Sans"/>
                <w:sz w:val="20"/>
              </w:rPr>
              <w:t>2</w:t>
            </w:r>
          </w:p>
        </w:tc>
        <w:tc>
          <w:tcPr>
            <w:tcW w:w="4111" w:type="dxa"/>
            <w:tcBorders>
              <w:top w:val="single" w:sz="4" w:space="0" w:color="000000"/>
              <w:left w:val="single" w:sz="4" w:space="0" w:color="000000"/>
              <w:bottom w:val="single" w:sz="4" w:space="0" w:color="000000"/>
              <w:right w:val="single" w:sz="4" w:space="0" w:color="000000"/>
            </w:tcBorders>
          </w:tcPr>
          <w:p w:rsidR="00E711DC" w:rsidRDefault="00E711DC" w:rsidP="00E711DC">
            <w:pPr>
              <w:pStyle w:val="TableParagraph"/>
              <w:spacing w:before="11"/>
              <w:ind w:left="109"/>
              <w:rPr>
                <w:color w:val="000000" w:themeColor="text1"/>
                <w:sz w:val="24"/>
              </w:rPr>
            </w:pPr>
            <w:r>
              <w:rPr>
                <w:color w:val="000000" w:themeColor="text1"/>
                <w:sz w:val="24"/>
              </w:rPr>
              <w:t xml:space="preserve">Мариинский Посад  </w:t>
            </w:r>
          </w:p>
          <w:p w:rsidR="00E711DC" w:rsidRDefault="00E711DC" w:rsidP="00E711DC">
            <w:pPr>
              <w:pStyle w:val="TableParagraph"/>
              <w:spacing w:before="13"/>
              <w:ind w:left="109"/>
              <w:rPr>
                <w:color w:val="000000" w:themeColor="text1"/>
                <w:sz w:val="24"/>
              </w:rPr>
            </w:pPr>
            <w:r>
              <w:rPr>
                <w:color w:val="000000" w:themeColor="text1"/>
                <w:sz w:val="24"/>
              </w:rPr>
              <w:t>ул. Чкалова, д. 21</w:t>
            </w:r>
          </w:p>
        </w:tc>
        <w:tc>
          <w:tcPr>
            <w:tcW w:w="1985" w:type="dxa"/>
            <w:tcBorders>
              <w:top w:val="single" w:sz="4" w:space="0" w:color="000000"/>
              <w:left w:val="single" w:sz="4" w:space="0" w:color="000000"/>
              <w:bottom w:val="single" w:sz="4" w:space="0" w:color="000000"/>
              <w:right w:val="single" w:sz="4" w:space="0" w:color="000000"/>
            </w:tcBorders>
          </w:tcPr>
          <w:p w:rsidR="00E711DC" w:rsidRDefault="00E711DC" w:rsidP="00E711DC">
            <w:pPr>
              <w:pStyle w:val="TableParagraph"/>
              <w:spacing w:before="32" w:line="264" w:lineRule="exact"/>
              <w:ind w:left="9" w:right="1"/>
              <w:jc w:val="center"/>
              <w:rPr>
                <w:sz w:val="24"/>
              </w:rPr>
            </w:pPr>
            <w:r>
              <w:rPr>
                <w:spacing w:val="-5"/>
                <w:sz w:val="24"/>
              </w:rPr>
              <w:t>УК</w:t>
            </w:r>
          </w:p>
        </w:tc>
      </w:tr>
      <w:tr w:rsidR="00E711DC"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E711DC" w:rsidRDefault="00E711DC" w:rsidP="00E711DC"/>
        </w:tc>
        <w:tc>
          <w:tcPr>
            <w:tcW w:w="2409" w:type="dxa"/>
            <w:vMerge/>
            <w:tcBorders>
              <w:top w:val="single" w:sz="4" w:space="0" w:color="000000"/>
              <w:left w:val="single" w:sz="4" w:space="0" w:color="000000"/>
              <w:bottom w:val="single" w:sz="4" w:space="0" w:color="000000"/>
              <w:right w:val="single" w:sz="4" w:space="0" w:color="000000"/>
            </w:tcBorders>
          </w:tcPr>
          <w:p w:rsidR="00E711DC" w:rsidRDefault="00E711DC" w:rsidP="00E711DC"/>
        </w:tc>
        <w:tc>
          <w:tcPr>
            <w:tcW w:w="567" w:type="dxa"/>
            <w:tcBorders>
              <w:top w:val="single" w:sz="4" w:space="0" w:color="000000"/>
              <w:left w:val="single" w:sz="4" w:space="0" w:color="000000"/>
              <w:bottom w:val="single" w:sz="4" w:space="0" w:color="000000"/>
              <w:right w:val="single" w:sz="4" w:space="0" w:color="000000"/>
            </w:tcBorders>
            <w:shd w:val="clear" w:color="auto" w:fill="F9F9F9"/>
          </w:tcPr>
          <w:p w:rsidR="00E711DC" w:rsidRDefault="00E711DC" w:rsidP="00E711DC">
            <w:pPr>
              <w:pStyle w:val="TableParagraph"/>
              <w:spacing w:before="11"/>
              <w:ind w:left="5"/>
              <w:jc w:val="center"/>
              <w:rPr>
                <w:sz w:val="24"/>
              </w:rPr>
            </w:pPr>
            <w:r>
              <w:rPr>
                <w:rFonts w:ascii="Open Sans" w:hAnsi="Open Sans"/>
                <w:sz w:val="20"/>
              </w:rPr>
              <w:t>3</w:t>
            </w:r>
          </w:p>
        </w:tc>
        <w:tc>
          <w:tcPr>
            <w:tcW w:w="4111" w:type="dxa"/>
            <w:tcBorders>
              <w:top w:val="single" w:sz="4" w:space="0" w:color="000000"/>
              <w:left w:val="single" w:sz="4" w:space="0" w:color="000000"/>
              <w:bottom w:val="single" w:sz="4" w:space="0" w:color="000000"/>
              <w:right w:val="single" w:sz="4" w:space="0" w:color="000000"/>
            </w:tcBorders>
          </w:tcPr>
          <w:p w:rsidR="00E711DC" w:rsidRDefault="00E711DC" w:rsidP="00E711DC">
            <w:pPr>
              <w:pStyle w:val="TableParagraph"/>
              <w:spacing w:before="11"/>
              <w:ind w:left="109"/>
              <w:rPr>
                <w:color w:val="000000" w:themeColor="text1"/>
                <w:sz w:val="24"/>
              </w:rPr>
            </w:pPr>
            <w:r>
              <w:rPr>
                <w:color w:val="000000" w:themeColor="text1"/>
                <w:sz w:val="24"/>
              </w:rPr>
              <w:t xml:space="preserve">Мариинский Посад  </w:t>
            </w:r>
          </w:p>
          <w:p w:rsidR="00E711DC" w:rsidRDefault="00E711DC" w:rsidP="00E711DC">
            <w:pPr>
              <w:pStyle w:val="TableParagraph"/>
              <w:spacing w:before="11"/>
              <w:ind w:left="109"/>
              <w:rPr>
                <w:color w:val="000000" w:themeColor="text1"/>
                <w:sz w:val="24"/>
              </w:rPr>
            </w:pPr>
            <w:r>
              <w:rPr>
                <w:color w:val="000000" w:themeColor="text1"/>
                <w:sz w:val="24"/>
              </w:rPr>
              <w:t>ул. Чкалова, д. 36</w:t>
            </w:r>
          </w:p>
        </w:tc>
        <w:tc>
          <w:tcPr>
            <w:tcW w:w="1985" w:type="dxa"/>
            <w:tcBorders>
              <w:top w:val="single" w:sz="4" w:space="0" w:color="000000"/>
              <w:left w:val="single" w:sz="4" w:space="0" w:color="000000"/>
              <w:bottom w:val="single" w:sz="4" w:space="0" w:color="000000"/>
              <w:right w:val="single" w:sz="4" w:space="0" w:color="000000"/>
            </w:tcBorders>
          </w:tcPr>
          <w:p w:rsidR="00E711DC" w:rsidRDefault="00E711DC" w:rsidP="00E711DC">
            <w:pPr>
              <w:pStyle w:val="TableParagraph"/>
              <w:spacing w:before="30" w:line="264" w:lineRule="exact"/>
              <w:ind w:left="9" w:right="3"/>
              <w:jc w:val="center"/>
              <w:rPr>
                <w:sz w:val="24"/>
              </w:rPr>
            </w:pPr>
            <w:r>
              <w:rPr>
                <w:spacing w:val="-5"/>
                <w:sz w:val="24"/>
              </w:rPr>
              <w:t>УК</w:t>
            </w:r>
          </w:p>
        </w:tc>
      </w:tr>
      <w:tr w:rsidR="00E711DC" w:rsidTr="00A50308">
        <w:trPr>
          <w:trHeight w:val="316"/>
        </w:trPr>
        <w:tc>
          <w:tcPr>
            <w:tcW w:w="1003" w:type="dxa"/>
            <w:vMerge/>
            <w:tcBorders>
              <w:top w:val="single" w:sz="4" w:space="0" w:color="000000"/>
              <w:left w:val="single" w:sz="4" w:space="0" w:color="000000"/>
              <w:bottom w:val="single" w:sz="4" w:space="0" w:color="000000"/>
              <w:right w:val="single" w:sz="4" w:space="0" w:color="000000"/>
            </w:tcBorders>
          </w:tcPr>
          <w:p w:rsidR="00E711DC" w:rsidRDefault="00E711DC" w:rsidP="00E711DC"/>
        </w:tc>
        <w:tc>
          <w:tcPr>
            <w:tcW w:w="2409" w:type="dxa"/>
            <w:vMerge/>
            <w:tcBorders>
              <w:top w:val="single" w:sz="4" w:space="0" w:color="000000"/>
              <w:left w:val="single" w:sz="4" w:space="0" w:color="000000"/>
              <w:bottom w:val="single" w:sz="4" w:space="0" w:color="000000"/>
              <w:right w:val="single" w:sz="4" w:space="0" w:color="000000"/>
            </w:tcBorders>
          </w:tcPr>
          <w:p w:rsidR="00E711DC" w:rsidRDefault="00E711DC" w:rsidP="00E711DC"/>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E711DC" w:rsidRDefault="00E711DC" w:rsidP="00E711DC">
            <w:pPr>
              <w:pStyle w:val="TableParagraph"/>
              <w:spacing w:before="13"/>
              <w:ind w:left="5"/>
              <w:jc w:val="center"/>
              <w:rPr>
                <w:sz w:val="24"/>
              </w:rPr>
            </w:pPr>
            <w:r>
              <w:rPr>
                <w:rFonts w:ascii="Open Sans" w:hAnsi="Open Sans"/>
                <w:sz w:val="20"/>
              </w:rPr>
              <w:t>4</w:t>
            </w:r>
          </w:p>
        </w:tc>
        <w:tc>
          <w:tcPr>
            <w:tcW w:w="4111" w:type="dxa"/>
            <w:tcBorders>
              <w:top w:val="single" w:sz="4" w:space="0" w:color="000000"/>
              <w:left w:val="single" w:sz="4" w:space="0" w:color="000000"/>
              <w:bottom w:val="single" w:sz="4" w:space="0" w:color="000000"/>
              <w:right w:val="single" w:sz="4" w:space="0" w:color="000000"/>
            </w:tcBorders>
          </w:tcPr>
          <w:p w:rsidR="00E711DC" w:rsidRDefault="00E711DC" w:rsidP="00E711DC">
            <w:pPr>
              <w:pStyle w:val="TableParagraph"/>
              <w:spacing w:before="13"/>
              <w:ind w:left="109"/>
            </w:pPr>
            <w:r>
              <w:t xml:space="preserve">Мариинский Посад  </w:t>
            </w:r>
          </w:p>
          <w:p w:rsidR="00E711DC" w:rsidRDefault="00E711DC" w:rsidP="00E711DC">
            <w:pPr>
              <w:pStyle w:val="TableParagraph"/>
              <w:spacing w:before="13"/>
              <w:ind w:left="109"/>
              <w:rPr>
                <w:color w:val="000000" w:themeColor="text1"/>
                <w:sz w:val="24"/>
              </w:rPr>
            </w:pPr>
            <w:r>
              <w:t>ул. Чкалова, д. 38</w:t>
            </w:r>
          </w:p>
        </w:tc>
        <w:tc>
          <w:tcPr>
            <w:tcW w:w="1985" w:type="dxa"/>
            <w:tcBorders>
              <w:top w:val="single" w:sz="4" w:space="0" w:color="000000"/>
              <w:left w:val="single" w:sz="4" w:space="0" w:color="000000"/>
              <w:bottom w:val="single" w:sz="4" w:space="0" w:color="000000"/>
              <w:right w:val="single" w:sz="4" w:space="0" w:color="000000"/>
            </w:tcBorders>
          </w:tcPr>
          <w:p w:rsidR="00E711DC" w:rsidRDefault="00E711DC" w:rsidP="00E711DC">
            <w:pPr>
              <w:pStyle w:val="TableParagraph"/>
              <w:spacing w:before="32" w:line="264" w:lineRule="exact"/>
              <w:ind w:left="9" w:right="3"/>
              <w:jc w:val="center"/>
              <w:rPr>
                <w:sz w:val="24"/>
              </w:rPr>
            </w:pPr>
            <w:r>
              <w:rPr>
                <w:spacing w:val="-5"/>
                <w:sz w:val="24"/>
              </w:rPr>
              <w:t>УК</w:t>
            </w:r>
          </w:p>
        </w:tc>
      </w:tr>
      <w:tr w:rsidR="00E711DC"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E711DC" w:rsidRDefault="00E711DC" w:rsidP="00E711DC"/>
        </w:tc>
        <w:tc>
          <w:tcPr>
            <w:tcW w:w="2409" w:type="dxa"/>
            <w:vMerge/>
            <w:tcBorders>
              <w:top w:val="single" w:sz="4" w:space="0" w:color="000000"/>
              <w:left w:val="single" w:sz="4" w:space="0" w:color="000000"/>
              <w:bottom w:val="single" w:sz="4" w:space="0" w:color="000000"/>
              <w:right w:val="single" w:sz="4" w:space="0" w:color="000000"/>
            </w:tcBorders>
          </w:tcPr>
          <w:p w:rsidR="00E711DC" w:rsidRDefault="00E711DC" w:rsidP="00E711DC"/>
        </w:tc>
        <w:tc>
          <w:tcPr>
            <w:tcW w:w="567" w:type="dxa"/>
            <w:tcBorders>
              <w:top w:val="single" w:sz="4" w:space="0" w:color="000000"/>
              <w:left w:val="single" w:sz="4" w:space="0" w:color="000000"/>
              <w:bottom w:val="single" w:sz="4" w:space="0" w:color="000000"/>
              <w:right w:val="single" w:sz="4" w:space="0" w:color="000000"/>
            </w:tcBorders>
            <w:shd w:val="clear" w:color="auto" w:fill="F9F9F9"/>
          </w:tcPr>
          <w:p w:rsidR="00E711DC" w:rsidRDefault="00E711DC" w:rsidP="00E711DC">
            <w:pPr>
              <w:pStyle w:val="TableParagraph"/>
              <w:spacing w:before="11"/>
              <w:ind w:left="5"/>
              <w:jc w:val="center"/>
              <w:rPr>
                <w:sz w:val="24"/>
              </w:rPr>
            </w:pPr>
            <w:r>
              <w:rPr>
                <w:rFonts w:ascii="Open Sans" w:hAnsi="Open Sans"/>
                <w:sz w:val="20"/>
              </w:rPr>
              <w:t>5</w:t>
            </w:r>
          </w:p>
        </w:tc>
        <w:tc>
          <w:tcPr>
            <w:tcW w:w="4111" w:type="dxa"/>
            <w:tcBorders>
              <w:top w:val="single" w:sz="4" w:space="0" w:color="000000"/>
              <w:left w:val="single" w:sz="4" w:space="0" w:color="000000"/>
              <w:bottom w:val="single" w:sz="4" w:space="0" w:color="000000"/>
              <w:right w:val="single" w:sz="4" w:space="0" w:color="000000"/>
            </w:tcBorders>
          </w:tcPr>
          <w:p w:rsidR="00E711DC" w:rsidRDefault="00E711DC" w:rsidP="00E711DC">
            <w:pPr>
              <w:pStyle w:val="TableParagraph"/>
              <w:spacing w:before="11"/>
              <w:ind w:left="109"/>
            </w:pPr>
            <w:r>
              <w:t xml:space="preserve">Мариинский Посад  </w:t>
            </w:r>
          </w:p>
          <w:p w:rsidR="00E711DC" w:rsidRDefault="00E711DC" w:rsidP="00E711DC">
            <w:pPr>
              <w:pStyle w:val="TableParagraph"/>
              <w:spacing w:before="11"/>
              <w:ind w:left="109"/>
              <w:rPr>
                <w:color w:val="000000" w:themeColor="text1"/>
                <w:sz w:val="24"/>
              </w:rPr>
            </w:pPr>
            <w:r>
              <w:t>ул. Чкалова, д. 61а</w:t>
            </w:r>
          </w:p>
        </w:tc>
        <w:tc>
          <w:tcPr>
            <w:tcW w:w="1985" w:type="dxa"/>
            <w:tcBorders>
              <w:top w:val="single" w:sz="4" w:space="0" w:color="000000"/>
              <w:left w:val="single" w:sz="4" w:space="0" w:color="000000"/>
              <w:bottom w:val="single" w:sz="4" w:space="0" w:color="000000"/>
              <w:right w:val="single" w:sz="4" w:space="0" w:color="000000"/>
            </w:tcBorders>
          </w:tcPr>
          <w:p w:rsidR="00E711DC" w:rsidRDefault="00E711DC" w:rsidP="00E711DC">
            <w:pPr>
              <w:pStyle w:val="TableParagraph"/>
              <w:spacing w:before="30" w:line="264" w:lineRule="exact"/>
              <w:ind w:left="9" w:right="1"/>
              <w:jc w:val="center"/>
              <w:rPr>
                <w:sz w:val="24"/>
              </w:rPr>
            </w:pPr>
            <w:r>
              <w:rPr>
                <w:spacing w:val="-5"/>
                <w:sz w:val="24"/>
              </w:rPr>
              <w:t>УК</w:t>
            </w:r>
          </w:p>
        </w:tc>
      </w:tr>
      <w:tr w:rsidR="005041CB"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2409"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567" w:type="dxa"/>
            <w:tcBorders>
              <w:top w:val="single" w:sz="4" w:space="0" w:color="000000"/>
              <w:left w:val="single" w:sz="4" w:space="0" w:color="000000"/>
              <w:bottom w:val="single" w:sz="4" w:space="0" w:color="000000"/>
              <w:right w:val="single" w:sz="4" w:space="0" w:color="000000"/>
            </w:tcBorders>
            <w:shd w:val="clear" w:color="auto" w:fill="F9F9F9"/>
          </w:tcPr>
          <w:p w:rsidR="005041CB" w:rsidRDefault="005041CB" w:rsidP="005041CB">
            <w:pPr>
              <w:pStyle w:val="TableParagraph"/>
              <w:spacing w:before="11"/>
              <w:ind w:left="5"/>
              <w:jc w:val="center"/>
              <w:rPr>
                <w:sz w:val="24"/>
              </w:rPr>
            </w:pPr>
            <w:r>
              <w:rPr>
                <w:rFonts w:ascii="Open Sans" w:hAnsi="Open Sans"/>
                <w:sz w:val="20"/>
              </w:rPr>
              <w:t>6</w:t>
            </w:r>
          </w:p>
        </w:tc>
        <w:tc>
          <w:tcPr>
            <w:tcW w:w="4111" w:type="dxa"/>
            <w:tcBorders>
              <w:top w:val="single" w:sz="4" w:space="0" w:color="000000"/>
              <w:left w:val="single" w:sz="4" w:space="0" w:color="000000"/>
              <w:bottom w:val="single" w:sz="4" w:space="0" w:color="000000"/>
              <w:right w:val="single" w:sz="4" w:space="0" w:color="000000"/>
            </w:tcBorders>
          </w:tcPr>
          <w:p w:rsidR="005041CB" w:rsidRDefault="005041CB" w:rsidP="005041CB">
            <w:pPr>
              <w:pStyle w:val="TableParagraph"/>
              <w:spacing w:before="11"/>
              <w:ind w:left="109"/>
            </w:pPr>
            <w:r>
              <w:t xml:space="preserve">Мариинский Посад  </w:t>
            </w:r>
          </w:p>
          <w:p w:rsidR="005041CB" w:rsidRDefault="005041CB" w:rsidP="005041CB">
            <w:pPr>
              <w:pStyle w:val="TableParagraph"/>
              <w:spacing w:before="11"/>
              <w:ind w:left="109"/>
              <w:rPr>
                <w:color w:val="000000" w:themeColor="text1"/>
                <w:sz w:val="24"/>
              </w:rPr>
            </w:pPr>
            <w:r>
              <w:t>ул. Лесная, д. 3</w:t>
            </w:r>
          </w:p>
        </w:tc>
        <w:tc>
          <w:tcPr>
            <w:tcW w:w="1985" w:type="dxa"/>
            <w:tcBorders>
              <w:top w:val="single" w:sz="4" w:space="0" w:color="000000"/>
              <w:left w:val="single" w:sz="4" w:space="0" w:color="000000"/>
              <w:bottom w:val="single" w:sz="4" w:space="0" w:color="000000"/>
              <w:right w:val="single" w:sz="4" w:space="0" w:color="000000"/>
            </w:tcBorders>
          </w:tcPr>
          <w:p w:rsidR="005041CB" w:rsidRDefault="005041CB" w:rsidP="005041CB">
            <w:pPr>
              <w:pStyle w:val="TableParagraph"/>
              <w:spacing w:before="32" w:line="264" w:lineRule="exact"/>
              <w:ind w:left="9" w:right="3"/>
              <w:jc w:val="center"/>
              <w:rPr>
                <w:sz w:val="24"/>
              </w:rPr>
            </w:pPr>
            <w:r>
              <w:rPr>
                <w:spacing w:val="-5"/>
                <w:sz w:val="24"/>
              </w:rPr>
              <w:t>УК</w:t>
            </w:r>
          </w:p>
        </w:tc>
      </w:tr>
      <w:tr w:rsidR="005041CB"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2409"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567" w:type="dxa"/>
            <w:tcBorders>
              <w:top w:val="single" w:sz="4" w:space="0" w:color="000000"/>
              <w:left w:val="single" w:sz="4" w:space="0" w:color="000000"/>
              <w:bottom w:val="single" w:sz="4" w:space="0" w:color="000000"/>
              <w:right w:val="single" w:sz="4" w:space="0" w:color="000000"/>
            </w:tcBorders>
            <w:shd w:val="clear" w:color="auto" w:fill="F9F9F9"/>
          </w:tcPr>
          <w:p w:rsidR="005041CB" w:rsidRDefault="005041CB" w:rsidP="005041CB">
            <w:pPr>
              <w:pStyle w:val="TableParagraph"/>
              <w:spacing w:before="11"/>
              <w:ind w:left="5"/>
              <w:jc w:val="center"/>
              <w:rPr>
                <w:rFonts w:ascii="Open Sans" w:hAnsi="Open Sans"/>
                <w:sz w:val="20"/>
              </w:rPr>
            </w:pPr>
            <w:r>
              <w:rPr>
                <w:rFonts w:ascii="Open Sans" w:hAnsi="Open Sans"/>
                <w:sz w:val="20"/>
              </w:rPr>
              <w:t>7</w:t>
            </w:r>
          </w:p>
        </w:tc>
        <w:tc>
          <w:tcPr>
            <w:tcW w:w="4111" w:type="dxa"/>
            <w:tcBorders>
              <w:top w:val="single" w:sz="4" w:space="0" w:color="000000"/>
              <w:left w:val="single" w:sz="4" w:space="0" w:color="000000"/>
              <w:bottom w:val="single" w:sz="4" w:space="0" w:color="000000"/>
              <w:right w:val="single" w:sz="4" w:space="0" w:color="000000"/>
            </w:tcBorders>
          </w:tcPr>
          <w:p w:rsidR="005041CB" w:rsidRDefault="005041CB" w:rsidP="005041CB">
            <w:pPr>
              <w:pStyle w:val="TableParagraph"/>
              <w:spacing w:before="11"/>
              <w:ind w:left="109"/>
            </w:pPr>
            <w:r>
              <w:t xml:space="preserve">Мариинский Посад  </w:t>
            </w:r>
          </w:p>
          <w:p w:rsidR="005041CB" w:rsidRDefault="005041CB" w:rsidP="005041CB">
            <w:pPr>
              <w:pStyle w:val="TableParagraph"/>
              <w:spacing w:before="11"/>
              <w:ind w:left="109"/>
            </w:pPr>
            <w:r>
              <w:t>ул. Лесная, д. 1</w:t>
            </w:r>
          </w:p>
        </w:tc>
        <w:tc>
          <w:tcPr>
            <w:tcW w:w="1985" w:type="dxa"/>
            <w:tcBorders>
              <w:top w:val="single" w:sz="4" w:space="0" w:color="000000"/>
              <w:left w:val="single" w:sz="4" w:space="0" w:color="000000"/>
              <w:bottom w:val="single" w:sz="4" w:space="0" w:color="000000"/>
              <w:right w:val="single" w:sz="4" w:space="0" w:color="000000"/>
            </w:tcBorders>
          </w:tcPr>
          <w:p w:rsidR="005041CB" w:rsidRDefault="005041CB" w:rsidP="005041CB">
            <w:pPr>
              <w:pStyle w:val="TableParagraph"/>
              <w:spacing w:before="32" w:line="264" w:lineRule="exact"/>
              <w:ind w:left="9" w:right="3"/>
              <w:jc w:val="center"/>
              <w:rPr>
                <w:spacing w:val="-5"/>
                <w:sz w:val="24"/>
              </w:rPr>
            </w:pPr>
            <w:r>
              <w:rPr>
                <w:spacing w:val="-5"/>
                <w:sz w:val="24"/>
              </w:rPr>
              <w:t>УК</w:t>
            </w:r>
          </w:p>
        </w:tc>
      </w:tr>
      <w:tr w:rsidR="005041CB"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2409"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567" w:type="dxa"/>
            <w:tcBorders>
              <w:top w:val="single" w:sz="4" w:space="0" w:color="000000"/>
              <w:left w:val="single" w:sz="4" w:space="0" w:color="000000"/>
              <w:bottom w:val="single" w:sz="4" w:space="0" w:color="000000"/>
              <w:right w:val="single" w:sz="4" w:space="0" w:color="000000"/>
            </w:tcBorders>
            <w:shd w:val="clear" w:color="auto" w:fill="F9F9F9"/>
          </w:tcPr>
          <w:p w:rsidR="005041CB" w:rsidRDefault="00A33955" w:rsidP="005041CB">
            <w:pPr>
              <w:pStyle w:val="TableParagraph"/>
              <w:spacing w:before="11"/>
              <w:ind w:left="5"/>
              <w:jc w:val="center"/>
              <w:rPr>
                <w:rFonts w:ascii="Open Sans" w:hAnsi="Open Sans"/>
                <w:sz w:val="20"/>
              </w:rPr>
            </w:pPr>
            <w:r>
              <w:rPr>
                <w:rFonts w:ascii="Open Sans" w:hAnsi="Open Sans"/>
                <w:sz w:val="20"/>
              </w:rPr>
              <w:t>8</w:t>
            </w:r>
          </w:p>
        </w:tc>
        <w:tc>
          <w:tcPr>
            <w:tcW w:w="4111" w:type="dxa"/>
            <w:tcBorders>
              <w:top w:val="single" w:sz="4" w:space="0" w:color="000000"/>
              <w:left w:val="single" w:sz="4" w:space="0" w:color="000000"/>
              <w:bottom w:val="single" w:sz="4" w:space="0" w:color="000000"/>
              <w:right w:val="single" w:sz="4" w:space="0" w:color="000000"/>
            </w:tcBorders>
          </w:tcPr>
          <w:p w:rsidR="005041CB" w:rsidRDefault="005041CB" w:rsidP="005041CB">
            <w:pPr>
              <w:pStyle w:val="TableParagraph"/>
              <w:spacing w:before="11"/>
              <w:ind w:left="109"/>
            </w:pPr>
            <w:r>
              <w:t xml:space="preserve">Мариинский Посад  </w:t>
            </w:r>
          </w:p>
          <w:p w:rsidR="005041CB" w:rsidRDefault="005041CB" w:rsidP="005041CB">
            <w:pPr>
              <w:pStyle w:val="TableParagraph"/>
              <w:spacing w:before="11"/>
              <w:ind w:left="109"/>
            </w:pPr>
            <w:r>
              <w:t>ул. Лескова, д. 5</w:t>
            </w:r>
          </w:p>
        </w:tc>
        <w:tc>
          <w:tcPr>
            <w:tcW w:w="1985" w:type="dxa"/>
            <w:tcBorders>
              <w:top w:val="single" w:sz="4" w:space="0" w:color="000000"/>
              <w:left w:val="single" w:sz="4" w:space="0" w:color="000000"/>
              <w:bottom w:val="single" w:sz="4" w:space="0" w:color="000000"/>
              <w:right w:val="single" w:sz="4" w:space="0" w:color="000000"/>
            </w:tcBorders>
          </w:tcPr>
          <w:p w:rsidR="005041CB" w:rsidRDefault="005041CB" w:rsidP="005041CB">
            <w:pPr>
              <w:pStyle w:val="TableParagraph"/>
              <w:spacing w:before="32" w:line="264" w:lineRule="exact"/>
              <w:ind w:left="9" w:right="3"/>
              <w:jc w:val="center"/>
              <w:rPr>
                <w:spacing w:val="-5"/>
                <w:sz w:val="24"/>
              </w:rPr>
            </w:pPr>
            <w:r>
              <w:rPr>
                <w:spacing w:val="-5"/>
                <w:sz w:val="24"/>
              </w:rPr>
              <w:t>УК</w:t>
            </w:r>
          </w:p>
        </w:tc>
      </w:tr>
      <w:tr w:rsidR="005041CB" w:rsidTr="00A50308">
        <w:trPr>
          <w:trHeight w:val="314"/>
        </w:trPr>
        <w:tc>
          <w:tcPr>
            <w:tcW w:w="1003" w:type="dxa"/>
            <w:tcBorders>
              <w:top w:val="single" w:sz="4" w:space="0" w:color="000000"/>
              <w:left w:val="single" w:sz="4" w:space="0" w:color="000000"/>
              <w:bottom w:val="single" w:sz="4" w:space="0" w:color="000000"/>
              <w:right w:val="single" w:sz="4" w:space="0" w:color="000000"/>
            </w:tcBorders>
          </w:tcPr>
          <w:p w:rsidR="005041CB" w:rsidRDefault="005041CB" w:rsidP="005041CB">
            <w:pPr>
              <w:pStyle w:val="TableParagraph"/>
              <w:spacing w:line="268" w:lineRule="exact"/>
              <w:ind w:left="12"/>
              <w:jc w:val="center"/>
              <w:rPr>
                <w:sz w:val="24"/>
              </w:rPr>
            </w:pPr>
            <w:r>
              <w:rPr>
                <w:spacing w:val="-10"/>
                <w:sz w:val="24"/>
              </w:rPr>
              <w:t>2</w:t>
            </w:r>
          </w:p>
        </w:tc>
        <w:tc>
          <w:tcPr>
            <w:tcW w:w="2409" w:type="dxa"/>
            <w:tcBorders>
              <w:top w:val="single" w:sz="4" w:space="0" w:color="000000"/>
              <w:left w:val="single" w:sz="4" w:space="0" w:color="000000"/>
              <w:bottom w:val="single" w:sz="4" w:space="0" w:color="000000"/>
              <w:right w:val="single" w:sz="4" w:space="0" w:color="000000"/>
            </w:tcBorders>
          </w:tcPr>
          <w:p w:rsidR="005041CB" w:rsidRDefault="005041CB" w:rsidP="005041CB">
            <w:pPr>
              <w:pStyle w:val="TableParagraph"/>
              <w:spacing w:line="268" w:lineRule="exact"/>
              <w:ind w:left="234"/>
              <w:rPr>
                <w:sz w:val="24"/>
              </w:rPr>
            </w:pPr>
            <w:r>
              <w:rPr>
                <w:sz w:val="24"/>
              </w:rPr>
              <w:t>ТСН Дом 15</w:t>
            </w:r>
          </w:p>
        </w:tc>
        <w:tc>
          <w:tcPr>
            <w:tcW w:w="567" w:type="dxa"/>
            <w:tcBorders>
              <w:top w:val="single" w:sz="4" w:space="0" w:color="000000"/>
              <w:left w:val="single" w:sz="4" w:space="0" w:color="000000"/>
              <w:bottom w:val="single" w:sz="4" w:space="0" w:color="000000"/>
              <w:right w:val="single" w:sz="4" w:space="0" w:color="000000"/>
            </w:tcBorders>
            <w:shd w:val="clear" w:color="auto" w:fill="F9F9F9"/>
          </w:tcPr>
          <w:p w:rsidR="005041CB" w:rsidRDefault="00E66A4B" w:rsidP="005041CB">
            <w:pPr>
              <w:pStyle w:val="TableParagraph"/>
              <w:spacing w:before="11"/>
              <w:ind w:left="5"/>
              <w:jc w:val="center"/>
              <w:rPr>
                <w:sz w:val="24"/>
              </w:rPr>
            </w:pPr>
            <w:hyperlink r:id="rId433" w:history="1">
              <w:r w:rsidR="005041CB">
                <w:rPr>
                  <w:rFonts w:ascii="Open Sans" w:hAnsi="Open Sans"/>
                  <w:color w:val="1FAABE"/>
                  <w:sz w:val="20"/>
                </w:rPr>
                <w:br/>
              </w:r>
            </w:hyperlink>
            <w:r w:rsidR="005041CB">
              <w:rPr>
                <w:rFonts w:ascii="Open Sans" w:hAnsi="Open Sans"/>
                <w:sz w:val="20"/>
              </w:rPr>
              <w:t>1</w:t>
            </w:r>
          </w:p>
        </w:tc>
        <w:tc>
          <w:tcPr>
            <w:tcW w:w="4111" w:type="dxa"/>
            <w:tcBorders>
              <w:top w:val="single" w:sz="4" w:space="0" w:color="000000"/>
              <w:left w:val="single" w:sz="4" w:space="0" w:color="000000"/>
              <w:bottom w:val="single" w:sz="4" w:space="0" w:color="000000"/>
              <w:right w:val="single" w:sz="4" w:space="0" w:color="000000"/>
            </w:tcBorders>
          </w:tcPr>
          <w:p w:rsidR="005041CB" w:rsidRDefault="005041CB" w:rsidP="005041CB">
            <w:pPr>
              <w:pStyle w:val="TableParagraph"/>
              <w:spacing w:before="11"/>
              <w:ind w:left="109"/>
              <w:rPr>
                <w:color w:val="000000" w:themeColor="text1"/>
                <w:sz w:val="24"/>
              </w:rPr>
            </w:pPr>
            <w:r>
              <w:rPr>
                <w:color w:val="000000" w:themeColor="text1"/>
                <w:sz w:val="24"/>
              </w:rPr>
              <w:t xml:space="preserve">Мариинский Посад  </w:t>
            </w:r>
          </w:p>
          <w:p w:rsidR="005041CB" w:rsidRDefault="005041CB" w:rsidP="005041CB">
            <w:pPr>
              <w:pStyle w:val="TableParagraph"/>
              <w:spacing w:before="11"/>
              <w:ind w:left="109"/>
              <w:rPr>
                <w:color w:val="000000" w:themeColor="text1"/>
                <w:sz w:val="24"/>
              </w:rPr>
            </w:pPr>
            <w:r>
              <w:rPr>
                <w:color w:val="000000" w:themeColor="text1"/>
                <w:sz w:val="24"/>
              </w:rPr>
              <w:t>ул. Курчатова, д. 15</w:t>
            </w:r>
          </w:p>
        </w:tc>
        <w:tc>
          <w:tcPr>
            <w:tcW w:w="1985" w:type="dxa"/>
            <w:tcBorders>
              <w:top w:val="single" w:sz="4" w:space="0" w:color="000000"/>
              <w:left w:val="single" w:sz="4" w:space="0" w:color="000000"/>
              <w:bottom w:val="single" w:sz="4" w:space="0" w:color="000000"/>
              <w:right w:val="single" w:sz="4" w:space="0" w:color="000000"/>
            </w:tcBorders>
          </w:tcPr>
          <w:p w:rsidR="005041CB" w:rsidRDefault="005041CB" w:rsidP="005041CB">
            <w:pPr>
              <w:pStyle w:val="TableParagraph"/>
              <w:spacing w:before="32" w:line="261" w:lineRule="exact"/>
              <w:ind w:left="9" w:right="1"/>
              <w:jc w:val="center"/>
              <w:rPr>
                <w:sz w:val="24"/>
              </w:rPr>
            </w:pPr>
            <w:r>
              <w:rPr>
                <w:spacing w:val="-5"/>
                <w:sz w:val="24"/>
              </w:rPr>
              <w:t>УК</w:t>
            </w:r>
          </w:p>
        </w:tc>
      </w:tr>
      <w:tr w:rsidR="005041CB" w:rsidTr="00A50308">
        <w:trPr>
          <w:trHeight w:val="314"/>
        </w:trPr>
        <w:tc>
          <w:tcPr>
            <w:tcW w:w="1003" w:type="dxa"/>
            <w:tcBorders>
              <w:top w:val="single" w:sz="4" w:space="0" w:color="000000"/>
              <w:left w:val="single" w:sz="4" w:space="0" w:color="000000"/>
              <w:bottom w:val="single" w:sz="4" w:space="0" w:color="000000"/>
              <w:right w:val="single" w:sz="4" w:space="0" w:color="000000"/>
            </w:tcBorders>
          </w:tcPr>
          <w:p w:rsidR="005041CB" w:rsidRDefault="005041CB" w:rsidP="005041CB">
            <w:pPr>
              <w:pStyle w:val="TableParagraph"/>
              <w:spacing w:line="268" w:lineRule="exact"/>
              <w:ind w:left="12"/>
              <w:jc w:val="center"/>
              <w:rPr>
                <w:sz w:val="24"/>
              </w:rPr>
            </w:pPr>
            <w:r>
              <w:rPr>
                <w:spacing w:val="-10"/>
                <w:sz w:val="24"/>
              </w:rPr>
              <w:t>2</w:t>
            </w:r>
          </w:p>
        </w:tc>
        <w:tc>
          <w:tcPr>
            <w:tcW w:w="2409" w:type="dxa"/>
            <w:tcBorders>
              <w:top w:val="single" w:sz="4" w:space="0" w:color="000000"/>
              <w:left w:val="single" w:sz="4" w:space="0" w:color="000000"/>
              <w:bottom w:val="single" w:sz="4" w:space="0" w:color="000000"/>
              <w:right w:val="single" w:sz="4" w:space="0" w:color="000000"/>
            </w:tcBorders>
          </w:tcPr>
          <w:p w:rsidR="005041CB" w:rsidRDefault="005041CB" w:rsidP="005041CB">
            <w:pPr>
              <w:pStyle w:val="TableParagraph"/>
              <w:spacing w:line="268" w:lineRule="exact"/>
              <w:ind w:left="234"/>
              <w:rPr>
                <w:sz w:val="24"/>
              </w:rPr>
            </w:pPr>
            <w:r>
              <w:rPr>
                <w:sz w:val="24"/>
              </w:rPr>
              <w:t>ТСН «ТСЖ Курчатова 16»</w:t>
            </w:r>
          </w:p>
        </w:tc>
        <w:tc>
          <w:tcPr>
            <w:tcW w:w="567" w:type="dxa"/>
            <w:tcBorders>
              <w:top w:val="single" w:sz="4" w:space="0" w:color="000000"/>
              <w:left w:val="single" w:sz="4" w:space="0" w:color="000000"/>
              <w:bottom w:val="single" w:sz="4" w:space="0" w:color="000000"/>
              <w:right w:val="single" w:sz="4" w:space="0" w:color="000000"/>
            </w:tcBorders>
            <w:shd w:val="clear" w:color="auto" w:fill="F9F9F9"/>
          </w:tcPr>
          <w:p w:rsidR="005041CB" w:rsidRDefault="00E66A4B" w:rsidP="005041CB">
            <w:pPr>
              <w:pStyle w:val="TableParagraph"/>
              <w:spacing w:before="11"/>
              <w:ind w:left="5"/>
              <w:jc w:val="center"/>
              <w:rPr>
                <w:sz w:val="24"/>
              </w:rPr>
            </w:pPr>
            <w:hyperlink r:id="rId434" w:history="1">
              <w:r w:rsidR="005041CB">
                <w:rPr>
                  <w:rFonts w:ascii="Open Sans" w:hAnsi="Open Sans"/>
                  <w:color w:val="1FAABE"/>
                  <w:sz w:val="20"/>
                </w:rPr>
                <w:br/>
              </w:r>
            </w:hyperlink>
            <w:r w:rsidR="005041CB">
              <w:rPr>
                <w:rFonts w:ascii="Open Sans" w:hAnsi="Open Sans"/>
                <w:sz w:val="20"/>
              </w:rPr>
              <w:t>1</w:t>
            </w:r>
          </w:p>
        </w:tc>
        <w:tc>
          <w:tcPr>
            <w:tcW w:w="4111" w:type="dxa"/>
            <w:tcBorders>
              <w:top w:val="single" w:sz="4" w:space="0" w:color="000000"/>
              <w:left w:val="single" w:sz="4" w:space="0" w:color="000000"/>
              <w:bottom w:val="single" w:sz="4" w:space="0" w:color="000000"/>
              <w:right w:val="single" w:sz="4" w:space="0" w:color="000000"/>
            </w:tcBorders>
          </w:tcPr>
          <w:p w:rsidR="005041CB" w:rsidRDefault="005041CB" w:rsidP="005041CB">
            <w:pPr>
              <w:pStyle w:val="TableParagraph"/>
              <w:spacing w:before="11"/>
              <w:ind w:left="109"/>
              <w:rPr>
                <w:color w:val="000000" w:themeColor="text1"/>
                <w:sz w:val="24"/>
              </w:rPr>
            </w:pPr>
            <w:r>
              <w:rPr>
                <w:color w:val="000000" w:themeColor="text1"/>
                <w:sz w:val="24"/>
              </w:rPr>
              <w:t xml:space="preserve">Мариинский Посад  </w:t>
            </w:r>
          </w:p>
          <w:p w:rsidR="005041CB" w:rsidRDefault="005041CB" w:rsidP="005041CB">
            <w:pPr>
              <w:pStyle w:val="TableParagraph"/>
              <w:spacing w:before="11"/>
              <w:ind w:left="109"/>
              <w:rPr>
                <w:color w:val="000000" w:themeColor="text1"/>
                <w:sz w:val="24"/>
              </w:rPr>
            </w:pPr>
            <w:r>
              <w:rPr>
                <w:color w:val="000000" w:themeColor="text1"/>
                <w:sz w:val="24"/>
              </w:rPr>
              <w:t>ул. Курчатова, д. 16</w:t>
            </w:r>
          </w:p>
        </w:tc>
        <w:tc>
          <w:tcPr>
            <w:tcW w:w="1985" w:type="dxa"/>
            <w:tcBorders>
              <w:top w:val="single" w:sz="4" w:space="0" w:color="000000"/>
              <w:left w:val="single" w:sz="4" w:space="0" w:color="000000"/>
              <w:bottom w:val="single" w:sz="4" w:space="0" w:color="000000"/>
              <w:right w:val="single" w:sz="4" w:space="0" w:color="000000"/>
            </w:tcBorders>
          </w:tcPr>
          <w:p w:rsidR="005041CB" w:rsidRDefault="005041CB" w:rsidP="005041CB">
            <w:pPr>
              <w:pStyle w:val="TableParagraph"/>
              <w:spacing w:before="32" w:line="261" w:lineRule="exact"/>
              <w:ind w:left="9" w:right="1"/>
              <w:jc w:val="center"/>
              <w:rPr>
                <w:sz w:val="24"/>
              </w:rPr>
            </w:pPr>
            <w:r>
              <w:rPr>
                <w:spacing w:val="-5"/>
                <w:sz w:val="24"/>
              </w:rPr>
              <w:t>УК</w:t>
            </w:r>
          </w:p>
        </w:tc>
      </w:tr>
      <w:tr w:rsidR="005041CB" w:rsidTr="00A50308">
        <w:trPr>
          <w:trHeight w:val="314"/>
        </w:trPr>
        <w:tc>
          <w:tcPr>
            <w:tcW w:w="1003" w:type="dxa"/>
            <w:tcBorders>
              <w:top w:val="single" w:sz="4" w:space="0" w:color="000000"/>
              <w:left w:val="single" w:sz="4" w:space="0" w:color="000000"/>
              <w:bottom w:val="single" w:sz="4" w:space="0" w:color="000000"/>
              <w:right w:val="single" w:sz="4" w:space="0" w:color="000000"/>
            </w:tcBorders>
          </w:tcPr>
          <w:p w:rsidR="005041CB" w:rsidRDefault="005041CB" w:rsidP="005041CB">
            <w:pPr>
              <w:pStyle w:val="TableParagraph"/>
              <w:spacing w:line="268" w:lineRule="exact"/>
              <w:ind w:left="12"/>
              <w:jc w:val="center"/>
              <w:rPr>
                <w:sz w:val="24"/>
              </w:rPr>
            </w:pPr>
            <w:r>
              <w:rPr>
                <w:spacing w:val="-10"/>
                <w:sz w:val="24"/>
              </w:rPr>
              <w:t>2</w:t>
            </w:r>
          </w:p>
        </w:tc>
        <w:tc>
          <w:tcPr>
            <w:tcW w:w="2409" w:type="dxa"/>
            <w:tcBorders>
              <w:top w:val="single" w:sz="4" w:space="0" w:color="000000"/>
              <w:left w:val="single" w:sz="4" w:space="0" w:color="000000"/>
              <w:bottom w:val="single" w:sz="4" w:space="0" w:color="000000"/>
              <w:right w:val="single" w:sz="4" w:space="0" w:color="000000"/>
            </w:tcBorders>
          </w:tcPr>
          <w:p w:rsidR="005041CB" w:rsidRDefault="005041CB" w:rsidP="005041CB">
            <w:pPr>
              <w:pStyle w:val="TableParagraph"/>
              <w:spacing w:line="268" w:lineRule="exact"/>
              <w:ind w:left="234"/>
              <w:rPr>
                <w:sz w:val="24"/>
              </w:rPr>
            </w:pPr>
            <w:r>
              <w:rPr>
                <w:sz w:val="24"/>
              </w:rPr>
              <w:t>ТСН Курчатова 7б</w:t>
            </w:r>
          </w:p>
        </w:tc>
        <w:tc>
          <w:tcPr>
            <w:tcW w:w="567" w:type="dxa"/>
            <w:tcBorders>
              <w:top w:val="single" w:sz="4" w:space="0" w:color="000000"/>
              <w:left w:val="single" w:sz="4" w:space="0" w:color="000000"/>
              <w:bottom w:val="single" w:sz="4" w:space="0" w:color="000000"/>
              <w:right w:val="single" w:sz="4" w:space="0" w:color="000000"/>
            </w:tcBorders>
            <w:shd w:val="clear" w:color="auto" w:fill="F9F9F9"/>
          </w:tcPr>
          <w:p w:rsidR="005041CB" w:rsidRDefault="00E66A4B" w:rsidP="005041CB">
            <w:pPr>
              <w:pStyle w:val="TableParagraph"/>
              <w:spacing w:before="11"/>
              <w:ind w:left="5"/>
              <w:jc w:val="center"/>
              <w:rPr>
                <w:sz w:val="24"/>
              </w:rPr>
            </w:pPr>
            <w:hyperlink r:id="rId435" w:history="1">
              <w:r w:rsidR="005041CB">
                <w:rPr>
                  <w:rFonts w:ascii="Open Sans" w:hAnsi="Open Sans"/>
                  <w:color w:val="1FAABE"/>
                  <w:sz w:val="20"/>
                </w:rPr>
                <w:br/>
              </w:r>
            </w:hyperlink>
            <w:r w:rsidR="005041CB">
              <w:rPr>
                <w:rFonts w:ascii="Open Sans" w:hAnsi="Open Sans"/>
                <w:sz w:val="20"/>
              </w:rPr>
              <w:t>1</w:t>
            </w:r>
          </w:p>
        </w:tc>
        <w:tc>
          <w:tcPr>
            <w:tcW w:w="4111" w:type="dxa"/>
            <w:tcBorders>
              <w:top w:val="single" w:sz="4" w:space="0" w:color="000000"/>
              <w:left w:val="single" w:sz="4" w:space="0" w:color="000000"/>
              <w:bottom w:val="single" w:sz="4" w:space="0" w:color="000000"/>
              <w:right w:val="single" w:sz="4" w:space="0" w:color="000000"/>
            </w:tcBorders>
          </w:tcPr>
          <w:p w:rsidR="005041CB" w:rsidRDefault="005041CB" w:rsidP="005041CB">
            <w:pPr>
              <w:pStyle w:val="TableParagraph"/>
              <w:spacing w:before="11"/>
              <w:ind w:left="109"/>
              <w:rPr>
                <w:color w:val="000000" w:themeColor="text1"/>
                <w:sz w:val="24"/>
              </w:rPr>
            </w:pPr>
            <w:r>
              <w:rPr>
                <w:color w:val="000000" w:themeColor="text1"/>
                <w:sz w:val="24"/>
              </w:rPr>
              <w:t xml:space="preserve">Мариинский Посад  </w:t>
            </w:r>
          </w:p>
          <w:p w:rsidR="005041CB" w:rsidRDefault="005041CB" w:rsidP="005041CB">
            <w:pPr>
              <w:pStyle w:val="TableParagraph"/>
              <w:spacing w:before="11"/>
              <w:ind w:left="109"/>
              <w:rPr>
                <w:color w:val="000000" w:themeColor="text1"/>
                <w:sz w:val="24"/>
              </w:rPr>
            </w:pPr>
            <w:r>
              <w:rPr>
                <w:color w:val="000000" w:themeColor="text1"/>
                <w:sz w:val="24"/>
              </w:rPr>
              <w:t>ул. Курчатова, д. 7б</w:t>
            </w:r>
          </w:p>
        </w:tc>
        <w:tc>
          <w:tcPr>
            <w:tcW w:w="1985" w:type="dxa"/>
            <w:tcBorders>
              <w:top w:val="single" w:sz="4" w:space="0" w:color="000000"/>
              <w:left w:val="single" w:sz="4" w:space="0" w:color="000000"/>
              <w:bottom w:val="single" w:sz="4" w:space="0" w:color="000000"/>
              <w:right w:val="single" w:sz="4" w:space="0" w:color="000000"/>
            </w:tcBorders>
          </w:tcPr>
          <w:p w:rsidR="005041CB" w:rsidRDefault="005041CB" w:rsidP="005041CB">
            <w:pPr>
              <w:pStyle w:val="TableParagraph"/>
              <w:spacing w:before="32" w:line="261" w:lineRule="exact"/>
              <w:ind w:left="9" w:right="1"/>
              <w:jc w:val="center"/>
              <w:rPr>
                <w:sz w:val="24"/>
              </w:rPr>
            </w:pPr>
            <w:r>
              <w:rPr>
                <w:spacing w:val="-5"/>
                <w:sz w:val="24"/>
              </w:rPr>
              <w:t>УК</w:t>
            </w:r>
          </w:p>
        </w:tc>
      </w:tr>
      <w:tr w:rsidR="005041CB" w:rsidTr="00A50308">
        <w:trPr>
          <w:trHeight w:val="314"/>
        </w:trPr>
        <w:tc>
          <w:tcPr>
            <w:tcW w:w="1003" w:type="dxa"/>
            <w:tcBorders>
              <w:top w:val="single" w:sz="4" w:space="0" w:color="000000"/>
              <w:left w:val="single" w:sz="4" w:space="0" w:color="000000"/>
              <w:bottom w:val="single" w:sz="4" w:space="0" w:color="000000"/>
              <w:right w:val="single" w:sz="4" w:space="0" w:color="000000"/>
            </w:tcBorders>
          </w:tcPr>
          <w:p w:rsidR="005041CB" w:rsidRDefault="005041CB" w:rsidP="005041CB">
            <w:pPr>
              <w:pStyle w:val="TableParagraph"/>
              <w:spacing w:line="268" w:lineRule="exact"/>
              <w:ind w:left="12"/>
              <w:jc w:val="center"/>
              <w:rPr>
                <w:spacing w:val="-10"/>
                <w:sz w:val="24"/>
              </w:rPr>
            </w:pPr>
          </w:p>
        </w:tc>
        <w:tc>
          <w:tcPr>
            <w:tcW w:w="2409" w:type="dxa"/>
            <w:tcBorders>
              <w:top w:val="single" w:sz="4" w:space="0" w:color="000000"/>
              <w:left w:val="single" w:sz="4" w:space="0" w:color="000000"/>
              <w:bottom w:val="single" w:sz="4" w:space="0" w:color="000000"/>
              <w:right w:val="single" w:sz="4" w:space="0" w:color="000000"/>
            </w:tcBorders>
          </w:tcPr>
          <w:p w:rsidR="005041CB" w:rsidRDefault="005041CB" w:rsidP="005041CB">
            <w:pPr>
              <w:pStyle w:val="TableParagraph"/>
              <w:spacing w:line="268" w:lineRule="exact"/>
              <w:ind w:left="234"/>
              <w:rPr>
                <w:sz w:val="24"/>
              </w:rPr>
            </w:pPr>
            <w:r>
              <w:rPr>
                <w:sz w:val="24"/>
              </w:rPr>
              <w:t>ТСН Забота</w:t>
            </w:r>
          </w:p>
        </w:tc>
        <w:tc>
          <w:tcPr>
            <w:tcW w:w="567" w:type="dxa"/>
            <w:tcBorders>
              <w:top w:val="single" w:sz="4" w:space="0" w:color="000000"/>
              <w:left w:val="single" w:sz="4" w:space="0" w:color="000000"/>
              <w:bottom w:val="single" w:sz="4" w:space="0" w:color="000000"/>
              <w:right w:val="single" w:sz="4" w:space="0" w:color="000000"/>
            </w:tcBorders>
            <w:shd w:val="clear" w:color="auto" w:fill="F9F9F9"/>
          </w:tcPr>
          <w:p w:rsidR="005041CB" w:rsidRDefault="005041CB" w:rsidP="005041CB">
            <w:pPr>
              <w:pStyle w:val="TableParagraph"/>
              <w:spacing w:before="11"/>
              <w:ind w:left="5"/>
              <w:jc w:val="center"/>
              <w:rPr>
                <w:rFonts w:ascii="Open Sans" w:hAnsi="Open Sans"/>
                <w:sz w:val="20"/>
              </w:rPr>
            </w:pPr>
          </w:p>
        </w:tc>
        <w:tc>
          <w:tcPr>
            <w:tcW w:w="4111" w:type="dxa"/>
            <w:tcBorders>
              <w:top w:val="single" w:sz="4" w:space="0" w:color="000000"/>
              <w:left w:val="single" w:sz="4" w:space="0" w:color="000000"/>
              <w:bottom w:val="single" w:sz="4" w:space="0" w:color="000000"/>
              <w:right w:val="single" w:sz="4" w:space="0" w:color="000000"/>
            </w:tcBorders>
          </w:tcPr>
          <w:p w:rsidR="005041CB" w:rsidRDefault="005041CB" w:rsidP="005041CB">
            <w:pPr>
              <w:pStyle w:val="TableParagraph"/>
              <w:spacing w:before="11"/>
              <w:ind w:left="109"/>
              <w:rPr>
                <w:color w:val="000000" w:themeColor="text1"/>
                <w:sz w:val="24"/>
              </w:rPr>
            </w:pPr>
            <w:r>
              <w:rPr>
                <w:color w:val="000000" w:themeColor="text1"/>
                <w:sz w:val="24"/>
              </w:rPr>
              <w:t xml:space="preserve">Мариинский Посад  </w:t>
            </w:r>
          </w:p>
          <w:p w:rsidR="005041CB" w:rsidRDefault="005041CB" w:rsidP="005041CB">
            <w:pPr>
              <w:pStyle w:val="TableParagraph"/>
              <w:spacing w:before="11"/>
              <w:ind w:left="109"/>
              <w:rPr>
                <w:color w:val="000000" w:themeColor="text1"/>
                <w:sz w:val="24"/>
              </w:rPr>
            </w:pPr>
            <w:r>
              <w:rPr>
                <w:color w:val="000000" w:themeColor="text1"/>
                <w:sz w:val="24"/>
              </w:rPr>
              <w:t>ул. Курчатова, д. 13</w:t>
            </w:r>
          </w:p>
        </w:tc>
        <w:tc>
          <w:tcPr>
            <w:tcW w:w="1985" w:type="dxa"/>
            <w:tcBorders>
              <w:top w:val="single" w:sz="4" w:space="0" w:color="000000"/>
              <w:left w:val="single" w:sz="4" w:space="0" w:color="000000"/>
              <w:bottom w:val="single" w:sz="4" w:space="0" w:color="000000"/>
              <w:right w:val="single" w:sz="4" w:space="0" w:color="000000"/>
            </w:tcBorders>
          </w:tcPr>
          <w:p w:rsidR="005041CB" w:rsidRDefault="005041CB" w:rsidP="005041CB">
            <w:pPr>
              <w:pStyle w:val="TableParagraph"/>
              <w:spacing w:before="32" w:line="261" w:lineRule="exact"/>
              <w:ind w:left="9" w:right="1"/>
              <w:jc w:val="center"/>
              <w:rPr>
                <w:spacing w:val="-5"/>
                <w:sz w:val="24"/>
              </w:rPr>
            </w:pPr>
            <w:r>
              <w:rPr>
                <w:spacing w:val="-5"/>
                <w:sz w:val="24"/>
              </w:rPr>
              <w:t>УК</w:t>
            </w:r>
          </w:p>
        </w:tc>
      </w:tr>
      <w:tr w:rsidR="005041CB" w:rsidTr="00A50308">
        <w:trPr>
          <w:trHeight w:val="314"/>
        </w:trPr>
        <w:tc>
          <w:tcPr>
            <w:tcW w:w="1003" w:type="dxa"/>
            <w:vMerge w:val="restart"/>
            <w:tcBorders>
              <w:top w:val="single" w:sz="4" w:space="0" w:color="000000"/>
              <w:left w:val="single" w:sz="4" w:space="0" w:color="000000"/>
              <w:bottom w:val="single" w:sz="4" w:space="0" w:color="000000"/>
              <w:right w:val="single" w:sz="4" w:space="0" w:color="000000"/>
            </w:tcBorders>
          </w:tcPr>
          <w:p w:rsidR="005041CB" w:rsidRDefault="005041CB" w:rsidP="005041CB">
            <w:pPr>
              <w:pStyle w:val="TableParagraph"/>
              <w:spacing w:line="268" w:lineRule="exact"/>
              <w:ind w:left="12"/>
              <w:jc w:val="center"/>
              <w:rPr>
                <w:sz w:val="24"/>
              </w:rPr>
            </w:pPr>
            <w:r>
              <w:rPr>
                <w:spacing w:val="-10"/>
                <w:sz w:val="24"/>
              </w:rPr>
              <w:t>2</w:t>
            </w:r>
          </w:p>
        </w:tc>
        <w:tc>
          <w:tcPr>
            <w:tcW w:w="2409" w:type="dxa"/>
            <w:vMerge w:val="restart"/>
            <w:tcBorders>
              <w:top w:val="single" w:sz="4" w:space="0" w:color="000000"/>
              <w:left w:val="single" w:sz="4" w:space="0" w:color="000000"/>
              <w:bottom w:val="single" w:sz="4" w:space="0" w:color="000000"/>
              <w:right w:val="single" w:sz="4" w:space="0" w:color="000000"/>
            </w:tcBorders>
          </w:tcPr>
          <w:p w:rsidR="005041CB" w:rsidRDefault="005041CB" w:rsidP="005041CB">
            <w:pPr>
              <w:pStyle w:val="TableParagraph"/>
              <w:spacing w:line="268" w:lineRule="exact"/>
              <w:ind w:left="234"/>
              <w:rPr>
                <w:sz w:val="24"/>
              </w:rPr>
            </w:pPr>
            <w:r>
              <w:rPr>
                <w:sz w:val="24"/>
              </w:rPr>
              <w:t>МУП ЖКУ Мариинский</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E66A4B" w:rsidP="005041CB">
            <w:pPr>
              <w:pStyle w:val="TableParagraph"/>
              <w:spacing w:before="11"/>
              <w:ind w:left="5"/>
              <w:jc w:val="center"/>
              <w:rPr>
                <w:sz w:val="24"/>
              </w:rPr>
            </w:pPr>
            <w:hyperlink r:id="rId436" w:history="1">
              <w:r w:rsidR="005041CB" w:rsidRPr="00A50308">
                <w:rPr>
                  <w:rFonts w:ascii="Open Sans" w:hAnsi="Open Sans"/>
                  <w:color w:val="1FAABE"/>
                  <w:sz w:val="20"/>
                </w:rPr>
                <w:br/>
              </w:r>
            </w:hyperlink>
            <w:r w:rsidR="005041CB" w:rsidRPr="00A50308">
              <w:rPr>
                <w:rFonts w:ascii="Open Sans" w:hAnsi="Open Sans"/>
                <w:sz w:val="20"/>
              </w:rPr>
              <w:t>1</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5041CB" w:rsidP="005041CB">
            <w:pPr>
              <w:pStyle w:val="TableParagraph"/>
              <w:spacing w:before="11"/>
              <w:ind w:left="109"/>
              <w:rPr>
                <w:color w:val="000000" w:themeColor="text1"/>
                <w:sz w:val="24"/>
              </w:rPr>
            </w:pPr>
            <w:r w:rsidRPr="00A50308">
              <w:rPr>
                <w:color w:val="000000" w:themeColor="text1"/>
                <w:sz w:val="24"/>
              </w:rPr>
              <w:t xml:space="preserve">Мариинский Посад  </w:t>
            </w:r>
          </w:p>
          <w:p w:rsidR="005041CB" w:rsidRPr="00A50308" w:rsidRDefault="005041CB" w:rsidP="005041CB">
            <w:pPr>
              <w:pStyle w:val="TableParagraph"/>
              <w:spacing w:before="11"/>
              <w:ind w:left="109"/>
              <w:rPr>
                <w:color w:val="000000" w:themeColor="text1"/>
                <w:sz w:val="24"/>
              </w:rPr>
            </w:pPr>
            <w:r w:rsidRPr="00A50308">
              <w:rPr>
                <w:color w:val="000000" w:themeColor="text1"/>
                <w:sz w:val="24"/>
              </w:rPr>
              <w:t>ул. Котовского, 33,</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5041CB" w:rsidP="005041CB">
            <w:pPr>
              <w:pStyle w:val="TableParagraph"/>
              <w:spacing w:before="32" w:line="261" w:lineRule="exact"/>
              <w:ind w:left="9" w:right="1"/>
              <w:jc w:val="center"/>
              <w:rPr>
                <w:sz w:val="24"/>
              </w:rPr>
            </w:pPr>
            <w:r w:rsidRPr="00A50308">
              <w:rPr>
                <w:spacing w:val="-5"/>
                <w:sz w:val="24"/>
              </w:rPr>
              <w:t>УК</w:t>
            </w:r>
          </w:p>
        </w:tc>
      </w:tr>
      <w:tr w:rsidR="005041CB" w:rsidTr="00A50308">
        <w:trPr>
          <w:trHeight w:val="316"/>
        </w:trPr>
        <w:tc>
          <w:tcPr>
            <w:tcW w:w="1003"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2409"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5041CB" w:rsidP="005041CB">
            <w:pPr>
              <w:pStyle w:val="TableParagraph"/>
              <w:spacing w:before="13"/>
              <w:ind w:left="5"/>
              <w:jc w:val="center"/>
              <w:rPr>
                <w:sz w:val="24"/>
              </w:rPr>
            </w:pPr>
            <w:r w:rsidRPr="00A50308">
              <w:rPr>
                <w:rFonts w:ascii="Open Sans" w:hAnsi="Open Sans"/>
                <w:sz w:val="20"/>
              </w:rPr>
              <w:t>2</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E66A4B" w:rsidP="005041CB">
            <w:pPr>
              <w:pStyle w:val="TableParagraph"/>
              <w:spacing w:before="13"/>
              <w:ind w:left="109"/>
            </w:pPr>
            <w:hyperlink r:id="rId437" w:history="1">
              <w:r w:rsidR="005041CB" w:rsidRPr="00A50308">
                <w:rPr>
                  <w:color w:val="000000" w:themeColor="text1"/>
                  <w:sz w:val="24"/>
                </w:rPr>
                <w:t>Мариинский Посад</w:t>
              </w:r>
            </w:hyperlink>
            <w:r w:rsidR="005041CB" w:rsidRPr="00A50308">
              <w:t xml:space="preserve"> </w:t>
            </w:r>
          </w:p>
          <w:p w:rsidR="005041CB" w:rsidRPr="00A50308" w:rsidRDefault="005041CB" w:rsidP="005041CB">
            <w:pPr>
              <w:pStyle w:val="TableParagraph"/>
              <w:spacing w:before="13"/>
              <w:ind w:left="109"/>
              <w:rPr>
                <w:color w:val="000000" w:themeColor="text1"/>
                <w:sz w:val="24"/>
              </w:rPr>
            </w:pPr>
            <w:r w:rsidRPr="00A50308">
              <w:rPr>
                <w:color w:val="000000" w:themeColor="text1"/>
                <w:sz w:val="24"/>
              </w:rPr>
              <w:t>ул. Котовского, 39,</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5041CB" w:rsidP="005041CB">
            <w:pPr>
              <w:pStyle w:val="TableParagraph"/>
              <w:spacing w:before="32" w:line="264" w:lineRule="exact"/>
              <w:ind w:left="9" w:right="1"/>
              <w:jc w:val="center"/>
              <w:rPr>
                <w:sz w:val="24"/>
              </w:rPr>
            </w:pPr>
            <w:r w:rsidRPr="00A50308">
              <w:rPr>
                <w:spacing w:val="-5"/>
                <w:sz w:val="24"/>
              </w:rPr>
              <w:t>УК</w:t>
            </w:r>
          </w:p>
        </w:tc>
      </w:tr>
      <w:tr w:rsidR="005041CB"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2409"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5041CB" w:rsidP="005041CB">
            <w:pPr>
              <w:pStyle w:val="TableParagraph"/>
              <w:spacing w:before="11"/>
              <w:ind w:left="5"/>
              <w:jc w:val="center"/>
              <w:rPr>
                <w:sz w:val="24"/>
              </w:rPr>
            </w:pPr>
            <w:r w:rsidRPr="00A50308">
              <w:rPr>
                <w:rFonts w:ascii="Open Sans" w:hAnsi="Open Sans"/>
                <w:sz w:val="20"/>
              </w:rPr>
              <w:t>3</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E66A4B" w:rsidP="005041CB">
            <w:pPr>
              <w:pStyle w:val="TableParagraph"/>
              <w:spacing w:before="11"/>
              <w:ind w:left="109"/>
            </w:pPr>
            <w:hyperlink r:id="rId438" w:history="1">
              <w:r w:rsidR="005041CB" w:rsidRPr="00A50308">
                <w:rPr>
                  <w:color w:val="000000" w:themeColor="text1"/>
                  <w:sz w:val="24"/>
                </w:rPr>
                <w:t>Мариинский Посад</w:t>
              </w:r>
            </w:hyperlink>
            <w:r w:rsidR="005041CB" w:rsidRPr="00A50308">
              <w:t xml:space="preserve"> </w:t>
            </w:r>
          </w:p>
          <w:p w:rsidR="005041CB" w:rsidRPr="00A50308" w:rsidRDefault="005041CB" w:rsidP="005041CB">
            <w:pPr>
              <w:pStyle w:val="TableParagraph"/>
              <w:spacing w:before="11"/>
              <w:ind w:left="109"/>
              <w:rPr>
                <w:color w:val="000000" w:themeColor="text1"/>
                <w:sz w:val="24"/>
              </w:rPr>
            </w:pPr>
            <w:r w:rsidRPr="00A50308">
              <w:rPr>
                <w:color w:val="000000" w:themeColor="text1"/>
                <w:sz w:val="24"/>
              </w:rPr>
              <w:t>ул. Котовского, 40,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5041CB" w:rsidP="005041CB">
            <w:pPr>
              <w:pStyle w:val="TableParagraph"/>
              <w:spacing w:before="30" w:line="264" w:lineRule="exact"/>
              <w:ind w:left="9" w:right="3"/>
              <w:jc w:val="center"/>
              <w:rPr>
                <w:sz w:val="24"/>
              </w:rPr>
            </w:pPr>
            <w:r w:rsidRPr="00A50308">
              <w:rPr>
                <w:spacing w:val="-5"/>
                <w:sz w:val="24"/>
              </w:rPr>
              <w:t>УК</w:t>
            </w:r>
          </w:p>
        </w:tc>
      </w:tr>
      <w:tr w:rsidR="005041CB" w:rsidTr="00A50308">
        <w:trPr>
          <w:trHeight w:val="316"/>
        </w:trPr>
        <w:tc>
          <w:tcPr>
            <w:tcW w:w="1003"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2409"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5041CB" w:rsidP="005041CB">
            <w:pPr>
              <w:pStyle w:val="TableParagraph"/>
              <w:spacing w:before="13"/>
              <w:ind w:left="5"/>
              <w:jc w:val="center"/>
              <w:rPr>
                <w:sz w:val="24"/>
              </w:rPr>
            </w:pPr>
            <w:r w:rsidRPr="00A50308">
              <w:rPr>
                <w:rFonts w:ascii="Open Sans" w:hAnsi="Open Sans"/>
                <w:sz w:val="20"/>
              </w:rPr>
              <w:t>4</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E66A4B" w:rsidP="005041CB">
            <w:pPr>
              <w:pStyle w:val="TableParagraph"/>
              <w:spacing w:before="13"/>
              <w:ind w:left="109"/>
            </w:pPr>
            <w:hyperlink r:id="rId439" w:history="1">
              <w:r w:rsidR="005041CB" w:rsidRPr="00A50308">
                <w:rPr>
                  <w:color w:val="000000" w:themeColor="text1"/>
                  <w:sz w:val="24"/>
                </w:rPr>
                <w:t>Мариинский Посад</w:t>
              </w:r>
            </w:hyperlink>
            <w:r w:rsidR="005041CB" w:rsidRPr="00A50308">
              <w:t xml:space="preserve"> </w:t>
            </w:r>
          </w:p>
          <w:p w:rsidR="005041CB" w:rsidRPr="00A50308" w:rsidRDefault="005041CB" w:rsidP="005041CB">
            <w:pPr>
              <w:pStyle w:val="TableParagraph"/>
              <w:spacing w:before="13"/>
              <w:ind w:left="109"/>
              <w:rPr>
                <w:color w:val="000000" w:themeColor="text1"/>
                <w:sz w:val="24"/>
              </w:rPr>
            </w:pPr>
            <w:r w:rsidRPr="00A50308">
              <w:rPr>
                <w:color w:val="000000" w:themeColor="text1"/>
                <w:sz w:val="24"/>
              </w:rPr>
              <w:t>ул. Курчатова, 11а,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5041CB" w:rsidP="005041CB">
            <w:pPr>
              <w:pStyle w:val="TableParagraph"/>
              <w:spacing w:before="32" w:line="264" w:lineRule="exact"/>
              <w:ind w:left="9" w:right="3"/>
              <w:jc w:val="center"/>
              <w:rPr>
                <w:sz w:val="24"/>
              </w:rPr>
            </w:pPr>
            <w:r w:rsidRPr="00A50308">
              <w:rPr>
                <w:spacing w:val="-5"/>
                <w:sz w:val="24"/>
              </w:rPr>
              <w:t>УК</w:t>
            </w:r>
          </w:p>
        </w:tc>
      </w:tr>
      <w:tr w:rsidR="005041CB" w:rsidTr="00A50308">
        <w:trPr>
          <w:trHeight w:val="316"/>
        </w:trPr>
        <w:tc>
          <w:tcPr>
            <w:tcW w:w="1003"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2409"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5041CB" w:rsidP="005041CB">
            <w:pPr>
              <w:pStyle w:val="TableParagraph"/>
              <w:spacing w:before="11"/>
              <w:ind w:left="5"/>
              <w:jc w:val="center"/>
              <w:rPr>
                <w:sz w:val="24"/>
              </w:rPr>
            </w:pPr>
            <w:r w:rsidRPr="00A50308">
              <w:rPr>
                <w:rFonts w:ascii="Open Sans" w:hAnsi="Open Sans"/>
                <w:sz w:val="20"/>
              </w:rPr>
              <w:t>5</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E66A4B" w:rsidP="005041CB">
            <w:pPr>
              <w:pStyle w:val="TableParagraph"/>
              <w:spacing w:before="11"/>
              <w:ind w:left="109"/>
            </w:pPr>
            <w:hyperlink r:id="rId440" w:history="1">
              <w:r w:rsidR="005041CB" w:rsidRPr="00A50308">
                <w:rPr>
                  <w:color w:val="000000" w:themeColor="text1"/>
                  <w:sz w:val="24"/>
                </w:rPr>
                <w:t>Мариинский Посад</w:t>
              </w:r>
            </w:hyperlink>
            <w:r w:rsidR="005041CB" w:rsidRPr="00A50308">
              <w:t xml:space="preserve"> </w:t>
            </w:r>
          </w:p>
          <w:p w:rsidR="005041CB" w:rsidRPr="00A50308" w:rsidRDefault="005041CB" w:rsidP="005041CB">
            <w:pPr>
              <w:pStyle w:val="TableParagraph"/>
              <w:spacing w:before="11"/>
              <w:ind w:left="109"/>
              <w:rPr>
                <w:color w:val="000000" w:themeColor="text1"/>
                <w:sz w:val="24"/>
              </w:rPr>
            </w:pPr>
            <w:r w:rsidRPr="00A50308">
              <w:rPr>
                <w:color w:val="000000" w:themeColor="text1"/>
                <w:sz w:val="24"/>
              </w:rPr>
              <w:t>ул. Курчатова, 17,</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5041CB" w:rsidP="005041CB">
            <w:pPr>
              <w:pStyle w:val="TableParagraph"/>
              <w:spacing w:before="30" w:line="264" w:lineRule="exact"/>
              <w:ind w:left="9" w:right="1"/>
              <w:jc w:val="center"/>
              <w:rPr>
                <w:sz w:val="24"/>
              </w:rPr>
            </w:pPr>
            <w:r w:rsidRPr="00A50308">
              <w:rPr>
                <w:spacing w:val="-5"/>
                <w:sz w:val="24"/>
              </w:rPr>
              <w:t>УК</w:t>
            </w:r>
          </w:p>
        </w:tc>
      </w:tr>
      <w:tr w:rsidR="005041CB" w:rsidTr="00A50308">
        <w:trPr>
          <w:trHeight w:val="316"/>
        </w:trPr>
        <w:tc>
          <w:tcPr>
            <w:tcW w:w="1003"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2409"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5041CB" w:rsidP="005041CB">
            <w:pPr>
              <w:pStyle w:val="TableParagraph"/>
              <w:spacing w:before="11"/>
              <w:ind w:left="5"/>
              <w:jc w:val="center"/>
              <w:rPr>
                <w:sz w:val="24"/>
              </w:rPr>
            </w:pPr>
            <w:r w:rsidRPr="00A50308">
              <w:rPr>
                <w:rFonts w:ascii="Open Sans" w:hAnsi="Open Sans"/>
                <w:sz w:val="20"/>
              </w:rPr>
              <w:t>6</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E66A4B" w:rsidP="005041CB">
            <w:pPr>
              <w:pStyle w:val="TableParagraph"/>
              <w:spacing w:before="11"/>
              <w:ind w:left="109"/>
            </w:pPr>
            <w:hyperlink r:id="rId441" w:history="1">
              <w:r w:rsidR="005041CB" w:rsidRPr="00A50308">
                <w:rPr>
                  <w:color w:val="000000" w:themeColor="text1"/>
                  <w:sz w:val="24"/>
                </w:rPr>
                <w:t>Мариинский Посад</w:t>
              </w:r>
            </w:hyperlink>
            <w:r w:rsidR="005041CB" w:rsidRPr="00A50308">
              <w:t xml:space="preserve"> </w:t>
            </w:r>
          </w:p>
          <w:p w:rsidR="005041CB" w:rsidRPr="00A50308" w:rsidRDefault="005041CB" w:rsidP="005041CB">
            <w:pPr>
              <w:pStyle w:val="TableParagraph"/>
              <w:spacing w:before="11"/>
              <w:ind w:left="109"/>
              <w:rPr>
                <w:color w:val="000000" w:themeColor="text1"/>
                <w:sz w:val="24"/>
              </w:rPr>
            </w:pPr>
            <w:r w:rsidRPr="00A50308">
              <w:rPr>
                <w:color w:val="000000" w:themeColor="text1"/>
                <w:sz w:val="24"/>
              </w:rPr>
              <w:t>ул. Курчатова, 18,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5041CB" w:rsidP="005041CB">
            <w:pPr>
              <w:pStyle w:val="TableParagraph"/>
              <w:spacing w:before="32" w:line="264" w:lineRule="exact"/>
              <w:ind w:left="9" w:right="3"/>
              <w:jc w:val="center"/>
              <w:rPr>
                <w:sz w:val="24"/>
              </w:rPr>
            </w:pPr>
            <w:r w:rsidRPr="00A50308">
              <w:rPr>
                <w:spacing w:val="-5"/>
                <w:sz w:val="24"/>
              </w:rPr>
              <w:t>УК</w:t>
            </w:r>
          </w:p>
        </w:tc>
      </w:tr>
      <w:tr w:rsidR="005041CB" w:rsidTr="00A50308">
        <w:trPr>
          <w:trHeight w:val="316"/>
        </w:trPr>
        <w:tc>
          <w:tcPr>
            <w:tcW w:w="1003"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2409"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5041CB" w:rsidP="005041CB">
            <w:pPr>
              <w:pStyle w:val="TableParagraph"/>
              <w:spacing w:before="11"/>
              <w:ind w:left="5"/>
              <w:jc w:val="center"/>
              <w:rPr>
                <w:sz w:val="24"/>
              </w:rPr>
            </w:pPr>
            <w:r w:rsidRPr="00A50308">
              <w:rPr>
                <w:rFonts w:ascii="Open Sans" w:hAnsi="Open Sans"/>
                <w:sz w:val="20"/>
              </w:rPr>
              <w:t>7</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E66A4B" w:rsidP="005041CB">
            <w:pPr>
              <w:pStyle w:val="TableParagraph"/>
              <w:spacing w:before="11"/>
              <w:ind w:left="109"/>
            </w:pPr>
            <w:hyperlink r:id="rId442" w:history="1">
              <w:r w:rsidR="005041CB" w:rsidRPr="00A50308">
                <w:rPr>
                  <w:color w:val="000000" w:themeColor="text1"/>
                  <w:sz w:val="24"/>
                </w:rPr>
                <w:t>Мариинский Посад</w:t>
              </w:r>
            </w:hyperlink>
            <w:r w:rsidR="005041CB" w:rsidRPr="00A50308">
              <w:t xml:space="preserve"> </w:t>
            </w:r>
          </w:p>
          <w:p w:rsidR="005041CB" w:rsidRPr="00A50308" w:rsidRDefault="005041CB" w:rsidP="005041CB">
            <w:pPr>
              <w:pStyle w:val="TableParagraph"/>
              <w:spacing w:before="11"/>
              <w:ind w:left="109"/>
              <w:rPr>
                <w:color w:val="000000" w:themeColor="text1"/>
                <w:sz w:val="24"/>
              </w:rPr>
            </w:pPr>
            <w:r w:rsidRPr="00A50308">
              <w:rPr>
                <w:color w:val="000000" w:themeColor="text1"/>
                <w:sz w:val="24"/>
              </w:rPr>
              <w:t>ул. Курчатова, 5,</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5041CB" w:rsidP="005041CB">
            <w:pPr>
              <w:pStyle w:val="TableParagraph"/>
              <w:spacing w:before="30" w:line="264" w:lineRule="exact"/>
              <w:ind w:left="9" w:right="3"/>
              <w:jc w:val="center"/>
              <w:rPr>
                <w:sz w:val="24"/>
              </w:rPr>
            </w:pPr>
            <w:r w:rsidRPr="00A50308">
              <w:rPr>
                <w:spacing w:val="-5"/>
                <w:sz w:val="24"/>
              </w:rPr>
              <w:t>УК</w:t>
            </w:r>
          </w:p>
        </w:tc>
      </w:tr>
      <w:tr w:rsidR="005041CB"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2409"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5041CB" w:rsidP="005041CB">
            <w:pPr>
              <w:pStyle w:val="TableParagraph"/>
              <w:spacing w:before="11"/>
              <w:ind w:left="5"/>
              <w:jc w:val="center"/>
              <w:rPr>
                <w:sz w:val="24"/>
              </w:rPr>
            </w:pPr>
            <w:r w:rsidRPr="00A50308">
              <w:rPr>
                <w:rFonts w:ascii="Open Sans" w:hAnsi="Open Sans"/>
                <w:sz w:val="20"/>
              </w:rPr>
              <w:t>8</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E66A4B" w:rsidP="005041CB">
            <w:pPr>
              <w:pStyle w:val="TableParagraph"/>
              <w:spacing w:before="11"/>
              <w:ind w:left="109"/>
            </w:pPr>
            <w:hyperlink r:id="rId443" w:history="1">
              <w:r w:rsidR="005041CB" w:rsidRPr="00A50308">
                <w:rPr>
                  <w:color w:val="000000" w:themeColor="text1"/>
                  <w:sz w:val="24"/>
                </w:rPr>
                <w:t>Мариинский Посад</w:t>
              </w:r>
            </w:hyperlink>
            <w:r w:rsidR="005041CB" w:rsidRPr="00A50308">
              <w:t xml:space="preserve"> </w:t>
            </w:r>
          </w:p>
          <w:p w:rsidR="005041CB" w:rsidRPr="00A50308" w:rsidRDefault="005041CB" w:rsidP="005041CB">
            <w:pPr>
              <w:pStyle w:val="TableParagraph"/>
              <w:spacing w:before="11"/>
              <w:ind w:left="109"/>
              <w:rPr>
                <w:color w:val="000000" w:themeColor="text1"/>
                <w:sz w:val="24"/>
              </w:rPr>
            </w:pPr>
            <w:r w:rsidRPr="00A50308">
              <w:rPr>
                <w:color w:val="000000" w:themeColor="text1"/>
                <w:sz w:val="24"/>
              </w:rPr>
              <w:t>ул. Курчатова, 7,</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5041CB" w:rsidP="005041CB">
            <w:pPr>
              <w:pStyle w:val="TableParagraph"/>
              <w:spacing w:before="30" w:line="264" w:lineRule="exact"/>
              <w:ind w:left="9" w:right="3"/>
              <w:jc w:val="center"/>
              <w:rPr>
                <w:sz w:val="24"/>
              </w:rPr>
            </w:pPr>
            <w:r w:rsidRPr="00A50308">
              <w:rPr>
                <w:spacing w:val="-5"/>
                <w:sz w:val="24"/>
              </w:rPr>
              <w:t>УК</w:t>
            </w:r>
          </w:p>
        </w:tc>
      </w:tr>
      <w:tr w:rsidR="005041CB"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2409"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5041CB" w:rsidP="005041CB">
            <w:pPr>
              <w:pStyle w:val="TableParagraph"/>
              <w:spacing w:before="13"/>
              <w:ind w:left="5"/>
              <w:jc w:val="center"/>
              <w:rPr>
                <w:sz w:val="24"/>
              </w:rPr>
            </w:pPr>
            <w:r w:rsidRPr="00A50308">
              <w:rPr>
                <w:rFonts w:ascii="Open Sans" w:hAnsi="Open Sans"/>
                <w:sz w:val="20"/>
              </w:rPr>
              <w:t>9</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E66A4B" w:rsidP="005041CB">
            <w:pPr>
              <w:pStyle w:val="TableParagraph"/>
              <w:spacing w:before="13"/>
              <w:ind w:left="109"/>
              <w:rPr>
                <w:spacing w:val="-5"/>
                <w:sz w:val="24"/>
              </w:rPr>
            </w:pPr>
            <w:hyperlink r:id="rId444" w:history="1">
              <w:r w:rsidR="005041CB" w:rsidRPr="00A50308">
                <w:rPr>
                  <w:color w:val="000000" w:themeColor="text1"/>
                  <w:sz w:val="24"/>
                </w:rPr>
                <w:t xml:space="preserve"> Мариинский Посад</w:t>
              </w:r>
            </w:hyperlink>
            <w:r w:rsidR="005041CB" w:rsidRPr="00A50308">
              <w:rPr>
                <w:spacing w:val="-5"/>
                <w:sz w:val="24"/>
              </w:rPr>
              <w:t xml:space="preserve"> </w:t>
            </w:r>
          </w:p>
          <w:p w:rsidR="005041CB" w:rsidRPr="00A50308" w:rsidRDefault="005041CB" w:rsidP="005041CB">
            <w:pPr>
              <w:pStyle w:val="TableParagraph"/>
              <w:spacing w:before="13"/>
              <w:ind w:left="109"/>
              <w:rPr>
                <w:color w:val="000000" w:themeColor="text1"/>
                <w:sz w:val="24"/>
              </w:rPr>
            </w:pPr>
            <w:r w:rsidRPr="00A50308">
              <w:rPr>
                <w:spacing w:val="-5"/>
                <w:sz w:val="24"/>
              </w:rPr>
              <w:t>ул. Курчатова, 9а,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5041CB" w:rsidP="005041CB">
            <w:pPr>
              <w:pStyle w:val="TableParagraph"/>
              <w:spacing w:before="32" w:line="264" w:lineRule="exact"/>
              <w:ind w:left="9" w:right="3"/>
              <w:jc w:val="center"/>
              <w:rPr>
                <w:sz w:val="24"/>
              </w:rPr>
            </w:pPr>
            <w:r w:rsidRPr="00A50308">
              <w:rPr>
                <w:spacing w:val="-5"/>
                <w:sz w:val="24"/>
              </w:rPr>
              <w:t>УК</w:t>
            </w:r>
          </w:p>
        </w:tc>
      </w:tr>
      <w:tr w:rsidR="005041CB"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2409"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5041CB" w:rsidP="005041CB">
            <w:pPr>
              <w:pStyle w:val="TableParagraph"/>
              <w:spacing w:before="11"/>
              <w:ind w:left="5"/>
              <w:jc w:val="center"/>
              <w:rPr>
                <w:sz w:val="24"/>
              </w:rPr>
            </w:pPr>
            <w:r w:rsidRPr="00A50308">
              <w:rPr>
                <w:rFonts w:ascii="Open Sans" w:hAnsi="Open Sans"/>
                <w:sz w:val="20"/>
              </w:rPr>
              <w:t>10</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E66A4B" w:rsidP="005041CB">
            <w:pPr>
              <w:pStyle w:val="TableParagraph"/>
              <w:spacing w:before="11"/>
              <w:ind w:left="109"/>
              <w:rPr>
                <w:color w:val="000000" w:themeColor="text1"/>
                <w:sz w:val="24"/>
              </w:rPr>
            </w:pPr>
            <w:hyperlink r:id="rId445" w:history="1">
              <w:r w:rsidR="005041CB" w:rsidRPr="00A50308">
                <w:rPr>
                  <w:color w:val="000000" w:themeColor="text1"/>
                  <w:sz w:val="24"/>
                </w:rPr>
                <w:t>Мариинский Посад</w:t>
              </w:r>
            </w:hyperlink>
          </w:p>
          <w:p w:rsidR="005041CB" w:rsidRPr="00A50308" w:rsidRDefault="005041CB" w:rsidP="005041CB">
            <w:pPr>
              <w:pStyle w:val="TableParagraph"/>
              <w:spacing w:before="11"/>
              <w:ind w:left="109"/>
              <w:rPr>
                <w:color w:val="000000" w:themeColor="text1"/>
                <w:sz w:val="24"/>
              </w:rPr>
            </w:pPr>
            <w:r w:rsidRPr="00A50308">
              <w:rPr>
                <w:color w:val="000000" w:themeColor="text1"/>
                <w:sz w:val="24"/>
              </w:rPr>
              <w:t>ул. Курчатова, 9б,</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5041CB" w:rsidP="005041CB">
            <w:pPr>
              <w:pStyle w:val="TableParagraph"/>
              <w:spacing w:before="30" w:line="264" w:lineRule="exact"/>
              <w:ind w:left="9" w:right="1"/>
              <w:jc w:val="center"/>
              <w:rPr>
                <w:sz w:val="24"/>
              </w:rPr>
            </w:pPr>
            <w:r w:rsidRPr="00A50308">
              <w:rPr>
                <w:spacing w:val="-5"/>
                <w:sz w:val="24"/>
              </w:rPr>
              <w:t>УК</w:t>
            </w:r>
          </w:p>
        </w:tc>
      </w:tr>
      <w:tr w:rsidR="005041CB"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2409"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5041CB" w:rsidP="005041CB">
            <w:pPr>
              <w:pStyle w:val="TableParagraph"/>
              <w:spacing w:before="13"/>
              <w:ind w:left="5"/>
              <w:jc w:val="center"/>
              <w:rPr>
                <w:sz w:val="24"/>
              </w:rPr>
            </w:pPr>
            <w:r w:rsidRPr="00A50308">
              <w:rPr>
                <w:rFonts w:ascii="Open Sans" w:hAnsi="Open Sans"/>
                <w:sz w:val="20"/>
              </w:rPr>
              <w:t>11</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E66A4B" w:rsidP="005041CB">
            <w:pPr>
              <w:pStyle w:val="TableParagraph"/>
              <w:spacing w:before="13"/>
              <w:ind w:left="109"/>
            </w:pPr>
            <w:hyperlink r:id="rId446" w:history="1">
              <w:r w:rsidR="005041CB" w:rsidRPr="00A50308">
                <w:rPr>
                  <w:color w:val="000000" w:themeColor="text1"/>
                  <w:sz w:val="24"/>
                </w:rPr>
                <w:t>Мариинский Посад</w:t>
              </w:r>
            </w:hyperlink>
            <w:r w:rsidR="005041CB" w:rsidRPr="00A50308">
              <w:t xml:space="preserve"> </w:t>
            </w:r>
          </w:p>
          <w:p w:rsidR="005041CB" w:rsidRPr="00A50308" w:rsidRDefault="005041CB" w:rsidP="005041CB">
            <w:pPr>
              <w:pStyle w:val="TableParagraph"/>
              <w:spacing w:before="13"/>
              <w:ind w:left="109"/>
              <w:rPr>
                <w:color w:val="000000" w:themeColor="text1"/>
                <w:sz w:val="24"/>
              </w:rPr>
            </w:pPr>
            <w:r w:rsidRPr="00A50308">
              <w:rPr>
                <w:color w:val="000000" w:themeColor="text1"/>
                <w:sz w:val="24"/>
              </w:rPr>
              <w:t>ул. Ломоносова, 10,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5041CB" w:rsidP="005041CB">
            <w:pPr>
              <w:pStyle w:val="TableParagraph"/>
              <w:spacing w:before="32" w:line="264" w:lineRule="exact"/>
              <w:ind w:left="9" w:right="1"/>
              <w:jc w:val="center"/>
              <w:rPr>
                <w:sz w:val="24"/>
              </w:rPr>
            </w:pPr>
            <w:r w:rsidRPr="00A50308">
              <w:rPr>
                <w:spacing w:val="-5"/>
                <w:sz w:val="24"/>
              </w:rPr>
              <w:t>УК</w:t>
            </w:r>
          </w:p>
        </w:tc>
      </w:tr>
      <w:tr w:rsidR="005041CB"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2409"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E66A4B" w:rsidP="005041CB">
            <w:pPr>
              <w:pStyle w:val="TableParagraph"/>
              <w:spacing w:before="11"/>
              <w:ind w:left="5"/>
              <w:jc w:val="center"/>
              <w:rPr>
                <w:sz w:val="24"/>
              </w:rPr>
            </w:pPr>
            <w:hyperlink r:id="rId447" w:history="1">
              <w:r w:rsidR="005041CB" w:rsidRPr="00A50308">
                <w:rPr>
                  <w:rFonts w:ascii="Open Sans" w:hAnsi="Open Sans"/>
                  <w:color w:val="1FAABE"/>
                  <w:sz w:val="20"/>
                </w:rPr>
                <w:br/>
              </w:r>
            </w:hyperlink>
            <w:r w:rsidR="005041CB" w:rsidRPr="00A50308">
              <w:rPr>
                <w:rFonts w:ascii="Open Sans" w:hAnsi="Open Sans"/>
                <w:sz w:val="20"/>
              </w:rPr>
              <w:t>1</w:t>
            </w:r>
            <w:r w:rsidR="005041CB">
              <w:rPr>
                <w:rFonts w:ascii="Open Sans" w:hAnsi="Open Sans"/>
                <w:sz w:val="20"/>
              </w:rPr>
              <w:t>1</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5041CB" w:rsidP="005041CB">
            <w:pPr>
              <w:pStyle w:val="TableParagraph"/>
              <w:spacing w:before="11"/>
              <w:ind w:left="109"/>
              <w:rPr>
                <w:color w:val="000000" w:themeColor="text1"/>
                <w:sz w:val="24"/>
              </w:rPr>
            </w:pPr>
            <w:r w:rsidRPr="00A50308">
              <w:rPr>
                <w:color w:val="000000" w:themeColor="text1"/>
                <w:sz w:val="24"/>
              </w:rPr>
              <w:t xml:space="preserve">Мариинский Посад  </w:t>
            </w:r>
          </w:p>
          <w:p w:rsidR="005041CB" w:rsidRPr="00A50308" w:rsidRDefault="005041CB" w:rsidP="005041CB">
            <w:pPr>
              <w:pStyle w:val="TableParagraph"/>
              <w:spacing w:before="11"/>
              <w:ind w:left="109"/>
              <w:rPr>
                <w:color w:val="000000" w:themeColor="text1"/>
                <w:sz w:val="24"/>
              </w:rPr>
            </w:pPr>
            <w:r w:rsidRPr="00A50308">
              <w:rPr>
                <w:color w:val="000000" w:themeColor="text1"/>
                <w:sz w:val="24"/>
              </w:rPr>
              <w:t>ул. Котовского, 33,</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5041CB" w:rsidP="005041CB">
            <w:pPr>
              <w:pStyle w:val="TableParagraph"/>
              <w:spacing w:before="32" w:line="261" w:lineRule="exact"/>
              <w:ind w:left="9" w:right="1"/>
              <w:jc w:val="center"/>
              <w:rPr>
                <w:sz w:val="24"/>
              </w:rPr>
            </w:pPr>
            <w:r w:rsidRPr="00A50308">
              <w:rPr>
                <w:spacing w:val="-5"/>
                <w:sz w:val="24"/>
              </w:rPr>
              <w:t>УК</w:t>
            </w:r>
          </w:p>
        </w:tc>
      </w:tr>
      <w:tr w:rsidR="005041CB"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2409"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5041CB" w:rsidP="005041CB">
            <w:pPr>
              <w:pStyle w:val="TableParagraph"/>
              <w:spacing w:before="13"/>
              <w:ind w:left="5"/>
              <w:jc w:val="center"/>
              <w:rPr>
                <w:sz w:val="24"/>
              </w:rPr>
            </w:pPr>
            <w:r>
              <w:rPr>
                <w:rFonts w:ascii="Open Sans" w:hAnsi="Open Sans"/>
                <w:sz w:val="20"/>
              </w:rPr>
              <w:t>1</w:t>
            </w:r>
            <w:r w:rsidRPr="00A50308">
              <w:rPr>
                <w:rFonts w:ascii="Open Sans" w:hAnsi="Open Sans"/>
                <w:sz w:val="20"/>
              </w:rPr>
              <w:t>2</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E66A4B" w:rsidP="005041CB">
            <w:pPr>
              <w:pStyle w:val="TableParagraph"/>
              <w:spacing w:before="11"/>
              <w:ind w:left="109"/>
            </w:pPr>
            <w:hyperlink r:id="rId448" w:history="1">
              <w:r w:rsidR="005041CB" w:rsidRPr="00A50308">
                <w:rPr>
                  <w:color w:val="000000" w:themeColor="text1"/>
                  <w:sz w:val="24"/>
                </w:rPr>
                <w:t>Мариинский Посад</w:t>
              </w:r>
            </w:hyperlink>
            <w:r w:rsidR="005041CB" w:rsidRPr="00A50308">
              <w:t xml:space="preserve"> </w:t>
            </w:r>
          </w:p>
          <w:p w:rsidR="005041CB" w:rsidRPr="00A50308" w:rsidRDefault="005041CB" w:rsidP="005041CB">
            <w:pPr>
              <w:pStyle w:val="TableParagraph"/>
              <w:spacing w:before="11"/>
              <w:ind w:left="109"/>
              <w:rPr>
                <w:color w:val="000000" w:themeColor="text1"/>
                <w:sz w:val="24"/>
              </w:rPr>
            </w:pPr>
            <w:r w:rsidRPr="00A50308">
              <w:rPr>
                <w:color w:val="000000" w:themeColor="text1"/>
                <w:sz w:val="24"/>
              </w:rPr>
              <w:t xml:space="preserve">ул. </w:t>
            </w:r>
            <w:r>
              <w:rPr>
                <w:color w:val="000000" w:themeColor="text1"/>
                <w:sz w:val="24"/>
              </w:rPr>
              <w:t>Котовского</w:t>
            </w:r>
            <w:r w:rsidRPr="00A50308">
              <w:rPr>
                <w:color w:val="000000" w:themeColor="text1"/>
                <w:sz w:val="24"/>
              </w:rPr>
              <w:t xml:space="preserve">, </w:t>
            </w:r>
            <w:r>
              <w:rPr>
                <w:color w:val="000000" w:themeColor="text1"/>
                <w:sz w:val="24"/>
              </w:rPr>
              <w:t>35</w:t>
            </w:r>
            <w:r w:rsidRPr="00A50308">
              <w:rPr>
                <w:color w:val="000000" w:themeColor="text1"/>
                <w:sz w:val="24"/>
              </w:rPr>
              <w:t>,</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5041CB" w:rsidP="005041CB">
            <w:pPr>
              <w:pStyle w:val="TableParagraph"/>
              <w:spacing w:before="30" w:line="264" w:lineRule="exact"/>
              <w:ind w:left="9" w:right="1"/>
              <w:jc w:val="center"/>
              <w:rPr>
                <w:sz w:val="24"/>
              </w:rPr>
            </w:pPr>
            <w:r w:rsidRPr="00A50308">
              <w:rPr>
                <w:spacing w:val="-5"/>
                <w:sz w:val="24"/>
              </w:rPr>
              <w:t>УК</w:t>
            </w:r>
          </w:p>
        </w:tc>
      </w:tr>
      <w:tr w:rsidR="005041CB"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2409"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5041CB" w:rsidP="005041CB">
            <w:pPr>
              <w:pStyle w:val="TableParagraph"/>
              <w:spacing w:before="11"/>
              <w:ind w:left="5"/>
              <w:jc w:val="center"/>
              <w:rPr>
                <w:sz w:val="24"/>
              </w:rPr>
            </w:pPr>
            <w:r>
              <w:rPr>
                <w:rFonts w:ascii="Open Sans" w:hAnsi="Open Sans"/>
                <w:sz w:val="20"/>
              </w:rPr>
              <w:t>1</w:t>
            </w:r>
            <w:r w:rsidRPr="00A50308">
              <w:rPr>
                <w:rFonts w:ascii="Open Sans" w:hAnsi="Open Sans"/>
                <w:sz w:val="20"/>
              </w:rPr>
              <w:t>3</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5041CB" w:rsidRDefault="005041CB" w:rsidP="005041CB">
            <w:pPr>
              <w:pStyle w:val="TableParagraph"/>
              <w:spacing w:before="11"/>
              <w:ind w:left="109"/>
              <w:rPr>
                <w:color w:val="000000" w:themeColor="text1"/>
                <w:sz w:val="24"/>
              </w:rPr>
            </w:pPr>
            <w:r>
              <w:rPr>
                <w:color w:val="000000" w:themeColor="text1"/>
                <w:sz w:val="24"/>
              </w:rPr>
              <w:t xml:space="preserve">Мариинский Посад  </w:t>
            </w:r>
          </w:p>
          <w:p w:rsidR="005041CB" w:rsidRDefault="005041CB" w:rsidP="005041CB">
            <w:pPr>
              <w:pStyle w:val="TableParagraph"/>
              <w:spacing w:before="11"/>
              <w:ind w:left="109"/>
              <w:rPr>
                <w:color w:val="000000" w:themeColor="text1"/>
                <w:sz w:val="24"/>
              </w:rPr>
            </w:pPr>
            <w:r>
              <w:rPr>
                <w:color w:val="000000" w:themeColor="text1"/>
                <w:sz w:val="24"/>
              </w:rPr>
              <w:t>ул. Чкалова, д. 55</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041CB" w:rsidRDefault="005041CB" w:rsidP="005041CB">
            <w:pPr>
              <w:pStyle w:val="TableParagraph"/>
              <w:spacing w:before="32" w:line="261" w:lineRule="exact"/>
              <w:ind w:left="9" w:right="1"/>
              <w:jc w:val="center"/>
              <w:rPr>
                <w:sz w:val="24"/>
              </w:rPr>
            </w:pPr>
            <w:r>
              <w:rPr>
                <w:spacing w:val="-5"/>
                <w:sz w:val="24"/>
              </w:rPr>
              <w:t>УК</w:t>
            </w:r>
          </w:p>
        </w:tc>
      </w:tr>
      <w:tr w:rsidR="005041CB"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2409"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5041CB" w:rsidP="005041CB">
            <w:pPr>
              <w:pStyle w:val="TableParagraph"/>
              <w:spacing w:before="13"/>
              <w:ind w:left="5"/>
              <w:jc w:val="center"/>
              <w:rPr>
                <w:sz w:val="24"/>
              </w:rPr>
            </w:pPr>
            <w:r>
              <w:rPr>
                <w:rFonts w:ascii="Open Sans" w:hAnsi="Open Sans"/>
                <w:sz w:val="20"/>
              </w:rPr>
              <w:t>1</w:t>
            </w:r>
            <w:r w:rsidRPr="00A50308">
              <w:rPr>
                <w:rFonts w:ascii="Open Sans" w:hAnsi="Open Sans"/>
                <w:sz w:val="20"/>
              </w:rPr>
              <w:t>4</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5041CB" w:rsidRDefault="00E66A4B" w:rsidP="005041CB">
            <w:pPr>
              <w:pStyle w:val="TableParagraph"/>
              <w:spacing w:before="13"/>
              <w:ind w:left="109"/>
            </w:pPr>
            <w:hyperlink r:id="rId449" w:history="1">
              <w:r w:rsidR="005041CB">
                <w:rPr>
                  <w:color w:val="000000" w:themeColor="text1"/>
                  <w:sz w:val="24"/>
                </w:rPr>
                <w:t>Мариинский Посад</w:t>
              </w:r>
            </w:hyperlink>
            <w:r w:rsidR="005041CB">
              <w:t xml:space="preserve"> </w:t>
            </w:r>
          </w:p>
          <w:p w:rsidR="005041CB" w:rsidRDefault="005041CB" w:rsidP="005041CB">
            <w:pPr>
              <w:pStyle w:val="TableParagraph"/>
              <w:spacing w:before="13"/>
              <w:ind w:left="109"/>
              <w:rPr>
                <w:color w:val="000000" w:themeColor="text1"/>
                <w:sz w:val="24"/>
              </w:rPr>
            </w:pPr>
            <w:r>
              <w:rPr>
                <w:color w:val="000000" w:themeColor="text1"/>
                <w:sz w:val="24"/>
              </w:rPr>
              <w:t>ул. Николаева, 87а,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041CB" w:rsidRDefault="005041CB" w:rsidP="005041CB">
            <w:pPr>
              <w:pStyle w:val="TableParagraph"/>
              <w:spacing w:before="32" w:line="264" w:lineRule="exact"/>
              <w:ind w:left="9" w:right="1"/>
              <w:jc w:val="center"/>
              <w:rPr>
                <w:spacing w:val="-5"/>
                <w:sz w:val="24"/>
              </w:rPr>
            </w:pPr>
            <w:r>
              <w:t>УК</w:t>
            </w:r>
          </w:p>
        </w:tc>
      </w:tr>
      <w:tr w:rsidR="005041CB"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2409"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5041CB" w:rsidRPr="00A50308" w:rsidRDefault="005041CB" w:rsidP="005041CB">
            <w:pPr>
              <w:pStyle w:val="TableParagraph"/>
              <w:spacing w:before="11"/>
              <w:ind w:left="5"/>
              <w:jc w:val="center"/>
              <w:rPr>
                <w:sz w:val="24"/>
              </w:rPr>
            </w:pPr>
            <w:r>
              <w:rPr>
                <w:rFonts w:ascii="Open Sans" w:hAnsi="Open Sans"/>
                <w:sz w:val="20"/>
              </w:rPr>
              <w:t>1</w:t>
            </w:r>
            <w:r w:rsidRPr="00A50308">
              <w:rPr>
                <w:rFonts w:ascii="Open Sans" w:hAnsi="Open Sans"/>
                <w:sz w:val="20"/>
              </w:rPr>
              <w:t>5</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5041CB" w:rsidRDefault="005041CB" w:rsidP="005041CB">
            <w:pPr>
              <w:pStyle w:val="TableParagraph"/>
              <w:spacing w:before="11"/>
              <w:ind w:left="109"/>
              <w:rPr>
                <w:color w:val="000000" w:themeColor="text1"/>
                <w:sz w:val="24"/>
              </w:rPr>
            </w:pPr>
            <w:r>
              <w:rPr>
                <w:color w:val="000000" w:themeColor="text1"/>
                <w:sz w:val="24"/>
              </w:rPr>
              <w:t xml:space="preserve">Мариинский Посад  </w:t>
            </w:r>
          </w:p>
          <w:p w:rsidR="005041CB" w:rsidRDefault="005041CB" w:rsidP="005041CB">
            <w:pPr>
              <w:pStyle w:val="TableParagraph"/>
              <w:spacing w:before="11"/>
              <w:ind w:left="109"/>
              <w:rPr>
                <w:color w:val="000000" w:themeColor="text1"/>
                <w:sz w:val="24"/>
              </w:rPr>
            </w:pPr>
            <w:r>
              <w:rPr>
                <w:color w:val="000000" w:themeColor="text1"/>
                <w:sz w:val="24"/>
              </w:rPr>
              <w:t>ул. Котовского, д. 28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5041CB" w:rsidRDefault="005041CB" w:rsidP="005041CB">
            <w:pPr>
              <w:pStyle w:val="TableParagraph"/>
              <w:spacing w:before="32" w:line="261" w:lineRule="exact"/>
              <w:ind w:left="9" w:right="1"/>
              <w:jc w:val="center"/>
              <w:rPr>
                <w:spacing w:val="-5"/>
                <w:sz w:val="24"/>
              </w:rPr>
            </w:pPr>
            <w:r>
              <w:rPr>
                <w:spacing w:val="-5"/>
                <w:sz w:val="24"/>
              </w:rPr>
              <w:t>УК</w:t>
            </w:r>
          </w:p>
        </w:tc>
      </w:tr>
      <w:tr w:rsidR="005041CB" w:rsidTr="00A50308">
        <w:trPr>
          <w:trHeight w:val="314"/>
        </w:trPr>
        <w:tc>
          <w:tcPr>
            <w:tcW w:w="1003"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2409" w:type="dxa"/>
            <w:vMerge/>
            <w:tcBorders>
              <w:top w:val="single" w:sz="4" w:space="0" w:color="000000"/>
              <w:left w:val="single" w:sz="4" w:space="0" w:color="000000"/>
              <w:bottom w:val="single" w:sz="4" w:space="0" w:color="000000"/>
              <w:right w:val="single" w:sz="4" w:space="0" w:color="000000"/>
            </w:tcBorders>
          </w:tcPr>
          <w:p w:rsidR="005041CB" w:rsidRDefault="005041CB" w:rsidP="005041CB"/>
        </w:tc>
        <w:tc>
          <w:tcPr>
            <w:tcW w:w="567" w:type="dxa"/>
            <w:tcBorders>
              <w:top w:val="single" w:sz="4" w:space="0" w:color="000000"/>
              <w:left w:val="single" w:sz="4" w:space="0" w:color="000000"/>
              <w:bottom w:val="single" w:sz="4" w:space="0" w:color="000000"/>
              <w:right w:val="single" w:sz="4" w:space="0" w:color="000000"/>
            </w:tcBorders>
            <w:shd w:val="clear" w:color="auto" w:fill="F9F9F9"/>
          </w:tcPr>
          <w:p w:rsidR="005041CB" w:rsidRDefault="00E66A4B" w:rsidP="005041CB">
            <w:pPr>
              <w:pStyle w:val="TableParagraph"/>
              <w:spacing w:before="11"/>
              <w:ind w:left="5"/>
              <w:jc w:val="center"/>
              <w:rPr>
                <w:sz w:val="24"/>
              </w:rPr>
            </w:pPr>
            <w:hyperlink r:id="rId450" w:history="1">
              <w:r w:rsidR="005041CB">
                <w:rPr>
                  <w:rFonts w:ascii="Open Sans" w:hAnsi="Open Sans"/>
                  <w:color w:val="1FAABE"/>
                  <w:sz w:val="20"/>
                </w:rPr>
                <w:br/>
              </w:r>
            </w:hyperlink>
            <w:r w:rsidR="005041CB">
              <w:rPr>
                <w:rFonts w:ascii="Open Sans" w:hAnsi="Open Sans"/>
                <w:sz w:val="20"/>
              </w:rPr>
              <w:t>16</w:t>
            </w:r>
          </w:p>
        </w:tc>
        <w:tc>
          <w:tcPr>
            <w:tcW w:w="4111" w:type="dxa"/>
            <w:tcBorders>
              <w:top w:val="single" w:sz="4" w:space="0" w:color="000000"/>
              <w:left w:val="single" w:sz="4" w:space="0" w:color="000000"/>
              <w:bottom w:val="single" w:sz="4" w:space="0" w:color="000000"/>
              <w:right w:val="single" w:sz="4" w:space="0" w:color="000000"/>
            </w:tcBorders>
          </w:tcPr>
          <w:p w:rsidR="005041CB" w:rsidRDefault="00E66A4B" w:rsidP="005041CB">
            <w:pPr>
              <w:pStyle w:val="TableParagraph"/>
              <w:spacing w:before="13"/>
              <w:ind w:left="109"/>
            </w:pPr>
            <w:hyperlink r:id="rId451" w:history="1">
              <w:r w:rsidR="005041CB">
                <w:rPr>
                  <w:color w:val="000000" w:themeColor="text1"/>
                  <w:sz w:val="24"/>
                </w:rPr>
                <w:t xml:space="preserve"> Мариинский Посад</w:t>
              </w:r>
            </w:hyperlink>
            <w:r w:rsidR="005041CB">
              <w:t xml:space="preserve"> </w:t>
            </w:r>
          </w:p>
          <w:p w:rsidR="005041CB" w:rsidRDefault="005041CB" w:rsidP="005041CB">
            <w:pPr>
              <w:pStyle w:val="TableParagraph"/>
              <w:spacing w:before="13"/>
              <w:ind w:left="109"/>
              <w:rPr>
                <w:color w:val="000000" w:themeColor="text1"/>
                <w:sz w:val="24"/>
              </w:rPr>
            </w:pPr>
            <w:r>
              <w:rPr>
                <w:color w:val="000000" w:themeColor="text1"/>
                <w:sz w:val="24"/>
              </w:rPr>
              <w:t>ул. Николаева, 89,</w:t>
            </w:r>
          </w:p>
        </w:tc>
        <w:tc>
          <w:tcPr>
            <w:tcW w:w="1985" w:type="dxa"/>
            <w:tcBorders>
              <w:top w:val="single" w:sz="4" w:space="0" w:color="000000"/>
              <w:left w:val="single" w:sz="4" w:space="0" w:color="000000"/>
              <w:bottom w:val="single" w:sz="4" w:space="0" w:color="000000"/>
              <w:right w:val="single" w:sz="4" w:space="0" w:color="000000"/>
            </w:tcBorders>
          </w:tcPr>
          <w:p w:rsidR="005041CB" w:rsidRDefault="005041CB" w:rsidP="005041CB">
            <w:pPr>
              <w:pStyle w:val="TableParagraph"/>
              <w:spacing w:before="32" w:line="264" w:lineRule="exact"/>
              <w:ind w:left="9" w:right="1"/>
              <w:jc w:val="center"/>
              <w:rPr>
                <w:spacing w:val="-5"/>
                <w:sz w:val="24"/>
              </w:rPr>
            </w:pPr>
            <w:r>
              <w:t>УК</w:t>
            </w:r>
          </w:p>
        </w:tc>
      </w:tr>
    </w:tbl>
    <w:p w:rsidR="0008167A" w:rsidRDefault="0008167A">
      <w:pPr>
        <w:pStyle w:val="TableParagraph"/>
        <w:spacing w:line="264" w:lineRule="exact"/>
        <w:jc w:val="center"/>
        <w:rPr>
          <w:sz w:val="24"/>
        </w:rPr>
      </w:pPr>
    </w:p>
    <w:p w:rsidR="000A3707" w:rsidRDefault="000A3707" w:rsidP="000A3707">
      <w:pPr>
        <w:suppressAutoHyphens/>
        <w:autoSpaceDE w:val="0"/>
        <w:spacing w:after="0" w:line="240" w:lineRule="auto"/>
        <w:jc w:val="both"/>
        <w:rPr>
          <w:rFonts w:ascii="Times New Roman" w:hAnsi="Times New Roman"/>
          <w:sz w:val="24"/>
          <w:szCs w:val="24"/>
          <w:lang w:eastAsia="zh-CN"/>
        </w:rPr>
      </w:pPr>
    </w:p>
    <w:p w:rsidR="000A3707" w:rsidRPr="00CC17C1" w:rsidRDefault="000A3707" w:rsidP="00CC17C1">
      <w:pPr>
        <w:pStyle w:val="Default"/>
        <w:jc w:val="both"/>
        <w:rPr>
          <w:szCs w:val="24"/>
        </w:rPr>
      </w:pPr>
      <w:r w:rsidRPr="00CC17C1">
        <w:rPr>
          <w:szCs w:val="24"/>
          <w:lang w:eastAsia="zh-CN"/>
        </w:rPr>
        <w:t xml:space="preserve">      </w:t>
      </w:r>
      <w:r w:rsidR="00D7607D" w:rsidRPr="00CC17C1">
        <w:rPr>
          <w:szCs w:val="24"/>
          <w:lang w:eastAsia="zh-CN"/>
        </w:rPr>
        <w:t>1.</w:t>
      </w:r>
      <w:r w:rsidRPr="00CC17C1">
        <w:rPr>
          <w:szCs w:val="24"/>
          <w:lang w:eastAsia="zh-CN"/>
        </w:rPr>
        <w:t xml:space="preserve">8. </w:t>
      </w:r>
      <w:r w:rsidRPr="00CC17C1">
        <w:rPr>
          <w:szCs w:val="24"/>
        </w:rPr>
        <w:t>Приложени</w:t>
      </w:r>
      <w:r w:rsidR="00CC17C1">
        <w:rPr>
          <w:szCs w:val="24"/>
        </w:rPr>
        <w:t>е</w:t>
      </w:r>
      <w:r w:rsidRPr="00CC17C1">
        <w:rPr>
          <w:szCs w:val="24"/>
        </w:rPr>
        <w:t xml:space="preserve"> № 1 к </w:t>
      </w:r>
      <w:r w:rsidR="00D7607D" w:rsidRPr="00CC17C1">
        <w:rPr>
          <w:szCs w:val="24"/>
        </w:rPr>
        <w:t>Приложению № 6 постановления «Требования по обеспечению готовности потребителей тепловой энергии, управляющих кампаний, осуществляющих свою деятельность на территории Мариинско-Посадского муниципального округа к отопительному сезону»</w:t>
      </w:r>
      <w:r w:rsidRPr="00CC17C1">
        <w:rPr>
          <w:szCs w:val="24"/>
        </w:rPr>
        <w:t xml:space="preserve">,  изложить в следующей редакции: </w:t>
      </w:r>
    </w:p>
    <w:p w:rsidR="000A3707" w:rsidRDefault="000A3707" w:rsidP="000A3707">
      <w:pPr>
        <w:pStyle w:val="Default"/>
        <w:rPr>
          <w:b/>
          <w:sz w:val="28"/>
        </w:rPr>
      </w:pPr>
    </w:p>
    <w:p w:rsidR="0008167A" w:rsidRPr="000A3707" w:rsidRDefault="000A3707">
      <w:pPr>
        <w:pStyle w:val="Default"/>
        <w:jc w:val="center"/>
        <w:rPr>
          <w:szCs w:val="24"/>
        </w:rPr>
      </w:pPr>
      <w:r w:rsidRPr="000A3707">
        <w:rPr>
          <w:szCs w:val="24"/>
        </w:rPr>
        <w:t>«</w:t>
      </w:r>
      <w:r w:rsidR="00255F5E" w:rsidRPr="000A3707">
        <w:rPr>
          <w:szCs w:val="24"/>
        </w:rPr>
        <w:t>ТРЕБОВАНИЯ</w:t>
      </w:r>
    </w:p>
    <w:p w:rsidR="0008167A" w:rsidRPr="000A3707" w:rsidRDefault="00255F5E">
      <w:pPr>
        <w:pStyle w:val="Default"/>
        <w:jc w:val="center"/>
        <w:rPr>
          <w:szCs w:val="24"/>
        </w:rPr>
      </w:pPr>
      <w:r w:rsidRPr="000A3707">
        <w:rPr>
          <w:szCs w:val="24"/>
        </w:rPr>
        <w:t>по обеспечению готовности потребителей тепловой энергии, управляющих кампаний, осуществляющих свою деятельность на территории Мариинско-Посадского муниципального округа к отопительному сезону</w:t>
      </w:r>
    </w:p>
    <w:p w:rsidR="000A3707" w:rsidRPr="000A3707" w:rsidRDefault="000A3707" w:rsidP="00004533">
      <w:pPr>
        <w:pStyle w:val="af"/>
        <w:jc w:val="both"/>
        <w:rPr>
          <w:rFonts w:ascii="Times New Roman" w:hAnsi="Times New Roman"/>
          <w:sz w:val="24"/>
          <w:szCs w:val="24"/>
        </w:rPr>
      </w:pPr>
    </w:p>
    <w:p w:rsidR="00004533" w:rsidRPr="000A3707" w:rsidRDefault="00255F5E" w:rsidP="00004533">
      <w:pPr>
        <w:pStyle w:val="af"/>
        <w:jc w:val="both"/>
        <w:rPr>
          <w:rFonts w:ascii="Times New Roman" w:hAnsi="Times New Roman"/>
          <w:sz w:val="24"/>
          <w:szCs w:val="24"/>
        </w:rPr>
      </w:pPr>
      <w:r w:rsidRPr="000A3707">
        <w:rPr>
          <w:rFonts w:ascii="Times New Roman" w:hAnsi="Times New Roman"/>
          <w:sz w:val="24"/>
          <w:szCs w:val="24"/>
        </w:rPr>
        <w:tab/>
      </w:r>
      <w:r w:rsidR="00004533" w:rsidRPr="000A3707">
        <w:rPr>
          <w:rFonts w:ascii="Times New Roman" w:hAnsi="Times New Roman"/>
          <w:sz w:val="24"/>
          <w:szCs w:val="24"/>
        </w:rPr>
        <w:t xml:space="preserve">1. Выполнить требования, установленные частью 6 статьи 20 и частью 3 статьи 23.2 Федерального закона о теплоснабжении. </w:t>
      </w:r>
    </w:p>
    <w:p w:rsidR="00004533" w:rsidRPr="000A3707" w:rsidRDefault="00004533" w:rsidP="00004533">
      <w:pPr>
        <w:pStyle w:val="af"/>
        <w:jc w:val="both"/>
        <w:rPr>
          <w:rFonts w:ascii="Times New Roman" w:hAnsi="Times New Roman"/>
          <w:sz w:val="24"/>
          <w:szCs w:val="24"/>
        </w:rPr>
      </w:pPr>
      <w:r w:rsidRPr="000A3707">
        <w:rPr>
          <w:rFonts w:ascii="Times New Roman" w:hAnsi="Times New Roman"/>
          <w:sz w:val="24"/>
          <w:szCs w:val="24"/>
        </w:rPr>
        <w:tab/>
        <w:t xml:space="preserve">2. Обеспечить выполнение требований Правил и норм технической эксплуатации жилищного фонда, утв. постановление Госстроя России от 27 сентября 2003 г. №170 (далее – Правила №170), в случае эксплуатации жилищного фонда. </w:t>
      </w:r>
    </w:p>
    <w:p w:rsidR="00004533" w:rsidRPr="000A3707" w:rsidRDefault="00004533" w:rsidP="00004533">
      <w:pPr>
        <w:pStyle w:val="af"/>
        <w:jc w:val="both"/>
        <w:rPr>
          <w:rFonts w:ascii="Times New Roman" w:hAnsi="Times New Roman"/>
          <w:sz w:val="24"/>
          <w:szCs w:val="24"/>
        </w:rPr>
      </w:pPr>
      <w:r w:rsidRPr="000A3707">
        <w:rPr>
          <w:rFonts w:ascii="Times New Roman" w:hAnsi="Times New Roman"/>
          <w:sz w:val="24"/>
          <w:szCs w:val="24"/>
        </w:rPr>
        <w:tab/>
      </w:r>
      <w:bookmarkStart w:id="62" w:name="sub_10113"/>
      <w:r w:rsidRPr="000A3707">
        <w:rPr>
          <w:rFonts w:ascii="Times New Roman" w:hAnsi="Times New Roman"/>
          <w:sz w:val="24"/>
          <w:szCs w:val="24"/>
        </w:rPr>
        <w:t xml:space="preserve">3. Обеспечить выполнение требования, предусмотренного </w:t>
      </w:r>
      <w:hyperlink r:id="rId452" w:history="1">
        <w:r w:rsidRPr="000A3707">
          <w:rPr>
            <w:rFonts w:ascii="Times New Roman" w:hAnsi="Times New Roman"/>
            <w:sz w:val="24"/>
            <w:szCs w:val="24"/>
          </w:rPr>
          <w:t>пунктом 11</w:t>
        </w:r>
      </w:hyperlink>
      <w:r w:rsidRPr="000A3707">
        <w:rPr>
          <w:rFonts w:ascii="Times New Roman" w:hAnsi="Times New Roman"/>
          <w:sz w:val="24"/>
          <w:szCs w:val="24"/>
        </w:rPr>
        <w:t xml:space="preserve"> Правил пользования газом и предоставления услуг по газоснабжению в Российской Федерации, утвержденных </w:t>
      </w:r>
      <w:hyperlink r:id="rId453" w:history="1">
        <w:r w:rsidRPr="000A3707">
          <w:rPr>
            <w:rFonts w:ascii="Times New Roman" w:hAnsi="Times New Roman"/>
            <w:sz w:val="24"/>
            <w:szCs w:val="24"/>
          </w:rPr>
          <w:t>постановлением</w:t>
        </w:r>
      </w:hyperlink>
      <w:r w:rsidRPr="000A3707">
        <w:rPr>
          <w:rFonts w:ascii="Times New Roman" w:hAnsi="Times New Roman"/>
          <w:sz w:val="24"/>
          <w:szCs w:val="24"/>
        </w:rPr>
        <w:t xml:space="preserve"> Правительства Российской Федерации от 17 мая 2002 г. №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p>
    <w:bookmarkEnd w:id="62"/>
    <w:p w:rsidR="00004533" w:rsidRPr="000A3707" w:rsidRDefault="00004533" w:rsidP="00004533">
      <w:pPr>
        <w:pStyle w:val="af"/>
        <w:jc w:val="both"/>
        <w:rPr>
          <w:rFonts w:ascii="Times New Roman" w:hAnsi="Times New Roman"/>
          <w:sz w:val="24"/>
          <w:szCs w:val="24"/>
        </w:rPr>
      </w:pPr>
      <w:r w:rsidRPr="000A3707">
        <w:rPr>
          <w:rFonts w:ascii="Times New Roman" w:hAnsi="Times New Roman"/>
          <w:sz w:val="24"/>
          <w:szCs w:val="24"/>
        </w:rPr>
        <w:tab/>
        <w:t xml:space="preserve">4. </w:t>
      </w:r>
      <w:proofErr w:type="gramStart"/>
      <w:r w:rsidRPr="000A3707">
        <w:rPr>
          <w:rFonts w:ascii="Times New Roman" w:hAnsi="Times New Roman"/>
          <w:sz w:val="24"/>
          <w:szCs w:val="24"/>
        </w:rPr>
        <w:t xml:space="preserve">Обеспечить выполнение предписаний, содержащих требования об устранении нарушений требований </w:t>
      </w:r>
      <w:hyperlink r:id="rId454" w:history="1">
        <w:r w:rsidRPr="000A3707">
          <w:rPr>
            <w:rFonts w:ascii="Times New Roman" w:hAnsi="Times New Roman"/>
            <w:sz w:val="24"/>
            <w:szCs w:val="24"/>
          </w:rPr>
          <w:t>пунктов 6</w:t>
        </w:r>
      </w:hyperlink>
      <w:r w:rsidRPr="000A3707">
        <w:rPr>
          <w:rFonts w:ascii="Times New Roman" w:hAnsi="Times New Roman"/>
          <w:sz w:val="24"/>
          <w:szCs w:val="24"/>
        </w:rPr>
        <w:t xml:space="preserve">, </w:t>
      </w:r>
      <w:hyperlink r:id="rId455" w:history="1">
        <w:r w:rsidRPr="000A3707">
          <w:rPr>
            <w:rFonts w:ascii="Times New Roman" w:hAnsi="Times New Roman"/>
            <w:sz w:val="24"/>
            <w:szCs w:val="24"/>
          </w:rPr>
          <w:t>32</w:t>
        </w:r>
      </w:hyperlink>
      <w:r w:rsidRPr="000A3707">
        <w:rPr>
          <w:rFonts w:ascii="Times New Roman" w:hAnsi="Times New Roman"/>
          <w:sz w:val="24"/>
          <w:szCs w:val="24"/>
        </w:rPr>
        <w:t xml:space="preserve">, </w:t>
      </w:r>
      <w:hyperlink r:id="rId456" w:history="1">
        <w:r w:rsidRPr="000A3707">
          <w:rPr>
            <w:rFonts w:ascii="Times New Roman" w:hAnsi="Times New Roman"/>
            <w:sz w:val="24"/>
            <w:szCs w:val="24"/>
          </w:rPr>
          <w:t>35</w:t>
        </w:r>
      </w:hyperlink>
      <w:r w:rsidRPr="000A3707">
        <w:rPr>
          <w:rFonts w:ascii="Times New Roman" w:hAnsi="Times New Roman"/>
          <w:sz w:val="24"/>
          <w:szCs w:val="24"/>
        </w:rPr>
        <w:t xml:space="preserve">, </w:t>
      </w:r>
      <w:hyperlink r:id="rId457" w:history="1">
        <w:r w:rsidRPr="000A3707">
          <w:rPr>
            <w:rFonts w:ascii="Times New Roman" w:hAnsi="Times New Roman"/>
            <w:sz w:val="24"/>
            <w:szCs w:val="24"/>
          </w:rPr>
          <w:t>59</w:t>
        </w:r>
      </w:hyperlink>
      <w:r w:rsidRPr="000A3707">
        <w:rPr>
          <w:rFonts w:ascii="Times New Roman" w:hAnsi="Times New Roman"/>
          <w:sz w:val="24"/>
          <w:szCs w:val="24"/>
        </w:rPr>
        <w:t xml:space="preserve">, </w:t>
      </w:r>
      <w:hyperlink r:id="rId458" w:history="1">
        <w:r w:rsidRPr="000A3707">
          <w:rPr>
            <w:rFonts w:ascii="Times New Roman" w:hAnsi="Times New Roman"/>
            <w:sz w:val="24"/>
            <w:szCs w:val="24"/>
          </w:rPr>
          <w:t>60</w:t>
        </w:r>
      </w:hyperlink>
      <w:r w:rsidRPr="000A3707">
        <w:rPr>
          <w:rFonts w:ascii="Times New Roman" w:hAnsi="Times New Roman"/>
          <w:sz w:val="24"/>
          <w:szCs w:val="24"/>
        </w:rPr>
        <w:t xml:space="preserve">, </w:t>
      </w:r>
      <w:hyperlink r:id="rId459" w:history="1">
        <w:r w:rsidRPr="000A3707">
          <w:rPr>
            <w:rFonts w:ascii="Times New Roman" w:hAnsi="Times New Roman"/>
            <w:sz w:val="24"/>
            <w:szCs w:val="24"/>
          </w:rPr>
          <w:t>66</w:t>
        </w:r>
      </w:hyperlink>
      <w:r w:rsidRPr="000A3707">
        <w:rPr>
          <w:rFonts w:ascii="Times New Roman" w:hAnsi="Times New Roman"/>
          <w:sz w:val="24"/>
          <w:szCs w:val="24"/>
        </w:rPr>
        <w:t xml:space="preserve">, </w:t>
      </w:r>
      <w:hyperlink r:id="rId460" w:history="1">
        <w:r w:rsidRPr="000A3707">
          <w:rPr>
            <w:rFonts w:ascii="Times New Roman" w:hAnsi="Times New Roman"/>
            <w:sz w:val="24"/>
            <w:szCs w:val="24"/>
          </w:rPr>
          <w:t>абзаца первого пункта 155</w:t>
        </w:r>
      </w:hyperlink>
      <w:r w:rsidRPr="000A3707">
        <w:rPr>
          <w:rFonts w:ascii="Times New Roman" w:hAnsi="Times New Roman"/>
          <w:sz w:val="24"/>
          <w:szCs w:val="24"/>
        </w:rPr>
        <w:t xml:space="preserve">, </w:t>
      </w:r>
      <w:hyperlink r:id="rId461" w:history="1">
        <w:r w:rsidRPr="000A3707">
          <w:rPr>
            <w:rFonts w:ascii="Times New Roman" w:hAnsi="Times New Roman"/>
            <w:sz w:val="24"/>
            <w:szCs w:val="24"/>
          </w:rPr>
          <w:t>пунктов 156</w:t>
        </w:r>
      </w:hyperlink>
      <w:r w:rsidRPr="000A3707">
        <w:rPr>
          <w:rFonts w:ascii="Times New Roman" w:hAnsi="Times New Roman"/>
          <w:sz w:val="24"/>
          <w:szCs w:val="24"/>
        </w:rPr>
        <w:t xml:space="preserve">, </w:t>
      </w:r>
      <w:hyperlink r:id="rId462" w:history="1">
        <w:r w:rsidRPr="000A3707">
          <w:rPr>
            <w:rFonts w:ascii="Times New Roman" w:hAnsi="Times New Roman"/>
            <w:sz w:val="24"/>
            <w:szCs w:val="24"/>
          </w:rPr>
          <w:t>157</w:t>
        </w:r>
      </w:hyperlink>
      <w:r w:rsidRPr="000A3707">
        <w:rPr>
          <w:rFonts w:ascii="Times New Roman" w:hAnsi="Times New Roman"/>
          <w:sz w:val="24"/>
          <w:szCs w:val="24"/>
        </w:rPr>
        <w:t xml:space="preserve">, </w:t>
      </w:r>
      <w:hyperlink r:id="rId463" w:history="1">
        <w:r w:rsidRPr="000A3707">
          <w:rPr>
            <w:rFonts w:ascii="Times New Roman" w:hAnsi="Times New Roman"/>
            <w:sz w:val="24"/>
            <w:szCs w:val="24"/>
          </w:rPr>
          <w:t>337</w:t>
        </w:r>
      </w:hyperlink>
      <w:r w:rsidRPr="000A3707">
        <w:rPr>
          <w:rFonts w:ascii="Times New Roman" w:hAnsi="Times New Roman"/>
          <w:sz w:val="24"/>
          <w:szCs w:val="24"/>
        </w:rPr>
        <w:t xml:space="preserve">, </w:t>
      </w:r>
      <w:hyperlink r:id="rId464" w:history="1">
        <w:r w:rsidRPr="000A3707">
          <w:rPr>
            <w:rFonts w:ascii="Times New Roman" w:hAnsi="Times New Roman"/>
            <w:sz w:val="24"/>
            <w:szCs w:val="24"/>
          </w:rPr>
          <w:t>375</w:t>
        </w:r>
      </w:hyperlink>
      <w:r w:rsidRPr="000A3707">
        <w:rPr>
          <w:rFonts w:ascii="Times New Roman" w:hAnsi="Times New Roman"/>
          <w:sz w:val="24"/>
          <w:szCs w:val="24"/>
        </w:rPr>
        <w:t xml:space="preserve">, </w:t>
      </w:r>
      <w:hyperlink r:id="rId465" w:history="1">
        <w:r w:rsidRPr="000A3707">
          <w:rPr>
            <w:rFonts w:ascii="Times New Roman" w:hAnsi="Times New Roman"/>
            <w:sz w:val="24"/>
            <w:szCs w:val="24"/>
          </w:rPr>
          <w:t>393</w:t>
        </w:r>
      </w:hyperlink>
      <w:r w:rsidRPr="000A3707">
        <w:rPr>
          <w:rFonts w:ascii="Times New Roman" w:hAnsi="Times New Roman"/>
          <w:sz w:val="24"/>
          <w:szCs w:val="24"/>
        </w:rPr>
        <w:t xml:space="preserve">, </w:t>
      </w:r>
      <w:hyperlink r:id="rId466" w:history="1">
        <w:r w:rsidRPr="000A3707">
          <w:rPr>
            <w:rFonts w:ascii="Times New Roman" w:hAnsi="Times New Roman"/>
            <w:sz w:val="24"/>
            <w:szCs w:val="24"/>
          </w:rPr>
          <w:t>абзацев второго - четвертого</w:t>
        </w:r>
      </w:hyperlink>
      <w:r w:rsidRPr="000A3707">
        <w:rPr>
          <w:rFonts w:ascii="Times New Roman" w:hAnsi="Times New Roman"/>
          <w:sz w:val="24"/>
          <w:szCs w:val="24"/>
        </w:rPr>
        <w:t xml:space="preserve">, </w:t>
      </w:r>
      <w:hyperlink r:id="rId467" w:history="1">
        <w:r w:rsidRPr="000A3707">
          <w:rPr>
            <w:rFonts w:ascii="Times New Roman" w:hAnsi="Times New Roman"/>
            <w:sz w:val="24"/>
            <w:szCs w:val="24"/>
          </w:rPr>
          <w:t>шестого - восьмого</w:t>
        </w:r>
      </w:hyperlink>
      <w:r w:rsidRPr="000A3707">
        <w:rPr>
          <w:rFonts w:ascii="Times New Roman" w:hAnsi="Times New Roman"/>
          <w:sz w:val="24"/>
          <w:szCs w:val="24"/>
        </w:rPr>
        <w:t xml:space="preserve">, </w:t>
      </w:r>
      <w:hyperlink r:id="rId468" w:history="1">
        <w:r w:rsidRPr="000A3707">
          <w:rPr>
            <w:rFonts w:ascii="Times New Roman" w:hAnsi="Times New Roman"/>
            <w:sz w:val="24"/>
            <w:szCs w:val="24"/>
          </w:rPr>
          <w:t>десятого пункта 404</w:t>
        </w:r>
      </w:hyperlink>
      <w:r w:rsidRPr="000A3707">
        <w:rPr>
          <w:rFonts w:ascii="Times New Roman" w:hAnsi="Times New Roman"/>
          <w:sz w:val="24"/>
          <w:szCs w:val="24"/>
        </w:rPr>
        <w:t xml:space="preserve">, </w:t>
      </w:r>
      <w:hyperlink r:id="rId469" w:history="1">
        <w:r w:rsidRPr="000A3707">
          <w:rPr>
            <w:rFonts w:ascii="Times New Roman" w:hAnsi="Times New Roman"/>
            <w:sz w:val="24"/>
            <w:szCs w:val="24"/>
          </w:rPr>
          <w:t>пунктов 408</w:t>
        </w:r>
      </w:hyperlink>
      <w:r w:rsidRPr="000A3707">
        <w:rPr>
          <w:rFonts w:ascii="Times New Roman" w:hAnsi="Times New Roman"/>
          <w:sz w:val="24"/>
          <w:szCs w:val="24"/>
        </w:rPr>
        <w:t xml:space="preserve">, </w:t>
      </w:r>
      <w:hyperlink r:id="rId470" w:history="1">
        <w:r w:rsidRPr="000A3707">
          <w:rPr>
            <w:rFonts w:ascii="Times New Roman" w:hAnsi="Times New Roman"/>
            <w:sz w:val="24"/>
            <w:szCs w:val="24"/>
          </w:rPr>
          <w:t>409</w:t>
        </w:r>
      </w:hyperlink>
      <w:r w:rsidRPr="000A3707">
        <w:rPr>
          <w:rFonts w:ascii="Times New Roman" w:hAnsi="Times New Roman"/>
          <w:sz w:val="24"/>
          <w:szCs w:val="24"/>
        </w:rPr>
        <w:t xml:space="preserve">, </w:t>
      </w:r>
      <w:hyperlink r:id="rId471" w:history="1">
        <w:r w:rsidRPr="000A3707">
          <w:rPr>
            <w:rFonts w:ascii="Times New Roman" w:hAnsi="Times New Roman"/>
            <w:sz w:val="24"/>
            <w:szCs w:val="24"/>
          </w:rPr>
          <w:t>412</w:t>
        </w:r>
      </w:hyperlink>
      <w:r w:rsidRPr="000A3707">
        <w:rPr>
          <w:rFonts w:ascii="Times New Roman" w:hAnsi="Times New Roman"/>
          <w:sz w:val="24"/>
          <w:szCs w:val="24"/>
        </w:rPr>
        <w:t xml:space="preserve">, </w:t>
      </w:r>
      <w:hyperlink r:id="rId472" w:history="1">
        <w:r w:rsidRPr="000A3707">
          <w:rPr>
            <w:rFonts w:ascii="Times New Roman" w:hAnsi="Times New Roman"/>
            <w:sz w:val="24"/>
            <w:szCs w:val="24"/>
          </w:rPr>
          <w:t>435 - 439</w:t>
        </w:r>
      </w:hyperlink>
      <w:r w:rsidRPr="000A3707">
        <w:rPr>
          <w:rFonts w:ascii="Times New Roman" w:hAnsi="Times New Roman"/>
          <w:sz w:val="24"/>
          <w:szCs w:val="24"/>
        </w:rPr>
        <w:t>,</w:t>
      </w:r>
      <w:proofErr w:type="gramEnd"/>
      <w:r w:rsidRPr="000A3707">
        <w:rPr>
          <w:rFonts w:ascii="Times New Roman" w:hAnsi="Times New Roman"/>
          <w:sz w:val="24"/>
          <w:szCs w:val="24"/>
        </w:rPr>
        <w:t xml:space="preserve"> </w:t>
      </w:r>
      <w:hyperlink r:id="rId473" w:history="1">
        <w:r w:rsidRPr="000A3707">
          <w:rPr>
            <w:rFonts w:ascii="Times New Roman" w:hAnsi="Times New Roman"/>
            <w:sz w:val="24"/>
            <w:szCs w:val="24"/>
          </w:rPr>
          <w:t>446 - 448</w:t>
        </w:r>
      </w:hyperlink>
      <w:r w:rsidRPr="000A3707">
        <w:rPr>
          <w:rFonts w:ascii="Times New Roman" w:hAnsi="Times New Roman"/>
          <w:sz w:val="24"/>
          <w:szCs w:val="24"/>
        </w:rPr>
        <w:t xml:space="preserve">, </w:t>
      </w:r>
      <w:hyperlink r:id="rId474" w:history="1">
        <w:r w:rsidRPr="000A3707">
          <w:rPr>
            <w:rFonts w:ascii="Times New Roman" w:hAnsi="Times New Roman"/>
            <w:sz w:val="24"/>
            <w:szCs w:val="24"/>
          </w:rPr>
          <w:t>450</w:t>
        </w:r>
      </w:hyperlink>
      <w:r w:rsidRPr="000A3707">
        <w:rPr>
          <w:rFonts w:ascii="Times New Roman" w:hAnsi="Times New Roman"/>
          <w:sz w:val="24"/>
          <w:szCs w:val="24"/>
        </w:rPr>
        <w:t xml:space="preserve"> Правил № 511, </w:t>
      </w:r>
      <w:hyperlink r:id="rId475" w:history="1">
        <w:r w:rsidRPr="000A3707">
          <w:rPr>
            <w:rFonts w:ascii="Times New Roman" w:hAnsi="Times New Roman"/>
            <w:sz w:val="24"/>
            <w:szCs w:val="24"/>
          </w:rPr>
          <w:t>пунктов 394</w:t>
        </w:r>
      </w:hyperlink>
      <w:r w:rsidRPr="000A3707">
        <w:rPr>
          <w:rFonts w:ascii="Times New Roman" w:hAnsi="Times New Roman"/>
          <w:sz w:val="24"/>
          <w:szCs w:val="24"/>
        </w:rPr>
        <w:t xml:space="preserve">, </w:t>
      </w:r>
      <w:hyperlink r:id="rId476" w:history="1">
        <w:r w:rsidRPr="000A3707">
          <w:rPr>
            <w:rFonts w:ascii="Times New Roman" w:hAnsi="Times New Roman"/>
            <w:sz w:val="24"/>
            <w:szCs w:val="24"/>
          </w:rPr>
          <w:t>396 - 399</w:t>
        </w:r>
      </w:hyperlink>
      <w:r w:rsidRPr="000A3707">
        <w:rPr>
          <w:rFonts w:ascii="Times New Roman" w:hAnsi="Times New Roman"/>
          <w:sz w:val="24"/>
          <w:szCs w:val="24"/>
        </w:rPr>
        <w:t xml:space="preserve">, </w:t>
      </w:r>
      <w:hyperlink r:id="rId477" w:history="1">
        <w:r w:rsidRPr="000A3707">
          <w:rPr>
            <w:rFonts w:ascii="Times New Roman" w:hAnsi="Times New Roman"/>
            <w:sz w:val="24"/>
            <w:szCs w:val="24"/>
          </w:rPr>
          <w:t>403</w:t>
        </w:r>
      </w:hyperlink>
      <w:r w:rsidRPr="000A3707">
        <w:rPr>
          <w:rFonts w:ascii="Times New Roman" w:hAnsi="Times New Roman"/>
          <w:sz w:val="24"/>
          <w:szCs w:val="24"/>
        </w:rPr>
        <w:t xml:space="preserve"> Правил промышленной безопасности.</w:t>
      </w:r>
    </w:p>
    <w:p w:rsidR="00004533" w:rsidRPr="000A3707" w:rsidRDefault="00004533" w:rsidP="00004533">
      <w:pPr>
        <w:widowControl w:val="0"/>
        <w:autoSpaceDE w:val="0"/>
        <w:autoSpaceDN w:val="0"/>
        <w:adjustRightInd w:val="0"/>
        <w:spacing w:after="0" w:line="240" w:lineRule="auto"/>
        <w:ind w:firstLine="720"/>
        <w:jc w:val="both"/>
        <w:rPr>
          <w:rFonts w:ascii="Times New Roman" w:hAnsi="Times New Roman"/>
          <w:sz w:val="24"/>
          <w:szCs w:val="24"/>
        </w:rPr>
      </w:pPr>
      <w:r w:rsidRPr="000A3707">
        <w:rPr>
          <w:rFonts w:ascii="Times New Roman" w:hAnsi="Times New Roman"/>
          <w:sz w:val="24"/>
          <w:szCs w:val="24"/>
        </w:rPr>
        <w:t xml:space="preserve">5. Обеспечить выполнение плана подготовки к отопительному периоду, предусмотренного </w:t>
      </w:r>
      <w:hyperlink w:anchor="sub_1003" w:history="1">
        <w:r w:rsidRPr="000A3707">
          <w:rPr>
            <w:rFonts w:ascii="Times New Roman" w:hAnsi="Times New Roman"/>
            <w:sz w:val="24"/>
            <w:szCs w:val="24"/>
          </w:rPr>
          <w:t>пунктом 3</w:t>
        </w:r>
      </w:hyperlink>
      <w:r w:rsidRPr="000A3707">
        <w:rPr>
          <w:rFonts w:ascii="Times New Roman" w:hAnsi="Times New Roman"/>
          <w:sz w:val="24"/>
          <w:szCs w:val="24"/>
        </w:rPr>
        <w:t xml:space="preserve"> настоящих Правил, подготовить и представить комиссии документы, подтверждающие выполнение требований, установленных </w:t>
      </w:r>
      <w:hyperlink w:anchor="sub_10111" w:history="1">
        <w:r w:rsidRPr="000A3707">
          <w:rPr>
            <w:rFonts w:ascii="Times New Roman" w:hAnsi="Times New Roman"/>
            <w:sz w:val="24"/>
            <w:szCs w:val="24"/>
          </w:rPr>
          <w:t>подпунктами 11.1 - 11.4 пункта 11</w:t>
        </w:r>
      </w:hyperlink>
      <w:r w:rsidRPr="000A3707">
        <w:rPr>
          <w:rFonts w:ascii="Times New Roman" w:hAnsi="Times New Roman"/>
          <w:sz w:val="24"/>
          <w:szCs w:val="24"/>
        </w:rPr>
        <w:t xml:space="preserve"> Правил № 511:</w:t>
      </w:r>
    </w:p>
    <w:p w:rsidR="00004533" w:rsidRPr="000A3707" w:rsidRDefault="00004533" w:rsidP="00004533">
      <w:pPr>
        <w:widowControl w:val="0"/>
        <w:autoSpaceDE w:val="0"/>
        <w:autoSpaceDN w:val="0"/>
        <w:adjustRightInd w:val="0"/>
        <w:spacing w:after="0" w:line="240" w:lineRule="auto"/>
        <w:ind w:firstLine="720"/>
        <w:jc w:val="both"/>
        <w:rPr>
          <w:rFonts w:ascii="Times New Roman" w:hAnsi="Times New Roman"/>
          <w:sz w:val="24"/>
          <w:szCs w:val="24"/>
        </w:rPr>
      </w:pPr>
      <w:r w:rsidRPr="000A3707">
        <w:rPr>
          <w:rFonts w:ascii="Times New Roman" w:hAnsi="Times New Roman"/>
          <w:sz w:val="24"/>
          <w:szCs w:val="24"/>
        </w:rPr>
        <w:t xml:space="preserve">5.1. Акты промывки </w:t>
      </w:r>
      <w:proofErr w:type="spellStart"/>
      <w:r w:rsidRPr="000A3707">
        <w:rPr>
          <w:rFonts w:ascii="Times New Roman" w:hAnsi="Times New Roman"/>
          <w:sz w:val="24"/>
          <w:szCs w:val="24"/>
        </w:rPr>
        <w:t>теплопотребляющей</w:t>
      </w:r>
      <w:proofErr w:type="spellEnd"/>
      <w:r w:rsidRPr="000A3707">
        <w:rPr>
          <w:rFonts w:ascii="Times New Roman" w:hAnsi="Times New Roman"/>
          <w:sz w:val="24"/>
          <w:szCs w:val="24"/>
        </w:rPr>
        <w:t xml:space="preserve"> 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 установленные требованиями </w:t>
      </w:r>
      <w:hyperlink r:id="rId478" w:history="1">
        <w:r w:rsidRPr="000A3707">
          <w:rPr>
            <w:rFonts w:ascii="Times New Roman" w:hAnsi="Times New Roman"/>
            <w:sz w:val="24"/>
            <w:szCs w:val="24"/>
          </w:rPr>
          <w:t>пунктов 337</w:t>
        </w:r>
      </w:hyperlink>
      <w:r w:rsidRPr="000A3707">
        <w:rPr>
          <w:rFonts w:ascii="Times New Roman" w:hAnsi="Times New Roman"/>
          <w:sz w:val="24"/>
          <w:szCs w:val="24"/>
        </w:rPr>
        <w:t xml:space="preserve"> и </w:t>
      </w:r>
      <w:hyperlink r:id="rId479" w:history="1">
        <w:r w:rsidRPr="000A3707">
          <w:rPr>
            <w:rFonts w:ascii="Times New Roman" w:hAnsi="Times New Roman"/>
            <w:sz w:val="24"/>
            <w:szCs w:val="24"/>
          </w:rPr>
          <w:t>450</w:t>
        </w:r>
      </w:hyperlink>
      <w:r w:rsidRPr="000A3707">
        <w:rPr>
          <w:rFonts w:ascii="Times New Roman" w:hAnsi="Times New Roman"/>
          <w:sz w:val="24"/>
          <w:szCs w:val="24"/>
        </w:rPr>
        <w:t xml:space="preserve"> Правил № 511.</w:t>
      </w:r>
    </w:p>
    <w:p w:rsidR="00004533" w:rsidRPr="000A3707" w:rsidRDefault="00004533" w:rsidP="00004533">
      <w:pPr>
        <w:widowControl w:val="0"/>
        <w:autoSpaceDE w:val="0"/>
        <w:autoSpaceDN w:val="0"/>
        <w:adjustRightInd w:val="0"/>
        <w:spacing w:after="0" w:line="240" w:lineRule="auto"/>
        <w:ind w:firstLine="720"/>
        <w:jc w:val="both"/>
        <w:rPr>
          <w:rFonts w:ascii="Times New Roman" w:hAnsi="Times New Roman"/>
          <w:sz w:val="24"/>
          <w:szCs w:val="24"/>
        </w:rPr>
      </w:pPr>
      <w:r w:rsidRPr="000A3707">
        <w:rPr>
          <w:rFonts w:ascii="Times New Roman" w:hAnsi="Times New Roman"/>
          <w:sz w:val="24"/>
          <w:szCs w:val="24"/>
        </w:rPr>
        <w:t xml:space="preserve">5.2. </w:t>
      </w:r>
      <w:proofErr w:type="gramStart"/>
      <w:r w:rsidRPr="000A3707">
        <w:rPr>
          <w:rFonts w:ascii="Times New Roman" w:hAnsi="Times New Roman"/>
          <w:sz w:val="24"/>
          <w:szCs w:val="24"/>
        </w:rPr>
        <w:t xml:space="preserve">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w:t>
      </w:r>
      <w:proofErr w:type="spellStart"/>
      <w:r w:rsidRPr="000A3707">
        <w:rPr>
          <w:rFonts w:ascii="Times New Roman" w:hAnsi="Times New Roman"/>
          <w:sz w:val="24"/>
          <w:szCs w:val="24"/>
        </w:rPr>
        <w:t>теплопотребляющих</w:t>
      </w:r>
      <w:proofErr w:type="spellEnd"/>
      <w:r w:rsidRPr="000A3707">
        <w:rPr>
          <w:rFonts w:ascii="Times New Roman" w:hAnsi="Times New Roman"/>
          <w:sz w:val="24"/>
          <w:szCs w:val="24"/>
        </w:rPr>
        <w:t xml:space="preserve">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w:t>
      </w:r>
      <w:hyperlink r:id="rId480" w:history="1">
        <w:r w:rsidRPr="000A3707">
          <w:rPr>
            <w:rFonts w:ascii="Times New Roman" w:hAnsi="Times New Roman"/>
            <w:sz w:val="24"/>
            <w:szCs w:val="24"/>
          </w:rPr>
          <w:t>пунктом 447</w:t>
        </w:r>
      </w:hyperlink>
      <w:r w:rsidRPr="000A3707">
        <w:rPr>
          <w:rFonts w:ascii="Times New Roman" w:hAnsi="Times New Roman"/>
          <w:sz w:val="24"/>
          <w:szCs w:val="24"/>
        </w:rPr>
        <w:t xml:space="preserve"> Правил № 511.</w:t>
      </w:r>
      <w:proofErr w:type="gramEnd"/>
    </w:p>
    <w:p w:rsidR="00004533" w:rsidRPr="000A3707" w:rsidRDefault="00004533" w:rsidP="00004533">
      <w:pPr>
        <w:widowControl w:val="0"/>
        <w:autoSpaceDE w:val="0"/>
        <w:autoSpaceDN w:val="0"/>
        <w:adjustRightInd w:val="0"/>
        <w:spacing w:after="0" w:line="240" w:lineRule="auto"/>
        <w:ind w:firstLine="720"/>
        <w:jc w:val="both"/>
        <w:rPr>
          <w:rFonts w:ascii="Times New Roman" w:hAnsi="Times New Roman"/>
          <w:sz w:val="24"/>
          <w:szCs w:val="24"/>
        </w:rPr>
      </w:pPr>
      <w:r w:rsidRPr="000A3707">
        <w:rPr>
          <w:rFonts w:ascii="Times New Roman" w:hAnsi="Times New Roman"/>
          <w:sz w:val="24"/>
          <w:szCs w:val="24"/>
        </w:rPr>
        <w:t xml:space="preserve">Установка пломб на дроссельных (ограничительных) устройствах во внутренних системах </w:t>
      </w:r>
      <w:proofErr w:type="gramStart"/>
      <w:r w:rsidRPr="000A3707">
        <w:rPr>
          <w:rFonts w:ascii="Times New Roman" w:hAnsi="Times New Roman"/>
          <w:sz w:val="24"/>
          <w:szCs w:val="24"/>
        </w:rPr>
        <w:t>включая элеваторы и шайбы на линиях рециркуляции горячего водоснабжения выполняется</w:t>
      </w:r>
      <w:proofErr w:type="gramEnd"/>
      <w:r w:rsidRPr="000A3707">
        <w:rPr>
          <w:rFonts w:ascii="Times New Roman" w:hAnsi="Times New Roman"/>
          <w:sz w:val="24"/>
          <w:szCs w:val="24"/>
        </w:rPr>
        <w:t xml:space="preserve"> теплоснабжающими и </w:t>
      </w:r>
      <w:proofErr w:type="spellStart"/>
      <w:r w:rsidRPr="000A3707">
        <w:rPr>
          <w:rFonts w:ascii="Times New Roman" w:hAnsi="Times New Roman"/>
          <w:sz w:val="24"/>
          <w:szCs w:val="24"/>
        </w:rPr>
        <w:t>теплосетевыми</w:t>
      </w:r>
      <w:proofErr w:type="spellEnd"/>
      <w:r w:rsidRPr="000A3707">
        <w:rPr>
          <w:rFonts w:ascii="Times New Roman" w:hAnsi="Times New Roman"/>
          <w:sz w:val="24"/>
          <w:szCs w:val="24"/>
        </w:rPr>
        <w:t xml:space="preserve"> организациями.</w:t>
      </w:r>
    </w:p>
    <w:p w:rsidR="00004533" w:rsidRPr="000A3707" w:rsidRDefault="00004533" w:rsidP="00004533">
      <w:pPr>
        <w:widowControl w:val="0"/>
        <w:autoSpaceDE w:val="0"/>
        <w:autoSpaceDN w:val="0"/>
        <w:adjustRightInd w:val="0"/>
        <w:spacing w:after="0" w:line="240" w:lineRule="auto"/>
        <w:ind w:firstLine="720"/>
        <w:jc w:val="both"/>
        <w:rPr>
          <w:rFonts w:ascii="Times New Roman" w:hAnsi="Times New Roman"/>
          <w:sz w:val="24"/>
          <w:szCs w:val="24"/>
        </w:rPr>
      </w:pPr>
      <w:bookmarkStart w:id="63" w:name="sub_111523"/>
      <w:proofErr w:type="gramStart"/>
      <w:r w:rsidRPr="000A3707">
        <w:rPr>
          <w:rFonts w:ascii="Times New Roman" w:hAnsi="Times New Roman"/>
          <w:sz w:val="24"/>
          <w:szCs w:val="24"/>
        </w:rPr>
        <w:t xml:space="preserve">Наладка режимов потребления тепловой энергии считается невыполненной в случае отсутствия в системе горячего водоснабжения объекта циркуляции, автоматического регулятора температуры воды и автоматического регулятора давления, а также диафрагмы между местом отбора воды в систему горячего водоснабжения и местом подключения циркуляционного трубопровода для открытых систем, предусмотренных </w:t>
      </w:r>
      <w:hyperlink r:id="rId481" w:history="1">
        <w:r w:rsidRPr="000A3707">
          <w:rPr>
            <w:rFonts w:ascii="Times New Roman" w:hAnsi="Times New Roman"/>
            <w:sz w:val="24"/>
            <w:szCs w:val="24"/>
          </w:rPr>
          <w:t>пунктом 430</w:t>
        </w:r>
      </w:hyperlink>
      <w:r w:rsidRPr="000A3707">
        <w:rPr>
          <w:rFonts w:ascii="Times New Roman" w:hAnsi="Times New Roman"/>
          <w:sz w:val="24"/>
          <w:szCs w:val="24"/>
        </w:rPr>
        <w:t xml:space="preserve"> и </w:t>
      </w:r>
      <w:hyperlink r:id="rId482" w:history="1">
        <w:r w:rsidRPr="000A3707">
          <w:rPr>
            <w:rFonts w:ascii="Times New Roman" w:hAnsi="Times New Roman"/>
            <w:sz w:val="24"/>
            <w:szCs w:val="24"/>
          </w:rPr>
          <w:t>абзацем вторым пункта 447</w:t>
        </w:r>
      </w:hyperlink>
      <w:r w:rsidRPr="000A3707">
        <w:rPr>
          <w:rFonts w:ascii="Times New Roman" w:hAnsi="Times New Roman"/>
          <w:sz w:val="24"/>
          <w:szCs w:val="24"/>
        </w:rPr>
        <w:t xml:space="preserve"> Правил № 511 (если их наличие предусмотрено проектной документацией).</w:t>
      </w:r>
      <w:proofErr w:type="gramEnd"/>
    </w:p>
    <w:p w:rsidR="00004533" w:rsidRPr="000A3707" w:rsidRDefault="00004533" w:rsidP="00004533">
      <w:pPr>
        <w:widowControl w:val="0"/>
        <w:autoSpaceDE w:val="0"/>
        <w:autoSpaceDN w:val="0"/>
        <w:adjustRightInd w:val="0"/>
        <w:spacing w:after="0" w:line="240" w:lineRule="auto"/>
        <w:ind w:firstLine="720"/>
        <w:jc w:val="both"/>
        <w:rPr>
          <w:rFonts w:ascii="Times New Roman" w:hAnsi="Times New Roman"/>
          <w:sz w:val="24"/>
          <w:szCs w:val="24"/>
        </w:rPr>
      </w:pPr>
      <w:bookmarkStart w:id="64" w:name="sub_11153"/>
      <w:bookmarkEnd w:id="63"/>
      <w:r w:rsidRPr="000A3707">
        <w:rPr>
          <w:rFonts w:ascii="Times New Roman" w:hAnsi="Times New Roman"/>
          <w:sz w:val="24"/>
          <w:szCs w:val="24"/>
        </w:rPr>
        <w:t xml:space="preserve">5.3. </w:t>
      </w:r>
      <w:proofErr w:type="gramStart"/>
      <w:r w:rsidRPr="000A3707">
        <w:rPr>
          <w:rFonts w:ascii="Times New Roman" w:hAnsi="Times New Roman"/>
          <w:sz w:val="24"/>
          <w:szCs w:val="24"/>
        </w:rPr>
        <w:t>Акт проверки (осмотра) запорной арматуры, в том числе в высших (воздушники) и низших точках трубопровода (</w:t>
      </w:r>
      <w:proofErr w:type="spellStart"/>
      <w:r w:rsidRPr="000A3707">
        <w:rPr>
          <w:rFonts w:ascii="Times New Roman" w:hAnsi="Times New Roman"/>
          <w:sz w:val="24"/>
          <w:szCs w:val="24"/>
        </w:rPr>
        <w:t>спускники</w:t>
      </w:r>
      <w:proofErr w:type="spellEnd"/>
      <w:r w:rsidRPr="000A3707">
        <w:rPr>
          <w:rFonts w:ascii="Times New Roman" w:hAnsi="Times New Roman"/>
          <w:sz w:val="24"/>
          <w:szCs w:val="24"/>
        </w:rPr>
        <w:t xml:space="preserve">) и арматуры постоянного регулирования на предмет наличия и работоспособности, плотности (герметичности) сальниковых уплотнений, наличия теплоизоляции в соответствии с проектными решениями, наличия неповрежденных пломб, установленных теплоснабжающими и </w:t>
      </w:r>
      <w:proofErr w:type="spellStart"/>
      <w:r w:rsidRPr="000A3707">
        <w:rPr>
          <w:rFonts w:ascii="Times New Roman" w:hAnsi="Times New Roman"/>
          <w:sz w:val="24"/>
          <w:szCs w:val="24"/>
        </w:rPr>
        <w:t>теплосетевыми</w:t>
      </w:r>
      <w:proofErr w:type="spellEnd"/>
      <w:r w:rsidRPr="000A3707">
        <w:rPr>
          <w:rFonts w:ascii="Times New Roman" w:hAnsi="Times New Roman"/>
          <w:sz w:val="24"/>
          <w:szCs w:val="24"/>
        </w:rPr>
        <w:t xml:space="preserve"> организациями.</w:t>
      </w:r>
      <w:proofErr w:type="gramEnd"/>
    </w:p>
    <w:bookmarkEnd w:id="64"/>
    <w:p w:rsidR="00004533" w:rsidRPr="000A3707" w:rsidRDefault="00004533" w:rsidP="00004533">
      <w:pPr>
        <w:widowControl w:val="0"/>
        <w:autoSpaceDE w:val="0"/>
        <w:autoSpaceDN w:val="0"/>
        <w:adjustRightInd w:val="0"/>
        <w:spacing w:after="0" w:line="240" w:lineRule="auto"/>
        <w:ind w:firstLine="720"/>
        <w:jc w:val="both"/>
        <w:rPr>
          <w:rFonts w:ascii="Times New Roman" w:hAnsi="Times New Roman"/>
          <w:sz w:val="24"/>
          <w:szCs w:val="24"/>
        </w:rPr>
      </w:pPr>
      <w:r w:rsidRPr="000A3707">
        <w:rPr>
          <w:rFonts w:ascii="Times New Roman" w:hAnsi="Times New Roman"/>
          <w:sz w:val="24"/>
          <w:szCs w:val="24"/>
        </w:rPr>
        <w:t xml:space="preserve">5.4. </w:t>
      </w:r>
      <w:proofErr w:type="gramStart"/>
      <w:r w:rsidRPr="000A3707">
        <w:rPr>
          <w:rFonts w:ascii="Times New Roman" w:hAnsi="Times New Roman"/>
          <w:sz w:val="24"/>
          <w:szCs w:val="24"/>
        </w:rPr>
        <w:t xml:space="preserve">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являющихся ОПО, в соответствии с </w:t>
      </w:r>
      <w:hyperlink r:id="rId483" w:history="1">
        <w:r w:rsidRPr="000A3707">
          <w:rPr>
            <w:rFonts w:ascii="Times New Roman" w:hAnsi="Times New Roman"/>
            <w:sz w:val="24"/>
            <w:szCs w:val="24"/>
          </w:rPr>
          <w:t>пунктом 7</w:t>
        </w:r>
      </w:hyperlink>
      <w:r w:rsidRPr="000A3707">
        <w:rPr>
          <w:rFonts w:ascii="Times New Roman" w:hAnsi="Times New Roman"/>
          <w:sz w:val="24"/>
          <w:szCs w:val="24"/>
        </w:rPr>
        <w:t xml:space="preserve"> Правил № 511, в случае эксплуатации оборудования отнесенного к ОПО -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контроля, в соответствии с </w:t>
      </w:r>
      <w:hyperlink r:id="rId484" w:history="1">
        <w:r w:rsidRPr="000A3707">
          <w:rPr>
            <w:rFonts w:ascii="Times New Roman" w:hAnsi="Times New Roman"/>
            <w:sz w:val="24"/>
            <w:szCs w:val="24"/>
          </w:rPr>
          <w:t>пунктом 228</w:t>
        </w:r>
      </w:hyperlink>
      <w:r w:rsidRPr="000A3707">
        <w:rPr>
          <w:rFonts w:ascii="Times New Roman" w:hAnsi="Times New Roman"/>
          <w:sz w:val="24"/>
          <w:szCs w:val="24"/>
        </w:rPr>
        <w:t xml:space="preserve"> Правил промышленной безопасности.</w:t>
      </w:r>
      <w:proofErr w:type="gramEnd"/>
    </w:p>
    <w:p w:rsidR="00004533" w:rsidRPr="000A3707" w:rsidRDefault="00004533" w:rsidP="00004533">
      <w:pPr>
        <w:widowControl w:val="0"/>
        <w:autoSpaceDE w:val="0"/>
        <w:autoSpaceDN w:val="0"/>
        <w:adjustRightInd w:val="0"/>
        <w:spacing w:after="0" w:line="240" w:lineRule="auto"/>
        <w:ind w:firstLine="720"/>
        <w:jc w:val="both"/>
        <w:rPr>
          <w:rFonts w:ascii="Times New Roman" w:hAnsi="Times New Roman"/>
          <w:sz w:val="24"/>
          <w:szCs w:val="24"/>
        </w:rPr>
      </w:pPr>
      <w:r w:rsidRPr="000A3707">
        <w:rPr>
          <w:rFonts w:ascii="Times New Roman" w:hAnsi="Times New Roman"/>
          <w:sz w:val="24"/>
          <w:szCs w:val="24"/>
        </w:rPr>
        <w:t xml:space="preserve">5.5. </w:t>
      </w:r>
      <w:proofErr w:type="gramStart"/>
      <w:r w:rsidRPr="000A3707">
        <w:rPr>
          <w:rFonts w:ascii="Times New Roman" w:hAnsi="Times New Roman"/>
          <w:sz w:val="24"/>
          <w:szCs w:val="24"/>
        </w:rPr>
        <w:t xml:space="preserve">Акты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 с требованиями </w:t>
      </w:r>
      <w:hyperlink r:id="rId485" w:history="1">
        <w:r w:rsidRPr="000A3707">
          <w:rPr>
            <w:rFonts w:ascii="Times New Roman" w:hAnsi="Times New Roman"/>
            <w:sz w:val="24"/>
            <w:szCs w:val="24"/>
          </w:rPr>
          <w:t>пунктов 17</w:t>
        </w:r>
      </w:hyperlink>
      <w:r w:rsidRPr="000A3707">
        <w:rPr>
          <w:rFonts w:ascii="Times New Roman" w:hAnsi="Times New Roman"/>
          <w:sz w:val="24"/>
          <w:szCs w:val="24"/>
        </w:rPr>
        <w:t xml:space="preserve">, </w:t>
      </w:r>
      <w:hyperlink r:id="rId486" w:history="1">
        <w:r w:rsidRPr="000A3707">
          <w:rPr>
            <w:rFonts w:ascii="Times New Roman" w:hAnsi="Times New Roman"/>
            <w:sz w:val="24"/>
            <w:szCs w:val="24"/>
          </w:rPr>
          <w:t>26</w:t>
        </w:r>
      </w:hyperlink>
      <w:r w:rsidRPr="000A3707">
        <w:rPr>
          <w:rFonts w:ascii="Times New Roman" w:hAnsi="Times New Roman"/>
          <w:sz w:val="24"/>
          <w:szCs w:val="24"/>
        </w:rPr>
        <w:t xml:space="preserve">, </w:t>
      </w:r>
      <w:hyperlink r:id="rId487" w:history="1">
        <w:r w:rsidRPr="000A3707">
          <w:rPr>
            <w:rFonts w:ascii="Times New Roman" w:hAnsi="Times New Roman"/>
            <w:sz w:val="24"/>
            <w:szCs w:val="24"/>
          </w:rPr>
          <w:t>абзацев шестого - восьмого пункта 404</w:t>
        </w:r>
      </w:hyperlink>
      <w:r w:rsidRPr="000A3707">
        <w:rPr>
          <w:rFonts w:ascii="Times New Roman" w:hAnsi="Times New Roman"/>
          <w:sz w:val="24"/>
          <w:szCs w:val="24"/>
        </w:rPr>
        <w:t xml:space="preserve"> и </w:t>
      </w:r>
      <w:hyperlink r:id="rId488" w:history="1">
        <w:r w:rsidRPr="000A3707">
          <w:rPr>
            <w:rFonts w:ascii="Times New Roman" w:hAnsi="Times New Roman"/>
            <w:sz w:val="24"/>
            <w:szCs w:val="24"/>
          </w:rPr>
          <w:t>пункта 412</w:t>
        </w:r>
      </w:hyperlink>
      <w:r w:rsidRPr="000A3707">
        <w:rPr>
          <w:rFonts w:ascii="Times New Roman" w:hAnsi="Times New Roman"/>
          <w:sz w:val="24"/>
          <w:szCs w:val="24"/>
        </w:rPr>
        <w:t xml:space="preserve"> Правил № 511 и наличие записей о результатах</w:t>
      </w:r>
      <w:proofErr w:type="gramEnd"/>
      <w:r w:rsidRPr="000A3707">
        <w:rPr>
          <w:rFonts w:ascii="Times New Roman" w:hAnsi="Times New Roman"/>
          <w:sz w:val="24"/>
          <w:szCs w:val="24"/>
        </w:rPr>
        <w:t xml:space="preserve"> проведенных испытаний в паспорте теплового пункта и (или) </w:t>
      </w:r>
      <w:proofErr w:type="spellStart"/>
      <w:r w:rsidRPr="000A3707">
        <w:rPr>
          <w:rFonts w:ascii="Times New Roman" w:hAnsi="Times New Roman"/>
          <w:sz w:val="24"/>
          <w:szCs w:val="24"/>
        </w:rPr>
        <w:t>теплопотребляющих</w:t>
      </w:r>
      <w:proofErr w:type="spellEnd"/>
      <w:r w:rsidRPr="000A3707">
        <w:rPr>
          <w:rFonts w:ascii="Times New Roman" w:hAnsi="Times New Roman"/>
          <w:sz w:val="24"/>
          <w:szCs w:val="24"/>
        </w:rPr>
        <w:t xml:space="preserve"> установок.</w:t>
      </w:r>
    </w:p>
    <w:p w:rsidR="00004533" w:rsidRPr="000A3707" w:rsidRDefault="00004533" w:rsidP="00004533">
      <w:pPr>
        <w:widowControl w:val="0"/>
        <w:autoSpaceDE w:val="0"/>
        <w:autoSpaceDN w:val="0"/>
        <w:adjustRightInd w:val="0"/>
        <w:spacing w:after="0" w:line="240" w:lineRule="auto"/>
        <w:ind w:firstLine="720"/>
        <w:jc w:val="both"/>
        <w:rPr>
          <w:rFonts w:ascii="Times New Roman" w:hAnsi="Times New Roman"/>
          <w:sz w:val="24"/>
          <w:szCs w:val="24"/>
        </w:rPr>
      </w:pPr>
      <w:r w:rsidRPr="000A3707">
        <w:rPr>
          <w:rFonts w:ascii="Times New Roman" w:hAnsi="Times New Roman"/>
          <w:sz w:val="24"/>
          <w:szCs w:val="24"/>
        </w:rPr>
        <w:t xml:space="preserve">5.6.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разработанного в соответствии с </w:t>
      </w:r>
      <w:hyperlink r:id="rId489" w:history="1">
        <w:r w:rsidRPr="000A3707">
          <w:rPr>
            <w:rFonts w:ascii="Times New Roman" w:hAnsi="Times New Roman"/>
            <w:sz w:val="24"/>
            <w:szCs w:val="24"/>
          </w:rPr>
          <w:t>пунктом 278</w:t>
        </w:r>
      </w:hyperlink>
      <w:r w:rsidRPr="000A3707">
        <w:rPr>
          <w:rFonts w:ascii="Times New Roman" w:hAnsi="Times New Roman"/>
          <w:sz w:val="24"/>
          <w:szCs w:val="24"/>
        </w:rPr>
        <w:t xml:space="preserve">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r:id="rId490" w:history="1">
        <w:r w:rsidRPr="000A3707">
          <w:rPr>
            <w:rFonts w:ascii="Times New Roman" w:hAnsi="Times New Roman"/>
            <w:sz w:val="24"/>
            <w:szCs w:val="24"/>
          </w:rPr>
          <w:t>подпунктом 2 пункта 6</w:t>
        </w:r>
      </w:hyperlink>
      <w:r w:rsidRPr="000A3707">
        <w:rPr>
          <w:rFonts w:ascii="Times New Roman" w:hAnsi="Times New Roman"/>
          <w:sz w:val="24"/>
          <w:szCs w:val="24"/>
        </w:rPr>
        <w:t xml:space="preserve"> Правил № 511.</w:t>
      </w:r>
    </w:p>
    <w:p w:rsidR="00004533" w:rsidRPr="000A3707" w:rsidRDefault="00004533" w:rsidP="00004533">
      <w:pPr>
        <w:widowControl w:val="0"/>
        <w:autoSpaceDE w:val="0"/>
        <w:autoSpaceDN w:val="0"/>
        <w:adjustRightInd w:val="0"/>
        <w:spacing w:after="0" w:line="240" w:lineRule="auto"/>
        <w:ind w:firstLine="720"/>
        <w:jc w:val="both"/>
        <w:rPr>
          <w:rFonts w:ascii="Times New Roman" w:hAnsi="Times New Roman"/>
          <w:sz w:val="24"/>
          <w:szCs w:val="24"/>
        </w:rPr>
      </w:pPr>
      <w:r w:rsidRPr="000A3707">
        <w:rPr>
          <w:rFonts w:ascii="Times New Roman" w:hAnsi="Times New Roman"/>
          <w:sz w:val="24"/>
          <w:szCs w:val="24"/>
        </w:rPr>
        <w:t xml:space="preserve">5.7. Утвержденные в соответствии с требованиями </w:t>
      </w:r>
      <w:hyperlink r:id="rId491" w:history="1">
        <w:r w:rsidRPr="000A3707">
          <w:rPr>
            <w:rFonts w:ascii="Times New Roman" w:hAnsi="Times New Roman"/>
            <w:sz w:val="24"/>
            <w:szCs w:val="24"/>
          </w:rPr>
          <w:t>пунктов 6</w:t>
        </w:r>
      </w:hyperlink>
      <w:r w:rsidRPr="000A3707">
        <w:rPr>
          <w:rFonts w:ascii="Times New Roman" w:hAnsi="Times New Roman"/>
          <w:sz w:val="24"/>
          <w:szCs w:val="24"/>
        </w:rPr>
        <w:t xml:space="preserve"> и </w:t>
      </w:r>
      <w:hyperlink r:id="rId492" w:history="1">
        <w:r w:rsidRPr="000A3707">
          <w:rPr>
            <w:rFonts w:ascii="Times New Roman" w:hAnsi="Times New Roman"/>
            <w:sz w:val="24"/>
            <w:szCs w:val="24"/>
          </w:rPr>
          <w:t>35</w:t>
        </w:r>
      </w:hyperlink>
      <w:r w:rsidRPr="000A3707">
        <w:rPr>
          <w:rFonts w:ascii="Times New Roman" w:hAnsi="Times New Roman"/>
          <w:sz w:val="24"/>
          <w:szCs w:val="24"/>
        </w:rPr>
        <w:t xml:space="preserve"> Правил № 511 эксплуатационные инструкции объектов теплоснабжения и (или) производственные инструкции, разработанные в соответствии с </w:t>
      </w:r>
      <w:hyperlink r:id="rId493" w:history="1">
        <w:r w:rsidRPr="000A3707">
          <w:rPr>
            <w:rFonts w:ascii="Times New Roman" w:hAnsi="Times New Roman"/>
            <w:sz w:val="24"/>
            <w:szCs w:val="24"/>
          </w:rPr>
          <w:t>пунктом 278</w:t>
        </w:r>
      </w:hyperlink>
      <w:r w:rsidRPr="000A3707">
        <w:rPr>
          <w:rFonts w:ascii="Times New Roman" w:hAnsi="Times New Roman"/>
          <w:sz w:val="24"/>
          <w:szCs w:val="24"/>
        </w:rPr>
        <w:t xml:space="preserve"> Правил промышленной безопасности.</w:t>
      </w:r>
    </w:p>
    <w:p w:rsidR="00004533" w:rsidRPr="000A3707" w:rsidRDefault="00004533" w:rsidP="00004533">
      <w:pPr>
        <w:widowControl w:val="0"/>
        <w:autoSpaceDE w:val="0"/>
        <w:autoSpaceDN w:val="0"/>
        <w:adjustRightInd w:val="0"/>
        <w:spacing w:after="0" w:line="240" w:lineRule="auto"/>
        <w:ind w:firstLine="720"/>
        <w:jc w:val="both"/>
        <w:rPr>
          <w:rFonts w:ascii="Times New Roman" w:hAnsi="Times New Roman"/>
          <w:sz w:val="24"/>
          <w:szCs w:val="24"/>
        </w:rPr>
      </w:pPr>
      <w:r w:rsidRPr="000A3707">
        <w:rPr>
          <w:rFonts w:ascii="Times New Roman" w:hAnsi="Times New Roman"/>
          <w:sz w:val="24"/>
          <w:szCs w:val="24"/>
        </w:rPr>
        <w:t xml:space="preserve">5.8. Паспорта тепловых пунктов или копии паспортов тепловых пунктов в соответствии с </w:t>
      </w:r>
      <w:hyperlink r:id="rId494" w:history="1">
        <w:r w:rsidRPr="000A3707">
          <w:rPr>
            <w:rFonts w:ascii="Times New Roman" w:hAnsi="Times New Roman"/>
            <w:sz w:val="24"/>
            <w:szCs w:val="24"/>
          </w:rPr>
          <w:t>абзацем пятым пункта 29</w:t>
        </w:r>
      </w:hyperlink>
      <w:r w:rsidRPr="000A3707">
        <w:rPr>
          <w:rFonts w:ascii="Times New Roman" w:hAnsi="Times New Roman"/>
          <w:sz w:val="24"/>
          <w:szCs w:val="24"/>
        </w:rPr>
        <w:t xml:space="preserve"> и </w:t>
      </w:r>
      <w:hyperlink r:id="rId495" w:history="1">
        <w:r w:rsidRPr="000A3707">
          <w:rPr>
            <w:rFonts w:ascii="Times New Roman" w:hAnsi="Times New Roman"/>
            <w:sz w:val="24"/>
            <w:szCs w:val="24"/>
          </w:rPr>
          <w:t>пунктом 30</w:t>
        </w:r>
      </w:hyperlink>
      <w:r w:rsidRPr="000A3707">
        <w:rPr>
          <w:rFonts w:ascii="Times New Roman" w:hAnsi="Times New Roman"/>
          <w:sz w:val="24"/>
          <w:szCs w:val="24"/>
        </w:rPr>
        <w:t xml:space="preserve"> Правил № 511, а также проектно-техническая документация на здание (сооружение) в части внутренних систем теплоснабжения по </w:t>
      </w:r>
      <w:proofErr w:type="spellStart"/>
      <w:r w:rsidRPr="000A3707">
        <w:rPr>
          <w:rFonts w:ascii="Times New Roman" w:hAnsi="Times New Roman"/>
          <w:sz w:val="24"/>
          <w:szCs w:val="24"/>
        </w:rPr>
        <w:t>теплопотребляющим</w:t>
      </w:r>
      <w:proofErr w:type="spellEnd"/>
      <w:r w:rsidRPr="000A3707">
        <w:rPr>
          <w:rFonts w:ascii="Times New Roman" w:hAnsi="Times New Roman"/>
          <w:sz w:val="24"/>
          <w:szCs w:val="24"/>
        </w:rPr>
        <w:t xml:space="preserve"> установкам, установленным в здании (сооружении).</w:t>
      </w:r>
    </w:p>
    <w:p w:rsidR="00004533" w:rsidRPr="000A3707" w:rsidRDefault="00004533" w:rsidP="00004533">
      <w:pPr>
        <w:widowControl w:val="0"/>
        <w:autoSpaceDE w:val="0"/>
        <w:autoSpaceDN w:val="0"/>
        <w:adjustRightInd w:val="0"/>
        <w:spacing w:after="0" w:line="240" w:lineRule="auto"/>
        <w:ind w:firstLine="720"/>
        <w:jc w:val="both"/>
        <w:rPr>
          <w:rFonts w:ascii="Times New Roman" w:hAnsi="Times New Roman"/>
          <w:sz w:val="24"/>
          <w:szCs w:val="24"/>
        </w:rPr>
      </w:pPr>
      <w:bookmarkStart w:id="65" w:name="sub_11159"/>
      <w:r w:rsidRPr="000A3707">
        <w:rPr>
          <w:rFonts w:ascii="Times New Roman" w:hAnsi="Times New Roman"/>
          <w:sz w:val="24"/>
          <w:szCs w:val="24"/>
        </w:rPr>
        <w:t xml:space="preserve">5.9.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документы на техническое обслуживание, </w:t>
      </w:r>
      <w:proofErr w:type="spellStart"/>
      <w:r w:rsidRPr="000A3707">
        <w:rPr>
          <w:rFonts w:ascii="Times New Roman" w:hAnsi="Times New Roman"/>
          <w:sz w:val="24"/>
          <w:szCs w:val="24"/>
        </w:rPr>
        <w:t>энергосервисные</w:t>
      </w:r>
      <w:proofErr w:type="spellEnd"/>
      <w:r w:rsidRPr="000A3707">
        <w:rPr>
          <w:rFonts w:ascii="Times New Roman" w:hAnsi="Times New Roman"/>
          <w:sz w:val="24"/>
          <w:szCs w:val="24"/>
        </w:rPr>
        <w:t xml:space="preserve"> контракты в случае привлечения специализированных организаций для эксплуатации оборудования.</w:t>
      </w:r>
    </w:p>
    <w:bookmarkEnd w:id="65"/>
    <w:p w:rsidR="00004533" w:rsidRPr="000A3707" w:rsidRDefault="00004533" w:rsidP="00004533">
      <w:pPr>
        <w:widowControl w:val="0"/>
        <w:autoSpaceDE w:val="0"/>
        <w:autoSpaceDN w:val="0"/>
        <w:adjustRightInd w:val="0"/>
        <w:spacing w:after="0" w:line="240" w:lineRule="auto"/>
        <w:ind w:firstLine="720"/>
        <w:jc w:val="both"/>
        <w:rPr>
          <w:rFonts w:ascii="Times New Roman" w:hAnsi="Times New Roman"/>
          <w:sz w:val="24"/>
          <w:szCs w:val="24"/>
        </w:rPr>
      </w:pPr>
      <w:r w:rsidRPr="000A3707">
        <w:rPr>
          <w:rFonts w:ascii="Times New Roman" w:hAnsi="Times New Roman"/>
          <w:sz w:val="24"/>
          <w:szCs w:val="24"/>
        </w:rPr>
        <w:t xml:space="preserve">5.10. </w:t>
      </w:r>
      <w:proofErr w:type="gramStart"/>
      <w:r w:rsidRPr="000A3707">
        <w:rPr>
          <w:rFonts w:ascii="Times New Roman" w:hAnsi="Times New Roman"/>
          <w:sz w:val="24"/>
          <w:szCs w:val="24"/>
        </w:rPr>
        <w:t xml:space="preserve">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w:t>
      </w:r>
      <w:hyperlink r:id="rId496" w:history="1">
        <w:r w:rsidRPr="000A3707">
          <w:rPr>
            <w:rFonts w:ascii="Times New Roman" w:hAnsi="Times New Roman"/>
            <w:sz w:val="24"/>
            <w:szCs w:val="24"/>
          </w:rPr>
          <w:t>пунктами 395</w:t>
        </w:r>
      </w:hyperlink>
      <w:r w:rsidRPr="000A3707">
        <w:rPr>
          <w:rFonts w:ascii="Times New Roman" w:hAnsi="Times New Roman"/>
          <w:sz w:val="24"/>
          <w:szCs w:val="24"/>
        </w:rPr>
        <w:t xml:space="preserve"> и </w:t>
      </w:r>
      <w:hyperlink r:id="rId497" w:history="1">
        <w:r w:rsidRPr="000A3707">
          <w:rPr>
            <w:rFonts w:ascii="Times New Roman" w:hAnsi="Times New Roman"/>
            <w:sz w:val="24"/>
            <w:szCs w:val="24"/>
          </w:rPr>
          <w:t>448</w:t>
        </w:r>
      </w:hyperlink>
      <w:r w:rsidRPr="000A3707">
        <w:rPr>
          <w:rFonts w:ascii="Times New Roman" w:hAnsi="Times New Roman"/>
          <w:sz w:val="24"/>
          <w:szCs w:val="24"/>
        </w:rPr>
        <w:t xml:space="preserve"> Правил № 511.</w:t>
      </w:r>
      <w:proofErr w:type="gramEnd"/>
    </w:p>
    <w:p w:rsidR="00004533" w:rsidRPr="000A3707" w:rsidRDefault="00004533" w:rsidP="00004533">
      <w:pPr>
        <w:widowControl w:val="0"/>
        <w:autoSpaceDE w:val="0"/>
        <w:autoSpaceDN w:val="0"/>
        <w:adjustRightInd w:val="0"/>
        <w:spacing w:after="0" w:line="240" w:lineRule="auto"/>
        <w:ind w:firstLine="720"/>
        <w:jc w:val="both"/>
        <w:rPr>
          <w:rFonts w:ascii="Times New Roman" w:hAnsi="Times New Roman"/>
          <w:sz w:val="24"/>
          <w:szCs w:val="24"/>
        </w:rPr>
      </w:pPr>
      <w:bookmarkStart w:id="66" w:name="sub_111511"/>
      <w:r w:rsidRPr="000A3707">
        <w:rPr>
          <w:rFonts w:ascii="Times New Roman" w:hAnsi="Times New Roman"/>
          <w:sz w:val="24"/>
          <w:szCs w:val="24"/>
        </w:rPr>
        <w:t xml:space="preserve">5.11. Акты осмотра объектов теплоснабжения и </w:t>
      </w:r>
      <w:proofErr w:type="spellStart"/>
      <w:r w:rsidRPr="000A3707">
        <w:rPr>
          <w:rFonts w:ascii="Times New Roman" w:hAnsi="Times New Roman"/>
          <w:sz w:val="24"/>
          <w:szCs w:val="24"/>
        </w:rPr>
        <w:t>теплопотребляющих</w:t>
      </w:r>
      <w:proofErr w:type="spellEnd"/>
      <w:r w:rsidRPr="000A3707">
        <w:rPr>
          <w:rFonts w:ascii="Times New Roman" w:hAnsi="Times New Roman"/>
          <w:sz w:val="24"/>
          <w:szCs w:val="24"/>
        </w:rPr>
        <w:t xml:space="preserve"> установок на предмет наличия несанкционированных врезок для разбора сетевой воды или потребления тепловой энергии на </w:t>
      </w:r>
      <w:proofErr w:type="spellStart"/>
      <w:r w:rsidRPr="000A3707">
        <w:rPr>
          <w:rFonts w:ascii="Times New Roman" w:hAnsi="Times New Roman"/>
          <w:sz w:val="24"/>
          <w:szCs w:val="24"/>
        </w:rPr>
        <w:t>теплопотребляющих</w:t>
      </w:r>
      <w:proofErr w:type="spellEnd"/>
      <w:r w:rsidRPr="000A3707">
        <w:rPr>
          <w:rFonts w:ascii="Times New Roman" w:hAnsi="Times New Roman"/>
          <w:sz w:val="24"/>
          <w:szCs w:val="24"/>
        </w:rPr>
        <w:t xml:space="preserve">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w:t>
      </w:r>
    </w:p>
    <w:bookmarkEnd w:id="66"/>
    <w:p w:rsidR="00004533" w:rsidRPr="000A3707" w:rsidRDefault="00004533" w:rsidP="00004533">
      <w:pPr>
        <w:widowControl w:val="0"/>
        <w:autoSpaceDE w:val="0"/>
        <w:autoSpaceDN w:val="0"/>
        <w:adjustRightInd w:val="0"/>
        <w:spacing w:after="0" w:line="240" w:lineRule="auto"/>
        <w:ind w:firstLine="720"/>
        <w:jc w:val="both"/>
        <w:rPr>
          <w:rFonts w:ascii="Times New Roman" w:hAnsi="Times New Roman"/>
          <w:sz w:val="24"/>
          <w:szCs w:val="24"/>
        </w:rPr>
      </w:pPr>
      <w:r w:rsidRPr="000A3707">
        <w:rPr>
          <w:rFonts w:ascii="Times New Roman" w:hAnsi="Times New Roman"/>
          <w:sz w:val="24"/>
          <w:szCs w:val="24"/>
        </w:rPr>
        <w:t xml:space="preserve">Осмотры проводятся представителем единой теплоснабжающей организации, в зону (зоны) деятельности которой входит система (системы) теплоснабжения, или иным уполномоченным единой теплоснабжающей организацией лицом, указанным в </w:t>
      </w:r>
      <w:hyperlink w:anchor="sub_10012" w:history="1">
        <w:r w:rsidRPr="000A3707">
          <w:rPr>
            <w:rFonts w:ascii="Times New Roman" w:hAnsi="Times New Roman"/>
            <w:sz w:val="24"/>
            <w:szCs w:val="24"/>
          </w:rPr>
          <w:t>подпункте 1.2 пункта 1</w:t>
        </w:r>
      </w:hyperlink>
      <w:r w:rsidRPr="000A3707">
        <w:rPr>
          <w:rFonts w:ascii="Times New Roman" w:hAnsi="Times New Roman"/>
          <w:sz w:val="24"/>
          <w:szCs w:val="24"/>
        </w:rPr>
        <w:t xml:space="preserve"> настоящих Правил, в присутствии представителей лиц, указанных в </w:t>
      </w:r>
      <w:hyperlink w:anchor="sub_10013" w:history="1">
        <w:r w:rsidRPr="000A3707">
          <w:rPr>
            <w:rFonts w:ascii="Times New Roman" w:hAnsi="Times New Roman"/>
            <w:sz w:val="24"/>
            <w:szCs w:val="24"/>
          </w:rPr>
          <w:t>подпунктах 1.3 - 1.5 пункта 1</w:t>
        </w:r>
      </w:hyperlink>
      <w:r w:rsidRPr="000A3707">
        <w:rPr>
          <w:rFonts w:ascii="Times New Roman" w:hAnsi="Times New Roman"/>
          <w:sz w:val="24"/>
          <w:szCs w:val="24"/>
        </w:rPr>
        <w:t xml:space="preserve"> Правил.</w:t>
      </w:r>
    </w:p>
    <w:p w:rsidR="00004533" w:rsidRPr="000A3707" w:rsidRDefault="00004533" w:rsidP="00004533">
      <w:pPr>
        <w:widowControl w:val="0"/>
        <w:autoSpaceDE w:val="0"/>
        <w:autoSpaceDN w:val="0"/>
        <w:adjustRightInd w:val="0"/>
        <w:spacing w:after="0" w:line="240" w:lineRule="auto"/>
        <w:ind w:firstLine="720"/>
        <w:jc w:val="both"/>
        <w:rPr>
          <w:rFonts w:ascii="Times New Roman" w:hAnsi="Times New Roman"/>
          <w:sz w:val="24"/>
          <w:szCs w:val="24"/>
        </w:rPr>
      </w:pPr>
      <w:proofErr w:type="gramStart"/>
      <w:r w:rsidRPr="000A3707">
        <w:rPr>
          <w:rFonts w:ascii="Times New Roman" w:hAnsi="Times New Roman"/>
          <w:sz w:val="24"/>
          <w:szCs w:val="24"/>
        </w:rPr>
        <w:t xml:space="preserve">Лица, указанные в </w:t>
      </w:r>
      <w:hyperlink w:anchor="sub_10013" w:history="1">
        <w:r w:rsidRPr="000A3707">
          <w:rPr>
            <w:rFonts w:ascii="Times New Roman" w:hAnsi="Times New Roman"/>
            <w:sz w:val="24"/>
            <w:szCs w:val="24"/>
          </w:rPr>
          <w:t>подпунктах 1.3 - 1.5 пункта 1</w:t>
        </w:r>
      </w:hyperlink>
      <w:r w:rsidRPr="000A3707">
        <w:rPr>
          <w:rFonts w:ascii="Times New Roman" w:hAnsi="Times New Roman"/>
          <w:sz w:val="24"/>
          <w:szCs w:val="24"/>
        </w:rPr>
        <w:t xml:space="preserve"> Правил, обязаны обеспечить беспрепятственный доступ уполномоченных представителей единой теплоснабжающей организации к объектам теплоснабжения и </w:t>
      </w:r>
      <w:proofErr w:type="spellStart"/>
      <w:r w:rsidRPr="000A3707">
        <w:rPr>
          <w:rFonts w:ascii="Times New Roman" w:hAnsi="Times New Roman"/>
          <w:sz w:val="24"/>
          <w:szCs w:val="24"/>
        </w:rPr>
        <w:t>теплопотребляющим</w:t>
      </w:r>
      <w:proofErr w:type="spellEnd"/>
      <w:r w:rsidRPr="000A3707">
        <w:rPr>
          <w:rFonts w:ascii="Times New Roman" w:hAnsi="Times New Roman"/>
          <w:sz w:val="24"/>
          <w:szCs w:val="24"/>
        </w:rPr>
        <w:t xml:space="preserve"> установкам в сроки, предусмотренные планом подготовки к отопительному периоду единой теплоснабжающей организации, а также вне указанных сроков (в течение 3 рабочих дней со дня предварительного оповещения) - по требованию единой теплоснабжающей организации или уполномоченных единой теплоснабжающей организацией лиц</w:t>
      </w:r>
      <w:proofErr w:type="gramEnd"/>
      <w:r w:rsidRPr="000A3707">
        <w:rPr>
          <w:rFonts w:ascii="Times New Roman" w:hAnsi="Times New Roman"/>
          <w:sz w:val="24"/>
          <w:szCs w:val="24"/>
        </w:rPr>
        <w:t xml:space="preserve">, указанных в </w:t>
      </w:r>
      <w:hyperlink w:anchor="sub_10012" w:history="1">
        <w:r w:rsidRPr="000A3707">
          <w:rPr>
            <w:rFonts w:ascii="Times New Roman" w:hAnsi="Times New Roman"/>
            <w:sz w:val="24"/>
            <w:szCs w:val="24"/>
          </w:rPr>
          <w:t>подпункте 1.2 пункта 1</w:t>
        </w:r>
      </w:hyperlink>
      <w:r w:rsidRPr="000A3707">
        <w:rPr>
          <w:rFonts w:ascii="Times New Roman" w:hAnsi="Times New Roman"/>
          <w:sz w:val="24"/>
          <w:szCs w:val="24"/>
        </w:rPr>
        <w:t xml:space="preserve"> настоящих Правил.</w:t>
      </w:r>
    </w:p>
    <w:p w:rsidR="00004533" w:rsidRPr="000A3707" w:rsidRDefault="00004533" w:rsidP="00004533">
      <w:pPr>
        <w:widowControl w:val="0"/>
        <w:autoSpaceDE w:val="0"/>
        <w:autoSpaceDN w:val="0"/>
        <w:adjustRightInd w:val="0"/>
        <w:spacing w:after="0" w:line="240" w:lineRule="auto"/>
        <w:ind w:firstLine="720"/>
        <w:jc w:val="both"/>
        <w:rPr>
          <w:rFonts w:ascii="Times New Roman" w:hAnsi="Times New Roman"/>
          <w:sz w:val="24"/>
          <w:szCs w:val="24"/>
        </w:rPr>
      </w:pPr>
      <w:r w:rsidRPr="000A3707">
        <w:rPr>
          <w:rFonts w:ascii="Times New Roman" w:hAnsi="Times New Roman"/>
          <w:sz w:val="24"/>
          <w:szCs w:val="24"/>
        </w:rPr>
        <w:t xml:space="preserve">При отказе лиц, указанных в </w:t>
      </w:r>
      <w:hyperlink w:anchor="sub_10013" w:history="1">
        <w:r w:rsidRPr="000A3707">
          <w:rPr>
            <w:rFonts w:ascii="Times New Roman" w:hAnsi="Times New Roman"/>
            <w:sz w:val="24"/>
            <w:szCs w:val="24"/>
          </w:rPr>
          <w:t>подпунктах 1.3 - 1.5 пункта 1</w:t>
        </w:r>
      </w:hyperlink>
      <w:r w:rsidRPr="000A3707">
        <w:rPr>
          <w:rFonts w:ascii="Times New Roman" w:hAnsi="Times New Roman"/>
          <w:sz w:val="24"/>
          <w:szCs w:val="24"/>
        </w:rPr>
        <w:t xml:space="preserve"> Правил, от проведения осмотра, принадлежащих им объектов теплоснабжения и </w:t>
      </w:r>
      <w:proofErr w:type="spellStart"/>
      <w:r w:rsidRPr="000A3707">
        <w:rPr>
          <w:rFonts w:ascii="Times New Roman" w:hAnsi="Times New Roman"/>
          <w:sz w:val="24"/>
          <w:szCs w:val="24"/>
        </w:rPr>
        <w:t>теплопотребляющих</w:t>
      </w:r>
      <w:proofErr w:type="spellEnd"/>
      <w:r w:rsidRPr="000A3707">
        <w:rPr>
          <w:rFonts w:ascii="Times New Roman" w:hAnsi="Times New Roman"/>
          <w:sz w:val="24"/>
          <w:szCs w:val="24"/>
        </w:rPr>
        <w:t xml:space="preserve"> установок, требование настоящего пункта считается невыполненным.</w:t>
      </w:r>
    </w:p>
    <w:p w:rsidR="00004533" w:rsidRPr="000A3707" w:rsidRDefault="00004533" w:rsidP="00004533">
      <w:pPr>
        <w:widowControl w:val="0"/>
        <w:autoSpaceDE w:val="0"/>
        <w:autoSpaceDN w:val="0"/>
        <w:adjustRightInd w:val="0"/>
        <w:spacing w:after="0" w:line="240" w:lineRule="auto"/>
        <w:ind w:firstLine="720"/>
        <w:jc w:val="both"/>
        <w:rPr>
          <w:rFonts w:ascii="Times New Roman" w:hAnsi="Times New Roman"/>
          <w:sz w:val="24"/>
          <w:szCs w:val="24"/>
        </w:rPr>
      </w:pPr>
      <w:bookmarkStart w:id="67" w:name="sub_111512"/>
      <w:r w:rsidRPr="000A3707">
        <w:rPr>
          <w:rFonts w:ascii="Times New Roman" w:hAnsi="Times New Roman"/>
          <w:sz w:val="24"/>
          <w:szCs w:val="24"/>
        </w:rPr>
        <w:t xml:space="preserve">5.12. Копии заключенных договоров теплоснабжения и (или) договоров оказания услуг по поддержанию резервной тепловой мощности в соответствии с </w:t>
      </w:r>
      <w:hyperlink r:id="rId498" w:history="1">
        <w:r w:rsidRPr="000A3707">
          <w:rPr>
            <w:rFonts w:ascii="Times New Roman" w:hAnsi="Times New Roman"/>
            <w:sz w:val="24"/>
            <w:szCs w:val="24"/>
          </w:rPr>
          <w:t>Правилами</w:t>
        </w:r>
      </w:hyperlink>
      <w:r w:rsidRPr="000A3707">
        <w:rPr>
          <w:rFonts w:ascii="Times New Roman" w:hAnsi="Times New Roman"/>
          <w:sz w:val="24"/>
          <w:szCs w:val="24"/>
        </w:rPr>
        <w:t xml:space="preserve"> № 808.</w:t>
      </w:r>
    </w:p>
    <w:p w:rsidR="00004533" w:rsidRPr="000A3707" w:rsidRDefault="00004533" w:rsidP="00004533">
      <w:pPr>
        <w:widowControl w:val="0"/>
        <w:autoSpaceDE w:val="0"/>
        <w:autoSpaceDN w:val="0"/>
        <w:adjustRightInd w:val="0"/>
        <w:spacing w:after="0" w:line="240" w:lineRule="auto"/>
        <w:ind w:firstLine="720"/>
        <w:jc w:val="both"/>
        <w:rPr>
          <w:rFonts w:ascii="Times New Roman" w:hAnsi="Times New Roman"/>
          <w:sz w:val="24"/>
          <w:szCs w:val="24"/>
        </w:rPr>
      </w:pPr>
      <w:bookmarkStart w:id="68" w:name="sub_111513"/>
      <w:bookmarkEnd w:id="67"/>
      <w:r w:rsidRPr="000A3707">
        <w:rPr>
          <w:rFonts w:ascii="Times New Roman" w:hAnsi="Times New Roman"/>
          <w:sz w:val="24"/>
          <w:szCs w:val="24"/>
        </w:rPr>
        <w:t xml:space="preserve">5.13. </w:t>
      </w:r>
      <w:proofErr w:type="gramStart"/>
      <w:r w:rsidRPr="000A3707">
        <w:rPr>
          <w:rFonts w:ascii="Times New Roman" w:hAnsi="Times New Roman"/>
          <w:sz w:val="24"/>
          <w:szCs w:val="24"/>
        </w:rPr>
        <w:t>Акт сверки расчетов за 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подписанный сторонами документ, подтверждающий урегулирование с теплоснабжающей организацией порядка погашения всей существующей задолженности.</w:t>
      </w:r>
      <w:proofErr w:type="gramEnd"/>
    </w:p>
    <w:p w:rsidR="00004533" w:rsidRPr="000A3707" w:rsidRDefault="00004533" w:rsidP="00004533">
      <w:pPr>
        <w:widowControl w:val="0"/>
        <w:autoSpaceDE w:val="0"/>
        <w:autoSpaceDN w:val="0"/>
        <w:adjustRightInd w:val="0"/>
        <w:spacing w:after="0" w:line="240" w:lineRule="auto"/>
        <w:ind w:firstLine="720"/>
        <w:jc w:val="both"/>
        <w:rPr>
          <w:rFonts w:ascii="Times New Roman" w:hAnsi="Times New Roman"/>
          <w:sz w:val="24"/>
          <w:szCs w:val="24"/>
        </w:rPr>
      </w:pPr>
      <w:bookmarkStart w:id="69" w:name="sub_111514"/>
      <w:bookmarkEnd w:id="68"/>
      <w:r w:rsidRPr="000A3707">
        <w:rPr>
          <w:rFonts w:ascii="Times New Roman" w:hAnsi="Times New Roman"/>
          <w:sz w:val="24"/>
          <w:szCs w:val="24"/>
        </w:rPr>
        <w:t xml:space="preserve">5.14. Акты периодической проверки узла учета, составленные в соответствии с </w:t>
      </w:r>
      <w:hyperlink r:id="rId499" w:history="1">
        <w:r w:rsidRPr="000A3707">
          <w:rPr>
            <w:rFonts w:ascii="Times New Roman" w:hAnsi="Times New Roman"/>
            <w:sz w:val="24"/>
            <w:szCs w:val="24"/>
          </w:rPr>
          <w:t>пунктом 73</w:t>
        </w:r>
      </w:hyperlink>
      <w:r w:rsidRPr="000A3707">
        <w:rPr>
          <w:rFonts w:ascii="Times New Roman" w:hAnsi="Times New Roman"/>
          <w:sz w:val="24"/>
          <w:szCs w:val="24"/>
        </w:rPr>
        <w:t xml:space="preserve"> Правил коммерческого учета, акты разграничения балансовой принадлежности.</w:t>
      </w:r>
    </w:p>
    <w:bookmarkEnd w:id="69"/>
    <w:p w:rsidR="00004533" w:rsidRPr="000A3707" w:rsidRDefault="00004533" w:rsidP="00004533">
      <w:pPr>
        <w:widowControl w:val="0"/>
        <w:autoSpaceDE w:val="0"/>
        <w:autoSpaceDN w:val="0"/>
        <w:adjustRightInd w:val="0"/>
        <w:spacing w:after="0" w:line="240" w:lineRule="auto"/>
        <w:ind w:firstLine="720"/>
        <w:jc w:val="both"/>
        <w:rPr>
          <w:rFonts w:ascii="Times New Roman" w:hAnsi="Times New Roman"/>
          <w:sz w:val="24"/>
          <w:szCs w:val="24"/>
        </w:rPr>
      </w:pPr>
      <w:r w:rsidRPr="000A3707">
        <w:rPr>
          <w:rFonts w:ascii="Times New Roman" w:hAnsi="Times New Roman"/>
          <w:sz w:val="24"/>
          <w:szCs w:val="24"/>
        </w:rPr>
        <w:t xml:space="preserve">5.15. Акты проверки контрольно-измерительных приборов в тепловом пункте, с указанием заводских номеров, отметки о наличии паспортов контрольно-измерительных приборов в соответствии с </w:t>
      </w:r>
      <w:hyperlink r:id="rId500" w:history="1">
        <w:r w:rsidRPr="000A3707">
          <w:rPr>
            <w:rFonts w:ascii="Times New Roman" w:hAnsi="Times New Roman"/>
            <w:sz w:val="24"/>
            <w:szCs w:val="24"/>
          </w:rPr>
          <w:t>абзацами пятым</w:t>
        </w:r>
      </w:hyperlink>
      <w:r w:rsidRPr="000A3707">
        <w:rPr>
          <w:rFonts w:ascii="Times New Roman" w:hAnsi="Times New Roman"/>
          <w:sz w:val="24"/>
          <w:szCs w:val="24"/>
        </w:rPr>
        <w:t xml:space="preserve"> и </w:t>
      </w:r>
      <w:hyperlink r:id="rId501" w:history="1">
        <w:r w:rsidRPr="000A3707">
          <w:rPr>
            <w:rFonts w:ascii="Times New Roman" w:hAnsi="Times New Roman"/>
            <w:sz w:val="24"/>
            <w:szCs w:val="24"/>
          </w:rPr>
          <w:t>десятым пункта 404</w:t>
        </w:r>
      </w:hyperlink>
      <w:r w:rsidRPr="000A3707">
        <w:rPr>
          <w:rFonts w:ascii="Times New Roman" w:hAnsi="Times New Roman"/>
          <w:sz w:val="24"/>
          <w:szCs w:val="24"/>
        </w:rPr>
        <w:t xml:space="preserve"> Правил № 511, содержащие результаты поверки средств измерений в соответствии с </w:t>
      </w:r>
      <w:hyperlink r:id="rId502" w:history="1">
        <w:r w:rsidRPr="000A3707">
          <w:rPr>
            <w:rFonts w:ascii="Times New Roman" w:hAnsi="Times New Roman"/>
            <w:sz w:val="24"/>
            <w:szCs w:val="24"/>
          </w:rPr>
          <w:t>частью 4 статьи 13</w:t>
        </w:r>
      </w:hyperlink>
      <w:r w:rsidRPr="000A3707">
        <w:rPr>
          <w:rFonts w:ascii="Times New Roman" w:hAnsi="Times New Roman"/>
          <w:sz w:val="24"/>
          <w:szCs w:val="24"/>
        </w:rPr>
        <w:t xml:space="preserve"> Федерального закона от 26.06.2008 № 102-ФЗ "Об обеспечении единства измерений".</w:t>
      </w:r>
    </w:p>
    <w:p w:rsidR="00004533" w:rsidRPr="000A3707" w:rsidRDefault="00004533" w:rsidP="00004533">
      <w:pPr>
        <w:widowControl w:val="0"/>
        <w:autoSpaceDE w:val="0"/>
        <w:autoSpaceDN w:val="0"/>
        <w:adjustRightInd w:val="0"/>
        <w:spacing w:after="0" w:line="240" w:lineRule="auto"/>
        <w:ind w:firstLine="720"/>
        <w:jc w:val="both"/>
        <w:rPr>
          <w:rFonts w:ascii="Times New Roman" w:hAnsi="Times New Roman"/>
          <w:sz w:val="24"/>
          <w:szCs w:val="24"/>
        </w:rPr>
      </w:pPr>
      <w:bookmarkStart w:id="70" w:name="sub_111516"/>
      <w:r w:rsidRPr="000A3707">
        <w:rPr>
          <w:rFonts w:ascii="Times New Roman" w:hAnsi="Times New Roman"/>
          <w:sz w:val="24"/>
          <w:szCs w:val="24"/>
        </w:rPr>
        <w:t xml:space="preserve">5.16. Акт выполненных работ по подготовке к отопительному периоду теплового контура здания в соответствии с требованиями </w:t>
      </w:r>
      <w:hyperlink r:id="rId503" w:history="1">
        <w:r w:rsidRPr="000A3707">
          <w:rPr>
            <w:rFonts w:ascii="Times New Roman" w:hAnsi="Times New Roman"/>
            <w:sz w:val="24"/>
            <w:szCs w:val="24"/>
          </w:rPr>
          <w:t>пункта 2.6.10</w:t>
        </w:r>
      </w:hyperlink>
      <w:r w:rsidRPr="000A3707">
        <w:rPr>
          <w:rFonts w:ascii="Times New Roman" w:hAnsi="Times New Roman"/>
          <w:sz w:val="24"/>
          <w:szCs w:val="24"/>
        </w:rPr>
        <w:t xml:space="preserve"> Правил № 170.</w:t>
      </w:r>
    </w:p>
    <w:p w:rsidR="00004533" w:rsidRPr="000A3707" w:rsidRDefault="00004533" w:rsidP="00004533">
      <w:pPr>
        <w:widowControl w:val="0"/>
        <w:autoSpaceDE w:val="0"/>
        <w:autoSpaceDN w:val="0"/>
        <w:adjustRightInd w:val="0"/>
        <w:spacing w:after="0" w:line="240" w:lineRule="auto"/>
        <w:ind w:firstLine="720"/>
        <w:jc w:val="both"/>
        <w:rPr>
          <w:rFonts w:ascii="Times New Roman" w:hAnsi="Times New Roman"/>
          <w:sz w:val="24"/>
          <w:szCs w:val="24"/>
        </w:rPr>
      </w:pPr>
      <w:bookmarkStart w:id="71" w:name="sub_111517"/>
      <w:bookmarkEnd w:id="70"/>
      <w:r w:rsidRPr="000A3707">
        <w:rPr>
          <w:rFonts w:ascii="Times New Roman" w:hAnsi="Times New Roman"/>
          <w:sz w:val="24"/>
          <w:szCs w:val="24"/>
        </w:rPr>
        <w:t xml:space="preserve">5.17. Акты о проведении дезинфекции систем теплопотребления с открытой схемой теплоснабжения и горячего водоснабжения  акты о результатах отбора проб воды из системы на соответствие с </w:t>
      </w:r>
      <w:proofErr w:type="spellStart"/>
      <w:r w:rsidRPr="000A3707">
        <w:rPr>
          <w:rFonts w:ascii="Times New Roman" w:hAnsi="Times New Roman"/>
          <w:sz w:val="24"/>
          <w:szCs w:val="24"/>
        </w:rPr>
        <w:t>СанПиН</w:t>
      </w:r>
      <w:proofErr w:type="spellEnd"/>
      <w:r w:rsidRPr="000A3707">
        <w:rPr>
          <w:rFonts w:ascii="Times New Roman" w:hAnsi="Times New Roman"/>
          <w:sz w:val="24"/>
          <w:szCs w:val="24"/>
        </w:rPr>
        <w:t xml:space="preserve"> 1.2.3685-21, оформленные аккредитованной лабораторией.</w:t>
      </w:r>
    </w:p>
    <w:p w:rsidR="00004533" w:rsidRPr="000A3707" w:rsidRDefault="00004533" w:rsidP="00004533">
      <w:pPr>
        <w:widowControl w:val="0"/>
        <w:autoSpaceDE w:val="0"/>
        <w:autoSpaceDN w:val="0"/>
        <w:adjustRightInd w:val="0"/>
        <w:spacing w:after="0" w:line="240" w:lineRule="auto"/>
        <w:ind w:firstLine="720"/>
        <w:jc w:val="both"/>
        <w:rPr>
          <w:rFonts w:ascii="Times New Roman" w:hAnsi="Times New Roman"/>
          <w:sz w:val="24"/>
          <w:szCs w:val="24"/>
        </w:rPr>
      </w:pPr>
      <w:bookmarkStart w:id="72" w:name="sub_111518"/>
      <w:bookmarkEnd w:id="71"/>
      <w:r w:rsidRPr="000A3707">
        <w:rPr>
          <w:rFonts w:ascii="Times New Roman" w:hAnsi="Times New Roman"/>
          <w:sz w:val="24"/>
          <w:szCs w:val="24"/>
        </w:rPr>
        <w:t xml:space="preserve">5.18. </w:t>
      </w:r>
      <w:proofErr w:type="gramStart"/>
      <w:r w:rsidRPr="000A3707">
        <w:rPr>
          <w:rFonts w:ascii="Times New Roman" w:hAnsi="Times New Roman"/>
          <w:sz w:val="24"/>
          <w:szCs w:val="24"/>
        </w:rPr>
        <w:t xml:space="preserve">Копия акта обследования дымовых и вентиляционных каналов многоквартирных домов перед отопительным периодом, копия действующего (действующих) документа (документов), подтверждающих выполнение технического обслуживания и ремонта внутридомового газового оборудования в многоквартирном дом (для лиц, указанных в </w:t>
      </w:r>
      <w:hyperlink w:anchor="sub_10014" w:history="1">
        <w:r w:rsidRPr="000A3707">
          <w:rPr>
            <w:rFonts w:ascii="Times New Roman" w:hAnsi="Times New Roman"/>
            <w:sz w:val="24"/>
            <w:szCs w:val="24"/>
          </w:rPr>
          <w:t>подпунктах 1.4</w:t>
        </w:r>
      </w:hyperlink>
      <w:r w:rsidRPr="000A3707">
        <w:rPr>
          <w:rFonts w:ascii="Times New Roman" w:hAnsi="Times New Roman"/>
          <w:sz w:val="24"/>
          <w:szCs w:val="24"/>
        </w:rPr>
        <w:t xml:space="preserve">, </w:t>
      </w:r>
      <w:hyperlink w:anchor="sub_10015" w:history="1">
        <w:r w:rsidRPr="000A3707">
          <w:rPr>
            <w:rFonts w:ascii="Times New Roman" w:hAnsi="Times New Roman"/>
            <w:sz w:val="24"/>
            <w:szCs w:val="24"/>
          </w:rPr>
          <w:t>1.5 пункта 1</w:t>
        </w:r>
      </w:hyperlink>
      <w:r w:rsidRPr="000A3707">
        <w:rPr>
          <w:rFonts w:ascii="Times New Roman" w:hAnsi="Times New Roman"/>
          <w:sz w:val="24"/>
          <w:szCs w:val="24"/>
        </w:rPr>
        <w:t xml:space="preserve"> Правил).</w:t>
      </w:r>
      <w:proofErr w:type="gramEnd"/>
    </w:p>
    <w:p w:rsidR="00004533" w:rsidRDefault="00004533" w:rsidP="00004533">
      <w:pPr>
        <w:widowControl w:val="0"/>
        <w:autoSpaceDE w:val="0"/>
        <w:autoSpaceDN w:val="0"/>
        <w:adjustRightInd w:val="0"/>
        <w:spacing w:after="0" w:line="240" w:lineRule="auto"/>
        <w:ind w:firstLine="720"/>
        <w:jc w:val="both"/>
        <w:rPr>
          <w:rFonts w:ascii="Times New Roman" w:hAnsi="Times New Roman"/>
          <w:sz w:val="24"/>
          <w:szCs w:val="24"/>
        </w:rPr>
      </w:pPr>
      <w:bookmarkStart w:id="73" w:name="sub_111519"/>
      <w:bookmarkEnd w:id="72"/>
      <w:r w:rsidRPr="000A3707">
        <w:rPr>
          <w:rFonts w:ascii="Times New Roman" w:hAnsi="Times New Roman"/>
          <w:sz w:val="24"/>
          <w:szCs w:val="24"/>
        </w:rPr>
        <w:t xml:space="preserve">5.19. </w:t>
      </w:r>
      <w:proofErr w:type="gramStart"/>
      <w:r w:rsidRPr="000A3707">
        <w:rPr>
          <w:rFonts w:ascii="Times New Roman" w:hAnsi="Times New Roman"/>
          <w:sz w:val="24"/>
          <w:szCs w:val="24"/>
        </w:rPr>
        <w:t xml:space="preserve">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w:t>
      </w:r>
      <w:proofErr w:type="spellStart"/>
      <w:r w:rsidRPr="000A3707">
        <w:rPr>
          <w:rFonts w:ascii="Times New Roman" w:hAnsi="Times New Roman"/>
          <w:sz w:val="24"/>
          <w:szCs w:val="24"/>
        </w:rPr>
        <w:t>теплопотребляющей</w:t>
      </w:r>
      <w:proofErr w:type="spellEnd"/>
      <w:r w:rsidRPr="000A3707">
        <w:rPr>
          <w:rFonts w:ascii="Times New Roman" w:hAnsi="Times New Roman"/>
          <w:sz w:val="24"/>
          <w:szCs w:val="24"/>
        </w:rPr>
        <w:t xml:space="preserve"> установки объекта к отопительному периоду (рекомендуемый образец содержится в </w:t>
      </w:r>
      <w:hyperlink w:anchor="sub_11000" w:history="1">
        <w:r w:rsidRPr="000A3707">
          <w:rPr>
            <w:rFonts w:ascii="Times New Roman" w:hAnsi="Times New Roman"/>
            <w:sz w:val="24"/>
            <w:szCs w:val="24"/>
          </w:rPr>
          <w:t>приложении</w:t>
        </w:r>
      </w:hyperlink>
      <w:r w:rsidRPr="000A3707">
        <w:rPr>
          <w:rFonts w:ascii="Times New Roman" w:hAnsi="Times New Roman"/>
          <w:sz w:val="24"/>
          <w:szCs w:val="24"/>
        </w:rPr>
        <w:t xml:space="preserve"> №2  к настоящим требованиям), 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w:t>
      </w:r>
      <w:proofErr w:type="spellStart"/>
      <w:r w:rsidRPr="000A3707">
        <w:rPr>
          <w:rFonts w:ascii="Times New Roman" w:hAnsi="Times New Roman"/>
          <w:sz w:val="24"/>
          <w:szCs w:val="24"/>
        </w:rPr>
        <w:t>теплопотребляющих</w:t>
      </w:r>
      <w:proofErr w:type="spellEnd"/>
      <w:r w:rsidRPr="000A3707">
        <w:rPr>
          <w:rFonts w:ascii="Times New Roman" w:hAnsi="Times New Roman"/>
          <w:sz w:val="24"/>
          <w:szCs w:val="24"/>
        </w:rPr>
        <w:t xml:space="preserve"> установок и (или) невыполнении мероприятий, обеспечивающих соблюдение указанного в договоре теплоснабжения</w:t>
      </w:r>
      <w:proofErr w:type="gramEnd"/>
      <w:r w:rsidRPr="000A3707">
        <w:rPr>
          <w:rFonts w:ascii="Times New Roman" w:hAnsi="Times New Roman"/>
          <w:sz w:val="24"/>
          <w:szCs w:val="24"/>
        </w:rPr>
        <w:t xml:space="preserve"> или предусмотренного нормативными актами режима потребления тепловой энергии</w:t>
      </w:r>
      <w:proofErr w:type="gramStart"/>
      <w:r w:rsidRPr="000A3707">
        <w:rPr>
          <w:rFonts w:ascii="Times New Roman" w:hAnsi="Times New Roman"/>
          <w:sz w:val="24"/>
          <w:szCs w:val="24"/>
        </w:rPr>
        <w:t>.</w:t>
      </w:r>
      <w:r w:rsidR="003937DF">
        <w:rPr>
          <w:rFonts w:ascii="Times New Roman" w:hAnsi="Times New Roman"/>
          <w:sz w:val="24"/>
          <w:szCs w:val="24"/>
        </w:rPr>
        <w:t>».</w:t>
      </w:r>
      <w:proofErr w:type="gramEnd"/>
    </w:p>
    <w:bookmarkEnd w:id="73"/>
    <w:p w:rsidR="003937DF" w:rsidRDefault="003937DF" w:rsidP="003937DF">
      <w:pPr>
        <w:suppressAutoHyphens/>
        <w:autoSpaceDE w:val="0"/>
        <w:spacing w:after="0" w:line="240" w:lineRule="auto"/>
        <w:jc w:val="both"/>
        <w:rPr>
          <w:rFonts w:ascii="Times New Roman" w:hAnsi="Times New Roman"/>
          <w:sz w:val="24"/>
          <w:szCs w:val="24"/>
          <w:lang w:eastAsia="zh-CN"/>
        </w:rPr>
      </w:pPr>
    </w:p>
    <w:p w:rsidR="003937DF" w:rsidRPr="00CC17C1" w:rsidRDefault="003937DF" w:rsidP="00D7607D">
      <w:pPr>
        <w:pStyle w:val="Default"/>
        <w:jc w:val="both"/>
        <w:rPr>
          <w:szCs w:val="24"/>
        </w:rPr>
      </w:pPr>
      <w:r w:rsidRPr="00CC17C1">
        <w:rPr>
          <w:szCs w:val="24"/>
          <w:lang w:eastAsia="zh-CN"/>
        </w:rPr>
        <w:t xml:space="preserve">     </w:t>
      </w:r>
      <w:r w:rsidR="00D7607D" w:rsidRPr="00CC17C1">
        <w:rPr>
          <w:szCs w:val="24"/>
          <w:lang w:eastAsia="zh-CN"/>
        </w:rPr>
        <w:t>1.</w:t>
      </w:r>
      <w:r w:rsidRPr="00CC17C1">
        <w:rPr>
          <w:szCs w:val="24"/>
          <w:lang w:eastAsia="zh-CN"/>
        </w:rPr>
        <w:t xml:space="preserve">9. </w:t>
      </w:r>
      <w:r w:rsidRPr="00CC17C1">
        <w:rPr>
          <w:szCs w:val="24"/>
        </w:rPr>
        <w:t xml:space="preserve">Приложение № 2 к Приложению № 6 постановления администрации </w:t>
      </w:r>
      <w:r w:rsidR="00D7607D" w:rsidRPr="00CC17C1">
        <w:rPr>
          <w:szCs w:val="24"/>
        </w:rPr>
        <w:t>«</w:t>
      </w:r>
      <w:r w:rsidRPr="00CC17C1">
        <w:rPr>
          <w:bCs/>
          <w:szCs w:val="24"/>
        </w:rPr>
        <w:t xml:space="preserve">Акт № </w:t>
      </w:r>
      <w:proofErr w:type="gramStart"/>
      <w:r w:rsidRPr="00CC17C1">
        <w:rPr>
          <w:bCs/>
          <w:szCs w:val="24"/>
        </w:rPr>
        <w:t>проверки технической готовности объекта потребления тепла</w:t>
      </w:r>
      <w:proofErr w:type="gramEnd"/>
      <w:r w:rsidRPr="00CC17C1">
        <w:rPr>
          <w:bCs/>
          <w:szCs w:val="24"/>
        </w:rPr>
        <w:t xml:space="preserve"> к отопительному периоду 202_/202_ г</w:t>
      </w:r>
      <w:r w:rsidR="00D7607D" w:rsidRPr="00CC17C1">
        <w:rPr>
          <w:szCs w:val="24"/>
        </w:rPr>
        <w:t xml:space="preserve">.» </w:t>
      </w:r>
      <w:r w:rsidRPr="00CC17C1">
        <w:rPr>
          <w:szCs w:val="24"/>
        </w:rPr>
        <w:t xml:space="preserve"> изложить в следующей редакции: </w:t>
      </w:r>
    </w:p>
    <w:p w:rsidR="0008167A" w:rsidRPr="00CC17C1" w:rsidRDefault="0008167A" w:rsidP="003937DF">
      <w:pPr>
        <w:widowControl w:val="0"/>
        <w:spacing w:after="0" w:line="240" w:lineRule="auto"/>
        <w:rPr>
          <w:rFonts w:ascii="Times New Roman" w:hAnsi="Times New Roman"/>
          <w:sz w:val="24"/>
          <w:szCs w:val="24"/>
        </w:rPr>
      </w:pPr>
    </w:p>
    <w:p w:rsidR="008D1707" w:rsidRPr="00CC17C1" w:rsidRDefault="003937DF" w:rsidP="003937DF">
      <w:pPr>
        <w:autoSpaceDE w:val="0"/>
        <w:autoSpaceDN w:val="0"/>
        <w:adjustRightInd w:val="0"/>
        <w:spacing w:after="0" w:line="240" w:lineRule="auto"/>
        <w:jc w:val="center"/>
        <w:rPr>
          <w:rFonts w:ascii="Times New Roman" w:hAnsi="Times New Roman"/>
          <w:sz w:val="24"/>
          <w:szCs w:val="24"/>
        </w:rPr>
      </w:pPr>
      <w:r w:rsidRPr="00CC17C1">
        <w:rPr>
          <w:rFonts w:ascii="Times New Roman" w:hAnsi="Times New Roman"/>
          <w:bCs/>
          <w:sz w:val="24"/>
          <w:szCs w:val="24"/>
        </w:rPr>
        <w:t>«</w:t>
      </w:r>
      <w:r w:rsidR="008D1707" w:rsidRPr="00CC17C1">
        <w:rPr>
          <w:rFonts w:ascii="Times New Roman" w:hAnsi="Times New Roman"/>
          <w:bCs/>
          <w:sz w:val="24"/>
          <w:szCs w:val="24"/>
        </w:rPr>
        <w:t>Акт №</w:t>
      </w:r>
    </w:p>
    <w:p w:rsidR="008D1707" w:rsidRPr="00CC17C1" w:rsidRDefault="008D1707" w:rsidP="003937DF">
      <w:pPr>
        <w:autoSpaceDE w:val="0"/>
        <w:autoSpaceDN w:val="0"/>
        <w:adjustRightInd w:val="0"/>
        <w:spacing w:after="0" w:line="240" w:lineRule="auto"/>
        <w:jc w:val="center"/>
        <w:rPr>
          <w:rFonts w:ascii="Times New Roman" w:hAnsi="Times New Roman"/>
          <w:bCs/>
          <w:sz w:val="24"/>
          <w:szCs w:val="24"/>
        </w:rPr>
      </w:pPr>
      <w:r w:rsidRPr="00CC17C1">
        <w:rPr>
          <w:rFonts w:ascii="Times New Roman" w:hAnsi="Times New Roman"/>
          <w:bCs/>
          <w:sz w:val="24"/>
          <w:szCs w:val="24"/>
        </w:rPr>
        <w:t>проверки технической готовности объекта потребления тепла к отопительному периоду 202_/202_ г.</w:t>
      </w:r>
    </w:p>
    <w:p w:rsidR="008D1707" w:rsidRPr="00CC17C1" w:rsidRDefault="008D1707" w:rsidP="003937DF">
      <w:pPr>
        <w:autoSpaceDE w:val="0"/>
        <w:autoSpaceDN w:val="0"/>
        <w:adjustRightInd w:val="0"/>
        <w:spacing w:after="0" w:line="240" w:lineRule="auto"/>
        <w:rPr>
          <w:rFonts w:ascii="Times New Roman" w:hAnsi="Times New Roman"/>
          <w:sz w:val="24"/>
          <w:szCs w:val="24"/>
        </w:rPr>
      </w:pPr>
      <w:r w:rsidRPr="00CC17C1">
        <w:rPr>
          <w:rFonts w:ascii="Times New Roman" w:hAnsi="Times New Roman"/>
          <w:sz w:val="24"/>
          <w:szCs w:val="24"/>
        </w:rPr>
        <w:t xml:space="preserve">______________________                                                 «___»____________20__ г. </w:t>
      </w:r>
    </w:p>
    <w:p w:rsidR="008D1707" w:rsidRPr="003937DF" w:rsidRDefault="008D1707" w:rsidP="003937DF">
      <w:pPr>
        <w:autoSpaceDE w:val="0"/>
        <w:autoSpaceDN w:val="0"/>
        <w:adjustRightInd w:val="0"/>
        <w:spacing w:after="0" w:line="240" w:lineRule="auto"/>
        <w:rPr>
          <w:rFonts w:ascii="Times New Roman" w:hAnsi="Times New Roman"/>
          <w:sz w:val="24"/>
          <w:szCs w:val="24"/>
        </w:rPr>
      </w:pPr>
      <w:r w:rsidRPr="003937DF">
        <w:rPr>
          <w:rFonts w:ascii="Times New Roman" w:hAnsi="Times New Roman"/>
          <w:sz w:val="24"/>
          <w:szCs w:val="24"/>
        </w:rPr>
        <w:t xml:space="preserve">(место составления акта) </w:t>
      </w:r>
    </w:p>
    <w:p w:rsidR="008D1707" w:rsidRPr="003937DF" w:rsidRDefault="008D1707" w:rsidP="003937DF">
      <w:pPr>
        <w:autoSpaceDE w:val="0"/>
        <w:autoSpaceDN w:val="0"/>
        <w:adjustRightInd w:val="0"/>
        <w:spacing w:after="0" w:line="240" w:lineRule="auto"/>
        <w:rPr>
          <w:rFonts w:ascii="Times New Roman" w:hAnsi="Times New Roman"/>
          <w:sz w:val="24"/>
          <w:szCs w:val="24"/>
        </w:rPr>
      </w:pPr>
    </w:p>
    <w:p w:rsidR="008D1707" w:rsidRPr="003937DF" w:rsidRDefault="008D1707" w:rsidP="003937DF">
      <w:pPr>
        <w:autoSpaceDE w:val="0"/>
        <w:autoSpaceDN w:val="0"/>
        <w:adjustRightInd w:val="0"/>
        <w:spacing w:after="0" w:line="240" w:lineRule="auto"/>
        <w:jc w:val="both"/>
        <w:rPr>
          <w:rFonts w:ascii="Times New Roman" w:hAnsi="Times New Roman"/>
          <w:sz w:val="24"/>
          <w:szCs w:val="24"/>
        </w:rPr>
      </w:pPr>
      <w:r w:rsidRPr="003937DF">
        <w:rPr>
          <w:rFonts w:ascii="Times New Roman" w:hAnsi="Times New Roman"/>
          <w:sz w:val="24"/>
          <w:szCs w:val="24"/>
        </w:rPr>
        <w:t xml:space="preserve">Теплоснабжающая организация __________________________ </w:t>
      </w:r>
    </w:p>
    <w:p w:rsidR="008D1707" w:rsidRPr="003937DF" w:rsidRDefault="008D1707" w:rsidP="003937DF">
      <w:pPr>
        <w:autoSpaceDE w:val="0"/>
        <w:autoSpaceDN w:val="0"/>
        <w:adjustRightInd w:val="0"/>
        <w:spacing w:after="0" w:line="240" w:lineRule="auto"/>
        <w:jc w:val="both"/>
        <w:rPr>
          <w:rFonts w:ascii="Times New Roman" w:hAnsi="Times New Roman"/>
          <w:sz w:val="24"/>
          <w:szCs w:val="24"/>
        </w:rPr>
      </w:pPr>
      <w:proofErr w:type="gramStart"/>
      <w:r w:rsidRPr="003937DF">
        <w:rPr>
          <w:rFonts w:ascii="Times New Roman" w:hAnsi="Times New Roman"/>
          <w:sz w:val="24"/>
          <w:szCs w:val="24"/>
        </w:rPr>
        <w:t xml:space="preserve">в соответствии с Федеральным законом от 27 июля 2010 г. №190-ФЗ «О теплоснабжении», а также приказом Минэнерго России от 13 ноября 2024 г. №2234 «Об утверждении Правил обеспечения готовности к отопительному периоду и Порядка проведения оценки обеспечения готовности к отопительному периоду», проверяет техническую готовность </w:t>
      </w:r>
      <w:proofErr w:type="spellStart"/>
      <w:r w:rsidRPr="003937DF">
        <w:rPr>
          <w:rFonts w:ascii="Times New Roman" w:hAnsi="Times New Roman"/>
          <w:sz w:val="24"/>
          <w:szCs w:val="24"/>
        </w:rPr>
        <w:t>теплопотребляющей</w:t>
      </w:r>
      <w:proofErr w:type="spellEnd"/>
      <w:r w:rsidRPr="003937DF">
        <w:rPr>
          <w:rFonts w:ascii="Times New Roman" w:hAnsi="Times New Roman"/>
          <w:sz w:val="24"/>
          <w:szCs w:val="24"/>
        </w:rPr>
        <w:t xml:space="preserve"> энергоустановки к отопительному периоду 20__/20__ гг. </w:t>
      </w:r>
      <w:proofErr w:type="gramEnd"/>
    </w:p>
    <w:p w:rsidR="008D1707" w:rsidRPr="003937DF" w:rsidRDefault="008D1707" w:rsidP="003937DF">
      <w:pPr>
        <w:autoSpaceDE w:val="0"/>
        <w:autoSpaceDN w:val="0"/>
        <w:adjustRightInd w:val="0"/>
        <w:spacing w:after="0" w:line="240" w:lineRule="auto"/>
        <w:jc w:val="both"/>
        <w:rPr>
          <w:rFonts w:ascii="Times New Roman" w:hAnsi="Times New Roman"/>
          <w:sz w:val="24"/>
          <w:szCs w:val="24"/>
        </w:rPr>
      </w:pPr>
      <w:r w:rsidRPr="003937DF">
        <w:rPr>
          <w:rFonts w:ascii="Times New Roman" w:hAnsi="Times New Roman"/>
          <w:sz w:val="24"/>
          <w:szCs w:val="24"/>
        </w:rPr>
        <w:t xml:space="preserve">_________________________________________________________________ </w:t>
      </w:r>
    </w:p>
    <w:p w:rsidR="008D1707" w:rsidRPr="003937DF" w:rsidRDefault="008D1707" w:rsidP="003937DF">
      <w:pPr>
        <w:autoSpaceDE w:val="0"/>
        <w:autoSpaceDN w:val="0"/>
        <w:adjustRightInd w:val="0"/>
        <w:spacing w:after="0" w:line="240" w:lineRule="auto"/>
        <w:rPr>
          <w:rFonts w:ascii="Times New Roman" w:hAnsi="Times New Roman"/>
          <w:sz w:val="24"/>
          <w:szCs w:val="24"/>
        </w:rPr>
      </w:pPr>
      <w:r w:rsidRPr="003937DF">
        <w:rPr>
          <w:rFonts w:ascii="Times New Roman" w:hAnsi="Times New Roman"/>
          <w:sz w:val="24"/>
          <w:szCs w:val="24"/>
        </w:rPr>
        <w:t xml:space="preserve">(потребитель тепловой энергии в </w:t>
      </w:r>
      <w:proofErr w:type="gramStart"/>
      <w:r w:rsidRPr="003937DF">
        <w:rPr>
          <w:rFonts w:ascii="Times New Roman" w:hAnsi="Times New Roman"/>
          <w:sz w:val="24"/>
          <w:szCs w:val="24"/>
        </w:rPr>
        <w:t>отношении</w:t>
      </w:r>
      <w:proofErr w:type="gramEnd"/>
      <w:r w:rsidRPr="003937DF">
        <w:rPr>
          <w:rFonts w:ascii="Times New Roman" w:hAnsi="Times New Roman"/>
          <w:sz w:val="24"/>
          <w:szCs w:val="24"/>
        </w:rPr>
        <w:t xml:space="preserve"> которого проводится проверка технической готовности </w:t>
      </w:r>
      <w:proofErr w:type="spellStart"/>
      <w:r w:rsidRPr="003937DF">
        <w:rPr>
          <w:rFonts w:ascii="Times New Roman" w:hAnsi="Times New Roman"/>
          <w:sz w:val="24"/>
          <w:szCs w:val="24"/>
        </w:rPr>
        <w:t>теплопотребляющей</w:t>
      </w:r>
      <w:proofErr w:type="spellEnd"/>
      <w:r w:rsidRPr="003937DF">
        <w:rPr>
          <w:rFonts w:ascii="Times New Roman" w:hAnsi="Times New Roman"/>
          <w:sz w:val="24"/>
          <w:szCs w:val="24"/>
        </w:rPr>
        <w:t xml:space="preserve"> установки) </w:t>
      </w:r>
    </w:p>
    <w:p w:rsidR="008D1707" w:rsidRPr="003937DF" w:rsidRDefault="008D1707" w:rsidP="003937DF">
      <w:pPr>
        <w:autoSpaceDE w:val="0"/>
        <w:autoSpaceDN w:val="0"/>
        <w:adjustRightInd w:val="0"/>
        <w:spacing w:after="0" w:line="240" w:lineRule="auto"/>
        <w:rPr>
          <w:rFonts w:ascii="Times New Roman" w:hAnsi="Times New Roman"/>
          <w:sz w:val="24"/>
          <w:szCs w:val="24"/>
        </w:rPr>
      </w:pPr>
    </w:p>
    <w:p w:rsidR="008D1707" w:rsidRPr="003937DF" w:rsidRDefault="008D1707" w:rsidP="003937DF">
      <w:pPr>
        <w:autoSpaceDE w:val="0"/>
        <w:autoSpaceDN w:val="0"/>
        <w:adjustRightInd w:val="0"/>
        <w:spacing w:after="0" w:line="240" w:lineRule="auto"/>
        <w:rPr>
          <w:rFonts w:ascii="Times New Roman" w:hAnsi="Times New Roman"/>
          <w:sz w:val="24"/>
          <w:szCs w:val="24"/>
        </w:rPr>
      </w:pPr>
      <w:r w:rsidRPr="003937DF">
        <w:rPr>
          <w:rFonts w:ascii="Times New Roman" w:hAnsi="Times New Roman"/>
          <w:sz w:val="24"/>
          <w:szCs w:val="24"/>
        </w:rPr>
        <w:tab/>
        <w:t xml:space="preserve">Техническая готовность </w:t>
      </w:r>
      <w:proofErr w:type="spellStart"/>
      <w:r w:rsidRPr="003937DF">
        <w:rPr>
          <w:rFonts w:ascii="Times New Roman" w:hAnsi="Times New Roman"/>
          <w:sz w:val="24"/>
          <w:szCs w:val="24"/>
        </w:rPr>
        <w:t>теплопотребляющих</w:t>
      </w:r>
      <w:proofErr w:type="spellEnd"/>
      <w:r w:rsidRPr="003937DF">
        <w:rPr>
          <w:rFonts w:ascii="Times New Roman" w:hAnsi="Times New Roman"/>
          <w:sz w:val="24"/>
          <w:szCs w:val="24"/>
        </w:rPr>
        <w:t xml:space="preserve"> установок к отопительному периоду проводилась в отношении следующих объектов:</w:t>
      </w:r>
    </w:p>
    <w:p w:rsidR="008D1707" w:rsidRPr="003937DF" w:rsidRDefault="008D1707" w:rsidP="003937DF">
      <w:pPr>
        <w:autoSpaceDE w:val="0"/>
        <w:autoSpaceDN w:val="0"/>
        <w:adjustRightInd w:val="0"/>
        <w:spacing w:after="0" w:line="240" w:lineRule="auto"/>
        <w:rPr>
          <w:rFonts w:ascii="Times New Roman" w:hAnsi="Times New Roman"/>
          <w:sz w:val="24"/>
          <w:szCs w:val="24"/>
        </w:rPr>
      </w:pPr>
    </w:p>
    <w:tbl>
      <w:tblPr>
        <w:tblStyle w:val="af7"/>
        <w:tblW w:w="0" w:type="auto"/>
        <w:tblLook w:val="04A0"/>
      </w:tblPr>
      <w:tblGrid>
        <w:gridCol w:w="704"/>
        <w:gridCol w:w="4820"/>
        <w:gridCol w:w="4225"/>
      </w:tblGrid>
      <w:tr w:rsidR="008D1707" w:rsidRPr="003937DF" w:rsidTr="00CC37C5">
        <w:tc>
          <w:tcPr>
            <w:tcW w:w="704" w:type="dxa"/>
          </w:tcPr>
          <w:p w:rsidR="008D1707" w:rsidRPr="003937DF" w:rsidRDefault="008D1707" w:rsidP="003937DF">
            <w:pPr>
              <w:autoSpaceDE w:val="0"/>
              <w:autoSpaceDN w:val="0"/>
              <w:adjustRightInd w:val="0"/>
              <w:rPr>
                <w:rFonts w:ascii="Times New Roman" w:hAnsi="Times New Roman"/>
                <w:sz w:val="24"/>
                <w:szCs w:val="24"/>
              </w:rPr>
            </w:pPr>
            <w:r w:rsidRPr="003937DF">
              <w:rPr>
                <w:rFonts w:ascii="Times New Roman" w:hAnsi="Times New Roman"/>
                <w:sz w:val="24"/>
                <w:szCs w:val="24"/>
              </w:rPr>
              <w:t xml:space="preserve">№ по </w:t>
            </w:r>
            <w:proofErr w:type="spellStart"/>
            <w:proofErr w:type="gramStart"/>
            <w:r w:rsidRPr="003937DF">
              <w:rPr>
                <w:rFonts w:ascii="Times New Roman" w:hAnsi="Times New Roman"/>
                <w:sz w:val="24"/>
                <w:szCs w:val="24"/>
              </w:rPr>
              <w:t>п</w:t>
            </w:r>
            <w:proofErr w:type="spellEnd"/>
            <w:proofErr w:type="gramEnd"/>
            <w:r w:rsidRPr="003937DF">
              <w:rPr>
                <w:rFonts w:ascii="Times New Roman" w:hAnsi="Times New Roman"/>
                <w:sz w:val="24"/>
                <w:szCs w:val="24"/>
              </w:rPr>
              <w:t>/</w:t>
            </w:r>
            <w:proofErr w:type="spellStart"/>
            <w:r w:rsidRPr="003937DF">
              <w:rPr>
                <w:rFonts w:ascii="Times New Roman" w:hAnsi="Times New Roman"/>
                <w:sz w:val="24"/>
                <w:szCs w:val="24"/>
              </w:rPr>
              <w:t>п</w:t>
            </w:r>
            <w:proofErr w:type="spellEnd"/>
          </w:p>
        </w:tc>
        <w:tc>
          <w:tcPr>
            <w:tcW w:w="4820" w:type="dxa"/>
          </w:tcPr>
          <w:p w:rsidR="008D1707" w:rsidRPr="003937DF" w:rsidRDefault="008D1707" w:rsidP="003937DF">
            <w:pPr>
              <w:autoSpaceDE w:val="0"/>
              <w:autoSpaceDN w:val="0"/>
              <w:adjustRightInd w:val="0"/>
              <w:jc w:val="center"/>
              <w:rPr>
                <w:rFonts w:ascii="Times New Roman" w:hAnsi="Times New Roman"/>
                <w:sz w:val="24"/>
                <w:szCs w:val="24"/>
              </w:rPr>
            </w:pPr>
            <w:r w:rsidRPr="003937DF">
              <w:rPr>
                <w:rFonts w:ascii="Times New Roman" w:hAnsi="Times New Roman"/>
                <w:sz w:val="24"/>
                <w:szCs w:val="24"/>
              </w:rPr>
              <w:t>Объект</w:t>
            </w:r>
          </w:p>
        </w:tc>
        <w:tc>
          <w:tcPr>
            <w:tcW w:w="4225" w:type="dxa"/>
          </w:tcPr>
          <w:p w:rsidR="008D1707" w:rsidRPr="003937DF" w:rsidRDefault="008D1707" w:rsidP="003937DF">
            <w:pPr>
              <w:autoSpaceDE w:val="0"/>
              <w:autoSpaceDN w:val="0"/>
              <w:adjustRightInd w:val="0"/>
              <w:jc w:val="center"/>
              <w:rPr>
                <w:rFonts w:ascii="Times New Roman" w:hAnsi="Times New Roman"/>
                <w:sz w:val="24"/>
                <w:szCs w:val="24"/>
              </w:rPr>
            </w:pPr>
            <w:r w:rsidRPr="003937DF">
              <w:rPr>
                <w:rFonts w:ascii="Times New Roman" w:hAnsi="Times New Roman"/>
                <w:sz w:val="24"/>
                <w:szCs w:val="24"/>
              </w:rPr>
              <w:t>Адрес</w:t>
            </w:r>
          </w:p>
        </w:tc>
      </w:tr>
      <w:tr w:rsidR="008D1707" w:rsidRPr="003937DF" w:rsidTr="00CC37C5">
        <w:tc>
          <w:tcPr>
            <w:tcW w:w="704" w:type="dxa"/>
          </w:tcPr>
          <w:p w:rsidR="008D1707" w:rsidRPr="003937DF" w:rsidRDefault="008D1707" w:rsidP="003937DF">
            <w:pPr>
              <w:autoSpaceDE w:val="0"/>
              <w:autoSpaceDN w:val="0"/>
              <w:adjustRightInd w:val="0"/>
              <w:rPr>
                <w:rFonts w:ascii="Times New Roman" w:hAnsi="Times New Roman"/>
                <w:sz w:val="24"/>
                <w:szCs w:val="24"/>
              </w:rPr>
            </w:pPr>
          </w:p>
        </w:tc>
        <w:tc>
          <w:tcPr>
            <w:tcW w:w="4820" w:type="dxa"/>
          </w:tcPr>
          <w:p w:rsidR="008D1707" w:rsidRPr="003937DF" w:rsidRDefault="008D1707" w:rsidP="003937DF">
            <w:pPr>
              <w:autoSpaceDE w:val="0"/>
              <w:autoSpaceDN w:val="0"/>
              <w:adjustRightInd w:val="0"/>
              <w:rPr>
                <w:rFonts w:ascii="Times New Roman" w:hAnsi="Times New Roman"/>
                <w:sz w:val="24"/>
                <w:szCs w:val="24"/>
              </w:rPr>
            </w:pPr>
          </w:p>
        </w:tc>
        <w:tc>
          <w:tcPr>
            <w:tcW w:w="4225" w:type="dxa"/>
          </w:tcPr>
          <w:p w:rsidR="008D1707" w:rsidRPr="003937DF" w:rsidRDefault="008D1707" w:rsidP="003937DF">
            <w:pPr>
              <w:autoSpaceDE w:val="0"/>
              <w:autoSpaceDN w:val="0"/>
              <w:adjustRightInd w:val="0"/>
              <w:rPr>
                <w:rFonts w:ascii="Times New Roman" w:hAnsi="Times New Roman"/>
                <w:sz w:val="24"/>
                <w:szCs w:val="24"/>
              </w:rPr>
            </w:pPr>
          </w:p>
        </w:tc>
      </w:tr>
      <w:tr w:rsidR="008D1707" w:rsidRPr="003937DF" w:rsidTr="00CC37C5">
        <w:tc>
          <w:tcPr>
            <w:tcW w:w="704" w:type="dxa"/>
          </w:tcPr>
          <w:p w:rsidR="008D1707" w:rsidRPr="003937DF" w:rsidRDefault="008D1707" w:rsidP="003937DF">
            <w:pPr>
              <w:autoSpaceDE w:val="0"/>
              <w:autoSpaceDN w:val="0"/>
              <w:adjustRightInd w:val="0"/>
              <w:rPr>
                <w:rFonts w:ascii="Times New Roman" w:hAnsi="Times New Roman"/>
                <w:sz w:val="24"/>
                <w:szCs w:val="24"/>
              </w:rPr>
            </w:pPr>
          </w:p>
        </w:tc>
        <w:tc>
          <w:tcPr>
            <w:tcW w:w="4820" w:type="dxa"/>
          </w:tcPr>
          <w:p w:rsidR="008D1707" w:rsidRPr="003937DF" w:rsidRDefault="008D1707" w:rsidP="003937DF">
            <w:pPr>
              <w:autoSpaceDE w:val="0"/>
              <w:autoSpaceDN w:val="0"/>
              <w:adjustRightInd w:val="0"/>
              <w:rPr>
                <w:rFonts w:ascii="Times New Roman" w:hAnsi="Times New Roman"/>
                <w:sz w:val="24"/>
                <w:szCs w:val="24"/>
              </w:rPr>
            </w:pPr>
          </w:p>
        </w:tc>
        <w:tc>
          <w:tcPr>
            <w:tcW w:w="4225" w:type="dxa"/>
          </w:tcPr>
          <w:p w:rsidR="008D1707" w:rsidRPr="003937DF" w:rsidRDefault="008D1707" w:rsidP="003937DF">
            <w:pPr>
              <w:autoSpaceDE w:val="0"/>
              <w:autoSpaceDN w:val="0"/>
              <w:adjustRightInd w:val="0"/>
              <w:rPr>
                <w:rFonts w:ascii="Times New Roman" w:hAnsi="Times New Roman"/>
                <w:sz w:val="24"/>
                <w:szCs w:val="24"/>
              </w:rPr>
            </w:pPr>
          </w:p>
        </w:tc>
      </w:tr>
    </w:tbl>
    <w:p w:rsidR="008D1707" w:rsidRPr="003937DF" w:rsidRDefault="008D1707" w:rsidP="003937DF">
      <w:pPr>
        <w:autoSpaceDE w:val="0"/>
        <w:autoSpaceDN w:val="0"/>
        <w:adjustRightInd w:val="0"/>
        <w:spacing w:after="0" w:line="240" w:lineRule="auto"/>
        <w:rPr>
          <w:rFonts w:ascii="Times New Roman" w:hAnsi="Times New Roman"/>
          <w:sz w:val="24"/>
          <w:szCs w:val="24"/>
        </w:rPr>
      </w:pPr>
    </w:p>
    <w:p w:rsidR="008D1707" w:rsidRPr="003937DF" w:rsidRDefault="008D1707" w:rsidP="003937DF">
      <w:pPr>
        <w:spacing w:after="0" w:line="240" w:lineRule="auto"/>
        <w:jc w:val="both"/>
        <w:rPr>
          <w:rFonts w:ascii="Times New Roman" w:hAnsi="Times New Roman"/>
          <w:sz w:val="24"/>
          <w:szCs w:val="24"/>
        </w:rPr>
      </w:pPr>
      <w:r w:rsidRPr="003937DF">
        <w:rPr>
          <w:rFonts w:ascii="Times New Roman" w:hAnsi="Times New Roman"/>
          <w:sz w:val="24"/>
          <w:szCs w:val="24"/>
        </w:rPr>
        <w:t>В ходе проведения проверки технической готовности к отопительному периоду теплоснабжающая организация установила техническую готовность /неготовность к работе в отопительный период (</w:t>
      </w:r>
      <w:proofErr w:type="gramStart"/>
      <w:r w:rsidRPr="003937DF">
        <w:rPr>
          <w:rFonts w:ascii="Times New Roman" w:hAnsi="Times New Roman"/>
          <w:sz w:val="24"/>
          <w:szCs w:val="24"/>
        </w:rPr>
        <w:t>ненужное</w:t>
      </w:r>
      <w:proofErr w:type="gramEnd"/>
      <w:r w:rsidRPr="003937DF">
        <w:rPr>
          <w:rFonts w:ascii="Times New Roman" w:hAnsi="Times New Roman"/>
          <w:sz w:val="24"/>
          <w:szCs w:val="24"/>
        </w:rPr>
        <w:t xml:space="preserve"> зачеркнуть) </w:t>
      </w:r>
    </w:p>
    <w:p w:rsidR="008D1707" w:rsidRPr="003937DF" w:rsidRDefault="008D1707" w:rsidP="003937DF">
      <w:pPr>
        <w:spacing w:after="0" w:line="240" w:lineRule="auto"/>
        <w:jc w:val="both"/>
        <w:rPr>
          <w:rFonts w:ascii="Times New Roman" w:hAnsi="Times New Roman"/>
          <w:sz w:val="24"/>
          <w:szCs w:val="24"/>
        </w:rPr>
      </w:pPr>
      <w:r w:rsidRPr="003937DF">
        <w:rPr>
          <w:rFonts w:ascii="Times New Roman" w:hAnsi="Times New Roman"/>
          <w:sz w:val="24"/>
          <w:szCs w:val="24"/>
        </w:rPr>
        <w:t xml:space="preserve">1) Объект проверки технически готов к отопительному периоду; </w:t>
      </w:r>
    </w:p>
    <w:p w:rsidR="008D1707" w:rsidRPr="003937DF" w:rsidRDefault="008D1707" w:rsidP="003937DF">
      <w:pPr>
        <w:spacing w:after="0" w:line="240" w:lineRule="auto"/>
        <w:jc w:val="both"/>
        <w:rPr>
          <w:rFonts w:ascii="Times New Roman" w:hAnsi="Times New Roman"/>
          <w:sz w:val="24"/>
          <w:szCs w:val="24"/>
        </w:rPr>
      </w:pPr>
      <w:r w:rsidRPr="003937DF">
        <w:rPr>
          <w:rFonts w:ascii="Times New Roman" w:hAnsi="Times New Roman"/>
          <w:sz w:val="24"/>
          <w:szCs w:val="24"/>
        </w:rPr>
        <w:t xml:space="preserve">2) Объект проверки будет технически готов к отопительному периоду при условии устранения в установленный срок замечаний к требованиям по готовности, выданных теплоснабжающей организацией; </w:t>
      </w:r>
    </w:p>
    <w:p w:rsidR="008D1707" w:rsidRPr="003937DF" w:rsidRDefault="008D1707" w:rsidP="003937DF">
      <w:pPr>
        <w:spacing w:after="0" w:line="240" w:lineRule="auto"/>
        <w:jc w:val="both"/>
        <w:rPr>
          <w:rFonts w:ascii="Times New Roman" w:hAnsi="Times New Roman"/>
          <w:sz w:val="24"/>
          <w:szCs w:val="24"/>
        </w:rPr>
      </w:pPr>
      <w:r w:rsidRPr="003937DF">
        <w:rPr>
          <w:rFonts w:ascii="Times New Roman" w:hAnsi="Times New Roman"/>
          <w:sz w:val="24"/>
          <w:szCs w:val="24"/>
        </w:rPr>
        <w:t xml:space="preserve">3) Объект проверки технически не готов к отопительному периоду. </w:t>
      </w:r>
    </w:p>
    <w:p w:rsidR="008D1707" w:rsidRPr="003937DF" w:rsidRDefault="008D1707" w:rsidP="003937DF">
      <w:pPr>
        <w:spacing w:after="0" w:line="240" w:lineRule="auto"/>
        <w:jc w:val="both"/>
        <w:rPr>
          <w:rFonts w:ascii="Times New Roman" w:hAnsi="Times New Roman"/>
          <w:sz w:val="24"/>
          <w:szCs w:val="24"/>
        </w:rPr>
      </w:pPr>
    </w:p>
    <w:p w:rsidR="008D1707" w:rsidRPr="003937DF" w:rsidRDefault="008D1707" w:rsidP="003937DF">
      <w:pPr>
        <w:spacing w:after="0" w:line="240" w:lineRule="auto"/>
        <w:jc w:val="both"/>
        <w:rPr>
          <w:rFonts w:ascii="Times New Roman" w:hAnsi="Times New Roman"/>
          <w:sz w:val="24"/>
          <w:szCs w:val="24"/>
        </w:rPr>
      </w:pPr>
      <w:r w:rsidRPr="003937DF">
        <w:rPr>
          <w:rFonts w:ascii="Times New Roman" w:hAnsi="Times New Roman"/>
          <w:sz w:val="24"/>
          <w:szCs w:val="24"/>
        </w:rPr>
        <w:t xml:space="preserve">Приложение к акту проверки готовности №_____ </w:t>
      </w:r>
      <w:proofErr w:type="gramStart"/>
      <w:r w:rsidRPr="003937DF">
        <w:rPr>
          <w:rFonts w:ascii="Times New Roman" w:hAnsi="Times New Roman"/>
          <w:sz w:val="24"/>
          <w:szCs w:val="24"/>
        </w:rPr>
        <w:t>от</w:t>
      </w:r>
      <w:proofErr w:type="gramEnd"/>
      <w:r w:rsidRPr="003937DF">
        <w:rPr>
          <w:rFonts w:ascii="Times New Roman" w:hAnsi="Times New Roman"/>
          <w:sz w:val="24"/>
          <w:szCs w:val="24"/>
        </w:rPr>
        <w:t xml:space="preserve"> _______ к отопительному периоду 20__/20__ гг., являющееся его неотъемлемой частью на ___ листах. </w:t>
      </w:r>
    </w:p>
    <w:p w:rsidR="008D1707" w:rsidRPr="003937DF" w:rsidRDefault="008D1707" w:rsidP="003937DF">
      <w:pPr>
        <w:spacing w:after="0" w:line="240" w:lineRule="auto"/>
        <w:jc w:val="both"/>
        <w:rPr>
          <w:rFonts w:ascii="Times New Roman" w:hAnsi="Times New Roman"/>
          <w:sz w:val="24"/>
          <w:szCs w:val="24"/>
        </w:rPr>
      </w:pPr>
      <w:r w:rsidRPr="003937DF">
        <w:rPr>
          <w:rFonts w:ascii="Times New Roman" w:hAnsi="Times New Roman"/>
          <w:sz w:val="24"/>
          <w:szCs w:val="24"/>
        </w:rPr>
        <w:t xml:space="preserve">Участники комиссии: </w:t>
      </w:r>
    </w:p>
    <w:p w:rsidR="008D1707" w:rsidRPr="003937DF" w:rsidRDefault="008D1707" w:rsidP="003937DF">
      <w:pPr>
        <w:spacing w:after="0" w:line="240" w:lineRule="auto"/>
        <w:jc w:val="both"/>
        <w:rPr>
          <w:rFonts w:ascii="Times New Roman" w:hAnsi="Times New Roman"/>
          <w:sz w:val="24"/>
          <w:szCs w:val="24"/>
        </w:rPr>
      </w:pPr>
      <w:r w:rsidRPr="003937DF">
        <w:rPr>
          <w:rFonts w:ascii="Times New Roman" w:hAnsi="Times New Roman"/>
          <w:sz w:val="24"/>
          <w:szCs w:val="24"/>
        </w:rPr>
        <w:t xml:space="preserve">__________________________________ </w:t>
      </w:r>
    </w:p>
    <w:p w:rsidR="008D1707" w:rsidRPr="003937DF" w:rsidRDefault="008D1707" w:rsidP="003937DF">
      <w:pPr>
        <w:spacing w:after="0" w:line="240" w:lineRule="auto"/>
        <w:jc w:val="both"/>
        <w:rPr>
          <w:rFonts w:ascii="Times New Roman" w:hAnsi="Times New Roman"/>
          <w:sz w:val="24"/>
          <w:szCs w:val="24"/>
        </w:rPr>
      </w:pPr>
      <w:r w:rsidRPr="003937DF">
        <w:rPr>
          <w:rFonts w:ascii="Times New Roman" w:hAnsi="Times New Roman"/>
          <w:sz w:val="24"/>
          <w:szCs w:val="24"/>
        </w:rPr>
        <w:t xml:space="preserve">(подпись, расшифровка подписи) </w:t>
      </w:r>
    </w:p>
    <w:p w:rsidR="008D1707" w:rsidRPr="003937DF" w:rsidRDefault="008D1707" w:rsidP="003937DF">
      <w:pPr>
        <w:spacing w:after="0" w:line="240" w:lineRule="auto"/>
        <w:jc w:val="both"/>
        <w:rPr>
          <w:rFonts w:ascii="Times New Roman" w:hAnsi="Times New Roman"/>
          <w:sz w:val="24"/>
          <w:szCs w:val="24"/>
        </w:rPr>
      </w:pPr>
      <w:r w:rsidRPr="003937DF">
        <w:rPr>
          <w:rFonts w:ascii="Times New Roman" w:hAnsi="Times New Roman"/>
          <w:sz w:val="24"/>
          <w:szCs w:val="24"/>
        </w:rPr>
        <w:t xml:space="preserve">__________________________________ </w:t>
      </w:r>
    </w:p>
    <w:p w:rsidR="008D1707" w:rsidRPr="003937DF" w:rsidRDefault="008D1707" w:rsidP="003937DF">
      <w:pPr>
        <w:spacing w:after="0" w:line="240" w:lineRule="auto"/>
        <w:jc w:val="both"/>
        <w:rPr>
          <w:rFonts w:ascii="Times New Roman" w:hAnsi="Times New Roman"/>
          <w:sz w:val="24"/>
          <w:szCs w:val="24"/>
        </w:rPr>
      </w:pPr>
      <w:r w:rsidRPr="003937DF">
        <w:rPr>
          <w:rFonts w:ascii="Times New Roman" w:hAnsi="Times New Roman"/>
          <w:sz w:val="24"/>
          <w:szCs w:val="24"/>
        </w:rPr>
        <w:t xml:space="preserve">(подпись, расшифровка подписи) </w:t>
      </w:r>
    </w:p>
    <w:p w:rsidR="008D1707" w:rsidRPr="003937DF" w:rsidRDefault="008D1707" w:rsidP="003937DF">
      <w:pPr>
        <w:spacing w:after="0" w:line="240" w:lineRule="auto"/>
        <w:jc w:val="both"/>
        <w:rPr>
          <w:rFonts w:ascii="Times New Roman" w:hAnsi="Times New Roman"/>
          <w:sz w:val="24"/>
          <w:szCs w:val="24"/>
        </w:rPr>
      </w:pPr>
      <w:r w:rsidRPr="003937DF">
        <w:rPr>
          <w:rFonts w:ascii="Times New Roman" w:hAnsi="Times New Roman"/>
          <w:sz w:val="24"/>
          <w:szCs w:val="24"/>
        </w:rPr>
        <w:t>С актом проверки готовности ознакомлен, один экземпляр акта получил: «___»_____________20__ г. __________________________</w:t>
      </w:r>
      <w:r w:rsidR="00EC1AF1">
        <w:rPr>
          <w:rFonts w:ascii="Times New Roman" w:hAnsi="Times New Roman"/>
          <w:sz w:val="24"/>
          <w:szCs w:val="24"/>
        </w:rPr>
        <w:t>».</w:t>
      </w:r>
    </w:p>
    <w:p w:rsidR="00EC1AF1" w:rsidRDefault="00EC1AF1"/>
    <w:p w:rsidR="00EC1AF1" w:rsidRPr="00ED1ACE" w:rsidRDefault="00EC1AF1" w:rsidP="001D255B">
      <w:pPr>
        <w:widowControl w:val="0"/>
        <w:spacing w:after="150" w:line="240" w:lineRule="auto"/>
        <w:jc w:val="both"/>
        <w:rPr>
          <w:rFonts w:ascii="Times New Roman" w:hAnsi="Times New Roman"/>
          <w:color w:val="auto"/>
          <w:sz w:val="24"/>
          <w:szCs w:val="24"/>
        </w:rPr>
      </w:pPr>
      <w:r w:rsidRPr="00ED1ACE">
        <w:rPr>
          <w:rFonts w:ascii="Times New Roman" w:hAnsi="Times New Roman"/>
          <w:color w:val="auto"/>
          <w:sz w:val="24"/>
          <w:szCs w:val="24"/>
        </w:rPr>
        <w:t xml:space="preserve">         </w:t>
      </w:r>
      <w:r w:rsidR="001D255B" w:rsidRPr="00ED1ACE">
        <w:rPr>
          <w:rFonts w:ascii="Times New Roman" w:hAnsi="Times New Roman"/>
          <w:color w:val="auto"/>
          <w:sz w:val="24"/>
          <w:szCs w:val="24"/>
        </w:rPr>
        <w:t>1.</w:t>
      </w:r>
      <w:r w:rsidRPr="00ED1ACE">
        <w:rPr>
          <w:rFonts w:ascii="Times New Roman" w:hAnsi="Times New Roman"/>
          <w:color w:val="auto"/>
          <w:sz w:val="24"/>
          <w:szCs w:val="24"/>
        </w:rPr>
        <w:t xml:space="preserve">10.  </w:t>
      </w:r>
      <w:r w:rsidR="001D255B" w:rsidRPr="00ED1ACE">
        <w:rPr>
          <w:rFonts w:ascii="Times New Roman" w:hAnsi="Times New Roman"/>
          <w:color w:val="auto"/>
          <w:sz w:val="24"/>
          <w:szCs w:val="24"/>
        </w:rPr>
        <w:t xml:space="preserve">Приложение № </w:t>
      </w:r>
      <w:r w:rsidR="001D255B" w:rsidRPr="00ED1ACE">
        <w:rPr>
          <w:rFonts w:ascii="Times New Roman" w:hAnsi="Times New Roman"/>
          <w:color w:val="auto"/>
          <w:szCs w:val="24"/>
        </w:rPr>
        <w:t>3</w:t>
      </w:r>
      <w:r w:rsidR="001D255B" w:rsidRPr="00ED1ACE">
        <w:rPr>
          <w:rFonts w:ascii="Times New Roman" w:hAnsi="Times New Roman"/>
          <w:color w:val="auto"/>
        </w:rPr>
        <w:t xml:space="preserve"> к Приложению № 6 постановления </w:t>
      </w:r>
      <w:r w:rsidR="001D255B" w:rsidRPr="00ED1ACE">
        <w:rPr>
          <w:rFonts w:ascii="Times New Roman" w:hAnsi="Times New Roman"/>
          <w:color w:val="auto"/>
          <w:szCs w:val="24"/>
        </w:rPr>
        <w:t>и</w:t>
      </w:r>
      <w:r w:rsidRPr="00ED1ACE">
        <w:rPr>
          <w:rFonts w:ascii="Times New Roman" w:hAnsi="Times New Roman"/>
          <w:color w:val="auto"/>
        </w:rPr>
        <w:t>зложить в следующей редакции:</w:t>
      </w:r>
    </w:p>
    <w:p w:rsidR="00EC1AF1" w:rsidRPr="00ED1ACE" w:rsidRDefault="00EC1AF1" w:rsidP="00EC1AF1">
      <w:pPr>
        <w:pStyle w:val="Default"/>
        <w:rPr>
          <w:sz w:val="25"/>
        </w:rPr>
      </w:pPr>
    </w:p>
    <w:p w:rsidR="00EC1AF1" w:rsidRDefault="00EC1AF1">
      <w:pPr>
        <w:sectPr w:rsidR="00EC1AF1" w:rsidSect="00D7607D">
          <w:pgSz w:w="12240" w:h="15840"/>
          <w:pgMar w:top="480" w:right="1041" w:bottom="567" w:left="1440" w:header="720" w:footer="720" w:gutter="0"/>
          <w:cols w:space="720"/>
        </w:sectPr>
      </w:pPr>
    </w:p>
    <w:p w:rsidR="0008167A" w:rsidRDefault="0008167A">
      <w:pPr>
        <w:widowControl w:val="0"/>
        <w:spacing w:before="10" w:after="0" w:line="228" w:lineRule="auto"/>
        <w:ind w:right="65"/>
        <w:jc w:val="right"/>
        <w:rPr>
          <w:rFonts w:ascii="Times New Roman" w:hAnsi="Times New Roman"/>
          <w:sz w:val="24"/>
        </w:rPr>
      </w:pPr>
    </w:p>
    <w:p w:rsidR="0008167A" w:rsidRPr="000225DB" w:rsidRDefault="000225DB" w:rsidP="000225DB">
      <w:pPr>
        <w:widowControl w:val="0"/>
        <w:spacing w:after="150" w:line="240" w:lineRule="auto"/>
        <w:jc w:val="center"/>
        <w:rPr>
          <w:rFonts w:ascii="Times New Roman" w:hAnsi="Times New Roman"/>
          <w:sz w:val="24"/>
        </w:rPr>
      </w:pPr>
      <w:proofErr w:type="gramStart"/>
      <w:r>
        <w:rPr>
          <w:rFonts w:ascii="Times New Roman" w:hAnsi="Times New Roman"/>
          <w:b/>
          <w:sz w:val="24"/>
        </w:rPr>
        <w:t xml:space="preserve">«Оценочный лист для расчета индекса готовности к отопительному периоду потребителей тепловой энергии, </w:t>
      </w:r>
      <w:proofErr w:type="spellStart"/>
      <w:r>
        <w:rPr>
          <w:rFonts w:ascii="Times New Roman" w:hAnsi="Times New Roman"/>
          <w:b/>
          <w:sz w:val="24"/>
        </w:rPr>
        <w:t>теплопотребляющие</w:t>
      </w:r>
      <w:proofErr w:type="spellEnd"/>
      <w:r>
        <w:rPr>
          <w:rFonts w:ascii="Times New Roman" w:hAnsi="Times New Roman"/>
          <w:b/>
          <w:sz w:val="24"/>
        </w:rPr>
        <w:t xml:space="preserve"> установки которых подключены (технологически присоединены) к системе теплоснабжения, приобретающих тепловую энергию (мощность), теплоноситель для использования на принадлежащих им на праве собственности или ином законном основании </w:t>
      </w:r>
      <w:proofErr w:type="spellStart"/>
      <w:r>
        <w:rPr>
          <w:rFonts w:ascii="Times New Roman" w:hAnsi="Times New Roman"/>
          <w:b/>
          <w:sz w:val="24"/>
        </w:rPr>
        <w:t>теплопотребляющих</w:t>
      </w:r>
      <w:proofErr w:type="spellEnd"/>
      <w:r>
        <w:rPr>
          <w:rFonts w:ascii="Times New Roman" w:hAnsi="Times New Roman"/>
          <w:b/>
          <w:sz w:val="24"/>
        </w:rPr>
        <w:t xml:space="preserve"> установках, управляющих организаций, а также товариществ собственников жилья, жилищных кооперативов, жилищно-строительных кооперативов или иных специализированных потребительских кооперативов при условии осуществления ими</w:t>
      </w:r>
      <w:proofErr w:type="gramEnd"/>
      <w:r>
        <w:rPr>
          <w:rFonts w:ascii="Times New Roman" w:hAnsi="Times New Roman"/>
          <w:b/>
          <w:sz w:val="24"/>
        </w:rPr>
        <w:t xml:space="preserve"> </w:t>
      </w:r>
      <w:proofErr w:type="gramStart"/>
      <w:r>
        <w:rPr>
          <w:rFonts w:ascii="Times New Roman" w:hAnsi="Times New Roman"/>
          <w:b/>
          <w:sz w:val="24"/>
        </w:rPr>
        <w:t xml:space="preserve">деятельности по управлению многоквартирными домами, а также лиц, с которыми в соответствии с частью 1 статьи 164 жилищного кодекса российской федерации собственниками помещений </w:t>
      </w:r>
      <w:proofErr w:type="spellStart"/>
      <w:r>
        <w:rPr>
          <w:rFonts w:ascii="Times New Roman" w:hAnsi="Times New Roman"/>
          <w:b/>
          <w:sz w:val="24"/>
        </w:rPr>
        <w:t>вмногоквартирном</w:t>
      </w:r>
      <w:proofErr w:type="spellEnd"/>
      <w:r>
        <w:rPr>
          <w:rFonts w:ascii="Times New Roman" w:hAnsi="Times New Roman"/>
          <w:b/>
          <w:sz w:val="24"/>
        </w:rPr>
        <w:t xml:space="preserve">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председателя совета многоквартирного дома в случае, если</w:t>
      </w:r>
      <w:proofErr w:type="gramEnd"/>
      <w:r>
        <w:rPr>
          <w:rFonts w:ascii="Times New Roman" w:hAnsi="Times New Roman"/>
          <w:b/>
          <w:sz w:val="24"/>
        </w:rPr>
        <w:t xml:space="preserve"> собственниками помещений в многоквартирном доме не принято решение о заключении таких договоров, или муниципальными образованиями в случае, если способ управления многоквартирным домом не выбран или выбранный способ управления не реализован</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406"/>
        <w:gridCol w:w="2218"/>
        <w:gridCol w:w="2127"/>
        <w:gridCol w:w="2041"/>
        <w:gridCol w:w="850"/>
        <w:gridCol w:w="1661"/>
        <w:gridCol w:w="2214"/>
        <w:gridCol w:w="1372"/>
        <w:gridCol w:w="1386"/>
      </w:tblGrid>
      <w:tr w:rsidR="008D1707" w:rsidRPr="000225DB" w:rsidTr="00CC37C5">
        <w:tc>
          <w:tcPr>
            <w:tcW w:w="1406" w:type="dxa"/>
            <w:tcBorders>
              <w:top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center"/>
              <w:rPr>
                <w:rFonts w:ascii="Times New Roman CYR" w:hAnsi="Times New Roman CYR" w:cs="Times New Roman CYR"/>
                <w:sz w:val="20"/>
              </w:rPr>
            </w:pPr>
            <w:r w:rsidRPr="000225DB">
              <w:rPr>
                <w:rFonts w:ascii="Times New Roman CYR" w:hAnsi="Times New Roman CYR" w:cs="Times New Roman CYR"/>
                <w:sz w:val="20"/>
              </w:rPr>
              <w:t xml:space="preserve">N </w:t>
            </w:r>
            <w:proofErr w:type="spellStart"/>
            <w:proofErr w:type="gramStart"/>
            <w:r w:rsidRPr="000225DB">
              <w:rPr>
                <w:rFonts w:ascii="Times New Roman CYR" w:hAnsi="Times New Roman CYR" w:cs="Times New Roman CYR"/>
                <w:sz w:val="20"/>
              </w:rPr>
              <w:t>п</w:t>
            </w:r>
            <w:proofErr w:type="spellEnd"/>
            <w:proofErr w:type="gramEnd"/>
            <w:r w:rsidRPr="000225DB">
              <w:rPr>
                <w:rFonts w:ascii="Times New Roman CYR" w:hAnsi="Times New Roman CYR" w:cs="Times New Roman CYR"/>
                <w:sz w:val="20"/>
              </w:rPr>
              <w:t>/</w:t>
            </w:r>
            <w:proofErr w:type="spellStart"/>
            <w:r w:rsidRPr="000225DB">
              <w:rPr>
                <w:rFonts w:ascii="Times New Roman CYR" w:hAnsi="Times New Roman CYR" w:cs="Times New Roman CYR"/>
                <w:sz w:val="20"/>
              </w:rPr>
              <w:t>п</w:t>
            </w:r>
            <w:proofErr w:type="spellEnd"/>
          </w:p>
        </w:tc>
        <w:tc>
          <w:tcPr>
            <w:tcW w:w="2218"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center"/>
              <w:rPr>
                <w:rFonts w:ascii="Times New Roman CYR" w:hAnsi="Times New Roman CYR" w:cs="Times New Roman CYR"/>
                <w:sz w:val="20"/>
              </w:rPr>
            </w:pPr>
            <w:r w:rsidRPr="000225DB">
              <w:rPr>
                <w:rFonts w:ascii="Times New Roman CYR" w:hAnsi="Times New Roman CYR" w:cs="Times New Roman CYR"/>
                <w:sz w:val="20"/>
              </w:rPr>
              <w:t>Обязательное требование</w:t>
            </w:r>
          </w:p>
        </w:tc>
        <w:tc>
          <w:tcPr>
            <w:tcW w:w="2127"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center"/>
              <w:rPr>
                <w:rFonts w:ascii="Times New Roman CYR" w:hAnsi="Times New Roman CYR" w:cs="Times New Roman CYR"/>
                <w:sz w:val="20"/>
              </w:rPr>
            </w:pPr>
            <w:r w:rsidRPr="000225DB">
              <w:rPr>
                <w:rFonts w:ascii="Times New Roman CYR" w:hAnsi="Times New Roman CYR" w:cs="Times New Roman CYR"/>
                <w:sz w:val="20"/>
              </w:rPr>
              <w:t>Подтверждающий документ</w:t>
            </w:r>
          </w:p>
        </w:tc>
        <w:tc>
          <w:tcPr>
            <w:tcW w:w="204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center"/>
              <w:rPr>
                <w:rFonts w:ascii="Times New Roman CYR" w:hAnsi="Times New Roman CYR" w:cs="Times New Roman CYR"/>
                <w:sz w:val="20"/>
              </w:rPr>
            </w:pPr>
            <w:r w:rsidRPr="000225DB">
              <w:rPr>
                <w:rFonts w:ascii="Times New Roman CYR" w:hAnsi="Times New Roman CYR" w:cs="Times New Roman CYR"/>
                <w:sz w:val="20"/>
              </w:rPr>
              <w:t>Показатель</w:t>
            </w:r>
          </w:p>
        </w:tc>
        <w:tc>
          <w:tcPr>
            <w:tcW w:w="850"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center"/>
              <w:rPr>
                <w:rFonts w:ascii="Times New Roman CYR" w:hAnsi="Times New Roman CYR" w:cs="Times New Roman CYR"/>
                <w:sz w:val="20"/>
              </w:rPr>
            </w:pPr>
            <w:r w:rsidRPr="000225DB">
              <w:rPr>
                <w:rFonts w:ascii="Times New Roman CYR" w:hAnsi="Times New Roman CYR" w:cs="Times New Roman CYR"/>
                <w:sz w:val="20"/>
              </w:rPr>
              <w:t>Вес показателя</w:t>
            </w:r>
          </w:p>
        </w:tc>
        <w:tc>
          <w:tcPr>
            <w:tcW w:w="166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center"/>
              <w:rPr>
                <w:rFonts w:ascii="Times New Roman CYR" w:hAnsi="Times New Roman CYR" w:cs="Times New Roman CYR"/>
                <w:sz w:val="20"/>
              </w:rPr>
            </w:pPr>
            <w:r w:rsidRPr="000225DB">
              <w:rPr>
                <w:rFonts w:ascii="Times New Roman CYR" w:hAnsi="Times New Roman CYR" w:cs="Times New Roman CYR"/>
                <w:sz w:val="20"/>
              </w:rPr>
              <w:t>Наименование показателя</w:t>
            </w:r>
          </w:p>
        </w:tc>
        <w:tc>
          <w:tcPr>
            <w:tcW w:w="2214"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center"/>
              <w:rPr>
                <w:rFonts w:ascii="Times New Roman CYR" w:hAnsi="Times New Roman CYR" w:cs="Times New Roman CYR"/>
                <w:sz w:val="20"/>
              </w:rPr>
            </w:pPr>
            <w:r w:rsidRPr="000225DB">
              <w:rPr>
                <w:rFonts w:ascii="Times New Roman CYR" w:hAnsi="Times New Roman CYR" w:cs="Times New Roman CYR"/>
                <w:sz w:val="20"/>
              </w:rPr>
              <w:t>Расчет показателей готовности (формула)</w:t>
            </w:r>
          </w:p>
        </w:tc>
        <w:tc>
          <w:tcPr>
            <w:tcW w:w="1372"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center"/>
              <w:rPr>
                <w:rFonts w:ascii="Times New Roman CYR" w:hAnsi="Times New Roman CYR" w:cs="Times New Roman CYR"/>
                <w:sz w:val="20"/>
              </w:rPr>
            </w:pPr>
            <w:r w:rsidRPr="000225DB">
              <w:rPr>
                <w:rFonts w:ascii="Times New Roman CYR" w:hAnsi="Times New Roman CYR" w:cs="Times New Roman CYR"/>
                <w:sz w:val="20"/>
              </w:rPr>
              <w:t>Значение (заполняется комиссией)</w:t>
            </w:r>
          </w:p>
        </w:tc>
        <w:tc>
          <w:tcPr>
            <w:tcW w:w="1386" w:type="dxa"/>
            <w:tcBorders>
              <w:top w:val="single" w:sz="4" w:space="0" w:color="auto"/>
              <w:left w:val="single" w:sz="4" w:space="0" w:color="auto"/>
              <w:bottom w:val="single" w:sz="4" w:space="0" w:color="auto"/>
            </w:tcBorders>
          </w:tcPr>
          <w:p w:rsidR="008D1707" w:rsidRPr="000225DB" w:rsidRDefault="008D1707" w:rsidP="00CC37C5">
            <w:pPr>
              <w:widowControl w:val="0"/>
              <w:autoSpaceDE w:val="0"/>
              <w:autoSpaceDN w:val="0"/>
              <w:adjustRightInd w:val="0"/>
              <w:spacing w:after="0" w:line="240" w:lineRule="auto"/>
              <w:jc w:val="center"/>
              <w:rPr>
                <w:rFonts w:ascii="Times New Roman CYR" w:hAnsi="Times New Roman CYR" w:cs="Times New Roman CYR"/>
                <w:sz w:val="20"/>
              </w:rPr>
            </w:pPr>
            <w:proofErr w:type="gramStart"/>
            <w:r w:rsidRPr="000225DB">
              <w:rPr>
                <w:rFonts w:ascii="Times New Roman CYR" w:hAnsi="Times New Roman CYR" w:cs="Times New Roman CYR"/>
                <w:sz w:val="20"/>
              </w:rPr>
              <w:t>Замечание (в случае наличия, с указанием</w:t>
            </w:r>
            <w:proofErr w:type="gramEnd"/>
          </w:p>
          <w:p w:rsidR="008D1707" w:rsidRPr="000225DB" w:rsidRDefault="008D1707" w:rsidP="00CC37C5">
            <w:pPr>
              <w:widowControl w:val="0"/>
              <w:autoSpaceDE w:val="0"/>
              <w:autoSpaceDN w:val="0"/>
              <w:adjustRightInd w:val="0"/>
              <w:spacing w:after="0" w:line="240" w:lineRule="auto"/>
              <w:jc w:val="center"/>
              <w:rPr>
                <w:rFonts w:ascii="Times New Roman CYR" w:hAnsi="Times New Roman CYR" w:cs="Times New Roman CYR"/>
                <w:sz w:val="20"/>
              </w:rPr>
            </w:pPr>
            <w:r w:rsidRPr="000225DB">
              <w:rPr>
                <w:rFonts w:ascii="Times New Roman CYR" w:hAnsi="Times New Roman CYR" w:cs="Times New Roman CYR"/>
                <w:sz w:val="20"/>
              </w:rPr>
              <w:t>сроков устранения)</w:t>
            </w:r>
          </w:p>
        </w:tc>
      </w:tr>
      <w:tr w:rsidR="008D1707" w:rsidRPr="000225DB" w:rsidTr="00CC37C5">
        <w:tc>
          <w:tcPr>
            <w:tcW w:w="1406" w:type="dxa"/>
            <w:tcBorders>
              <w:top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2218"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4552" w:type="dxa"/>
            <w:gridSpan w:val="3"/>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right"/>
              <w:rPr>
                <w:rFonts w:ascii="Times New Roman CYR" w:hAnsi="Times New Roman CYR" w:cs="Times New Roman CYR"/>
                <w:sz w:val="20"/>
              </w:rPr>
            </w:pPr>
            <w:r w:rsidRPr="000225DB">
              <w:rPr>
                <w:rFonts w:ascii="Times New Roman CYR" w:hAnsi="Times New Roman CYR" w:cs="Times New Roman CYR"/>
                <w:sz w:val="20"/>
              </w:rPr>
              <w:t>ИНДЕКС ГОТОВНОСТИ</w:t>
            </w:r>
          </w:p>
        </w:tc>
        <w:tc>
          <w:tcPr>
            <w:tcW w:w="2214"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noProof/>
                <w:sz w:val="20"/>
              </w:rPr>
              <w:drawing>
                <wp:inline distT="0" distB="0" distL="0" distR="0">
                  <wp:extent cx="504825" cy="219075"/>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9"/>
                          <pic:cNvPicPr>
                            <a:picLocks noChangeAspect="1" noChangeArrowheads="1"/>
                          </pic:cNvPicPr>
                        </pic:nvPicPr>
                        <pic:blipFill>
                          <a:blip r:embed="rId50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4825" cy="219075"/>
                          </a:xfrm>
                          <a:prstGeom prst="rect">
                            <a:avLst/>
                          </a:prstGeom>
                          <a:noFill/>
                          <a:ln>
                            <a:noFill/>
                          </a:ln>
                        </pic:spPr>
                      </pic:pic>
                    </a:graphicData>
                  </a:graphic>
                </wp:inline>
              </w:drawing>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noProof/>
                <w:sz w:val="20"/>
              </w:rPr>
              <w:drawing>
                <wp:inline distT="0" distB="0" distL="0" distR="0">
                  <wp:extent cx="755650" cy="13779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0"/>
                          <pic:cNvPicPr>
                            <a:picLocks noChangeAspect="1" noChangeArrowheads="1"/>
                          </pic:cNvPicPr>
                        </pic:nvPicPr>
                        <pic:blipFill>
                          <a:blip r:embed="rId50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37795"/>
                          </a:xfrm>
                          <a:prstGeom prst="rect">
                            <a:avLst/>
                          </a:prstGeom>
                          <a:noFill/>
                          <a:ln>
                            <a:noFill/>
                          </a:ln>
                        </pic:spPr>
                      </pic:pic>
                    </a:graphicData>
                  </a:graphic>
                </wp:inline>
              </w:drawing>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noProof/>
                <w:sz w:val="20"/>
              </w:rPr>
              <w:drawing>
                <wp:inline distT="0" distB="0" distL="0" distR="0">
                  <wp:extent cx="755650" cy="149860"/>
                  <wp:effectExtent l="0" t="0" r="0" b="254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1"/>
                          <pic:cNvPicPr>
                            <a:picLocks noChangeAspect="1" noChangeArrowheads="1"/>
                          </pic:cNvPicPr>
                        </pic:nvPicPr>
                        <pic:blipFill>
                          <a:blip r:embed="rId50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49860"/>
                          </a:xfrm>
                          <a:prstGeom prst="rect">
                            <a:avLst/>
                          </a:prstGeom>
                          <a:noFill/>
                          <a:ln>
                            <a:noFill/>
                          </a:ln>
                        </pic:spPr>
                      </pic:pic>
                    </a:graphicData>
                  </a:graphic>
                </wp:inline>
              </w:drawing>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noProof/>
                <w:sz w:val="20"/>
              </w:rPr>
              <w:drawing>
                <wp:inline distT="0" distB="0" distL="0" distR="0">
                  <wp:extent cx="755650" cy="20701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2"/>
                          <pic:cNvPicPr>
                            <a:picLocks noChangeAspect="1" noChangeArrowheads="1"/>
                          </pic:cNvPicPr>
                        </pic:nvPicPr>
                        <pic:blipFill>
                          <a:blip r:embed="rId50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207010"/>
                          </a:xfrm>
                          <a:prstGeom prst="rect">
                            <a:avLst/>
                          </a:prstGeom>
                          <a:noFill/>
                          <a:ln>
                            <a:noFill/>
                          </a:ln>
                        </pic:spPr>
                      </pic:pic>
                    </a:graphicData>
                  </a:graphic>
                </wp:inline>
              </w:drawing>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noProof/>
                <w:sz w:val="20"/>
              </w:rPr>
              <w:drawing>
                <wp:inline distT="0" distB="0" distL="0" distR="0">
                  <wp:extent cx="755650" cy="177165"/>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3"/>
                          <pic:cNvPicPr>
                            <a:picLocks noChangeAspect="1" noChangeArrowheads="1"/>
                          </pic:cNvPicPr>
                        </pic:nvPicPr>
                        <pic:blipFill>
                          <a:blip r:embed="rId50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77165"/>
                          </a:xfrm>
                          <a:prstGeom prst="rect">
                            <a:avLst/>
                          </a:prstGeom>
                          <a:noFill/>
                          <a:ln>
                            <a:noFill/>
                          </a:ln>
                        </pic:spPr>
                      </pic:pic>
                    </a:graphicData>
                  </a:graphic>
                </wp:inline>
              </w:drawing>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К</w:t>
            </w:r>
            <w:proofErr w:type="gramEnd"/>
            <w:r w:rsidRPr="000225DB">
              <w:rPr>
                <w:rFonts w:ascii="Times New Roman CYR" w:hAnsi="Times New Roman CYR" w:cs="Times New Roman CYR"/>
                <w:sz w:val="20"/>
                <w:vertAlign w:val="subscript"/>
              </w:rPr>
              <w:t> план</w:t>
            </w:r>
            <w:r w:rsidRPr="000225DB">
              <w:rPr>
                <w:rFonts w:ascii="Times New Roman CYR" w:hAnsi="Times New Roman CYR" w:cs="Times New Roman CYR"/>
                <w:sz w:val="20"/>
              </w:rPr>
              <w:t xml:space="preserve"> * 0,02</w:t>
            </w:r>
          </w:p>
        </w:tc>
        <w:tc>
          <w:tcPr>
            <w:tcW w:w="1372"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r>
      <w:tr w:rsidR="008D1707" w:rsidRPr="000225DB" w:rsidTr="00CC37C5">
        <w:tc>
          <w:tcPr>
            <w:tcW w:w="1406" w:type="dxa"/>
            <w:tcBorders>
              <w:top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bookmarkStart w:id="74" w:name="sub_24001"/>
            <w:r w:rsidRPr="000225DB">
              <w:rPr>
                <w:rFonts w:ascii="Times New Roman CYR" w:hAnsi="Times New Roman CYR" w:cs="Times New Roman CYR"/>
                <w:sz w:val="20"/>
              </w:rPr>
              <w:t>1</w:t>
            </w:r>
            <w:bookmarkEnd w:id="74"/>
          </w:p>
        </w:tc>
        <w:tc>
          <w:tcPr>
            <w:tcW w:w="2218"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 xml:space="preserve">Выполнить требования, установленные </w:t>
            </w:r>
            <w:hyperlink r:id="rId509" w:history="1">
              <w:r w:rsidRPr="000225DB">
                <w:rPr>
                  <w:rFonts w:ascii="Times New Roman CYR" w:hAnsi="Times New Roman CYR" w:cs="Times New Roman CYR"/>
                  <w:color w:val="106BBE"/>
                  <w:sz w:val="20"/>
                </w:rPr>
                <w:t>частью 6 статьи 20</w:t>
              </w:r>
            </w:hyperlink>
            <w:r w:rsidRPr="000225DB">
              <w:rPr>
                <w:rFonts w:ascii="Times New Roman CYR" w:hAnsi="Times New Roman CYR" w:cs="Times New Roman CYR"/>
                <w:sz w:val="20"/>
              </w:rPr>
              <w:t xml:space="preserve"> Федерального закона от 27 июля 2010 г. N 190-ФЗ "О теплоснабжении" (далее - Федеральный закон о теплоснабжении) (</w:t>
            </w:r>
            <w:hyperlink w:anchor="sub_10111" w:history="1">
              <w:r w:rsidRPr="000225DB">
                <w:rPr>
                  <w:rFonts w:ascii="Times New Roman CYR" w:hAnsi="Times New Roman CYR" w:cs="Times New Roman CYR"/>
                  <w:color w:val="106BBE"/>
                  <w:sz w:val="20"/>
                </w:rPr>
                <w:t>подпункт 11.1 пункта 11</w:t>
              </w:r>
            </w:hyperlink>
            <w:r w:rsidRPr="000225DB">
              <w:rPr>
                <w:rFonts w:ascii="Times New Roman CYR" w:hAnsi="Times New Roman CYR" w:cs="Times New Roman CYR"/>
                <w:sz w:val="20"/>
              </w:rPr>
              <w:t xml:space="preserve"> Правил обеспечения готовности к отопительному периоду, утвержденных </w:t>
            </w:r>
            <w:hyperlink w:anchor="sub_0" w:history="1">
              <w:r w:rsidRPr="000225DB">
                <w:rPr>
                  <w:rFonts w:ascii="Times New Roman CYR" w:hAnsi="Times New Roman CYR" w:cs="Times New Roman CYR"/>
                  <w:color w:val="106BBE"/>
                  <w:sz w:val="20"/>
                </w:rPr>
                <w:t>приказом</w:t>
              </w:r>
            </w:hyperlink>
            <w:r w:rsidRPr="000225DB">
              <w:rPr>
                <w:rFonts w:ascii="Times New Roman CYR" w:hAnsi="Times New Roman CYR" w:cs="Times New Roman CYR"/>
                <w:sz w:val="20"/>
              </w:rPr>
              <w:t xml:space="preserve"> Минэнерго России от 13 ноября 2024 г. N 2234 (далее - Правила):</w:t>
            </w:r>
            <w:proofErr w:type="gramEnd"/>
          </w:p>
        </w:tc>
        <w:tc>
          <w:tcPr>
            <w:tcW w:w="2127"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204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 xml:space="preserve">Показатель выполнения требований </w:t>
            </w:r>
            <w:hyperlink r:id="rId510" w:history="1">
              <w:r w:rsidRPr="000225DB">
                <w:rPr>
                  <w:rFonts w:ascii="Times New Roman CYR" w:hAnsi="Times New Roman CYR" w:cs="Times New Roman CYR"/>
                  <w:color w:val="106BBE"/>
                  <w:sz w:val="20"/>
                </w:rPr>
                <w:t>Федерального закона</w:t>
              </w:r>
            </w:hyperlink>
            <w:r w:rsidRPr="000225DB">
              <w:rPr>
                <w:rFonts w:ascii="Times New Roman CYR" w:hAnsi="Times New Roman CYR" w:cs="Times New Roman CYR"/>
                <w:sz w:val="20"/>
              </w:rPr>
              <w:t xml:space="preserve"> о теплоснабжении</w:t>
            </w:r>
          </w:p>
        </w:tc>
        <w:tc>
          <w:tcPr>
            <w:tcW w:w="850"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0,85</w:t>
            </w:r>
          </w:p>
        </w:tc>
        <w:tc>
          <w:tcPr>
            <w:tcW w:w="166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К</w:t>
            </w:r>
            <w:proofErr w:type="gramEnd"/>
            <w:r w:rsidRPr="000225DB">
              <w:rPr>
                <w:rFonts w:ascii="Times New Roman CYR" w:hAnsi="Times New Roman CYR" w:cs="Times New Roman CYR"/>
                <w:sz w:val="20"/>
                <w:vertAlign w:val="subscript"/>
              </w:rPr>
              <w:t xml:space="preserve"> закон о </w:t>
            </w:r>
            <w:proofErr w:type="spellStart"/>
            <w:r w:rsidRPr="000225DB">
              <w:rPr>
                <w:rFonts w:ascii="Times New Roman CYR" w:hAnsi="Times New Roman CYR" w:cs="Times New Roman CYR"/>
                <w:sz w:val="20"/>
                <w:vertAlign w:val="subscript"/>
              </w:rPr>
              <w:t>тепл</w:t>
            </w:r>
            <w:proofErr w:type="spellEnd"/>
          </w:p>
        </w:tc>
        <w:tc>
          <w:tcPr>
            <w:tcW w:w="2214"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noProof/>
                <w:sz w:val="20"/>
              </w:rPr>
              <w:drawing>
                <wp:inline distT="0" distB="0" distL="0" distR="0">
                  <wp:extent cx="755650" cy="20193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4"/>
                          <pic:cNvPicPr>
                            <a:picLocks noChangeAspect="1" noChangeArrowheads="1"/>
                          </pic:cNvPicPr>
                        </pic:nvPicPr>
                        <pic:blipFill>
                          <a:blip r:embed="rId5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201930"/>
                          </a:xfrm>
                          <a:prstGeom prst="rect">
                            <a:avLst/>
                          </a:prstGeom>
                          <a:noFill/>
                          <a:ln>
                            <a:noFill/>
                          </a:ln>
                        </pic:spPr>
                      </pic:pic>
                    </a:graphicData>
                  </a:graphic>
                </wp:inline>
              </w:drawing>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noProof/>
                <w:sz w:val="20"/>
              </w:rPr>
              <w:drawing>
                <wp:inline distT="0" distB="0" distL="0" distR="0">
                  <wp:extent cx="755650" cy="167005"/>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5"/>
                          <pic:cNvPicPr>
                            <a:picLocks noChangeAspect="1" noChangeArrowheads="1"/>
                          </pic:cNvPicPr>
                        </pic:nvPicPr>
                        <pic:blipFill>
                          <a:blip r:embed="rId5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67005"/>
                          </a:xfrm>
                          <a:prstGeom prst="rect">
                            <a:avLst/>
                          </a:prstGeom>
                          <a:noFill/>
                          <a:ln>
                            <a:noFill/>
                          </a:ln>
                        </pic:spPr>
                      </pic:pic>
                    </a:graphicData>
                  </a:graphic>
                </wp:inline>
              </w:drawing>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noProof/>
                <w:sz w:val="20"/>
              </w:rPr>
              <w:drawing>
                <wp:inline distT="0" distB="0" distL="0" distR="0">
                  <wp:extent cx="755650" cy="172085"/>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6"/>
                          <pic:cNvPicPr>
                            <a:picLocks noChangeAspect="1" noChangeArrowheads="1"/>
                          </pic:cNvPicPr>
                        </pic:nvPicPr>
                        <pic:blipFill>
                          <a:blip r:embed="rId5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72085"/>
                          </a:xfrm>
                          <a:prstGeom prst="rect">
                            <a:avLst/>
                          </a:prstGeom>
                          <a:noFill/>
                          <a:ln>
                            <a:noFill/>
                          </a:ln>
                        </pic:spPr>
                      </pic:pic>
                    </a:graphicData>
                  </a:graphic>
                </wp:inline>
              </w:drawing>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noProof/>
                <w:sz w:val="20"/>
              </w:rPr>
              <w:drawing>
                <wp:inline distT="0" distB="0" distL="0" distR="0">
                  <wp:extent cx="755650" cy="167005"/>
                  <wp:effectExtent l="0" t="0" r="0" b="444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7"/>
                          <pic:cNvPicPr>
                            <a:picLocks noChangeAspect="1" noChangeArrowheads="1"/>
                          </pic:cNvPicPr>
                        </pic:nvPicPr>
                        <pic:blipFill>
                          <a:blip r:embed="rId5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67005"/>
                          </a:xfrm>
                          <a:prstGeom prst="rect">
                            <a:avLst/>
                          </a:prstGeom>
                          <a:noFill/>
                          <a:ln>
                            <a:noFill/>
                          </a:ln>
                        </pic:spPr>
                      </pic:pic>
                    </a:graphicData>
                  </a:graphic>
                </wp:inline>
              </w:drawing>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К</w:t>
            </w:r>
            <w:proofErr w:type="gramEnd"/>
            <w:r w:rsidRPr="000225DB">
              <w:rPr>
                <w:rFonts w:ascii="Times New Roman CYR" w:hAnsi="Times New Roman CYR" w:cs="Times New Roman CYR"/>
                <w:sz w:val="20"/>
                <w:vertAlign w:val="subscript"/>
              </w:rPr>
              <w:t> учет</w:t>
            </w:r>
            <w:r w:rsidRPr="000225DB">
              <w:rPr>
                <w:rFonts w:ascii="Times New Roman CYR" w:hAnsi="Times New Roman CYR" w:cs="Times New Roman CYR"/>
                <w:sz w:val="20"/>
              </w:rPr>
              <w:t xml:space="preserve"> * 0,02</w:t>
            </w:r>
          </w:p>
        </w:tc>
        <w:tc>
          <w:tcPr>
            <w:tcW w:w="1372"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r>
      <w:tr w:rsidR="008D1707" w:rsidRPr="000225DB" w:rsidTr="00CC37C5">
        <w:tc>
          <w:tcPr>
            <w:tcW w:w="1406" w:type="dxa"/>
            <w:tcBorders>
              <w:top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bookmarkStart w:id="75" w:name="sub_24011"/>
            <w:r w:rsidRPr="000225DB">
              <w:rPr>
                <w:rFonts w:ascii="Times New Roman CYR" w:hAnsi="Times New Roman CYR" w:cs="Times New Roman CYR"/>
                <w:sz w:val="20"/>
              </w:rPr>
              <w:t>1.1</w:t>
            </w:r>
            <w:bookmarkEnd w:id="75"/>
          </w:p>
        </w:tc>
        <w:tc>
          <w:tcPr>
            <w:tcW w:w="2218" w:type="dxa"/>
            <w:vMerge w:val="restart"/>
            <w:tcBorders>
              <w:top w:val="single" w:sz="4" w:space="0" w:color="auto"/>
              <w:left w:val="single" w:sz="4" w:space="0" w:color="auto"/>
              <w:bottom w:val="nil"/>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 xml:space="preserve">Обеспечивать эксплуатацию </w:t>
            </w:r>
            <w:proofErr w:type="spellStart"/>
            <w:r w:rsidRPr="000225DB">
              <w:rPr>
                <w:rFonts w:ascii="Times New Roman CYR" w:hAnsi="Times New Roman CYR" w:cs="Times New Roman CYR"/>
                <w:sz w:val="20"/>
              </w:rPr>
              <w:t>теплопотребляющих</w:t>
            </w:r>
            <w:proofErr w:type="spellEnd"/>
            <w:r w:rsidRPr="000225DB">
              <w:rPr>
                <w:rFonts w:ascii="Times New Roman CYR" w:hAnsi="Times New Roman CYR" w:cs="Times New Roman CYR"/>
                <w:sz w:val="20"/>
              </w:rPr>
              <w:t xml:space="preserve"> установок в соответствии с требованиями безопасности в сфере теплоснабжения, установленными </w:t>
            </w:r>
            <w:hyperlink r:id="rId515" w:history="1">
              <w:r w:rsidRPr="000225DB">
                <w:rPr>
                  <w:rFonts w:ascii="Times New Roman CYR" w:hAnsi="Times New Roman CYR" w:cs="Times New Roman CYR"/>
                  <w:color w:val="106BBE"/>
                  <w:sz w:val="20"/>
                </w:rPr>
                <w:t>статьей 23</w:t>
              </w:r>
            </w:hyperlink>
            <w:hyperlink r:id="rId516" w:history="1">
              <w:r w:rsidRPr="000225DB">
                <w:rPr>
                  <w:rFonts w:ascii="Times New Roman CYR" w:hAnsi="Times New Roman CYR" w:cs="Times New Roman CYR"/>
                  <w:color w:val="106BBE"/>
                  <w:sz w:val="20"/>
                  <w:vertAlign w:val="superscript"/>
                </w:rPr>
                <w:t> 2</w:t>
              </w:r>
            </w:hyperlink>
            <w:r w:rsidRPr="000225DB">
              <w:rPr>
                <w:rFonts w:ascii="Times New Roman CYR" w:hAnsi="Times New Roman CYR" w:cs="Times New Roman CYR"/>
                <w:sz w:val="20"/>
              </w:rPr>
              <w:t xml:space="preserve"> Федерального закона о теплоснабжении (</w:t>
            </w:r>
            <w:hyperlink r:id="rId517" w:history="1">
              <w:r w:rsidRPr="000225DB">
                <w:rPr>
                  <w:rFonts w:ascii="Times New Roman CYR" w:hAnsi="Times New Roman CYR" w:cs="Times New Roman CYR"/>
                  <w:color w:val="106BBE"/>
                  <w:sz w:val="20"/>
                </w:rPr>
                <w:t>пункт 1 части 6 статьи 20</w:t>
              </w:r>
            </w:hyperlink>
            <w:r w:rsidRPr="000225DB">
              <w:rPr>
                <w:rFonts w:ascii="Times New Roman CYR" w:hAnsi="Times New Roman CYR" w:cs="Times New Roman CYR"/>
                <w:sz w:val="20"/>
              </w:rPr>
              <w:t xml:space="preserve"> Федерального закона о</w:t>
            </w:r>
            <w:proofErr w:type="gramEnd"/>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теплоснабжении</w:t>
            </w:r>
            <w:proofErr w:type="gramEnd"/>
            <w:r w:rsidRPr="000225DB">
              <w:rPr>
                <w:rFonts w:ascii="Times New Roman CYR" w:hAnsi="Times New Roman CYR" w:cs="Times New Roman CYR"/>
                <w:sz w:val="20"/>
              </w:rPr>
              <w:t>)</w:t>
            </w:r>
          </w:p>
        </w:tc>
        <w:tc>
          <w:tcPr>
            <w:tcW w:w="2127"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 xml:space="preserve">Документы, предусмотренные </w:t>
            </w:r>
            <w:hyperlink w:anchor="sub_11151" w:history="1">
              <w:r w:rsidRPr="000225DB">
                <w:rPr>
                  <w:rFonts w:ascii="Times New Roman CYR" w:hAnsi="Times New Roman CYR" w:cs="Times New Roman CYR"/>
                  <w:color w:val="106BBE"/>
                  <w:sz w:val="20"/>
                </w:rPr>
                <w:t>подпунктами 11.5.1 - 11.5.10 пункта 11</w:t>
              </w:r>
            </w:hyperlink>
            <w:r w:rsidRPr="000225DB">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 xml:space="preserve">Показатель обеспечения эксплуатации </w:t>
            </w:r>
            <w:proofErr w:type="spellStart"/>
            <w:r w:rsidRPr="000225DB">
              <w:rPr>
                <w:rFonts w:ascii="Times New Roman CYR" w:hAnsi="Times New Roman CYR" w:cs="Times New Roman CYR"/>
                <w:sz w:val="20"/>
              </w:rPr>
              <w:t>теплопотребляющих</w:t>
            </w:r>
            <w:proofErr w:type="spellEnd"/>
            <w:r w:rsidRPr="000225DB">
              <w:rPr>
                <w:rFonts w:ascii="Times New Roman CYR" w:hAnsi="Times New Roman CYR" w:cs="Times New Roman CYR"/>
                <w:sz w:val="20"/>
              </w:rPr>
              <w:t xml:space="preserve"> установок в соответствии с требованиями безопасности</w:t>
            </w:r>
          </w:p>
        </w:tc>
        <w:tc>
          <w:tcPr>
            <w:tcW w:w="850"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0,8</w:t>
            </w:r>
          </w:p>
        </w:tc>
        <w:tc>
          <w:tcPr>
            <w:tcW w:w="166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К</w:t>
            </w:r>
            <w:r w:rsidRPr="000225DB">
              <w:rPr>
                <w:rFonts w:ascii="Times New Roman CYR" w:hAnsi="Times New Roman CYR" w:cs="Times New Roman CYR"/>
                <w:sz w:val="20"/>
                <w:vertAlign w:val="subscript"/>
              </w:rPr>
              <w:t> </w:t>
            </w:r>
            <w:proofErr w:type="spellStart"/>
            <w:r w:rsidRPr="000225DB">
              <w:rPr>
                <w:rFonts w:ascii="Times New Roman CYR" w:hAnsi="Times New Roman CYR" w:cs="Times New Roman CYR"/>
                <w:sz w:val="20"/>
                <w:vertAlign w:val="subscript"/>
              </w:rPr>
              <w:t>безопасн</w:t>
            </w:r>
            <w:proofErr w:type="spellEnd"/>
          </w:p>
        </w:tc>
        <w:tc>
          <w:tcPr>
            <w:tcW w:w="2214"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noProof/>
                <w:sz w:val="20"/>
              </w:rPr>
              <w:drawing>
                <wp:inline distT="0" distB="0" distL="0" distR="0">
                  <wp:extent cx="676275" cy="219075"/>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8"/>
                          <pic:cNvPicPr>
                            <a:picLocks noChangeAspect="1" noChangeArrowheads="1"/>
                          </pic:cNvPicPr>
                        </pic:nvPicPr>
                        <pic:blipFill>
                          <a:blip r:embed="rId5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76275" cy="219075"/>
                          </a:xfrm>
                          <a:prstGeom prst="rect">
                            <a:avLst/>
                          </a:prstGeom>
                          <a:noFill/>
                          <a:ln>
                            <a:noFill/>
                          </a:ln>
                        </pic:spPr>
                      </pic:pic>
                    </a:graphicData>
                  </a:graphic>
                </wp:inline>
              </w:drawing>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noProof/>
                <w:sz w:val="20"/>
              </w:rPr>
              <w:drawing>
                <wp:inline distT="0" distB="0" distL="0" distR="0">
                  <wp:extent cx="755650" cy="167005"/>
                  <wp:effectExtent l="0" t="0" r="0" b="444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9"/>
                          <pic:cNvPicPr>
                            <a:picLocks noChangeAspect="1" noChangeArrowheads="1"/>
                          </pic:cNvPicPr>
                        </pic:nvPicPr>
                        <pic:blipFill>
                          <a:blip r:embed="rId5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67005"/>
                          </a:xfrm>
                          <a:prstGeom prst="rect">
                            <a:avLst/>
                          </a:prstGeom>
                          <a:noFill/>
                          <a:ln>
                            <a:noFill/>
                          </a:ln>
                        </pic:spPr>
                      </pic:pic>
                    </a:graphicData>
                  </a:graphic>
                </wp:inline>
              </w:drawing>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noProof/>
                <w:sz w:val="20"/>
              </w:rPr>
              <w:drawing>
                <wp:inline distT="0" distB="0" distL="0" distR="0">
                  <wp:extent cx="755650" cy="189230"/>
                  <wp:effectExtent l="0" t="0" r="0" b="127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0"/>
                          <pic:cNvPicPr>
                            <a:picLocks noChangeAspect="1" noChangeArrowheads="1"/>
                          </pic:cNvPicPr>
                        </pic:nvPicPr>
                        <pic:blipFill>
                          <a:blip r:embed="rId5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89230"/>
                          </a:xfrm>
                          <a:prstGeom prst="rect">
                            <a:avLst/>
                          </a:prstGeom>
                          <a:noFill/>
                          <a:ln>
                            <a:noFill/>
                          </a:ln>
                        </pic:spPr>
                      </pic:pic>
                    </a:graphicData>
                  </a:graphic>
                </wp:inline>
              </w:drawing>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noProof/>
                <w:sz w:val="20"/>
              </w:rPr>
              <w:drawing>
                <wp:inline distT="0" distB="0" distL="0" distR="0">
                  <wp:extent cx="755650" cy="201930"/>
                  <wp:effectExtent l="0" t="0" r="0" b="762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1"/>
                          <pic:cNvPicPr>
                            <a:picLocks noChangeAspect="1" noChangeArrowheads="1"/>
                          </pic:cNvPicPr>
                        </pic:nvPicPr>
                        <pic:blipFill>
                          <a:blip r:embed="rId5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201930"/>
                          </a:xfrm>
                          <a:prstGeom prst="rect">
                            <a:avLst/>
                          </a:prstGeom>
                          <a:noFill/>
                          <a:ln>
                            <a:noFill/>
                          </a:ln>
                        </pic:spPr>
                      </pic:pic>
                    </a:graphicData>
                  </a:graphic>
                </wp:inline>
              </w:drawing>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noProof/>
                <w:sz w:val="20"/>
              </w:rPr>
              <w:drawing>
                <wp:inline distT="0" distB="0" distL="0" distR="0">
                  <wp:extent cx="755650" cy="20701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2"/>
                          <pic:cNvPicPr>
                            <a:picLocks noChangeAspect="1" noChangeArrowheads="1"/>
                          </pic:cNvPicPr>
                        </pic:nvPicPr>
                        <pic:blipFill>
                          <a:blip r:embed="rId5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207010"/>
                          </a:xfrm>
                          <a:prstGeom prst="rect">
                            <a:avLst/>
                          </a:prstGeom>
                          <a:noFill/>
                          <a:ln>
                            <a:noFill/>
                          </a:ln>
                        </pic:spPr>
                      </pic:pic>
                    </a:graphicData>
                  </a:graphic>
                </wp:inline>
              </w:drawing>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noProof/>
                <w:sz w:val="20"/>
              </w:rPr>
              <w:drawing>
                <wp:inline distT="0" distB="0" distL="0" distR="0">
                  <wp:extent cx="755650" cy="177165"/>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3"/>
                          <pic:cNvPicPr>
                            <a:picLocks noChangeAspect="1" noChangeArrowheads="1"/>
                          </pic:cNvPicPr>
                        </pic:nvPicPr>
                        <pic:blipFill>
                          <a:blip r:embed="rId52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77165"/>
                          </a:xfrm>
                          <a:prstGeom prst="rect">
                            <a:avLst/>
                          </a:prstGeom>
                          <a:noFill/>
                          <a:ln>
                            <a:noFill/>
                          </a:ln>
                        </pic:spPr>
                      </pic:pic>
                    </a:graphicData>
                  </a:graphic>
                </wp:inline>
              </w:drawing>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noProof/>
                <w:sz w:val="20"/>
              </w:rPr>
              <w:drawing>
                <wp:inline distT="0" distB="0" distL="0" distR="0">
                  <wp:extent cx="755650" cy="15494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4"/>
                          <pic:cNvPicPr>
                            <a:picLocks noChangeAspect="1" noChangeArrowheads="1"/>
                          </pic:cNvPicPr>
                        </pic:nvPicPr>
                        <pic:blipFill>
                          <a:blip r:embed="rId5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54940"/>
                          </a:xfrm>
                          <a:prstGeom prst="rect">
                            <a:avLst/>
                          </a:prstGeom>
                          <a:noFill/>
                          <a:ln>
                            <a:noFill/>
                          </a:ln>
                        </pic:spPr>
                      </pic:pic>
                    </a:graphicData>
                  </a:graphic>
                </wp:inline>
              </w:drawing>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noProof/>
                <w:sz w:val="20"/>
              </w:rPr>
              <w:drawing>
                <wp:inline distT="0" distB="0" distL="0" distR="0">
                  <wp:extent cx="755650" cy="107950"/>
                  <wp:effectExtent l="0" t="0" r="0" b="635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5"/>
                          <pic:cNvPicPr>
                            <a:picLocks noChangeAspect="1" noChangeArrowheads="1"/>
                          </pic:cNvPicPr>
                        </pic:nvPicPr>
                        <pic:blipFill>
                          <a:blip r:embed="rId52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07950"/>
                          </a:xfrm>
                          <a:prstGeom prst="rect">
                            <a:avLst/>
                          </a:prstGeom>
                          <a:noFill/>
                          <a:ln>
                            <a:noFill/>
                          </a:ln>
                        </pic:spPr>
                      </pic:pic>
                    </a:graphicData>
                  </a:graphic>
                </wp:inline>
              </w:drawing>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noProof/>
                <w:sz w:val="20"/>
              </w:rPr>
              <w:drawing>
                <wp:inline distT="0" distB="0" distL="0" distR="0">
                  <wp:extent cx="755650" cy="107950"/>
                  <wp:effectExtent l="0" t="0" r="0" b="635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6"/>
                          <pic:cNvPicPr>
                            <a:picLocks noChangeAspect="1" noChangeArrowheads="1"/>
                          </pic:cNvPicPr>
                        </pic:nvPicPr>
                        <pic:blipFill>
                          <a:blip r:embed="rId52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07950"/>
                          </a:xfrm>
                          <a:prstGeom prst="rect">
                            <a:avLst/>
                          </a:prstGeom>
                          <a:noFill/>
                          <a:ln>
                            <a:noFill/>
                          </a:ln>
                        </pic:spPr>
                      </pic:pic>
                    </a:graphicData>
                  </a:graphic>
                </wp:inline>
              </w:drawing>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noProof/>
                <w:sz w:val="20"/>
              </w:rPr>
              <w:drawing>
                <wp:inline distT="0" distB="0" distL="0" distR="0">
                  <wp:extent cx="755650" cy="21209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7"/>
                          <pic:cNvPicPr>
                            <a:picLocks noChangeAspect="1" noChangeArrowheads="1"/>
                          </pic:cNvPicPr>
                        </pic:nvPicPr>
                        <pic:blipFill>
                          <a:blip r:embed="rId52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212090"/>
                          </a:xfrm>
                          <a:prstGeom prst="rect">
                            <a:avLst/>
                          </a:prstGeom>
                          <a:noFill/>
                          <a:ln>
                            <a:noFill/>
                          </a:ln>
                        </pic:spPr>
                      </pic:pic>
                    </a:graphicData>
                  </a:graphic>
                </wp:inline>
              </w:drawing>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К</w:t>
            </w:r>
            <w:r w:rsidRPr="000225DB">
              <w:rPr>
                <w:rFonts w:ascii="Times New Roman CYR" w:hAnsi="Times New Roman CYR" w:cs="Times New Roman CYR"/>
                <w:sz w:val="20"/>
                <w:vertAlign w:val="subscript"/>
              </w:rPr>
              <w:t> </w:t>
            </w:r>
            <w:proofErr w:type="spellStart"/>
            <w:r w:rsidRPr="000225DB">
              <w:rPr>
                <w:rFonts w:ascii="Times New Roman CYR" w:hAnsi="Times New Roman CYR" w:cs="Times New Roman CYR"/>
                <w:sz w:val="20"/>
                <w:vertAlign w:val="subscript"/>
              </w:rPr>
              <w:t>регул</w:t>
            </w:r>
            <w:proofErr w:type="gramStart"/>
            <w:r w:rsidRPr="000225DB">
              <w:rPr>
                <w:rFonts w:ascii="Times New Roman CYR" w:hAnsi="Times New Roman CYR" w:cs="Times New Roman CYR"/>
                <w:sz w:val="20"/>
                <w:vertAlign w:val="subscript"/>
              </w:rPr>
              <w:t>.т</w:t>
            </w:r>
            <w:proofErr w:type="gramEnd"/>
            <w:r w:rsidRPr="000225DB">
              <w:rPr>
                <w:rFonts w:ascii="Times New Roman CYR" w:hAnsi="Times New Roman CYR" w:cs="Times New Roman CYR"/>
                <w:sz w:val="20"/>
                <w:vertAlign w:val="subscript"/>
              </w:rPr>
              <w:t>емпер</w:t>
            </w:r>
            <w:proofErr w:type="spellEnd"/>
            <w:r w:rsidRPr="000225DB">
              <w:rPr>
                <w:rFonts w:ascii="Times New Roman CYR" w:hAnsi="Times New Roman CYR" w:cs="Times New Roman CYR"/>
                <w:sz w:val="20"/>
              </w:rPr>
              <w:t xml:space="preserve"> * 0,01</w:t>
            </w:r>
          </w:p>
        </w:tc>
        <w:tc>
          <w:tcPr>
            <w:tcW w:w="1372"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r>
      <w:tr w:rsidR="008D1707" w:rsidRPr="000225DB" w:rsidTr="00CC37C5">
        <w:tc>
          <w:tcPr>
            <w:tcW w:w="1406" w:type="dxa"/>
            <w:tcBorders>
              <w:top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bookmarkStart w:id="76" w:name="sub_24111"/>
            <w:r w:rsidRPr="000225DB">
              <w:rPr>
                <w:rFonts w:ascii="Times New Roman CYR" w:hAnsi="Times New Roman CYR" w:cs="Times New Roman CYR"/>
                <w:sz w:val="20"/>
              </w:rPr>
              <w:t>1.1.1</w:t>
            </w:r>
            <w:bookmarkEnd w:id="76"/>
          </w:p>
        </w:tc>
        <w:tc>
          <w:tcPr>
            <w:tcW w:w="2218" w:type="dxa"/>
            <w:vMerge/>
            <w:tcBorders>
              <w:top w:val="single" w:sz="4" w:space="0" w:color="auto"/>
              <w:left w:val="single" w:sz="4" w:space="0" w:color="auto"/>
              <w:bottom w:val="nil"/>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 xml:space="preserve">Акты промывки </w:t>
            </w:r>
            <w:proofErr w:type="spellStart"/>
            <w:r w:rsidRPr="000225DB">
              <w:rPr>
                <w:rFonts w:ascii="Times New Roman CYR" w:hAnsi="Times New Roman CYR" w:cs="Times New Roman CYR"/>
                <w:sz w:val="20"/>
              </w:rPr>
              <w:t>теплопотребляющей</w:t>
            </w:r>
            <w:proofErr w:type="spellEnd"/>
            <w:r w:rsidRPr="000225DB">
              <w:rPr>
                <w:rFonts w:ascii="Times New Roman CYR" w:hAnsi="Times New Roman CYR" w:cs="Times New Roman CYR"/>
                <w:sz w:val="20"/>
              </w:rPr>
              <w:t xml:space="preserve"> 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 установленные требованиями </w:t>
            </w:r>
            <w:hyperlink r:id="rId528" w:history="1">
              <w:r w:rsidRPr="000225DB">
                <w:rPr>
                  <w:rFonts w:ascii="Times New Roman CYR" w:hAnsi="Times New Roman CYR" w:cs="Times New Roman CYR"/>
                  <w:color w:val="106BBE"/>
                  <w:sz w:val="20"/>
                </w:rPr>
                <w:t>пунктов 337</w:t>
              </w:r>
            </w:hyperlink>
            <w:r w:rsidRPr="000225DB">
              <w:rPr>
                <w:rFonts w:ascii="Times New Roman CYR" w:hAnsi="Times New Roman CYR" w:cs="Times New Roman CYR"/>
                <w:sz w:val="20"/>
              </w:rPr>
              <w:t xml:space="preserve"> и </w:t>
            </w:r>
            <w:hyperlink r:id="rId529" w:history="1">
              <w:r w:rsidRPr="000225DB">
                <w:rPr>
                  <w:rFonts w:ascii="Times New Roman CYR" w:hAnsi="Times New Roman CYR" w:cs="Times New Roman CYR"/>
                  <w:color w:val="106BBE"/>
                  <w:sz w:val="20"/>
                </w:rPr>
                <w:t>450</w:t>
              </w:r>
            </w:hyperlink>
            <w:r w:rsidRPr="000225DB">
              <w:rPr>
                <w:rFonts w:ascii="Times New Roman CYR" w:hAnsi="Times New Roman CYR" w:cs="Times New Roman CYR"/>
                <w:sz w:val="20"/>
              </w:rPr>
              <w:t xml:space="preserve"> Правил технической эксплуатации объектов теплоснабжения и </w:t>
            </w:r>
            <w:proofErr w:type="spellStart"/>
            <w:r w:rsidRPr="000225DB">
              <w:rPr>
                <w:rFonts w:ascii="Times New Roman CYR" w:hAnsi="Times New Roman CYR" w:cs="Times New Roman CYR"/>
                <w:sz w:val="20"/>
              </w:rPr>
              <w:t>теплопотребляющих</w:t>
            </w:r>
            <w:proofErr w:type="spellEnd"/>
            <w:r w:rsidRPr="000225DB">
              <w:rPr>
                <w:rFonts w:ascii="Times New Roman CYR" w:hAnsi="Times New Roman CYR" w:cs="Times New Roman CYR"/>
                <w:sz w:val="20"/>
              </w:rPr>
              <w:t xml:space="preserve"> установок, утвержденных </w:t>
            </w:r>
            <w:hyperlink r:id="rId530" w:history="1">
              <w:r w:rsidRPr="000225DB">
                <w:rPr>
                  <w:rFonts w:ascii="Times New Roman CYR" w:hAnsi="Times New Roman CYR" w:cs="Times New Roman CYR"/>
                  <w:color w:val="106BBE"/>
                  <w:sz w:val="20"/>
                </w:rPr>
                <w:t>приказом</w:t>
              </w:r>
            </w:hyperlink>
            <w:r w:rsidRPr="000225DB">
              <w:rPr>
                <w:rFonts w:ascii="Times New Roman CYR" w:hAnsi="Times New Roman CYR" w:cs="Times New Roman CYR"/>
                <w:sz w:val="20"/>
              </w:rPr>
              <w:t xml:space="preserve"> Минэнерго России от 14 мая 2025 г. N 511</w:t>
            </w:r>
            <w:r w:rsidRPr="000225DB">
              <w:rPr>
                <w:rFonts w:ascii="Times New Roman CYR" w:hAnsi="Times New Roman CYR" w:cs="Times New Roman CYR"/>
                <w:sz w:val="20"/>
                <w:vertAlign w:val="superscript"/>
              </w:rPr>
              <w:t> </w:t>
            </w:r>
            <w:hyperlink w:anchor="sub_241111" w:history="1">
              <w:r w:rsidRPr="000225DB">
                <w:rPr>
                  <w:rFonts w:ascii="Times New Roman CYR" w:hAnsi="Times New Roman CYR" w:cs="Times New Roman CYR"/>
                  <w:color w:val="106BBE"/>
                  <w:sz w:val="20"/>
                  <w:vertAlign w:val="superscript"/>
                </w:rPr>
                <w:t>1</w:t>
              </w:r>
            </w:hyperlink>
            <w:r w:rsidRPr="000225DB">
              <w:rPr>
                <w:rFonts w:ascii="Times New Roman CYR" w:hAnsi="Times New Roman CYR" w:cs="Times New Roman CYR"/>
                <w:sz w:val="20"/>
                <w:vertAlign w:val="superscript"/>
              </w:rPr>
              <w:t xml:space="preserve"> </w:t>
            </w:r>
            <w:r w:rsidRPr="000225DB">
              <w:rPr>
                <w:rFonts w:ascii="Times New Roman CYR" w:hAnsi="Times New Roman CYR" w:cs="Times New Roman CYR"/>
                <w:sz w:val="20"/>
              </w:rPr>
              <w:t>(далее - Правила N 511) (</w:t>
            </w:r>
            <w:hyperlink w:anchor="sub_11151" w:history="1">
              <w:r w:rsidRPr="000225DB">
                <w:rPr>
                  <w:rFonts w:ascii="Times New Roman CYR" w:hAnsi="Times New Roman CYR" w:cs="Times New Roman CYR"/>
                  <w:color w:val="106BBE"/>
                  <w:sz w:val="20"/>
                </w:rPr>
                <w:t>подпункт 11.5.1 пункта 11</w:t>
              </w:r>
            </w:hyperlink>
            <w:r w:rsidRPr="000225DB">
              <w:rPr>
                <w:rFonts w:ascii="Times New Roman CYR" w:hAnsi="Times New Roman CYR" w:cs="Times New Roman CYR"/>
                <w:sz w:val="20"/>
              </w:rPr>
              <w:t xml:space="preserve"> Правил)</w:t>
            </w:r>
            <w:proofErr w:type="gramEnd"/>
          </w:p>
        </w:tc>
        <w:tc>
          <w:tcPr>
            <w:tcW w:w="204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Показатель наличия акта промывки</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spellStart"/>
            <w:r w:rsidRPr="000225DB">
              <w:rPr>
                <w:rFonts w:ascii="Times New Roman CYR" w:hAnsi="Times New Roman CYR" w:cs="Times New Roman CYR"/>
                <w:sz w:val="20"/>
              </w:rPr>
              <w:t>теплопотребляющей</w:t>
            </w:r>
            <w:proofErr w:type="spellEnd"/>
            <w:r w:rsidRPr="000225DB">
              <w:rPr>
                <w:rFonts w:ascii="Times New Roman CYR" w:hAnsi="Times New Roman CYR" w:cs="Times New Roman CYR"/>
                <w:sz w:val="20"/>
              </w:rPr>
              <w:t xml:space="preserve"> установки</w:t>
            </w:r>
          </w:p>
        </w:tc>
        <w:tc>
          <w:tcPr>
            <w:tcW w:w="850"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0,31</w:t>
            </w:r>
          </w:p>
        </w:tc>
        <w:tc>
          <w:tcPr>
            <w:tcW w:w="166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К</w:t>
            </w:r>
            <w:proofErr w:type="gramEnd"/>
            <w:r w:rsidRPr="000225DB">
              <w:rPr>
                <w:rFonts w:ascii="Times New Roman CYR" w:hAnsi="Times New Roman CYR" w:cs="Times New Roman CYR"/>
                <w:sz w:val="20"/>
                <w:vertAlign w:val="subscript"/>
              </w:rPr>
              <w:t> промыв</w:t>
            </w:r>
          </w:p>
        </w:tc>
        <w:tc>
          <w:tcPr>
            <w:tcW w:w="2214"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Наличие - 1</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r>
      <w:tr w:rsidR="008D1707" w:rsidRPr="000225DB" w:rsidTr="00CC37C5">
        <w:tc>
          <w:tcPr>
            <w:tcW w:w="1406" w:type="dxa"/>
            <w:tcBorders>
              <w:top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bookmarkStart w:id="77" w:name="sub_24112"/>
            <w:r w:rsidRPr="000225DB">
              <w:rPr>
                <w:rFonts w:ascii="Times New Roman CYR" w:hAnsi="Times New Roman CYR" w:cs="Times New Roman CYR"/>
                <w:sz w:val="20"/>
              </w:rPr>
              <w:t>1.1.2</w:t>
            </w:r>
            <w:bookmarkEnd w:id="77"/>
          </w:p>
        </w:tc>
        <w:tc>
          <w:tcPr>
            <w:tcW w:w="2218" w:type="dxa"/>
            <w:tcBorders>
              <w:top w:val="nil"/>
              <w:left w:val="single" w:sz="4" w:space="0" w:color="auto"/>
              <w:bottom w:val="nil"/>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 xml:space="preserve">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w:t>
            </w:r>
            <w:proofErr w:type="spellStart"/>
            <w:r w:rsidRPr="000225DB">
              <w:rPr>
                <w:rFonts w:ascii="Times New Roman CYR" w:hAnsi="Times New Roman CYR" w:cs="Times New Roman CYR"/>
                <w:sz w:val="20"/>
              </w:rPr>
              <w:t>теплопотребляющих</w:t>
            </w:r>
            <w:proofErr w:type="spellEnd"/>
            <w:r w:rsidRPr="000225DB">
              <w:rPr>
                <w:rFonts w:ascii="Times New Roman CYR" w:hAnsi="Times New Roman CYR" w:cs="Times New Roman CYR"/>
                <w:sz w:val="20"/>
              </w:rPr>
              <w:t xml:space="preserve">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w:t>
            </w:r>
            <w:hyperlink r:id="rId531" w:history="1">
              <w:r w:rsidRPr="000225DB">
                <w:rPr>
                  <w:rFonts w:ascii="Times New Roman CYR" w:hAnsi="Times New Roman CYR" w:cs="Times New Roman CYR"/>
                  <w:color w:val="106BBE"/>
                  <w:sz w:val="20"/>
                </w:rPr>
                <w:t>пунктом 447</w:t>
              </w:r>
            </w:hyperlink>
            <w:r w:rsidRPr="000225DB">
              <w:rPr>
                <w:rFonts w:ascii="Times New Roman CYR" w:hAnsi="Times New Roman CYR" w:cs="Times New Roman CYR"/>
                <w:sz w:val="20"/>
              </w:rPr>
              <w:t xml:space="preserve"> Правил N 511 (</w:t>
            </w:r>
            <w:hyperlink w:anchor="sub_11152" w:history="1">
              <w:r w:rsidRPr="000225DB">
                <w:rPr>
                  <w:rFonts w:ascii="Times New Roman CYR" w:hAnsi="Times New Roman CYR" w:cs="Times New Roman CYR"/>
                  <w:color w:val="106BBE"/>
                  <w:sz w:val="20"/>
                </w:rPr>
                <w:t>подпункт 11.5.2 пункта 11</w:t>
              </w:r>
            </w:hyperlink>
            <w:r w:rsidRPr="000225DB">
              <w:rPr>
                <w:rFonts w:ascii="Times New Roman CYR" w:hAnsi="Times New Roman CYR" w:cs="Times New Roman CYR"/>
                <w:sz w:val="20"/>
              </w:rPr>
              <w:t xml:space="preserve"> Правил)</w:t>
            </w:r>
            <w:proofErr w:type="gramEnd"/>
          </w:p>
        </w:tc>
        <w:tc>
          <w:tcPr>
            <w:tcW w:w="204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Показатель наличия актов о проведении наладки режимов потребления тепловой энергии и (или) теплоносителя</w:t>
            </w:r>
          </w:p>
        </w:tc>
        <w:tc>
          <w:tcPr>
            <w:tcW w:w="850"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0,31</w:t>
            </w:r>
          </w:p>
        </w:tc>
        <w:tc>
          <w:tcPr>
            <w:tcW w:w="166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К</w:t>
            </w:r>
            <w:proofErr w:type="gramEnd"/>
            <w:r w:rsidRPr="000225DB">
              <w:rPr>
                <w:rFonts w:ascii="Times New Roman CYR" w:hAnsi="Times New Roman CYR" w:cs="Times New Roman CYR"/>
                <w:sz w:val="20"/>
                <w:vertAlign w:val="subscript"/>
              </w:rPr>
              <w:t> гидр</w:t>
            </w:r>
          </w:p>
        </w:tc>
        <w:tc>
          <w:tcPr>
            <w:tcW w:w="2214"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Наличие - 1</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r>
      <w:tr w:rsidR="008D1707" w:rsidRPr="000225DB" w:rsidTr="00CC37C5">
        <w:tc>
          <w:tcPr>
            <w:tcW w:w="1406" w:type="dxa"/>
            <w:tcBorders>
              <w:top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bookmarkStart w:id="78" w:name="sub_24113"/>
            <w:r w:rsidRPr="000225DB">
              <w:rPr>
                <w:rFonts w:ascii="Times New Roman CYR" w:hAnsi="Times New Roman CYR" w:cs="Times New Roman CYR"/>
                <w:sz w:val="20"/>
              </w:rPr>
              <w:t>1.1.3</w:t>
            </w:r>
            <w:bookmarkEnd w:id="78"/>
          </w:p>
        </w:tc>
        <w:tc>
          <w:tcPr>
            <w:tcW w:w="2218" w:type="dxa"/>
            <w:tcBorders>
              <w:top w:val="nil"/>
              <w:left w:val="single" w:sz="4" w:space="0" w:color="auto"/>
              <w:bottom w:val="nil"/>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Акт проверки (осмотра) запорной арматуры, в том числе в высших (воздушники) и низших точках трубопровода (</w:t>
            </w:r>
            <w:proofErr w:type="spellStart"/>
            <w:r w:rsidRPr="000225DB">
              <w:rPr>
                <w:rFonts w:ascii="Times New Roman CYR" w:hAnsi="Times New Roman CYR" w:cs="Times New Roman CYR"/>
                <w:sz w:val="20"/>
              </w:rPr>
              <w:t>спускники</w:t>
            </w:r>
            <w:proofErr w:type="spellEnd"/>
            <w:r w:rsidRPr="000225DB">
              <w:rPr>
                <w:rFonts w:ascii="Times New Roman CYR" w:hAnsi="Times New Roman CYR" w:cs="Times New Roman CYR"/>
                <w:sz w:val="20"/>
              </w:rPr>
              <w:t xml:space="preserve">) и арматуры постоянного регулирования на предмет наличия и работоспособности, плотности (герметичности) сальниковых уплотнений, наличия теплоизоляции в соответствии с проектными решениями, наличия неповрежденных пломб, установленных теплоснабжающими и </w:t>
            </w:r>
            <w:proofErr w:type="spellStart"/>
            <w:r w:rsidRPr="000225DB">
              <w:rPr>
                <w:rFonts w:ascii="Times New Roman CYR" w:hAnsi="Times New Roman CYR" w:cs="Times New Roman CYR"/>
                <w:sz w:val="20"/>
              </w:rPr>
              <w:t>теплосетевыми</w:t>
            </w:r>
            <w:proofErr w:type="spellEnd"/>
            <w:r w:rsidRPr="000225DB">
              <w:rPr>
                <w:rFonts w:ascii="Times New Roman CYR" w:hAnsi="Times New Roman CYR" w:cs="Times New Roman CYR"/>
                <w:sz w:val="20"/>
              </w:rPr>
              <w:t xml:space="preserve"> организациями (</w:t>
            </w:r>
            <w:hyperlink w:anchor="sub_11153" w:history="1">
              <w:r w:rsidRPr="000225DB">
                <w:rPr>
                  <w:rFonts w:ascii="Times New Roman CYR" w:hAnsi="Times New Roman CYR" w:cs="Times New Roman CYR"/>
                  <w:color w:val="106BBE"/>
                  <w:sz w:val="20"/>
                </w:rPr>
                <w:t>подпункт 11.5.3 пункта 11</w:t>
              </w:r>
            </w:hyperlink>
            <w:r w:rsidRPr="000225DB">
              <w:rPr>
                <w:rFonts w:ascii="Times New Roman CYR" w:hAnsi="Times New Roman CYR" w:cs="Times New Roman CYR"/>
                <w:sz w:val="20"/>
              </w:rPr>
              <w:t xml:space="preserve"> Правил)</w:t>
            </w:r>
            <w:proofErr w:type="gramEnd"/>
          </w:p>
        </w:tc>
        <w:tc>
          <w:tcPr>
            <w:tcW w:w="204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Показатель наличия акта проверки (осмотра) запорной арматуры и арматуры постоянного регулирования</w:t>
            </w:r>
          </w:p>
        </w:tc>
        <w:tc>
          <w:tcPr>
            <w:tcW w:w="850"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0,01</w:t>
            </w:r>
          </w:p>
        </w:tc>
        <w:tc>
          <w:tcPr>
            <w:tcW w:w="166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К</w:t>
            </w:r>
            <w:r w:rsidRPr="000225DB">
              <w:rPr>
                <w:rFonts w:ascii="Times New Roman CYR" w:hAnsi="Times New Roman CYR" w:cs="Times New Roman CYR"/>
                <w:sz w:val="20"/>
                <w:vertAlign w:val="subscript"/>
              </w:rPr>
              <w:t> </w:t>
            </w:r>
            <w:proofErr w:type="spellStart"/>
            <w:r w:rsidRPr="000225DB">
              <w:rPr>
                <w:rFonts w:ascii="Times New Roman CYR" w:hAnsi="Times New Roman CYR" w:cs="Times New Roman CYR"/>
                <w:sz w:val="20"/>
                <w:vertAlign w:val="subscript"/>
              </w:rPr>
              <w:t>арм</w:t>
            </w:r>
            <w:proofErr w:type="spellEnd"/>
          </w:p>
        </w:tc>
        <w:tc>
          <w:tcPr>
            <w:tcW w:w="2214"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Наличие - 1</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r>
      <w:tr w:rsidR="008D1707" w:rsidRPr="000225DB" w:rsidTr="00CC37C5">
        <w:tc>
          <w:tcPr>
            <w:tcW w:w="1406" w:type="dxa"/>
            <w:tcBorders>
              <w:top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bookmarkStart w:id="79" w:name="sub_24114"/>
            <w:r w:rsidRPr="000225DB">
              <w:rPr>
                <w:rFonts w:ascii="Times New Roman CYR" w:hAnsi="Times New Roman CYR" w:cs="Times New Roman CYR"/>
                <w:sz w:val="20"/>
              </w:rPr>
              <w:t>1.1.4</w:t>
            </w:r>
            <w:bookmarkEnd w:id="79"/>
          </w:p>
        </w:tc>
        <w:tc>
          <w:tcPr>
            <w:tcW w:w="2218" w:type="dxa"/>
            <w:tcBorders>
              <w:top w:val="nil"/>
              <w:left w:val="single" w:sz="4" w:space="0" w:color="auto"/>
              <w:bottom w:val="nil"/>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 xml:space="preserve">Установленные </w:t>
            </w:r>
            <w:hyperlink r:id="rId532" w:history="1">
              <w:r w:rsidRPr="000225DB">
                <w:rPr>
                  <w:rFonts w:ascii="Times New Roman CYR" w:hAnsi="Times New Roman CYR" w:cs="Times New Roman CYR"/>
                  <w:color w:val="106BBE"/>
                  <w:sz w:val="20"/>
                </w:rPr>
                <w:t>пунктом 7</w:t>
              </w:r>
            </w:hyperlink>
            <w:r w:rsidRPr="000225DB">
              <w:rPr>
                <w:rFonts w:ascii="Times New Roman CYR" w:hAnsi="Times New Roman CYR" w:cs="Times New Roman CYR"/>
                <w:sz w:val="20"/>
              </w:rPr>
              <w:t xml:space="preserve"> Правил N 511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и (или) установленные </w:t>
            </w:r>
            <w:hyperlink r:id="rId533" w:history="1">
              <w:r w:rsidRPr="000225DB">
                <w:rPr>
                  <w:rFonts w:ascii="Times New Roman CYR" w:hAnsi="Times New Roman CYR" w:cs="Times New Roman CYR"/>
                  <w:color w:val="106BBE"/>
                  <w:sz w:val="20"/>
                </w:rPr>
                <w:t>пунктом 228</w:t>
              </w:r>
            </w:hyperlink>
            <w:r w:rsidRPr="000225DB">
              <w:rPr>
                <w:rFonts w:ascii="Times New Roman CYR" w:hAnsi="Times New Roman CYR" w:cs="Times New Roman CYR"/>
                <w:sz w:val="20"/>
              </w:rPr>
              <w:t xml:space="preserve"> Правил промышленной безопасности при использовании оборудования, работающего под избыточным давлением, утвержденных </w:t>
            </w:r>
            <w:hyperlink r:id="rId534" w:history="1">
              <w:r w:rsidRPr="000225DB">
                <w:rPr>
                  <w:rFonts w:ascii="Times New Roman CYR" w:hAnsi="Times New Roman CYR" w:cs="Times New Roman CYR"/>
                  <w:color w:val="106BBE"/>
                  <w:sz w:val="20"/>
                </w:rPr>
                <w:t>приказом</w:t>
              </w:r>
            </w:hyperlink>
            <w:r w:rsidRPr="000225DB">
              <w:rPr>
                <w:rFonts w:ascii="Times New Roman CYR" w:hAnsi="Times New Roman CYR" w:cs="Times New Roman CYR"/>
                <w:sz w:val="20"/>
              </w:rPr>
              <w:t xml:space="preserve"> </w:t>
            </w:r>
            <w:proofErr w:type="spellStart"/>
            <w:r w:rsidRPr="000225DB">
              <w:rPr>
                <w:rFonts w:ascii="Times New Roman CYR" w:hAnsi="Times New Roman CYR" w:cs="Times New Roman CYR"/>
                <w:sz w:val="20"/>
              </w:rPr>
              <w:t>Ростехнадзора</w:t>
            </w:r>
            <w:proofErr w:type="spellEnd"/>
            <w:r w:rsidRPr="000225DB">
              <w:rPr>
                <w:rFonts w:ascii="Times New Roman CYR" w:hAnsi="Times New Roman CYR" w:cs="Times New Roman CYR"/>
                <w:sz w:val="20"/>
              </w:rPr>
              <w:t xml:space="preserve"> от 15 декабря 2020 г. N 536</w:t>
            </w:r>
            <w:r w:rsidRPr="000225DB">
              <w:rPr>
                <w:rFonts w:ascii="Times New Roman CYR" w:hAnsi="Times New Roman CYR" w:cs="Times New Roman CYR"/>
                <w:sz w:val="20"/>
                <w:vertAlign w:val="superscript"/>
              </w:rPr>
              <w:t> </w:t>
            </w:r>
            <w:hyperlink w:anchor="sub_24222" w:history="1">
              <w:r w:rsidRPr="000225DB">
                <w:rPr>
                  <w:rFonts w:ascii="Times New Roman CYR" w:hAnsi="Times New Roman CYR" w:cs="Times New Roman CYR"/>
                  <w:color w:val="106BBE"/>
                  <w:sz w:val="20"/>
                  <w:vertAlign w:val="superscript"/>
                </w:rPr>
                <w:t>2</w:t>
              </w:r>
            </w:hyperlink>
            <w:r w:rsidRPr="000225DB">
              <w:rPr>
                <w:rFonts w:ascii="Times New Roman CYR" w:hAnsi="Times New Roman CYR" w:cs="Times New Roman CYR"/>
                <w:sz w:val="20"/>
              </w:rPr>
              <w:t xml:space="preserve"> (далее - Правила промышленной безопасности), ответственных лиц за безопасную эксплуатацию оборудования под давлением и ответственных</w:t>
            </w:r>
            <w:proofErr w:type="gramEnd"/>
            <w:r w:rsidRPr="000225DB">
              <w:rPr>
                <w:rFonts w:ascii="Times New Roman CYR" w:hAnsi="Times New Roman CYR" w:cs="Times New Roman CYR"/>
                <w:sz w:val="20"/>
              </w:rPr>
              <w:t xml:space="preserve"> за осуществление производственного контроля при эксплуатации оборудования на опасных производственных объектах (далее - ОПО) (</w:t>
            </w:r>
            <w:hyperlink w:anchor="sub_11154" w:history="1">
              <w:r w:rsidRPr="000225DB">
                <w:rPr>
                  <w:rFonts w:ascii="Times New Roman CYR" w:hAnsi="Times New Roman CYR" w:cs="Times New Roman CYR"/>
                  <w:color w:val="106BBE"/>
                  <w:sz w:val="20"/>
                </w:rPr>
                <w:t>подпункт 11.5.4 пункта 11</w:t>
              </w:r>
            </w:hyperlink>
            <w:r w:rsidRPr="000225DB">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Показатель назначения ответственных лиц за безопасную эксплуатацию тепловых энергоустановок</w:t>
            </w:r>
          </w:p>
        </w:tc>
        <w:tc>
          <w:tcPr>
            <w:tcW w:w="850"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0,01</w:t>
            </w:r>
          </w:p>
        </w:tc>
        <w:tc>
          <w:tcPr>
            <w:tcW w:w="166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К</w:t>
            </w:r>
            <w:r w:rsidRPr="000225DB">
              <w:rPr>
                <w:rFonts w:ascii="Times New Roman CYR" w:hAnsi="Times New Roman CYR" w:cs="Times New Roman CYR"/>
                <w:sz w:val="20"/>
                <w:vertAlign w:val="subscript"/>
              </w:rPr>
              <w:t> </w:t>
            </w:r>
            <w:proofErr w:type="spellStart"/>
            <w:proofErr w:type="gramStart"/>
            <w:r w:rsidRPr="000225DB">
              <w:rPr>
                <w:rFonts w:ascii="Times New Roman CYR" w:hAnsi="Times New Roman CYR" w:cs="Times New Roman CYR"/>
                <w:sz w:val="20"/>
                <w:vertAlign w:val="subscript"/>
              </w:rPr>
              <w:t>отв</w:t>
            </w:r>
            <w:proofErr w:type="spellEnd"/>
            <w:proofErr w:type="gramEnd"/>
          </w:p>
        </w:tc>
        <w:tc>
          <w:tcPr>
            <w:tcW w:w="2214"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Наличие - 1 Отсутствие - 0</w:t>
            </w:r>
          </w:p>
        </w:tc>
        <w:tc>
          <w:tcPr>
            <w:tcW w:w="1372"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r>
      <w:tr w:rsidR="008D1707" w:rsidRPr="000225DB" w:rsidTr="00CC37C5">
        <w:tc>
          <w:tcPr>
            <w:tcW w:w="1406" w:type="dxa"/>
            <w:tcBorders>
              <w:top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bookmarkStart w:id="80" w:name="sub_24115"/>
            <w:r w:rsidRPr="000225DB">
              <w:rPr>
                <w:rFonts w:ascii="Times New Roman CYR" w:hAnsi="Times New Roman CYR" w:cs="Times New Roman CYR"/>
                <w:sz w:val="20"/>
              </w:rPr>
              <w:t>1.1.5</w:t>
            </w:r>
            <w:bookmarkEnd w:id="80"/>
          </w:p>
        </w:tc>
        <w:tc>
          <w:tcPr>
            <w:tcW w:w="2218" w:type="dxa"/>
            <w:tcBorders>
              <w:top w:val="nil"/>
              <w:left w:val="single" w:sz="4" w:space="0" w:color="auto"/>
              <w:bottom w:val="nil"/>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Акты о проведении испытаний на плотность и прочност</w:t>
            </w:r>
            <w:proofErr w:type="gramStart"/>
            <w:r w:rsidRPr="000225DB">
              <w:rPr>
                <w:rFonts w:ascii="Times New Roman CYR" w:hAnsi="Times New Roman CYR" w:cs="Times New Roman CYR"/>
                <w:sz w:val="20"/>
              </w:rPr>
              <w:t>ь(</w:t>
            </w:r>
            <w:proofErr w:type="gramEnd"/>
            <w:r w:rsidRPr="000225DB">
              <w:rPr>
                <w:rFonts w:ascii="Times New Roman CYR" w:hAnsi="Times New Roman CYR" w:cs="Times New Roman CYR"/>
                <w:sz w:val="20"/>
              </w:rPr>
              <w:t xml:space="preserve">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 с требованиями </w:t>
            </w:r>
            <w:hyperlink r:id="rId535" w:history="1">
              <w:r w:rsidRPr="000225DB">
                <w:rPr>
                  <w:rFonts w:ascii="Times New Roman CYR" w:hAnsi="Times New Roman CYR" w:cs="Times New Roman CYR"/>
                  <w:color w:val="106BBE"/>
                  <w:sz w:val="20"/>
                </w:rPr>
                <w:t>пунктов 17</w:t>
              </w:r>
            </w:hyperlink>
            <w:r w:rsidRPr="000225DB">
              <w:rPr>
                <w:rFonts w:ascii="Times New Roman CYR" w:hAnsi="Times New Roman CYR" w:cs="Times New Roman CYR"/>
                <w:sz w:val="20"/>
              </w:rPr>
              <w:t xml:space="preserve">, </w:t>
            </w:r>
            <w:hyperlink r:id="rId536" w:history="1">
              <w:r w:rsidRPr="000225DB">
                <w:rPr>
                  <w:rFonts w:ascii="Times New Roman CYR" w:hAnsi="Times New Roman CYR" w:cs="Times New Roman CYR"/>
                  <w:color w:val="106BBE"/>
                  <w:sz w:val="20"/>
                </w:rPr>
                <w:t>26</w:t>
              </w:r>
            </w:hyperlink>
            <w:r w:rsidRPr="000225DB">
              <w:rPr>
                <w:rFonts w:ascii="Times New Roman CYR" w:hAnsi="Times New Roman CYR" w:cs="Times New Roman CYR"/>
                <w:sz w:val="20"/>
              </w:rPr>
              <w:t xml:space="preserve">, </w:t>
            </w:r>
            <w:hyperlink r:id="rId537" w:history="1">
              <w:r w:rsidRPr="000225DB">
                <w:rPr>
                  <w:rFonts w:ascii="Times New Roman CYR" w:hAnsi="Times New Roman CYR" w:cs="Times New Roman CYR"/>
                  <w:color w:val="106BBE"/>
                  <w:sz w:val="20"/>
                </w:rPr>
                <w:t>абзацев шестого - восьмого пункта 404</w:t>
              </w:r>
            </w:hyperlink>
            <w:r w:rsidRPr="000225DB">
              <w:rPr>
                <w:rFonts w:ascii="Times New Roman CYR" w:hAnsi="Times New Roman CYR" w:cs="Times New Roman CYR"/>
                <w:sz w:val="20"/>
              </w:rPr>
              <w:t xml:space="preserve"> и </w:t>
            </w:r>
            <w:hyperlink r:id="rId538" w:history="1">
              <w:r w:rsidRPr="000225DB">
                <w:rPr>
                  <w:rFonts w:ascii="Times New Roman CYR" w:hAnsi="Times New Roman CYR" w:cs="Times New Roman CYR"/>
                  <w:color w:val="106BBE"/>
                  <w:sz w:val="20"/>
                </w:rPr>
                <w:t>пункта 412</w:t>
              </w:r>
            </w:hyperlink>
            <w:r w:rsidRPr="000225DB">
              <w:rPr>
                <w:rFonts w:ascii="Times New Roman CYR" w:hAnsi="Times New Roman CYR" w:cs="Times New Roman CYR"/>
                <w:sz w:val="20"/>
              </w:rPr>
              <w:t xml:space="preserve"> Правил N 511 и наличие записей о </w:t>
            </w:r>
            <w:proofErr w:type="gramStart"/>
            <w:r w:rsidRPr="000225DB">
              <w:rPr>
                <w:rFonts w:ascii="Times New Roman CYR" w:hAnsi="Times New Roman CYR" w:cs="Times New Roman CYR"/>
                <w:sz w:val="20"/>
              </w:rPr>
              <w:t>результатах</w:t>
            </w:r>
            <w:proofErr w:type="gramEnd"/>
            <w:r w:rsidRPr="000225DB">
              <w:rPr>
                <w:rFonts w:ascii="Times New Roman CYR" w:hAnsi="Times New Roman CYR" w:cs="Times New Roman CYR"/>
                <w:sz w:val="20"/>
              </w:rPr>
              <w:t xml:space="preserve"> проведенных испытаний в паспорте теплового пункта и (или) </w:t>
            </w:r>
            <w:proofErr w:type="spellStart"/>
            <w:r w:rsidRPr="000225DB">
              <w:rPr>
                <w:rFonts w:ascii="Times New Roman CYR" w:hAnsi="Times New Roman CYR" w:cs="Times New Roman CYR"/>
                <w:sz w:val="20"/>
              </w:rPr>
              <w:t>теплопотребляющих</w:t>
            </w:r>
            <w:proofErr w:type="spellEnd"/>
            <w:r w:rsidRPr="000225DB">
              <w:rPr>
                <w:rFonts w:ascii="Times New Roman CYR" w:hAnsi="Times New Roman CYR" w:cs="Times New Roman CYR"/>
                <w:sz w:val="20"/>
              </w:rPr>
              <w:t xml:space="preserve"> установок (</w:t>
            </w:r>
            <w:hyperlink w:anchor="sub_11155" w:history="1">
              <w:r w:rsidRPr="000225DB">
                <w:rPr>
                  <w:rFonts w:ascii="Times New Roman CYR" w:hAnsi="Times New Roman CYR" w:cs="Times New Roman CYR"/>
                  <w:color w:val="106BBE"/>
                  <w:sz w:val="20"/>
                </w:rPr>
                <w:t>подпункт 11.5.5 пункта 11</w:t>
              </w:r>
            </w:hyperlink>
            <w:r w:rsidRPr="000225DB">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Показатель наличия актов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w:t>
            </w:r>
          </w:p>
        </w:tc>
        <w:tc>
          <w:tcPr>
            <w:tcW w:w="850"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0,31</w:t>
            </w:r>
          </w:p>
        </w:tc>
        <w:tc>
          <w:tcPr>
            <w:tcW w:w="166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К</w:t>
            </w:r>
            <w:r w:rsidRPr="000225DB">
              <w:rPr>
                <w:rFonts w:ascii="Times New Roman CYR" w:hAnsi="Times New Roman CYR" w:cs="Times New Roman CYR"/>
                <w:sz w:val="20"/>
                <w:vertAlign w:val="subscript"/>
              </w:rPr>
              <w:t> </w:t>
            </w:r>
            <w:proofErr w:type="spellStart"/>
            <w:r w:rsidRPr="000225DB">
              <w:rPr>
                <w:rFonts w:ascii="Times New Roman CYR" w:hAnsi="Times New Roman CYR" w:cs="Times New Roman CYR"/>
                <w:sz w:val="20"/>
                <w:vertAlign w:val="subscript"/>
              </w:rPr>
              <w:t>испыт</w:t>
            </w:r>
            <w:proofErr w:type="spellEnd"/>
          </w:p>
        </w:tc>
        <w:tc>
          <w:tcPr>
            <w:tcW w:w="2214"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Наличие - 1</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r>
      <w:tr w:rsidR="008D1707" w:rsidRPr="000225DB" w:rsidTr="00CC37C5">
        <w:tc>
          <w:tcPr>
            <w:tcW w:w="1406" w:type="dxa"/>
            <w:tcBorders>
              <w:top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bookmarkStart w:id="81" w:name="sub_24116"/>
            <w:r w:rsidRPr="000225DB">
              <w:rPr>
                <w:rFonts w:ascii="Times New Roman CYR" w:hAnsi="Times New Roman CYR" w:cs="Times New Roman CYR"/>
                <w:sz w:val="20"/>
              </w:rPr>
              <w:t>1.1.6</w:t>
            </w:r>
            <w:bookmarkEnd w:id="81"/>
          </w:p>
        </w:tc>
        <w:tc>
          <w:tcPr>
            <w:tcW w:w="2218" w:type="dxa"/>
            <w:tcBorders>
              <w:top w:val="nil"/>
              <w:left w:val="single" w:sz="4" w:space="0" w:color="auto"/>
              <w:bottom w:val="nil"/>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разработанного в соответствии с </w:t>
            </w:r>
            <w:hyperlink r:id="rId539" w:history="1">
              <w:r w:rsidRPr="000225DB">
                <w:rPr>
                  <w:rFonts w:ascii="Times New Roman CYR" w:hAnsi="Times New Roman CYR" w:cs="Times New Roman CYR"/>
                  <w:color w:val="106BBE"/>
                  <w:sz w:val="20"/>
                </w:rPr>
                <w:t>пунктом 278</w:t>
              </w:r>
            </w:hyperlink>
            <w:r w:rsidRPr="000225DB">
              <w:rPr>
                <w:rFonts w:ascii="Times New Roman CYR" w:hAnsi="Times New Roman CYR" w:cs="Times New Roman CYR"/>
                <w:sz w:val="20"/>
              </w:rPr>
              <w:t xml:space="preserve">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r:id="rId540" w:history="1">
              <w:r w:rsidRPr="000225DB">
                <w:rPr>
                  <w:rFonts w:ascii="Times New Roman CYR" w:hAnsi="Times New Roman CYR" w:cs="Times New Roman CYR"/>
                  <w:color w:val="106BBE"/>
                  <w:sz w:val="20"/>
                </w:rPr>
                <w:t>подпунктом 2 пункта 6</w:t>
              </w:r>
            </w:hyperlink>
            <w:r w:rsidRPr="000225DB">
              <w:rPr>
                <w:rFonts w:ascii="Times New Roman CYR" w:hAnsi="Times New Roman CYR" w:cs="Times New Roman CYR"/>
                <w:sz w:val="20"/>
              </w:rPr>
              <w:t xml:space="preserve"> Правил N 511 (</w:t>
            </w:r>
            <w:hyperlink w:anchor="sub_11156" w:history="1">
              <w:r w:rsidRPr="000225DB">
                <w:rPr>
                  <w:rFonts w:ascii="Times New Roman CYR" w:hAnsi="Times New Roman CYR" w:cs="Times New Roman CYR"/>
                  <w:color w:val="106BBE"/>
                  <w:sz w:val="20"/>
                </w:rPr>
                <w:t>подпункт 11.5.6 пункта 11</w:t>
              </w:r>
            </w:hyperlink>
            <w:r w:rsidRPr="000225DB">
              <w:rPr>
                <w:rFonts w:ascii="Times New Roman CYR" w:hAnsi="Times New Roman CYR" w:cs="Times New Roman CYR"/>
                <w:sz w:val="20"/>
              </w:rPr>
              <w:t xml:space="preserve"> Правил)</w:t>
            </w:r>
            <w:proofErr w:type="gramEnd"/>
          </w:p>
        </w:tc>
        <w:tc>
          <w:tcPr>
            <w:tcW w:w="204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850"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0,01</w:t>
            </w:r>
          </w:p>
        </w:tc>
        <w:tc>
          <w:tcPr>
            <w:tcW w:w="166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К</w:t>
            </w:r>
            <w:proofErr w:type="gramEnd"/>
            <w:r w:rsidRPr="000225DB">
              <w:rPr>
                <w:rFonts w:ascii="Times New Roman CYR" w:hAnsi="Times New Roman CYR" w:cs="Times New Roman CYR"/>
                <w:sz w:val="20"/>
                <w:vertAlign w:val="subscript"/>
              </w:rPr>
              <w:t> перечень</w:t>
            </w:r>
          </w:p>
        </w:tc>
        <w:tc>
          <w:tcPr>
            <w:tcW w:w="2214"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Наличие - 1</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r>
      <w:tr w:rsidR="008D1707" w:rsidRPr="000225DB" w:rsidTr="00CC37C5">
        <w:tc>
          <w:tcPr>
            <w:tcW w:w="1406" w:type="dxa"/>
            <w:tcBorders>
              <w:top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bookmarkStart w:id="82" w:name="sub_24117"/>
            <w:r w:rsidRPr="000225DB">
              <w:rPr>
                <w:rFonts w:ascii="Times New Roman CYR" w:hAnsi="Times New Roman CYR" w:cs="Times New Roman CYR"/>
                <w:sz w:val="20"/>
              </w:rPr>
              <w:t>1.1.7</w:t>
            </w:r>
            <w:bookmarkEnd w:id="82"/>
          </w:p>
        </w:tc>
        <w:tc>
          <w:tcPr>
            <w:tcW w:w="2218" w:type="dxa"/>
            <w:tcBorders>
              <w:top w:val="nil"/>
              <w:left w:val="single" w:sz="4" w:space="0" w:color="auto"/>
              <w:bottom w:val="nil"/>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 xml:space="preserve">Утвержденные в соответствии с требованиями </w:t>
            </w:r>
            <w:hyperlink r:id="rId541" w:history="1">
              <w:r w:rsidRPr="000225DB">
                <w:rPr>
                  <w:rFonts w:ascii="Times New Roman CYR" w:hAnsi="Times New Roman CYR" w:cs="Times New Roman CYR"/>
                  <w:color w:val="106BBE"/>
                  <w:sz w:val="20"/>
                </w:rPr>
                <w:t>пунктов 6</w:t>
              </w:r>
            </w:hyperlink>
            <w:r w:rsidRPr="000225DB">
              <w:rPr>
                <w:rFonts w:ascii="Times New Roman CYR" w:hAnsi="Times New Roman CYR" w:cs="Times New Roman CYR"/>
                <w:sz w:val="20"/>
              </w:rPr>
              <w:t xml:space="preserve"> и </w:t>
            </w:r>
            <w:hyperlink r:id="rId542" w:history="1">
              <w:r w:rsidRPr="000225DB">
                <w:rPr>
                  <w:rFonts w:ascii="Times New Roman CYR" w:hAnsi="Times New Roman CYR" w:cs="Times New Roman CYR"/>
                  <w:color w:val="106BBE"/>
                  <w:sz w:val="20"/>
                </w:rPr>
                <w:t>35</w:t>
              </w:r>
            </w:hyperlink>
            <w:r w:rsidRPr="000225DB">
              <w:rPr>
                <w:rFonts w:ascii="Times New Roman CYR" w:hAnsi="Times New Roman CYR" w:cs="Times New Roman CYR"/>
                <w:sz w:val="20"/>
              </w:rPr>
              <w:t xml:space="preserve"> Правил N 511 эксплуатационные инструкции объектов теплоснабжения и (или) производственные инструкции, разработанные в соответствии с </w:t>
            </w:r>
            <w:hyperlink r:id="rId543" w:history="1">
              <w:r w:rsidRPr="000225DB">
                <w:rPr>
                  <w:rFonts w:ascii="Times New Roman CYR" w:hAnsi="Times New Roman CYR" w:cs="Times New Roman CYR"/>
                  <w:color w:val="106BBE"/>
                  <w:sz w:val="20"/>
                </w:rPr>
                <w:t>пунктом 278</w:t>
              </w:r>
            </w:hyperlink>
            <w:r w:rsidRPr="000225DB">
              <w:rPr>
                <w:rFonts w:ascii="Times New Roman CYR" w:hAnsi="Times New Roman CYR" w:cs="Times New Roman CYR"/>
                <w:sz w:val="20"/>
              </w:rPr>
              <w:t xml:space="preserve"> Правил промышленной безопасности (</w:t>
            </w:r>
            <w:hyperlink w:anchor="sub_11157" w:history="1">
              <w:r w:rsidRPr="000225DB">
                <w:rPr>
                  <w:rFonts w:ascii="Times New Roman CYR" w:hAnsi="Times New Roman CYR" w:cs="Times New Roman CYR"/>
                  <w:color w:val="106BBE"/>
                  <w:sz w:val="20"/>
                </w:rPr>
                <w:t>подпункт 11.5.7 пункта 11</w:t>
              </w:r>
            </w:hyperlink>
            <w:r w:rsidRPr="000225DB">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Показатель наличия эксплуатационных инструкций объектов теплоснабжения и (или) производственных инструкций</w:t>
            </w:r>
          </w:p>
        </w:tc>
        <w:tc>
          <w:tcPr>
            <w:tcW w:w="850"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0,01</w:t>
            </w:r>
          </w:p>
        </w:tc>
        <w:tc>
          <w:tcPr>
            <w:tcW w:w="166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К</w:t>
            </w:r>
            <w:r w:rsidRPr="000225DB">
              <w:rPr>
                <w:rFonts w:ascii="Times New Roman CYR" w:hAnsi="Times New Roman CYR" w:cs="Times New Roman CYR"/>
                <w:sz w:val="20"/>
                <w:vertAlign w:val="subscript"/>
              </w:rPr>
              <w:t> </w:t>
            </w:r>
            <w:proofErr w:type="spellStart"/>
            <w:r w:rsidRPr="000225DB">
              <w:rPr>
                <w:rFonts w:ascii="Times New Roman CYR" w:hAnsi="Times New Roman CYR" w:cs="Times New Roman CYR"/>
                <w:sz w:val="20"/>
                <w:vertAlign w:val="subscript"/>
              </w:rPr>
              <w:t>экспл</w:t>
            </w:r>
            <w:proofErr w:type="spellEnd"/>
            <w:r w:rsidRPr="000225DB">
              <w:rPr>
                <w:rFonts w:ascii="Times New Roman CYR" w:hAnsi="Times New Roman CYR" w:cs="Times New Roman CYR"/>
                <w:sz w:val="20"/>
                <w:vertAlign w:val="subscript"/>
              </w:rPr>
              <w:t>/</w:t>
            </w:r>
            <w:proofErr w:type="spellStart"/>
            <w:r w:rsidRPr="000225DB">
              <w:rPr>
                <w:rFonts w:ascii="Times New Roman CYR" w:hAnsi="Times New Roman CYR" w:cs="Times New Roman CYR"/>
                <w:sz w:val="20"/>
                <w:vertAlign w:val="subscript"/>
              </w:rPr>
              <w:t>произв</w:t>
            </w:r>
            <w:proofErr w:type="gramStart"/>
            <w:r w:rsidRPr="000225DB">
              <w:rPr>
                <w:rFonts w:ascii="Times New Roman CYR" w:hAnsi="Times New Roman CYR" w:cs="Times New Roman CYR"/>
                <w:sz w:val="20"/>
                <w:vertAlign w:val="subscript"/>
              </w:rPr>
              <w:t>.и</w:t>
            </w:r>
            <w:proofErr w:type="gramEnd"/>
            <w:r w:rsidRPr="000225DB">
              <w:rPr>
                <w:rFonts w:ascii="Times New Roman CYR" w:hAnsi="Times New Roman CYR" w:cs="Times New Roman CYR"/>
                <w:sz w:val="20"/>
                <w:vertAlign w:val="subscript"/>
              </w:rPr>
              <w:t>нстр</w:t>
            </w:r>
            <w:proofErr w:type="spellEnd"/>
          </w:p>
        </w:tc>
        <w:tc>
          <w:tcPr>
            <w:tcW w:w="2214"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Наличие - 1</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r>
      <w:tr w:rsidR="008D1707" w:rsidRPr="000225DB" w:rsidTr="00CC37C5">
        <w:tc>
          <w:tcPr>
            <w:tcW w:w="1406" w:type="dxa"/>
            <w:tcBorders>
              <w:top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bookmarkStart w:id="83" w:name="sub_24118"/>
            <w:r w:rsidRPr="000225DB">
              <w:rPr>
                <w:rFonts w:ascii="Times New Roman CYR" w:hAnsi="Times New Roman CYR" w:cs="Times New Roman CYR"/>
                <w:sz w:val="20"/>
              </w:rPr>
              <w:t>1.1.8</w:t>
            </w:r>
            <w:bookmarkEnd w:id="83"/>
          </w:p>
        </w:tc>
        <w:tc>
          <w:tcPr>
            <w:tcW w:w="2218" w:type="dxa"/>
            <w:tcBorders>
              <w:top w:val="nil"/>
              <w:left w:val="single" w:sz="4" w:space="0" w:color="auto"/>
              <w:bottom w:val="nil"/>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 xml:space="preserve">Паспорта тепловых пунктов или копии паспортов тепловых пунктов в соответствии с </w:t>
            </w:r>
            <w:hyperlink r:id="rId544" w:history="1">
              <w:r w:rsidRPr="000225DB">
                <w:rPr>
                  <w:rFonts w:ascii="Times New Roman CYR" w:hAnsi="Times New Roman CYR" w:cs="Times New Roman CYR"/>
                  <w:color w:val="106BBE"/>
                  <w:sz w:val="20"/>
                </w:rPr>
                <w:t>абзацем пятым пункта 29</w:t>
              </w:r>
            </w:hyperlink>
            <w:r w:rsidRPr="000225DB">
              <w:rPr>
                <w:rFonts w:ascii="Times New Roman CYR" w:hAnsi="Times New Roman CYR" w:cs="Times New Roman CYR"/>
                <w:sz w:val="20"/>
              </w:rPr>
              <w:t xml:space="preserve"> и </w:t>
            </w:r>
            <w:hyperlink r:id="rId545" w:history="1">
              <w:r w:rsidRPr="000225DB">
                <w:rPr>
                  <w:rFonts w:ascii="Times New Roman CYR" w:hAnsi="Times New Roman CYR" w:cs="Times New Roman CYR"/>
                  <w:color w:val="106BBE"/>
                  <w:sz w:val="20"/>
                </w:rPr>
                <w:t>пунктом 30</w:t>
              </w:r>
            </w:hyperlink>
            <w:r w:rsidRPr="000225DB">
              <w:rPr>
                <w:rFonts w:ascii="Times New Roman CYR" w:hAnsi="Times New Roman CYR" w:cs="Times New Roman CYR"/>
                <w:sz w:val="20"/>
              </w:rPr>
              <w:t xml:space="preserve"> Правил N 511, а также проектно-техническая документация на здание (сооружение) в части внутренних систем теплоснабжения по </w:t>
            </w:r>
            <w:proofErr w:type="spellStart"/>
            <w:r w:rsidRPr="000225DB">
              <w:rPr>
                <w:rFonts w:ascii="Times New Roman CYR" w:hAnsi="Times New Roman CYR" w:cs="Times New Roman CYR"/>
                <w:sz w:val="20"/>
              </w:rPr>
              <w:t>теплопотребляющим</w:t>
            </w:r>
            <w:proofErr w:type="spellEnd"/>
            <w:r w:rsidRPr="000225DB">
              <w:rPr>
                <w:rFonts w:ascii="Times New Roman CYR" w:hAnsi="Times New Roman CYR" w:cs="Times New Roman CYR"/>
                <w:sz w:val="20"/>
              </w:rPr>
              <w:t xml:space="preserve"> установкам, установленным в здании (сооружении) (</w:t>
            </w:r>
            <w:hyperlink w:anchor="sub_11158" w:history="1">
              <w:r w:rsidRPr="000225DB">
                <w:rPr>
                  <w:rFonts w:ascii="Times New Roman CYR" w:hAnsi="Times New Roman CYR" w:cs="Times New Roman CYR"/>
                  <w:color w:val="106BBE"/>
                  <w:sz w:val="20"/>
                </w:rPr>
                <w:t>подпункт 11.5.8 пункта 11</w:t>
              </w:r>
            </w:hyperlink>
            <w:r w:rsidRPr="000225DB">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 xml:space="preserve">Показатель наличия паспортов тепловых пунктов и проектно-технической документации на здание в части внутренних систем теплоснабжения по </w:t>
            </w:r>
            <w:proofErr w:type="spellStart"/>
            <w:r w:rsidRPr="000225DB">
              <w:rPr>
                <w:rFonts w:ascii="Times New Roman CYR" w:hAnsi="Times New Roman CYR" w:cs="Times New Roman CYR"/>
                <w:sz w:val="20"/>
              </w:rPr>
              <w:t>теплопотребляющим</w:t>
            </w:r>
            <w:proofErr w:type="spellEnd"/>
            <w:r w:rsidRPr="000225DB">
              <w:rPr>
                <w:rFonts w:ascii="Times New Roman CYR" w:hAnsi="Times New Roman CYR" w:cs="Times New Roman CYR"/>
                <w:sz w:val="20"/>
              </w:rPr>
              <w:t xml:space="preserve"> установкам</w:t>
            </w:r>
          </w:p>
        </w:tc>
        <w:tc>
          <w:tcPr>
            <w:tcW w:w="850"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0,01</w:t>
            </w:r>
          </w:p>
        </w:tc>
        <w:tc>
          <w:tcPr>
            <w:tcW w:w="166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К</w:t>
            </w:r>
            <w:r w:rsidRPr="000225DB">
              <w:rPr>
                <w:rFonts w:ascii="Times New Roman CYR" w:hAnsi="Times New Roman CYR" w:cs="Times New Roman CYR"/>
                <w:sz w:val="20"/>
                <w:vertAlign w:val="subscript"/>
              </w:rPr>
              <w:t> </w:t>
            </w:r>
            <w:proofErr w:type="spellStart"/>
            <w:r w:rsidRPr="000225DB">
              <w:rPr>
                <w:rFonts w:ascii="Times New Roman CYR" w:hAnsi="Times New Roman CYR" w:cs="Times New Roman CYR"/>
                <w:sz w:val="20"/>
                <w:vertAlign w:val="subscript"/>
              </w:rPr>
              <w:t>паспорт</w:t>
            </w:r>
            <w:proofErr w:type="gramStart"/>
            <w:r w:rsidRPr="000225DB">
              <w:rPr>
                <w:rFonts w:ascii="Times New Roman CYR" w:hAnsi="Times New Roman CYR" w:cs="Times New Roman CYR"/>
                <w:sz w:val="20"/>
                <w:vertAlign w:val="subscript"/>
              </w:rPr>
              <w:t>.т</w:t>
            </w:r>
            <w:proofErr w:type="gramEnd"/>
            <w:r w:rsidRPr="000225DB">
              <w:rPr>
                <w:rFonts w:ascii="Times New Roman CYR" w:hAnsi="Times New Roman CYR" w:cs="Times New Roman CYR"/>
                <w:sz w:val="20"/>
                <w:vertAlign w:val="subscript"/>
              </w:rPr>
              <w:t>епл.пункт</w:t>
            </w:r>
            <w:proofErr w:type="spellEnd"/>
          </w:p>
        </w:tc>
        <w:tc>
          <w:tcPr>
            <w:tcW w:w="2214"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Наличие - 1</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r>
      <w:tr w:rsidR="008D1707" w:rsidRPr="000225DB" w:rsidTr="00CC37C5">
        <w:tc>
          <w:tcPr>
            <w:tcW w:w="1406" w:type="dxa"/>
            <w:tcBorders>
              <w:top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bookmarkStart w:id="84" w:name="sub_24119"/>
            <w:r w:rsidRPr="000225DB">
              <w:rPr>
                <w:rFonts w:ascii="Times New Roman CYR" w:hAnsi="Times New Roman CYR" w:cs="Times New Roman CYR"/>
                <w:sz w:val="20"/>
              </w:rPr>
              <w:t>1.1.9</w:t>
            </w:r>
            <w:bookmarkEnd w:id="84"/>
          </w:p>
        </w:tc>
        <w:tc>
          <w:tcPr>
            <w:tcW w:w="2218" w:type="dxa"/>
            <w:tcBorders>
              <w:top w:val="nil"/>
              <w:left w:val="single" w:sz="4" w:space="0" w:color="auto"/>
              <w:bottom w:val="nil"/>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 xml:space="preserve">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w:t>
            </w:r>
            <w:proofErr w:type="spellStart"/>
            <w:r w:rsidRPr="000225DB">
              <w:rPr>
                <w:rFonts w:ascii="Times New Roman CYR" w:hAnsi="Times New Roman CYR" w:cs="Times New Roman CYR"/>
                <w:sz w:val="20"/>
              </w:rPr>
              <w:t>энергосервисные</w:t>
            </w:r>
            <w:proofErr w:type="spellEnd"/>
            <w:r w:rsidRPr="000225DB">
              <w:rPr>
                <w:rFonts w:ascii="Times New Roman CYR" w:hAnsi="Times New Roman CYR" w:cs="Times New Roman CYR"/>
                <w:sz w:val="20"/>
              </w:rPr>
              <w:t xml:space="preserve"> контракты в случае привлечения специализированных организаций для эксплуатации оборудования (</w:t>
            </w:r>
            <w:hyperlink w:anchor="sub_11159" w:history="1">
              <w:r w:rsidRPr="000225DB">
                <w:rPr>
                  <w:rFonts w:ascii="Times New Roman CYR" w:hAnsi="Times New Roman CYR" w:cs="Times New Roman CYR"/>
                  <w:color w:val="106BBE"/>
                  <w:sz w:val="20"/>
                </w:rPr>
                <w:t>подпункт 11.5.9 пункта 11</w:t>
              </w:r>
            </w:hyperlink>
            <w:r w:rsidRPr="000225DB">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 xml:space="preserve">Показатель наличия персонала, осуществляющего функции эксплуатационной, диспетчерской и аварийной служб или договоров на техническое обслуживание, </w:t>
            </w:r>
            <w:proofErr w:type="spellStart"/>
            <w:r w:rsidRPr="000225DB">
              <w:rPr>
                <w:rFonts w:ascii="Times New Roman CYR" w:hAnsi="Times New Roman CYR" w:cs="Times New Roman CYR"/>
                <w:sz w:val="20"/>
              </w:rPr>
              <w:t>энергосервисных</w:t>
            </w:r>
            <w:proofErr w:type="spellEnd"/>
            <w:r w:rsidRPr="000225DB">
              <w:rPr>
                <w:rFonts w:ascii="Times New Roman CYR" w:hAnsi="Times New Roman CYR" w:cs="Times New Roman CYR"/>
                <w:sz w:val="20"/>
              </w:rPr>
              <w:t xml:space="preserve"> контрактов</w:t>
            </w:r>
          </w:p>
        </w:tc>
        <w:tc>
          <w:tcPr>
            <w:tcW w:w="850"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0,01</w:t>
            </w:r>
          </w:p>
        </w:tc>
        <w:tc>
          <w:tcPr>
            <w:tcW w:w="166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К</w:t>
            </w:r>
            <w:r w:rsidRPr="000225DB">
              <w:rPr>
                <w:rFonts w:ascii="Times New Roman CYR" w:hAnsi="Times New Roman CYR" w:cs="Times New Roman CYR"/>
                <w:sz w:val="20"/>
                <w:vertAlign w:val="subscript"/>
              </w:rPr>
              <w:t> </w:t>
            </w:r>
            <w:proofErr w:type="spellStart"/>
            <w:proofErr w:type="gramStart"/>
            <w:r w:rsidRPr="000225DB">
              <w:rPr>
                <w:rFonts w:ascii="Times New Roman CYR" w:hAnsi="Times New Roman CYR" w:cs="Times New Roman CYR"/>
                <w:sz w:val="20"/>
                <w:vertAlign w:val="subscript"/>
              </w:rPr>
              <w:t>шт</w:t>
            </w:r>
            <w:proofErr w:type="spellEnd"/>
            <w:proofErr w:type="gramEnd"/>
          </w:p>
        </w:tc>
        <w:tc>
          <w:tcPr>
            <w:tcW w:w="2214"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Наличие - 1</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r>
      <w:tr w:rsidR="008D1707" w:rsidRPr="000225DB" w:rsidTr="00CC37C5">
        <w:tc>
          <w:tcPr>
            <w:tcW w:w="1406" w:type="dxa"/>
            <w:tcBorders>
              <w:top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bookmarkStart w:id="85" w:name="sub_241110"/>
            <w:r w:rsidRPr="000225DB">
              <w:rPr>
                <w:rFonts w:ascii="Times New Roman CYR" w:hAnsi="Times New Roman CYR" w:cs="Times New Roman CYR"/>
                <w:sz w:val="20"/>
              </w:rPr>
              <w:t>1.1.10</w:t>
            </w:r>
            <w:bookmarkEnd w:id="85"/>
          </w:p>
        </w:tc>
        <w:tc>
          <w:tcPr>
            <w:tcW w:w="2218" w:type="dxa"/>
            <w:tcBorders>
              <w:top w:val="nil"/>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 xml:space="preserve">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w:t>
            </w:r>
            <w:hyperlink r:id="rId546" w:history="1">
              <w:r w:rsidRPr="000225DB">
                <w:rPr>
                  <w:rFonts w:ascii="Times New Roman CYR" w:hAnsi="Times New Roman CYR" w:cs="Times New Roman CYR"/>
                  <w:color w:val="106BBE"/>
                  <w:sz w:val="20"/>
                </w:rPr>
                <w:t>пунктами 395</w:t>
              </w:r>
            </w:hyperlink>
            <w:r w:rsidRPr="000225DB">
              <w:rPr>
                <w:rFonts w:ascii="Times New Roman CYR" w:hAnsi="Times New Roman CYR" w:cs="Times New Roman CYR"/>
                <w:sz w:val="20"/>
              </w:rPr>
              <w:t xml:space="preserve"> и </w:t>
            </w:r>
            <w:hyperlink r:id="rId547" w:history="1">
              <w:r w:rsidRPr="000225DB">
                <w:rPr>
                  <w:rFonts w:ascii="Times New Roman CYR" w:hAnsi="Times New Roman CYR" w:cs="Times New Roman CYR"/>
                  <w:color w:val="106BBE"/>
                  <w:sz w:val="20"/>
                </w:rPr>
                <w:t>448</w:t>
              </w:r>
            </w:hyperlink>
            <w:r w:rsidRPr="000225DB">
              <w:rPr>
                <w:rFonts w:ascii="Times New Roman CYR" w:hAnsi="Times New Roman CYR" w:cs="Times New Roman CYR"/>
                <w:sz w:val="20"/>
              </w:rPr>
              <w:t xml:space="preserve"> Правил N 511 (</w:t>
            </w:r>
            <w:hyperlink w:anchor="sub_111510" w:history="1">
              <w:r w:rsidRPr="000225DB">
                <w:rPr>
                  <w:rFonts w:ascii="Times New Roman CYR" w:hAnsi="Times New Roman CYR" w:cs="Times New Roman CYR"/>
                  <w:color w:val="106BBE"/>
                  <w:sz w:val="20"/>
                </w:rPr>
                <w:t>подпункт 11.5.10 пункта</w:t>
              </w:r>
              <w:proofErr w:type="gramEnd"/>
              <w:r w:rsidRPr="000225DB">
                <w:rPr>
                  <w:rFonts w:ascii="Times New Roman CYR" w:hAnsi="Times New Roman CYR" w:cs="Times New Roman CYR"/>
                  <w:color w:val="106BBE"/>
                  <w:sz w:val="20"/>
                </w:rPr>
                <w:t> </w:t>
              </w:r>
              <w:proofErr w:type="gramStart"/>
              <w:r w:rsidRPr="000225DB">
                <w:rPr>
                  <w:rFonts w:ascii="Times New Roman CYR" w:hAnsi="Times New Roman CYR" w:cs="Times New Roman CYR"/>
                  <w:color w:val="106BBE"/>
                  <w:sz w:val="20"/>
                </w:rPr>
                <w:t>11</w:t>
              </w:r>
            </w:hyperlink>
            <w:r w:rsidRPr="000225DB">
              <w:rPr>
                <w:rFonts w:ascii="Times New Roman CYR" w:hAnsi="Times New Roman CYR" w:cs="Times New Roman CYR"/>
                <w:sz w:val="20"/>
              </w:rPr>
              <w:t xml:space="preserve"> Правил)</w:t>
            </w:r>
            <w:proofErr w:type="gramEnd"/>
          </w:p>
        </w:tc>
        <w:tc>
          <w:tcPr>
            <w:tcW w:w="204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Показатель наличия</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актов или документов,</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подтверждающих</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работоспособность</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автоматических</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регуляторов</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температуры воды</w:t>
            </w:r>
          </w:p>
        </w:tc>
        <w:tc>
          <w:tcPr>
            <w:tcW w:w="850"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0,01</w:t>
            </w:r>
          </w:p>
        </w:tc>
        <w:tc>
          <w:tcPr>
            <w:tcW w:w="166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К</w:t>
            </w:r>
            <w:r w:rsidRPr="000225DB">
              <w:rPr>
                <w:rFonts w:ascii="Times New Roman CYR" w:hAnsi="Times New Roman CYR" w:cs="Times New Roman CYR"/>
                <w:sz w:val="20"/>
                <w:vertAlign w:val="subscript"/>
              </w:rPr>
              <w:t> </w:t>
            </w:r>
            <w:proofErr w:type="spellStart"/>
            <w:r w:rsidRPr="000225DB">
              <w:rPr>
                <w:rFonts w:ascii="Times New Roman CYR" w:hAnsi="Times New Roman CYR" w:cs="Times New Roman CYR"/>
                <w:sz w:val="20"/>
                <w:vertAlign w:val="subscript"/>
              </w:rPr>
              <w:t>регул</w:t>
            </w:r>
            <w:proofErr w:type="gramStart"/>
            <w:r w:rsidRPr="000225DB">
              <w:rPr>
                <w:rFonts w:ascii="Times New Roman CYR" w:hAnsi="Times New Roman CYR" w:cs="Times New Roman CYR"/>
                <w:sz w:val="20"/>
                <w:vertAlign w:val="subscript"/>
              </w:rPr>
              <w:t>.т</w:t>
            </w:r>
            <w:proofErr w:type="gramEnd"/>
            <w:r w:rsidRPr="000225DB">
              <w:rPr>
                <w:rFonts w:ascii="Times New Roman CYR" w:hAnsi="Times New Roman CYR" w:cs="Times New Roman CYR"/>
                <w:sz w:val="20"/>
                <w:vertAlign w:val="subscript"/>
              </w:rPr>
              <w:t>емпер</w:t>
            </w:r>
            <w:proofErr w:type="spellEnd"/>
          </w:p>
        </w:tc>
        <w:tc>
          <w:tcPr>
            <w:tcW w:w="2214"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Наличие - 1</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r>
      <w:tr w:rsidR="008D1707" w:rsidRPr="000225DB" w:rsidTr="00CC37C5">
        <w:tc>
          <w:tcPr>
            <w:tcW w:w="1406" w:type="dxa"/>
            <w:tcBorders>
              <w:top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bookmarkStart w:id="86" w:name="sub_24012"/>
            <w:r w:rsidRPr="000225DB">
              <w:rPr>
                <w:rFonts w:ascii="Times New Roman CYR" w:hAnsi="Times New Roman CYR" w:cs="Times New Roman CYR"/>
                <w:sz w:val="20"/>
              </w:rPr>
              <w:t>1.2</w:t>
            </w:r>
            <w:bookmarkEnd w:id="86"/>
          </w:p>
        </w:tc>
        <w:tc>
          <w:tcPr>
            <w:tcW w:w="2218" w:type="dxa"/>
            <w:vMerge w:val="restart"/>
            <w:tcBorders>
              <w:top w:val="single" w:sz="4" w:space="0" w:color="auto"/>
              <w:left w:val="single" w:sz="4" w:space="0" w:color="auto"/>
              <w:bottom w:val="nil"/>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Обеспечивать готовность к соблюдению указанного в договоре теплоснабжения режима потребления тепловой энергии (</w:t>
            </w:r>
            <w:hyperlink r:id="rId548" w:history="1">
              <w:r w:rsidRPr="000225DB">
                <w:rPr>
                  <w:rFonts w:ascii="Times New Roman CYR" w:hAnsi="Times New Roman CYR" w:cs="Times New Roman CYR"/>
                  <w:color w:val="106BBE"/>
                  <w:sz w:val="20"/>
                </w:rPr>
                <w:t>пункт 2 части 6 статьи 20</w:t>
              </w:r>
            </w:hyperlink>
            <w:r w:rsidRPr="000225DB">
              <w:rPr>
                <w:rFonts w:ascii="Times New Roman CYR" w:hAnsi="Times New Roman CYR" w:cs="Times New Roman CYR"/>
                <w:sz w:val="20"/>
              </w:rPr>
              <w:t xml:space="preserve"> Федерального закона о</w:t>
            </w:r>
            <w:proofErr w:type="gramEnd"/>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теплоснабжении</w:t>
            </w:r>
            <w:proofErr w:type="gramEnd"/>
            <w:r w:rsidRPr="000225DB">
              <w:rPr>
                <w:rFonts w:ascii="Times New Roman CYR" w:hAnsi="Times New Roman CYR" w:cs="Times New Roman CYR"/>
                <w:sz w:val="20"/>
              </w:rPr>
              <w:t>)</w:t>
            </w:r>
          </w:p>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 xml:space="preserve">Документы, предусмотренные </w:t>
            </w:r>
            <w:hyperlink w:anchor="sub_111511" w:history="1">
              <w:r w:rsidRPr="000225DB">
                <w:rPr>
                  <w:rFonts w:ascii="Times New Roman CYR" w:hAnsi="Times New Roman CYR" w:cs="Times New Roman CYR"/>
                  <w:color w:val="106BBE"/>
                  <w:sz w:val="20"/>
                </w:rPr>
                <w:t>подпунктами 11.5.11</w:t>
              </w:r>
            </w:hyperlink>
            <w:r w:rsidRPr="000225DB">
              <w:rPr>
                <w:rFonts w:ascii="Times New Roman CYR" w:hAnsi="Times New Roman CYR" w:cs="Times New Roman CYR"/>
                <w:sz w:val="20"/>
              </w:rPr>
              <w:t xml:space="preserve">, </w:t>
            </w:r>
            <w:hyperlink w:anchor="sub_111519" w:history="1">
              <w:r w:rsidRPr="000225DB">
                <w:rPr>
                  <w:rFonts w:ascii="Times New Roman CYR" w:hAnsi="Times New Roman CYR" w:cs="Times New Roman CYR"/>
                  <w:color w:val="106BBE"/>
                  <w:sz w:val="20"/>
                </w:rPr>
                <w:t>11.5.19 пункта 11</w:t>
              </w:r>
            </w:hyperlink>
            <w:r w:rsidRPr="000225DB">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Показатель обеспечения соблюдения указанного в договоре теплоснабжения режима потребления тепловой энергии</w:t>
            </w:r>
          </w:p>
        </w:tc>
        <w:tc>
          <w:tcPr>
            <w:tcW w:w="850"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0,03</w:t>
            </w:r>
          </w:p>
        </w:tc>
        <w:tc>
          <w:tcPr>
            <w:tcW w:w="166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К</w:t>
            </w:r>
            <w:proofErr w:type="gramEnd"/>
            <w:r w:rsidRPr="000225DB">
              <w:rPr>
                <w:rFonts w:ascii="Times New Roman CYR" w:hAnsi="Times New Roman CYR" w:cs="Times New Roman CYR"/>
                <w:sz w:val="20"/>
                <w:vertAlign w:val="subscript"/>
              </w:rPr>
              <w:t> режим</w:t>
            </w:r>
          </w:p>
        </w:tc>
        <w:tc>
          <w:tcPr>
            <w:tcW w:w="2214"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noProof/>
                <w:sz w:val="20"/>
              </w:rPr>
              <w:drawing>
                <wp:inline distT="0" distB="0" distL="0" distR="0">
                  <wp:extent cx="581025" cy="219075"/>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8"/>
                          <pic:cNvPicPr>
                            <a:picLocks noChangeAspect="1" noChangeArrowheads="1"/>
                          </pic:cNvPicPr>
                        </pic:nvPicPr>
                        <pic:blipFill>
                          <a:blip r:embed="rId54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1025" cy="219075"/>
                          </a:xfrm>
                          <a:prstGeom prst="rect">
                            <a:avLst/>
                          </a:prstGeom>
                          <a:noFill/>
                          <a:ln>
                            <a:noFill/>
                          </a:ln>
                        </pic:spPr>
                      </pic:pic>
                    </a:graphicData>
                  </a:graphic>
                </wp:inline>
              </w:drawing>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noProof/>
                <w:sz w:val="20"/>
              </w:rPr>
              <w:drawing>
                <wp:inline distT="0" distB="0" distL="0" distR="0">
                  <wp:extent cx="755650" cy="21209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9"/>
                          <pic:cNvPicPr>
                            <a:picLocks noChangeAspect="1" noChangeArrowheads="1"/>
                          </pic:cNvPicPr>
                        </pic:nvPicPr>
                        <pic:blipFill>
                          <a:blip r:embed="rId55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212090"/>
                          </a:xfrm>
                          <a:prstGeom prst="rect">
                            <a:avLst/>
                          </a:prstGeom>
                          <a:noFill/>
                          <a:ln>
                            <a:noFill/>
                          </a:ln>
                        </pic:spPr>
                      </pic:pic>
                    </a:graphicData>
                  </a:graphic>
                </wp:inline>
              </w:drawing>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К</w:t>
            </w:r>
            <w:r w:rsidRPr="000225DB">
              <w:rPr>
                <w:rFonts w:ascii="Times New Roman CYR" w:hAnsi="Times New Roman CYR" w:cs="Times New Roman CYR"/>
                <w:sz w:val="20"/>
                <w:vertAlign w:val="subscript"/>
              </w:rPr>
              <w:t> тех</w:t>
            </w:r>
            <w:proofErr w:type="gramStart"/>
            <w:r w:rsidRPr="000225DB">
              <w:rPr>
                <w:rFonts w:ascii="Times New Roman CYR" w:hAnsi="Times New Roman CYR" w:cs="Times New Roman CYR"/>
                <w:sz w:val="20"/>
                <w:vertAlign w:val="subscript"/>
              </w:rPr>
              <w:t>.г</w:t>
            </w:r>
            <w:proofErr w:type="gramEnd"/>
            <w:r w:rsidRPr="000225DB">
              <w:rPr>
                <w:rFonts w:ascii="Times New Roman CYR" w:hAnsi="Times New Roman CYR" w:cs="Times New Roman CYR"/>
                <w:sz w:val="20"/>
                <w:vertAlign w:val="subscript"/>
              </w:rPr>
              <w:t>отов</w:t>
            </w:r>
            <w:r w:rsidRPr="000225DB">
              <w:rPr>
                <w:rFonts w:ascii="Times New Roman CYR" w:hAnsi="Times New Roman CYR" w:cs="Times New Roman CYR"/>
                <w:sz w:val="20"/>
              </w:rPr>
              <w:t xml:space="preserve"> * 0,5</w:t>
            </w:r>
          </w:p>
        </w:tc>
        <w:tc>
          <w:tcPr>
            <w:tcW w:w="1372"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r>
      <w:tr w:rsidR="008D1707" w:rsidRPr="000225DB" w:rsidTr="00CC37C5">
        <w:tc>
          <w:tcPr>
            <w:tcW w:w="1406" w:type="dxa"/>
            <w:tcBorders>
              <w:top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bookmarkStart w:id="87" w:name="sub_24121"/>
            <w:r w:rsidRPr="000225DB">
              <w:rPr>
                <w:rFonts w:ascii="Times New Roman CYR" w:hAnsi="Times New Roman CYR" w:cs="Times New Roman CYR"/>
                <w:sz w:val="20"/>
              </w:rPr>
              <w:t>1.2.1</w:t>
            </w:r>
            <w:bookmarkEnd w:id="87"/>
          </w:p>
        </w:tc>
        <w:tc>
          <w:tcPr>
            <w:tcW w:w="2218" w:type="dxa"/>
            <w:vMerge/>
            <w:tcBorders>
              <w:top w:val="single" w:sz="4" w:space="0" w:color="auto"/>
              <w:left w:val="single" w:sz="4" w:space="0" w:color="auto"/>
              <w:bottom w:val="nil"/>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 xml:space="preserve">Акты осмотра объектов теплоснабжения и </w:t>
            </w:r>
            <w:proofErr w:type="spellStart"/>
            <w:r w:rsidRPr="000225DB">
              <w:rPr>
                <w:rFonts w:ascii="Times New Roman CYR" w:hAnsi="Times New Roman CYR" w:cs="Times New Roman CYR"/>
                <w:sz w:val="20"/>
              </w:rPr>
              <w:t>теплопотребляющих</w:t>
            </w:r>
            <w:proofErr w:type="spellEnd"/>
            <w:r w:rsidRPr="000225DB">
              <w:rPr>
                <w:rFonts w:ascii="Times New Roman CYR" w:hAnsi="Times New Roman CYR" w:cs="Times New Roman CYR"/>
                <w:sz w:val="20"/>
              </w:rPr>
              <w:t xml:space="preserve"> установок на предмет наличия</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 xml:space="preserve">несанкционированных врезок для разбора сетевой воды или потребления тепловой энергии на </w:t>
            </w:r>
            <w:proofErr w:type="spellStart"/>
            <w:r w:rsidRPr="000225DB">
              <w:rPr>
                <w:rFonts w:ascii="Times New Roman CYR" w:hAnsi="Times New Roman CYR" w:cs="Times New Roman CYR"/>
                <w:sz w:val="20"/>
              </w:rPr>
              <w:t>теплопотребляющих</w:t>
            </w:r>
            <w:proofErr w:type="spellEnd"/>
            <w:r w:rsidRPr="000225DB">
              <w:rPr>
                <w:rFonts w:ascii="Times New Roman CYR" w:hAnsi="Times New Roman CYR" w:cs="Times New Roman CYR"/>
                <w:sz w:val="20"/>
              </w:rPr>
              <w:t xml:space="preserve">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w:t>
            </w:r>
            <w:hyperlink w:anchor="sub_111511" w:history="1">
              <w:r w:rsidRPr="000225DB">
                <w:rPr>
                  <w:rFonts w:ascii="Times New Roman CYR" w:hAnsi="Times New Roman CYR" w:cs="Times New Roman CYR"/>
                  <w:color w:val="106BBE"/>
                  <w:sz w:val="20"/>
                </w:rPr>
                <w:t>подпункт 11.5.11 пункта 11</w:t>
              </w:r>
            </w:hyperlink>
            <w:r w:rsidRPr="000225DB">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 xml:space="preserve">Показатель </w:t>
            </w:r>
            <w:proofErr w:type="gramStart"/>
            <w:r w:rsidRPr="000225DB">
              <w:rPr>
                <w:rFonts w:ascii="Times New Roman CYR" w:hAnsi="Times New Roman CYR" w:cs="Times New Roman CYR"/>
                <w:sz w:val="20"/>
              </w:rPr>
              <w:t>наличия актов осмотра объектов теплоснабжения</w:t>
            </w:r>
            <w:proofErr w:type="gramEnd"/>
            <w:r w:rsidRPr="000225DB">
              <w:rPr>
                <w:rFonts w:ascii="Times New Roman CYR" w:hAnsi="Times New Roman CYR" w:cs="Times New Roman CYR"/>
                <w:sz w:val="20"/>
              </w:rPr>
              <w:t xml:space="preserve"> и </w:t>
            </w:r>
            <w:proofErr w:type="spellStart"/>
            <w:r w:rsidRPr="000225DB">
              <w:rPr>
                <w:rFonts w:ascii="Times New Roman CYR" w:hAnsi="Times New Roman CYR" w:cs="Times New Roman CYR"/>
                <w:sz w:val="20"/>
              </w:rPr>
              <w:t>теплопотребляющих</w:t>
            </w:r>
            <w:proofErr w:type="spellEnd"/>
            <w:r w:rsidRPr="000225DB">
              <w:rPr>
                <w:rFonts w:ascii="Times New Roman CYR" w:hAnsi="Times New Roman CYR" w:cs="Times New Roman CYR"/>
                <w:sz w:val="20"/>
              </w:rPr>
              <w:t xml:space="preserve"> установок на предмет наличия несанкционированных врезок</w:t>
            </w:r>
          </w:p>
        </w:tc>
        <w:tc>
          <w:tcPr>
            <w:tcW w:w="850"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0,5</w:t>
            </w:r>
          </w:p>
        </w:tc>
        <w:tc>
          <w:tcPr>
            <w:tcW w:w="166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К</w:t>
            </w:r>
            <w:proofErr w:type="gramEnd"/>
            <w:r w:rsidRPr="000225DB">
              <w:rPr>
                <w:rFonts w:ascii="Times New Roman CYR" w:hAnsi="Times New Roman CYR" w:cs="Times New Roman CYR"/>
                <w:sz w:val="20"/>
                <w:vertAlign w:val="subscript"/>
              </w:rPr>
              <w:t> врез</w:t>
            </w:r>
          </w:p>
        </w:tc>
        <w:tc>
          <w:tcPr>
            <w:tcW w:w="2214"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Наличие - 1</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r>
      <w:tr w:rsidR="008D1707" w:rsidRPr="000225DB" w:rsidTr="00CC37C5">
        <w:tc>
          <w:tcPr>
            <w:tcW w:w="1406" w:type="dxa"/>
            <w:tcBorders>
              <w:top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bookmarkStart w:id="88" w:name="sub_24122"/>
            <w:r w:rsidRPr="000225DB">
              <w:rPr>
                <w:rFonts w:ascii="Times New Roman CYR" w:hAnsi="Times New Roman CYR" w:cs="Times New Roman CYR"/>
                <w:sz w:val="20"/>
              </w:rPr>
              <w:t>1.2.2</w:t>
            </w:r>
            <w:bookmarkEnd w:id="88"/>
          </w:p>
        </w:tc>
        <w:tc>
          <w:tcPr>
            <w:tcW w:w="2218" w:type="dxa"/>
            <w:tcBorders>
              <w:top w:val="nil"/>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Подписанный</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представителем</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теплоснабжающей</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организации</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и уполномоченным</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 xml:space="preserve">представителем потребителя тепловой энергии акт проверки технической готовности </w:t>
            </w:r>
            <w:proofErr w:type="spellStart"/>
            <w:r w:rsidRPr="000225DB">
              <w:rPr>
                <w:rFonts w:ascii="Times New Roman CYR" w:hAnsi="Times New Roman CYR" w:cs="Times New Roman CYR"/>
                <w:sz w:val="20"/>
              </w:rPr>
              <w:t>теплопотребляющей</w:t>
            </w:r>
            <w:proofErr w:type="spellEnd"/>
            <w:r w:rsidRPr="000225DB">
              <w:rPr>
                <w:rFonts w:ascii="Times New Roman CYR" w:hAnsi="Times New Roman CYR" w:cs="Times New Roman CYR"/>
                <w:sz w:val="20"/>
              </w:rPr>
              <w:t xml:space="preserve"> установки объекта к отопительному периоду, 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w:t>
            </w:r>
            <w:proofErr w:type="spellStart"/>
            <w:r w:rsidRPr="000225DB">
              <w:rPr>
                <w:rFonts w:ascii="Times New Roman CYR" w:hAnsi="Times New Roman CYR" w:cs="Times New Roman CYR"/>
                <w:sz w:val="20"/>
              </w:rPr>
              <w:t>теплопотребляющих</w:t>
            </w:r>
            <w:proofErr w:type="spellEnd"/>
            <w:r w:rsidRPr="000225DB">
              <w:rPr>
                <w:rFonts w:ascii="Times New Roman CYR" w:hAnsi="Times New Roman CYR" w:cs="Times New Roman CYR"/>
                <w:sz w:val="20"/>
              </w:rPr>
              <w:t xml:space="preserve"> установок</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и(</w:t>
            </w:r>
            <w:proofErr w:type="gramEnd"/>
            <w:r w:rsidRPr="000225DB">
              <w:rPr>
                <w:rFonts w:ascii="Times New Roman CYR" w:hAnsi="Times New Roman CYR" w:cs="Times New Roman CYR"/>
                <w:sz w:val="20"/>
              </w:rPr>
              <w:t>или)невыполнении мероприятий, обеспечивающих соблюдение указанного в договоре теплоснабжения или предусмотренного нормативными актами режима потребления тепловой энергии (</w:t>
            </w:r>
            <w:hyperlink w:anchor="sub_111519" w:history="1">
              <w:r w:rsidRPr="000225DB">
                <w:rPr>
                  <w:rFonts w:ascii="Times New Roman CYR" w:hAnsi="Times New Roman CYR" w:cs="Times New Roman CYR"/>
                  <w:color w:val="106BBE"/>
                  <w:sz w:val="20"/>
                </w:rPr>
                <w:t>подпункт 11.5.19 пункта 11</w:t>
              </w:r>
            </w:hyperlink>
            <w:r w:rsidRPr="000225DB">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 xml:space="preserve">Показатель наличия актов проверки технической готовности </w:t>
            </w:r>
            <w:proofErr w:type="spellStart"/>
            <w:r w:rsidRPr="000225DB">
              <w:rPr>
                <w:rFonts w:ascii="Times New Roman CYR" w:hAnsi="Times New Roman CYR" w:cs="Times New Roman CYR"/>
                <w:sz w:val="20"/>
              </w:rPr>
              <w:t>теплопотребляющей</w:t>
            </w:r>
            <w:proofErr w:type="spellEnd"/>
            <w:r w:rsidRPr="000225DB">
              <w:rPr>
                <w:rFonts w:ascii="Times New Roman CYR" w:hAnsi="Times New Roman CYR" w:cs="Times New Roman CYR"/>
                <w:sz w:val="20"/>
              </w:rPr>
              <w:t xml:space="preserve"> установки объекта к отопительному периоду</w:t>
            </w:r>
          </w:p>
        </w:tc>
        <w:tc>
          <w:tcPr>
            <w:tcW w:w="850"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0,5</w:t>
            </w:r>
          </w:p>
        </w:tc>
        <w:tc>
          <w:tcPr>
            <w:tcW w:w="166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К</w:t>
            </w:r>
            <w:r w:rsidRPr="000225DB">
              <w:rPr>
                <w:rFonts w:ascii="Times New Roman CYR" w:hAnsi="Times New Roman CYR" w:cs="Times New Roman CYR"/>
                <w:sz w:val="20"/>
                <w:vertAlign w:val="subscript"/>
              </w:rPr>
              <w:t> тех</w:t>
            </w:r>
            <w:proofErr w:type="gramStart"/>
            <w:r w:rsidRPr="000225DB">
              <w:rPr>
                <w:rFonts w:ascii="Times New Roman CYR" w:hAnsi="Times New Roman CYR" w:cs="Times New Roman CYR"/>
                <w:sz w:val="20"/>
                <w:vertAlign w:val="subscript"/>
              </w:rPr>
              <w:t>.г</w:t>
            </w:r>
            <w:proofErr w:type="gramEnd"/>
            <w:r w:rsidRPr="000225DB">
              <w:rPr>
                <w:rFonts w:ascii="Times New Roman CYR" w:hAnsi="Times New Roman CYR" w:cs="Times New Roman CYR"/>
                <w:sz w:val="20"/>
                <w:vertAlign w:val="subscript"/>
              </w:rPr>
              <w:t>отов</w:t>
            </w:r>
          </w:p>
        </w:tc>
        <w:tc>
          <w:tcPr>
            <w:tcW w:w="2214"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Наличие - 1</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r>
      <w:tr w:rsidR="008D1707" w:rsidRPr="000225DB" w:rsidTr="00CC37C5">
        <w:tc>
          <w:tcPr>
            <w:tcW w:w="1406" w:type="dxa"/>
            <w:tcBorders>
              <w:top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bookmarkStart w:id="89" w:name="sub_24013"/>
            <w:r w:rsidRPr="000225DB">
              <w:rPr>
                <w:rFonts w:ascii="Times New Roman CYR" w:hAnsi="Times New Roman CYR" w:cs="Times New Roman CYR"/>
                <w:sz w:val="20"/>
              </w:rPr>
              <w:t>1.3</w:t>
            </w:r>
            <w:bookmarkEnd w:id="89"/>
          </w:p>
        </w:tc>
        <w:tc>
          <w:tcPr>
            <w:tcW w:w="2218" w:type="dxa"/>
            <w:vMerge w:val="restart"/>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Обеспечивать отсутствие задолженности за поставленные тепловую энергию (мощность), теплоноситель (</w:t>
            </w:r>
            <w:hyperlink r:id="rId551" w:history="1">
              <w:r w:rsidRPr="000225DB">
                <w:rPr>
                  <w:rFonts w:ascii="Times New Roman CYR" w:hAnsi="Times New Roman CYR" w:cs="Times New Roman CYR"/>
                  <w:color w:val="106BBE"/>
                  <w:sz w:val="20"/>
                </w:rPr>
                <w:t>пункт 3 части 6 статьи 20</w:t>
              </w:r>
            </w:hyperlink>
            <w:r w:rsidRPr="000225DB">
              <w:rPr>
                <w:rFonts w:ascii="Times New Roman CYR" w:hAnsi="Times New Roman CYR" w:cs="Times New Roman CYR"/>
                <w:sz w:val="20"/>
              </w:rPr>
              <w:t xml:space="preserve"> Федерального закона о теплоснабжении)</w:t>
            </w:r>
          </w:p>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 xml:space="preserve">Документы, предусмотренные </w:t>
            </w:r>
            <w:hyperlink w:anchor="sub_111512" w:history="1">
              <w:r w:rsidRPr="000225DB">
                <w:rPr>
                  <w:rFonts w:ascii="Times New Roman CYR" w:hAnsi="Times New Roman CYR" w:cs="Times New Roman CYR"/>
                  <w:color w:val="106BBE"/>
                  <w:sz w:val="20"/>
                </w:rPr>
                <w:t>подпунктами 11.5.12</w:t>
              </w:r>
            </w:hyperlink>
            <w:r w:rsidRPr="000225DB">
              <w:rPr>
                <w:rFonts w:ascii="Times New Roman CYR" w:hAnsi="Times New Roman CYR" w:cs="Times New Roman CYR"/>
                <w:sz w:val="20"/>
              </w:rPr>
              <w:t xml:space="preserve">, </w:t>
            </w:r>
            <w:hyperlink w:anchor="sub_111513" w:history="1">
              <w:r w:rsidRPr="000225DB">
                <w:rPr>
                  <w:rFonts w:ascii="Times New Roman CYR" w:hAnsi="Times New Roman CYR" w:cs="Times New Roman CYR"/>
                  <w:color w:val="106BBE"/>
                  <w:sz w:val="20"/>
                </w:rPr>
                <w:t>11.5.13 пункта 11</w:t>
              </w:r>
            </w:hyperlink>
            <w:r w:rsidRPr="000225DB">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Показатель отсутствия задолженности за поставленные тепловую энергию</w:t>
            </w:r>
            <w:proofErr w:type="gramEnd"/>
          </w:p>
        </w:tc>
        <w:tc>
          <w:tcPr>
            <w:tcW w:w="850"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0,15</w:t>
            </w:r>
          </w:p>
        </w:tc>
        <w:tc>
          <w:tcPr>
            <w:tcW w:w="166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К</w:t>
            </w:r>
            <w:r w:rsidRPr="000225DB">
              <w:rPr>
                <w:rFonts w:ascii="Times New Roman CYR" w:hAnsi="Times New Roman CYR" w:cs="Times New Roman CYR"/>
                <w:sz w:val="20"/>
                <w:vertAlign w:val="subscript"/>
              </w:rPr>
              <w:t> </w:t>
            </w:r>
            <w:proofErr w:type="spellStart"/>
            <w:r w:rsidRPr="000225DB">
              <w:rPr>
                <w:rFonts w:ascii="Times New Roman CYR" w:hAnsi="Times New Roman CYR" w:cs="Times New Roman CYR"/>
                <w:sz w:val="20"/>
                <w:vertAlign w:val="subscript"/>
              </w:rPr>
              <w:t>задолж</w:t>
            </w:r>
            <w:proofErr w:type="spellEnd"/>
          </w:p>
        </w:tc>
        <w:tc>
          <w:tcPr>
            <w:tcW w:w="2214"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noProof/>
                <w:sz w:val="20"/>
              </w:rPr>
              <w:drawing>
                <wp:inline distT="0" distB="0" distL="0" distR="0">
                  <wp:extent cx="600075" cy="219075"/>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0"/>
                          <pic:cNvPicPr>
                            <a:picLocks noChangeAspect="1" noChangeArrowheads="1"/>
                          </pic:cNvPicPr>
                        </pic:nvPicPr>
                        <pic:blipFill>
                          <a:blip r:embed="rId55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0075" cy="219075"/>
                          </a:xfrm>
                          <a:prstGeom prst="rect">
                            <a:avLst/>
                          </a:prstGeom>
                          <a:noFill/>
                          <a:ln>
                            <a:noFill/>
                          </a:ln>
                        </pic:spPr>
                      </pic:pic>
                    </a:graphicData>
                  </a:graphic>
                </wp:inline>
              </w:drawing>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noProof/>
                <w:sz w:val="20"/>
              </w:rPr>
              <w:drawing>
                <wp:inline distT="0" distB="0" distL="0" distR="0">
                  <wp:extent cx="755650" cy="162560"/>
                  <wp:effectExtent l="0" t="0" r="0" b="889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1"/>
                          <pic:cNvPicPr>
                            <a:picLocks noChangeAspect="1" noChangeArrowheads="1"/>
                          </pic:cNvPicPr>
                        </pic:nvPicPr>
                        <pic:blipFill>
                          <a:blip r:embed="rId55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62560"/>
                          </a:xfrm>
                          <a:prstGeom prst="rect">
                            <a:avLst/>
                          </a:prstGeom>
                          <a:noFill/>
                          <a:ln>
                            <a:noFill/>
                          </a:ln>
                        </pic:spPr>
                      </pic:pic>
                    </a:graphicData>
                  </a:graphic>
                </wp:inline>
              </w:drawing>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К</w:t>
            </w:r>
            <w:r w:rsidRPr="000225DB">
              <w:rPr>
                <w:rFonts w:ascii="Times New Roman CYR" w:hAnsi="Times New Roman CYR" w:cs="Times New Roman CYR"/>
                <w:sz w:val="20"/>
                <w:vertAlign w:val="subscript"/>
              </w:rPr>
              <w:t> </w:t>
            </w:r>
            <w:proofErr w:type="spellStart"/>
            <w:proofErr w:type="gramStart"/>
            <w:r w:rsidRPr="000225DB">
              <w:rPr>
                <w:rFonts w:ascii="Times New Roman CYR" w:hAnsi="Times New Roman CYR" w:cs="Times New Roman CYR"/>
                <w:sz w:val="20"/>
                <w:vertAlign w:val="subscript"/>
              </w:rPr>
              <w:t>c</w:t>
            </w:r>
            <w:proofErr w:type="gramEnd"/>
            <w:r w:rsidRPr="000225DB">
              <w:rPr>
                <w:rFonts w:ascii="Times New Roman CYR" w:hAnsi="Times New Roman CYR" w:cs="Times New Roman CYR"/>
                <w:sz w:val="20"/>
                <w:vertAlign w:val="subscript"/>
              </w:rPr>
              <w:t>вер</w:t>
            </w:r>
            <w:proofErr w:type="spellEnd"/>
            <w:r w:rsidRPr="000225DB">
              <w:rPr>
                <w:rFonts w:ascii="Times New Roman CYR" w:hAnsi="Times New Roman CYR" w:cs="Times New Roman CYR"/>
                <w:sz w:val="20"/>
              </w:rPr>
              <w:t xml:space="preserve"> * 0,95</w:t>
            </w:r>
          </w:p>
        </w:tc>
        <w:tc>
          <w:tcPr>
            <w:tcW w:w="1372"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r>
      <w:tr w:rsidR="008D1707" w:rsidRPr="000225DB" w:rsidTr="00CC37C5">
        <w:tc>
          <w:tcPr>
            <w:tcW w:w="1406" w:type="dxa"/>
            <w:tcBorders>
              <w:top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bookmarkStart w:id="90" w:name="sub_24131"/>
            <w:r w:rsidRPr="000225DB">
              <w:rPr>
                <w:rFonts w:ascii="Times New Roman CYR" w:hAnsi="Times New Roman CYR" w:cs="Times New Roman CYR"/>
                <w:sz w:val="20"/>
              </w:rPr>
              <w:t>1.3.1</w:t>
            </w:r>
            <w:bookmarkEnd w:id="90"/>
          </w:p>
        </w:tc>
        <w:tc>
          <w:tcPr>
            <w:tcW w:w="2218" w:type="dxa"/>
            <w:vMerge/>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Копии заключенных договоров теплоснабжения и (или) договоров оказания услуг по поддержанию резервной тепловой мощности (</w:t>
            </w:r>
            <w:hyperlink w:anchor="sub_111512" w:history="1">
              <w:r w:rsidRPr="000225DB">
                <w:rPr>
                  <w:rFonts w:ascii="Times New Roman CYR" w:hAnsi="Times New Roman CYR" w:cs="Times New Roman CYR"/>
                  <w:color w:val="106BBE"/>
                  <w:sz w:val="20"/>
                </w:rPr>
                <w:t>подпункт 11.5.12 пункта 11</w:t>
              </w:r>
            </w:hyperlink>
            <w:r w:rsidRPr="000225DB">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Показатель наличия заключенных договоров теплоснабжения и (или) договоров оказания услуг по поддержанию резервной тепловой мощности</w:t>
            </w:r>
          </w:p>
        </w:tc>
        <w:tc>
          <w:tcPr>
            <w:tcW w:w="850"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0,05</w:t>
            </w:r>
          </w:p>
        </w:tc>
        <w:tc>
          <w:tcPr>
            <w:tcW w:w="166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К</w:t>
            </w:r>
            <w:proofErr w:type="gramEnd"/>
            <w:r w:rsidRPr="000225DB">
              <w:rPr>
                <w:rFonts w:ascii="Times New Roman CYR" w:hAnsi="Times New Roman CYR" w:cs="Times New Roman CYR"/>
                <w:sz w:val="20"/>
                <w:vertAlign w:val="subscript"/>
              </w:rPr>
              <w:t> договор</w:t>
            </w:r>
          </w:p>
        </w:tc>
        <w:tc>
          <w:tcPr>
            <w:tcW w:w="2214"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Наличие - 1</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r>
      <w:tr w:rsidR="008D1707" w:rsidRPr="000225DB" w:rsidTr="00CC37C5">
        <w:tc>
          <w:tcPr>
            <w:tcW w:w="1406" w:type="dxa"/>
            <w:tcBorders>
              <w:top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bookmarkStart w:id="91" w:name="sub_24132"/>
            <w:r w:rsidRPr="000225DB">
              <w:rPr>
                <w:rFonts w:ascii="Times New Roman CYR" w:hAnsi="Times New Roman CYR" w:cs="Times New Roman CYR"/>
                <w:sz w:val="20"/>
              </w:rPr>
              <w:t>1.3.2</w:t>
            </w:r>
            <w:bookmarkEnd w:id="91"/>
          </w:p>
        </w:tc>
        <w:tc>
          <w:tcPr>
            <w:tcW w:w="2218" w:type="dxa"/>
            <w:vMerge/>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Акт сверки расчетов за 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 (</w:t>
            </w:r>
            <w:hyperlink w:anchor="sub_111513" w:history="1">
              <w:r w:rsidRPr="000225DB">
                <w:rPr>
                  <w:rFonts w:ascii="Times New Roman CYR" w:hAnsi="Times New Roman CYR" w:cs="Times New Roman CYR"/>
                  <w:color w:val="106BBE"/>
                  <w:sz w:val="20"/>
                </w:rPr>
                <w:t>подпункт 11.5.13 пункта 11</w:t>
              </w:r>
            </w:hyperlink>
            <w:r w:rsidRPr="000225DB">
              <w:rPr>
                <w:rFonts w:ascii="Times New Roman CYR" w:hAnsi="Times New Roman CYR" w:cs="Times New Roman CYR"/>
                <w:sz w:val="20"/>
              </w:rPr>
              <w:t xml:space="preserve"> Правил)</w:t>
            </w:r>
            <w:proofErr w:type="gramEnd"/>
          </w:p>
        </w:tc>
        <w:tc>
          <w:tcPr>
            <w:tcW w:w="204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Показатель отсутствия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tc>
        <w:tc>
          <w:tcPr>
            <w:tcW w:w="850"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0,95</w:t>
            </w:r>
          </w:p>
        </w:tc>
        <w:tc>
          <w:tcPr>
            <w:tcW w:w="166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К</w:t>
            </w:r>
            <w:r w:rsidRPr="000225DB">
              <w:rPr>
                <w:rFonts w:ascii="Times New Roman CYR" w:hAnsi="Times New Roman CYR" w:cs="Times New Roman CYR"/>
                <w:sz w:val="20"/>
                <w:vertAlign w:val="subscript"/>
              </w:rPr>
              <w:t> </w:t>
            </w:r>
            <w:proofErr w:type="spellStart"/>
            <w:r w:rsidRPr="000225DB">
              <w:rPr>
                <w:rFonts w:ascii="Times New Roman CYR" w:hAnsi="Times New Roman CYR" w:cs="Times New Roman CYR"/>
                <w:sz w:val="20"/>
                <w:vertAlign w:val="subscript"/>
              </w:rPr>
              <w:t>свер</w:t>
            </w:r>
            <w:proofErr w:type="spellEnd"/>
          </w:p>
        </w:tc>
        <w:tc>
          <w:tcPr>
            <w:tcW w:w="2214"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Наличие - 1</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r>
      <w:tr w:rsidR="008D1707" w:rsidRPr="000225DB" w:rsidTr="00CC37C5">
        <w:tc>
          <w:tcPr>
            <w:tcW w:w="1406" w:type="dxa"/>
            <w:tcBorders>
              <w:top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bookmarkStart w:id="92" w:name="sub_24014"/>
            <w:r w:rsidRPr="000225DB">
              <w:rPr>
                <w:rFonts w:ascii="Times New Roman CYR" w:hAnsi="Times New Roman CYR" w:cs="Times New Roman CYR"/>
                <w:sz w:val="20"/>
              </w:rPr>
              <w:t>1.4</w:t>
            </w:r>
            <w:bookmarkEnd w:id="92"/>
          </w:p>
        </w:tc>
        <w:tc>
          <w:tcPr>
            <w:tcW w:w="2218" w:type="dxa"/>
            <w:vMerge w:val="restart"/>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 xml:space="preserve">Организовывать коммерческий учет тепловой энергии, теплоносителя в соответствии с требованиями, установленными </w:t>
            </w:r>
            <w:hyperlink r:id="rId554" w:history="1">
              <w:r w:rsidRPr="000225DB">
                <w:rPr>
                  <w:rFonts w:ascii="Times New Roman CYR" w:hAnsi="Times New Roman CYR" w:cs="Times New Roman CYR"/>
                  <w:color w:val="106BBE"/>
                  <w:sz w:val="20"/>
                </w:rPr>
                <w:t>статьей 19</w:t>
              </w:r>
            </w:hyperlink>
            <w:r w:rsidRPr="000225DB">
              <w:rPr>
                <w:rFonts w:ascii="Times New Roman CYR" w:hAnsi="Times New Roman CYR" w:cs="Times New Roman CYR"/>
                <w:sz w:val="20"/>
              </w:rPr>
              <w:t xml:space="preserve"> Закона о теплоснабжении (</w:t>
            </w:r>
            <w:hyperlink r:id="rId555" w:history="1">
              <w:r w:rsidRPr="000225DB">
                <w:rPr>
                  <w:rFonts w:ascii="Times New Roman CYR" w:hAnsi="Times New Roman CYR" w:cs="Times New Roman CYR"/>
                  <w:color w:val="106BBE"/>
                  <w:sz w:val="20"/>
                </w:rPr>
                <w:t>пункт 4 части 6 статьи 20</w:t>
              </w:r>
            </w:hyperlink>
            <w:r w:rsidRPr="000225DB">
              <w:rPr>
                <w:rFonts w:ascii="Times New Roman CYR" w:hAnsi="Times New Roman CYR" w:cs="Times New Roman CYR"/>
                <w:sz w:val="20"/>
              </w:rPr>
              <w:t xml:space="preserve"> Федерального закона о</w:t>
            </w:r>
            <w:proofErr w:type="gramEnd"/>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теплоснабжении</w:t>
            </w:r>
            <w:proofErr w:type="gramEnd"/>
            <w:r w:rsidRPr="000225DB">
              <w:rPr>
                <w:rFonts w:ascii="Times New Roman CYR" w:hAnsi="Times New Roman CYR" w:cs="Times New Roman CYR"/>
                <w:sz w:val="20"/>
              </w:rPr>
              <w:t>)</w:t>
            </w:r>
          </w:p>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 xml:space="preserve">Документы, предусмотренные </w:t>
            </w:r>
            <w:hyperlink w:anchor="sub_111514" w:history="1">
              <w:r w:rsidRPr="000225DB">
                <w:rPr>
                  <w:rFonts w:ascii="Times New Roman CYR" w:hAnsi="Times New Roman CYR" w:cs="Times New Roman CYR"/>
                  <w:color w:val="106BBE"/>
                  <w:sz w:val="20"/>
                </w:rPr>
                <w:t>подпунктами 11.5.14</w:t>
              </w:r>
            </w:hyperlink>
            <w:r w:rsidRPr="000225DB">
              <w:rPr>
                <w:rFonts w:ascii="Times New Roman CYR" w:hAnsi="Times New Roman CYR" w:cs="Times New Roman CYR"/>
                <w:sz w:val="20"/>
              </w:rPr>
              <w:t xml:space="preserve">, </w:t>
            </w:r>
            <w:hyperlink w:anchor="sub_111515" w:history="1">
              <w:r w:rsidRPr="000225DB">
                <w:rPr>
                  <w:rFonts w:ascii="Times New Roman CYR" w:hAnsi="Times New Roman CYR" w:cs="Times New Roman CYR"/>
                  <w:color w:val="106BBE"/>
                  <w:sz w:val="20"/>
                </w:rPr>
                <w:t>11.5.15 пункта 11</w:t>
              </w:r>
            </w:hyperlink>
            <w:r w:rsidRPr="000225DB">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Показатель организации коммерческого учета тепловой энергии, теплоносителя</w:t>
            </w:r>
          </w:p>
        </w:tc>
        <w:tc>
          <w:tcPr>
            <w:tcW w:w="850"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0,02</w:t>
            </w:r>
          </w:p>
        </w:tc>
        <w:tc>
          <w:tcPr>
            <w:tcW w:w="166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К</w:t>
            </w:r>
            <w:proofErr w:type="gramEnd"/>
            <w:r w:rsidRPr="000225DB">
              <w:rPr>
                <w:rFonts w:ascii="Times New Roman CYR" w:hAnsi="Times New Roman CYR" w:cs="Times New Roman CYR"/>
                <w:sz w:val="20"/>
                <w:vertAlign w:val="subscript"/>
              </w:rPr>
              <w:t> учет</w:t>
            </w:r>
          </w:p>
        </w:tc>
        <w:tc>
          <w:tcPr>
            <w:tcW w:w="2214"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noProof/>
                <w:sz w:val="20"/>
              </w:rPr>
              <w:drawing>
                <wp:inline distT="0" distB="0" distL="0" distR="0">
                  <wp:extent cx="485775" cy="219075"/>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2"/>
                          <pic:cNvPicPr>
                            <a:picLocks noChangeAspect="1" noChangeArrowheads="1"/>
                          </pic:cNvPicPr>
                        </pic:nvPicPr>
                        <pic:blipFill>
                          <a:blip r:embed="rId55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5775" cy="219075"/>
                          </a:xfrm>
                          <a:prstGeom prst="rect">
                            <a:avLst/>
                          </a:prstGeom>
                          <a:noFill/>
                          <a:ln>
                            <a:noFill/>
                          </a:ln>
                        </pic:spPr>
                      </pic:pic>
                    </a:graphicData>
                  </a:graphic>
                </wp:inline>
              </w:drawing>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noProof/>
                <w:sz w:val="20"/>
              </w:rPr>
              <w:drawing>
                <wp:inline distT="0" distB="0" distL="0" distR="0">
                  <wp:extent cx="755650" cy="14160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3"/>
                          <pic:cNvPicPr>
                            <a:picLocks noChangeAspect="1" noChangeArrowheads="1"/>
                          </pic:cNvPicPr>
                        </pic:nvPicPr>
                        <pic:blipFill>
                          <a:blip r:embed="rId55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41605"/>
                          </a:xfrm>
                          <a:prstGeom prst="rect">
                            <a:avLst/>
                          </a:prstGeom>
                          <a:noFill/>
                          <a:ln>
                            <a:noFill/>
                          </a:ln>
                        </pic:spPr>
                      </pic:pic>
                    </a:graphicData>
                  </a:graphic>
                </wp:inline>
              </w:drawing>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К</w:t>
            </w:r>
            <w:r w:rsidRPr="000225DB">
              <w:rPr>
                <w:rFonts w:ascii="Times New Roman CYR" w:hAnsi="Times New Roman CYR" w:cs="Times New Roman CYR"/>
                <w:sz w:val="20"/>
                <w:vertAlign w:val="subscript"/>
              </w:rPr>
              <w:t> </w:t>
            </w:r>
            <w:proofErr w:type="spellStart"/>
            <w:r w:rsidRPr="000225DB">
              <w:rPr>
                <w:rFonts w:ascii="Times New Roman CYR" w:hAnsi="Times New Roman CYR" w:cs="Times New Roman CYR"/>
                <w:sz w:val="20"/>
                <w:vertAlign w:val="subscript"/>
              </w:rPr>
              <w:t>провер</w:t>
            </w:r>
            <w:proofErr w:type="gramStart"/>
            <w:r w:rsidRPr="000225DB">
              <w:rPr>
                <w:rFonts w:ascii="Times New Roman CYR" w:hAnsi="Times New Roman CYR" w:cs="Times New Roman CYR"/>
                <w:sz w:val="20"/>
                <w:vertAlign w:val="subscript"/>
              </w:rPr>
              <w:t>.к</w:t>
            </w:r>
            <w:proofErr w:type="gramEnd"/>
            <w:r w:rsidRPr="000225DB">
              <w:rPr>
                <w:rFonts w:ascii="Times New Roman CYR" w:hAnsi="Times New Roman CYR" w:cs="Times New Roman CYR"/>
                <w:sz w:val="20"/>
                <w:vertAlign w:val="subscript"/>
              </w:rPr>
              <w:t>ип</w:t>
            </w:r>
            <w:proofErr w:type="spellEnd"/>
            <w:r w:rsidRPr="000225DB">
              <w:rPr>
                <w:rFonts w:ascii="Times New Roman CYR" w:hAnsi="Times New Roman CYR" w:cs="Times New Roman CYR"/>
                <w:sz w:val="20"/>
              </w:rPr>
              <w:t xml:space="preserve"> * 0,5</w:t>
            </w:r>
          </w:p>
        </w:tc>
        <w:tc>
          <w:tcPr>
            <w:tcW w:w="1372"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r>
      <w:tr w:rsidR="008D1707" w:rsidRPr="000225DB" w:rsidTr="00CC37C5">
        <w:tc>
          <w:tcPr>
            <w:tcW w:w="1406" w:type="dxa"/>
            <w:tcBorders>
              <w:top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bookmarkStart w:id="93" w:name="sub_24141"/>
            <w:r w:rsidRPr="000225DB">
              <w:rPr>
                <w:rFonts w:ascii="Times New Roman CYR" w:hAnsi="Times New Roman CYR" w:cs="Times New Roman CYR"/>
                <w:sz w:val="20"/>
              </w:rPr>
              <w:t>1.4.1</w:t>
            </w:r>
            <w:bookmarkEnd w:id="93"/>
          </w:p>
        </w:tc>
        <w:tc>
          <w:tcPr>
            <w:tcW w:w="2218" w:type="dxa"/>
            <w:vMerge/>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 xml:space="preserve">Акты периодической проверки узла учета, составленные в соответствии с </w:t>
            </w:r>
            <w:hyperlink r:id="rId558" w:history="1">
              <w:r w:rsidRPr="000225DB">
                <w:rPr>
                  <w:rFonts w:ascii="Times New Roman CYR" w:hAnsi="Times New Roman CYR" w:cs="Times New Roman CYR"/>
                  <w:color w:val="106BBE"/>
                  <w:sz w:val="20"/>
                </w:rPr>
                <w:t>пунктом 73</w:t>
              </w:r>
            </w:hyperlink>
            <w:r w:rsidRPr="000225DB">
              <w:rPr>
                <w:rFonts w:ascii="Times New Roman CYR" w:hAnsi="Times New Roman CYR" w:cs="Times New Roman CYR"/>
                <w:sz w:val="20"/>
              </w:rPr>
              <w:t xml:space="preserve"> Правил коммерческого учета, утвержденных </w:t>
            </w:r>
            <w:hyperlink r:id="rId559" w:history="1">
              <w:r w:rsidRPr="000225DB">
                <w:rPr>
                  <w:rFonts w:ascii="Times New Roman CYR" w:hAnsi="Times New Roman CYR" w:cs="Times New Roman CYR"/>
                  <w:color w:val="106BBE"/>
                  <w:sz w:val="20"/>
                </w:rPr>
                <w:t>постановлением</w:t>
              </w:r>
            </w:hyperlink>
            <w:r w:rsidRPr="000225DB">
              <w:rPr>
                <w:rFonts w:ascii="Times New Roman CYR" w:hAnsi="Times New Roman CYR" w:cs="Times New Roman CYR"/>
                <w:sz w:val="20"/>
              </w:rPr>
              <w:t xml:space="preserve"> Правительства Российской Федерации от 18 ноября 2013 г. N 1034, акты разграничения балансовой принадлежности (</w:t>
            </w:r>
            <w:hyperlink w:anchor="sub_111514" w:history="1">
              <w:r w:rsidRPr="000225DB">
                <w:rPr>
                  <w:rFonts w:ascii="Times New Roman CYR" w:hAnsi="Times New Roman CYR" w:cs="Times New Roman CYR"/>
                  <w:color w:val="106BBE"/>
                  <w:sz w:val="20"/>
                </w:rPr>
                <w:t>подпункт 11.5.14 пункта 11</w:t>
              </w:r>
            </w:hyperlink>
            <w:r w:rsidRPr="000225DB">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 xml:space="preserve">Показатель </w:t>
            </w:r>
            <w:proofErr w:type="gramStart"/>
            <w:r w:rsidRPr="000225DB">
              <w:rPr>
                <w:rFonts w:ascii="Times New Roman CYR" w:hAnsi="Times New Roman CYR" w:cs="Times New Roman CYR"/>
                <w:sz w:val="20"/>
              </w:rPr>
              <w:t>наличия акта проверки узла учета</w:t>
            </w:r>
            <w:proofErr w:type="gramEnd"/>
          </w:p>
        </w:tc>
        <w:tc>
          <w:tcPr>
            <w:tcW w:w="850"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0,5</w:t>
            </w:r>
          </w:p>
        </w:tc>
        <w:tc>
          <w:tcPr>
            <w:tcW w:w="166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К</w:t>
            </w:r>
            <w:r w:rsidRPr="000225DB">
              <w:rPr>
                <w:rFonts w:ascii="Times New Roman CYR" w:hAnsi="Times New Roman CYR" w:cs="Times New Roman CYR"/>
                <w:sz w:val="20"/>
                <w:vertAlign w:val="subscript"/>
              </w:rPr>
              <w:t> </w:t>
            </w:r>
            <w:proofErr w:type="spellStart"/>
            <w:r w:rsidRPr="000225DB">
              <w:rPr>
                <w:rFonts w:ascii="Times New Roman CYR" w:hAnsi="Times New Roman CYR" w:cs="Times New Roman CYR"/>
                <w:sz w:val="20"/>
                <w:vertAlign w:val="subscript"/>
              </w:rPr>
              <w:t>провер.уз</w:t>
            </w:r>
            <w:proofErr w:type="gramStart"/>
            <w:r w:rsidRPr="000225DB">
              <w:rPr>
                <w:rFonts w:ascii="Times New Roman CYR" w:hAnsi="Times New Roman CYR" w:cs="Times New Roman CYR"/>
                <w:sz w:val="20"/>
                <w:vertAlign w:val="subscript"/>
              </w:rPr>
              <w:t>.у</w:t>
            </w:r>
            <w:proofErr w:type="gramEnd"/>
            <w:r w:rsidRPr="000225DB">
              <w:rPr>
                <w:rFonts w:ascii="Times New Roman CYR" w:hAnsi="Times New Roman CYR" w:cs="Times New Roman CYR"/>
                <w:sz w:val="20"/>
                <w:vertAlign w:val="subscript"/>
              </w:rPr>
              <w:t>ч</w:t>
            </w:r>
            <w:proofErr w:type="spellEnd"/>
          </w:p>
        </w:tc>
        <w:tc>
          <w:tcPr>
            <w:tcW w:w="2214"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Наличие - 1</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r>
      <w:tr w:rsidR="008D1707" w:rsidRPr="000225DB" w:rsidTr="00CC37C5">
        <w:tc>
          <w:tcPr>
            <w:tcW w:w="1406" w:type="dxa"/>
            <w:tcBorders>
              <w:top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bookmarkStart w:id="94" w:name="sub_24142"/>
            <w:r w:rsidRPr="000225DB">
              <w:rPr>
                <w:rFonts w:ascii="Times New Roman CYR" w:hAnsi="Times New Roman CYR" w:cs="Times New Roman CYR"/>
                <w:sz w:val="20"/>
              </w:rPr>
              <w:t>1.4.2</w:t>
            </w:r>
            <w:bookmarkEnd w:id="94"/>
          </w:p>
        </w:tc>
        <w:tc>
          <w:tcPr>
            <w:tcW w:w="2218" w:type="dxa"/>
            <w:vMerge/>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Акты проверки контрольно-измерительных приборов в тепловом пункте с указанием заводских номеров, отметки о наличии паспортов контрольно-измерительных приборов (</w:t>
            </w:r>
            <w:hyperlink w:anchor="sub_111515" w:history="1">
              <w:r w:rsidRPr="000225DB">
                <w:rPr>
                  <w:rFonts w:ascii="Times New Roman CYR" w:hAnsi="Times New Roman CYR" w:cs="Times New Roman CYR"/>
                  <w:color w:val="106BBE"/>
                  <w:sz w:val="20"/>
                </w:rPr>
                <w:t>подпункт 11.5.15 пункта 11</w:t>
              </w:r>
            </w:hyperlink>
            <w:r w:rsidRPr="000225DB">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Показатель наличия актов проверки контрольно-измерительных приборов в тепловом пункте</w:t>
            </w:r>
          </w:p>
        </w:tc>
        <w:tc>
          <w:tcPr>
            <w:tcW w:w="850"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0,5</w:t>
            </w:r>
          </w:p>
        </w:tc>
        <w:tc>
          <w:tcPr>
            <w:tcW w:w="166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К</w:t>
            </w:r>
            <w:r w:rsidRPr="000225DB">
              <w:rPr>
                <w:rFonts w:ascii="Times New Roman CYR" w:hAnsi="Times New Roman CYR" w:cs="Times New Roman CYR"/>
                <w:sz w:val="20"/>
                <w:vertAlign w:val="subscript"/>
              </w:rPr>
              <w:t> </w:t>
            </w:r>
            <w:proofErr w:type="spellStart"/>
            <w:r w:rsidRPr="000225DB">
              <w:rPr>
                <w:rFonts w:ascii="Times New Roman CYR" w:hAnsi="Times New Roman CYR" w:cs="Times New Roman CYR"/>
                <w:sz w:val="20"/>
                <w:vertAlign w:val="subscript"/>
              </w:rPr>
              <w:t>провер</w:t>
            </w:r>
            <w:proofErr w:type="gramStart"/>
            <w:r w:rsidRPr="000225DB">
              <w:rPr>
                <w:rFonts w:ascii="Times New Roman CYR" w:hAnsi="Times New Roman CYR" w:cs="Times New Roman CYR"/>
                <w:sz w:val="20"/>
                <w:vertAlign w:val="subscript"/>
              </w:rPr>
              <w:t>.к</w:t>
            </w:r>
            <w:proofErr w:type="gramEnd"/>
            <w:r w:rsidRPr="000225DB">
              <w:rPr>
                <w:rFonts w:ascii="Times New Roman CYR" w:hAnsi="Times New Roman CYR" w:cs="Times New Roman CYR"/>
                <w:sz w:val="20"/>
                <w:vertAlign w:val="subscript"/>
              </w:rPr>
              <w:t>ип</w:t>
            </w:r>
            <w:proofErr w:type="spellEnd"/>
          </w:p>
        </w:tc>
        <w:tc>
          <w:tcPr>
            <w:tcW w:w="2214"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Наличие - 1</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r>
      <w:tr w:rsidR="008D1707" w:rsidRPr="000225DB" w:rsidTr="00CC37C5">
        <w:tc>
          <w:tcPr>
            <w:tcW w:w="1406" w:type="dxa"/>
            <w:tcBorders>
              <w:top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bookmarkStart w:id="95" w:name="sub_24002"/>
            <w:r w:rsidRPr="000225DB">
              <w:rPr>
                <w:rFonts w:ascii="Times New Roman CYR" w:hAnsi="Times New Roman CYR" w:cs="Times New Roman CYR"/>
                <w:sz w:val="20"/>
              </w:rPr>
              <w:t>2</w:t>
            </w:r>
            <w:bookmarkEnd w:id="95"/>
          </w:p>
        </w:tc>
        <w:tc>
          <w:tcPr>
            <w:tcW w:w="2218" w:type="dxa"/>
            <w:vMerge w:val="restart"/>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 xml:space="preserve">В случае эксплуатации жилищного фонда обеспечить выполнение требований </w:t>
            </w:r>
            <w:hyperlink r:id="rId560" w:history="1">
              <w:r w:rsidRPr="000225DB">
                <w:rPr>
                  <w:rFonts w:ascii="Times New Roman CYR" w:hAnsi="Times New Roman CYR" w:cs="Times New Roman CYR"/>
                  <w:color w:val="106BBE"/>
                  <w:sz w:val="20"/>
                </w:rPr>
                <w:t>Правил и норм</w:t>
              </w:r>
            </w:hyperlink>
            <w:r w:rsidRPr="000225DB">
              <w:rPr>
                <w:rFonts w:ascii="Times New Roman CYR" w:hAnsi="Times New Roman CYR" w:cs="Times New Roman CYR"/>
                <w:sz w:val="20"/>
              </w:rPr>
              <w:t xml:space="preserve"> технической эксплуатации жилищного фонда, утвержденных </w:t>
            </w:r>
            <w:hyperlink r:id="rId561" w:history="1">
              <w:r w:rsidRPr="000225DB">
                <w:rPr>
                  <w:rFonts w:ascii="Times New Roman CYR" w:hAnsi="Times New Roman CYR" w:cs="Times New Roman CYR"/>
                  <w:color w:val="106BBE"/>
                  <w:sz w:val="20"/>
                </w:rPr>
                <w:t>постановлением</w:t>
              </w:r>
            </w:hyperlink>
            <w:r w:rsidRPr="000225DB">
              <w:rPr>
                <w:rFonts w:ascii="Times New Roman CYR" w:hAnsi="Times New Roman CYR" w:cs="Times New Roman CYR"/>
                <w:sz w:val="20"/>
              </w:rPr>
              <w:t xml:space="preserve"> Госстроя Российской Федерации от 27 сентября 2003 г. N 170</w:t>
            </w:r>
            <w:r w:rsidRPr="000225DB">
              <w:rPr>
                <w:rFonts w:ascii="Times New Roman CYR" w:hAnsi="Times New Roman CYR" w:cs="Times New Roman CYR"/>
                <w:sz w:val="20"/>
                <w:vertAlign w:val="superscript"/>
              </w:rPr>
              <w:t> </w:t>
            </w:r>
            <w:hyperlink w:anchor="sub_24333" w:history="1">
              <w:r w:rsidRPr="000225DB">
                <w:rPr>
                  <w:rFonts w:ascii="Times New Roman CYR" w:hAnsi="Times New Roman CYR" w:cs="Times New Roman CYR"/>
                  <w:color w:val="106BBE"/>
                  <w:sz w:val="20"/>
                  <w:vertAlign w:val="superscript"/>
                </w:rPr>
                <w:t>3</w:t>
              </w:r>
            </w:hyperlink>
            <w:r w:rsidRPr="000225DB">
              <w:rPr>
                <w:rFonts w:ascii="Times New Roman CYR" w:hAnsi="Times New Roman CYR" w:cs="Times New Roman CYR"/>
                <w:sz w:val="20"/>
              </w:rPr>
              <w:t xml:space="preserve"> (далее - Правила и нормы технической эксплуатации жилищного фонда) (</w:t>
            </w:r>
            <w:hyperlink w:anchor="sub_10112" w:history="1">
              <w:r w:rsidRPr="000225DB">
                <w:rPr>
                  <w:rFonts w:ascii="Times New Roman CYR" w:hAnsi="Times New Roman CYR" w:cs="Times New Roman CYR"/>
                  <w:color w:val="106BBE"/>
                  <w:sz w:val="20"/>
                </w:rPr>
                <w:t>подпункт 11.2 пункта 11</w:t>
              </w:r>
            </w:hyperlink>
            <w:r w:rsidRPr="000225DB">
              <w:rPr>
                <w:rFonts w:ascii="Times New Roman CYR" w:hAnsi="Times New Roman CYR" w:cs="Times New Roman CYR"/>
                <w:sz w:val="20"/>
              </w:rPr>
              <w:t xml:space="preserve"> Правил)</w:t>
            </w:r>
          </w:p>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 xml:space="preserve">Документы, предусмотренные </w:t>
            </w:r>
            <w:hyperlink w:anchor="sub_111516" w:history="1">
              <w:r w:rsidRPr="000225DB">
                <w:rPr>
                  <w:rFonts w:ascii="Times New Roman CYR" w:hAnsi="Times New Roman CYR" w:cs="Times New Roman CYR"/>
                  <w:color w:val="106BBE"/>
                  <w:sz w:val="20"/>
                </w:rPr>
                <w:t>подпунктами 11.5.16</w:t>
              </w:r>
            </w:hyperlink>
            <w:r w:rsidRPr="000225DB">
              <w:rPr>
                <w:rFonts w:ascii="Times New Roman CYR" w:hAnsi="Times New Roman CYR" w:cs="Times New Roman CYR"/>
                <w:sz w:val="20"/>
              </w:rPr>
              <w:t xml:space="preserve">, </w:t>
            </w:r>
            <w:hyperlink w:anchor="sub_111517" w:history="1">
              <w:r w:rsidRPr="000225DB">
                <w:rPr>
                  <w:rFonts w:ascii="Times New Roman CYR" w:hAnsi="Times New Roman CYR" w:cs="Times New Roman CYR"/>
                  <w:color w:val="106BBE"/>
                  <w:sz w:val="20"/>
                </w:rPr>
                <w:t>11.5.17 пункта 11</w:t>
              </w:r>
            </w:hyperlink>
            <w:r w:rsidRPr="000225DB">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 xml:space="preserve">Показатель выполнения </w:t>
            </w:r>
            <w:hyperlink w:anchor="sub_1000" w:history="1">
              <w:r w:rsidRPr="000225DB">
                <w:rPr>
                  <w:rFonts w:ascii="Times New Roman CYR" w:hAnsi="Times New Roman CYR" w:cs="Times New Roman CYR"/>
                  <w:color w:val="106BBE"/>
                  <w:sz w:val="20"/>
                </w:rPr>
                <w:t>Правил</w:t>
              </w:r>
            </w:hyperlink>
            <w:r w:rsidRPr="000225DB">
              <w:rPr>
                <w:rFonts w:ascii="Times New Roman CYR" w:hAnsi="Times New Roman CYR" w:cs="Times New Roman CYR"/>
                <w:sz w:val="20"/>
              </w:rPr>
              <w:t xml:space="preserve"> и норм технической эксплуатации жилищного фонда</w:t>
            </w:r>
          </w:p>
        </w:tc>
        <w:tc>
          <w:tcPr>
            <w:tcW w:w="850"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0,06</w:t>
            </w:r>
          </w:p>
        </w:tc>
        <w:tc>
          <w:tcPr>
            <w:tcW w:w="166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К</w:t>
            </w:r>
            <w:r w:rsidRPr="000225DB">
              <w:rPr>
                <w:rFonts w:ascii="Times New Roman CYR" w:hAnsi="Times New Roman CYR" w:cs="Times New Roman CYR"/>
                <w:sz w:val="20"/>
                <w:vertAlign w:val="subscript"/>
              </w:rPr>
              <w:t> </w:t>
            </w:r>
            <w:proofErr w:type="spellStart"/>
            <w:r w:rsidRPr="000225DB">
              <w:rPr>
                <w:rFonts w:ascii="Times New Roman CYR" w:hAnsi="Times New Roman CYR" w:cs="Times New Roman CYR"/>
                <w:sz w:val="20"/>
                <w:vertAlign w:val="subscript"/>
              </w:rPr>
              <w:t>жил</w:t>
            </w:r>
            <w:proofErr w:type="gramStart"/>
            <w:r w:rsidRPr="000225DB">
              <w:rPr>
                <w:rFonts w:ascii="Times New Roman CYR" w:hAnsi="Times New Roman CYR" w:cs="Times New Roman CYR"/>
                <w:sz w:val="20"/>
                <w:vertAlign w:val="subscript"/>
              </w:rPr>
              <w:t>.ф</w:t>
            </w:r>
            <w:proofErr w:type="gramEnd"/>
            <w:r w:rsidRPr="000225DB">
              <w:rPr>
                <w:rFonts w:ascii="Times New Roman CYR" w:hAnsi="Times New Roman CYR" w:cs="Times New Roman CYR"/>
                <w:sz w:val="20"/>
                <w:vertAlign w:val="subscript"/>
              </w:rPr>
              <w:t>онд</w:t>
            </w:r>
            <w:proofErr w:type="spellEnd"/>
          </w:p>
        </w:tc>
        <w:tc>
          <w:tcPr>
            <w:tcW w:w="2214"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noProof/>
                <w:sz w:val="20"/>
              </w:rPr>
              <w:drawing>
                <wp:inline distT="0" distB="0" distL="0" distR="0">
                  <wp:extent cx="752475" cy="219075"/>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4"/>
                          <pic:cNvPicPr>
                            <a:picLocks noChangeAspect="1" noChangeArrowheads="1"/>
                          </pic:cNvPicPr>
                        </pic:nvPicPr>
                        <pic:blipFill>
                          <a:blip r:embed="rId56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2475" cy="219075"/>
                          </a:xfrm>
                          <a:prstGeom prst="rect">
                            <a:avLst/>
                          </a:prstGeom>
                          <a:noFill/>
                          <a:ln>
                            <a:noFill/>
                          </a:ln>
                        </pic:spPr>
                      </pic:pic>
                    </a:graphicData>
                  </a:graphic>
                </wp:inline>
              </w:drawing>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noProof/>
                <w:sz w:val="20"/>
              </w:rPr>
              <w:drawing>
                <wp:inline distT="0" distB="0" distL="0" distR="0">
                  <wp:extent cx="755650" cy="180975"/>
                  <wp:effectExtent l="0" t="0" r="0" b="952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5"/>
                          <pic:cNvPicPr>
                            <a:picLocks noChangeAspect="1" noChangeArrowheads="1"/>
                          </pic:cNvPicPr>
                        </pic:nvPicPr>
                        <pic:blipFill>
                          <a:blip r:embed="rId56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80975"/>
                          </a:xfrm>
                          <a:prstGeom prst="rect">
                            <a:avLst/>
                          </a:prstGeom>
                          <a:noFill/>
                          <a:ln>
                            <a:noFill/>
                          </a:ln>
                        </pic:spPr>
                      </pic:pic>
                    </a:graphicData>
                  </a:graphic>
                </wp:inline>
              </w:drawing>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К</w:t>
            </w:r>
            <w:r w:rsidRPr="000225DB">
              <w:rPr>
                <w:rFonts w:ascii="Times New Roman CYR" w:hAnsi="Times New Roman CYR" w:cs="Times New Roman CYR"/>
                <w:sz w:val="20"/>
                <w:vertAlign w:val="subscript"/>
              </w:rPr>
              <w:t> </w:t>
            </w:r>
            <w:proofErr w:type="spellStart"/>
            <w:r w:rsidRPr="000225DB">
              <w:rPr>
                <w:rFonts w:ascii="Times New Roman CYR" w:hAnsi="Times New Roman CYR" w:cs="Times New Roman CYR"/>
                <w:sz w:val="20"/>
                <w:vertAlign w:val="subscript"/>
              </w:rPr>
              <w:t>дезинф</w:t>
            </w:r>
            <w:proofErr w:type="spellEnd"/>
            <w:r w:rsidRPr="000225DB">
              <w:rPr>
                <w:rFonts w:ascii="Times New Roman CYR" w:hAnsi="Times New Roman CYR" w:cs="Times New Roman CYR"/>
                <w:sz w:val="20"/>
              </w:rPr>
              <w:t xml:space="preserve"> * 0,3</w:t>
            </w:r>
          </w:p>
        </w:tc>
        <w:tc>
          <w:tcPr>
            <w:tcW w:w="1372"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r>
      <w:tr w:rsidR="008D1707" w:rsidRPr="000225DB" w:rsidTr="00CC37C5">
        <w:tc>
          <w:tcPr>
            <w:tcW w:w="1406" w:type="dxa"/>
            <w:tcBorders>
              <w:top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bookmarkStart w:id="96" w:name="sub_24021"/>
            <w:r w:rsidRPr="000225DB">
              <w:rPr>
                <w:rFonts w:ascii="Times New Roman CYR" w:hAnsi="Times New Roman CYR" w:cs="Times New Roman CYR"/>
                <w:sz w:val="20"/>
              </w:rPr>
              <w:t>2.1</w:t>
            </w:r>
            <w:bookmarkEnd w:id="96"/>
          </w:p>
        </w:tc>
        <w:tc>
          <w:tcPr>
            <w:tcW w:w="2218" w:type="dxa"/>
            <w:vMerge/>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 xml:space="preserve">Акт выполненных работ по подготовке к отопительному периоду теплового контура здания в соответствии с требованиями </w:t>
            </w:r>
            <w:hyperlink r:id="rId564" w:history="1">
              <w:r w:rsidRPr="000225DB">
                <w:rPr>
                  <w:rFonts w:ascii="Times New Roman CYR" w:hAnsi="Times New Roman CYR" w:cs="Times New Roman CYR"/>
                  <w:color w:val="106BBE"/>
                  <w:sz w:val="20"/>
                </w:rPr>
                <w:t>пункта 2.6.10</w:t>
              </w:r>
            </w:hyperlink>
            <w:r w:rsidRPr="000225DB">
              <w:rPr>
                <w:rFonts w:ascii="Times New Roman CYR" w:hAnsi="Times New Roman CYR" w:cs="Times New Roman CYR"/>
                <w:sz w:val="20"/>
              </w:rPr>
              <w:t xml:space="preserve"> Правил и норм технической эксплуатации жилищного фонда</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w:t>
            </w:r>
            <w:hyperlink w:anchor="sub_111516" w:history="1">
              <w:r w:rsidRPr="000225DB">
                <w:rPr>
                  <w:rFonts w:ascii="Times New Roman CYR" w:hAnsi="Times New Roman CYR" w:cs="Times New Roman CYR"/>
                  <w:color w:val="106BBE"/>
                  <w:sz w:val="20"/>
                </w:rPr>
                <w:t>подпункт 11.5.16 пункта 11</w:t>
              </w:r>
            </w:hyperlink>
            <w:r w:rsidRPr="000225DB">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Показатель выполнения работ по подготовке к отопительному периоду теплового контура здания</w:t>
            </w:r>
          </w:p>
        </w:tc>
        <w:tc>
          <w:tcPr>
            <w:tcW w:w="850"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0,7</w:t>
            </w:r>
          </w:p>
        </w:tc>
        <w:tc>
          <w:tcPr>
            <w:tcW w:w="166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К</w:t>
            </w:r>
            <w:proofErr w:type="gramEnd"/>
            <w:r w:rsidRPr="000225DB">
              <w:rPr>
                <w:rFonts w:ascii="Times New Roman CYR" w:hAnsi="Times New Roman CYR" w:cs="Times New Roman CYR"/>
                <w:sz w:val="20"/>
                <w:vertAlign w:val="subscript"/>
              </w:rPr>
              <w:t> контур</w:t>
            </w:r>
          </w:p>
        </w:tc>
        <w:tc>
          <w:tcPr>
            <w:tcW w:w="2214"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Наличие - 1</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r>
      <w:tr w:rsidR="008D1707" w:rsidRPr="000225DB" w:rsidTr="00CC37C5">
        <w:tc>
          <w:tcPr>
            <w:tcW w:w="1406" w:type="dxa"/>
            <w:tcBorders>
              <w:top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bookmarkStart w:id="97" w:name="sub_24022"/>
            <w:r w:rsidRPr="000225DB">
              <w:rPr>
                <w:rFonts w:ascii="Times New Roman CYR" w:hAnsi="Times New Roman CYR" w:cs="Times New Roman CYR"/>
                <w:sz w:val="20"/>
              </w:rPr>
              <w:t>2.2</w:t>
            </w:r>
            <w:bookmarkEnd w:id="97"/>
          </w:p>
        </w:tc>
        <w:tc>
          <w:tcPr>
            <w:tcW w:w="2218" w:type="dxa"/>
            <w:vMerge/>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 xml:space="preserve">Акты о проведении дезинфекции систем теплопотребления с открытой схемой теплоснабжения и горячего водоснабжения в соответствии с </w:t>
            </w:r>
            <w:hyperlink r:id="rId565" w:history="1">
              <w:r w:rsidRPr="000225DB">
                <w:rPr>
                  <w:rFonts w:ascii="Times New Roman CYR" w:hAnsi="Times New Roman CYR" w:cs="Times New Roman CYR"/>
                  <w:color w:val="106BBE"/>
                  <w:sz w:val="20"/>
                </w:rPr>
                <w:t>пунктом 5.2.10</w:t>
              </w:r>
            </w:hyperlink>
            <w:r w:rsidRPr="000225DB">
              <w:rPr>
                <w:rFonts w:ascii="Times New Roman CYR" w:hAnsi="Times New Roman CYR" w:cs="Times New Roman CYR"/>
                <w:sz w:val="20"/>
              </w:rPr>
              <w:t xml:space="preserve"> Правил и норм технической эксплуатации жилищного фонда, санитарными правилами и нормами </w:t>
            </w:r>
            <w:hyperlink r:id="rId566" w:history="1">
              <w:proofErr w:type="spellStart"/>
              <w:r w:rsidRPr="000225DB">
                <w:rPr>
                  <w:rFonts w:ascii="Times New Roman CYR" w:hAnsi="Times New Roman CYR" w:cs="Times New Roman CYR"/>
                  <w:color w:val="106BBE"/>
                  <w:sz w:val="20"/>
                </w:rPr>
                <w:t>СанПиН</w:t>
              </w:r>
              <w:proofErr w:type="spellEnd"/>
              <w:r w:rsidRPr="000225DB">
                <w:rPr>
                  <w:rFonts w:ascii="Times New Roman CYR" w:hAnsi="Times New Roman CYR" w:cs="Times New Roman CYR"/>
                  <w:color w:val="106BBE"/>
                  <w:sz w:val="20"/>
                </w:rPr>
                <w:t xml:space="preserve"> 1.2.3685-21</w:t>
              </w:r>
            </w:hyperlink>
            <w:r w:rsidRPr="000225DB">
              <w:rPr>
                <w:rFonts w:ascii="Times New Roman CYR" w:hAnsi="Times New Roman CYR" w:cs="Times New Roman CYR"/>
                <w:sz w:val="20"/>
              </w:rPr>
              <w:t xml:space="preserve"> "Гигиенические нормативы и требования к обеспечению безопасности и (или) безвредности для человека факторов среды обитания", утвержденными </w:t>
            </w:r>
            <w:hyperlink r:id="rId567" w:history="1">
              <w:r w:rsidRPr="000225DB">
                <w:rPr>
                  <w:rFonts w:ascii="Times New Roman CYR" w:hAnsi="Times New Roman CYR" w:cs="Times New Roman CYR"/>
                  <w:color w:val="106BBE"/>
                  <w:sz w:val="20"/>
                </w:rPr>
                <w:t>постановлением</w:t>
              </w:r>
            </w:hyperlink>
            <w:r w:rsidRPr="000225DB">
              <w:rPr>
                <w:rFonts w:ascii="Times New Roman CYR" w:hAnsi="Times New Roman CYR" w:cs="Times New Roman CYR"/>
                <w:sz w:val="20"/>
              </w:rPr>
              <w:t xml:space="preserve"> Главного государственного санитарного врача Российской Федерации от 28 января 2021 г</w:t>
            </w:r>
            <w:proofErr w:type="gramEnd"/>
            <w:r w:rsidRPr="000225DB">
              <w:rPr>
                <w:rFonts w:ascii="Times New Roman CYR" w:hAnsi="Times New Roman CYR" w:cs="Times New Roman CYR"/>
                <w:sz w:val="20"/>
              </w:rPr>
              <w:t>. N 2</w:t>
            </w:r>
            <w:r w:rsidRPr="000225DB">
              <w:rPr>
                <w:rFonts w:ascii="Times New Roman CYR" w:hAnsi="Times New Roman CYR" w:cs="Times New Roman CYR"/>
                <w:sz w:val="20"/>
                <w:vertAlign w:val="superscript"/>
              </w:rPr>
              <w:t> </w:t>
            </w:r>
            <w:hyperlink w:anchor="sub_24444" w:history="1">
              <w:r w:rsidRPr="000225DB">
                <w:rPr>
                  <w:rFonts w:ascii="Times New Roman CYR" w:hAnsi="Times New Roman CYR" w:cs="Times New Roman CYR"/>
                  <w:color w:val="106BBE"/>
                  <w:sz w:val="20"/>
                  <w:vertAlign w:val="superscript"/>
                </w:rPr>
                <w:t>4</w:t>
              </w:r>
            </w:hyperlink>
            <w:r w:rsidRPr="000225DB">
              <w:rPr>
                <w:rFonts w:ascii="Times New Roman CYR" w:hAnsi="Times New Roman CYR" w:cs="Times New Roman CYR"/>
                <w:sz w:val="20"/>
                <w:vertAlign w:val="superscript"/>
              </w:rPr>
              <w:t xml:space="preserve"> </w:t>
            </w:r>
            <w:r w:rsidRPr="000225DB">
              <w:rPr>
                <w:rFonts w:ascii="Times New Roman CYR" w:hAnsi="Times New Roman CYR" w:cs="Times New Roman CYR"/>
                <w:sz w:val="20"/>
              </w:rPr>
              <w:t xml:space="preserve">(далее - </w:t>
            </w:r>
            <w:proofErr w:type="spellStart"/>
            <w:r w:rsidRPr="000225DB">
              <w:rPr>
                <w:rFonts w:ascii="Times New Roman CYR" w:hAnsi="Times New Roman CYR" w:cs="Times New Roman CYR"/>
                <w:sz w:val="20"/>
              </w:rPr>
              <w:t>СанПиН</w:t>
            </w:r>
            <w:proofErr w:type="spellEnd"/>
            <w:r w:rsidRPr="000225DB">
              <w:rPr>
                <w:rFonts w:ascii="Times New Roman CYR" w:hAnsi="Times New Roman CYR" w:cs="Times New Roman CYR"/>
                <w:sz w:val="20"/>
              </w:rPr>
              <w:t xml:space="preserve"> 1.2.3685-21), и акты о результатах отбора проб воды из системы на соответствие требованиям </w:t>
            </w:r>
            <w:proofErr w:type="spellStart"/>
            <w:r w:rsidRPr="000225DB">
              <w:rPr>
                <w:rFonts w:ascii="Times New Roman CYR" w:hAnsi="Times New Roman CYR" w:cs="Times New Roman CYR"/>
                <w:sz w:val="20"/>
              </w:rPr>
              <w:t>СанПиН</w:t>
            </w:r>
            <w:proofErr w:type="spellEnd"/>
            <w:r w:rsidRPr="000225DB">
              <w:rPr>
                <w:rFonts w:ascii="Times New Roman CYR" w:hAnsi="Times New Roman CYR" w:cs="Times New Roman CYR"/>
                <w:sz w:val="20"/>
              </w:rPr>
              <w:t xml:space="preserve"> 1.2.3685-21, оформленные аккредитованной лабораторией (</w:t>
            </w:r>
            <w:hyperlink w:anchor="sub_111517" w:history="1">
              <w:r w:rsidRPr="000225DB">
                <w:rPr>
                  <w:rFonts w:ascii="Times New Roman CYR" w:hAnsi="Times New Roman CYR" w:cs="Times New Roman CYR"/>
                  <w:color w:val="106BBE"/>
                  <w:sz w:val="20"/>
                </w:rPr>
                <w:t>подпункт 11.5.17 пункта 11</w:t>
              </w:r>
            </w:hyperlink>
            <w:r w:rsidRPr="000225DB">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Показатель наличия актов о проведении дезинфекции систем теплопотребления с открытой схемой теплоснабжения и горячего водоснабжения актов о результатах отбора проб воды из системы</w:t>
            </w:r>
          </w:p>
        </w:tc>
        <w:tc>
          <w:tcPr>
            <w:tcW w:w="850"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0,3</w:t>
            </w:r>
          </w:p>
        </w:tc>
        <w:tc>
          <w:tcPr>
            <w:tcW w:w="166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К</w:t>
            </w:r>
            <w:r w:rsidRPr="000225DB">
              <w:rPr>
                <w:rFonts w:ascii="Times New Roman CYR" w:hAnsi="Times New Roman CYR" w:cs="Times New Roman CYR"/>
                <w:sz w:val="20"/>
                <w:vertAlign w:val="subscript"/>
              </w:rPr>
              <w:t> </w:t>
            </w:r>
            <w:proofErr w:type="spellStart"/>
            <w:r w:rsidRPr="000225DB">
              <w:rPr>
                <w:rFonts w:ascii="Times New Roman CYR" w:hAnsi="Times New Roman CYR" w:cs="Times New Roman CYR"/>
                <w:sz w:val="20"/>
                <w:vertAlign w:val="subscript"/>
              </w:rPr>
              <w:t>дезинф</w:t>
            </w:r>
            <w:proofErr w:type="spellEnd"/>
          </w:p>
        </w:tc>
        <w:tc>
          <w:tcPr>
            <w:tcW w:w="2214"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Наличие - 1</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r>
      <w:tr w:rsidR="008D1707" w:rsidRPr="000225DB" w:rsidTr="00CC37C5">
        <w:tc>
          <w:tcPr>
            <w:tcW w:w="1406" w:type="dxa"/>
            <w:tcBorders>
              <w:top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bookmarkStart w:id="98" w:name="sub_24003"/>
            <w:r w:rsidRPr="000225DB">
              <w:rPr>
                <w:rFonts w:ascii="Times New Roman CYR" w:hAnsi="Times New Roman CYR" w:cs="Times New Roman CYR"/>
                <w:sz w:val="20"/>
              </w:rPr>
              <w:t>3</w:t>
            </w:r>
            <w:bookmarkEnd w:id="98"/>
          </w:p>
        </w:tc>
        <w:tc>
          <w:tcPr>
            <w:tcW w:w="2218" w:type="dxa"/>
            <w:vMerge w:val="restart"/>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 xml:space="preserve">Обеспечить выполнение требования, предусмотренного </w:t>
            </w:r>
            <w:hyperlink r:id="rId568" w:history="1">
              <w:r w:rsidRPr="000225DB">
                <w:rPr>
                  <w:rFonts w:ascii="Times New Roman CYR" w:hAnsi="Times New Roman CYR" w:cs="Times New Roman CYR"/>
                  <w:color w:val="106BBE"/>
                  <w:sz w:val="20"/>
                </w:rPr>
                <w:t>пунктом 11</w:t>
              </w:r>
            </w:hyperlink>
            <w:r w:rsidRPr="000225DB">
              <w:rPr>
                <w:rFonts w:ascii="Times New Roman CYR" w:hAnsi="Times New Roman CYR" w:cs="Times New Roman CYR"/>
                <w:sz w:val="20"/>
              </w:rPr>
              <w:t xml:space="preserve"> Правил пользования газом и предоставления услуг по газоснабжению в Российской Федерации, утвержденных </w:t>
            </w:r>
            <w:hyperlink r:id="rId569" w:history="1">
              <w:r w:rsidRPr="000225DB">
                <w:rPr>
                  <w:rFonts w:ascii="Times New Roman CYR" w:hAnsi="Times New Roman CYR" w:cs="Times New Roman CYR"/>
                  <w:color w:val="106BBE"/>
                  <w:sz w:val="20"/>
                </w:rPr>
                <w:t>постановлением</w:t>
              </w:r>
            </w:hyperlink>
            <w:r w:rsidRPr="000225DB">
              <w:rPr>
                <w:rFonts w:ascii="Times New Roman CYR" w:hAnsi="Times New Roman CYR" w:cs="Times New Roman CYR"/>
                <w:sz w:val="20"/>
              </w:rPr>
              <w:t xml:space="preserve"> Правительства Российской Федерации от 17 мая 2002 г. N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w:t>
            </w:r>
            <w:hyperlink w:anchor="sub_10113" w:history="1">
              <w:r w:rsidRPr="000225DB">
                <w:rPr>
                  <w:rFonts w:ascii="Times New Roman CYR" w:hAnsi="Times New Roman CYR" w:cs="Times New Roman CYR"/>
                  <w:color w:val="106BBE"/>
                  <w:sz w:val="20"/>
                </w:rPr>
                <w:t>подпункт 11.3 пункта 11</w:t>
              </w:r>
            </w:hyperlink>
            <w:r w:rsidRPr="000225DB">
              <w:rPr>
                <w:rFonts w:ascii="Times New Roman CYR" w:hAnsi="Times New Roman CYR" w:cs="Times New Roman CYR"/>
                <w:sz w:val="20"/>
              </w:rPr>
              <w:t xml:space="preserve"> Правил)</w:t>
            </w:r>
            <w:proofErr w:type="gramEnd"/>
          </w:p>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val="restart"/>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 xml:space="preserve">Для лиц, указанных в </w:t>
            </w:r>
            <w:hyperlink w:anchor="sub_10014" w:history="1">
              <w:r w:rsidRPr="000225DB">
                <w:rPr>
                  <w:rFonts w:ascii="Times New Roman CYR" w:hAnsi="Times New Roman CYR" w:cs="Times New Roman CYR"/>
                  <w:color w:val="106BBE"/>
                  <w:sz w:val="20"/>
                </w:rPr>
                <w:t>подпунктах 1.4</w:t>
              </w:r>
            </w:hyperlink>
            <w:r w:rsidRPr="000225DB">
              <w:rPr>
                <w:rFonts w:ascii="Times New Roman CYR" w:hAnsi="Times New Roman CYR" w:cs="Times New Roman CYR"/>
                <w:sz w:val="20"/>
              </w:rPr>
              <w:t xml:space="preserve">, </w:t>
            </w:r>
            <w:hyperlink w:anchor="sub_10015" w:history="1">
              <w:r w:rsidRPr="000225DB">
                <w:rPr>
                  <w:rFonts w:ascii="Times New Roman CYR" w:hAnsi="Times New Roman CYR" w:cs="Times New Roman CYR"/>
                  <w:color w:val="106BBE"/>
                  <w:sz w:val="20"/>
                </w:rPr>
                <w:t>1.5 пункта 1</w:t>
              </w:r>
            </w:hyperlink>
            <w:r w:rsidRPr="000225DB">
              <w:rPr>
                <w:rFonts w:ascii="Times New Roman CYR" w:hAnsi="Times New Roman CYR" w:cs="Times New Roman CYR"/>
                <w:sz w:val="20"/>
              </w:rPr>
              <w:t xml:space="preserve"> Правил, - копия акта обследования дымовых и вентиляционных каналов многоквартирных домов перед отопительным периодом, копия действующего договора о техническом обслуживании и ремонте внутридомового газового оборудования в многоквартирном доме (</w:t>
            </w:r>
            <w:hyperlink w:anchor="sub_111518" w:history="1">
              <w:r w:rsidRPr="000225DB">
                <w:rPr>
                  <w:rFonts w:ascii="Times New Roman CYR" w:hAnsi="Times New Roman CYR" w:cs="Times New Roman CYR"/>
                  <w:color w:val="106BBE"/>
                  <w:sz w:val="20"/>
                </w:rPr>
                <w:t>подпункт 11.5.18 пункта 11</w:t>
              </w:r>
            </w:hyperlink>
            <w:r w:rsidRPr="000225DB">
              <w:rPr>
                <w:rFonts w:ascii="Times New Roman CYR" w:hAnsi="Times New Roman CYR" w:cs="Times New Roman CYR"/>
                <w:sz w:val="20"/>
              </w:rPr>
              <w:t xml:space="preserve"> Правил)</w:t>
            </w:r>
          </w:p>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204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Показатель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p>
        </w:tc>
        <w:tc>
          <w:tcPr>
            <w:tcW w:w="850"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0,02</w:t>
            </w:r>
          </w:p>
        </w:tc>
        <w:tc>
          <w:tcPr>
            <w:tcW w:w="166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К</w:t>
            </w:r>
            <w:proofErr w:type="gramEnd"/>
            <w:r w:rsidRPr="000225DB">
              <w:rPr>
                <w:rFonts w:ascii="Times New Roman CYR" w:hAnsi="Times New Roman CYR" w:cs="Times New Roman CYR"/>
                <w:sz w:val="20"/>
                <w:vertAlign w:val="subscript"/>
              </w:rPr>
              <w:t> газ</w:t>
            </w:r>
          </w:p>
        </w:tc>
        <w:tc>
          <w:tcPr>
            <w:tcW w:w="2214"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noProof/>
                <w:sz w:val="20"/>
              </w:rPr>
              <w:drawing>
                <wp:inline distT="0" distB="0" distL="0" distR="0">
                  <wp:extent cx="755650" cy="12255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6"/>
                          <pic:cNvPicPr>
                            <a:picLocks noChangeAspect="1" noChangeArrowheads="1"/>
                          </pic:cNvPicPr>
                        </pic:nvPicPr>
                        <pic:blipFill>
                          <a:blip r:embed="rId57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5650" cy="122555"/>
                          </a:xfrm>
                          <a:prstGeom prst="rect">
                            <a:avLst/>
                          </a:prstGeom>
                          <a:noFill/>
                          <a:ln>
                            <a:noFill/>
                          </a:ln>
                        </pic:spPr>
                      </pic:pic>
                    </a:graphicData>
                  </a:graphic>
                </wp:inline>
              </w:drawing>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К</w:t>
            </w:r>
            <w:r w:rsidRPr="000225DB">
              <w:rPr>
                <w:rFonts w:ascii="Times New Roman CYR" w:hAnsi="Times New Roman CYR" w:cs="Times New Roman CYR"/>
                <w:sz w:val="20"/>
                <w:vertAlign w:val="subscript"/>
              </w:rPr>
              <w:t> </w:t>
            </w:r>
            <w:proofErr w:type="spellStart"/>
            <w:r w:rsidRPr="000225DB">
              <w:rPr>
                <w:rFonts w:ascii="Times New Roman CYR" w:hAnsi="Times New Roman CYR" w:cs="Times New Roman CYR"/>
                <w:sz w:val="20"/>
                <w:vertAlign w:val="subscript"/>
              </w:rPr>
              <w:t>догов</w:t>
            </w:r>
            <w:proofErr w:type="gramStart"/>
            <w:r w:rsidRPr="000225DB">
              <w:rPr>
                <w:rFonts w:ascii="Times New Roman CYR" w:hAnsi="Times New Roman CYR" w:cs="Times New Roman CYR"/>
                <w:sz w:val="20"/>
                <w:vertAlign w:val="subscript"/>
              </w:rPr>
              <w:t>.т</w:t>
            </w:r>
            <w:proofErr w:type="gramEnd"/>
            <w:r w:rsidRPr="000225DB">
              <w:rPr>
                <w:rFonts w:ascii="Times New Roman CYR" w:hAnsi="Times New Roman CYR" w:cs="Times New Roman CYR"/>
                <w:sz w:val="20"/>
                <w:vertAlign w:val="subscript"/>
              </w:rPr>
              <w:t>ех.обсл</w:t>
            </w:r>
            <w:proofErr w:type="spellEnd"/>
            <w:r w:rsidRPr="000225DB">
              <w:rPr>
                <w:rFonts w:ascii="Times New Roman CYR" w:hAnsi="Times New Roman CYR" w:cs="Times New Roman CYR"/>
                <w:sz w:val="20"/>
              </w:rPr>
              <w:t xml:space="preserve"> * 0,5</w:t>
            </w:r>
          </w:p>
        </w:tc>
        <w:tc>
          <w:tcPr>
            <w:tcW w:w="1372"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r>
      <w:tr w:rsidR="008D1707" w:rsidRPr="000225DB" w:rsidTr="00CC37C5">
        <w:tc>
          <w:tcPr>
            <w:tcW w:w="1406" w:type="dxa"/>
            <w:tcBorders>
              <w:top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bookmarkStart w:id="99" w:name="sub_24031"/>
            <w:r w:rsidRPr="000225DB">
              <w:rPr>
                <w:rFonts w:ascii="Times New Roman CYR" w:hAnsi="Times New Roman CYR" w:cs="Times New Roman CYR"/>
                <w:sz w:val="20"/>
              </w:rPr>
              <w:t>3.1</w:t>
            </w:r>
            <w:bookmarkEnd w:id="99"/>
          </w:p>
        </w:tc>
        <w:tc>
          <w:tcPr>
            <w:tcW w:w="2218" w:type="dxa"/>
            <w:vMerge/>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204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Показатель наличия акта обследования дымовых и вентиляционных каналов многоквартирных домов перед отопительным периодом</w:t>
            </w:r>
          </w:p>
        </w:tc>
        <w:tc>
          <w:tcPr>
            <w:tcW w:w="850"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0,5</w:t>
            </w:r>
          </w:p>
        </w:tc>
        <w:tc>
          <w:tcPr>
            <w:tcW w:w="166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К</w:t>
            </w:r>
            <w:r w:rsidRPr="000225DB">
              <w:rPr>
                <w:rFonts w:ascii="Times New Roman CYR" w:hAnsi="Times New Roman CYR" w:cs="Times New Roman CYR"/>
                <w:sz w:val="20"/>
                <w:vertAlign w:val="subscript"/>
              </w:rPr>
              <w:t> </w:t>
            </w:r>
            <w:proofErr w:type="spellStart"/>
            <w:r w:rsidRPr="000225DB">
              <w:rPr>
                <w:rFonts w:ascii="Times New Roman CYR" w:hAnsi="Times New Roman CYR" w:cs="Times New Roman CYR"/>
                <w:sz w:val="20"/>
                <w:vertAlign w:val="subscript"/>
              </w:rPr>
              <w:t>дым</w:t>
            </w:r>
            <w:proofErr w:type="gramStart"/>
            <w:r w:rsidRPr="000225DB">
              <w:rPr>
                <w:rFonts w:ascii="Times New Roman CYR" w:hAnsi="Times New Roman CYR" w:cs="Times New Roman CYR"/>
                <w:sz w:val="20"/>
                <w:vertAlign w:val="subscript"/>
              </w:rPr>
              <w:t>.в</w:t>
            </w:r>
            <w:proofErr w:type="gramEnd"/>
            <w:r w:rsidRPr="000225DB">
              <w:rPr>
                <w:rFonts w:ascii="Times New Roman CYR" w:hAnsi="Times New Roman CYR" w:cs="Times New Roman CYR"/>
                <w:sz w:val="20"/>
                <w:vertAlign w:val="subscript"/>
              </w:rPr>
              <w:t>ент</w:t>
            </w:r>
            <w:proofErr w:type="spellEnd"/>
          </w:p>
        </w:tc>
        <w:tc>
          <w:tcPr>
            <w:tcW w:w="2214"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Наличие - 1</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r>
      <w:tr w:rsidR="008D1707" w:rsidRPr="000225DB" w:rsidTr="00CC37C5">
        <w:tc>
          <w:tcPr>
            <w:tcW w:w="1406" w:type="dxa"/>
            <w:tcBorders>
              <w:top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bookmarkStart w:id="100" w:name="sub_24032"/>
            <w:r w:rsidRPr="000225DB">
              <w:rPr>
                <w:rFonts w:ascii="Times New Roman CYR" w:hAnsi="Times New Roman CYR" w:cs="Times New Roman CYR"/>
                <w:sz w:val="20"/>
              </w:rPr>
              <w:t>3.2</w:t>
            </w:r>
            <w:bookmarkEnd w:id="100"/>
          </w:p>
        </w:tc>
        <w:tc>
          <w:tcPr>
            <w:tcW w:w="2218" w:type="dxa"/>
            <w:vMerge/>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2127" w:type="dxa"/>
            <w:vMerge/>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204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Показатель наличия действующего договора о техническом обслуживании и ремонте внутридомового газового оборудования в многоквартирном доме</w:t>
            </w:r>
          </w:p>
        </w:tc>
        <w:tc>
          <w:tcPr>
            <w:tcW w:w="850"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0,5</w:t>
            </w:r>
          </w:p>
        </w:tc>
        <w:tc>
          <w:tcPr>
            <w:tcW w:w="166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К</w:t>
            </w:r>
            <w:r w:rsidRPr="000225DB">
              <w:rPr>
                <w:rFonts w:ascii="Times New Roman CYR" w:hAnsi="Times New Roman CYR" w:cs="Times New Roman CYR"/>
                <w:sz w:val="20"/>
                <w:vertAlign w:val="subscript"/>
              </w:rPr>
              <w:t> </w:t>
            </w:r>
            <w:proofErr w:type="spellStart"/>
            <w:r w:rsidRPr="000225DB">
              <w:rPr>
                <w:rFonts w:ascii="Times New Roman CYR" w:hAnsi="Times New Roman CYR" w:cs="Times New Roman CYR"/>
                <w:sz w:val="20"/>
                <w:vertAlign w:val="subscript"/>
              </w:rPr>
              <w:t>догов</w:t>
            </w:r>
            <w:proofErr w:type="gramStart"/>
            <w:r w:rsidRPr="000225DB">
              <w:rPr>
                <w:rFonts w:ascii="Times New Roman CYR" w:hAnsi="Times New Roman CYR" w:cs="Times New Roman CYR"/>
                <w:sz w:val="20"/>
                <w:vertAlign w:val="subscript"/>
              </w:rPr>
              <w:t>.т</w:t>
            </w:r>
            <w:proofErr w:type="gramEnd"/>
            <w:r w:rsidRPr="000225DB">
              <w:rPr>
                <w:rFonts w:ascii="Times New Roman CYR" w:hAnsi="Times New Roman CYR" w:cs="Times New Roman CYR"/>
                <w:sz w:val="20"/>
                <w:vertAlign w:val="subscript"/>
              </w:rPr>
              <w:t>ех.обсл</w:t>
            </w:r>
            <w:proofErr w:type="spellEnd"/>
          </w:p>
        </w:tc>
        <w:tc>
          <w:tcPr>
            <w:tcW w:w="2214"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Наличие - 1</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r>
      <w:tr w:rsidR="008D1707" w:rsidRPr="000225DB" w:rsidTr="00CC37C5">
        <w:tc>
          <w:tcPr>
            <w:tcW w:w="1406" w:type="dxa"/>
            <w:tcBorders>
              <w:top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bookmarkStart w:id="101" w:name="sub_24004"/>
            <w:r w:rsidRPr="000225DB">
              <w:rPr>
                <w:rFonts w:ascii="Times New Roman CYR" w:hAnsi="Times New Roman CYR" w:cs="Times New Roman CYR"/>
                <w:sz w:val="20"/>
              </w:rPr>
              <w:t>4</w:t>
            </w:r>
            <w:bookmarkEnd w:id="101"/>
          </w:p>
        </w:tc>
        <w:tc>
          <w:tcPr>
            <w:tcW w:w="2218"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Обеспечить выполнение в установленные сроки предписаний, влияющих на надежность работы в отопительный период, выданных</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 xml:space="preserve">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571" w:history="1">
              <w:r w:rsidRPr="000225DB">
                <w:rPr>
                  <w:rFonts w:ascii="Times New Roman CYR" w:hAnsi="Times New Roman CYR" w:cs="Times New Roman CYR"/>
                  <w:color w:val="106BBE"/>
                  <w:sz w:val="20"/>
                </w:rPr>
                <w:t>пунктом 2 части 1 статьи 4</w:t>
              </w:r>
            </w:hyperlink>
            <w:hyperlink r:id="rId572" w:history="1">
              <w:r w:rsidRPr="000225DB">
                <w:rPr>
                  <w:rFonts w:ascii="Times New Roman CYR" w:hAnsi="Times New Roman CYR" w:cs="Times New Roman CYR"/>
                  <w:color w:val="106BBE"/>
                  <w:sz w:val="20"/>
                  <w:vertAlign w:val="superscript"/>
                </w:rPr>
                <w:t> 1</w:t>
              </w:r>
            </w:hyperlink>
            <w:hyperlink r:id="rId573" w:history="1">
              <w:r w:rsidRPr="000225DB">
                <w:rPr>
                  <w:rFonts w:ascii="Times New Roman CYR" w:hAnsi="Times New Roman CYR" w:cs="Times New Roman CYR"/>
                  <w:color w:val="106BBE"/>
                  <w:sz w:val="20"/>
                </w:rPr>
                <w:t xml:space="preserve"> </w:t>
              </w:r>
            </w:hyperlink>
            <w:r w:rsidRPr="000225DB">
              <w:rPr>
                <w:rFonts w:ascii="Times New Roman CYR" w:hAnsi="Times New Roman CYR" w:cs="Times New Roman CYR"/>
                <w:sz w:val="20"/>
              </w:rPr>
              <w:t xml:space="preserve">Федерального закона о теплоснабжении </w:t>
            </w:r>
            <w:hyperlink r:id="rId574" w:history="1">
              <w:r w:rsidRPr="000225DB">
                <w:rPr>
                  <w:rFonts w:ascii="Times New Roman CYR" w:hAnsi="Times New Roman CYR" w:cs="Times New Roman CYR"/>
                  <w:color w:val="106BBE"/>
                  <w:sz w:val="20"/>
                </w:rPr>
                <w:t>Федерального закона</w:t>
              </w:r>
            </w:hyperlink>
            <w:r w:rsidRPr="000225DB">
              <w:rPr>
                <w:rFonts w:ascii="Times New Roman CYR" w:hAnsi="Times New Roman CYR" w:cs="Times New Roman CYR"/>
                <w:sz w:val="20"/>
              </w:rPr>
              <w:t xml:space="preserve"> от 21 июля 1997 г. N 116-ФЗ "О промышленной</w:t>
            </w:r>
            <w:proofErr w:type="gramEnd"/>
            <w:r w:rsidRPr="000225DB">
              <w:rPr>
                <w:rFonts w:ascii="Times New Roman CYR" w:hAnsi="Times New Roman CYR" w:cs="Times New Roman CYR"/>
                <w:sz w:val="20"/>
              </w:rPr>
              <w:t xml:space="preserve"> безопасности опасных производственных объектов" (далее - Федеральный закон о промышленной безопасности), об устранении нарушений</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 xml:space="preserve">требований </w:t>
            </w:r>
            <w:hyperlink r:id="rId575" w:history="1">
              <w:r w:rsidRPr="000225DB">
                <w:rPr>
                  <w:rFonts w:ascii="Times New Roman CYR" w:hAnsi="Times New Roman CYR" w:cs="Times New Roman CYR"/>
                  <w:color w:val="106BBE"/>
                  <w:sz w:val="20"/>
                </w:rPr>
                <w:t>пунктов 6</w:t>
              </w:r>
            </w:hyperlink>
            <w:r w:rsidRPr="000225DB">
              <w:rPr>
                <w:rFonts w:ascii="Times New Roman CYR" w:hAnsi="Times New Roman CYR" w:cs="Times New Roman CYR"/>
                <w:sz w:val="20"/>
              </w:rPr>
              <w:t xml:space="preserve">, </w:t>
            </w:r>
            <w:hyperlink r:id="rId576" w:history="1">
              <w:r w:rsidRPr="000225DB">
                <w:rPr>
                  <w:rFonts w:ascii="Times New Roman CYR" w:hAnsi="Times New Roman CYR" w:cs="Times New Roman CYR"/>
                  <w:color w:val="106BBE"/>
                  <w:sz w:val="20"/>
                </w:rPr>
                <w:t>32</w:t>
              </w:r>
            </w:hyperlink>
            <w:r w:rsidRPr="000225DB">
              <w:rPr>
                <w:rFonts w:ascii="Times New Roman CYR" w:hAnsi="Times New Roman CYR" w:cs="Times New Roman CYR"/>
                <w:sz w:val="20"/>
              </w:rPr>
              <w:t xml:space="preserve">, </w:t>
            </w:r>
            <w:hyperlink r:id="rId577" w:history="1">
              <w:r w:rsidRPr="000225DB">
                <w:rPr>
                  <w:rFonts w:ascii="Times New Roman CYR" w:hAnsi="Times New Roman CYR" w:cs="Times New Roman CYR"/>
                  <w:color w:val="106BBE"/>
                  <w:sz w:val="20"/>
                </w:rPr>
                <w:t>35</w:t>
              </w:r>
            </w:hyperlink>
            <w:r w:rsidRPr="000225DB">
              <w:rPr>
                <w:rFonts w:ascii="Times New Roman CYR" w:hAnsi="Times New Roman CYR" w:cs="Times New Roman CYR"/>
                <w:sz w:val="20"/>
              </w:rPr>
              <w:t xml:space="preserve">, </w:t>
            </w:r>
            <w:hyperlink r:id="rId578" w:history="1">
              <w:r w:rsidRPr="000225DB">
                <w:rPr>
                  <w:rFonts w:ascii="Times New Roman CYR" w:hAnsi="Times New Roman CYR" w:cs="Times New Roman CYR"/>
                  <w:color w:val="106BBE"/>
                  <w:sz w:val="20"/>
                </w:rPr>
                <w:t>59</w:t>
              </w:r>
            </w:hyperlink>
            <w:r w:rsidRPr="000225DB">
              <w:rPr>
                <w:rFonts w:ascii="Times New Roman CYR" w:hAnsi="Times New Roman CYR" w:cs="Times New Roman CYR"/>
                <w:sz w:val="20"/>
              </w:rPr>
              <w:t xml:space="preserve">, </w:t>
            </w:r>
            <w:hyperlink r:id="rId579" w:history="1">
              <w:r w:rsidRPr="000225DB">
                <w:rPr>
                  <w:rFonts w:ascii="Times New Roman CYR" w:hAnsi="Times New Roman CYR" w:cs="Times New Roman CYR"/>
                  <w:color w:val="106BBE"/>
                  <w:sz w:val="20"/>
                </w:rPr>
                <w:t>60</w:t>
              </w:r>
            </w:hyperlink>
            <w:r w:rsidRPr="000225DB">
              <w:rPr>
                <w:rFonts w:ascii="Times New Roman CYR" w:hAnsi="Times New Roman CYR" w:cs="Times New Roman CYR"/>
                <w:sz w:val="20"/>
              </w:rPr>
              <w:t xml:space="preserve">, </w:t>
            </w:r>
            <w:hyperlink r:id="rId580" w:history="1">
              <w:r w:rsidRPr="000225DB">
                <w:rPr>
                  <w:rFonts w:ascii="Times New Roman CYR" w:hAnsi="Times New Roman CYR" w:cs="Times New Roman CYR"/>
                  <w:color w:val="106BBE"/>
                  <w:sz w:val="20"/>
                </w:rPr>
                <w:t>66</w:t>
              </w:r>
            </w:hyperlink>
            <w:r w:rsidRPr="000225DB">
              <w:rPr>
                <w:rFonts w:ascii="Times New Roman CYR" w:hAnsi="Times New Roman CYR" w:cs="Times New Roman CYR"/>
                <w:sz w:val="20"/>
              </w:rPr>
              <w:t xml:space="preserve">, </w:t>
            </w:r>
            <w:hyperlink r:id="rId581" w:history="1">
              <w:r w:rsidRPr="000225DB">
                <w:rPr>
                  <w:rFonts w:ascii="Times New Roman CYR" w:hAnsi="Times New Roman CYR" w:cs="Times New Roman CYR"/>
                  <w:color w:val="106BBE"/>
                  <w:sz w:val="20"/>
                </w:rPr>
                <w:t>абзаца первого пункта</w:t>
              </w:r>
            </w:hyperlink>
          </w:p>
          <w:p w:rsidR="008D1707" w:rsidRPr="000225DB" w:rsidRDefault="00E66A4B" w:rsidP="00CC37C5">
            <w:pPr>
              <w:widowControl w:val="0"/>
              <w:autoSpaceDE w:val="0"/>
              <w:autoSpaceDN w:val="0"/>
              <w:adjustRightInd w:val="0"/>
              <w:spacing w:after="0" w:line="240" w:lineRule="auto"/>
              <w:rPr>
                <w:rFonts w:ascii="Times New Roman CYR" w:hAnsi="Times New Roman CYR" w:cs="Times New Roman CYR"/>
                <w:sz w:val="20"/>
              </w:rPr>
            </w:pPr>
            <w:hyperlink r:id="rId582" w:history="1">
              <w:r w:rsidR="008D1707" w:rsidRPr="000225DB">
                <w:rPr>
                  <w:rFonts w:ascii="Times New Roman CYR" w:hAnsi="Times New Roman CYR" w:cs="Times New Roman CYR"/>
                  <w:color w:val="106BBE"/>
                  <w:sz w:val="20"/>
                </w:rPr>
                <w:t>155</w:t>
              </w:r>
            </w:hyperlink>
            <w:r w:rsidR="008D1707" w:rsidRPr="000225DB">
              <w:rPr>
                <w:rFonts w:ascii="Times New Roman CYR" w:hAnsi="Times New Roman CYR" w:cs="Times New Roman CYR"/>
                <w:sz w:val="20"/>
              </w:rPr>
              <w:t xml:space="preserve">, </w:t>
            </w:r>
            <w:hyperlink r:id="rId583" w:history="1">
              <w:r w:rsidR="008D1707" w:rsidRPr="000225DB">
                <w:rPr>
                  <w:rFonts w:ascii="Times New Roman CYR" w:hAnsi="Times New Roman CYR" w:cs="Times New Roman CYR"/>
                  <w:color w:val="106BBE"/>
                  <w:sz w:val="20"/>
                </w:rPr>
                <w:t>пунктов 156</w:t>
              </w:r>
            </w:hyperlink>
            <w:r w:rsidR="008D1707" w:rsidRPr="000225DB">
              <w:rPr>
                <w:rFonts w:ascii="Times New Roman CYR" w:hAnsi="Times New Roman CYR" w:cs="Times New Roman CYR"/>
                <w:sz w:val="20"/>
              </w:rPr>
              <w:t xml:space="preserve">, </w:t>
            </w:r>
            <w:hyperlink r:id="rId584" w:history="1">
              <w:r w:rsidR="008D1707" w:rsidRPr="000225DB">
                <w:rPr>
                  <w:rFonts w:ascii="Times New Roman CYR" w:hAnsi="Times New Roman CYR" w:cs="Times New Roman CYR"/>
                  <w:color w:val="106BBE"/>
                  <w:sz w:val="20"/>
                </w:rPr>
                <w:t>157</w:t>
              </w:r>
            </w:hyperlink>
            <w:r w:rsidR="008D1707" w:rsidRPr="000225DB">
              <w:rPr>
                <w:rFonts w:ascii="Times New Roman CYR" w:hAnsi="Times New Roman CYR" w:cs="Times New Roman CYR"/>
                <w:sz w:val="20"/>
              </w:rPr>
              <w:t xml:space="preserve">, </w:t>
            </w:r>
            <w:hyperlink r:id="rId585" w:history="1">
              <w:r w:rsidR="008D1707" w:rsidRPr="000225DB">
                <w:rPr>
                  <w:rFonts w:ascii="Times New Roman CYR" w:hAnsi="Times New Roman CYR" w:cs="Times New Roman CYR"/>
                  <w:color w:val="106BBE"/>
                  <w:sz w:val="20"/>
                </w:rPr>
                <w:t>337</w:t>
              </w:r>
            </w:hyperlink>
            <w:r w:rsidR="008D1707" w:rsidRPr="000225DB">
              <w:rPr>
                <w:rFonts w:ascii="Times New Roman CYR" w:hAnsi="Times New Roman CYR" w:cs="Times New Roman CYR"/>
                <w:sz w:val="20"/>
              </w:rPr>
              <w:t xml:space="preserve">, </w:t>
            </w:r>
            <w:hyperlink r:id="rId586" w:history="1">
              <w:r w:rsidR="008D1707" w:rsidRPr="000225DB">
                <w:rPr>
                  <w:rFonts w:ascii="Times New Roman CYR" w:hAnsi="Times New Roman CYR" w:cs="Times New Roman CYR"/>
                  <w:color w:val="106BBE"/>
                  <w:sz w:val="20"/>
                </w:rPr>
                <w:t>375</w:t>
              </w:r>
            </w:hyperlink>
            <w:r w:rsidR="008D1707" w:rsidRPr="000225DB">
              <w:rPr>
                <w:rFonts w:ascii="Times New Roman CYR" w:hAnsi="Times New Roman CYR" w:cs="Times New Roman CYR"/>
                <w:sz w:val="20"/>
              </w:rPr>
              <w:t xml:space="preserve">, </w:t>
            </w:r>
            <w:hyperlink r:id="rId587" w:history="1">
              <w:r w:rsidR="008D1707" w:rsidRPr="000225DB">
                <w:rPr>
                  <w:rFonts w:ascii="Times New Roman CYR" w:hAnsi="Times New Roman CYR" w:cs="Times New Roman CYR"/>
                  <w:color w:val="106BBE"/>
                  <w:sz w:val="20"/>
                </w:rPr>
                <w:t>393</w:t>
              </w:r>
            </w:hyperlink>
            <w:r w:rsidR="008D1707" w:rsidRPr="000225DB">
              <w:rPr>
                <w:rFonts w:ascii="Times New Roman CYR" w:hAnsi="Times New Roman CYR" w:cs="Times New Roman CYR"/>
                <w:sz w:val="20"/>
              </w:rPr>
              <w:t xml:space="preserve">, </w:t>
            </w:r>
            <w:hyperlink r:id="rId588" w:history="1">
              <w:r w:rsidR="008D1707" w:rsidRPr="000225DB">
                <w:rPr>
                  <w:rFonts w:ascii="Times New Roman CYR" w:hAnsi="Times New Roman CYR" w:cs="Times New Roman CYR"/>
                  <w:color w:val="106BBE"/>
                  <w:sz w:val="20"/>
                </w:rPr>
                <w:t>абзацев второго - четвертого</w:t>
              </w:r>
            </w:hyperlink>
            <w:r w:rsidR="008D1707" w:rsidRPr="000225DB">
              <w:rPr>
                <w:rFonts w:ascii="Times New Roman CYR" w:hAnsi="Times New Roman CYR" w:cs="Times New Roman CYR"/>
                <w:sz w:val="20"/>
              </w:rPr>
              <w:t xml:space="preserve">, </w:t>
            </w:r>
            <w:hyperlink r:id="rId589" w:history="1">
              <w:r w:rsidR="008D1707" w:rsidRPr="000225DB">
                <w:rPr>
                  <w:rFonts w:ascii="Times New Roman CYR" w:hAnsi="Times New Roman CYR" w:cs="Times New Roman CYR"/>
                  <w:color w:val="106BBE"/>
                  <w:sz w:val="20"/>
                </w:rPr>
                <w:t>шестого - восьмого</w:t>
              </w:r>
            </w:hyperlink>
            <w:r w:rsidR="008D1707" w:rsidRPr="000225DB">
              <w:rPr>
                <w:rFonts w:ascii="Times New Roman CYR" w:hAnsi="Times New Roman CYR" w:cs="Times New Roman CYR"/>
                <w:sz w:val="20"/>
              </w:rPr>
              <w:t xml:space="preserve"> и </w:t>
            </w:r>
            <w:hyperlink r:id="rId590" w:history="1">
              <w:r w:rsidR="008D1707" w:rsidRPr="000225DB">
                <w:rPr>
                  <w:rFonts w:ascii="Times New Roman CYR" w:hAnsi="Times New Roman CYR" w:cs="Times New Roman CYR"/>
                  <w:color w:val="106BBE"/>
                  <w:sz w:val="20"/>
                </w:rPr>
                <w:t>десятого пункта 404</w:t>
              </w:r>
            </w:hyperlink>
            <w:r w:rsidR="008D1707" w:rsidRPr="000225DB">
              <w:rPr>
                <w:rFonts w:ascii="Times New Roman CYR" w:hAnsi="Times New Roman CYR" w:cs="Times New Roman CYR"/>
                <w:sz w:val="20"/>
              </w:rPr>
              <w:t xml:space="preserve">, </w:t>
            </w:r>
            <w:hyperlink r:id="rId591" w:history="1">
              <w:r w:rsidR="008D1707" w:rsidRPr="000225DB">
                <w:rPr>
                  <w:rFonts w:ascii="Times New Roman CYR" w:hAnsi="Times New Roman CYR" w:cs="Times New Roman CYR"/>
                  <w:color w:val="106BBE"/>
                  <w:sz w:val="20"/>
                </w:rPr>
                <w:t>пунктов 408</w:t>
              </w:r>
            </w:hyperlink>
            <w:r w:rsidR="008D1707" w:rsidRPr="000225DB">
              <w:rPr>
                <w:rFonts w:ascii="Times New Roman CYR" w:hAnsi="Times New Roman CYR" w:cs="Times New Roman CYR"/>
                <w:sz w:val="20"/>
              </w:rPr>
              <w:t xml:space="preserve">, </w:t>
            </w:r>
            <w:hyperlink r:id="rId592" w:history="1">
              <w:r w:rsidR="008D1707" w:rsidRPr="000225DB">
                <w:rPr>
                  <w:rFonts w:ascii="Times New Roman CYR" w:hAnsi="Times New Roman CYR" w:cs="Times New Roman CYR"/>
                  <w:color w:val="106BBE"/>
                  <w:sz w:val="20"/>
                </w:rPr>
                <w:t>409</w:t>
              </w:r>
            </w:hyperlink>
            <w:r w:rsidR="008D1707" w:rsidRPr="000225DB">
              <w:rPr>
                <w:rFonts w:ascii="Times New Roman CYR" w:hAnsi="Times New Roman CYR" w:cs="Times New Roman CYR"/>
                <w:sz w:val="20"/>
              </w:rPr>
              <w:t xml:space="preserve">, </w:t>
            </w:r>
            <w:hyperlink r:id="rId593" w:history="1">
              <w:r w:rsidR="008D1707" w:rsidRPr="000225DB">
                <w:rPr>
                  <w:rFonts w:ascii="Times New Roman CYR" w:hAnsi="Times New Roman CYR" w:cs="Times New Roman CYR"/>
                  <w:color w:val="106BBE"/>
                  <w:sz w:val="20"/>
                </w:rPr>
                <w:t>412</w:t>
              </w:r>
            </w:hyperlink>
            <w:r w:rsidR="008D1707" w:rsidRPr="000225DB">
              <w:rPr>
                <w:rFonts w:ascii="Times New Roman CYR" w:hAnsi="Times New Roman CYR" w:cs="Times New Roman CYR"/>
                <w:sz w:val="20"/>
              </w:rPr>
              <w:t xml:space="preserve">, </w:t>
            </w:r>
            <w:hyperlink r:id="rId594" w:history="1">
              <w:r w:rsidR="008D1707" w:rsidRPr="000225DB">
                <w:rPr>
                  <w:rFonts w:ascii="Times New Roman CYR" w:hAnsi="Times New Roman CYR" w:cs="Times New Roman CYR"/>
                  <w:color w:val="106BBE"/>
                  <w:sz w:val="20"/>
                </w:rPr>
                <w:t>435-439</w:t>
              </w:r>
            </w:hyperlink>
            <w:r w:rsidR="008D1707" w:rsidRPr="000225DB">
              <w:rPr>
                <w:rFonts w:ascii="Times New Roman CYR" w:hAnsi="Times New Roman CYR" w:cs="Times New Roman CYR"/>
                <w:sz w:val="20"/>
              </w:rPr>
              <w:t xml:space="preserve">, </w:t>
            </w:r>
            <w:hyperlink r:id="rId595" w:history="1">
              <w:r w:rsidR="008D1707" w:rsidRPr="000225DB">
                <w:rPr>
                  <w:rFonts w:ascii="Times New Roman CYR" w:hAnsi="Times New Roman CYR" w:cs="Times New Roman CYR"/>
                  <w:color w:val="106BBE"/>
                  <w:sz w:val="20"/>
                </w:rPr>
                <w:t>446-448</w:t>
              </w:r>
            </w:hyperlink>
            <w:r w:rsidR="008D1707" w:rsidRPr="000225DB">
              <w:rPr>
                <w:rFonts w:ascii="Times New Roman CYR" w:hAnsi="Times New Roman CYR" w:cs="Times New Roman CYR"/>
                <w:sz w:val="20"/>
              </w:rPr>
              <w:t xml:space="preserve">, </w:t>
            </w:r>
            <w:hyperlink r:id="rId596" w:history="1">
              <w:r w:rsidR="008D1707" w:rsidRPr="000225DB">
                <w:rPr>
                  <w:rFonts w:ascii="Times New Roman CYR" w:hAnsi="Times New Roman CYR" w:cs="Times New Roman CYR"/>
                  <w:color w:val="106BBE"/>
                  <w:sz w:val="20"/>
                </w:rPr>
                <w:t>450</w:t>
              </w:r>
            </w:hyperlink>
            <w:r w:rsidR="008D1707" w:rsidRPr="000225DB">
              <w:rPr>
                <w:rFonts w:ascii="Times New Roman CYR" w:hAnsi="Times New Roman CYR" w:cs="Times New Roman CYR"/>
                <w:sz w:val="20"/>
              </w:rPr>
              <w:t xml:space="preserve"> Правил N 511, </w:t>
            </w:r>
            <w:hyperlink r:id="rId597" w:history="1">
              <w:r w:rsidR="008D1707" w:rsidRPr="000225DB">
                <w:rPr>
                  <w:rFonts w:ascii="Times New Roman CYR" w:hAnsi="Times New Roman CYR" w:cs="Times New Roman CYR"/>
                  <w:color w:val="106BBE"/>
                  <w:sz w:val="20"/>
                </w:rPr>
                <w:t>пунктов 394</w:t>
              </w:r>
            </w:hyperlink>
            <w:r w:rsidR="008D1707" w:rsidRPr="000225DB">
              <w:rPr>
                <w:rFonts w:ascii="Times New Roman CYR" w:hAnsi="Times New Roman CYR" w:cs="Times New Roman CYR"/>
                <w:sz w:val="20"/>
              </w:rPr>
              <w:t xml:space="preserve">, </w:t>
            </w:r>
            <w:hyperlink r:id="rId598" w:history="1">
              <w:r w:rsidR="008D1707" w:rsidRPr="000225DB">
                <w:rPr>
                  <w:rFonts w:ascii="Times New Roman CYR" w:hAnsi="Times New Roman CYR" w:cs="Times New Roman CYR"/>
                  <w:color w:val="106BBE"/>
                  <w:sz w:val="20"/>
                </w:rPr>
                <w:t>396-399</w:t>
              </w:r>
            </w:hyperlink>
            <w:r w:rsidR="008D1707" w:rsidRPr="000225DB">
              <w:rPr>
                <w:rFonts w:ascii="Times New Roman CYR" w:hAnsi="Times New Roman CYR" w:cs="Times New Roman CYR"/>
                <w:sz w:val="20"/>
              </w:rPr>
              <w:t xml:space="preserve">, </w:t>
            </w:r>
            <w:hyperlink r:id="rId599" w:history="1">
              <w:r w:rsidR="008D1707" w:rsidRPr="000225DB">
                <w:rPr>
                  <w:rFonts w:ascii="Times New Roman CYR" w:hAnsi="Times New Roman CYR" w:cs="Times New Roman CYR"/>
                  <w:color w:val="106BBE"/>
                  <w:sz w:val="20"/>
                </w:rPr>
                <w:t>403</w:t>
              </w:r>
            </w:hyperlink>
            <w:r w:rsidR="008D1707" w:rsidRPr="000225DB">
              <w:rPr>
                <w:rFonts w:ascii="Times New Roman CYR" w:hAnsi="Times New Roman CYR" w:cs="Times New Roman CYR"/>
                <w:sz w:val="20"/>
              </w:rPr>
              <w:t xml:space="preserve"> Правил промышленной безопасности (</w:t>
            </w:r>
            <w:hyperlink w:anchor="sub_10114" w:history="1">
              <w:r w:rsidR="008D1707" w:rsidRPr="000225DB">
                <w:rPr>
                  <w:rFonts w:ascii="Times New Roman CYR" w:hAnsi="Times New Roman CYR" w:cs="Times New Roman CYR"/>
                  <w:color w:val="106BBE"/>
                  <w:sz w:val="20"/>
                </w:rPr>
                <w:t>подпункт 11.4 пункта 11</w:t>
              </w:r>
            </w:hyperlink>
            <w:r w:rsidR="008D1707" w:rsidRPr="000225DB">
              <w:rPr>
                <w:rFonts w:ascii="Times New Roman CYR" w:hAnsi="Times New Roman CYR" w:cs="Times New Roman CYR"/>
                <w:sz w:val="20"/>
              </w:rPr>
              <w:t xml:space="preserve"> Правил)</w:t>
            </w:r>
          </w:p>
        </w:tc>
        <w:tc>
          <w:tcPr>
            <w:tcW w:w="2127"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Справка, представленная федеральным органом исполнительной власти государственного энергетического надзора, федерального</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 xml:space="preserve">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r:id="rId600" w:history="1">
              <w:r w:rsidRPr="000225DB">
                <w:rPr>
                  <w:rFonts w:ascii="Times New Roman CYR" w:hAnsi="Times New Roman CYR" w:cs="Times New Roman CYR"/>
                  <w:color w:val="106BBE"/>
                  <w:sz w:val="20"/>
                </w:rPr>
                <w:t>пунктом 2 части 1 статьи 4</w:t>
              </w:r>
            </w:hyperlink>
            <w:hyperlink r:id="rId601" w:history="1">
              <w:r w:rsidRPr="000225DB">
                <w:rPr>
                  <w:rFonts w:ascii="Times New Roman CYR" w:hAnsi="Times New Roman CYR" w:cs="Times New Roman CYR"/>
                  <w:color w:val="106BBE"/>
                  <w:sz w:val="20"/>
                  <w:vertAlign w:val="superscript"/>
                </w:rPr>
                <w:t> 1</w:t>
              </w:r>
            </w:hyperlink>
            <w:hyperlink r:id="rId602" w:history="1">
              <w:r w:rsidRPr="000225DB">
                <w:rPr>
                  <w:rFonts w:ascii="Times New Roman CYR" w:hAnsi="Times New Roman CYR" w:cs="Times New Roman CYR"/>
                  <w:color w:val="106BBE"/>
                  <w:sz w:val="20"/>
                </w:rPr>
                <w:t xml:space="preserve"> </w:t>
              </w:r>
            </w:hyperlink>
            <w:r w:rsidRPr="000225DB">
              <w:rPr>
                <w:rFonts w:ascii="Times New Roman CYR" w:hAnsi="Times New Roman CYR" w:cs="Times New Roman CYR"/>
                <w:sz w:val="20"/>
              </w:rPr>
              <w:t xml:space="preserve">Федерального закона о теплоснабжении и </w:t>
            </w:r>
            <w:hyperlink r:id="rId603" w:history="1">
              <w:r w:rsidRPr="000225DB">
                <w:rPr>
                  <w:rFonts w:ascii="Times New Roman CYR" w:hAnsi="Times New Roman CYR" w:cs="Times New Roman CYR"/>
                  <w:color w:val="106BBE"/>
                  <w:sz w:val="20"/>
                </w:rPr>
                <w:t>абзацем вторым пункта 2 статьи 5</w:t>
              </w:r>
            </w:hyperlink>
            <w:r w:rsidRPr="000225DB">
              <w:rPr>
                <w:rFonts w:ascii="Times New Roman CYR" w:hAnsi="Times New Roman CYR" w:cs="Times New Roman CYR"/>
                <w:sz w:val="20"/>
              </w:rPr>
              <w:t xml:space="preserve"> Федерального закона о промышленной безопасности), в комиссию по оценке готовности к отопительному</w:t>
            </w:r>
            <w:proofErr w:type="gramEnd"/>
            <w:r w:rsidRPr="000225DB">
              <w:rPr>
                <w:rFonts w:ascii="Times New Roman CYR" w:hAnsi="Times New Roman CYR" w:cs="Times New Roman CYR"/>
                <w:sz w:val="20"/>
              </w:rPr>
              <w:t xml:space="preserve"> периоду (</w:t>
            </w:r>
            <w:hyperlink w:anchor="sub_10114" w:history="1">
              <w:r w:rsidRPr="000225DB">
                <w:rPr>
                  <w:rFonts w:ascii="Times New Roman CYR" w:hAnsi="Times New Roman CYR" w:cs="Times New Roman CYR"/>
                  <w:color w:val="106BBE"/>
                  <w:sz w:val="20"/>
                </w:rPr>
                <w:t>подпункт 11.4 пункта 11</w:t>
              </w:r>
            </w:hyperlink>
            <w:r w:rsidRPr="000225DB">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Показатель выполнения предписаний, влияющих на надежность работы в отопительный период</w:t>
            </w:r>
          </w:p>
        </w:tc>
        <w:tc>
          <w:tcPr>
            <w:tcW w:w="850"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0,05</w:t>
            </w:r>
          </w:p>
        </w:tc>
        <w:tc>
          <w:tcPr>
            <w:tcW w:w="166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К</w:t>
            </w:r>
            <w:r w:rsidRPr="000225DB">
              <w:rPr>
                <w:rFonts w:ascii="Times New Roman CYR" w:hAnsi="Times New Roman CYR" w:cs="Times New Roman CYR"/>
                <w:sz w:val="20"/>
                <w:vertAlign w:val="subscript"/>
              </w:rPr>
              <w:t> </w:t>
            </w:r>
            <w:proofErr w:type="spellStart"/>
            <w:r w:rsidRPr="000225DB">
              <w:rPr>
                <w:rFonts w:ascii="Times New Roman CYR" w:hAnsi="Times New Roman CYR" w:cs="Times New Roman CYR"/>
                <w:sz w:val="20"/>
                <w:vertAlign w:val="subscript"/>
              </w:rPr>
              <w:t>предп</w:t>
            </w:r>
            <w:proofErr w:type="spellEnd"/>
          </w:p>
        </w:tc>
        <w:tc>
          <w:tcPr>
            <w:tcW w:w="2214"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Наличие - 1</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Не</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заполняется</w:t>
            </w:r>
          </w:p>
        </w:tc>
      </w:tr>
      <w:tr w:rsidR="008D1707" w:rsidRPr="003D64EE" w:rsidTr="00CC37C5">
        <w:tc>
          <w:tcPr>
            <w:tcW w:w="1406" w:type="dxa"/>
            <w:tcBorders>
              <w:top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bookmarkStart w:id="102" w:name="sub_24005"/>
            <w:r w:rsidRPr="000225DB">
              <w:rPr>
                <w:rFonts w:ascii="Times New Roman CYR" w:hAnsi="Times New Roman CYR" w:cs="Times New Roman CYR"/>
                <w:sz w:val="20"/>
              </w:rPr>
              <w:t>5</w:t>
            </w:r>
            <w:bookmarkEnd w:id="102"/>
          </w:p>
        </w:tc>
        <w:tc>
          <w:tcPr>
            <w:tcW w:w="2218"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Обеспечить выполнение плана подготовки к отопительному периоду,</w:t>
            </w:r>
          </w:p>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 xml:space="preserve">предусмотренного </w:t>
            </w:r>
            <w:hyperlink w:anchor="sub_1003" w:history="1">
              <w:r w:rsidRPr="000225DB">
                <w:rPr>
                  <w:rFonts w:ascii="Times New Roman CYR" w:hAnsi="Times New Roman CYR" w:cs="Times New Roman CYR"/>
                  <w:color w:val="106BBE"/>
                  <w:sz w:val="20"/>
                </w:rPr>
                <w:t>пунктом 3</w:t>
              </w:r>
            </w:hyperlink>
            <w:r w:rsidRPr="000225DB">
              <w:rPr>
                <w:rFonts w:ascii="Times New Roman CYR" w:hAnsi="Times New Roman CYR" w:cs="Times New Roman CYR"/>
                <w:sz w:val="20"/>
              </w:rPr>
              <w:t xml:space="preserve"> Правил (</w:t>
            </w:r>
            <w:hyperlink w:anchor="sub_10115" w:history="1">
              <w:r w:rsidRPr="000225DB">
                <w:rPr>
                  <w:rFonts w:ascii="Times New Roman CYR" w:hAnsi="Times New Roman CYR" w:cs="Times New Roman CYR"/>
                  <w:color w:val="106BBE"/>
                  <w:sz w:val="20"/>
                </w:rPr>
                <w:t>подпункт 11.5 пункта 11</w:t>
              </w:r>
            </w:hyperlink>
            <w:r w:rsidRPr="000225DB">
              <w:rPr>
                <w:rFonts w:ascii="Times New Roman CYR" w:hAnsi="Times New Roman CYR" w:cs="Times New Roman CYR"/>
                <w:sz w:val="20"/>
              </w:rPr>
              <w:t xml:space="preserve"> Правил)</w:t>
            </w:r>
          </w:p>
        </w:tc>
        <w:tc>
          <w:tcPr>
            <w:tcW w:w="2127"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План подготовки к отопительному периоду (</w:t>
            </w:r>
            <w:hyperlink w:anchor="sub_1003" w:history="1">
              <w:r w:rsidRPr="000225DB">
                <w:rPr>
                  <w:rFonts w:ascii="Times New Roman CYR" w:hAnsi="Times New Roman CYR" w:cs="Times New Roman CYR"/>
                  <w:color w:val="106BBE"/>
                  <w:sz w:val="20"/>
                </w:rPr>
                <w:t>пункт 3</w:t>
              </w:r>
            </w:hyperlink>
            <w:r w:rsidRPr="000225DB">
              <w:rPr>
                <w:rFonts w:ascii="Times New Roman CYR" w:hAnsi="Times New Roman CYR" w:cs="Times New Roman CYR"/>
                <w:sz w:val="20"/>
              </w:rPr>
              <w:t xml:space="preserve"> Правил)</w:t>
            </w:r>
          </w:p>
        </w:tc>
        <w:tc>
          <w:tcPr>
            <w:tcW w:w="204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Показатель наличия утвержденного плана подготовки к отопительному периоду</w:t>
            </w:r>
          </w:p>
        </w:tc>
        <w:tc>
          <w:tcPr>
            <w:tcW w:w="850"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0,02</w:t>
            </w:r>
          </w:p>
        </w:tc>
        <w:tc>
          <w:tcPr>
            <w:tcW w:w="1661"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proofErr w:type="gramStart"/>
            <w:r w:rsidRPr="000225DB">
              <w:rPr>
                <w:rFonts w:ascii="Times New Roman CYR" w:hAnsi="Times New Roman CYR" w:cs="Times New Roman CYR"/>
                <w:sz w:val="20"/>
              </w:rPr>
              <w:t>К</w:t>
            </w:r>
            <w:proofErr w:type="gramEnd"/>
            <w:r w:rsidRPr="000225DB">
              <w:rPr>
                <w:rFonts w:ascii="Times New Roman CYR" w:hAnsi="Times New Roman CYR" w:cs="Times New Roman CYR"/>
                <w:sz w:val="20"/>
                <w:vertAlign w:val="subscript"/>
              </w:rPr>
              <w:t> план</w:t>
            </w:r>
          </w:p>
        </w:tc>
        <w:tc>
          <w:tcPr>
            <w:tcW w:w="2214" w:type="dxa"/>
            <w:tcBorders>
              <w:top w:val="single" w:sz="4" w:space="0" w:color="auto"/>
              <w:left w:val="single" w:sz="4" w:space="0" w:color="auto"/>
              <w:bottom w:val="single" w:sz="4" w:space="0" w:color="auto"/>
              <w:right w:val="single" w:sz="4" w:space="0" w:color="auto"/>
            </w:tcBorders>
          </w:tcPr>
          <w:p w:rsidR="008D1707" w:rsidRPr="000225DB"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Наличие - 1</w:t>
            </w:r>
          </w:p>
          <w:p w:rsidR="008D1707" w:rsidRPr="003D64EE" w:rsidRDefault="008D1707" w:rsidP="00CC37C5">
            <w:pPr>
              <w:widowControl w:val="0"/>
              <w:autoSpaceDE w:val="0"/>
              <w:autoSpaceDN w:val="0"/>
              <w:adjustRightInd w:val="0"/>
              <w:spacing w:after="0" w:line="240" w:lineRule="auto"/>
              <w:rPr>
                <w:rFonts w:ascii="Times New Roman CYR" w:hAnsi="Times New Roman CYR" w:cs="Times New Roman CYR"/>
                <w:sz w:val="20"/>
              </w:rPr>
            </w:pPr>
            <w:r w:rsidRPr="000225DB">
              <w:rPr>
                <w:rFonts w:ascii="Times New Roman CYR" w:hAnsi="Times New Roman CYR" w:cs="Times New Roman CYR"/>
                <w:sz w:val="20"/>
              </w:rPr>
              <w:t>Отсутствие - 0</w:t>
            </w:r>
          </w:p>
        </w:tc>
        <w:tc>
          <w:tcPr>
            <w:tcW w:w="1372" w:type="dxa"/>
            <w:tcBorders>
              <w:top w:val="single" w:sz="4" w:space="0" w:color="auto"/>
              <w:left w:val="single" w:sz="4" w:space="0" w:color="auto"/>
              <w:bottom w:val="single" w:sz="4" w:space="0" w:color="auto"/>
              <w:right w:val="single" w:sz="4" w:space="0" w:color="auto"/>
            </w:tcBorders>
          </w:tcPr>
          <w:p w:rsidR="008D1707" w:rsidRPr="003D64EE"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c>
          <w:tcPr>
            <w:tcW w:w="1386" w:type="dxa"/>
            <w:tcBorders>
              <w:top w:val="single" w:sz="4" w:space="0" w:color="auto"/>
              <w:left w:val="single" w:sz="4" w:space="0" w:color="auto"/>
              <w:bottom w:val="single" w:sz="4" w:space="0" w:color="auto"/>
            </w:tcBorders>
          </w:tcPr>
          <w:p w:rsidR="008D1707" w:rsidRPr="003D64EE" w:rsidRDefault="008D1707" w:rsidP="00CC37C5">
            <w:pPr>
              <w:widowControl w:val="0"/>
              <w:autoSpaceDE w:val="0"/>
              <w:autoSpaceDN w:val="0"/>
              <w:adjustRightInd w:val="0"/>
              <w:spacing w:after="0" w:line="240" w:lineRule="auto"/>
              <w:jc w:val="both"/>
              <w:rPr>
                <w:rFonts w:ascii="Times New Roman CYR" w:hAnsi="Times New Roman CYR" w:cs="Times New Roman CYR"/>
                <w:sz w:val="20"/>
              </w:rPr>
            </w:pPr>
          </w:p>
        </w:tc>
      </w:tr>
    </w:tbl>
    <w:p w:rsidR="0008167A" w:rsidRDefault="0008167A">
      <w:pPr>
        <w:tabs>
          <w:tab w:val="left" w:pos="6690"/>
        </w:tabs>
        <w:jc w:val="center"/>
        <w:rPr>
          <w:rFonts w:ascii="Times New Roman" w:hAnsi="Times New Roman"/>
          <w:sz w:val="24"/>
        </w:rPr>
      </w:pPr>
    </w:p>
    <w:p w:rsidR="0008167A" w:rsidRDefault="0008167A">
      <w:pPr>
        <w:tabs>
          <w:tab w:val="left" w:pos="6690"/>
        </w:tabs>
        <w:jc w:val="center"/>
        <w:rPr>
          <w:rFonts w:ascii="Times New Roman" w:hAnsi="Times New Roman"/>
          <w:sz w:val="24"/>
        </w:rPr>
      </w:pPr>
    </w:p>
    <w:p w:rsidR="0008167A" w:rsidRDefault="0008167A">
      <w:pPr>
        <w:tabs>
          <w:tab w:val="left" w:pos="6690"/>
        </w:tabs>
        <w:jc w:val="center"/>
        <w:rPr>
          <w:rFonts w:ascii="Times New Roman" w:hAnsi="Times New Roman"/>
          <w:sz w:val="24"/>
        </w:rPr>
      </w:pPr>
    </w:p>
    <w:p w:rsidR="0008167A" w:rsidRDefault="0008167A">
      <w:pPr>
        <w:tabs>
          <w:tab w:val="left" w:pos="6690"/>
        </w:tabs>
        <w:jc w:val="center"/>
        <w:rPr>
          <w:rFonts w:ascii="Times New Roman" w:hAnsi="Times New Roman"/>
          <w:sz w:val="24"/>
        </w:rPr>
      </w:pPr>
    </w:p>
    <w:p w:rsidR="0008167A" w:rsidRDefault="0008167A">
      <w:pPr>
        <w:tabs>
          <w:tab w:val="left" w:pos="6690"/>
        </w:tabs>
        <w:jc w:val="center"/>
        <w:rPr>
          <w:rFonts w:ascii="Times New Roman" w:hAnsi="Times New Roman"/>
          <w:sz w:val="24"/>
        </w:rPr>
      </w:pPr>
    </w:p>
    <w:p w:rsidR="0008167A" w:rsidRDefault="0008167A">
      <w:pPr>
        <w:tabs>
          <w:tab w:val="left" w:pos="6690"/>
        </w:tabs>
        <w:jc w:val="center"/>
        <w:rPr>
          <w:rFonts w:ascii="Times New Roman" w:hAnsi="Times New Roman"/>
          <w:sz w:val="24"/>
        </w:rPr>
      </w:pPr>
    </w:p>
    <w:p w:rsidR="0008167A" w:rsidRDefault="0008167A">
      <w:pPr>
        <w:sectPr w:rsidR="0008167A">
          <w:pgSz w:w="16838" w:h="11906" w:orient="landscape"/>
          <w:pgMar w:top="1701" w:right="1134" w:bottom="709" w:left="1134" w:header="709" w:footer="709" w:gutter="0"/>
          <w:cols w:space="720"/>
        </w:sectPr>
      </w:pPr>
    </w:p>
    <w:p w:rsidR="000225DB" w:rsidRDefault="00B969D3" w:rsidP="000225DB">
      <w:pPr>
        <w:spacing w:after="0" w:line="240" w:lineRule="auto"/>
        <w:ind w:left="-284" w:firstLine="992"/>
        <w:jc w:val="both"/>
        <w:rPr>
          <w:rFonts w:ascii="Times New Roman" w:hAnsi="Times New Roman"/>
          <w:sz w:val="24"/>
        </w:rPr>
      </w:pPr>
      <w:r>
        <w:rPr>
          <w:rFonts w:ascii="Times New Roman" w:hAnsi="Times New Roman"/>
          <w:sz w:val="24"/>
        </w:rPr>
        <w:t>2</w:t>
      </w:r>
      <w:r w:rsidR="000225DB">
        <w:rPr>
          <w:rFonts w:ascii="Times New Roman" w:hAnsi="Times New Roman"/>
          <w:sz w:val="24"/>
        </w:rPr>
        <w:t xml:space="preserve">. </w:t>
      </w:r>
      <w:proofErr w:type="gramStart"/>
      <w:r w:rsidR="000225DB">
        <w:rPr>
          <w:rFonts w:ascii="Times New Roman" w:hAnsi="Times New Roman"/>
          <w:sz w:val="24"/>
        </w:rPr>
        <w:t>Контроль за</w:t>
      </w:r>
      <w:proofErr w:type="gramEnd"/>
      <w:r w:rsidR="000225DB">
        <w:rPr>
          <w:rFonts w:ascii="Times New Roman" w:hAnsi="Times New Roman"/>
          <w:sz w:val="24"/>
        </w:rPr>
        <w:t xml:space="preserve"> исполнением настоящего постановления возложить на и.о. первого заместителя главы администрации МО - начальника Управления по благоустройству и развитию территорий администрации Мариинско-Посадского муниципального округа Чувашс</w:t>
      </w:r>
      <w:r w:rsidR="00ED1ACE">
        <w:rPr>
          <w:rFonts w:ascii="Times New Roman" w:hAnsi="Times New Roman"/>
          <w:sz w:val="24"/>
        </w:rPr>
        <w:t>кой Республики, Григорьева А.В.</w:t>
      </w:r>
    </w:p>
    <w:p w:rsidR="000225DB" w:rsidRDefault="00B969D3" w:rsidP="000225DB">
      <w:pPr>
        <w:spacing w:after="0" w:line="240" w:lineRule="auto"/>
        <w:ind w:left="-284" w:firstLine="992"/>
        <w:jc w:val="both"/>
        <w:rPr>
          <w:rFonts w:ascii="Times New Roman" w:hAnsi="Times New Roman"/>
          <w:sz w:val="24"/>
        </w:rPr>
      </w:pPr>
      <w:r>
        <w:rPr>
          <w:rFonts w:ascii="Times New Roman" w:hAnsi="Times New Roman"/>
          <w:sz w:val="24"/>
        </w:rPr>
        <w:t>3</w:t>
      </w:r>
      <w:r w:rsidR="000225DB">
        <w:rPr>
          <w:rFonts w:ascii="Times New Roman" w:hAnsi="Times New Roman"/>
          <w:sz w:val="24"/>
        </w:rPr>
        <w:t>. Настоящее постановление подлежит опубликованию в периодическом печатном издании «Посадский вестник» и на официальном сайте Мариинско-Посадского муниципального округа в информационно-телекоммуникационной сети «Интернет».</w:t>
      </w:r>
    </w:p>
    <w:p w:rsidR="000225DB" w:rsidRDefault="00B969D3" w:rsidP="000225DB">
      <w:pPr>
        <w:spacing w:after="0" w:line="240" w:lineRule="auto"/>
        <w:ind w:left="-284" w:firstLine="992"/>
        <w:jc w:val="both"/>
        <w:rPr>
          <w:rFonts w:ascii="Times New Roman" w:hAnsi="Times New Roman"/>
          <w:sz w:val="24"/>
        </w:rPr>
      </w:pPr>
      <w:r>
        <w:rPr>
          <w:rFonts w:ascii="Times New Roman" w:hAnsi="Times New Roman"/>
          <w:sz w:val="24"/>
        </w:rPr>
        <w:t>4</w:t>
      </w:r>
      <w:r w:rsidR="000225DB">
        <w:rPr>
          <w:rFonts w:ascii="Times New Roman" w:hAnsi="Times New Roman"/>
          <w:sz w:val="24"/>
        </w:rPr>
        <w:t>. Настоящее постановление вступает в силу со дня его подписания.</w:t>
      </w:r>
    </w:p>
    <w:p w:rsidR="000225DB" w:rsidRDefault="000225DB" w:rsidP="000225DB">
      <w:pPr>
        <w:spacing w:after="0" w:line="240" w:lineRule="auto"/>
        <w:jc w:val="both"/>
        <w:rPr>
          <w:rFonts w:ascii="Times New Roman" w:hAnsi="Times New Roman"/>
          <w:sz w:val="24"/>
        </w:rPr>
      </w:pPr>
    </w:p>
    <w:p w:rsidR="00B969D3" w:rsidRDefault="00B969D3" w:rsidP="000225DB">
      <w:pPr>
        <w:spacing w:after="0" w:line="240" w:lineRule="auto"/>
        <w:ind w:left="-284"/>
        <w:jc w:val="both"/>
        <w:rPr>
          <w:rFonts w:ascii="Times New Roman" w:hAnsi="Times New Roman"/>
          <w:sz w:val="24"/>
        </w:rPr>
      </w:pPr>
    </w:p>
    <w:p w:rsidR="000225DB" w:rsidRDefault="000225DB" w:rsidP="000225DB">
      <w:pPr>
        <w:spacing w:after="0" w:line="240" w:lineRule="auto"/>
        <w:ind w:left="-284"/>
        <w:jc w:val="both"/>
        <w:rPr>
          <w:rFonts w:ascii="Times New Roman" w:hAnsi="Times New Roman"/>
          <w:sz w:val="24"/>
        </w:rPr>
      </w:pPr>
    </w:p>
    <w:p w:rsidR="00ED1ACE" w:rsidRDefault="000225DB" w:rsidP="000225DB">
      <w:pPr>
        <w:spacing w:after="0" w:line="240" w:lineRule="auto"/>
        <w:ind w:left="-284"/>
        <w:jc w:val="both"/>
        <w:rPr>
          <w:rFonts w:ascii="Times New Roman" w:hAnsi="Times New Roman"/>
          <w:sz w:val="24"/>
        </w:rPr>
      </w:pPr>
      <w:r>
        <w:rPr>
          <w:rFonts w:ascii="Times New Roman" w:hAnsi="Times New Roman"/>
          <w:sz w:val="24"/>
        </w:rPr>
        <w:t>Глава</w:t>
      </w:r>
      <w:r w:rsidR="00ED1ACE">
        <w:rPr>
          <w:rFonts w:ascii="Times New Roman" w:hAnsi="Times New Roman"/>
          <w:sz w:val="24"/>
        </w:rPr>
        <w:t xml:space="preserve"> </w:t>
      </w:r>
      <w:r>
        <w:rPr>
          <w:rFonts w:ascii="Times New Roman" w:hAnsi="Times New Roman"/>
          <w:sz w:val="24"/>
        </w:rPr>
        <w:t xml:space="preserve">Мариинско-Посадского </w:t>
      </w:r>
    </w:p>
    <w:p w:rsidR="000225DB" w:rsidRDefault="000225DB" w:rsidP="000225DB">
      <w:pPr>
        <w:spacing w:after="0" w:line="240" w:lineRule="auto"/>
        <w:ind w:left="-284"/>
        <w:jc w:val="both"/>
        <w:rPr>
          <w:rFonts w:ascii="Times New Roman" w:hAnsi="Times New Roman"/>
          <w:sz w:val="24"/>
        </w:rPr>
      </w:pPr>
      <w:r>
        <w:rPr>
          <w:rFonts w:ascii="Times New Roman" w:hAnsi="Times New Roman"/>
          <w:sz w:val="24"/>
        </w:rPr>
        <w:t>муниципального округа</w:t>
      </w:r>
      <w:r w:rsidR="00ED1ACE">
        <w:rPr>
          <w:rFonts w:ascii="Times New Roman" w:hAnsi="Times New Roman"/>
          <w:sz w:val="24"/>
        </w:rPr>
        <w:t xml:space="preserve">                                                                                                    </w:t>
      </w:r>
      <w:r>
        <w:rPr>
          <w:rFonts w:ascii="Times New Roman" w:hAnsi="Times New Roman"/>
          <w:sz w:val="24"/>
        </w:rPr>
        <w:t xml:space="preserve"> </w:t>
      </w:r>
      <w:r w:rsidR="00ED1ACE">
        <w:rPr>
          <w:rFonts w:ascii="Times New Roman" w:hAnsi="Times New Roman"/>
          <w:sz w:val="24"/>
        </w:rPr>
        <w:t>В</w:t>
      </w:r>
      <w:r>
        <w:rPr>
          <w:rFonts w:ascii="Times New Roman" w:hAnsi="Times New Roman"/>
          <w:sz w:val="24"/>
        </w:rPr>
        <w:t>.В. Петров</w:t>
      </w:r>
    </w:p>
    <w:p w:rsidR="0008167A" w:rsidRDefault="0008167A">
      <w:pPr>
        <w:sectPr w:rsidR="0008167A">
          <w:pgSz w:w="11906" w:h="16838"/>
          <w:pgMar w:top="1134" w:right="709" w:bottom="1134" w:left="1701" w:header="709" w:footer="709" w:gutter="0"/>
          <w:cols w:space="720"/>
        </w:sectPr>
      </w:pPr>
    </w:p>
    <w:p w:rsidR="0008167A" w:rsidRDefault="0008167A">
      <w:pPr>
        <w:tabs>
          <w:tab w:val="left" w:pos="6690"/>
        </w:tabs>
        <w:jc w:val="center"/>
        <w:rPr>
          <w:rFonts w:ascii="Times New Roman" w:hAnsi="Times New Roman"/>
          <w:sz w:val="24"/>
        </w:rPr>
      </w:pPr>
    </w:p>
    <w:sectPr w:rsidR="0008167A" w:rsidSect="00A76D1C">
      <w:pgSz w:w="16838" w:h="11906" w:orient="landscape"/>
      <w:pgMar w:top="1701" w:right="1134" w:bottom="709" w:left="1134" w:header="709" w:footer="709"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altName w:val="Cambria"/>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PtSans">
    <w:altName w:val="Arial"/>
    <w:panose1 w:val="00000000000000000000"/>
    <w:charset w:val="00"/>
    <w:family w:val="roman"/>
    <w:notTrueType/>
    <w:pitch w:val="default"/>
    <w:sig w:usb0="00000000" w:usb1="00000000" w:usb2="00000000" w:usb3="00000000" w:csb0="00000000" w:csb1="00000000"/>
  </w:font>
  <w:font w:name="Open Sans">
    <w:altName w:val="Arial"/>
    <w:charset w:val="00"/>
    <w:family w:val="swiss"/>
    <w:pitch w:val="variable"/>
    <w:sig w:usb0="00000001" w:usb1="4000205B" w:usb2="00000028"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80769"/>
    <w:multiLevelType w:val="multilevel"/>
    <w:tmpl w:val="DBFE2226"/>
    <w:lvl w:ilvl="0">
      <w:start w:val="3"/>
      <w:numFmt w:val="decimal"/>
      <w:lvlText w:val="%1"/>
      <w:lvlJc w:val="left"/>
      <w:pPr>
        <w:ind w:left="1780" w:hanging="745"/>
      </w:pPr>
      <w:rPr>
        <w:rFonts w:hint="default"/>
        <w:lang w:val="ru-RU" w:eastAsia="en-US" w:bidi="ar-SA"/>
      </w:rPr>
    </w:lvl>
    <w:lvl w:ilvl="1">
      <w:start w:val="1"/>
      <w:numFmt w:val="decimal"/>
      <w:lvlText w:val="%1.%2."/>
      <w:lvlJc w:val="left"/>
      <w:pPr>
        <w:ind w:left="1780" w:hanging="745"/>
      </w:pPr>
      <w:rPr>
        <w:rFonts w:ascii="Times New Roman" w:eastAsia="Times New Roman" w:hAnsi="Times New Roman" w:cs="Times New Roman" w:hint="default"/>
        <w:b w:val="0"/>
        <w:bCs w:val="0"/>
        <w:i w:val="0"/>
        <w:iCs w:val="0"/>
        <w:spacing w:val="0"/>
        <w:w w:val="98"/>
        <w:sz w:val="25"/>
        <w:szCs w:val="25"/>
        <w:lang w:val="ru-RU" w:eastAsia="en-US" w:bidi="ar-SA"/>
      </w:rPr>
    </w:lvl>
    <w:lvl w:ilvl="2">
      <w:numFmt w:val="bullet"/>
      <w:lvlText w:val="-"/>
      <w:lvlJc w:val="left"/>
      <w:pPr>
        <w:ind w:left="1175" w:hanging="140"/>
      </w:pPr>
      <w:rPr>
        <w:rFonts w:ascii="Times New Roman" w:eastAsia="Times New Roman" w:hAnsi="Times New Roman" w:cs="Times New Roman" w:hint="default"/>
        <w:spacing w:val="0"/>
        <w:w w:val="104"/>
        <w:lang w:val="ru-RU" w:eastAsia="en-US" w:bidi="ar-SA"/>
      </w:rPr>
    </w:lvl>
    <w:lvl w:ilvl="3">
      <w:numFmt w:val="bullet"/>
      <w:lvlText w:val="•"/>
      <w:lvlJc w:val="left"/>
      <w:pPr>
        <w:ind w:left="3624" w:hanging="140"/>
      </w:pPr>
      <w:rPr>
        <w:rFonts w:hint="default"/>
        <w:lang w:val="ru-RU" w:eastAsia="en-US" w:bidi="ar-SA"/>
      </w:rPr>
    </w:lvl>
    <w:lvl w:ilvl="4">
      <w:numFmt w:val="bullet"/>
      <w:lvlText w:val="•"/>
      <w:lvlJc w:val="left"/>
      <w:pPr>
        <w:ind w:left="4546" w:hanging="140"/>
      </w:pPr>
      <w:rPr>
        <w:rFonts w:hint="default"/>
        <w:lang w:val="ru-RU" w:eastAsia="en-US" w:bidi="ar-SA"/>
      </w:rPr>
    </w:lvl>
    <w:lvl w:ilvl="5">
      <w:numFmt w:val="bullet"/>
      <w:lvlText w:val="•"/>
      <w:lvlJc w:val="left"/>
      <w:pPr>
        <w:ind w:left="5468" w:hanging="140"/>
      </w:pPr>
      <w:rPr>
        <w:rFonts w:hint="default"/>
        <w:lang w:val="ru-RU" w:eastAsia="en-US" w:bidi="ar-SA"/>
      </w:rPr>
    </w:lvl>
    <w:lvl w:ilvl="6">
      <w:numFmt w:val="bullet"/>
      <w:lvlText w:val="•"/>
      <w:lvlJc w:val="left"/>
      <w:pPr>
        <w:ind w:left="6391" w:hanging="140"/>
      </w:pPr>
      <w:rPr>
        <w:rFonts w:hint="default"/>
        <w:lang w:val="ru-RU" w:eastAsia="en-US" w:bidi="ar-SA"/>
      </w:rPr>
    </w:lvl>
    <w:lvl w:ilvl="7">
      <w:numFmt w:val="bullet"/>
      <w:lvlText w:val="•"/>
      <w:lvlJc w:val="left"/>
      <w:pPr>
        <w:ind w:left="7313" w:hanging="140"/>
      </w:pPr>
      <w:rPr>
        <w:rFonts w:hint="default"/>
        <w:lang w:val="ru-RU" w:eastAsia="en-US" w:bidi="ar-SA"/>
      </w:rPr>
    </w:lvl>
    <w:lvl w:ilvl="8">
      <w:numFmt w:val="bullet"/>
      <w:lvlText w:val="•"/>
      <w:lvlJc w:val="left"/>
      <w:pPr>
        <w:ind w:left="8235" w:hanging="140"/>
      </w:pPr>
      <w:rPr>
        <w:rFonts w:hint="default"/>
        <w:lang w:val="ru-RU" w:eastAsia="en-US" w:bidi="ar-SA"/>
      </w:rPr>
    </w:lvl>
  </w:abstractNum>
  <w:abstractNum w:abstractNumId="1">
    <w:nsid w:val="0769067C"/>
    <w:multiLevelType w:val="multilevel"/>
    <w:tmpl w:val="11B0E97C"/>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nsid w:val="09164FE6"/>
    <w:multiLevelType w:val="hybridMultilevel"/>
    <w:tmpl w:val="C9740118"/>
    <w:lvl w:ilvl="0" w:tplc="77880940">
      <w:start w:val="1"/>
      <w:numFmt w:val="decimal"/>
      <w:lvlText w:val="%1."/>
      <w:lvlJc w:val="left"/>
      <w:pPr>
        <w:ind w:left="282" w:hanging="361"/>
      </w:pPr>
      <w:rPr>
        <w:rFonts w:ascii="Times New Roman" w:eastAsia="Times New Roman" w:hAnsi="Times New Roman" w:cs="Times New Roman" w:hint="default"/>
        <w:b w:val="0"/>
        <w:bCs w:val="0"/>
        <w:i w:val="0"/>
        <w:iCs w:val="0"/>
        <w:spacing w:val="0"/>
        <w:w w:val="100"/>
        <w:sz w:val="25"/>
        <w:szCs w:val="25"/>
        <w:lang w:val="ru-RU" w:eastAsia="en-US" w:bidi="ar-SA"/>
      </w:rPr>
    </w:lvl>
    <w:lvl w:ilvl="1" w:tplc="1CC4045E">
      <w:start w:val="2"/>
      <w:numFmt w:val="upperRoman"/>
      <w:lvlText w:val="%2."/>
      <w:lvlJc w:val="left"/>
      <w:pPr>
        <w:ind w:left="2400" w:hanging="315"/>
        <w:jc w:val="right"/>
      </w:pPr>
      <w:rPr>
        <w:rFonts w:hint="default"/>
        <w:spacing w:val="0"/>
        <w:w w:val="93"/>
        <w:lang w:val="ru-RU" w:eastAsia="en-US" w:bidi="ar-SA"/>
      </w:rPr>
    </w:lvl>
    <w:lvl w:ilvl="2" w:tplc="DB481098">
      <w:numFmt w:val="bullet"/>
      <w:lvlText w:val="•"/>
      <w:lvlJc w:val="left"/>
      <w:pPr>
        <w:ind w:left="3253" w:hanging="315"/>
      </w:pPr>
      <w:rPr>
        <w:rFonts w:hint="default"/>
        <w:lang w:val="ru-RU" w:eastAsia="en-US" w:bidi="ar-SA"/>
      </w:rPr>
    </w:lvl>
    <w:lvl w:ilvl="3" w:tplc="F468D728">
      <w:numFmt w:val="bullet"/>
      <w:lvlText w:val="•"/>
      <w:lvlJc w:val="left"/>
      <w:pPr>
        <w:ind w:left="4106" w:hanging="315"/>
      </w:pPr>
      <w:rPr>
        <w:rFonts w:hint="default"/>
        <w:lang w:val="ru-RU" w:eastAsia="en-US" w:bidi="ar-SA"/>
      </w:rPr>
    </w:lvl>
    <w:lvl w:ilvl="4" w:tplc="A6B4E4DE">
      <w:numFmt w:val="bullet"/>
      <w:lvlText w:val="•"/>
      <w:lvlJc w:val="left"/>
      <w:pPr>
        <w:ind w:left="4960" w:hanging="315"/>
      </w:pPr>
      <w:rPr>
        <w:rFonts w:hint="default"/>
        <w:lang w:val="ru-RU" w:eastAsia="en-US" w:bidi="ar-SA"/>
      </w:rPr>
    </w:lvl>
    <w:lvl w:ilvl="5" w:tplc="C72C8EC0">
      <w:numFmt w:val="bullet"/>
      <w:lvlText w:val="•"/>
      <w:lvlJc w:val="left"/>
      <w:pPr>
        <w:ind w:left="5813" w:hanging="315"/>
      </w:pPr>
      <w:rPr>
        <w:rFonts w:hint="default"/>
        <w:lang w:val="ru-RU" w:eastAsia="en-US" w:bidi="ar-SA"/>
      </w:rPr>
    </w:lvl>
    <w:lvl w:ilvl="6" w:tplc="E6362868">
      <w:numFmt w:val="bullet"/>
      <w:lvlText w:val="•"/>
      <w:lvlJc w:val="left"/>
      <w:pPr>
        <w:ind w:left="6666" w:hanging="315"/>
      </w:pPr>
      <w:rPr>
        <w:rFonts w:hint="default"/>
        <w:lang w:val="ru-RU" w:eastAsia="en-US" w:bidi="ar-SA"/>
      </w:rPr>
    </w:lvl>
    <w:lvl w:ilvl="7" w:tplc="8AC07E6C">
      <w:numFmt w:val="bullet"/>
      <w:lvlText w:val="•"/>
      <w:lvlJc w:val="left"/>
      <w:pPr>
        <w:ind w:left="7520" w:hanging="315"/>
      </w:pPr>
      <w:rPr>
        <w:rFonts w:hint="default"/>
        <w:lang w:val="ru-RU" w:eastAsia="en-US" w:bidi="ar-SA"/>
      </w:rPr>
    </w:lvl>
    <w:lvl w:ilvl="8" w:tplc="53A2F4BE">
      <w:numFmt w:val="bullet"/>
      <w:lvlText w:val="•"/>
      <w:lvlJc w:val="left"/>
      <w:pPr>
        <w:ind w:left="8373" w:hanging="315"/>
      </w:pPr>
      <w:rPr>
        <w:rFonts w:hint="default"/>
        <w:lang w:val="ru-RU" w:eastAsia="en-US" w:bidi="ar-SA"/>
      </w:rPr>
    </w:lvl>
  </w:abstractNum>
  <w:abstractNum w:abstractNumId="3">
    <w:nsid w:val="120802E2"/>
    <w:multiLevelType w:val="hybridMultilevel"/>
    <w:tmpl w:val="858854E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A02BAE"/>
    <w:multiLevelType w:val="hybridMultilevel"/>
    <w:tmpl w:val="C7E41924"/>
    <w:lvl w:ilvl="0" w:tplc="F73C416E">
      <w:start w:val="1"/>
      <w:numFmt w:val="decimal"/>
      <w:lvlText w:val="%1."/>
      <w:lvlJc w:val="left"/>
      <w:pPr>
        <w:ind w:left="912" w:hanging="708"/>
        <w:jc w:val="right"/>
      </w:pPr>
      <w:rPr>
        <w:rFonts w:hint="default"/>
        <w:spacing w:val="0"/>
        <w:w w:val="88"/>
        <w:lang w:val="ru-RU" w:eastAsia="en-US" w:bidi="ar-SA"/>
      </w:rPr>
    </w:lvl>
    <w:lvl w:ilvl="1" w:tplc="AB686742">
      <w:start w:val="6"/>
      <w:numFmt w:val="decimal"/>
      <w:lvlText w:val="%2."/>
      <w:lvlJc w:val="left"/>
      <w:pPr>
        <w:ind w:left="2299" w:hanging="852"/>
      </w:pPr>
      <w:rPr>
        <w:rFonts w:ascii="Times New Roman" w:eastAsia="Times New Roman" w:hAnsi="Times New Roman" w:cs="Times New Roman" w:hint="default"/>
        <w:b w:val="0"/>
        <w:bCs w:val="0"/>
        <w:i w:val="0"/>
        <w:iCs w:val="0"/>
        <w:spacing w:val="0"/>
        <w:w w:val="95"/>
        <w:sz w:val="25"/>
        <w:szCs w:val="25"/>
        <w:lang w:val="ru-RU" w:eastAsia="en-US" w:bidi="ar-SA"/>
      </w:rPr>
    </w:lvl>
    <w:lvl w:ilvl="2" w:tplc="AF4A4EAC">
      <w:numFmt w:val="bullet"/>
      <w:lvlText w:val="•"/>
      <w:lvlJc w:val="left"/>
      <w:pPr>
        <w:ind w:left="2300" w:hanging="852"/>
      </w:pPr>
      <w:rPr>
        <w:rFonts w:hint="default"/>
        <w:lang w:val="ru-RU" w:eastAsia="en-US" w:bidi="ar-SA"/>
      </w:rPr>
    </w:lvl>
    <w:lvl w:ilvl="3" w:tplc="6B26EFD6">
      <w:numFmt w:val="bullet"/>
      <w:lvlText w:val="•"/>
      <w:lvlJc w:val="left"/>
      <w:pPr>
        <w:ind w:left="3902" w:hanging="852"/>
      </w:pPr>
      <w:rPr>
        <w:rFonts w:hint="default"/>
        <w:lang w:val="ru-RU" w:eastAsia="en-US" w:bidi="ar-SA"/>
      </w:rPr>
    </w:lvl>
    <w:lvl w:ilvl="4" w:tplc="9A66DAF0">
      <w:numFmt w:val="bullet"/>
      <w:lvlText w:val="•"/>
      <w:lvlJc w:val="left"/>
      <w:pPr>
        <w:ind w:left="5505" w:hanging="852"/>
      </w:pPr>
      <w:rPr>
        <w:rFonts w:hint="default"/>
        <w:lang w:val="ru-RU" w:eastAsia="en-US" w:bidi="ar-SA"/>
      </w:rPr>
    </w:lvl>
    <w:lvl w:ilvl="5" w:tplc="B81EF77A">
      <w:numFmt w:val="bullet"/>
      <w:lvlText w:val="•"/>
      <w:lvlJc w:val="left"/>
      <w:pPr>
        <w:ind w:left="7107" w:hanging="852"/>
      </w:pPr>
      <w:rPr>
        <w:rFonts w:hint="default"/>
        <w:lang w:val="ru-RU" w:eastAsia="en-US" w:bidi="ar-SA"/>
      </w:rPr>
    </w:lvl>
    <w:lvl w:ilvl="6" w:tplc="881E56B8">
      <w:numFmt w:val="bullet"/>
      <w:lvlText w:val="•"/>
      <w:lvlJc w:val="left"/>
      <w:pPr>
        <w:ind w:left="8710" w:hanging="852"/>
      </w:pPr>
      <w:rPr>
        <w:rFonts w:hint="default"/>
        <w:lang w:val="ru-RU" w:eastAsia="en-US" w:bidi="ar-SA"/>
      </w:rPr>
    </w:lvl>
    <w:lvl w:ilvl="7" w:tplc="2C788340">
      <w:numFmt w:val="bullet"/>
      <w:lvlText w:val="•"/>
      <w:lvlJc w:val="left"/>
      <w:pPr>
        <w:ind w:left="10312" w:hanging="852"/>
      </w:pPr>
      <w:rPr>
        <w:rFonts w:hint="default"/>
        <w:lang w:val="ru-RU" w:eastAsia="en-US" w:bidi="ar-SA"/>
      </w:rPr>
    </w:lvl>
    <w:lvl w:ilvl="8" w:tplc="CC80FECE">
      <w:numFmt w:val="bullet"/>
      <w:lvlText w:val="•"/>
      <w:lvlJc w:val="left"/>
      <w:pPr>
        <w:ind w:left="11915" w:hanging="852"/>
      </w:pPr>
      <w:rPr>
        <w:rFonts w:hint="default"/>
        <w:lang w:val="ru-RU" w:eastAsia="en-US" w:bidi="ar-SA"/>
      </w:rPr>
    </w:lvl>
  </w:abstractNum>
  <w:abstractNum w:abstractNumId="5">
    <w:nsid w:val="1BCD3CDD"/>
    <w:multiLevelType w:val="multilevel"/>
    <w:tmpl w:val="54DAACD8"/>
    <w:lvl w:ilvl="0">
      <w:start w:val="1"/>
      <w:numFmt w:val="decimal"/>
      <w:lvlText w:val="%1."/>
      <w:lvlJc w:val="left"/>
      <w:pPr>
        <w:ind w:left="368" w:hanging="351"/>
      </w:pPr>
      <w:rPr>
        <w:rFonts w:hint="default"/>
        <w:spacing w:val="0"/>
        <w:w w:val="93"/>
        <w:lang w:val="ru-RU" w:eastAsia="en-US" w:bidi="ar-SA"/>
      </w:rPr>
    </w:lvl>
    <w:lvl w:ilvl="1">
      <w:start w:val="1"/>
      <w:numFmt w:val="decimal"/>
      <w:lvlText w:val="%1.%2."/>
      <w:lvlJc w:val="left"/>
      <w:pPr>
        <w:ind w:left="1801" w:hanging="707"/>
      </w:pPr>
      <w:rPr>
        <w:rFonts w:ascii="Times New Roman" w:eastAsia="Times New Roman" w:hAnsi="Times New Roman" w:cs="Times New Roman" w:hint="default"/>
        <w:b w:val="0"/>
        <w:bCs w:val="0"/>
        <w:i w:val="0"/>
        <w:iCs w:val="0"/>
        <w:spacing w:val="0"/>
        <w:w w:val="95"/>
        <w:sz w:val="25"/>
        <w:szCs w:val="25"/>
        <w:lang w:val="ru-RU" w:eastAsia="en-US" w:bidi="ar-SA"/>
      </w:rPr>
    </w:lvl>
    <w:lvl w:ilvl="2">
      <w:start w:val="1"/>
      <w:numFmt w:val="decimal"/>
      <w:lvlText w:val="%1.%2.%3."/>
      <w:lvlJc w:val="left"/>
      <w:pPr>
        <w:ind w:left="1699" w:hanging="706"/>
      </w:pPr>
      <w:rPr>
        <w:rFonts w:hint="default"/>
        <w:spacing w:val="0"/>
        <w:w w:val="99"/>
        <w:lang w:val="ru-RU" w:eastAsia="en-US" w:bidi="ar-SA"/>
      </w:rPr>
    </w:lvl>
    <w:lvl w:ilvl="3">
      <w:numFmt w:val="bullet"/>
      <w:lvlText w:val="-"/>
      <w:lvlJc w:val="left"/>
      <w:pPr>
        <w:ind w:left="378" w:hanging="706"/>
      </w:pPr>
      <w:rPr>
        <w:rFonts w:ascii="Times New Roman" w:eastAsia="Times New Roman" w:hAnsi="Times New Roman" w:cs="Times New Roman" w:hint="default"/>
        <w:b w:val="0"/>
        <w:bCs w:val="0"/>
        <w:i w:val="0"/>
        <w:iCs w:val="0"/>
        <w:spacing w:val="0"/>
        <w:w w:val="104"/>
        <w:sz w:val="25"/>
        <w:szCs w:val="25"/>
        <w:lang w:val="ru-RU" w:eastAsia="en-US" w:bidi="ar-SA"/>
      </w:rPr>
    </w:lvl>
    <w:lvl w:ilvl="4">
      <w:numFmt w:val="bullet"/>
      <w:lvlText w:val="•"/>
      <w:lvlJc w:val="left"/>
      <w:pPr>
        <w:ind w:left="1820" w:hanging="706"/>
      </w:pPr>
      <w:rPr>
        <w:rFonts w:hint="default"/>
        <w:lang w:val="ru-RU" w:eastAsia="en-US" w:bidi="ar-SA"/>
      </w:rPr>
    </w:lvl>
    <w:lvl w:ilvl="5">
      <w:numFmt w:val="bullet"/>
      <w:lvlText w:val="•"/>
      <w:lvlJc w:val="left"/>
      <w:pPr>
        <w:ind w:left="3196" w:hanging="706"/>
      </w:pPr>
      <w:rPr>
        <w:rFonts w:hint="default"/>
        <w:lang w:val="ru-RU" w:eastAsia="en-US" w:bidi="ar-SA"/>
      </w:rPr>
    </w:lvl>
    <w:lvl w:ilvl="6">
      <w:numFmt w:val="bullet"/>
      <w:lvlText w:val="•"/>
      <w:lvlJc w:val="left"/>
      <w:pPr>
        <w:ind w:left="4573" w:hanging="706"/>
      </w:pPr>
      <w:rPr>
        <w:rFonts w:hint="default"/>
        <w:lang w:val="ru-RU" w:eastAsia="en-US" w:bidi="ar-SA"/>
      </w:rPr>
    </w:lvl>
    <w:lvl w:ilvl="7">
      <w:numFmt w:val="bullet"/>
      <w:lvlText w:val="•"/>
      <w:lvlJc w:val="left"/>
      <w:pPr>
        <w:ind w:left="5950" w:hanging="706"/>
      </w:pPr>
      <w:rPr>
        <w:rFonts w:hint="default"/>
        <w:lang w:val="ru-RU" w:eastAsia="en-US" w:bidi="ar-SA"/>
      </w:rPr>
    </w:lvl>
    <w:lvl w:ilvl="8">
      <w:numFmt w:val="bullet"/>
      <w:lvlText w:val="•"/>
      <w:lvlJc w:val="left"/>
      <w:pPr>
        <w:ind w:left="7326" w:hanging="706"/>
      </w:pPr>
      <w:rPr>
        <w:rFonts w:hint="default"/>
        <w:lang w:val="ru-RU" w:eastAsia="en-US" w:bidi="ar-SA"/>
      </w:rPr>
    </w:lvl>
  </w:abstractNum>
  <w:abstractNum w:abstractNumId="6">
    <w:nsid w:val="1DF20EDC"/>
    <w:multiLevelType w:val="multilevel"/>
    <w:tmpl w:val="93C20792"/>
    <w:lvl w:ilvl="0">
      <w:start w:val="7"/>
      <w:numFmt w:val="decimal"/>
      <w:lvlText w:val="%1"/>
      <w:lvlJc w:val="left"/>
      <w:pPr>
        <w:ind w:left="1804" w:hanging="711"/>
      </w:pPr>
      <w:rPr>
        <w:rFonts w:hint="default"/>
        <w:lang w:val="ru-RU" w:eastAsia="en-US" w:bidi="ar-SA"/>
      </w:rPr>
    </w:lvl>
    <w:lvl w:ilvl="1">
      <w:start w:val="1"/>
      <w:numFmt w:val="decimal"/>
      <w:lvlText w:val="%1.%2"/>
      <w:lvlJc w:val="left"/>
      <w:pPr>
        <w:ind w:left="1804" w:hanging="711"/>
      </w:pPr>
      <w:rPr>
        <w:rFonts w:hint="default"/>
        <w:lang w:val="ru-RU" w:eastAsia="en-US" w:bidi="ar-SA"/>
      </w:rPr>
    </w:lvl>
    <w:lvl w:ilvl="2">
      <w:start w:val="9"/>
      <w:numFmt w:val="decimal"/>
      <w:lvlText w:val="%1.%2.%3."/>
      <w:lvlJc w:val="left"/>
      <w:pPr>
        <w:ind w:left="1279" w:hanging="711"/>
      </w:pPr>
      <w:rPr>
        <w:rFonts w:ascii="Times New Roman" w:eastAsia="Times New Roman" w:hAnsi="Times New Roman" w:cs="Times New Roman" w:hint="default"/>
        <w:b w:val="0"/>
        <w:bCs w:val="0"/>
        <w:i w:val="0"/>
        <w:iCs w:val="0"/>
        <w:spacing w:val="0"/>
        <w:w w:val="95"/>
        <w:sz w:val="25"/>
        <w:szCs w:val="25"/>
        <w:lang w:val="ru-RU" w:eastAsia="en-US" w:bidi="ar-SA"/>
      </w:rPr>
    </w:lvl>
    <w:lvl w:ilvl="3">
      <w:numFmt w:val="bullet"/>
      <w:lvlText w:val="•"/>
      <w:lvlJc w:val="left"/>
      <w:pPr>
        <w:ind w:left="4284" w:hanging="711"/>
      </w:pPr>
      <w:rPr>
        <w:rFonts w:hint="default"/>
        <w:lang w:val="ru-RU" w:eastAsia="en-US" w:bidi="ar-SA"/>
      </w:rPr>
    </w:lvl>
    <w:lvl w:ilvl="4">
      <w:numFmt w:val="bullet"/>
      <w:lvlText w:val="•"/>
      <w:lvlJc w:val="left"/>
      <w:pPr>
        <w:ind w:left="5112" w:hanging="711"/>
      </w:pPr>
      <w:rPr>
        <w:rFonts w:hint="default"/>
        <w:lang w:val="ru-RU" w:eastAsia="en-US" w:bidi="ar-SA"/>
      </w:rPr>
    </w:lvl>
    <w:lvl w:ilvl="5">
      <w:numFmt w:val="bullet"/>
      <w:lvlText w:val="•"/>
      <w:lvlJc w:val="left"/>
      <w:pPr>
        <w:ind w:left="5940" w:hanging="711"/>
      </w:pPr>
      <w:rPr>
        <w:rFonts w:hint="default"/>
        <w:lang w:val="ru-RU" w:eastAsia="en-US" w:bidi="ar-SA"/>
      </w:rPr>
    </w:lvl>
    <w:lvl w:ilvl="6">
      <w:numFmt w:val="bullet"/>
      <w:lvlText w:val="•"/>
      <w:lvlJc w:val="left"/>
      <w:pPr>
        <w:ind w:left="6768" w:hanging="711"/>
      </w:pPr>
      <w:rPr>
        <w:rFonts w:hint="default"/>
        <w:lang w:val="ru-RU" w:eastAsia="en-US" w:bidi="ar-SA"/>
      </w:rPr>
    </w:lvl>
    <w:lvl w:ilvl="7">
      <w:numFmt w:val="bullet"/>
      <w:lvlText w:val="•"/>
      <w:lvlJc w:val="left"/>
      <w:pPr>
        <w:ind w:left="7596" w:hanging="711"/>
      </w:pPr>
      <w:rPr>
        <w:rFonts w:hint="default"/>
        <w:lang w:val="ru-RU" w:eastAsia="en-US" w:bidi="ar-SA"/>
      </w:rPr>
    </w:lvl>
    <w:lvl w:ilvl="8">
      <w:numFmt w:val="bullet"/>
      <w:lvlText w:val="•"/>
      <w:lvlJc w:val="left"/>
      <w:pPr>
        <w:ind w:left="8424" w:hanging="711"/>
      </w:pPr>
      <w:rPr>
        <w:rFonts w:hint="default"/>
        <w:lang w:val="ru-RU" w:eastAsia="en-US" w:bidi="ar-SA"/>
      </w:rPr>
    </w:lvl>
  </w:abstractNum>
  <w:abstractNum w:abstractNumId="7">
    <w:nsid w:val="23F11155"/>
    <w:multiLevelType w:val="hybridMultilevel"/>
    <w:tmpl w:val="4C9C772E"/>
    <w:lvl w:ilvl="0" w:tplc="7F9E6EA2">
      <w:numFmt w:val="bullet"/>
      <w:lvlText w:val="-"/>
      <w:lvlJc w:val="left"/>
      <w:pPr>
        <w:ind w:left="523" w:hanging="140"/>
      </w:pPr>
      <w:rPr>
        <w:rFonts w:ascii="Times New Roman" w:eastAsia="Times New Roman" w:hAnsi="Times New Roman" w:cs="Times New Roman" w:hint="default"/>
        <w:spacing w:val="0"/>
        <w:w w:val="104"/>
        <w:lang w:val="ru-RU" w:eastAsia="en-US" w:bidi="ar-SA"/>
      </w:rPr>
    </w:lvl>
    <w:lvl w:ilvl="1" w:tplc="A08CA12C">
      <w:numFmt w:val="bullet"/>
      <w:lvlText w:val="•"/>
      <w:lvlJc w:val="left"/>
      <w:pPr>
        <w:ind w:left="1476" w:hanging="140"/>
      </w:pPr>
      <w:rPr>
        <w:rFonts w:hint="default"/>
        <w:lang w:val="ru-RU" w:eastAsia="en-US" w:bidi="ar-SA"/>
      </w:rPr>
    </w:lvl>
    <w:lvl w:ilvl="2" w:tplc="86841DBE">
      <w:numFmt w:val="bullet"/>
      <w:lvlText w:val="•"/>
      <w:lvlJc w:val="left"/>
      <w:pPr>
        <w:ind w:left="2432" w:hanging="140"/>
      </w:pPr>
      <w:rPr>
        <w:rFonts w:hint="default"/>
        <w:lang w:val="ru-RU" w:eastAsia="en-US" w:bidi="ar-SA"/>
      </w:rPr>
    </w:lvl>
    <w:lvl w:ilvl="3" w:tplc="87729B24">
      <w:numFmt w:val="bullet"/>
      <w:lvlText w:val="•"/>
      <w:lvlJc w:val="left"/>
      <w:pPr>
        <w:ind w:left="3388" w:hanging="140"/>
      </w:pPr>
      <w:rPr>
        <w:rFonts w:hint="default"/>
        <w:lang w:val="ru-RU" w:eastAsia="en-US" w:bidi="ar-SA"/>
      </w:rPr>
    </w:lvl>
    <w:lvl w:ilvl="4" w:tplc="56A096EA">
      <w:numFmt w:val="bullet"/>
      <w:lvlText w:val="•"/>
      <w:lvlJc w:val="left"/>
      <w:pPr>
        <w:ind w:left="4344" w:hanging="140"/>
      </w:pPr>
      <w:rPr>
        <w:rFonts w:hint="default"/>
        <w:lang w:val="ru-RU" w:eastAsia="en-US" w:bidi="ar-SA"/>
      </w:rPr>
    </w:lvl>
    <w:lvl w:ilvl="5" w:tplc="276CC38C">
      <w:numFmt w:val="bullet"/>
      <w:lvlText w:val="•"/>
      <w:lvlJc w:val="left"/>
      <w:pPr>
        <w:ind w:left="5300" w:hanging="140"/>
      </w:pPr>
      <w:rPr>
        <w:rFonts w:hint="default"/>
        <w:lang w:val="ru-RU" w:eastAsia="en-US" w:bidi="ar-SA"/>
      </w:rPr>
    </w:lvl>
    <w:lvl w:ilvl="6" w:tplc="742EA0EE">
      <w:numFmt w:val="bullet"/>
      <w:lvlText w:val="•"/>
      <w:lvlJc w:val="left"/>
      <w:pPr>
        <w:ind w:left="6256" w:hanging="140"/>
      </w:pPr>
      <w:rPr>
        <w:rFonts w:hint="default"/>
        <w:lang w:val="ru-RU" w:eastAsia="en-US" w:bidi="ar-SA"/>
      </w:rPr>
    </w:lvl>
    <w:lvl w:ilvl="7" w:tplc="76F88514">
      <w:numFmt w:val="bullet"/>
      <w:lvlText w:val="•"/>
      <w:lvlJc w:val="left"/>
      <w:pPr>
        <w:ind w:left="7212" w:hanging="140"/>
      </w:pPr>
      <w:rPr>
        <w:rFonts w:hint="default"/>
        <w:lang w:val="ru-RU" w:eastAsia="en-US" w:bidi="ar-SA"/>
      </w:rPr>
    </w:lvl>
    <w:lvl w:ilvl="8" w:tplc="E30E1872">
      <w:numFmt w:val="bullet"/>
      <w:lvlText w:val="•"/>
      <w:lvlJc w:val="left"/>
      <w:pPr>
        <w:ind w:left="8168" w:hanging="140"/>
      </w:pPr>
      <w:rPr>
        <w:rFonts w:hint="default"/>
        <w:lang w:val="ru-RU" w:eastAsia="en-US" w:bidi="ar-SA"/>
      </w:rPr>
    </w:lvl>
  </w:abstractNum>
  <w:abstractNum w:abstractNumId="8">
    <w:nsid w:val="24F63510"/>
    <w:multiLevelType w:val="hybridMultilevel"/>
    <w:tmpl w:val="168E94F4"/>
    <w:lvl w:ilvl="0" w:tplc="E7845CCA">
      <w:start w:val="1"/>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9">
    <w:nsid w:val="28626BA3"/>
    <w:multiLevelType w:val="multilevel"/>
    <w:tmpl w:val="90F4614A"/>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0">
    <w:nsid w:val="61775334"/>
    <w:multiLevelType w:val="multilevel"/>
    <w:tmpl w:val="90F4614A"/>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1">
    <w:nsid w:val="699972C9"/>
    <w:multiLevelType w:val="multilevel"/>
    <w:tmpl w:val="B6426EFA"/>
    <w:lvl w:ilvl="0">
      <w:start w:val="2"/>
      <w:numFmt w:val="decimal"/>
      <w:lvlText w:val="%1"/>
      <w:lvlJc w:val="left"/>
      <w:pPr>
        <w:ind w:left="1576" w:hanging="545"/>
      </w:pPr>
      <w:rPr>
        <w:rFonts w:hint="default"/>
        <w:lang w:val="ru-RU" w:eastAsia="en-US" w:bidi="ar-SA"/>
      </w:rPr>
    </w:lvl>
    <w:lvl w:ilvl="1">
      <w:start w:val="1"/>
      <w:numFmt w:val="decimal"/>
      <w:lvlText w:val="%1.%2."/>
      <w:lvlJc w:val="left"/>
      <w:pPr>
        <w:ind w:left="687" w:hanging="545"/>
      </w:pPr>
      <w:rPr>
        <w:rFonts w:hint="default"/>
        <w:spacing w:val="0"/>
        <w:w w:val="92"/>
        <w:lang w:val="ru-RU" w:eastAsia="en-US" w:bidi="ar-SA"/>
      </w:rPr>
    </w:lvl>
    <w:lvl w:ilvl="2">
      <w:numFmt w:val="bullet"/>
      <w:lvlText w:val="•"/>
      <w:lvlJc w:val="left"/>
      <w:pPr>
        <w:ind w:left="3280" w:hanging="545"/>
      </w:pPr>
      <w:rPr>
        <w:rFonts w:hint="default"/>
        <w:lang w:val="ru-RU" w:eastAsia="en-US" w:bidi="ar-SA"/>
      </w:rPr>
    </w:lvl>
    <w:lvl w:ilvl="3">
      <w:numFmt w:val="bullet"/>
      <w:lvlText w:val="•"/>
      <w:lvlJc w:val="left"/>
      <w:pPr>
        <w:ind w:left="4130" w:hanging="545"/>
      </w:pPr>
      <w:rPr>
        <w:rFonts w:hint="default"/>
        <w:lang w:val="ru-RU" w:eastAsia="en-US" w:bidi="ar-SA"/>
      </w:rPr>
    </w:lvl>
    <w:lvl w:ilvl="4">
      <w:numFmt w:val="bullet"/>
      <w:lvlText w:val="•"/>
      <w:lvlJc w:val="left"/>
      <w:pPr>
        <w:ind w:left="4980" w:hanging="545"/>
      </w:pPr>
      <w:rPr>
        <w:rFonts w:hint="default"/>
        <w:lang w:val="ru-RU" w:eastAsia="en-US" w:bidi="ar-SA"/>
      </w:rPr>
    </w:lvl>
    <w:lvl w:ilvl="5">
      <w:numFmt w:val="bullet"/>
      <w:lvlText w:val="•"/>
      <w:lvlJc w:val="left"/>
      <w:pPr>
        <w:ind w:left="5830" w:hanging="545"/>
      </w:pPr>
      <w:rPr>
        <w:rFonts w:hint="default"/>
        <w:lang w:val="ru-RU" w:eastAsia="en-US" w:bidi="ar-SA"/>
      </w:rPr>
    </w:lvl>
    <w:lvl w:ilvl="6">
      <w:numFmt w:val="bullet"/>
      <w:lvlText w:val="•"/>
      <w:lvlJc w:val="left"/>
      <w:pPr>
        <w:ind w:left="6680" w:hanging="545"/>
      </w:pPr>
      <w:rPr>
        <w:rFonts w:hint="default"/>
        <w:lang w:val="ru-RU" w:eastAsia="en-US" w:bidi="ar-SA"/>
      </w:rPr>
    </w:lvl>
    <w:lvl w:ilvl="7">
      <w:numFmt w:val="bullet"/>
      <w:lvlText w:val="•"/>
      <w:lvlJc w:val="left"/>
      <w:pPr>
        <w:ind w:left="7530" w:hanging="545"/>
      </w:pPr>
      <w:rPr>
        <w:rFonts w:hint="default"/>
        <w:lang w:val="ru-RU" w:eastAsia="en-US" w:bidi="ar-SA"/>
      </w:rPr>
    </w:lvl>
    <w:lvl w:ilvl="8">
      <w:numFmt w:val="bullet"/>
      <w:lvlText w:val="•"/>
      <w:lvlJc w:val="left"/>
      <w:pPr>
        <w:ind w:left="8380" w:hanging="545"/>
      </w:pPr>
      <w:rPr>
        <w:rFonts w:hint="default"/>
        <w:lang w:val="ru-RU" w:eastAsia="en-US" w:bidi="ar-SA"/>
      </w:rPr>
    </w:lvl>
  </w:abstractNum>
  <w:abstractNum w:abstractNumId="12">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704B311C"/>
    <w:multiLevelType w:val="hybridMultilevel"/>
    <w:tmpl w:val="9110A07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2B85148"/>
    <w:multiLevelType w:val="hybridMultilevel"/>
    <w:tmpl w:val="78E8FD56"/>
    <w:lvl w:ilvl="0" w:tplc="355A1726">
      <w:start w:val="1"/>
      <w:numFmt w:val="upperRoman"/>
      <w:lvlText w:val="%1."/>
      <w:lvlJc w:val="left"/>
      <w:pPr>
        <w:ind w:left="1080" w:hanging="72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3997D24"/>
    <w:multiLevelType w:val="multilevel"/>
    <w:tmpl w:val="504CCAE0"/>
    <w:lvl w:ilvl="0">
      <w:start w:val="4"/>
      <w:numFmt w:val="decimal"/>
      <w:lvlText w:val="%1"/>
      <w:lvlJc w:val="left"/>
      <w:pPr>
        <w:ind w:left="336" w:hanging="566"/>
      </w:pPr>
      <w:rPr>
        <w:rFonts w:hint="default"/>
        <w:lang w:val="ru-RU" w:eastAsia="en-US" w:bidi="ar-SA"/>
      </w:rPr>
    </w:lvl>
    <w:lvl w:ilvl="1">
      <w:start w:val="1"/>
      <w:numFmt w:val="decimal"/>
      <w:lvlText w:val="%1.%2."/>
      <w:lvlJc w:val="left"/>
      <w:pPr>
        <w:ind w:left="336" w:hanging="566"/>
      </w:pPr>
      <w:rPr>
        <w:rFonts w:ascii="Times New Roman" w:eastAsia="Times New Roman" w:hAnsi="Times New Roman" w:cs="Times New Roman" w:hint="default"/>
        <w:b w:val="0"/>
        <w:bCs w:val="0"/>
        <w:i w:val="0"/>
        <w:iCs w:val="0"/>
        <w:spacing w:val="0"/>
        <w:w w:val="96"/>
        <w:sz w:val="25"/>
        <w:szCs w:val="25"/>
        <w:lang w:val="ru-RU" w:eastAsia="en-US" w:bidi="ar-SA"/>
      </w:rPr>
    </w:lvl>
    <w:lvl w:ilvl="2">
      <w:numFmt w:val="bullet"/>
      <w:lvlText w:val="•"/>
      <w:lvlJc w:val="left"/>
      <w:pPr>
        <w:ind w:left="2288" w:hanging="566"/>
      </w:pPr>
      <w:rPr>
        <w:rFonts w:hint="default"/>
        <w:lang w:val="ru-RU" w:eastAsia="en-US" w:bidi="ar-SA"/>
      </w:rPr>
    </w:lvl>
    <w:lvl w:ilvl="3">
      <w:numFmt w:val="bullet"/>
      <w:lvlText w:val="•"/>
      <w:lvlJc w:val="left"/>
      <w:pPr>
        <w:ind w:left="3262" w:hanging="566"/>
      </w:pPr>
      <w:rPr>
        <w:rFonts w:hint="default"/>
        <w:lang w:val="ru-RU" w:eastAsia="en-US" w:bidi="ar-SA"/>
      </w:rPr>
    </w:lvl>
    <w:lvl w:ilvl="4">
      <w:numFmt w:val="bullet"/>
      <w:lvlText w:val="•"/>
      <w:lvlJc w:val="left"/>
      <w:pPr>
        <w:ind w:left="4236" w:hanging="566"/>
      </w:pPr>
      <w:rPr>
        <w:rFonts w:hint="default"/>
        <w:lang w:val="ru-RU" w:eastAsia="en-US" w:bidi="ar-SA"/>
      </w:rPr>
    </w:lvl>
    <w:lvl w:ilvl="5">
      <w:numFmt w:val="bullet"/>
      <w:lvlText w:val="•"/>
      <w:lvlJc w:val="left"/>
      <w:pPr>
        <w:ind w:left="5210" w:hanging="566"/>
      </w:pPr>
      <w:rPr>
        <w:rFonts w:hint="default"/>
        <w:lang w:val="ru-RU" w:eastAsia="en-US" w:bidi="ar-SA"/>
      </w:rPr>
    </w:lvl>
    <w:lvl w:ilvl="6">
      <w:numFmt w:val="bullet"/>
      <w:lvlText w:val="•"/>
      <w:lvlJc w:val="left"/>
      <w:pPr>
        <w:ind w:left="6184" w:hanging="566"/>
      </w:pPr>
      <w:rPr>
        <w:rFonts w:hint="default"/>
        <w:lang w:val="ru-RU" w:eastAsia="en-US" w:bidi="ar-SA"/>
      </w:rPr>
    </w:lvl>
    <w:lvl w:ilvl="7">
      <w:numFmt w:val="bullet"/>
      <w:lvlText w:val="•"/>
      <w:lvlJc w:val="left"/>
      <w:pPr>
        <w:ind w:left="7158" w:hanging="566"/>
      </w:pPr>
      <w:rPr>
        <w:rFonts w:hint="default"/>
        <w:lang w:val="ru-RU" w:eastAsia="en-US" w:bidi="ar-SA"/>
      </w:rPr>
    </w:lvl>
    <w:lvl w:ilvl="8">
      <w:numFmt w:val="bullet"/>
      <w:lvlText w:val="•"/>
      <w:lvlJc w:val="left"/>
      <w:pPr>
        <w:ind w:left="8132" w:hanging="566"/>
      </w:pPr>
      <w:rPr>
        <w:rFonts w:hint="default"/>
        <w:lang w:val="ru-RU" w:eastAsia="en-US" w:bidi="ar-SA"/>
      </w:rPr>
    </w:lvl>
  </w:abstractNum>
  <w:abstractNum w:abstractNumId="16">
    <w:nsid w:val="768C1DF9"/>
    <w:multiLevelType w:val="hybridMultilevel"/>
    <w:tmpl w:val="3006B27E"/>
    <w:lvl w:ilvl="0" w:tplc="42E4A710">
      <w:numFmt w:val="bullet"/>
      <w:lvlText w:val="-"/>
      <w:lvlJc w:val="left"/>
      <w:pPr>
        <w:ind w:left="393" w:hanging="194"/>
      </w:pPr>
      <w:rPr>
        <w:rFonts w:ascii="Times New Roman" w:eastAsia="Times New Roman" w:hAnsi="Times New Roman" w:cs="Times New Roman" w:hint="default"/>
        <w:spacing w:val="0"/>
        <w:w w:val="104"/>
        <w:lang w:val="ru-RU" w:eastAsia="en-US" w:bidi="ar-SA"/>
      </w:rPr>
    </w:lvl>
    <w:lvl w:ilvl="1" w:tplc="9880DC20">
      <w:numFmt w:val="bullet"/>
      <w:lvlText w:val="•"/>
      <w:lvlJc w:val="left"/>
      <w:pPr>
        <w:ind w:left="1368" w:hanging="194"/>
      </w:pPr>
      <w:rPr>
        <w:rFonts w:hint="default"/>
        <w:lang w:val="ru-RU" w:eastAsia="en-US" w:bidi="ar-SA"/>
      </w:rPr>
    </w:lvl>
    <w:lvl w:ilvl="2" w:tplc="69988C72">
      <w:numFmt w:val="bullet"/>
      <w:lvlText w:val="•"/>
      <w:lvlJc w:val="left"/>
      <w:pPr>
        <w:ind w:left="2336" w:hanging="194"/>
      </w:pPr>
      <w:rPr>
        <w:rFonts w:hint="default"/>
        <w:lang w:val="ru-RU" w:eastAsia="en-US" w:bidi="ar-SA"/>
      </w:rPr>
    </w:lvl>
    <w:lvl w:ilvl="3" w:tplc="8CC83DBA">
      <w:numFmt w:val="bullet"/>
      <w:lvlText w:val="•"/>
      <w:lvlJc w:val="left"/>
      <w:pPr>
        <w:ind w:left="3304" w:hanging="194"/>
      </w:pPr>
      <w:rPr>
        <w:rFonts w:hint="default"/>
        <w:lang w:val="ru-RU" w:eastAsia="en-US" w:bidi="ar-SA"/>
      </w:rPr>
    </w:lvl>
    <w:lvl w:ilvl="4" w:tplc="8A9C2CB2">
      <w:numFmt w:val="bullet"/>
      <w:lvlText w:val="•"/>
      <w:lvlJc w:val="left"/>
      <w:pPr>
        <w:ind w:left="4272" w:hanging="194"/>
      </w:pPr>
      <w:rPr>
        <w:rFonts w:hint="default"/>
        <w:lang w:val="ru-RU" w:eastAsia="en-US" w:bidi="ar-SA"/>
      </w:rPr>
    </w:lvl>
    <w:lvl w:ilvl="5" w:tplc="2814DBAC">
      <w:numFmt w:val="bullet"/>
      <w:lvlText w:val="•"/>
      <w:lvlJc w:val="left"/>
      <w:pPr>
        <w:ind w:left="5240" w:hanging="194"/>
      </w:pPr>
      <w:rPr>
        <w:rFonts w:hint="default"/>
        <w:lang w:val="ru-RU" w:eastAsia="en-US" w:bidi="ar-SA"/>
      </w:rPr>
    </w:lvl>
    <w:lvl w:ilvl="6" w:tplc="03BA41B8">
      <w:numFmt w:val="bullet"/>
      <w:lvlText w:val="•"/>
      <w:lvlJc w:val="left"/>
      <w:pPr>
        <w:ind w:left="6208" w:hanging="194"/>
      </w:pPr>
      <w:rPr>
        <w:rFonts w:hint="default"/>
        <w:lang w:val="ru-RU" w:eastAsia="en-US" w:bidi="ar-SA"/>
      </w:rPr>
    </w:lvl>
    <w:lvl w:ilvl="7" w:tplc="ABAC78A2">
      <w:numFmt w:val="bullet"/>
      <w:lvlText w:val="•"/>
      <w:lvlJc w:val="left"/>
      <w:pPr>
        <w:ind w:left="7176" w:hanging="194"/>
      </w:pPr>
      <w:rPr>
        <w:rFonts w:hint="default"/>
        <w:lang w:val="ru-RU" w:eastAsia="en-US" w:bidi="ar-SA"/>
      </w:rPr>
    </w:lvl>
    <w:lvl w:ilvl="8" w:tplc="4CACEF48">
      <w:numFmt w:val="bullet"/>
      <w:lvlText w:val="•"/>
      <w:lvlJc w:val="left"/>
      <w:pPr>
        <w:ind w:left="8144" w:hanging="194"/>
      </w:pPr>
      <w:rPr>
        <w:rFonts w:hint="default"/>
        <w:lang w:val="ru-RU" w:eastAsia="en-US" w:bidi="ar-SA"/>
      </w:rPr>
    </w:lvl>
  </w:abstractNum>
  <w:abstractNum w:abstractNumId="17">
    <w:nsid w:val="7BF07779"/>
    <w:multiLevelType w:val="multilevel"/>
    <w:tmpl w:val="AD5C2DB2"/>
    <w:lvl w:ilvl="0">
      <w:start w:val="1"/>
      <w:numFmt w:val="decimal"/>
      <w:lvlText w:val="%1."/>
      <w:lvlJc w:val="left"/>
      <w:pPr>
        <w:ind w:left="720" w:hanging="360"/>
      </w:pPr>
      <w:rPr>
        <w:rFonts w:hint="default"/>
        <w:b w:val="0"/>
      </w:rPr>
    </w:lvl>
    <w:lvl w:ilvl="1">
      <w:start w:val="1"/>
      <w:numFmt w:val="decimal"/>
      <w:isLgl/>
      <w:lvlText w:val="%1.%2."/>
      <w:lvlJc w:val="left"/>
      <w:pPr>
        <w:ind w:left="960" w:hanging="36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80" w:hanging="1440"/>
      </w:pPr>
      <w:rPr>
        <w:rFonts w:hint="default"/>
      </w:rPr>
    </w:lvl>
    <w:lvl w:ilvl="8">
      <w:start w:val="1"/>
      <w:numFmt w:val="decimal"/>
      <w:isLgl/>
      <w:lvlText w:val="%1.%2.%3.%4.%5.%6.%7.%8.%9."/>
      <w:lvlJc w:val="left"/>
      <w:pPr>
        <w:ind w:left="4080" w:hanging="1800"/>
      </w:pPr>
      <w:rPr>
        <w:rFonts w:hint="default"/>
      </w:rPr>
    </w:lvl>
  </w:abstractNum>
  <w:num w:numId="1">
    <w:abstractNumId w:val="14"/>
  </w:num>
  <w:num w:numId="2">
    <w:abstractNumId w:val="3"/>
  </w:num>
  <w:num w:numId="3">
    <w:abstractNumId w:val="13"/>
  </w:num>
  <w:num w:numId="4">
    <w:abstractNumId w:val="15"/>
  </w:num>
  <w:num w:numId="5">
    <w:abstractNumId w:val="0"/>
  </w:num>
  <w:num w:numId="6">
    <w:abstractNumId w:val="11"/>
  </w:num>
  <w:num w:numId="7">
    <w:abstractNumId w:val="2"/>
  </w:num>
  <w:num w:numId="8">
    <w:abstractNumId w:val="4"/>
  </w:num>
  <w:num w:numId="9">
    <w:abstractNumId w:val="16"/>
  </w:num>
  <w:num w:numId="10">
    <w:abstractNumId w:val="6"/>
  </w:num>
  <w:num w:numId="11">
    <w:abstractNumId w:val="7"/>
  </w:num>
  <w:num w:numId="12">
    <w:abstractNumId w:val="5"/>
  </w:num>
  <w:num w:numId="13">
    <w:abstractNumId w:val="12"/>
  </w:num>
  <w:num w:numId="14">
    <w:abstractNumId w:val="1"/>
  </w:num>
  <w:num w:numId="15">
    <w:abstractNumId w:val="10"/>
  </w:num>
  <w:num w:numId="16">
    <w:abstractNumId w:val="9"/>
  </w:num>
  <w:num w:numId="17">
    <w:abstractNumId w:val="8"/>
  </w:num>
  <w:num w:numId="18">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9"/>
  <w:drawingGridHorizontalSpacing w:val="110"/>
  <w:displayHorizontalDrawingGridEvery w:val="2"/>
  <w:characterSpacingControl w:val="doNotCompress"/>
  <w:compat/>
  <w:rsids>
    <w:rsidRoot w:val="0008167A"/>
    <w:rsid w:val="00004533"/>
    <w:rsid w:val="00011FA9"/>
    <w:rsid w:val="000225DB"/>
    <w:rsid w:val="0008167A"/>
    <w:rsid w:val="000A2393"/>
    <w:rsid w:val="000A3707"/>
    <w:rsid w:val="000E0A37"/>
    <w:rsid w:val="00107BD3"/>
    <w:rsid w:val="00172CD6"/>
    <w:rsid w:val="001823AD"/>
    <w:rsid w:val="00196A80"/>
    <w:rsid w:val="001D255B"/>
    <w:rsid w:val="001D719E"/>
    <w:rsid w:val="00201AEB"/>
    <w:rsid w:val="00255F5E"/>
    <w:rsid w:val="002657D9"/>
    <w:rsid w:val="002F6B84"/>
    <w:rsid w:val="003272BD"/>
    <w:rsid w:val="00354435"/>
    <w:rsid w:val="0036213C"/>
    <w:rsid w:val="00381C19"/>
    <w:rsid w:val="003937DF"/>
    <w:rsid w:val="003B7834"/>
    <w:rsid w:val="003E26D5"/>
    <w:rsid w:val="003F0079"/>
    <w:rsid w:val="003F77FF"/>
    <w:rsid w:val="004440A1"/>
    <w:rsid w:val="004464EC"/>
    <w:rsid w:val="00452006"/>
    <w:rsid w:val="004667F5"/>
    <w:rsid w:val="00470BFA"/>
    <w:rsid w:val="005041CB"/>
    <w:rsid w:val="00554676"/>
    <w:rsid w:val="00577ECD"/>
    <w:rsid w:val="0063473A"/>
    <w:rsid w:val="00643AAA"/>
    <w:rsid w:val="006442A2"/>
    <w:rsid w:val="00652E61"/>
    <w:rsid w:val="00680B89"/>
    <w:rsid w:val="00682226"/>
    <w:rsid w:val="00685F41"/>
    <w:rsid w:val="006D7D5C"/>
    <w:rsid w:val="007013BA"/>
    <w:rsid w:val="007A2DD6"/>
    <w:rsid w:val="007A2EF4"/>
    <w:rsid w:val="0082294F"/>
    <w:rsid w:val="0083111C"/>
    <w:rsid w:val="008435E6"/>
    <w:rsid w:val="00850F89"/>
    <w:rsid w:val="00854BCC"/>
    <w:rsid w:val="008D1707"/>
    <w:rsid w:val="008D3E06"/>
    <w:rsid w:val="00965ADC"/>
    <w:rsid w:val="00981C53"/>
    <w:rsid w:val="00A33955"/>
    <w:rsid w:val="00A408D5"/>
    <w:rsid w:val="00A4327C"/>
    <w:rsid w:val="00A50308"/>
    <w:rsid w:val="00A76D1C"/>
    <w:rsid w:val="00AB0EE2"/>
    <w:rsid w:val="00B13BCC"/>
    <w:rsid w:val="00B16551"/>
    <w:rsid w:val="00B46461"/>
    <w:rsid w:val="00B969D3"/>
    <w:rsid w:val="00BB1D9C"/>
    <w:rsid w:val="00C0351D"/>
    <w:rsid w:val="00C416EA"/>
    <w:rsid w:val="00C82096"/>
    <w:rsid w:val="00CA60D9"/>
    <w:rsid w:val="00CC0125"/>
    <w:rsid w:val="00CC17C1"/>
    <w:rsid w:val="00CC37C5"/>
    <w:rsid w:val="00D55782"/>
    <w:rsid w:val="00D7607D"/>
    <w:rsid w:val="00DB3E55"/>
    <w:rsid w:val="00DC2FD1"/>
    <w:rsid w:val="00DD6020"/>
    <w:rsid w:val="00E06416"/>
    <w:rsid w:val="00E66A4B"/>
    <w:rsid w:val="00E711DC"/>
    <w:rsid w:val="00EB493F"/>
    <w:rsid w:val="00EC1A3E"/>
    <w:rsid w:val="00EC1AF1"/>
    <w:rsid w:val="00EC4C97"/>
    <w:rsid w:val="00EC4E92"/>
    <w:rsid w:val="00ED1ACE"/>
    <w:rsid w:val="00EF711B"/>
    <w:rsid w:val="00FA50B1"/>
    <w:rsid w:val="00FF42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A76D1C"/>
  </w:style>
  <w:style w:type="paragraph" w:styleId="10">
    <w:name w:val="heading 1"/>
    <w:basedOn w:val="a"/>
    <w:link w:val="11"/>
    <w:uiPriority w:val="99"/>
    <w:qFormat/>
    <w:rsid w:val="00A76D1C"/>
    <w:pPr>
      <w:widowControl w:val="0"/>
      <w:spacing w:after="0" w:line="240" w:lineRule="auto"/>
      <w:jc w:val="right"/>
      <w:outlineLvl w:val="0"/>
    </w:pPr>
    <w:rPr>
      <w:rFonts w:ascii="Times New Roman" w:hAnsi="Times New Roman"/>
      <w:sz w:val="26"/>
    </w:rPr>
  </w:style>
  <w:style w:type="paragraph" w:styleId="2">
    <w:name w:val="heading 2"/>
    <w:basedOn w:val="a"/>
    <w:link w:val="20"/>
    <w:uiPriority w:val="9"/>
    <w:qFormat/>
    <w:rsid w:val="00A76D1C"/>
    <w:pPr>
      <w:widowControl w:val="0"/>
      <w:spacing w:after="0" w:line="240" w:lineRule="auto"/>
      <w:outlineLvl w:val="1"/>
    </w:pPr>
    <w:rPr>
      <w:rFonts w:ascii="Times New Roman" w:hAnsi="Times New Roman"/>
      <w:b/>
      <w:sz w:val="25"/>
    </w:rPr>
  </w:style>
  <w:style w:type="paragraph" w:styleId="3">
    <w:name w:val="heading 3"/>
    <w:next w:val="a"/>
    <w:link w:val="30"/>
    <w:uiPriority w:val="9"/>
    <w:qFormat/>
    <w:rsid w:val="00A76D1C"/>
    <w:pPr>
      <w:spacing w:before="120" w:after="120"/>
      <w:jc w:val="both"/>
      <w:outlineLvl w:val="2"/>
    </w:pPr>
    <w:rPr>
      <w:rFonts w:ascii="XO Thames" w:hAnsi="XO Thames"/>
      <w:b/>
      <w:sz w:val="26"/>
    </w:rPr>
  </w:style>
  <w:style w:type="paragraph" w:styleId="4">
    <w:name w:val="heading 4"/>
    <w:next w:val="a"/>
    <w:link w:val="40"/>
    <w:uiPriority w:val="9"/>
    <w:qFormat/>
    <w:rsid w:val="00A76D1C"/>
    <w:pPr>
      <w:spacing w:before="120" w:after="120"/>
      <w:jc w:val="both"/>
      <w:outlineLvl w:val="3"/>
    </w:pPr>
    <w:rPr>
      <w:rFonts w:ascii="XO Thames" w:hAnsi="XO Thames"/>
      <w:b/>
      <w:sz w:val="24"/>
    </w:rPr>
  </w:style>
  <w:style w:type="paragraph" w:styleId="5">
    <w:name w:val="heading 5"/>
    <w:next w:val="a"/>
    <w:link w:val="50"/>
    <w:uiPriority w:val="9"/>
    <w:qFormat/>
    <w:rsid w:val="00A76D1C"/>
    <w:pPr>
      <w:spacing w:before="120" w:after="120"/>
      <w:jc w:val="both"/>
      <w:outlineLvl w:val="4"/>
    </w:pPr>
    <w:rPr>
      <w:rFonts w:ascii="XO Thames" w:hAnsi="XO Thames"/>
      <w:b/>
    </w:rPr>
  </w:style>
  <w:style w:type="paragraph" w:styleId="6">
    <w:name w:val="heading 6"/>
    <w:basedOn w:val="a"/>
    <w:next w:val="a"/>
    <w:link w:val="60"/>
    <w:uiPriority w:val="9"/>
    <w:unhideWhenUsed/>
    <w:qFormat/>
    <w:rsid w:val="005041CB"/>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A76D1C"/>
  </w:style>
  <w:style w:type="paragraph" w:styleId="21">
    <w:name w:val="toc 2"/>
    <w:next w:val="a"/>
    <w:link w:val="22"/>
    <w:uiPriority w:val="39"/>
    <w:rsid w:val="00A76D1C"/>
    <w:pPr>
      <w:ind w:left="200"/>
    </w:pPr>
    <w:rPr>
      <w:rFonts w:ascii="XO Thames" w:hAnsi="XO Thames"/>
      <w:sz w:val="28"/>
    </w:rPr>
  </w:style>
  <w:style w:type="character" w:customStyle="1" w:styleId="22">
    <w:name w:val="Оглавление 2 Знак"/>
    <w:link w:val="21"/>
    <w:rsid w:val="00A76D1C"/>
    <w:rPr>
      <w:rFonts w:ascii="XO Thames" w:hAnsi="XO Thames"/>
      <w:sz w:val="28"/>
    </w:rPr>
  </w:style>
  <w:style w:type="paragraph" w:customStyle="1" w:styleId="12">
    <w:name w:val="Строгий1"/>
    <w:basedOn w:val="13"/>
    <w:link w:val="a3"/>
    <w:rsid w:val="00A76D1C"/>
    <w:rPr>
      <w:b/>
    </w:rPr>
  </w:style>
  <w:style w:type="character" w:styleId="a3">
    <w:name w:val="Strong"/>
    <w:basedOn w:val="a0"/>
    <w:link w:val="12"/>
    <w:rsid w:val="00A76D1C"/>
    <w:rPr>
      <w:b/>
    </w:rPr>
  </w:style>
  <w:style w:type="paragraph" w:styleId="41">
    <w:name w:val="toc 4"/>
    <w:next w:val="a"/>
    <w:link w:val="42"/>
    <w:uiPriority w:val="39"/>
    <w:rsid w:val="00A76D1C"/>
    <w:pPr>
      <w:ind w:left="600"/>
    </w:pPr>
    <w:rPr>
      <w:rFonts w:ascii="XO Thames" w:hAnsi="XO Thames"/>
      <w:sz w:val="28"/>
    </w:rPr>
  </w:style>
  <w:style w:type="character" w:customStyle="1" w:styleId="42">
    <w:name w:val="Оглавление 4 Знак"/>
    <w:link w:val="41"/>
    <w:rsid w:val="00A76D1C"/>
    <w:rPr>
      <w:rFonts w:ascii="XO Thames" w:hAnsi="XO Thames"/>
      <w:sz w:val="28"/>
    </w:rPr>
  </w:style>
  <w:style w:type="paragraph" w:customStyle="1" w:styleId="TableParagraph">
    <w:name w:val="Table Paragraph"/>
    <w:basedOn w:val="a"/>
    <w:link w:val="TableParagraph0"/>
    <w:rsid w:val="00A76D1C"/>
    <w:pPr>
      <w:widowControl w:val="0"/>
      <w:spacing w:after="0" w:line="240" w:lineRule="auto"/>
    </w:pPr>
    <w:rPr>
      <w:rFonts w:ascii="Times New Roman" w:hAnsi="Times New Roman"/>
    </w:rPr>
  </w:style>
  <w:style w:type="character" w:customStyle="1" w:styleId="TableParagraph0">
    <w:name w:val="Table Paragraph"/>
    <w:basedOn w:val="1"/>
    <w:link w:val="TableParagraph"/>
    <w:rsid w:val="00A76D1C"/>
    <w:rPr>
      <w:rFonts w:ascii="Times New Roman" w:hAnsi="Times New Roman"/>
    </w:rPr>
  </w:style>
  <w:style w:type="paragraph" w:styleId="61">
    <w:name w:val="toc 6"/>
    <w:next w:val="a"/>
    <w:link w:val="62"/>
    <w:uiPriority w:val="39"/>
    <w:rsid w:val="00A76D1C"/>
    <w:pPr>
      <w:ind w:left="1000"/>
    </w:pPr>
    <w:rPr>
      <w:rFonts w:ascii="XO Thames" w:hAnsi="XO Thames"/>
      <w:sz w:val="28"/>
    </w:rPr>
  </w:style>
  <w:style w:type="character" w:customStyle="1" w:styleId="62">
    <w:name w:val="Оглавление 6 Знак"/>
    <w:link w:val="61"/>
    <w:rsid w:val="00A76D1C"/>
    <w:rPr>
      <w:rFonts w:ascii="XO Thames" w:hAnsi="XO Thames"/>
      <w:sz w:val="28"/>
    </w:rPr>
  </w:style>
  <w:style w:type="paragraph" w:styleId="7">
    <w:name w:val="toc 7"/>
    <w:next w:val="a"/>
    <w:link w:val="70"/>
    <w:uiPriority w:val="39"/>
    <w:rsid w:val="00A76D1C"/>
    <w:pPr>
      <w:ind w:left="1200"/>
    </w:pPr>
    <w:rPr>
      <w:rFonts w:ascii="XO Thames" w:hAnsi="XO Thames"/>
      <w:sz w:val="28"/>
    </w:rPr>
  </w:style>
  <w:style w:type="character" w:customStyle="1" w:styleId="70">
    <w:name w:val="Оглавление 7 Знак"/>
    <w:link w:val="7"/>
    <w:rsid w:val="00A76D1C"/>
    <w:rPr>
      <w:rFonts w:ascii="XO Thames" w:hAnsi="XO Thames"/>
      <w:sz w:val="28"/>
    </w:rPr>
  </w:style>
  <w:style w:type="paragraph" w:customStyle="1" w:styleId="Endnote">
    <w:name w:val="Endnote"/>
    <w:link w:val="Endnote0"/>
    <w:rsid w:val="00A76D1C"/>
    <w:pPr>
      <w:ind w:firstLine="851"/>
      <w:jc w:val="both"/>
    </w:pPr>
    <w:rPr>
      <w:rFonts w:ascii="XO Thames" w:hAnsi="XO Thames"/>
    </w:rPr>
  </w:style>
  <w:style w:type="character" w:customStyle="1" w:styleId="Endnote0">
    <w:name w:val="Endnote"/>
    <w:link w:val="Endnote"/>
    <w:rsid w:val="00A76D1C"/>
    <w:rPr>
      <w:rFonts w:ascii="XO Thames" w:hAnsi="XO Thames"/>
      <w:sz w:val="22"/>
    </w:rPr>
  </w:style>
  <w:style w:type="character" w:customStyle="1" w:styleId="30">
    <w:name w:val="Заголовок 3 Знак"/>
    <w:link w:val="3"/>
    <w:rsid w:val="00A76D1C"/>
    <w:rPr>
      <w:rFonts w:ascii="XO Thames" w:hAnsi="XO Thames"/>
      <w:b/>
      <w:sz w:val="26"/>
    </w:rPr>
  </w:style>
  <w:style w:type="paragraph" w:customStyle="1" w:styleId="longcopy">
    <w:name w:val="long_copy"/>
    <w:basedOn w:val="13"/>
    <w:link w:val="longcopy0"/>
    <w:rsid w:val="00A76D1C"/>
  </w:style>
  <w:style w:type="character" w:customStyle="1" w:styleId="longcopy0">
    <w:name w:val="long_copy"/>
    <w:basedOn w:val="a0"/>
    <w:link w:val="longcopy"/>
    <w:rsid w:val="00A76D1C"/>
  </w:style>
  <w:style w:type="paragraph" w:styleId="a4">
    <w:name w:val="Body Text"/>
    <w:basedOn w:val="a"/>
    <w:link w:val="a5"/>
    <w:uiPriority w:val="1"/>
    <w:qFormat/>
    <w:rsid w:val="00A76D1C"/>
    <w:pPr>
      <w:widowControl w:val="0"/>
      <w:spacing w:after="0" w:line="240" w:lineRule="auto"/>
    </w:pPr>
    <w:rPr>
      <w:rFonts w:ascii="Times New Roman" w:hAnsi="Times New Roman"/>
      <w:sz w:val="25"/>
    </w:rPr>
  </w:style>
  <w:style w:type="character" w:customStyle="1" w:styleId="a5">
    <w:name w:val="Основной текст Знак"/>
    <w:basedOn w:val="1"/>
    <w:link w:val="a4"/>
    <w:uiPriority w:val="1"/>
    <w:rsid w:val="00A76D1C"/>
    <w:rPr>
      <w:rFonts w:ascii="Times New Roman" w:hAnsi="Times New Roman"/>
      <w:sz w:val="25"/>
    </w:rPr>
  </w:style>
  <w:style w:type="paragraph" w:styleId="a6">
    <w:name w:val="header"/>
    <w:basedOn w:val="a"/>
    <w:link w:val="a7"/>
    <w:uiPriority w:val="99"/>
    <w:rsid w:val="00A76D1C"/>
    <w:pPr>
      <w:tabs>
        <w:tab w:val="center" w:pos="4677"/>
        <w:tab w:val="right" w:pos="9355"/>
      </w:tabs>
      <w:spacing w:after="0" w:line="240" w:lineRule="auto"/>
    </w:pPr>
  </w:style>
  <w:style w:type="character" w:customStyle="1" w:styleId="a7">
    <w:name w:val="Верхний колонтитул Знак"/>
    <w:basedOn w:val="1"/>
    <w:link w:val="a6"/>
    <w:uiPriority w:val="99"/>
    <w:rsid w:val="00A76D1C"/>
  </w:style>
  <w:style w:type="paragraph" w:styleId="a8">
    <w:name w:val="Balloon Text"/>
    <w:basedOn w:val="a"/>
    <w:link w:val="a9"/>
    <w:uiPriority w:val="99"/>
    <w:rsid w:val="00A76D1C"/>
    <w:pPr>
      <w:spacing w:after="0" w:line="240" w:lineRule="auto"/>
    </w:pPr>
    <w:rPr>
      <w:rFonts w:ascii="Tahoma" w:hAnsi="Tahoma"/>
      <w:sz w:val="16"/>
    </w:rPr>
  </w:style>
  <w:style w:type="character" w:customStyle="1" w:styleId="a9">
    <w:name w:val="Текст выноски Знак"/>
    <w:basedOn w:val="1"/>
    <w:link w:val="a8"/>
    <w:uiPriority w:val="99"/>
    <w:rsid w:val="00A76D1C"/>
    <w:rPr>
      <w:rFonts w:ascii="Tahoma" w:hAnsi="Tahoma"/>
      <w:sz w:val="16"/>
    </w:rPr>
  </w:style>
  <w:style w:type="paragraph" w:styleId="31">
    <w:name w:val="toc 3"/>
    <w:next w:val="a"/>
    <w:link w:val="32"/>
    <w:uiPriority w:val="39"/>
    <w:rsid w:val="00A76D1C"/>
    <w:pPr>
      <w:ind w:left="400"/>
    </w:pPr>
    <w:rPr>
      <w:rFonts w:ascii="XO Thames" w:hAnsi="XO Thames"/>
      <w:sz w:val="28"/>
    </w:rPr>
  </w:style>
  <w:style w:type="character" w:customStyle="1" w:styleId="32">
    <w:name w:val="Оглавление 3 Знак"/>
    <w:link w:val="31"/>
    <w:rsid w:val="00A76D1C"/>
    <w:rPr>
      <w:rFonts w:ascii="XO Thames" w:hAnsi="XO Thames"/>
      <w:sz w:val="28"/>
    </w:rPr>
  </w:style>
  <w:style w:type="paragraph" w:styleId="aa">
    <w:name w:val="List Paragraph"/>
    <w:basedOn w:val="a"/>
    <w:link w:val="ab"/>
    <w:qFormat/>
    <w:rsid w:val="00A76D1C"/>
    <w:pPr>
      <w:widowControl w:val="0"/>
      <w:spacing w:after="0" w:line="240" w:lineRule="auto"/>
      <w:ind w:left="327" w:hanging="704"/>
      <w:jc w:val="both"/>
    </w:pPr>
    <w:rPr>
      <w:rFonts w:ascii="Times New Roman" w:hAnsi="Times New Roman"/>
    </w:rPr>
  </w:style>
  <w:style w:type="character" w:customStyle="1" w:styleId="ab">
    <w:name w:val="Абзац списка Знак"/>
    <w:basedOn w:val="1"/>
    <w:link w:val="aa"/>
    <w:rsid w:val="00A76D1C"/>
    <w:rPr>
      <w:rFonts w:ascii="Times New Roman" w:hAnsi="Times New Roman"/>
    </w:rPr>
  </w:style>
  <w:style w:type="character" w:customStyle="1" w:styleId="50">
    <w:name w:val="Заголовок 5 Знак"/>
    <w:link w:val="5"/>
    <w:rsid w:val="00A76D1C"/>
    <w:rPr>
      <w:rFonts w:ascii="XO Thames" w:hAnsi="XO Thames"/>
      <w:b/>
      <w:sz w:val="22"/>
    </w:rPr>
  </w:style>
  <w:style w:type="character" w:customStyle="1" w:styleId="11">
    <w:name w:val="Заголовок 1 Знак"/>
    <w:basedOn w:val="1"/>
    <w:link w:val="10"/>
    <w:uiPriority w:val="9"/>
    <w:rsid w:val="00A76D1C"/>
    <w:rPr>
      <w:rFonts w:ascii="Times New Roman" w:hAnsi="Times New Roman"/>
      <w:sz w:val="26"/>
    </w:rPr>
  </w:style>
  <w:style w:type="paragraph" w:styleId="ac">
    <w:name w:val="footer"/>
    <w:basedOn w:val="a"/>
    <w:link w:val="ad"/>
    <w:uiPriority w:val="99"/>
    <w:rsid w:val="00A76D1C"/>
    <w:pPr>
      <w:tabs>
        <w:tab w:val="center" w:pos="4677"/>
        <w:tab w:val="right" w:pos="9355"/>
      </w:tabs>
      <w:spacing w:after="0" w:line="240" w:lineRule="auto"/>
    </w:pPr>
  </w:style>
  <w:style w:type="character" w:customStyle="1" w:styleId="ad">
    <w:name w:val="Нижний колонтитул Знак"/>
    <w:basedOn w:val="1"/>
    <w:link w:val="ac"/>
    <w:uiPriority w:val="99"/>
    <w:rsid w:val="00A76D1C"/>
  </w:style>
  <w:style w:type="paragraph" w:customStyle="1" w:styleId="14">
    <w:name w:val="Гиперссылка1"/>
    <w:basedOn w:val="13"/>
    <w:link w:val="ae"/>
    <w:rsid w:val="00A76D1C"/>
    <w:rPr>
      <w:color w:val="0000FF"/>
      <w:u w:val="single"/>
    </w:rPr>
  </w:style>
  <w:style w:type="character" w:styleId="ae">
    <w:name w:val="Hyperlink"/>
    <w:basedOn w:val="a0"/>
    <w:link w:val="14"/>
    <w:uiPriority w:val="99"/>
    <w:rsid w:val="00A76D1C"/>
    <w:rPr>
      <w:color w:val="0000FF"/>
      <w:u w:val="single"/>
    </w:rPr>
  </w:style>
  <w:style w:type="paragraph" w:customStyle="1" w:styleId="Footnote">
    <w:name w:val="Footnote"/>
    <w:link w:val="Footnote0"/>
    <w:rsid w:val="00A76D1C"/>
    <w:pPr>
      <w:ind w:firstLine="851"/>
      <w:jc w:val="both"/>
    </w:pPr>
    <w:rPr>
      <w:rFonts w:ascii="XO Thames" w:hAnsi="XO Thames"/>
    </w:rPr>
  </w:style>
  <w:style w:type="character" w:customStyle="1" w:styleId="Footnote0">
    <w:name w:val="Footnote"/>
    <w:link w:val="Footnote"/>
    <w:rsid w:val="00A76D1C"/>
    <w:rPr>
      <w:rFonts w:ascii="XO Thames" w:hAnsi="XO Thames"/>
      <w:sz w:val="22"/>
    </w:rPr>
  </w:style>
  <w:style w:type="paragraph" w:styleId="15">
    <w:name w:val="toc 1"/>
    <w:next w:val="a"/>
    <w:link w:val="16"/>
    <w:uiPriority w:val="39"/>
    <w:rsid w:val="00A76D1C"/>
    <w:rPr>
      <w:rFonts w:ascii="XO Thames" w:hAnsi="XO Thames"/>
      <w:b/>
      <w:sz w:val="28"/>
    </w:rPr>
  </w:style>
  <w:style w:type="character" w:customStyle="1" w:styleId="16">
    <w:name w:val="Оглавление 1 Знак"/>
    <w:link w:val="15"/>
    <w:rsid w:val="00A76D1C"/>
    <w:rPr>
      <w:rFonts w:ascii="XO Thames" w:hAnsi="XO Thames"/>
      <w:b/>
      <w:sz w:val="28"/>
    </w:rPr>
  </w:style>
  <w:style w:type="paragraph" w:styleId="af">
    <w:name w:val="No Spacing"/>
    <w:link w:val="af0"/>
    <w:qFormat/>
    <w:rsid w:val="00A76D1C"/>
    <w:pPr>
      <w:spacing w:after="0" w:line="240" w:lineRule="auto"/>
    </w:pPr>
  </w:style>
  <w:style w:type="character" w:customStyle="1" w:styleId="af0">
    <w:name w:val="Без интервала Знак"/>
    <w:link w:val="af"/>
    <w:rsid w:val="00A76D1C"/>
  </w:style>
  <w:style w:type="paragraph" w:customStyle="1" w:styleId="HeaderandFooter">
    <w:name w:val="Header and Footer"/>
    <w:link w:val="HeaderandFooter0"/>
    <w:rsid w:val="00A76D1C"/>
    <w:pPr>
      <w:spacing w:line="240" w:lineRule="auto"/>
      <w:jc w:val="both"/>
    </w:pPr>
    <w:rPr>
      <w:rFonts w:ascii="XO Thames" w:hAnsi="XO Thames"/>
      <w:sz w:val="28"/>
    </w:rPr>
  </w:style>
  <w:style w:type="character" w:customStyle="1" w:styleId="HeaderandFooter0">
    <w:name w:val="Header and Footer"/>
    <w:link w:val="HeaderandFooter"/>
    <w:rsid w:val="00A76D1C"/>
    <w:rPr>
      <w:rFonts w:ascii="XO Thames" w:hAnsi="XO Thames"/>
      <w:sz w:val="28"/>
    </w:rPr>
  </w:style>
  <w:style w:type="paragraph" w:customStyle="1" w:styleId="13">
    <w:name w:val="Основной шрифт абзаца1"/>
    <w:rsid w:val="00A76D1C"/>
  </w:style>
  <w:style w:type="paragraph" w:styleId="9">
    <w:name w:val="toc 9"/>
    <w:next w:val="a"/>
    <w:link w:val="90"/>
    <w:uiPriority w:val="39"/>
    <w:rsid w:val="00A76D1C"/>
    <w:pPr>
      <w:ind w:left="1600"/>
    </w:pPr>
    <w:rPr>
      <w:rFonts w:ascii="XO Thames" w:hAnsi="XO Thames"/>
      <w:sz w:val="28"/>
    </w:rPr>
  </w:style>
  <w:style w:type="character" w:customStyle="1" w:styleId="90">
    <w:name w:val="Оглавление 9 Знак"/>
    <w:link w:val="9"/>
    <w:rsid w:val="00A76D1C"/>
    <w:rPr>
      <w:rFonts w:ascii="XO Thames" w:hAnsi="XO Thames"/>
      <w:sz w:val="28"/>
    </w:rPr>
  </w:style>
  <w:style w:type="paragraph" w:styleId="8">
    <w:name w:val="toc 8"/>
    <w:next w:val="a"/>
    <w:link w:val="80"/>
    <w:uiPriority w:val="39"/>
    <w:rsid w:val="00A76D1C"/>
    <w:pPr>
      <w:ind w:left="1400"/>
    </w:pPr>
    <w:rPr>
      <w:rFonts w:ascii="XO Thames" w:hAnsi="XO Thames"/>
      <w:sz w:val="28"/>
    </w:rPr>
  </w:style>
  <w:style w:type="character" w:customStyle="1" w:styleId="80">
    <w:name w:val="Оглавление 8 Знак"/>
    <w:link w:val="8"/>
    <w:rsid w:val="00A76D1C"/>
    <w:rPr>
      <w:rFonts w:ascii="XO Thames" w:hAnsi="XO Thames"/>
      <w:sz w:val="28"/>
    </w:rPr>
  </w:style>
  <w:style w:type="paragraph" w:customStyle="1" w:styleId="Default">
    <w:name w:val="Default"/>
    <w:link w:val="Default0"/>
    <w:rsid w:val="00A76D1C"/>
    <w:pPr>
      <w:spacing w:after="0" w:line="240" w:lineRule="auto"/>
    </w:pPr>
    <w:rPr>
      <w:rFonts w:ascii="Times New Roman" w:hAnsi="Times New Roman"/>
      <w:sz w:val="24"/>
    </w:rPr>
  </w:style>
  <w:style w:type="character" w:customStyle="1" w:styleId="Default0">
    <w:name w:val="Default"/>
    <w:link w:val="Default"/>
    <w:rsid w:val="00A76D1C"/>
    <w:rPr>
      <w:rFonts w:ascii="Times New Roman" w:hAnsi="Times New Roman"/>
      <w:color w:val="000000"/>
      <w:sz w:val="24"/>
    </w:rPr>
  </w:style>
  <w:style w:type="paragraph" w:customStyle="1" w:styleId="af1">
    <w:name w:val="Гипертекстовая ссылка"/>
    <w:link w:val="af2"/>
    <w:rsid w:val="00A76D1C"/>
    <w:rPr>
      <w:rFonts w:ascii="Times New Roman" w:hAnsi="Times New Roman"/>
      <w:b/>
      <w:color w:val="106BBE"/>
    </w:rPr>
  </w:style>
  <w:style w:type="character" w:customStyle="1" w:styleId="af2">
    <w:name w:val="Гипертекстовая ссылка"/>
    <w:link w:val="af1"/>
    <w:uiPriority w:val="99"/>
    <w:rsid w:val="00A76D1C"/>
    <w:rPr>
      <w:rFonts w:ascii="Times New Roman" w:hAnsi="Times New Roman"/>
      <w:b/>
      <w:color w:val="106BBE"/>
    </w:rPr>
  </w:style>
  <w:style w:type="paragraph" w:styleId="51">
    <w:name w:val="toc 5"/>
    <w:next w:val="a"/>
    <w:link w:val="52"/>
    <w:uiPriority w:val="39"/>
    <w:rsid w:val="00A76D1C"/>
    <w:pPr>
      <w:ind w:left="800"/>
    </w:pPr>
    <w:rPr>
      <w:rFonts w:ascii="XO Thames" w:hAnsi="XO Thames"/>
      <w:sz w:val="28"/>
    </w:rPr>
  </w:style>
  <w:style w:type="character" w:customStyle="1" w:styleId="52">
    <w:name w:val="Оглавление 5 Знак"/>
    <w:link w:val="51"/>
    <w:rsid w:val="00A76D1C"/>
    <w:rPr>
      <w:rFonts w:ascii="XO Thames" w:hAnsi="XO Thames"/>
      <w:sz w:val="28"/>
    </w:rPr>
  </w:style>
  <w:style w:type="paragraph" w:styleId="af3">
    <w:name w:val="Subtitle"/>
    <w:next w:val="a"/>
    <w:link w:val="af4"/>
    <w:uiPriority w:val="11"/>
    <w:qFormat/>
    <w:rsid w:val="00A76D1C"/>
    <w:pPr>
      <w:jc w:val="both"/>
    </w:pPr>
    <w:rPr>
      <w:rFonts w:ascii="XO Thames" w:hAnsi="XO Thames"/>
      <w:i/>
      <w:sz w:val="24"/>
    </w:rPr>
  </w:style>
  <w:style w:type="character" w:customStyle="1" w:styleId="af4">
    <w:name w:val="Подзаголовок Знак"/>
    <w:link w:val="af3"/>
    <w:rsid w:val="00A76D1C"/>
    <w:rPr>
      <w:rFonts w:ascii="XO Thames" w:hAnsi="XO Thames"/>
      <w:i/>
      <w:sz w:val="24"/>
    </w:rPr>
  </w:style>
  <w:style w:type="paragraph" w:styleId="af5">
    <w:name w:val="Title"/>
    <w:basedOn w:val="a"/>
    <w:link w:val="af6"/>
    <w:uiPriority w:val="10"/>
    <w:qFormat/>
    <w:rsid w:val="00A76D1C"/>
    <w:pPr>
      <w:widowControl w:val="0"/>
      <w:spacing w:before="292" w:after="0" w:line="240" w:lineRule="auto"/>
      <w:ind w:left="50"/>
      <w:jc w:val="center"/>
    </w:pPr>
    <w:rPr>
      <w:rFonts w:ascii="Courier New" w:hAnsi="Courier New"/>
      <w:sz w:val="35"/>
    </w:rPr>
  </w:style>
  <w:style w:type="character" w:customStyle="1" w:styleId="af6">
    <w:name w:val="Название Знак"/>
    <w:basedOn w:val="1"/>
    <w:link w:val="af5"/>
    <w:uiPriority w:val="10"/>
    <w:rsid w:val="00A76D1C"/>
    <w:rPr>
      <w:rFonts w:ascii="Courier New" w:hAnsi="Courier New"/>
      <w:sz w:val="35"/>
    </w:rPr>
  </w:style>
  <w:style w:type="character" w:customStyle="1" w:styleId="40">
    <w:name w:val="Заголовок 4 Знак"/>
    <w:link w:val="4"/>
    <w:rsid w:val="00A76D1C"/>
    <w:rPr>
      <w:rFonts w:ascii="XO Thames" w:hAnsi="XO Thames"/>
      <w:b/>
      <w:sz w:val="24"/>
    </w:rPr>
  </w:style>
  <w:style w:type="character" w:customStyle="1" w:styleId="20">
    <w:name w:val="Заголовок 2 Знак"/>
    <w:basedOn w:val="1"/>
    <w:link w:val="2"/>
    <w:uiPriority w:val="9"/>
    <w:rsid w:val="00A76D1C"/>
    <w:rPr>
      <w:rFonts w:ascii="Times New Roman" w:hAnsi="Times New Roman"/>
      <w:b/>
      <w:sz w:val="25"/>
    </w:rPr>
  </w:style>
  <w:style w:type="table" w:customStyle="1" w:styleId="TableNormal">
    <w:name w:val="Table Normal"/>
    <w:uiPriority w:val="2"/>
    <w:qFormat/>
    <w:rsid w:val="00A76D1C"/>
    <w:pPr>
      <w:widowControl w:val="0"/>
      <w:spacing w:after="0" w:line="240" w:lineRule="auto"/>
    </w:pPr>
    <w:tblPr>
      <w:tblInd w:w="0" w:type="dxa"/>
      <w:tblCellMar>
        <w:top w:w="0" w:type="dxa"/>
        <w:left w:w="0" w:type="dxa"/>
        <w:bottom w:w="0" w:type="dxa"/>
        <w:right w:w="0" w:type="dxa"/>
      </w:tblCellMar>
    </w:tblPr>
  </w:style>
  <w:style w:type="table" w:styleId="af7">
    <w:name w:val="Table Grid"/>
    <w:basedOn w:val="a1"/>
    <w:uiPriority w:val="59"/>
    <w:rsid w:val="00A76D1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60">
    <w:name w:val="Заголовок 6 Знак"/>
    <w:basedOn w:val="a0"/>
    <w:link w:val="6"/>
    <w:uiPriority w:val="9"/>
    <w:rsid w:val="005041CB"/>
    <w:rPr>
      <w:rFonts w:asciiTheme="majorHAnsi" w:eastAsiaTheme="majorEastAsia" w:hAnsiTheme="majorHAnsi" w:cstheme="majorBidi"/>
      <w:i/>
      <w:iCs/>
      <w:color w:val="243F60" w:themeColor="accent1" w:themeShade="7F"/>
    </w:rPr>
  </w:style>
  <w:style w:type="numbering" w:customStyle="1" w:styleId="17">
    <w:name w:val="Нет списка1"/>
    <w:next w:val="a2"/>
    <w:uiPriority w:val="99"/>
    <w:semiHidden/>
    <w:unhideWhenUsed/>
    <w:rsid w:val="00B46461"/>
  </w:style>
  <w:style w:type="numbering" w:customStyle="1" w:styleId="23">
    <w:name w:val="Нет списка2"/>
    <w:next w:val="a2"/>
    <w:uiPriority w:val="99"/>
    <w:semiHidden/>
    <w:unhideWhenUsed/>
    <w:rsid w:val="00B46461"/>
  </w:style>
  <w:style w:type="numbering" w:customStyle="1" w:styleId="33">
    <w:name w:val="Нет списка3"/>
    <w:next w:val="a2"/>
    <w:uiPriority w:val="99"/>
    <w:semiHidden/>
    <w:unhideWhenUsed/>
    <w:rsid w:val="00B46461"/>
  </w:style>
  <w:style w:type="numbering" w:customStyle="1" w:styleId="43">
    <w:name w:val="Нет списка4"/>
    <w:next w:val="a2"/>
    <w:uiPriority w:val="99"/>
    <w:semiHidden/>
    <w:unhideWhenUsed/>
    <w:rsid w:val="00B46461"/>
  </w:style>
  <w:style w:type="numbering" w:customStyle="1" w:styleId="53">
    <w:name w:val="Нет списка5"/>
    <w:next w:val="a2"/>
    <w:uiPriority w:val="99"/>
    <w:semiHidden/>
    <w:unhideWhenUsed/>
    <w:rsid w:val="00B46461"/>
  </w:style>
  <w:style w:type="character" w:customStyle="1" w:styleId="af8">
    <w:name w:val="Цветовое выделение"/>
    <w:uiPriority w:val="99"/>
    <w:rsid w:val="00B46461"/>
    <w:rPr>
      <w:b/>
      <w:bCs/>
      <w:color w:val="26282F"/>
    </w:rPr>
  </w:style>
  <w:style w:type="paragraph" w:customStyle="1" w:styleId="af9">
    <w:name w:val="Текст (справка)"/>
    <w:basedOn w:val="a"/>
    <w:next w:val="a"/>
    <w:uiPriority w:val="99"/>
    <w:rsid w:val="00B46461"/>
    <w:pPr>
      <w:widowControl w:val="0"/>
      <w:autoSpaceDE w:val="0"/>
      <w:autoSpaceDN w:val="0"/>
      <w:adjustRightInd w:val="0"/>
      <w:spacing w:after="0" w:line="240" w:lineRule="auto"/>
      <w:ind w:left="170" w:right="170"/>
    </w:pPr>
    <w:rPr>
      <w:rFonts w:ascii="Times New Roman CYR" w:eastAsiaTheme="minorEastAsia" w:hAnsi="Times New Roman CYR" w:cs="Times New Roman CYR"/>
      <w:color w:val="auto"/>
      <w:sz w:val="24"/>
      <w:szCs w:val="24"/>
    </w:rPr>
  </w:style>
  <w:style w:type="paragraph" w:customStyle="1" w:styleId="afa">
    <w:name w:val="Комментарий"/>
    <w:basedOn w:val="af9"/>
    <w:next w:val="a"/>
    <w:uiPriority w:val="99"/>
    <w:rsid w:val="00B46461"/>
    <w:pPr>
      <w:spacing w:before="75"/>
      <w:ind w:right="0"/>
      <w:jc w:val="both"/>
    </w:pPr>
    <w:rPr>
      <w:color w:val="353842"/>
    </w:rPr>
  </w:style>
  <w:style w:type="paragraph" w:customStyle="1" w:styleId="afb">
    <w:name w:val="Информация о версии"/>
    <w:basedOn w:val="afa"/>
    <w:next w:val="a"/>
    <w:uiPriority w:val="99"/>
    <w:rsid w:val="00B46461"/>
    <w:rPr>
      <w:i/>
      <w:iCs/>
    </w:rPr>
  </w:style>
  <w:style w:type="paragraph" w:customStyle="1" w:styleId="afc">
    <w:name w:val="Текст информации об изменениях"/>
    <w:basedOn w:val="a"/>
    <w:next w:val="a"/>
    <w:uiPriority w:val="99"/>
    <w:rsid w:val="00B46461"/>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color w:val="353842"/>
      <w:sz w:val="20"/>
    </w:rPr>
  </w:style>
  <w:style w:type="paragraph" w:customStyle="1" w:styleId="afd">
    <w:name w:val="Информация об изменениях"/>
    <w:basedOn w:val="afc"/>
    <w:next w:val="a"/>
    <w:uiPriority w:val="99"/>
    <w:rsid w:val="00B46461"/>
    <w:pPr>
      <w:spacing w:before="180"/>
      <w:ind w:left="360" w:right="360" w:firstLine="0"/>
    </w:pPr>
  </w:style>
  <w:style w:type="paragraph" w:customStyle="1" w:styleId="afe">
    <w:name w:val="Нормальный (таблица)"/>
    <w:basedOn w:val="a"/>
    <w:next w:val="a"/>
    <w:uiPriority w:val="99"/>
    <w:rsid w:val="00B46461"/>
    <w:pPr>
      <w:widowControl w:val="0"/>
      <w:autoSpaceDE w:val="0"/>
      <w:autoSpaceDN w:val="0"/>
      <w:adjustRightInd w:val="0"/>
      <w:spacing w:after="0" w:line="240" w:lineRule="auto"/>
      <w:jc w:val="both"/>
    </w:pPr>
    <w:rPr>
      <w:rFonts w:ascii="Times New Roman CYR" w:eastAsiaTheme="minorEastAsia" w:hAnsi="Times New Roman CYR" w:cs="Times New Roman CYR"/>
      <w:color w:val="auto"/>
      <w:sz w:val="24"/>
      <w:szCs w:val="24"/>
    </w:rPr>
  </w:style>
  <w:style w:type="paragraph" w:customStyle="1" w:styleId="aff">
    <w:name w:val="Таблицы (моноширинный)"/>
    <w:basedOn w:val="a"/>
    <w:next w:val="a"/>
    <w:uiPriority w:val="99"/>
    <w:rsid w:val="00B46461"/>
    <w:pPr>
      <w:widowControl w:val="0"/>
      <w:autoSpaceDE w:val="0"/>
      <w:autoSpaceDN w:val="0"/>
      <w:adjustRightInd w:val="0"/>
      <w:spacing w:after="0" w:line="240" w:lineRule="auto"/>
    </w:pPr>
    <w:rPr>
      <w:rFonts w:ascii="Courier New" w:eastAsiaTheme="minorEastAsia" w:hAnsi="Courier New" w:cs="Courier New"/>
      <w:color w:val="auto"/>
      <w:sz w:val="24"/>
      <w:szCs w:val="24"/>
    </w:rPr>
  </w:style>
  <w:style w:type="paragraph" w:customStyle="1" w:styleId="aff0">
    <w:name w:val="Подзаголовок для информации об изменениях"/>
    <w:basedOn w:val="afc"/>
    <w:next w:val="a"/>
    <w:uiPriority w:val="99"/>
    <w:rsid w:val="00B46461"/>
    <w:rPr>
      <w:b/>
      <w:bCs/>
    </w:rPr>
  </w:style>
  <w:style w:type="paragraph" w:customStyle="1" w:styleId="aff1">
    <w:name w:val="Прижатый влево"/>
    <w:basedOn w:val="a"/>
    <w:next w:val="a"/>
    <w:uiPriority w:val="99"/>
    <w:rsid w:val="00B46461"/>
    <w:pPr>
      <w:widowControl w:val="0"/>
      <w:autoSpaceDE w:val="0"/>
      <w:autoSpaceDN w:val="0"/>
      <w:adjustRightInd w:val="0"/>
      <w:spacing w:after="0" w:line="240" w:lineRule="auto"/>
    </w:pPr>
    <w:rPr>
      <w:rFonts w:ascii="Times New Roman CYR" w:eastAsiaTheme="minorEastAsia" w:hAnsi="Times New Roman CYR" w:cs="Times New Roman CYR"/>
      <w:color w:val="auto"/>
      <w:sz w:val="24"/>
      <w:szCs w:val="24"/>
    </w:rPr>
  </w:style>
  <w:style w:type="paragraph" w:customStyle="1" w:styleId="aff2">
    <w:name w:val="Сноска"/>
    <w:basedOn w:val="a"/>
    <w:next w:val="a"/>
    <w:uiPriority w:val="99"/>
    <w:rsid w:val="00B46461"/>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color w:val="auto"/>
      <w:sz w:val="20"/>
    </w:rPr>
  </w:style>
  <w:style w:type="character" w:customStyle="1" w:styleId="aff3">
    <w:name w:val="Цветовое выделение для Текст"/>
    <w:uiPriority w:val="99"/>
    <w:rsid w:val="00B46461"/>
    <w:rPr>
      <w:rFonts w:ascii="Times New Roman CYR" w:hAnsi="Times New Roman CYR" w:cs="Times New Roman CYR"/>
    </w:rPr>
  </w:style>
  <w:style w:type="numbering" w:customStyle="1" w:styleId="63">
    <w:name w:val="Нет списка6"/>
    <w:next w:val="a2"/>
    <w:uiPriority w:val="99"/>
    <w:semiHidden/>
    <w:unhideWhenUsed/>
    <w:rsid w:val="00B46461"/>
  </w:style>
  <w:style w:type="numbering" w:customStyle="1" w:styleId="71">
    <w:name w:val="Нет списка7"/>
    <w:next w:val="a2"/>
    <w:uiPriority w:val="99"/>
    <w:semiHidden/>
    <w:unhideWhenUsed/>
    <w:rsid w:val="00B46461"/>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document/redirect/400258929/0" TargetMode="External"/><Relationship Id="rId299" Type="http://schemas.openxmlformats.org/officeDocument/2006/relationships/hyperlink" Target="https://internet.garant.ru/document/redirect/400165158/1403" TargetMode="External"/><Relationship Id="rId21" Type="http://schemas.openxmlformats.org/officeDocument/2006/relationships/hyperlink" Target="https://internet.garant.ru/document/redirect/412109196/1249" TargetMode="External"/><Relationship Id="rId63" Type="http://schemas.openxmlformats.org/officeDocument/2006/relationships/hyperlink" Target="https://internet.garant.ru/document/redirect/412109196/1071" TargetMode="External"/><Relationship Id="rId159" Type="http://schemas.openxmlformats.org/officeDocument/2006/relationships/hyperlink" Target="https://internet.garant.ru/document/redirect/405399745/0" TargetMode="External"/><Relationship Id="rId324" Type="http://schemas.openxmlformats.org/officeDocument/2006/relationships/hyperlink" Target="https://internet.garant.ru/document/redirect/412109196/1315" TargetMode="External"/><Relationship Id="rId366" Type="http://schemas.openxmlformats.org/officeDocument/2006/relationships/hyperlink" Target="https://my-gkh.ru/gethouse/d9e03a03-20ef-4068-9280-3612a8476de9" TargetMode="External"/><Relationship Id="rId531" Type="http://schemas.openxmlformats.org/officeDocument/2006/relationships/hyperlink" Target="https://internet.garant.ru/document/redirect/412109196/1447" TargetMode="External"/><Relationship Id="rId573" Type="http://schemas.openxmlformats.org/officeDocument/2006/relationships/hyperlink" Target="https://internet.garant.ru/document/redirect/12177489/40112" TargetMode="External"/><Relationship Id="rId170" Type="http://schemas.openxmlformats.org/officeDocument/2006/relationships/hyperlink" Target="https://internet.garant.ru/document/redirect/400165158/1228" TargetMode="External"/><Relationship Id="rId226" Type="http://schemas.openxmlformats.org/officeDocument/2006/relationships/hyperlink" Target="https://internet.garant.ru/document/redirect/412109196/1335" TargetMode="External"/><Relationship Id="rId433" Type="http://schemas.openxmlformats.org/officeDocument/2006/relationships/hyperlink" Target="https://dom.mingkh.ru/chuvashskaya-respublika/mariinskiy-posad/411193" TargetMode="External"/><Relationship Id="rId268" Type="http://schemas.openxmlformats.org/officeDocument/2006/relationships/hyperlink" Target="https://internet.garant.ru/document/redirect/412109196/1170" TargetMode="External"/><Relationship Id="rId475" Type="http://schemas.openxmlformats.org/officeDocument/2006/relationships/hyperlink" Target="https://internet.garant.ru/document/redirect/400165158/1394" TargetMode="External"/><Relationship Id="rId32" Type="http://schemas.openxmlformats.org/officeDocument/2006/relationships/hyperlink" Target="https://internet.garant.ru/document/redirect/412109196/1348" TargetMode="External"/><Relationship Id="rId74" Type="http://schemas.openxmlformats.org/officeDocument/2006/relationships/hyperlink" Target="https://internet.garant.ru/document/redirect/412109196/1276" TargetMode="External"/><Relationship Id="rId128" Type="http://schemas.openxmlformats.org/officeDocument/2006/relationships/image" Target="media/image8.emf"/><Relationship Id="rId335" Type="http://schemas.openxmlformats.org/officeDocument/2006/relationships/hyperlink" Target="https://internet.garant.ru/document/redirect/412109196/14042" TargetMode="External"/><Relationship Id="rId377" Type="http://schemas.openxmlformats.org/officeDocument/2006/relationships/hyperlink" Target="https://my-gkh.ru/gethouse/8c209483-ce58-4af5-9aa0-3e4ac9f33012" TargetMode="External"/><Relationship Id="rId500" Type="http://schemas.openxmlformats.org/officeDocument/2006/relationships/hyperlink" Target="https://internet.garant.ru/document/redirect/412109196/14045" TargetMode="External"/><Relationship Id="rId542" Type="http://schemas.openxmlformats.org/officeDocument/2006/relationships/hyperlink" Target="https://internet.garant.ru/document/redirect/412109196/1035" TargetMode="External"/><Relationship Id="rId584" Type="http://schemas.openxmlformats.org/officeDocument/2006/relationships/hyperlink" Target="https://internet.garant.ru/document/redirect/412109196/1157" TargetMode="External"/><Relationship Id="rId5" Type="http://schemas.openxmlformats.org/officeDocument/2006/relationships/image" Target="media/image1.png"/><Relationship Id="rId181" Type="http://schemas.openxmlformats.org/officeDocument/2006/relationships/image" Target="media/image30.emf"/><Relationship Id="rId237" Type="http://schemas.openxmlformats.org/officeDocument/2006/relationships/hyperlink" Target="https://internet.garant.ru/document/redirect/412109196/1028" TargetMode="External"/><Relationship Id="rId402" Type="http://schemas.openxmlformats.org/officeDocument/2006/relationships/hyperlink" Target="https://dom.mingkh.ru/chuvashskaya-respublika/mariinskiy-posad/433069" TargetMode="External"/><Relationship Id="rId279" Type="http://schemas.openxmlformats.org/officeDocument/2006/relationships/hyperlink" Target="https://internet.garant.ru/document/redirect/412109196/1311" TargetMode="External"/><Relationship Id="rId444" Type="http://schemas.openxmlformats.org/officeDocument/2006/relationships/hyperlink" Target="https://dom.mingkh.ru/chuvashskaya-respublika/mariinskiy-posad/411198" TargetMode="External"/><Relationship Id="rId486" Type="http://schemas.openxmlformats.org/officeDocument/2006/relationships/hyperlink" Target="https://internet.garant.ru/document/redirect/412109196/1026" TargetMode="External"/><Relationship Id="rId43" Type="http://schemas.openxmlformats.org/officeDocument/2006/relationships/hyperlink" Target="https://internet.garant.ru/document/redirect/412109196/140410" TargetMode="External"/><Relationship Id="rId139" Type="http://schemas.openxmlformats.org/officeDocument/2006/relationships/image" Target="media/image18.emf"/><Relationship Id="rId290" Type="http://schemas.openxmlformats.org/officeDocument/2006/relationships/hyperlink" Target="https://internet.garant.ru/document/redirect/412109196/13785" TargetMode="External"/><Relationship Id="rId304" Type="http://schemas.openxmlformats.org/officeDocument/2006/relationships/hyperlink" Target="https://internet.garant.ru/document/redirect/412109196/1066" TargetMode="External"/><Relationship Id="rId346" Type="http://schemas.openxmlformats.org/officeDocument/2006/relationships/hyperlink" Target="https://my-gkh.ru/gethouse/1f43cc70-e428-4a5f-a14d-80fe13e7e5b6" TargetMode="External"/><Relationship Id="rId388" Type="http://schemas.openxmlformats.org/officeDocument/2006/relationships/hyperlink" Target="https://my-gkh.ru/gethouse/65829fb8-03ef-4403-b80f-6f6bbe71a8ee" TargetMode="External"/><Relationship Id="rId511" Type="http://schemas.openxmlformats.org/officeDocument/2006/relationships/image" Target="media/image54.emf"/><Relationship Id="rId553" Type="http://schemas.openxmlformats.org/officeDocument/2006/relationships/image" Target="media/image71.emf"/><Relationship Id="rId85" Type="http://schemas.openxmlformats.org/officeDocument/2006/relationships/hyperlink" Target="https://internet.garant.ru/document/redirect/412109196/1195" TargetMode="External"/><Relationship Id="rId150" Type="http://schemas.openxmlformats.org/officeDocument/2006/relationships/hyperlink" Target="https://internet.garant.ru/document/redirect/412109196/10062" TargetMode="External"/><Relationship Id="rId192" Type="http://schemas.openxmlformats.org/officeDocument/2006/relationships/hyperlink" Target="https://internet.garant.ru/document/redirect/412109196/1276" TargetMode="External"/><Relationship Id="rId206" Type="http://schemas.openxmlformats.org/officeDocument/2006/relationships/image" Target="media/image34.emf"/><Relationship Id="rId413" Type="http://schemas.openxmlformats.org/officeDocument/2006/relationships/hyperlink" Target="https://dom.mingkh.ru/chuvashskaya-respublika/aksarino/433049" TargetMode="External"/><Relationship Id="rId595" Type="http://schemas.openxmlformats.org/officeDocument/2006/relationships/hyperlink" Target="https://internet.garant.ru/document/redirect/412109196/1446" TargetMode="External"/><Relationship Id="rId248" Type="http://schemas.openxmlformats.org/officeDocument/2006/relationships/hyperlink" Target="https://internet.garant.ru/document/redirect/12177489/20409" TargetMode="External"/><Relationship Id="rId455" Type="http://schemas.openxmlformats.org/officeDocument/2006/relationships/hyperlink" Target="https://internet.garant.ru/document/redirect/412109196/1032" TargetMode="External"/><Relationship Id="rId497" Type="http://schemas.openxmlformats.org/officeDocument/2006/relationships/hyperlink" Target="https://internet.garant.ru/document/redirect/412109196/1448" TargetMode="External"/><Relationship Id="rId12" Type="http://schemas.openxmlformats.org/officeDocument/2006/relationships/hyperlink" Target="https://internet.garant.ru/document/redirect/412109196/1125" TargetMode="External"/><Relationship Id="rId108" Type="http://schemas.openxmlformats.org/officeDocument/2006/relationships/hyperlink" Target="https://internet.garant.ru/document/redirect/12112848/1000" TargetMode="External"/><Relationship Id="rId315" Type="http://schemas.openxmlformats.org/officeDocument/2006/relationships/hyperlink" Target="https://internet.garant.ru/document/redirect/412109196/1249" TargetMode="External"/><Relationship Id="rId357" Type="http://schemas.openxmlformats.org/officeDocument/2006/relationships/hyperlink" Target="https://my-gkh.ru/gethouse/34d67cf5-09af-4263-968e-dedbe3c339cb" TargetMode="External"/><Relationship Id="rId522" Type="http://schemas.openxmlformats.org/officeDocument/2006/relationships/image" Target="media/image62.emf"/><Relationship Id="rId54" Type="http://schemas.openxmlformats.org/officeDocument/2006/relationships/hyperlink" Target="https://internet.garant.ru/document/redirect/412109196/10062" TargetMode="External"/><Relationship Id="rId96" Type="http://schemas.openxmlformats.org/officeDocument/2006/relationships/hyperlink" Target="https://internet.garant.ru/document/redirect/412109196/1249" TargetMode="External"/><Relationship Id="rId161" Type="http://schemas.openxmlformats.org/officeDocument/2006/relationships/hyperlink" Target="https://internet.garant.ru/document/redirect/412109196/1071" TargetMode="External"/><Relationship Id="rId217" Type="http://schemas.openxmlformats.org/officeDocument/2006/relationships/image" Target="media/image43.emf"/><Relationship Id="rId399" Type="http://schemas.openxmlformats.org/officeDocument/2006/relationships/hyperlink" Target="https://dom.mingkh.ru/chuvashskaya-respublika/mariinskiy-posad/433066" TargetMode="External"/><Relationship Id="rId564" Type="http://schemas.openxmlformats.org/officeDocument/2006/relationships/hyperlink" Target="https://internet.garant.ru/document/redirect/12132859/102610" TargetMode="External"/><Relationship Id="rId259" Type="http://schemas.openxmlformats.org/officeDocument/2006/relationships/hyperlink" Target="https://internet.garant.ru/document/redirect/412109196/1059" TargetMode="External"/><Relationship Id="rId424" Type="http://schemas.openxmlformats.org/officeDocument/2006/relationships/hyperlink" Target="https://dom.mingkh.ru/chuvashskaya-respublika/oktyabrskoe/794312" TargetMode="External"/><Relationship Id="rId466" Type="http://schemas.openxmlformats.org/officeDocument/2006/relationships/hyperlink" Target="https://internet.garant.ru/document/redirect/412109196/14042" TargetMode="External"/><Relationship Id="rId23" Type="http://schemas.openxmlformats.org/officeDocument/2006/relationships/hyperlink" Target="https://internet.garant.ru/document/redirect/412109196/1251" TargetMode="External"/><Relationship Id="rId119" Type="http://schemas.openxmlformats.org/officeDocument/2006/relationships/hyperlink" Target="https://internet.garant.ru/document/redirect/12177489/29010" TargetMode="External"/><Relationship Id="rId270" Type="http://schemas.openxmlformats.org/officeDocument/2006/relationships/hyperlink" Target="https://internet.garant.ru/document/redirect/412109196/1202" TargetMode="External"/><Relationship Id="rId326" Type="http://schemas.openxmlformats.org/officeDocument/2006/relationships/hyperlink" Target="https://internet.garant.ru/document/redirect/412109196/1348" TargetMode="External"/><Relationship Id="rId533" Type="http://schemas.openxmlformats.org/officeDocument/2006/relationships/hyperlink" Target="https://internet.garant.ru/document/redirect/400165158/1228" TargetMode="External"/><Relationship Id="rId65" Type="http://schemas.openxmlformats.org/officeDocument/2006/relationships/hyperlink" Target="https://internet.garant.ru/document/redirect/11900785/10" TargetMode="External"/><Relationship Id="rId130" Type="http://schemas.openxmlformats.org/officeDocument/2006/relationships/image" Target="media/image10.emf"/><Relationship Id="rId368" Type="http://schemas.openxmlformats.org/officeDocument/2006/relationships/hyperlink" Target="https://my-gkh.ru/gethouse/f966a5bf-778d-4e0c-a4c8-50dc11a95dd2" TargetMode="External"/><Relationship Id="rId575" Type="http://schemas.openxmlformats.org/officeDocument/2006/relationships/hyperlink" Target="https://internet.garant.ru/document/redirect/412109196/1006" TargetMode="External"/><Relationship Id="rId172" Type="http://schemas.openxmlformats.org/officeDocument/2006/relationships/image" Target="media/image28.emf"/><Relationship Id="rId228" Type="http://schemas.openxmlformats.org/officeDocument/2006/relationships/hyperlink" Target="https://internet.garant.ru/document/redirect/412109196/1412" TargetMode="External"/><Relationship Id="rId435" Type="http://schemas.openxmlformats.org/officeDocument/2006/relationships/hyperlink" Target="https://dom.mingkh.ru/chuvashskaya-respublika/mariinskiy-posad/411193" TargetMode="External"/><Relationship Id="rId477" Type="http://schemas.openxmlformats.org/officeDocument/2006/relationships/hyperlink" Target="https://internet.garant.ru/document/redirect/400165158/1403" TargetMode="External"/><Relationship Id="rId600" Type="http://schemas.openxmlformats.org/officeDocument/2006/relationships/hyperlink" Target="https://internet.garant.ru/document/redirect/12177489/40112" TargetMode="External"/><Relationship Id="rId281" Type="http://schemas.openxmlformats.org/officeDocument/2006/relationships/hyperlink" Target="https://internet.garant.ru/document/redirect/412109196/1315" TargetMode="External"/><Relationship Id="rId337" Type="http://schemas.openxmlformats.org/officeDocument/2006/relationships/hyperlink" Target="https://internet.garant.ru/document/redirect/412109196/140410" TargetMode="External"/><Relationship Id="rId502" Type="http://schemas.openxmlformats.org/officeDocument/2006/relationships/hyperlink" Target="https://internet.garant.ru/document/redirect/12161093/134" TargetMode="External"/><Relationship Id="rId34" Type="http://schemas.openxmlformats.org/officeDocument/2006/relationships/hyperlink" Target="https://internet.garant.ru/document/redirect/412109196/1355" TargetMode="External"/><Relationship Id="rId76" Type="http://schemas.openxmlformats.org/officeDocument/2006/relationships/hyperlink" Target="https://internet.garant.ru/document/redirect/400165158/1278" TargetMode="External"/><Relationship Id="rId141" Type="http://schemas.openxmlformats.org/officeDocument/2006/relationships/image" Target="media/image20.emf"/><Relationship Id="rId379" Type="http://schemas.openxmlformats.org/officeDocument/2006/relationships/hyperlink" Target="https://my-gkh.ru/gethouse/1e42d365-dbdc-4e7f-a18c-f1bbd6674402" TargetMode="External"/><Relationship Id="rId544" Type="http://schemas.openxmlformats.org/officeDocument/2006/relationships/hyperlink" Target="https://internet.garant.ru/document/redirect/412109196/10295" TargetMode="External"/><Relationship Id="rId586" Type="http://schemas.openxmlformats.org/officeDocument/2006/relationships/hyperlink" Target="https://internet.garant.ru/document/redirect/412109196/1375" TargetMode="External"/><Relationship Id="rId7" Type="http://schemas.openxmlformats.org/officeDocument/2006/relationships/hyperlink" Target="https://internet.garant.ru/document/redirect/412109196/1032" TargetMode="External"/><Relationship Id="rId183" Type="http://schemas.openxmlformats.org/officeDocument/2006/relationships/hyperlink" Target="https://internet.garant.ru/document/redirect/412109196/1032" TargetMode="External"/><Relationship Id="rId239" Type="http://schemas.openxmlformats.org/officeDocument/2006/relationships/hyperlink" Target="https://internet.garant.ru/document/redirect/12112848/0" TargetMode="External"/><Relationship Id="rId390" Type="http://schemas.openxmlformats.org/officeDocument/2006/relationships/hyperlink" Target="https://dom.mingkh.ru/chuvashskaya-respublika/mariinskiy-posad/411203" TargetMode="External"/><Relationship Id="rId404" Type="http://schemas.openxmlformats.org/officeDocument/2006/relationships/hyperlink" Target="https://dom.mingkh.ru/chuvashskaya-respublika/mariinskiy-posad/433073" TargetMode="External"/><Relationship Id="rId446" Type="http://schemas.openxmlformats.org/officeDocument/2006/relationships/hyperlink" Target="https://dom.mingkh.ru/chuvashskaya-respublika/mariinskiy-posad/411203" TargetMode="External"/><Relationship Id="rId250" Type="http://schemas.openxmlformats.org/officeDocument/2006/relationships/hyperlink" Target="https://internet.garant.ru/document/redirect/74647996/1000" TargetMode="External"/><Relationship Id="rId292" Type="http://schemas.openxmlformats.org/officeDocument/2006/relationships/hyperlink" Target="https://internet.garant.ru/document/redirect/412109196/14042" TargetMode="External"/><Relationship Id="rId306" Type="http://schemas.openxmlformats.org/officeDocument/2006/relationships/hyperlink" Target="https://internet.garant.ru/document/redirect/412109196/1125" TargetMode="External"/><Relationship Id="rId488" Type="http://schemas.openxmlformats.org/officeDocument/2006/relationships/hyperlink" Target="https://internet.garant.ru/document/redirect/412109196/1412" TargetMode="External"/><Relationship Id="rId45" Type="http://schemas.openxmlformats.org/officeDocument/2006/relationships/hyperlink" Target="https://internet.garant.ru/document/redirect/412109196/1412" TargetMode="External"/><Relationship Id="rId87" Type="http://schemas.openxmlformats.org/officeDocument/2006/relationships/hyperlink" Target="https://internet.garant.ru/document/redirect/412109196/1355" TargetMode="External"/><Relationship Id="rId110" Type="http://schemas.openxmlformats.org/officeDocument/2006/relationships/hyperlink" Target="https://internet.garant.ru/document/redirect/11900785/16000" TargetMode="External"/><Relationship Id="rId348" Type="http://schemas.openxmlformats.org/officeDocument/2006/relationships/hyperlink" Target="https://my-gkh.ru/gethouse/8b7d5ede-c8cd-4949-b4bf-ee40d03b5375" TargetMode="External"/><Relationship Id="rId513" Type="http://schemas.openxmlformats.org/officeDocument/2006/relationships/image" Target="media/image56.emf"/><Relationship Id="rId555" Type="http://schemas.openxmlformats.org/officeDocument/2006/relationships/hyperlink" Target="https://internet.garant.ru/document/redirect/12177489/20604" TargetMode="External"/><Relationship Id="rId597" Type="http://schemas.openxmlformats.org/officeDocument/2006/relationships/hyperlink" Target="https://internet.garant.ru/document/redirect/400165158/1394" TargetMode="External"/><Relationship Id="rId152" Type="http://schemas.openxmlformats.org/officeDocument/2006/relationships/image" Target="media/image24.emf"/><Relationship Id="rId194" Type="http://schemas.openxmlformats.org/officeDocument/2006/relationships/hyperlink" Target="https://internet.garant.ru/document/redirect/400165158/1278" TargetMode="External"/><Relationship Id="rId208" Type="http://schemas.openxmlformats.org/officeDocument/2006/relationships/image" Target="media/image36.emf"/><Relationship Id="rId415" Type="http://schemas.openxmlformats.org/officeDocument/2006/relationships/hyperlink" Target="https://dom.mingkh.ru/chuvashskaya-respublika/sutchevo/433082" TargetMode="External"/><Relationship Id="rId457" Type="http://schemas.openxmlformats.org/officeDocument/2006/relationships/hyperlink" Target="https://internet.garant.ru/document/redirect/412109196/1059" TargetMode="External"/><Relationship Id="rId261" Type="http://schemas.openxmlformats.org/officeDocument/2006/relationships/hyperlink" Target="https://internet.garant.ru/document/redirect/412109196/1066" TargetMode="External"/><Relationship Id="rId499" Type="http://schemas.openxmlformats.org/officeDocument/2006/relationships/hyperlink" Target="https://internet.garant.ru/document/redirect/70511954/73" TargetMode="External"/><Relationship Id="rId14" Type="http://schemas.openxmlformats.org/officeDocument/2006/relationships/hyperlink" Target="https://internet.garant.ru/document/redirect/412109196/1156" TargetMode="External"/><Relationship Id="rId56" Type="http://schemas.openxmlformats.org/officeDocument/2006/relationships/hyperlink" Target="https://internet.garant.ru/document/redirect/412109196/1038" TargetMode="External"/><Relationship Id="rId317" Type="http://schemas.openxmlformats.org/officeDocument/2006/relationships/hyperlink" Target="https://internet.garant.ru/document/redirect/412109196/1251" TargetMode="External"/><Relationship Id="rId359" Type="http://schemas.openxmlformats.org/officeDocument/2006/relationships/hyperlink" Target="https://my-gkh.ru/gethouse/2d9c4808-ea9d-488f-88f5-0137c1b7c1a4" TargetMode="External"/><Relationship Id="rId524" Type="http://schemas.openxmlformats.org/officeDocument/2006/relationships/image" Target="media/image64.emf"/><Relationship Id="rId566" Type="http://schemas.openxmlformats.org/officeDocument/2006/relationships/hyperlink" Target="https://internet.garant.ru/document/redirect/400274954/1000" TargetMode="External"/><Relationship Id="rId98" Type="http://schemas.openxmlformats.org/officeDocument/2006/relationships/hyperlink" Target="https://internet.garant.ru/document/redirect/412109196/1251" TargetMode="External"/><Relationship Id="rId121" Type="http://schemas.openxmlformats.org/officeDocument/2006/relationships/image" Target="media/image3.emf"/><Relationship Id="rId163" Type="http://schemas.openxmlformats.org/officeDocument/2006/relationships/image" Target="media/image25.emf"/><Relationship Id="rId219" Type="http://schemas.openxmlformats.org/officeDocument/2006/relationships/hyperlink" Target="https://internet.garant.ru/document/redirect/412109196/1195" TargetMode="External"/><Relationship Id="rId370" Type="http://schemas.openxmlformats.org/officeDocument/2006/relationships/hyperlink" Target="https://my-gkh.ru/gethouse/3cde676c-0d2b-413e-9a7b-957937a9c5ba" TargetMode="External"/><Relationship Id="rId426" Type="http://schemas.openxmlformats.org/officeDocument/2006/relationships/hyperlink" Target="https://dom.mingkh.ru/chuvashskaya-respublika/oktyabrskoe/794312" TargetMode="External"/><Relationship Id="rId230" Type="http://schemas.openxmlformats.org/officeDocument/2006/relationships/hyperlink" Target="https://internet.garant.ru/document/redirect/412109196/1388" TargetMode="External"/><Relationship Id="rId468" Type="http://schemas.openxmlformats.org/officeDocument/2006/relationships/hyperlink" Target="https://internet.garant.ru/document/redirect/412109196/140410" TargetMode="External"/><Relationship Id="rId25" Type="http://schemas.openxmlformats.org/officeDocument/2006/relationships/hyperlink" Target="https://internet.garant.ru/document/redirect/412109196/1264" TargetMode="External"/><Relationship Id="rId67" Type="http://schemas.openxmlformats.org/officeDocument/2006/relationships/hyperlink" Target="https://internet.garant.ru/document/redirect/400165158/1228" TargetMode="External"/><Relationship Id="rId272" Type="http://schemas.openxmlformats.org/officeDocument/2006/relationships/hyperlink" Target="https://internet.garant.ru/document/redirect/412109196/1249" TargetMode="External"/><Relationship Id="rId328" Type="http://schemas.openxmlformats.org/officeDocument/2006/relationships/hyperlink" Target="https://internet.garant.ru/document/redirect/412109196/1355" TargetMode="External"/><Relationship Id="rId535" Type="http://schemas.openxmlformats.org/officeDocument/2006/relationships/hyperlink" Target="https://internet.garant.ru/document/redirect/412109196/1017" TargetMode="External"/><Relationship Id="rId577" Type="http://schemas.openxmlformats.org/officeDocument/2006/relationships/hyperlink" Target="https://internet.garant.ru/document/redirect/412109196/1035" TargetMode="External"/><Relationship Id="rId132" Type="http://schemas.openxmlformats.org/officeDocument/2006/relationships/image" Target="media/image12.emf"/><Relationship Id="rId174" Type="http://schemas.openxmlformats.org/officeDocument/2006/relationships/hyperlink" Target="https://internet.garant.ru/document/redirect/400164872/0" TargetMode="External"/><Relationship Id="rId381" Type="http://schemas.openxmlformats.org/officeDocument/2006/relationships/hyperlink" Target="https://my-gkh.ru/gethouse/f3cd8545-831e-403b-b7a5-c680b5f97e86" TargetMode="External"/><Relationship Id="rId602" Type="http://schemas.openxmlformats.org/officeDocument/2006/relationships/hyperlink" Target="https://internet.garant.ru/document/redirect/12177489/40112" TargetMode="External"/><Relationship Id="rId241" Type="http://schemas.openxmlformats.org/officeDocument/2006/relationships/hyperlink" Target="https://internet.garant.ru/document/redirect/11900785/16000" TargetMode="External"/><Relationship Id="rId437" Type="http://schemas.openxmlformats.org/officeDocument/2006/relationships/hyperlink" Target="https://dom.mingkh.ru/chuvashskaya-respublika/mariinskiy-posad/411194" TargetMode="External"/><Relationship Id="rId479" Type="http://schemas.openxmlformats.org/officeDocument/2006/relationships/hyperlink" Target="https://internet.garant.ru/document/redirect/412109196/1450" TargetMode="External"/><Relationship Id="rId36" Type="http://schemas.openxmlformats.org/officeDocument/2006/relationships/hyperlink" Target="https://internet.garant.ru/document/redirect/412109196/1359" TargetMode="External"/><Relationship Id="rId283" Type="http://schemas.openxmlformats.org/officeDocument/2006/relationships/hyperlink" Target="https://internet.garant.ru/document/redirect/412109196/1348" TargetMode="External"/><Relationship Id="rId339" Type="http://schemas.openxmlformats.org/officeDocument/2006/relationships/hyperlink" Target="https://internet.garant.ru/document/redirect/412109196/1412" TargetMode="External"/><Relationship Id="rId490" Type="http://schemas.openxmlformats.org/officeDocument/2006/relationships/hyperlink" Target="https://internet.garant.ru/document/redirect/412109196/10062" TargetMode="External"/><Relationship Id="rId504" Type="http://schemas.openxmlformats.org/officeDocument/2006/relationships/image" Target="media/image49.emf"/><Relationship Id="rId546" Type="http://schemas.openxmlformats.org/officeDocument/2006/relationships/hyperlink" Target="https://internet.garant.ru/document/redirect/412109196/1395" TargetMode="External"/><Relationship Id="rId78" Type="http://schemas.openxmlformats.org/officeDocument/2006/relationships/hyperlink" Target="https://internet.garant.ru/document/redirect/70511954/1000" TargetMode="External"/><Relationship Id="rId101" Type="http://schemas.openxmlformats.org/officeDocument/2006/relationships/hyperlink" Target="https://internet.garant.ru/document/redirect/412109196/1295" TargetMode="External"/><Relationship Id="rId143" Type="http://schemas.openxmlformats.org/officeDocument/2006/relationships/image" Target="media/image22.emf"/><Relationship Id="rId185" Type="http://schemas.openxmlformats.org/officeDocument/2006/relationships/hyperlink" Target="https://internet.garant.ru/document/redirect/412109196/1250" TargetMode="External"/><Relationship Id="rId350" Type="http://schemas.openxmlformats.org/officeDocument/2006/relationships/hyperlink" Target="https://my-gkh.ru/gethouse/0113cef9-cec3-4ff1-abb5-c43c024e24ab" TargetMode="External"/><Relationship Id="rId406" Type="http://schemas.openxmlformats.org/officeDocument/2006/relationships/hyperlink" Target="https://dom.mingkh.ru/chuvashskaya-respublika/mariinskiy-posad/794778" TargetMode="External"/><Relationship Id="rId588" Type="http://schemas.openxmlformats.org/officeDocument/2006/relationships/hyperlink" Target="https://internet.garant.ru/document/redirect/412109196/14042" TargetMode="External"/><Relationship Id="rId9" Type="http://schemas.openxmlformats.org/officeDocument/2006/relationships/hyperlink" Target="https://internet.garant.ru/document/redirect/412109196/1060" TargetMode="External"/><Relationship Id="rId210" Type="http://schemas.openxmlformats.org/officeDocument/2006/relationships/image" Target="media/image38.emf"/><Relationship Id="rId392" Type="http://schemas.openxmlformats.org/officeDocument/2006/relationships/hyperlink" Target="https://dom.mingkh.ru/chuvashskaya-respublika/mariinskiy-posad/433058" TargetMode="External"/><Relationship Id="rId448" Type="http://schemas.openxmlformats.org/officeDocument/2006/relationships/hyperlink" Target="https://dom.mingkh.ru/chuvashskaya-respublika/mariinskiy-posad/411201" TargetMode="External"/><Relationship Id="rId252" Type="http://schemas.openxmlformats.org/officeDocument/2006/relationships/hyperlink" Target="https://internet.garant.ru/document/redirect/400165158/1386" TargetMode="External"/><Relationship Id="rId294" Type="http://schemas.openxmlformats.org/officeDocument/2006/relationships/hyperlink" Target="https://internet.garant.ru/document/redirect/412109196/140410" TargetMode="External"/><Relationship Id="rId308" Type="http://schemas.openxmlformats.org/officeDocument/2006/relationships/hyperlink" Target="https://internet.garant.ru/document/redirect/412109196/1156" TargetMode="External"/><Relationship Id="rId515" Type="http://schemas.openxmlformats.org/officeDocument/2006/relationships/hyperlink" Target="https://internet.garant.ru/document/redirect/12177489/2302" TargetMode="External"/><Relationship Id="rId47" Type="http://schemas.openxmlformats.org/officeDocument/2006/relationships/hyperlink" Target="https://internet.garant.ru/document/redirect/400165158/1394" TargetMode="External"/><Relationship Id="rId89" Type="http://schemas.openxmlformats.org/officeDocument/2006/relationships/hyperlink" Target="https://internet.garant.ru/document/redirect/412109196/1026" TargetMode="External"/><Relationship Id="rId112" Type="http://schemas.openxmlformats.org/officeDocument/2006/relationships/hyperlink" Target="https://internet.garant.ru/document/redirect/412109196/1114" TargetMode="External"/><Relationship Id="rId154" Type="http://schemas.openxmlformats.org/officeDocument/2006/relationships/hyperlink" Target="https://internet.garant.ru/document/redirect/412109196/1038" TargetMode="External"/><Relationship Id="rId361" Type="http://schemas.openxmlformats.org/officeDocument/2006/relationships/hyperlink" Target="https://my-gkh.ru/gethouse/9b02d7f7-e896-442c-858c-2d154a23294d" TargetMode="External"/><Relationship Id="rId557" Type="http://schemas.openxmlformats.org/officeDocument/2006/relationships/image" Target="media/image73.emf"/><Relationship Id="rId599" Type="http://schemas.openxmlformats.org/officeDocument/2006/relationships/hyperlink" Target="https://internet.garant.ru/document/redirect/400165158/1403" TargetMode="External"/><Relationship Id="rId196" Type="http://schemas.openxmlformats.org/officeDocument/2006/relationships/hyperlink" Target="https://internet.garant.ru/document/redirect/70511954/1000" TargetMode="External"/><Relationship Id="rId417" Type="http://schemas.openxmlformats.org/officeDocument/2006/relationships/hyperlink" Target="https://dom.mingkh.ru/chuvashskaya-respublika/elbarusovo/745691" TargetMode="External"/><Relationship Id="rId459" Type="http://schemas.openxmlformats.org/officeDocument/2006/relationships/hyperlink" Target="https://internet.garant.ru/document/redirect/412109196/1066" TargetMode="External"/><Relationship Id="rId16" Type="http://schemas.openxmlformats.org/officeDocument/2006/relationships/hyperlink" Target="https://internet.garant.ru/document/redirect/412109196/1169" TargetMode="External"/><Relationship Id="rId221" Type="http://schemas.openxmlformats.org/officeDocument/2006/relationships/hyperlink" Target="https://internet.garant.ru/document/redirect/412109196/1355" TargetMode="External"/><Relationship Id="rId263" Type="http://schemas.openxmlformats.org/officeDocument/2006/relationships/hyperlink" Target="https://internet.garant.ru/document/redirect/412109196/1125" TargetMode="External"/><Relationship Id="rId319" Type="http://schemas.openxmlformats.org/officeDocument/2006/relationships/hyperlink" Target="https://internet.garant.ru/document/redirect/412109196/1264" TargetMode="External"/><Relationship Id="rId470" Type="http://schemas.openxmlformats.org/officeDocument/2006/relationships/hyperlink" Target="https://internet.garant.ru/document/redirect/412109196/1409" TargetMode="External"/><Relationship Id="rId526" Type="http://schemas.openxmlformats.org/officeDocument/2006/relationships/image" Target="media/image66.emf"/><Relationship Id="rId58" Type="http://schemas.openxmlformats.org/officeDocument/2006/relationships/hyperlink" Target="https://internet.garant.ru/document/redirect/400165158/1363" TargetMode="External"/><Relationship Id="rId123" Type="http://schemas.openxmlformats.org/officeDocument/2006/relationships/hyperlink" Target="https://internet.garant.ru/document/redirect/12177489/204" TargetMode="External"/><Relationship Id="rId330" Type="http://schemas.openxmlformats.org/officeDocument/2006/relationships/hyperlink" Target="https://internet.garant.ru/document/redirect/412109196/1359" TargetMode="External"/><Relationship Id="rId568" Type="http://schemas.openxmlformats.org/officeDocument/2006/relationships/hyperlink" Target="https://internet.garant.ru/document/redirect/184452/1011" TargetMode="External"/><Relationship Id="rId90" Type="http://schemas.openxmlformats.org/officeDocument/2006/relationships/hyperlink" Target="https://internet.garant.ru/document/redirect/412109196/13338" TargetMode="External"/><Relationship Id="rId165" Type="http://schemas.openxmlformats.org/officeDocument/2006/relationships/hyperlink" Target="https://internet.garant.ru/document/redirect/405399745/1000" TargetMode="External"/><Relationship Id="rId186" Type="http://schemas.openxmlformats.org/officeDocument/2006/relationships/hyperlink" Target="https://internet.garant.ru/document/redirect/412109196/1251" TargetMode="External"/><Relationship Id="rId351" Type="http://schemas.openxmlformats.org/officeDocument/2006/relationships/hyperlink" Target="https://my-gkh.ru/gethouse/0bfa6984-ccbf-4709-a6e8-84e51f9f4c1d" TargetMode="External"/><Relationship Id="rId372" Type="http://schemas.openxmlformats.org/officeDocument/2006/relationships/hyperlink" Target="https://my-gkh.ru/gethouse/45c51e12-fc8f-44c0-b3d4-bf2813873ca6" TargetMode="External"/><Relationship Id="rId393" Type="http://schemas.openxmlformats.org/officeDocument/2006/relationships/hyperlink" Target="https://dom.mingkh.ru/chuvashskaya-respublika/mariinskiy-posad/1066819" TargetMode="External"/><Relationship Id="rId407" Type="http://schemas.openxmlformats.org/officeDocument/2006/relationships/hyperlink" Target="https://dom.mingkh.ru/chuvashskaya-respublika/mariinskiy-posad/433074" TargetMode="External"/><Relationship Id="rId428" Type="http://schemas.openxmlformats.org/officeDocument/2006/relationships/hyperlink" Target="https://dom.mingkh.ru/chuvashskaya-respublika/mariinskiy-posad/411193" TargetMode="External"/><Relationship Id="rId449" Type="http://schemas.openxmlformats.org/officeDocument/2006/relationships/hyperlink" Target="https://dom.mingkh.ru/chuvashskaya-respublika/mariinskiy-posad/411204" TargetMode="External"/><Relationship Id="rId211" Type="http://schemas.openxmlformats.org/officeDocument/2006/relationships/image" Target="media/image39.emf"/><Relationship Id="rId232" Type="http://schemas.openxmlformats.org/officeDocument/2006/relationships/hyperlink" Target="https://internet.garant.ru/document/redirect/70271472/0" TargetMode="External"/><Relationship Id="rId253" Type="http://schemas.openxmlformats.org/officeDocument/2006/relationships/hyperlink" Target="https://internet.garant.ru/document/redirect/12177489/40112" TargetMode="External"/><Relationship Id="rId274" Type="http://schemas.openxmlformats.org/officeDocument/2006/relationships/hyperlink" Target="https://internet.garant.ru/document/redirect/412109196/1251" TargetMode="External"/><Relationship Id="rId295" Type="http://schemas.openxmlformats.org/officeDocument/2006/relationships/hyperlink" Target="https://internet.garant.ru/document/redirect/412109196/1408" TargetMode="External"/><Relationship Id="rId309" Type="http://schemas.openxmlformats.org/officeDocument/2006/relationships/hyperlink" Target="https://internet.garant.ru/document/redirect/412109196/1157" TargetMode="External"/><Relationship Id="rId460" Type="http://schemas.openxmlformats.org/officeDocument/2006/relationships/hyperlink" Target="https://internet.garant.ru/document/redirect/412109196/1155" TargetMode="External"/><Relationship Id="rId481" Type="http://schemas.openxmlformats.org/officeDocument/2006/relationships/hyperlink" Target="https://internet.garant.ru/document/redirect/412109196/1430" TargetMode="External"/><Relationship Id="rId516" Type="http://schemas.openxmlformats.org/officeDocument/2006/relationships/hyperlink" Target="https://internet.garant.ru/document/redirect/12177489/2302" TargetMode="External"/><Relationship Id="rId27" Type="http://schemas.openxmlformats.org/officeDocument/2006/relationships/hyperlink" Target="https://internet.garant.ru/document/redirect/412109196/1306" TargetMode="External"/><Relationship Id="rId48" Type="http://schemas.openxmlformats.org/officeDocument/2006/relationships/hyperlink" Target="https://internet.garant.ru/document/redirect/400165158/1396" TargetMode="External"/><Relationship Id="rId69" Type="http://schemas.openxmlformats.org/officeDocument/2006/relationships/hyperlink" Target="https://internet.garant.ru/document/redirect/400164872/0" TargetMode="External"/><Relationship Id="rId113" Type="http://schemas.openxmlformats.org/officeDocument/2006/relationships/hyperlink" Target="https://internet.garant.ru/document/redirect/74647996/1000" TargetMode="External"/><Relationship Id="rId134" Type="http://schemas.openxmlformats.org/officeDocument/2006/relationships/image" Target="media/image13.emf"/><Relationship Id="rId320" Type="http://schemas.openxmlformats.org/officeDocument/2006/relationships/hyperlink" Target="https://internet.garant.ru/document/redirect/412109196/1265" TargetMode="External"/><Relationship Id="rId537" Type="http://schemas.openxmlformats.org/officeDocument/2006/relationships/hyperlink" Target="https://internet.garant.ru/document/redirect/412109196/14046" TargetMode="External"/><Relationship Id="rId558" Type="http://schemas.openxmlformats.org/officeDocument/2006/relationships/hyperlink" Target="https://internet.garant.ru/document/redirect/70511954/73" TargetMode="External"/><Relationship Id="rId579" Type="http://schemas.openxmlformats.org/officeDocument/2006/relationships/hyperlink" Target="https://internet.garant.ru/document/redirect/412109196/1060" TargetMode="External"/><Relationship Id="rId80" Type="http://schemas.openxmlformats.org/officeDocument/2006/relationships/hyperlink" Target="https://internet.garant.ru/document/redirect/412109196/10065" TargetMode="External"/><Relationship Id="rId155" Type="http://schemas.openxmlformats.org/officeDocument/2006/relationships/hyperlink" Target="https://internet.garant.ru/document/redirect/400165158/1278" TargetMode="External"/><Relationship Id="rId176" Type="http://schemas.openxmlformats.org/officeDocument/2006/relationships/hyperlink" Target="https://internet.garant.ru/document/redirect/412109196/1097" TargetMode="External"/><Relationship Id="rId197" Type="http://schemas.openxmlformats.org/officeDocument/2006/relationships/hyperlink" Target="https://internet.garant.ru/document/redirect/70511954/0" TargetMode="External"/><Relationship Id="rId341" Type="http://schemas.openxmlformats.org/officeDocument/2006/relationships/hyperlink" Target="https://internet.garant.ru/document/redirect/400165158/1396" TargetMode="External"/><Relationship Id="rId362" Type="http://schemas.openxmlformats.org/officeDocument/2006/relationships/hyperlink" Target="https://my-gkh.ru/gethouse/aa4c0bf6-0ce9-4ae9-b24d-0b2b15f8e2dc" TargetMode="External"/><Relationship Id="rId383" Type="http://schemas.openxmlformats.org/officeDocument/2006/relationships/hyperlink" Target="https://my-gkh.ru/gethouse/9e55950e-5bfd-4327-b32f-095ea0c2ae96" TargetMode="External"/><Relationship Id="rId418" Type="http://schemas.openxmlformats.org/officeDocument/2006/relationships/hyperlink" Target="https://dom.mingkh.ru/chuvashskaya-respublika/elbarusovo/433088" TargetMode="External"/><Relationship Id="rId439" Type="http://schemas.openxmlformats.org/officeDocument/2006/relationships/hyperlink" Target="https://dom.mingkh.ru/chuvashskaya-respublika/mariinskiy-posad/411200" TargetMode="External"/><Relationship Id="rId590" Type="http://schemas.openxmlformats.org/officeDocument/2006/relationships/hyperlink" Target="https://internet.garant.ru/document/redirect/412109196/140410" TargetMode="External"/><Relationship Id="rId604" Type="http://schemas.openxmlformats.org/officeDocument/2006/relationships/fontTable" Target="fontTable.xml"/><Relationship Id="rId201" Type="http://schemas.openxmlformats.org/officeDocument/2006/relationships/hyperlink" Target="https://internet.garant.ru/document/redirect/412109196/1015" TargetMode="External"/><Relationship Id="rId222" Type="http://schemas.openxmlformats.org/officeDocument/2006/relationships/hyperlink" Target="https://internet.garant.ru/document/redirect/412109196/1356" TargetMode="External"/><Relationship Id="rId243" Type="http://schemas.openxmlformats.org/officeDocument/2006/relationships/hyperlink" Target="https://internet.garant.ru/document/redirect/12177489/20408" TargetMode="External"/><Relationship Id="rId264" Type="http://schemas.openxmlformats.org/officeDocument/2006/relationships/hyperlink" Target="https://internet.garant.ru/document/redirect/412109196/1155" TargetMode="External"/><Relationship Id="rId285" Type="http://schemas.openxmlformats.org/officeDocument/2006/relationships/hyperlink" Target="https://internet.garant.ru/document/redirect/412109196/1355" TargetMode="External"/><Relationship Id="rId450" Type="http://schemas.openxmlformats.org/officeDocument/2006/relationships/hyperlink" Target="https://dom.mingkh.ru/chuvashskaya-respublika/mariinskiy-posad/411193" TargetMode="External"/><Relationship Id="rId471" Type="http://schemas.openxmlformats.org/officeDocument/2006/relationships/hyperlink" Target="https://internet.garant.ru/document/redirect/412109196/1412" TargetMode="External"/><Relationship Id="rId506" Type="http://schemas.openxmlformats.org/officeDocument/2006/relationships/image" Target="media/image51.emf"/><Relationship Id="rId17" Type="http://schemas.openxmlformats.org/officeDocument/2006/relationships/hyperlink" Target="https://internet.garant.ru/document/redirect/412109196/1170" TargetMode="External"/><Relationship Id="rId38" Type="http://schemas.openxmlformats.org/officeDocument/2006/relationships/hyperlink" Target="https://internet.garant.ru/document/redirect/412109196/13784" TargetMode="External"/><Relationship Id="rId59" Type="http://schemas.openxmlformats.org/officeDocument/2006/relationships/hyperlink" Target="https://internet.garant.ru/document/redirect/400165158/1364" TargetMode="External"/><Relationship Id="rId103" Type="http://schemas.openxmlformats.org/officeDocument/2006/relationships/hyperlink" Target="https://internet.garant.ru/document/redirect/412109196/1364" TargetMode="External"/><Relationship Id="rId124" Type="http://schemas.openxmlformats.org/officeDocument/2006/relationships/hyperlink" Target="https://internet.garant.ru/document/redirect/12177489/0" TargetMode="External"/><Relationship Id="rId310" Type="http://schemas.openxmlformats.org/officeDocument/2006/relationships/hyperlink" Target="https://internet.garant.ru/document/redirect/412109196/1169" TargetMode="External"/><Relationship Id="rId492" Type="http://schemas.openxmlformats.org/officeDocument/2006/relationships/hyperlink" Target="https://internet.garant.ru/document/redirect/412109196/1035" TargetMode="External"/><Relationship Id="rId527" Type="http://schemas.openxmlformats.org/officeDocument/2006/relationships/image" Target="media/image67.emf"/><Relationship Id="rId548" Type="http://schemas.openxmlformats.org/officeDocument/2006/relationships/hyperlink" Target="https://internet.garant.ru/document/redirect/12177489/20602" TargetMode="External"/><Relationship Id="rId569" Type="http://schemas.openxmlformats.org/officeDocument/2006/relationships/hyperlink" Target="https://internet.garant.ru/document/redirect/184452/0" TargetMode="External"/><Relationship Id="rId70" Type="http://schemas.openxmlformats.org/officeDocument/2006/relationships/hyperlink" Target="https://internet.garant.ru/document/redirect/412109196/1095" TargetMode="External"/><Relationship Id="rId91" Type="http://schemas.openxmlformats.org/officeDocument/2006/relationships/hyperlink" Target="https://internet.garant.ru/document/redirect/412109196/1367" TargetMode="External"/><Relationship Id="rId145" Type="http://schemas.openxmlformats.org/officeDocument/2006/relationships/hyperlink" Target="https://internet.garant.ru/document/redirect/70215126/0" TargetMode="External"/><Relationship Id="rId166" Type="http://schemas.openxmlformats.org/officeDocument/2006/relationships/hyperlink" Target="https://internet.garant.ru/document/redirect/412109196/1000" TargetMode="External"/><Relationship Id="rId187" Type="http://schemas.openxmlformats.org/officeDocument/2006/relationships/hyperlink" Target="https://internet.garant.ru/document/redirect/412109196/12512" TargetMode="External"/><Relationship Id="rId331" Type="http://schemas.openxmlformats.org/officeDocument/2006/relationships/hyperlink" Target="https://internet.garant.ru/document/redirect/412109196/1375" TargetMode="External"/><Relationship Id="rId352" Type="http://schemas.openxmlformats.org/officeDocument/2006/relationships/hyperlink" Target="https://my-gkh.ru/gethouse/6a086f2d-30b3-43ba-b9a4-ae7319232cfc" TargetMode="External"/><Relationship Id="rId373" Type="http://schemas.openxmlformats.org/officeDocument/2006/relationships/hyperlink" Target="https://my-gkh.ru/gethouse/a937e702-4b14-466f-87b9-fe408c904a5e" TargetMode="External"/><Relationship Id="rId394" Type="http://schemas.openxmlformats.org/officeDocument/2006/relationships/hyperlink" Target="https://dom.mingkh.ru/chuvashskaya-respublika/mariinskiy-posad/1066819" TargetMode="External"/><Relationship Id="rId408" Type="http://schemas.openxmlformats.org/officeDocument/2006/relationships/hyperlink" Target="https://dom.mingkh.ru/chuvashskaya-respublika/mariinskiy-posad/433076" TargetMode="External"/><Relationship Id="rId429" Type="http://schemas.openxmlformats.org/officeDocument/2006/relationships/hyperlink" Target="https://dom.mingkh.ru/chuvashskaya-respublika/mariinskiy-posad/411200" TargetMode="External"/><Relationship Id="rId580" Type="http://schemas.openxmlformats.org/officeDocument/2006/relationships/hyperlink" Target="https://internet.garant.ru/document/redirect/412109196/1066" TargetMode="External"/><Relationship Id="rId1" Type="http://schemas.openxmlformats.org/officeDocument/2006/relationships/numbering" Target="numbering.xml"/><Relationship Id="rId212" Type="http://schemas.openxmlformats.org/officeDocument/2006/relationships/image" Target="media/image40.emf"/><Relationship Id="rId233" Type="http://schemas.openxmlformats.org/officeDocument/2006/relationships/image" Target="media/image44.emf"/><Relationship Id="rId254" Type="http://schemas.openxmlformats.org/officeDocument/2006/relationships/hyperlink" Target="https://internet.garant.ru/document/redirect/12177489/40112" TargetMode="External"/><Relationship Id="rId440" Type="http://schemas.openxmlformats.org/officeDocument/2006/relationships/hyperlink" Target="https://dom.mingkh.ru/chuvashskaya-respublika/mariinskiy-posad/411201" TargetMode="External"/><Relationship Id="rId28" Type="http://schemas.openxmlformats.org/officeDocument/2006/relationships/hyperlink" Target="https://internet.garant.ru/document/redirect/412109196/1311" TargetMode="External"/><Relationship Id="rId49" Type="http://schemas.openxmlformats.org/officeDocument/2006/relationships/hyperlink" Target="https://internet.garant.ru/document/redirect/400165158/1403" TargetMode="External"/><Relationship Id="rId114" Type="http://schemas.openxmlformats.org/officeDocument/2006/relationships/hyperlink" Target="https://internet.garant.ru/document/redirect/74647996/0" TargetMode="External"/><Relationship Id="rId275" Type="http://schemas.openxmlformats.org/officeDocument/2006/relationships/hyperlink" Target="https://internet.garant.ru/document/redirect/412109196/12512" TargetMode="External"/><Relationship Id="rId296" Type="http://schemas.openxmlformats.org/officeDocument/2006/relationships/hyperlink" Target="https://internet.garant.ru/document/redirect/412109196/1412" TargetMode="External"/><Relationship Id="rId300" Type="http://schemas.openxmlformats.org/officeDocument/2006/relationships/hyperlink" Target="https://internet.garant.ru/document/redirect/412109196/1026" TargetMode="External"/><Relationship Id="rId461" Type="http://schemas.openxmlformats.org/officeDocument/2006/relationships/hyperlink" Target="https://internet.garant.ru/document/redirect/412109196/1156" TargetMode="External"/><Relationship Id="rId482" Type="http://schemas.openxmlformats.org/officeDocument/2006/relationships/hyperlink" Target="https://internet.garant.ru/document/redirect/412109196/14472" TargetMode="External"/><Relationship Id="rId517" Type="http://schemas.openxmlformats.org/officeDocument/2006/relationships/hyperlink" Target="https://internet.garant.ru/document/redirect/12177489/20601" TargetMode="External"/><Relationship Id="rId538" Type="http://schemas.openxmlformats.org/officeDocument/2006/relationships/hyperlink" Target="https://internet.garant.ru/document/redirect/412109196/1412" TargetMode="External"/><Relationship Id="rId559" Type="http://schemas.openxmlformats.org/officeDocument/2006/relationships/hyperlink" Target="https://internet.garant.ru/document/redirect/70511954/0" TargetMode="External"/><Relationship Id="rId60" Type="http://schemas.openxmlformats.org/officeDocument/2006/relationships/hyperlink" Target="https://internet.garant.ru/document/redirect/405399745/1043" TargetMode="External"/><Relationship Id="rId81" Type="http://schemas.openxmlformats.org/officeDocument/2006/relationships/hyperlink" Target="https://internet.garant.ru/document/redirect/412109196/1015" TargetMode="External"/><Relationship Id="rId135" Type="http://schemas.openxmlformats.org/officeDocument/2006/relationships/image" Target="media/image14.emf"/><Relationship Id="rId156" Type="http://schemas.openxmlformats.org/officeDocument/2006/relationships/hyperlink" Target="https://internet.garant.ru/document/redirect/400165158/1363" TargetMode="External"/><Relationship Id="rId177" Type="http://schemas.openxmlformats.org/officeDocument/2006/relationships/hyperlink" Target="https://internet.garant.ru/document/redirect/400165158/1236" TargetMode="External"/><Relationship Id="rId198" Type="http://schemas.openxmlformats.org/officeDocument/2006/relationships/hyperlink" Target="https://internet.garant.ru/document/redirect/12161093/134" TargetMode="External"/><Relationship Id="rId321" Type="http://schemas.openxmlformats.org/officeDocument/2006/relationships/hyperlink" Target="https://internet.garant.ru/document/redirect/412109196/1306" TargetMode="External"/><Relationship Id="rId342" Type="http://schemas.openxmlformats.org/officeDocument/2006/relationships/hyperlink" Target="https://internet.garant.ru/document/redirect/400165158/1403" TargetMode="External"/><Relationship Id="rId363" Type="http://schemas.openxmlformats.org/officeDocument/2006/relationships/hyperlink" Target="https://my-gkh.ru/gethouse/0717e025-aad2-44bb-bde2-f6f1ba532b10" TargetMode="External"/><Relationship Id="rId384" Type="http://schemas.openxmlformats.org/officeDocument/2006/relationships/hyperlink" Target="https://my-gkh.ru/gethouse/21f2a0c2-2c62-406b-b0b8-0bb5573adda1" TargetMode="External"/><Relationship Id="rId419" Type="http://schemas.openxmlformats.org/officeDocument/2006/relationships/hyperlink" Target="https://dom.mingkh.ru/chuvashskaya-respublika/bichurino/433050" TargetMode="External"/><Relationship Id="rId570" Type="http://schemas.openxmlformats.org/officeDocument/2006/relationships/image" Target="media/image76.emf"/><Relationship Id="rId591" Type="http://schemas.openxmlformats.org/officeDocument/2006/relationships/hyperlink" Target="https://internet.garant.ru/document/redirect/412109196/1408" TargetMode="External"/><Relationship Id="rId605" Type="http://schemas.openxmlformats.org/officeDocument/2006/relationships/theme" Target="theme/theme1.xml"/><Relationship Id="rId202" Type="http://schemas.openxmlformats.org/officeDocument/2006/relationships/hyperlink" Target="https://internet.garant.ru/document/redirect/12177489/20407" TargetMode="External"/><Relationship Id="rId223" Type="http://schemas.openxmlformats.org/officeDocument/2006/relationships/hyperlink" Target="https://internet.garant.ru/document/redirect/412109196/1026" TargetMode="External"/><Relationship Id="rId244" Type="http://schemas.openxmlformats.org/officeDocument/2006/relationships/hyperlink" Target="https://internet.garant.ru/document/redirect/400258929/1000" TargetMode="External"/><Relationship Id="rId430" Type="http://schemas.openxmlformats.org/officeDocument/2006/relationships/hyperlink" Target="https://dom.mingkh.ru/chuvashskaya-respublika/mariinskiy-posad/411201" TargetMode="External"/><Relationship Id="rId18" Type="http://schemas.openxmlformats.org/officeDocument/2006/relationships/hyperlink" Target="https://internet.garant.ru/document/redirect/412109196/1201" TargetMode="External"/><Relationship Id="rId39" Type="http://schemas.openxmlformats.org/officeDocument/2006/relationships/hyperlink" Target="https://internet.garant.ru/document/redirect/412109196/13785" TargetMode="External"/><Relationship Id="rId265" Type="http://schemas.openxmlformats.org/officeDocument/2006/relationships/hyperlink" Target="https://internet.garant.ru/document/redirect/412109196/1156" TargetMode="External"/><Relationship Id="rId286" Type="http://schemas.openxmlformats.org/officeDocument/2006/relationships/hyperlink" Target="https://internet.garant.ru/document/redirect/412109196/1356" TargetMode="External"/><Relationship Id="rId451" Type="http://schemas.openxmlformats.org/officeDocument/2006/relationships/hyperlink" Target="https://dom.mingkh.ru/chuvashskaya-respublika/mariinskiy-posad/411205" TargetMode="External"/><Relationship Id="rId472" Type="http://schemas.openxmlformats.org/officeDocument/2006/relationships/hyperlink" Target="https://internet.garant.ru/document/redirect/412109196/1435" TargetMode="External"/><Relationship Id="rId493" Type="http://schemas.openxmlformats.org/officeDocument/2006/relationships/hyperlink" Target="https://internet.garant.ru/document/redirect/400165158/1278" TargetMode="External"/><Relationship Id="rId507" Type="http://schemas.openxmlformats.org/officeDocument/2006/relationships/image" Target="media/image52.emf"/><Relationship Id="rId528" Type="http://schemas.openxmlformats.org/officeDocument/2006/relationships/hyperlink" Target="https://internet.garant.ru/document/redirect/412109196/1337" TargetMode="External"/><Relationship Id="rId549" Type="http://schemas.openxmlformats.org/officeDocument/2006/relationships/image" Target="media/image68.emf"/><Relationship Id="rId50" Type="http://schemas.openxmlformats.org/officeDocument/2006/relationships/hyperlink" Target="https://internet.garant.ru/document/redirect/400165158/0" TargetMode="External"/><Relationship Id="rId104" Type="http://schemas.openxmlformats.org/officeDocument/2006/relationships/hyperlink" Target="https://internet.garant.ru/document/redirect/412109196/1388" TargetMode="External"/><Relationship Id="rId125" Type="http://schemas.openxmlformats.org/officeDocument/2006/relationships/image" Target="media/image5.emf"/><Relationship Id="rId146" Type="http://schemas.openxmlformats.org/officeDocument/2006/relationships/hyperlink" Target="https://internet.garant.ru/document/redirect/412109196/1500" TargetMode="External"/><Relationship Id="rId167" Type="http://schemas.openxmlformats.org/officeDocument/2006/relationships/hyperlink" Target="https://internet.garant.ru/document/redirect/400165158/1000" TargetMode="External"/><Relationship Id="rId188" Type="http://schemas.openxmlformats.org/officeDocument/2006/relationships/hyperlink" Target="https://internet.garant.ru/document/redirect/412109196/1294" TargetMode="External"/><Relationship Id="rId311" Type="http://schemas.openxmlformats.org/officeDocument/2006/relationships/hyperlink" Target="https://internet.garant.ru/document/redirect/412109196/1170" TargetMode="External"/><Relationship Id="rId332" Type="http://schemas.openxmlformats.org/officeDocument/2006/relationships/hyperlink" Target="https://internet.garant.ru/document/redirect/412109196/13784" TargetMode="External"/><Relationship Id="rId353" Type="http://schemas.openxmlformats.org/officeDocument/2006/relationships/hyperlink" Target="https://my-gkh.ru/gethouse/31f6c668-668e-4c74-8773-8c037d9d2efc" TargetMode="External"/><Relationship Id="rId374" Type="http://schemas.openxmlformats.org/officeDocument/2006/relationships/hyperlink" Target="https://my-gkh.ru/gethouse/387de254-0c9a-440d-a82a-c1f5d629f123" TargetMode="External"/><Relationship Id="rId395" Type="http://schemas.openxmlformats.org/officeDocument/2006/relationships/hyperlink" Target="https://dom.mingkh.ru/chuvashskaya-respublika/mariinskiy-posad/433060" TargetMode="External"/><Relationship Id="rId409" Type="http://schemas.openxmlformats.org/officeDocument/2006/relationships/hyperlink" Target="https://dom.mingkh.ru/chuvashskaya-respublika/mariinskiy-posad/433078" TargetMode="External"/><Relationship Id="rId560" Type="http://schemas.openxmlformats.org/officeDocument/2006/relationships/hyperlink" Target="https://internet.garant.ru/document/redirect/12132859/1000" TargetMode="External"/><Relationship Id="rId581" Type="http://schemas.openxmlformats.org/officeDocument/2006/relationships/hyperlink" Target="https://internet.garant.ru/document/redirect/412109196/1155" TargetMode="External"/><Relationship Id="rId71" Type="http://schemas.openxmlformats.org/officeDocument/2006/relationships/hyperlink" Target="https://internet.garant.ru/document/redirect/412109196/1097" TargetMode="External"/><Relationship Id="rId92" Type="http://schemas.openxmlformats.org/officeDocument/2006/relationships/hyperlink" Target="https://internet.garant.ru/document/redirect/412109196/1335" TargetMode="External"/><Relationship Id="rId213" Type="http://schemas.openxmlformats.org/officeDocument/2006/relationships/image" Target="media/image41.emf"/><Relationship Id="rId234" Type="http://schemas.openxmlformats.org/officeDocument/2006/relationships/image" Target="media/image45.emf"/><Relationship Id="rId420" Type="http://schemas.openxmlformats.org/officeDocument/2006/relationships/hyperlink" Target="https://dom.mingkh.ru/chuvashskaya-respublika/bichurino/797883" TargetMode="External"/><Relationship Id="rId2" Type="http://schemas.openxmlformats.org/officeDocument/2006/relationships/styles" Target="styles.xml"/><Relationship Id="rId29" Type="http://schemas.openxmlformats.org/officeDocument/2006/relationships/hyperlink" Target="https://internet.garant.ru/document/redirect/412109196/1312" TargetMode="External"/><Relationship Id="rId255" Type="http://schemas.openxmlformats.org/officeDocument/2006/relationships/hyperlink" Target="https://internet.garant.ru/document/redirect/12177489/40112" TargetMode="External"/><Relationship Id="rId276" Type="http://schemas.openxmlformats.org/officeDocument/2006/relationships/hyperlink" Target="https://internet.garant.ru/document/redirect/412109196/1264" TargetMode="External"/><Relationship Id="rId297" Type="http://schemas.openxmlformats.org/officeDocument/2006/relationships/hyperlink" Target="https://internet.garant.ru/document/redirect/400165158/1394" TargetMode="External"/><Relationship Id="rId441" Type="http://schemas.openxmlformats.org/officeDocument/2006/relationships/hyperlink" Target="https://dom.mingkh.ru/chuvashskaya-respublika/mariinskiy-posad/411202" TargetMode="External"/><Relationship Id="rId462" Type="http://schemas.openxmlformats.org/officeDocument/2006/relationships/hyperlink" Target="https://internet.garant.ru/document/redirect/412109196/1157" TargetMode="External"/><Relationship Id="rId483" Type="http://schemas.openxmlformats.org/officeDocument/2006/relationships/hyperlink" Target="https://internet.garant.ru/document/redirect/412109196/1007" TargetMode="External"/><Relationship Id="rId518" Type="http://schemas.openxmlformats.org/officeDocument/2006/relationships/image" Target="media/image58.emf"/><Relationship Id="rId539" Type="http://schemas.openxmlformats.org/officeDocument/2006/relationships/hyperlink" Target="https://internet.garant.ru/document/redirect/400165158/1278" TargetMode="External"/><Relationship Id="rId40" Type="http://schemas.openxmlformats.org/officeDocument/2006/relationships/hyperlink" Target="https://internet.garant.ru/document/redirect/412109196/1388" TargetMode="External"/><Relationship Id="rId115" Type="http://schemas.openxmlformats.org/officeDocument/2006/relationships/hyperlink" Target="https://internet.garant.ru/document/redirect/400165158/1386" TargetMode="External"/><Relationship Id="rId136" Type="http://schemas.openxmlformats.org/officeDocument/2006/relationships/image" Target="media/image15.emf"/><Relationship Id="rId157" Type="http://schemas.openxmlformats.org/officeDocument/2006/relationships/hyperlink" Target="https://internet.garant.ru/document/redirect/400165158/1364" TargetMode="External"/><Relationship Id="rId178" Type="http://schemas.openxmlformats.org/officeDocument/2006/relationships/hyperlink" Target="https://internet.garant.ru/document/redirect/12177489/20402" TargetMode="External"/><Relationship Id="rId301" Type="http://schemas.openxmlformats.org/officeDocument/2006/relationships/hyperlink" Target="https://internet.garant.ru/document/redirect/412109196/1032" TargetMode="External"/><Relationship Id="rId322" Type="http://schemas.openxmlformats.org/officeDocument/2006/relationships/hyperlink" Target="https://internet.garant.ru/document/redirect/412109196/1311" TargetMode="External"/><Relationship Id="rId343" Type="http://schemas.openxmlformats.org/officeDocument/2006/relationships/hyperlink" Target="https://internet.garant.ru/document/redirect/12177489/40112" TargetMode="External"/><Relationship Id="rId364" Type="http://schemas.openxmlformats.org/officeDocument/2006/relationships/hyperlink" Target="https://my-gkh.ru/gethouse/9f7dea89-33bc-45e8-83e3-5f928d0729e1" TargetMode="External"/><Relationship Id="rId550" Type="http://schemas.openxmlformats.org/officeDocument/2006/relationships/image" Target="media/image69.emf"/><Relationship Id="rId61" Type="http://schemas.openxmlformats.org/officeDocument/2006/relationships/hyperlink" Target="https://internet.garant.ru/document/redirect/405399745/0" TargetMode="External"/><Relationship Id="rId82" Type="http://schemas.openxmlformats.org/officeDocument/2006/relationships/hyperlink" Target="https://internet.garant.ru/document/redirect/11900785/705" TargetMode="External"/><Relationship Id="rId199" Type="http://schemas.openxmlformats.org/officeDocument/2006/relationships/hyperlink" Target="https://internet.garant.ru/document/redirect/12177489/20406" TargetMode="External"/><Relationship Id="rId203" Type="http://schemas.openxmlformats.org/officeDocument/2006/relationships/image" Target="media/image31.emf"/><Relationship Id="rId385" Type="http://schemas.openxmlformats.org/officeDocument/2006/relationships/hyperlink" Target="https://my-gkh.ru/gethouse/a92a768c-7043-447a-af6e-ef59b0a655c8" TargetMode="External"/><Relationship Id="rId571" Type="http://schemas.openxmlformats.org/officeDocument/2006/relationships/hyperlink" Target="https://internet.garant.ru/document/redirect/12177489/40112" TargetMode="External"/><Relationship Id="rId592" Type="http://schemas.openxmlformats.org/officeDocument/2006/relationships/hyperlink" Target="https://internet.garant.ru/document/redirect/412109196/1409" TargetMode="External"/><Relationship Id="rId19" Type="http://schemas.openxmlformats.org/officeDocument/2006/relationships/hyperlink" Target="https://internet.garant.ru/document/redirect/412109196/1202" TargetMode="External"/><Relationship Id="rId224" Type="http://schemas.openxmlformats.org/officeDocument/2006/relationships/hyperlink" Target="https://internet.garant.ru/document/redirect/412109196/13338" TargetMode="External"/><Relationship Id="rId245" Type="http://schemas.openxmlformats.org/officeDocument/2006/relationships/hyperlink" Target="https://internet.garant.ru/document/redirect/400258929/0" TargetMode="External"/><Relationship Id="rId266" Type="http://schemas.openxmlformats.org/officeDocument/2006/relationships/hyperlink" Target="https://internet.garant.ru/document/redirect/412109196/1157" TargetMode="External"/><Relationship Id="rId287" Type="http://schemas.openxmlformats.org/officeDocument/2006/relationships/hyperlink" Target="https://internet.garant.ru/document/redirect/412109196/1359" TargetMode="External"/><Relationship Id="rId410" Type="http://schemas.openxmlformats.org/officeDocument/2006/relationships/hyperlink" Target="https://dom.mingkh.ru/chuvashskaya-respublika/mariinskiy-posad/433078" TargetMode="External"/><Relationship Id="rId431" Type="http://schemas.openxmlformats.org/officeDocument/2006/relationships/hyperlink" Target="https://dom.mingkh.ru/chuvashskaya-respublika/mariinskiy-posad/411202" TargetMode="External"/><Relationship Id="rId452" Type="http://schemas.openxmlformats.org/officeDocument/2006/relationships/hyperlink" Target="https://internet.garant.ru/document/redirect/184452/1011" TargetMode="External"/><Relationship Id="rId473" Type="http://schemas.openxmlformats.org/officeDocument/2006/relationships/hyperlink" Target="https://internet.garant.ru/document/redirect/412109196/1446" TargetMode="External"/><Relationship Id="rId494" Type="http://schemas.openxmlformats.org/officeDocument/2006/relationships/hyperlink" Target="https://internet.garant.ru/document/redirect/412109196/10295" TargetMode="External"/><Relationship Id="rId508" Type="http://schemas.openxmlformats.org/officeDocument/2006/relationships/image" Target="media/image53.emf"/><Relationship Id="rId529" Type="http://schemas.openxmlformats.org/officeDocument/2006/relationships/hyperlink" Target="https://internet.garant.ru/document/redirect/412109196/1450" TargetMode="External"/><Relationship Id="rId30" Type="http://schemas.openxmlformats.org/officeDocument/2006/relationships/hyperlink" Target="https://internet.garant.ru/document/redirect/412109196/1315" TargetMode="External"/><Relationship Id="rId105" Type="http://schemas.openxmlformats.org/officeDocument/2006/relationships/hyperlink" Target="https://internet.garant.ru/document/redirect/70271472/1000" TargetMode="External"/><Relationship Id="rId126" Type="http://schemas.openxmlformats.org/officeDocument/2006/relationships/image" Target="media/image6.emf"/><Relationship Id="rId147" Type="http://schemas.openxmlformats.org/officeDocument/2006/relationships/hyperlink" Target="https://internet.garant.ru/document/redirect/412109196/0" TargetMode="External"/><Relationship Id="rId168" Type="http://schemas.openxmlformats.org/officeDocument/2006/relationships/hyperlink" Target="https://internet.garant.ru/document/redirect/11900785/10" TargetMode="External"/><Relationship Id="rId312" Type="http://schemas.openxmlformats.org/officeDocument/2006/relationships/hyperlink" Target="https://internet.garant.ru/document/redirect/412109196/1201" TargetMode="External"/><Relationship Id="rId333" Type="http://schemas.openxmlformats.org/officeDocument/2006/relationships/hyperlink" Target="https://internet.garant.ru/document/redirect/412109196/13785" TargetMode="External"/><Relationship Id="rId354" Type="http://schemas.openxmlformats.org/officeDocument/2006/relationships/hyperlink" Target="https://my-gkh.ru/gethouse/e00fba0a-71a7-4365-a883-75dfc87ece72" TargetMode="External"/><Relationship Id="rId540" Type="http://schemas.openxmlformats.org/officeDocument/2006/relationships/hyperlink" Target="https://internet.garant.ru/document/redirect/412109196/10062" TargetMode="External"/><Relationship Id="rId51" Type="http://schemas.openxmlformats.org/officeDocument/2006/relationships/hyperlink" Target="https://internet.garant.ru/document/redirect/70215126/1900" TargetMode="External"/><Relationship Id="rId72" Type="http://schemas.openxmlformats.org/officeDocument/2006/relationships/hyperlink" Target="https://internet.garant.ru/document/redirect/400165158/1236" TargetMode="External"/><Relationship Id="rId93" Type="http://schemas.openxmlformats.org/officeDocument/2006/relationships/hyperlink" Target="https://internet.garant.ru/document/redirect/412109196/14046" TargetMode="External"/><Relationship Id="rId189" Type="http://schemas.openxmlformats.org/officeDocument/2006/relationships/hyperlink" Target="https://internet.garant.ru/document/redirect/412109196/1295" TargetMode="External"/><Relationship Id="rId375" Type="http://schemas.openxmlformats.org/officeDocument/2006/relationships/hyperlink" Target="https://my-gkh.ru/gethouse/ac4b2298-e7c8-4138-963a-de9b1e79f11e" TargetMode="External"/><Relationship Id="rId396" Type="http://schemas.openxmlformats.org/officeDocument/2006/relationships/hyperlink" Target="https://dom.mingkh.ru/chuvashskaya-respublika/mariinskiy-posad/433063" TargetMode="External"/><Relationship Id="rId561" Type="http://schemas.openxmlformats.org/officeDocument/2006/relationships/hyperlink" Target="https://internet.garant.ru/document/redirect/12132859/0" TargetMode="External"/><Relationship Id="rId582" Type="http://schemas.openxmlformats.org/officeDocument/2006/relationships/hyperlink" Target="https://internet.garant.ru/document/redirect/412109196/1155" TargetMode="External"/><Relationship Id="rId3" Type="http://schemas.openxmlformats.org/officeDocument/2006/relationships/settings" Target="settings.xml"/><Relationship Id="rId214" Type="http://schemas.openxmlformats.org/officeDocument/2006/relationships/hyperlink" Target="https://internet.garant.ru/document/redirect/11900785/705" TargetMode="External"/><Relationship Id="rId235" Type="http://schemas.openxmlformats.org/officeDocument/2006/relationships/image" Target="media/image46.emf"/><Relationship Id="rId256" Type="http://schemas.openxmlformats.org/officeDocument/2006/relationships/hyperlink" Target="https://internet.garant.ru/document/redirect/11900785/5022" TargetMode="External"/><Relationship Id="rId277" Type="http://schemas.openxmlformats.org/officeDocument/2006/relationships/hyperlink" Target="https://internet.garant.ru/document/redirect/412109196/1265" TargetMode="External"/><Relationship Id="rId298" Type="http://schemas.openxmlformats.org/officeDocument/2006/relationships/hyperlink" Target="https://internet.garant.ru/document/redirect/400165158/1396" TargetMode="External"/><Relationship Id="rId400" Type="http://schemas.openxmlformats.org/officeDocument/2006/relationships/hyperlink" Target="https://dom.mingkh.ru/chuvashskaya-respublika/mariinskiy-posad/433067" TargetMode="External"/><Relationship Id="rId421" Type="http://schemas.openxmlformats.org/officeDocument/2006/relationships/hyperlink" Target="https://dom.mingkh.ru/chuvashskaya-respublika/bichurino/433051" TargetMode="External"/><Relationship Id="rId442" Type="http://schemas.openxmlformats.org/officeDocument/2006/relationships/hyperlink" Target="https://dom.mingkh.ru/chuvashskaya-respublika/mariinskiy-posad/411196" TargetMode="External"/><Relationship Id="rId463" Type="http://schemas.openxmlformats.org/officeDocument/2006/relationships/hyperlink" Target="https://internet.garant.ru/document/redirect/412109196/1337" TargetMode="External"/><Relationship Id="rId484" Type="http://schemas.openxmlformats.org/officeDocument/2006/relationships/hyperlink" Target="https://internet.garant.ru/document/redirect/400165158/1228" TargetMode="External"/><Relationship Id="rId519" Type="http://schemas.openxmlformats.org/officeDocument/2006/relationships/image" Target="media/image59.emf"/><Relationship Id="rId116" Type="http://schemas.openxmlformats.org/officeDocument/2006/relationships/hyperlink" Target="https://internet.garant.ru/document/redirect/400258929/1000" TargetMode="External"/><Relationship Id="rId137" Type="http://schemas.openxmlformats.org/officeDocument/2006/relationships/image" Target="media/image16.emf"/><Relationship Id="rId158" Type="http://schemas.openxmlformats.org/officeDocument/2006/relationships/hyperlink" Target="https://internet.garant.ru/document/redirect/405399745/1043" TargetMode="External"/><Relationship Id="rId302" Type="http://schemas.openxmlformats.org/officeDocument/2006/relationships/hyperlink" Target="https://internet.garant.ru/document/redirect/412109196/1059" TargetMode="External"/><Relationship Id="rId323" Type="http://schemas.openxmlformats.org/officeDocument/2006/relationships/hyperlink" Target="https://internet.garant.ru/document/redirect/412109196/1312" TargetMode="External"/><Relationship Id="rId344" Type="http://schemas.openxmlformats.org/officeDocument/2006/relationships/hyperlink" Target="https://internet.garant.ru/document/redirect/11900785/5022" TargetMode="External"/><Relationship Id="rId530" Type="http://schemas.openxmlformats.org/officeDocument/2006/relationships/hyperlink" Target="https://internet.garant.ru/document/redirect/412109196/0" TargetMode="External"/><Relationship Id="rId20" Type="http://schemas.openxmlformats.org/officeDocument/2006/relationships/hyperlink" Target="https://internet.garant.ru/document/redirect/412109196/12254" TargetMode="External"/><Relationship Id="rId41" Type="http://schemas.openxmlformats.org/officeDocument/2006/relationships/hyperlink" Target="https://internet.garant.ru/document/redirect/412109196/14042" TargetMode="External"/><Relationship Id="rId62" Type="http://schemas.openxmlformats.org/officeDocument/2006/relationships/hyperlink" Target="https://internet.garant.ru/document/redirect/412109196/1070" TargetMode="External"/><Relationship Id="rId83" Type="http://schemas.openxmlformats.org/officeDocument/2006/relationships/hyperlink" Target="https://internet.garant.ru/document/redirect/412109196/1027" TargetMode="External"/><Relationship Id="rId179" Type="http://schemas.openxmlformats.org/officeDocument/2006/relationships/hyperlink" Target="https://internet.garant.ru/document/redirect/12177489/20403" TargetMode="External"/><Relationship Id="rId365" Type="http://schemas.openxmlformats.org/officeDocument/2006/relationships/hyperlink" Target="https://my-gkh.ru/gethouse/1dc980db-e630-4526-b4e3-b194c71a7f39" TargetMode="External"/><Relationship Id="rId386" Type="http://schemas.openxmlformats.org/officeDocument/2006/relationships/hyperlink" Target="https://my-gkh.ru/gethouse/fc6ddfe2-5350-4d0a-80f5-4cdbc4f85a2e" TargetMode="External"/><Relationship Id="rId551" Type="http://schemas.openxmlformats.org/officeDocument/2006/relationships/hyperlink" Target="https://internet.garant.ru/document/redirect/12177489/20603" TargetMode="External"/><Relationship Id="rId572" Type="http://schemas.openxmlformats.org/officeDocument/2006/relationships/hyperlink" Target="https://internet.garant.ru/document/redirect/12177489/40112" TargetMode="External"/><Relationship Id="rId593" Type="http://schemas.openxmlformats.org/officeDocument/2006/relationships/hyperlink" Target="https://internet.garant.ru/document/redirect/412109196/1412" TargetMode="External"/><Relationship Id="rId190" Type="http://schemas.openxmlformats.org/officeDocument/2006/relationships/hyperlink" Target="https://internet.garant.ru/document/redirect/412109196/1447" TargetMode="External"/><Relationship Id="rId204" Type="http://schemas.openxmlformats.org/officeDocument/2006/relationships/image" Target="media/image32.emf"/><Relationship Id="rId225" Type="http://schemas.openxmlformats.org/officeDocument/2006/relationships/hyperlink" Target="https://internet.garant.ru/document/redirect/412109196/1367" TargetMode="External"/><Relationship Id="rId246" Type="http://schemas.openxmlformats.org/officeDocument/2006/relationships/hyperlink" Target="https://internet.garant.ru/document/redirect/12177489/2008" TargetMode="External"/><Relationship Id="rId267" Type="http://schemas.openxmlformats.org/officeDocument/2006/relationships/hyperlink" Target="https://internet.garant.ru/document/redirect/412109196/1169" TargetMode="External"/><Relationship Id="rId288" Type="http://schemas.openxmlformats.org/officeDocument/2006/relationships/hyperlink" Target="https://internet.garant.ru/document/redirect/412109196/1375" TargetMode="External"/><Relationship Id="rId411" Type="http://schemas.openxmlformats.org/officeDocument/2006/relationships/hyperlink" Target="https://dom.mingkh.ru/chuvashskaya-respublika/aksarino/433045" TargetMode="External"/><Relationship Id="rId432" Type="http://schemas.openxmlformats.org/officeDocument/2006/relationships/hyperlink" Target="https://dom.mingkh.ru/chuvashskaya-respublika/mariinskiy-posad/411193" TargetMode="External"/><Relationship Id="rId453" Type="http://schemas.openxmlformats.org/officeDocument/2006/relationships/hyperlink" Target="https://internet.garant.ru/document/redirect/184452/0" TargetMode="External"/><Relationship Id="rId474" Type="http://schemas.openxmlformats.org/officeDocument/2006/relationships/hyperlink" Target="https://internet.garant.ru/document/redirect/412109196/1450" TargetMode="External"/><Relationship Id="rId509" Type="http://schemas.openxmlformats.org/officeDocument/2006/relationships/hyperlink" Target="https://internet.garant.ru/document/redirect/12177489/206" TargetMode="External"/><Relationship Id="rId106" Type="http://schemas.openxmlformats.org/officeDocument/2006/relationships/hyperlink" Target="https://internet.garant.ru/document/redirect/70271472/0" TargetMode="External"/><Relationship Id="rId127" Type="http://schemas.openxmlformats.org/officeDocument/2006/relationships/image" Target="media/image7.emf"/><Relationship Id="rId313" Type="http://schemas.openxmlformats.org/officeDocument/2006/relationships/hyperlink" Target="https://internet.garant.ru/document/redirect/412109196/1202" TargetMode="External"/><Relationship Id="rId495" Type="http://schemas.openxmlformats.org/officeDocument/2006/relationships/hyperlink" Target="https://internet.garant.ru/document/redirect/412109196/1030" TargetMode="External"/><Relationship Id="rId10" Type="http://schemas.openxmlformats.org/officeDocument/2006/relationships/hyperlink" Target="https://internet.garant.ru/document/redirect/412109196/1066" TargetMode="External"/><Relationship Id="rId31" Type="http://schemas.openxmlformats.org/officeDocument/2006/relationships/hyperlink" Target="https://internet.garant.ru/document/redirect/412109196/13338" TargetMode="External"/><Relationship Id="rId52" Type="http://schemas.openxmlformats.org/officeDocument/2006/relationships/hyperlink" Target="https://internet.garant.ru/document/redirect/412109196/1500" TargetMode="External"/><Relationship Id="rId73" Type="http://schemas.openxmlformats.org/officeDocument/2006/relationships/hyperlink" Target="https://internet.garant.ru/document/redirect/412109196/1125" TargetMode="External"/><Relationship Id="rId94" Type="http://schemas.openxmlformats.org/officeDocument/2006/relationships/hyperlink" Target="https://internet.garant.ru/document/redirect/412109196/1412" TargetMode="External"/><Relationship Id="rId148" Type="http://schemas.openxmlformats.org/officeDocument/2006/relationships/hyperlink" Target="https://internet.garant.ru/document/redirect/400165158/1278" TargetMode="External"/><Relationship Id="rId169" Type="http://schemas.openxmlformats.org/officeDocument/2006/relationships/hyperlink" Target="https://internet.garant.ru/document/redirect/412109196/1007" TargetMode="External"/><Relationship Id="rId334" Type="http://schemas.openxmlformats.org/officeDocument/2006/relationships/hyperlink" Target="https://internet.garant.ru/document/redirect/412109196/1388" TargetMode="External"/><Relationship Id="rId355" Type="http://schemas.openxmlformats.org/officeDocument/2006/relationships/hyperlink" Target="https://my-gkh.ru/gethouse/0ba962b5-17a8-450d-b3d6-15d315d12c57" TargetMode="External"/><Relationship Id="rId376" Type="http://schemas.openxmlformats.org/officeDocument/2006/relationships/hyperlink" Target="https://my-gkh.ru/gethouse/ca8b4852-03a1-475b-9cc3-faeff0ec7b53" TargetMode="External"/><Relationship Id="rId397" Type="http://schemas.openxmlformats.org/officeDocument/2006/relationships/hyperlink" Target="https://dom.mingkh.ru/chuvashskaya-respublika/mariinskiy-posad/433064" TargetMode="External"/><Relationship Id="rId520" Type="http://schemas.openxmlformats.org/officeDocument/2006/relationships/image" Target="media/image60.emf"/><Relationship Id="rId541" Type="http://schemas.openxmlformats.org/officeDocument/2006/relationships/hyperlink" Target="https://internet.garant.ru/document/redirect/412109196/1006" TargetMode="External"/><Relationship Id="rId562" Type="http://schemas.openxmlformats.org/officeDocument/2006/relationships/image" Target="media/image74.emf"/><Relationship Id="rId583" Type="http://schemas.openxmlformats.org/officeDocument/2006/relationships/hyperlink" Target="https://internet.garant.ru/document/redirect/412109196/1156" TargetMode="External"/><Relationship Id="rId4" Type="http://schemas.openxmlformats.org/officeDocument/2006/relationships/webSettings" Target="webSettings.xml"/><Relationship Id="rId180" Type="http://schemas.openxmlformats.org/officeDocument/2006/relationships/image" Target="media/image29.emf"/><Relationship Id="rId215" Type="http://schemas.openxmlformats.org/officeDocument/2006/relationships/hyperlink" Target="https://internet.garant.ru/document/redirect/412109196/1027" TargetMode="External"/><Relationship Id="rId236" Type="http://schemas.openxmlformats.org/officeDocument/2006/relationships/image" Target="media/image47.emf"/><Relationship Id="rId257" Type="http://schemas.openxmlformats.org/officeDocument/2006/relationships/hyperlink" Target="https://internet.garant.ru/document/redirect/412109196/1026" TargetMode="External"/><Relationship Id="rId278" Type="http://schemas.openxmlformats.org/officeDocument/2006/relationships/hyperlink" Target="https://internet.garant.ru/document/redirect/412109196/1306" TargetMode="External"/><Relationship Id="rId401" Type="http://schemas.openxmlformats.org/officeDocument/2006/relationships/hyperlink" Target="https://dom.mingkh.ru/chuvashskaya-respublika/mariinskiy-posad/433069" TargetMode="External"/><Relationship Id="rId422" Type="http://schemas.openxmlformats.org/officeDocument/2006/relationships/hyperlink" Target="https://dom.mingkh.ru/chuvashskaya-respublika/bichurino/433052" TargetMode="External"/><Relationship Id="rId443" Type="http://schemas.openxmlformats.org/officeDocument/2006/relationships/hyperlink" Target="https://dom.mingkh.ru/chuvashskaya-respublika/mariinskiy-posad/411197" TargetMode="External"/><Relationship Id="rId464" Type="http://schemas.openxmlformats.org/officeDocument/2006/relationships/hyperlink" Target="https://internet.garant.ru/document/redirect/412109196/1375" TargetMode="External"/><Relationship Id="rId303" Type="http://schemas.openxmlformats.org/officeDocument/2006/relationships/hyperlink" Target="https://internet.garant.ru/document/redirect/412109196/1060" TargetMode="External"/><Relationship Id="rId485" Type="http://schemas.openxmlformats.org/officeDocument/2006/relationships/hyperlink" Target="https://internet.garant.ru/document/redirect/412109196/1017" TargetMode="External"/><Relationship Id="rId42" Type="http://schemas.openxmlformats.org/officeDocument/2006/relationships/hyperlink" Target="https://internet.garant.ru/document/redirect/412109196/14046" TargetMode="External"/><Relationship Id="rId84" Type="http://schemas.openxmlformats.org/officeDocument/2006/relationships/hyperlink" Target="https://internet.garant.ru/document/redirect/412109196/1165" TargetMode="External"/><Relationship Id="rId138" Type="http://schemas.openxmlformats.org/officeDocument/2006/relationships/image" Target="media/image17.emf"/><Relationship Id="rId345" Type="http://schemas.openxmlformats.org/officeDocument/2006/relationships/hyperlink" Target="https://my-gkh.ru/gethouse/de257687-496f-4de3-9fbc-10be4aedc6c2" TargetMode="External"/><Relationship Id="rId387" Type="http://schemas.openxmlformats.org/officeDocument/2006/relationships/hyperlink" Target="https://my-gkh.ru/gethouse/25693571-58f9-4eaf-8c86-eb9063039239" TargetMode="External"/><Relationship Id="rId510" Type="http://schemas.openxmlformats.org/officeDocument/2006/relationships/hyperlink" Target="https://internet.garant.ru/document/redirect/12177489/0" TargetMode="External"/><Relationship Id="rId552" Type="http://schemas.openxmlformats.org/officeDocument/2006/relationships/image" Target="media/image70.emf"/><Relationship Id="rId594" Type="http://schemas.openxmlformats.org/officeDocument/2006/relationships/hyperlink" Target="https://internet.garant.ru/document/redirect/412109196/1435" TargetMode="External"/><Relationship Id="rId191" Type="http://schemas.openxmlformats.org/officeDocument/2006/relationships/hyperlink" Target="https://internet.garant.ru/document/redirect/12177489/20404" TargetMode="External"/><Relationship Id="rId205" Type="http://schemas.openxmlformats.org/officeDocument/2006/relationships/image" Target="media/image33.emf"/><Relationship Id="rId247" Type="http://schemas.openxmlformats.org/officeDocument/2006/relationships/hyperlink" Target="https://internet.garant.ru/document/redirect/12177489/29010" TargetMode="External"/><Relationship Id="rId412" Type="http://schemas.openxmlformats.org/officeDocument/2006/relationships/hyperlink" Target="https://dom.mingkh.ru/chuvashskaya-respublika/aksarino/433048" TargetMode="External"/><Relationship Id="rId107" Type="http://schemas.openxmlformats.org/officeDocument/2006/relationships/hyperlink" Target="https://internet.garant.ru/document/redirect/412109196/1028" TargetMode="External"/><Relationship Id="rId289" Type="http://schemas.openxmlformats.org/officeDocument/2006/relationships/hyperlink" Target="https://internet.garant.ru/document/redirect/412109196/13784" TargetMode="External"/><Relationship Id="rId454" Type="http://schemas.openxmlformats.org/officeDocument/2006/relationships/hyperlink" Target="https://internet.garant.ru/document/redirect/412109196/1006" TargetMode="External"/><Relationship Id="rId496" Type="http://schemas.openxmlformats.org/officeDocument/2006/relationships/hyperlink" Target="https://internet.garant.ru/document/redirect/412109196/1395" TargetMode="External"/><Relationship Id="rId11" Type="http://schemas.openxmlformats.org/officeDocument/2006/relationships/hyperlink" Target="https://internet.garant.ru/document/redirect/412109196/1117" TargetMode="External"/><Relationship Id="rId53" Type="http://schemas.openxmlformats.org/officeDocument/2006/relationships/hyperlink" Target="https://internet.garant.ru/document/redirect/400165158/1278" TargetMode="External"/><Relationship Id="rId149" Type="http://schemas.openxmlformats.org/officeDocument/2006/relationships/hyperlink" Target="https://internet.garant.ru/document/redirect/400165158/0" TargetMode="External"/><Relationship Id="rId314" Type="http://schemas.openxmlformats.org/officeDocument/2006/relationships/hyperlink" Target="https://internet.garant.ru/document/redirect/412109196/12254" TargetMode="External"/><Relationship Id="rId356" Type="http://schemas.openxmlformats.org/officeDocument/2006/relationships/hyperlink" Target="https://my-gkh.ru/gethouse/0f92ad7e-2e52-41dc-9e50-4c5d7658ec93" TargetMode="External"/><Relationship Id="rId398" Type="http://schemas.openxmlformats.org/officeDocument/2006/relationships/hyperlink" Target="https://dom.mingkh.ru/chuvashskaya-respublika/mariinskiy-posad/433065" TargetMode="External"/><Relationship Id="rId521" Type="http://schemas.openxmlformats.org/officeDocument/2006/relationships/image" Target="media/image61.emf"/><Relationship Id="rId563" Type="http://schemas.openxmlformats.org/officeDocument/2006/relationships/image" Target="media/image75.emf"/><Relationship Id="rId95" Type="http://schemas.openxmlformats.org/officeDocument/2006/relationships/hyperlink" Target="https://internet.garant.ru/document/redirect/412109196/1032" TargetMode="External"/><Relationship Id="rId160" Type="http://schemas.openxmlformats.org/officeDocument/2006/relationships/hyperlink" Target="https://internet.garant.ru/document/redirect/412109196/1070" TargetMode="External"/><Relationship Id="rId216" Type="http://schemas.openxmlformats.org/officeDocument/2006/relationships/image" Target="media/image42.emf"/><Relationship Id="rId423" Type="http://schemas.openxmlformats.org/officeDocument/2006/relationships/hyperlink" Target="https://dom.mingkh.ru/chuvashskaya-respublika/bichurino/433053" TargetMode="External"/><Relationship Id="rId258" Type="http://schemas.openxmlformats.org/officeDocument/2006/relationships/hyperlink" Target="https://internet.garant.ru/document/redirect/412109196/1032" TargetMode="External"/><Relationship Id="rId465" Type="http://schemas.openxmlformats.org/officeDocument/2006/relationships/hyperlink" Target="https://internet.garant.ru/document/redirect/412109196/1393" TargetMode="External"/><Relationship Id="rId22" Type="http://schemas.openxmlformats.org/officeDocument/2006/relationships/hyperlink" Target="https://internet.garant.ru/document/redirect/412109196/1250" TargetMode="External"/><Relationship Id="rId64" Type="http://schemas.openxmlformats.org/officeDocument/2006/relationships/hyperlink" Target="https://internet.garant.ru/document/redirect/400165158/1238" TargetMode="External"/><Relationship Id="rId118" Type="http://schemas.openxmlformats.org/officeDocument/2006/relationships/hyperlink" Target="https://internet.garant.ru/document/redirect/12177489/2008" TargetMode="External"/><Relationship Id="rId325" Type="http://schemas.openxmlformats.org/officeDocument/2006/relationships/hyperlink" Target="https://internet.garant.ru/document/redirect/412109196/13338" TargetMode="External"/><Relationship Id="rId367" Type="http://schemas.openxmlformats.org/officeDocument/2006/relationships/hyperlink" Target="https://my-gkh.ru/gethouse/06d19b65-b642-4ab1-b091-966e9b9d9417" TargetMode="External"/><Relationship Id="rId532" Type="http://schemas.openxmlformats.org/officeDocument/2006/relationships/hyperlink" Target="https://internet.garant.ru/document/redirect/412109196/1007" TargetMode="External"/><Relationship Id="rId574" Type="http://schemas.openxmlformats.org/officeDocument/2006/relationships/hyperlink" Target="https://internet.garant.ru/document/redirect/11900785/0" TargetMode="External"/><Relationship Id="rId171" Type="http://schemas.openxmlformats.org/officeDocument/2006/relationships/image" Target="media/image27.emf"/><Relationship Id="rId227" Type="http://schemas.openxmlformats.org/officeDocument/2006/relationships/hyperlink" Target="https://internet.garant.ru/document/redirect/412109196/14046" TargetMode="External"/><Relationship Id="rId269" Type="http://schemas.openxmlformats.org/officeDocument/2006/relationships/hyperlink" Target="https://internet.garant.ru/document/redirect/412109196/1201" TargetMode="External"/><Relationship Id="rId434" Type="http://schemas.openxmlformats.org/officeDocument/2006/relationships/hyperlink" Target="https://dom.mingkh.ru/chuvashskaya-respublika/mariinskiy-posad/411193" TargetMode="External"/><Relationship Id="rId476" Type="http://schemas.openxmlformats.org/officeDocument/2006/relationships/hyperlink" Target="https://internet.garant.ru/document/redirect/400165158/1396" TargetMode="External"/><Relationship Id="rId33" Type="http://schemas.openxmlformats.org/officeDocument/2006/relationships/hyperlink" Target="https://internet.garant.ru/document/redirect/412109196/1352" TargetMode="External"/><Relationship Id="rId129" Type="http://schemas.openxmlformats.org/officeDocument/2006/relationships/image" Target="media/image9.emf"/><Relationship Id="rId280" Type="http://schemas.openxmlformats.org/officeDocument/2006/relationships/hyperlink" Target="https://internet.garant.ru/document/redirect/412109196/1312" TargetMode="External"/><Relationship Id="rId336" Type="http://schemas.openxmlformats.org/officeDocument/2006/relationships/hyperlink" Target="https://internet.garant.ru/document/redirect/412109196/14046" TargetMode="External"/><Relationship Id="rId501" Type="http://schemas.openxmlformats.org/officeDocument/2006/relationships/hyperlink" Target="https://internet.garant.ru/document/redirect/412109196/140410" TargetMode="External"/><Relationship Id="rId543" Type="http://schemas.openxmlformats.org/officeDocument/2006/relationships/hyperlink" Target="https://internet.garant.ru/document/redirect/400165158/1278" TargetMode="External"/><Relationship Id="rId75" Type="http://schemas.openxmlformats.org/officeDocument/2006/relationships/hyperlink" Target="https://internet.garant.ru/document/redirect/412109196/1279" TargetMode="External"/><Relationship Id="rId140" Type="http://schemas.openxmlformats.org/officeDocument/2006/relationships/image" Target="media/image19.emf"/><Relationship Id="rId182" Type="http://schemas.openxmlformats.org/officeDocument/2006/relationships/hyperlink" Target="https://internet.garant.ru/document/redirect/412109196/1125" TargetMode="External"/><Relationship Id="rId378" Type="http://schemas.openxmlformats.org/officeDocument/2006/relationships/hyperlink" Target="https://my-gkh.ru/gethouse/ab21e6f1-6dba-4b23-85c9-b08d52c2a201" TargetMode="External"/><Relationship Id="rId403" Type="http://schemas.openxmlformats.org/officeDocument/2006/relationships/hyperlink" Target="https://dom.mingkh.ru/chuvashskaya-respublika/mariinskiy-posad/433071" TargetMode="External"/><Relationship Id="rId585" Type="http://schemas.openxmlformats.org/officeDocument/2006/relationships/hyperlink" Target="https://internet.garant.ru/document/redirect/412109196/1337" TargetMode="External"/><Relationship Id="rId6" Type="http://schemas.openxmlformats.org/officeDocument/2006/relationships/hyperlink" Target="https://internet.garant.ru/document/redirect/412109196/1026" TargetMode="External"/><Relationship Id="rId238" Type="http://schemas.openxmlformats.org/officeDocument/2006/relationships/hyperlink" Target="https://internet.garant.ru/document/redirect/12112848/1000" TargetMode="External"/><Relationship Id="rId445" Type="http://schemas.openxmlformats.org/officeDocument/2006/relationships/hyperlink" Target="https://dom.mingkh.ru/chuvashskaya-respublika/mariinskiy-posad/411199" TargetMode="External"/><Relationship Id="rId487" Type="http://schemas.openxmlformats.org/officeDocument/2006/relationships/hyperlink" Target="https://internet.garant.ru/document/redirect/412109196/14046" TargetMode="External"/><Relationship Id="rId291" Type="http://schemas.openxmlformats.org/officeDocument/2006/relationships/hyperlink" Target="https://internet.garant.ru/document/redirect/412109196/1388" TargetMode="External"/><Relationship Id="rId305" Type="http://schemas.openxmlformats.org/officeDocument/2006/relationships/hyperlink" Target="https://internet.garant.ru/document/redirect/412109196/1117" TargetMode="External"/><Relationship Id="rId347" Type="http://schemas.openxmlformats.org/officeDocument/2006/relationships/hyperlink" Target="https://my-gkh.ru/gethouse/8b7d5ede-c8cd-4949-b4bf-ee40d03b5375" TargetMode="External"/><Relationship Id="rId512" Type="http://schemas.openxmlformats.org/officeDocument/2006/relationships/image" Target="media/image55.emf"/><Relationship Id="rId44" Type="http://schemas.openxmlformats.org/officeDocument/2006/relationships/hyperlink" Target="https://internet.garant.ru/document/redirect/412109196/1408" TargetMode="External"/><Relationship Id="rId86" Type="http://schemas.openxmlformats.org/officeDocument/2006/relationships/hyperlink" Target="https://internet.garant.ru/document/redirect/412109196/1352" TargetMode="External"/><Relationship Id="rId151" Type="http://schemas.openxmlformats.org/officeDocument/2006/relationships/image" Target="media/image23.emf"/><Relationship Id="rId389" Type="http://schemas.openxmlformats.org/officeDocument/2006/relationships/hyperlink" Target="https://my-gkh.ru/gethouse/65829fb8-03ef-4403-b80f-6f6bbe71a8ee" TargetMode="External"/><Relationship Id="rId554" Type="http://schemas.openxmlformats.org/officeDocument/2006/relationships/hyperlink" Target="https://internet.garant.ru/document/redirect/12177489/19" TargetMode="External"/><Relationship Id="rId596" Type="http://schemas.openxmlformats.org/officeDocument/2006/relationships/hyperlink" Target="https://internet.garant.ru/document/redirect/412109196/1450" TargetMode="External"/><Relationship Id="rId193" Type="http://schemas.openxmlformats.org/officeDocument/2006/relationships/hyperlink" Target="https://internet.garant.ru/document/redirect/412109196/1279" TargetMode="External"/><Relationship Id="rId207" Type="http://schemas.openxmlformats.org/officeDocument/2006/relationships/image" Target="media/image35.emf"/><Relationship Id="rId249" Type="http://schemas.openxmlformats.org/officeDocument/2006/relationships/hyperlink" Target="https://internet.garant.ru/document/redirect/412109196/1114" TargetMode="External"/><Relationship Id="rId414" Type="http://schemas.openxmlformats.org/officeDocument/2006/relationships/hyperlink" Target="https://dom.mingkh.ru/chuvashskaya-respublika/bolshoe-shigaevo/433055" TargetMode="External"/><Relationship Id="rId456" Type="http://schemas.openxmlformats.org/officeDocument/2006/relationships/hyperlink" Target="https://internet.garant.ru/document/redirect/412109196/1035" TargetMode="External"/><Relationship Id="rId498" Type="http://schemas.openxmlformats.org/officeDocument/2006/relationships/hyperlink" Target="https://internet.garant.ru/document/redirect/70215126/1000" TargetMode="External"/><Relationship Id="rId13" Type="http://schemas.openxmlformats.org/officeDocument/2006/relationships/hyperlink" Target="https://internet.garant.ru/document/redirect/412109196/1155" TargetMode="External"/><Relationship Id="rId109" Type="http://schemas.openxmlformats.org/officeDocument/2006/relationships/hyperlink" Target="https://internet.garant.ru/document/redirect/12112848/0" TargetMode="External"/><Relationship Id="rId260" Type="http://schemas.openxmlformats.org/officeDocument/2006/relationships/hyperlink" Target="https://internet.garant.ru/document/redirect/412109196/1060" TargetMode="External"/><Relationship Id="rId316" Type="http://schemas.openxmlformats.org/officeDocument/2006/relationships/hyperlink" Target="https://internet.garant.ru/document/redirect/412109196/1250" TargetMode="External"/><Relationship Id="rId523" Type="http://schemas.openxmlformats.org/officeDocument/2006/relationships/image" Target="media/image63.emf"/><Relationship Id="rId55" Type="http://schemas.openxmlformats.org/officeDocument/2006/relationships/hyperlink" Target="https://internet.garant.ru/document/redirect/412109196/1035" TargetMode="External"/><Relationship Id="rId97" Type="http://schemas.openxmlformats.org/officeDocument/2006/relationships/hyperlink" Target="https://internet.garant.ru/document/redirect/412109196/1250" TargetMode="External"/><Relationship Id="rId120" Type="http://schemas.openxmlformats.org/officeDocument/2006/relationships/image" Target="media/image2.emf"/><Relationship Id="rId358" Type="http://schemas.openxmlformats.org/officeDocument/2006/relationships/hyperlink" Target="https://my-gkh.ru/gethouse/fcb53193-301c-4260-8a76-9cef5dd5e719" TargetMode="External"/><Relationship Id="rId565" Type="http://schemas.openxmlformats.org/officeDocument/2006/relationships/hyperlink" Target="https://internet.garant.ru/document/redirect/12132859/105210" TargetMode="External"/><Relationship Id="rId162" Type="http://schemas.openxmlformats.org/officeDocument/2006/relationships/hyperlink" Target="https://internet.garant.ru/document/redirect/400165158/1238" TargetMode="External"/><Relationship Id="rId218" Type="http://schemas.openxmlformats.org/officeDocument/2006/relationships/hyperlink" Target="https://internet.garant.ru/document/redirect/412109196/1165" TargetMode="External"/><Relationship Id="rId425" Type="http://schemas.openxmlformats.org/officeDocument/2006/relationships/hyperlink" Target="https://dom.mingkh.ru/chuvashskaya-respublika/bolshoe-shigaevo/433055" TargetMode="External"/><Relationship Id="rId467" Type="http://schemas.openxmlformats.org/officeDocument/2006/relationships/hyperlink" Target="https://internet.garant.ru/document/redirect/412109196/14046" TargetMode="External"/><Relationship Id="rId271" Type="http://schemas.openxmlformats.org/officeDocument/2006/relationships/hyperlink" Target="https://internet.garant.ru/document/redirect/412109196/12254" TargetMode="External"/><Relationship Id="rId24" Type="http://schemas.openxmlformats.org/officeDocument/2006/relationships/hyperlink" Target="https://internet.garant.ru/document/redirect/412109196/12512" TargetMode="External"/><Relationship Id="rId66" Type="http://schemas.openxmlformats.org/officeDocument/2006/relationships/hyperlink" Target="https://internet.garant.ru/document/redirect/412109196/1007" TargetMode="External"/><Relationship Id="rId131" Type="http://schemas.openxmlformats.org/officeDocument/2006/relationships/image" Target="media/image11.emf"/><Relationship Id="rId327" Type="http://schemas.openxmlformats.org/officeDocument/2006/relationships/hyperlink" Target="https://internet.garant.ru/document/redirect/412109196/1352" TargetMode="External"/><Relationship Id="rId369" Type="http://schemas.openxmlformats.org/officeDocument/2006/relationships/hyperlink" Target="https://my-gkh.ru/gethouse/cac8e1f4-e7cf-43e2-8512-008821396008" TargetMode="External"/><Relationship Id="rId534" Type="http://schemas.openxmlformats.org/officeDocument/2006/relationships/hyperlink" Target="https://internet.garant.ru/document/redirect/400165158/0" TargetMode="External"/><Relationship Id="rId576" Type="http://schemas.openxmlformats.org/officeDocument/2006/relationships/hyperlink" Target="https://internet.garant.ru/document/redirect/412109196/1032" TargetMode="External"/><Relationship Id="rId173" Type="http://schemas.openxmlformats.org/officeDocument/2006/relationships/hyperlink" Target="https://internet.garant.ru/document/redirect/400164872/1000" TargetMode="External"/><Relationship Id="rId229" Type="http://schemas.openxmlformats.org/officeDocument/2006/relationships/hyperlink" Target="https://internet.garant.ru/document/redirect/412109196/1364" TargetMode="External"/><Relationship Id="rId380" Type="http://schemas.openxmlformats.org/officeDocument/2006/relationships/hyperlink" Target="https://my-gkh.ru/gethouse/9d7428ff-d3b7-4867-8f4b-b36465a1134b" TargetMode="External"/><Relationship Id="rId436" Type="http://schemas.openxmlformats.org/officeDocument/2006/relationships/hyperlink" Target="https://dom.mingkh.ru/chuvashskaya-respublika/mariinskiy-posad/411193" TargetMode="External"/><Relationship Id="rId601" Type="http://schemas.openxmlformats.org/officeDocument/2006/relationships/hyperlink" Target="https://internet.garant.ru/document/redirect/12177489/40112" TargetMode="External"/><Relationship Id="rId240" Type="http://schemas.openxmlformats.org/officeDocument/2006/relationships/image" Target="media/image48.emf"/><Relationship Id="rId478" Type="http://schemas.openxmlformats.org/officeDocument/2006/relationships/hyperlink" Target="https://internet.garant.ru/document/redirect/412109196/1337" TargetMode="External"/><Relationship Id="rId35" Type="http://schemas.openxmlformats.org/officeDocument/2006/relationships/hyperlink" Target="https://internet.garant.ru/document/redirect/412109196/1356" TargetMode="External"/><Relationship Id="rId77" Type="http://schemas.openxmlformats.org/officeDocument/2006/relationships/hyperlink" Target="https://internet.garant.ru/document/redirect/12161093/134" TargetMode="External"/><Relationship Id="rId100" Type="http://schemas.openxmlformats.org/officeDocument/2006/relationships/hyperlink" Target="https://internet.garant.ru/document/redirect/412109196/1294" TargetMode="External"/><Relationship Id="rId282" Type="http://schemas.openxmlformats.org/officeDocument/2006/relationships/hyperlink" Target="https://internet.garant.ru/document/redirect/412109196/13338" TargetMode="External"/><Relationship Id="rId338" Type="http://schemas.openxmlformats.org/officeDocument/2006/relationships/hyperlink" Target="https://internet.garant.ru/document/redirect/412109196/1408" TargetMode="External"/><Relationship Id="rId503" Type="http://schemas.openxmlformats.org/officeDocument/2006/relationships/hyperlink" Target="https://internet.garant.ru/document/redirect/12132859/102610" TargetMode="External"/><Relationship Id="rId545" Type="http://schemas.openxmlformats.org/officeDocument/2006/relationships/hyperlink" Target="https://internet.garant.ru/document/redirect/412109196/1030" TargetMode="External"/><Relationship Id="rId587" Type="http://schemas.openxmlformats.org/officeDocument/2006/relationships/hyperlink" Target="https://internet.garant.ru/document/redirect/412109196/1393" TargetMode="External"/><Relationship Id="rId8" Type="http://schemas.openxmlformats.org/officeDocument/2006/relationships/hyperlink" Target="https://internet.garant.ru/document/redirect/412109196/1059" TargetMode="External"/><Relationship Id="rId142" Type="http://schemas.openxmlformats.org/officeDocument/2006/relationships/image" Target="media/image21.emf"/><Relationship Id="rId184" Type="http://schemas.openxmlformats.org/officeDocument/2006/relationships/hyperlink" Target="https://internet.garant.ru/document/redirect/412109196/1249" TargetMode="External"/><Relationship Id="rId391" Type="http://schemas.openxmlformats.org/officeDocument/2006/relationships/hyperlink" Target="https://dom.mingkh.ru/chuvashskaya-respublika/mariinskiy-posad/433058" TargetMode="External"/><Relationship Id="rId405" Type="http://schemas.openxmlformats.org/officeDocument/2006/relationships/hyperlink" Target="https://dom.mingkh.ru/chuvashskaya-respublika/mariinskiy-posad/1304666" TargetMode="External"/><Relationship Id="rId447" Type="http://schemas.openxmlformats.org/officeDocument/2006/relationships/hyperlink" Target="https://dom.mingkh.ru/chuvashskaya-respublika/mariinskiy-posad/411193" TargetMode="External"/><Relationship Id="rId251" Type="http://schemas.openxmlformats.org/officeDocument/2006/relationships/hyperlink" Target="https://internet.garant.ru/document/redirect/74647996/0" TargetMode="External"/><Relationship Id="rId489" Type="http://schemas.openxmlformats.org/officeDocument/2006/relationships/hyperlink" Target="https://internet.garant.ru/document/redirect/400165158/1278" TargetMode="External"/><Relationship Id="rId46" Type="http://schemas.openxmlformats.org/officeDocument/2006/relationships/hyperlink" Target="https://internet.garant.ru/document/redirect/412109196/0" TargetMode="External"/><Relationship Id="rId293" Type="http://schemas.openxmlformats.org/officeDocument/2006/relationships/hyperlink" Target="https://internet.garant.ru/document/redirect/412109196/14046" TargetMode="External"/><Relationship Id="rId307" Type="http://schemas.openxmlformats.org/officeDocument/2006/relationships/hyperlink" Target="https://internet.garant.ru/document/redirect/412109196/1155" TargetMode="External"/><Relationship Id="rId349" Type="http://schemas.openxmlformats.org/officeDocument/2006/relationships/hyperlink" Target="https://my-gkh.ru/gethouse/8b7d5ede-c8cd-4949-b4bf-ee40d03b5375" TargetMode="External"/><Relationship Id="rId514" Type="http://schemas.openxmlformats.org/officeDocument/2006/relationships/image" Target="media/image57.emf"/><Relationship Id="rId556" Type="http://schemas.openxmlformats.org/officeDocument/2006/relationships/image" Target="media/image72.emf"/><Relationship Id="rId88" Type="http://schemas.openxmlformats.org/officeDocument/2006/relationships/hyperlink" Target="https://internet.garant.ru/document/redirect/412109196/1356" TargetMode="External"/><Relationship Id="rId111" Type="http://schemas.openxmlformats.org/officeDocument/2006/relationships/hyperlink" Target="https://internet.garant.ru/document/redirect/12177579/200" TargetMode="External"/><Relationship Id="rId153" Type="http://schemas.openxmlformats.org/officeDocument/2006/relationships/hyperlink" Target="https://internet.garant.ru/document/redirect/412109196/1035" TargetMode="External"/><Relationship Id="rId195" Type="http://schemas.openxmlformats.org/officeDocument/2006/relationships/hyperlink" Target="https://internet.garant.ru/document/redirect/12177489/20405" TargetMode="External"/><Relationship Id="rId209" Type="http://schemas.openxmlformats.org/officeDocument/2006/relationships/image" Target="media/image37.emf"/><Relationship Id="rId360" Type="http://schemas.openxmlformats.org/officeDocument/2006/relationships/hyperlink" Target="https://my-gkh.ru/gethouse/5e630276-e94b-44f3-865a-19683c057b47" TargetMode="External"/><Relationship Id="rId416" Type="http://schemas.openxmlformats.org/officeDocument/2006/relationships/hyperlink" Target="https://dom.mingkh.ru/chuvashskaya-respublika/sutchevo/433084" TargetMode="External"/><Relationship Id="rId598" Type="http://schemas.openxmlformats.org/officeDocument/2006/relationships/hyperlink" Target="https://internet.garant.ru/document/redirect/400165158/1396" TargetMode="External"/><Relationship Id="rId220" Type="http://schemas.openxmlformats.org/officeDocument/2006/relationships/hyperlink" Target="https://internet.garant.ru/document/redirect/412109196/1352" TargetMode="External"/><Relationship Id="rId458" Type="http://schemas.openxmlformats.org/officeDocument/2006/relationships/hyperlink" Target="https://internet.garant.ru/document/redirect/412109196/1060" TargetMode="External"/><Relationship Id="rId15" Type="http://schemas.openxmlformats.org/officeDocument/2006/relationships/hyperlink" Target="https://internet.garant.ru/document/redirect/412109196/1157" TargetMode="External"/><Relationship Id="rId57" Type="http://schemas.openxmlformats.org/officeDocument/2006/relationships/hyperlink" Target="https://internet.garant.ru/document/redirect/400165158/1278" TargetMode="External"/><Relationship Id="rId262" Type="http://schemas.openxmlformats.org/officeDocument/2006/relationships/hyperlink" Target="https://internet.garant.ru/document/redirect/412109196/1117" TargetMode="External"/><Relationship Id="rId318" Type="http://schemas.openxmlformats.org/officeDocument/2006/relationships/hyperlink" Target="https://internet.garant.ru/document/redirect/412109196/12512" TargetMode="External"/><Relationship Id="rId525" Type="http://schemas.openxmlformats.org/officeDocument/2006/relationships/image" Target="media/image65.emf"/><Relationship Id="rId567" Type="http://schemas.openxmlformats.org/officeDocument/2006/relationships/hyperlink" Target="https://internet.garant.ru/document/redirect/400274954/0" TargetMode="External"/><Relationship Id="rId99" Type="http://schemas.openxmlformats.org/officeDocument/2006/relationships/hyperlink" Target="https://internet.garant.ru/document/redirect/412109196/12512" TargetMode="External"/><Relationship Id="rId122" Type="http://schemas.openxmlformats.org/officeDocument/2006/relationships/image" Target="media/image4.emf"/><Relationship Id="rId164" Type="http://schemas.openxmlformats.org/officeDocument/2006/relationships/image" Target="media/image26.emf"/><Relationship Id="rId371" Type="http://schemas.openxmlformats.org/officeDocument/2006/relationships/hyperlink" Target="https://my-gkh.ru/gethouse/02db6f35-6f56-4bf1-847e-7c77af18cf40" TargetMode="External"/><Relationship Id="rId427" Type="http://schemas.openxmlformats.org/officeDocument/2006/relationships/hyperlink" Target="https://dom.mingkh.ru/chuvashskaya-respublika/oktyabrskoe/794312" TargetMode="External"/><Relationship Id="rId469" Type="http://schemas.openxmlformats.org/officeDocument/2006/relationships/hyperlink" Target="https://internet.garant.ru/document/redirect/412109196/1408" TargetMode="External"/><Relationship Id="rId26" Type="http://schemas.openxmlformats.org/officeDocument/2006/relationships/hyperlink" Target="https://internet.garant.ru/document/redirect/412109196/1265" TargetMode="External"/><Relationship Id="rId231" Type="http://schemas.openxmlformats.org/officeDocument/2006/relationships/hyperlink" Target="https://internet.garant.ru/document/redirect/70271472/1000" TargetMode="External"/><Relationship Id="rId273" Type="http://schemas.openxmlformats.org/officeDocument/2006/relationships/hyperlink" Target="https://internet.garant.ru/document/redirect/412109196/1250" TargetMode="External"/><Relationship Id="rId329" Type="http://schemas.openxmlformats.org/officeDocument/2006/relationships/hyperlink" Target="https://internet.garant.ru/document/redirect/412109196/1356" TargetMode="External"/><Relationship Id="rId480" Type="http://schemas.openxmlformats.org/officeDocument/2006/relationships/hyperlink" Target="https://internet.garant.ru/document/redirect/412109196/1447" TargetMode="External"/><Relationship Id="rId536" Type="http://schemas.openxmlformats.org/officeDocument/2006/relationships/hyperlink" Target="https://internet.garant.ru/document/redirect/412109196/1026" TargetMode="External"/><Relationship Id="rId68" Type="http://schemas.openxmlformats.org/officeDocument/2006/relationships/hyperlink" Target="https://internet.garant.ru/document/redirect/400164872/1000" TargetMode="External"/><Relationship Id="rId133" Type="http://schemas.openxmlformats.org/officeDocument/2006/relationships/hyperlink" Target="https://internet.garant.ru/document/redirect/12177489/20401" TargetMode="External"/><Relationship Id="rId175" Type="http://schemas.openxmlformats.org/officeDocument/2006/relationships/hyperlink" Target="https://internet.garant.ru/document/redirect/412109196/1095" TargetMode="External"/><Relationship Id="rId340" Type="http://schemas.openxmlformats.org/officeDocument/2006/relationships/hyperlink" Target="https://internet.garant.ru/document/redirect/400165158/1394" TargetMode="External"/><Relationship Id="rId578" Type="http://schemas.openxmlformats.org/officeDocument/2006/relationships/hyperlink" Target="https://internet.garant.ru/document/redirect/412109196/1059" TargetMode="External"/><Relationship Id="rId200" Type="http://schemas.openxmlformats.org/officeDocument/2006/relationships/hyperlink" Target="https://internet.garant.ru/document/redirect/412109196/10065" TargetMode="External"/><Relationship Id="rId382" Type="http://schemas.openxmlformats.org/officeDocument/2006/relationships/hyperlink" Target="https://my-gkh.ru/gethouse/ac3261ae-7040-4d01-8595-0969b66642f9" TargetMode="External"/><Relationship Id="rId438" Type="http://schemas.openxmlformats.org/officeDocument/2006/relationships/hyperlink" Target="https://dom.mingkh.ru/chuvashskaya-respublika/mariinskiy-posad/411195" TargetMode="External"/><Relationship Id="rId603" Type="http://schemas.openxmlformats.org/officeDocument/2006/relationships/hyperlink" Target="https://internet.garant.ru/document/redirect/11900785/5022" TargetMode="External"/><Relationship Id="rId242" Type="http://schemas.openxmlformats.org/officeDocument/2006/relationships/hyperlink" Target="https://internet.garant.ru/document/redirect/12177579/200" TargetMode="External"/><Relationship Id="rId284" Type="http://schemas.openxmlformats.org/officeDocument/2006/relationships/hyperlink" Target="https://internet.garant.ru/document/redirect/412109196/1352" TargetMode="External"/><Relationship Id="rId491" Type="http://schemas.openxmlformats.org/officeDocument/2006/relationships/hyperlink" Target="https://internet.garant.ru/document/redirect/412109196/1006" TargetMode="External"/><Relationship Id="rId505" Type="http://schemas.openxmlformats.org/officeDocument/2006/relationships/image" Target="media/image50.emf"/><Relationship Id="rId37" Type="http://schemas.openxmlformats.org/officeDocument/2006/relationships/hyperlink" Target="https://internet.garant.ru/document/redirect/412109196/1375" TargetMode="External"/><Relationship Id="rId79" Type="http://schemas.openxmlformats.org/officeDocument/2006/relationships/hyperlink" Target="https://internet.garant.ru/document/redirect/70511954/0" TargetMode="External"/><Relationship Id="rId102" Type="http://schemas.openxmlformats.org/officeDocument/2006/relationships/hyperlink" Target="https://internet.garant.ru/document/redirect/412109196/1447" TargetMode="External"/><Relationship Id="rId144" Type="http://schemas.openxmlformats.org/officeDocument/2006/relationships/hyperlink" Target="https://internet.garant.ru/document/redirect/70215126/1000" TargetMode="External"/><Relationship Id="rId547" Type="http://schemas.openxmlformats.org/officeDocument/2006/relationships/hyperlink" Target="https://internet.garant.ru/document/redirect/412109196/1448" TargetMode="External"/><Relationship Id="rId589" Type="http://schemas.openxmlformats.org/officeDocument/2006/relationships/hyperlink" Target="https://internet.garant.ru/document/redirect/412109196/14046"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54</Pages>
  <Words>20127</Words>
  <Characters>114728</Characters>
  <Application>Microsoft Office Word</Application>
  <DocSecurity>0</DocSecurity>
  <Lines>956</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Шалахманова Лада Анатольевна</dc:creator>
  <cp:lastModifiedBy>Краличкин</cp:lastModifiedBy>
  <cp:revision>3</cp:revision>
  <cp:lastPrinted>2026-08-06T02:41:00Z</cp:lastPrinted>
  <dcterms:created xsi:type="dcterms:W3CDTF">2026-08-07T05:04:00Z</dcterms:created>
  <dcterms:modified xsi:type="dcterms:W3CDTF">2026-08-07T06:44:00Z</dcterms:modified>
</cp:coreProperties>
</file>