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121" w:rsidRDefault="00875121" w:rsidP="008751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4"/>
          <w:lang w:eastAsia="ru-RU"/>
        </w:rPr>
        <w:drawing>
          <wp:inline distT="0" distB="0" distL="0" distR="0" wp14:anchorId="118ED84C" wp14:editId="300C8FFD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75121" w:rsidTr="009E30E4">
        <w:trPr>
          <w:trHeight w:val="2118"/>
          <w:jc w:val="center"/>
        </w:trPr>
        <w:tc>
          <w:tcPr>
            <w:tcW w:w="4253" w:type="dxa"/>
          </w:tcPr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ЧУВАШСКОЙ РЕСПУБЛИКИ</w:t>
            </w: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ПОСТАНОВЛЕНИЕ</w:t>
            </w: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5121" w:rsidRPr="00875121" w:rsidRDefault="006A190E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87512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 w:rsidR="00875121">
              <w:rPr>
                <w:rFonts w:ascii="Times New Roman" w:eastAsia="Times New Roman" w:hAnsi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462</w:t>
            </w: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ЧӐВАШ РЕСПУБЛИКИН</w:t>
            </w: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ЙЫШĂНУ</w:t>
            </w: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5121" w:rsidRPr="00125E11" w:rsidRDefault="006A190E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87512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 w:rsidR="00875121">
              <w:rPr>
                <w:rFonts w:ascii="Times New Roman" w:eastAsia="Times New Roman" w:hAnsi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462</w:t>
            </w: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5121" w:rsidRDefault="00875121" w:rsidP="009E30E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хули</w:t>
            </w:r>
          </w:p>
        </w:tc>
      </w:tr>
    </w:tbl>
    <w:p w:rsidR="00875121" w:rsidRDefault="00875121" w:rsidP="0087512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75121" w:rsidRDefault="00875121" w:rsidP="0087512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75121" w:rsidRDefault="00397296" w:rsidP="00875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Об изменении схемы муниципальных маршрутов № 9, № 12 регулярных перевозок в Алатырском муниципальном округе Чувашской Республики</w:t>
      </w:r>
    </w:p>
    <w:p w:rsidR="00875121" w:rsidRDefault="00875121" w:rsidP="00875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</w:p>
    <w:p w:rsidR="00875121" w:rsidRDefault="00875121" w:rsidP="00875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</w:p>
    <w:p w:rsidR="00875121" w:rsidRDefault="00875121" w:rsidP="008751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</w:p>
    <w:p w:rsidR="00875121" w:rsidRPr="003C0DAA" w:rsidRDefault="00397296" w:rsidP="0087512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</w:pPr>
      <w:proofErr w:type="gramStart"/>
      <w:r w:rsidRPr="003C0DAA">
        <w:rPr>
          <w:rFonts w:ascii="Times New Roman" w:eastAsia="Times New Roman" w:hAnsi="Times New Roman"/>
          <w:sz w:val="26"/>
          <w:szCs w:val="26"/>
        </w:rPr>
        <w:t>В соответствии с Федеральными законами от 6 октября 2003 г</w:t>
      </w:r>
      <w:r w:rsidR="003C0DAA" w:rsidRPr="003C0DAA">
        <w:rPr>
          <w:rFonts w:ascii="Times New Roman" w:eastAsia="Times New Roman" w:hAnsi="Times New Roman"/>
          <w:sz w:val="26"/>
          <w:szCs w:val="26"/>
        </w:rPr>
        <w:t>ода</w:t>
      </w:r>
      <w:r w:rsidRPr="003C0DAA">
        <w:rPr>
          <w:rFonts w:ascii="Times New Roman" w:eastAsia="Times New Roman" w:hAnsi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Федерации»,</w:t>
      </w:r>
      <w:r w:rsidR="00875121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</w:t>
      </w:r>
      <w:r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Федеральным законом от 10.12.1995</w:t>
      </w:r>
      <w:r w:rsid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года</w:t>
      </w:r>
      <w:r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№ 196-ФЗ «О безопасности дорожного движения», Федеральным законом от 08.11.2007</w:t>
      </w:r>
      <w:r w:rsid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года</w:t>
      </w:r>
      <w:r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№ 257-ФЗ «Об автомобильных дорогах и о дорожной деятельности в Российской Федерации», постановлением администрации Алатырского муниципального округа </w:t>
      </w:r>
      <w:r w:rsidR="007D730C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Чувашской Республики от 08.12.</w:t>
      </w:r>
      <w:r w:rsidR="00242350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2025</w:t>
      </w:r>
      <w:r w:rsid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года</w:t>
      </w:r>
      <w:r w:rsidR="00242350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№ 1297 «Об утверждении Положения</w:t>
      </w:r>
      <w:proofErr w:type="gramEnd"/>
      <w:r w:rsidR="00242350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об организации регулярных перевозок пассажиров и багажа автомобильным транспортом </w:t>
      </w:r>
      <w:proofErr w:type="gramStart"/>
      <w:r w:rsidR="00242350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на</w:t>
      </w:r>
      <w:proofErr w:type="gramEnd"/>
      <w:r w:rsidR="00242350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муниципальных </w:t>
      </w:r>
      <w:proofErr w:type="gramStart"/>
      <w:r w:rsidR="00242350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маршрутах</w:t>
      </w:r>
      <w:proofErr w:type="gramEnd"/>
      <w:r w:rsidR="00242350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в границах Алатырского муниципального округа Чувашской Республики», </w:t>
      </w:r>
      <w:r w:rsidR="008A504C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в связи с празднованием</w:t>
      </w:r>
      <w:r w:rsidR="00EB21CE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Троицкой</w:t>
      </w:r>
      <w:r w:rsidR="003C0DAA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</w:t>
      </w:r>
      <w:r w:rsidR="00EB21CE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р</w:t>
      </w:r>
      <w:r w:rsidR="003C0DAA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одительской субботы и</w:t>
      </w:r>
      <w:r w:rsidR="008A504C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Дня Святой Троицы, </w:t>
      </w:r>
      <w:r w:rsidR="00875121" w:rsidRPr="003C0DAA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администрация Алатырского муниципального округа</w:t>
      </w:r>
    </w:p>
    <w:p w:rsidR="00875121" w:rsidRPr="003C0DAA" w:rsidRDefault="00875121" w:rsidP="0087512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color w:val="000000"/>
          <w:sz w:val="26"/>
          <w:szCs w:val="26"/>
          <w:lang w:eastAsia="ru-RU"/>
        </w:rPr>
      </w:pPr>
      <w:r w:rsidRPr="003C0DAA">
        <w:rPr>
          <w:rFonts w:ascii="Times New Roman" w:eastAsia="Times New Roman" w:hAnsi="Times New Roman"/>
          <w:b/>
          <w:snapToGrid w:val="0"/>
          <w:color w:val="000000"/>
          <w:sz w:val="26"/>
          <w:szCs w:val="26"/>
          <w:lang w:eastAsia="ru-RU"/>
        </w:rPr>
        <w:t>постановляет:</w:t>
      </w:r>
    </w:p>
    <w:p w:rsidR="00875121" w:rsidRPr="003C0DAA" w:rsidRDefault="00875121" w:rsidP="00242350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0D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Внести </w:t>
      </w:r>
      <w:r w:rsidR="00242350" w:rsidRPr="003C0D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изменения в схемы муниципальных маршрутов № 9, № 12 регулярных перевозок в </w:t>
      </w:r>
      <w:r w:rsidR="00242350" w:rsidRPr="003C0DAA">
        <w:rPr>
          <w:rFonts w:ascii="Times New Roman" w:eastAsia="Times New Roman" w:hAnsi="Times New Roman"/>
          <w:sz w:val="26"/>
          <w:szCs w:val="26"/>
          <w:lang w:eastAsia="ru-RU"/>
        </w:rPr>
        <w:t>Алатырском муниципальном округе Чувашской Республики на 30.05.2026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="00242350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и 31.05.2026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="00242350" w:rsidRPr="003C0DAA">
        <w:rPr>
          <w:rFonts w:ascii="Times New Roman" w:eastAsia="Times New Roman" w:hAnsi="Times New Roman"/>
          <w:sz w:val="26"/>
          <w:szCs w:val="26"/>
          <w:lang w:eastAsia="ru-RU"/>
        </w:rPr>
        <w:t>, а именно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в</w:t>
      </w:r>
      <w:r w:rsidR="00242350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направ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>лении</w:t>
      </w:r>
      <w:r w:rsidR="00242350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транспортны</w:t>
      </w:r>
      <w:r w:rsidR="00EB21CE">
        <w:rPr>
          <w:rFonts w:ascii="Times New Roman" w:eastAsia="Times New Roman" w:hAnsi="Times New Roman"/>
          <w:sz w:val="26"/>
          <w:szCs w:val="26"/>
          <w:lang w:eastAsia="ru-RU"/>
        </w:rPr>
        <w:t>х</w:t>
      </w:r>
      <w:r w:rsidR="00242350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средств, осуществляющие регулярные перевозки пассажиров и багажа по муниципальным маршрутам:</w:t>
      </w:r>
    </w:p>
    <w:p w:rsidR="00242350" w:rsidRPr="003C0DAA" w:rsidRDefault="00242350" w:rsidP="005F201C">
      <w:pPr>
        <w:tabs>
          <w:tab w:val="left" w:pos="-284"/>
          <w:tab w:val="left" w:pos="-142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0DAA">
        <w:rPr>
          <w:rFonts w:ascii="Times New Roman" w:eastAsia="Times New Roman" w:hAnsi="Times New Roman"/>
          <w:sz w:val="26"/>
          <w:szCs w:val="26"/>
          <w:lang w:eastAsia="ru-RU"/>
        </w:rPr>
        <w:t>- по маршруту № 9 «</w:t>
      </w:r>
      <w:r w:rsidR="009F5F4A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СОШ №2» ул. </w:t>
      </w:r>
      <w:proofErr w:type="gramStart"/>
      <w:r w:rsidR="009F5F4A" w:rsidRPr="003C0DAA">
        <w:rPr>
          <w:rFonts w:ascii="Times New Roman" w:eastAsia="Times New Roman" w:hAnsi="Times New Roman"/>
          <w:sz w:val="26"/>
          <w:szCs w:val="26"/>
          <w:lang w:eastAsia="ru-RU"/>
        </w:rPr>
        <w:t>Южная</w:t>
      </w:r>
      <w:proofErr w:type="gramEnd"/>
      <w:r w:rsidR="009F5F4A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– «АО </w:t>
      </w:r>
      <w:proofErr w:type="spellStart"/>
      <w:r w:rsidR="009F5F4A" w:rsidRPr="003C0DAA">
        <w:rPr>
          <w:rFonts w:ascii="Times New Roman" w:eastAsia="Times New Roman" w:hAnsi="Times New Roman"/>
          <w:sz w:val="26"/>
          <w:szCs w:val="26"/>
          <w:lang w:eastAsia="ru-RU"/>
        </w:rPr>
        <w:t>Элетех</w:t>
      </w:r>
      <w:proofErr w:type="spellEnd"/>
      <w:r w:rsidR="009F5F4A" w:rsidRPr="003C0DAA">
        <w:rPr>
          <w:rFonts w:ascii="Times New Roman" w:eastAsia="Times New Roman" w:hAnsi="Times New Roman"/>
          <w:sz w:val="26"/>
          <w:szCs w:val="26"/>
          <w:lang w:eastAsia="ru-RU"/>
        </w:rPr>
        <w:t>» ул. Шаумяна по схеме: начало движения: ул. Шаумяна ост. «</w:t>
      </w:r>
      <w:proofErr w:type="spellStart"/>
      <w:r w:rsidR="009F5F4A" w:rsidRPr="003C0DAA">
        <w:rPr>
          <w:rFonts w:ascii="Times New Roman" w:eastAsia="Times New Roman" w:hAnsi="Times New Roman"/>
          <w:sz w:val="26"/>
          <w:szCs w:val="26"/>
          <w:lang w:eastAsia="ru-RU"/>
        </w:rPr>
        <w:t>Лисма</w:t>
      </w:r>
      <w:proofErr w:type="spellEnd"/>
      <w:r w:rsidR="009F5F4A" w:rsidRPr="003C0DAA">
        <w:rPr>
          <w:rFonts w:ascii="Times New Roman" w:eastAsia="Times New Roman" w:hAnsi="Times New Roman"/>
          <w:sz w:val="26"/>
          <w:szCs w:val="26"/>
          <w:lang w:eastAsia="ru-RU"/>
        </w:rPr>
        <w:t>», ул.</w:t>
      </w:r>
      <w:r w:rsidR="00F23D0E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Площадь Октябрьской Революции, ост. </w:t>
      </w:r>
      <w:proofErr w:type="gramStart"/>
      <w:r w:rsidR="00F23D0E" w:rsidRPr="003C0DAA">
        <w:rPr>
          <w:rFonts w:ascii="Times New Roman" w:eastAsia="Times New Roman" w:hAnsi="Times New Roman"/>
          <w:sz w:val="26"/>
          <w:szCs w:val="26"/>
          <w:lang w:eastAsia="ru-RU"/>
        </w:rPr>
        <w:t>«Центр занятости», ул. Гончарова</w:t>
      </w:r>
      <w:r w:rsidR="00D51526" w:rsidRPr="003C0DAA">
        <w:rPr>
          <w:rFonts w:ascii="Times New Roman" w:eastAsia="Times New Roman" w:hAnsi="Times New Roman"/>
          <w:sz w:val="26"/>
          <w:szCs w:val="26"/>
          <w:lang w:eastAsia="ru-RU"/>
        </w:rPr>
        <w:t>, «Рынок», «Администрация», «Почта», «Стадион труд», «Полиция», «Аптека», «ул. Юбилейная»,</w:t>
      </w:r>
      <w:r w:rsidR="00F23D0E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51526" w:rsidRPr="003C0DAA">
        <w:rPr>
          <w:rFonts w:ascii="Times New Roman" w:eastAsia="Times New Roman" w:hAnsi="Times New Roman"/>
          <w:sz w:val="26"/>
          <w:szCs w:val="26"/>
          <w:lang w:eastAsia="ru-RU"/>
        </w:rPr>
        <w:t>дополнительно ул. Южная «ост</w:t>
      </w:r>
      <w:r w:rsidR="00EB21CE">
        <w:rPr>
          <w:rFonts w:ascii="Times New Roman" w:eastAsia="Times New Roman" w:hAnsi="Times New Roman"/>
          <w:sz w:val="26"/>
          <w:szCs w:val="26"/>
          <w:lang w:eastAsia="ru-RU"/>
        </w:rPr>
        <w:t>ановка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51526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по требованию», «ул. Весенняя», </w:t>
      </w:r>
      <w:r w:rsidR="005E22F0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ул. </w:t>
      </w:r>
      <w:proofErr w:type="spellStart"/>
      <w:r w:rsidR="005E22F0" w:rsidRPr="003C0DAA">
        <w:rPr>
          <w:rFonts w:ascii="Times New Roman" w:eastAsia="Times New Roman" w:hAnsi="Times New Roman"/>
          <w:sz w:val="26"/>
          <w:szCs w:val="26"/>
          <w:lang w:eastAsia="ru-RU"/>
        </w:rPr>
        <w:t>Сурский</w:t>
      </w:r>
      <w:proofErr w:type="spellEnd"/>
      <w:r w:rsidR="005E22F0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тракт, ул. Тельмана; в обратном направлении </w:t>
      </w:r>
      <w:r w:rsidR="00F26D77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ул. Тельмана, ул. </w:t>
      </w:r>
      <w:proofErr w:type="spellStart"/>
      <w:r w:rsidR="00F26D77" w:rsidRPr="003C0DAA">
        <w:rPr>
          <w:rFonts w:ascii="Times New Roman" w:eastAsia="Times New Roman" w:hAnsi="Times New Roman"/>
          <w:sz w:val="26"/>
          <w:szCs w:val="26"/>
          <w:lang w:eastAsia="ru-RU"/>
        </w:rPr>
        <w:t>Сурский</w:t>
      </w:r>
      <w:proofErr w:type="spellEnd"/>
      <w:r w:rsidR="00F26D77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тракт, ул. Южная</w:t>
      </w:r>
      <w:r w:rsidR="00F26D77" w:rsidRPr="003C0DAA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F26D77" w:rsidRPr="003C0DAA">
        <w:rPr>
          <w:rFonts w:ascii="Times New Roman" w:eastAsia="Times New Roman" w:hAnsi="Times New Roman"/>
          <w:sz w:val="26"/>
          <w:szCs w:val="26"/>
          <w:lang w:eastAsia="ru-RU"/>
        </w:rPr>
        <w:t>и далее</w:t>
      </w:r>
      <w:r w:rsidR="00A767B4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по существующей схеме движения с 08 ч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>асов</w:t>
      </w:r>
      <w:r w:rsidR="00280AE5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00 мин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>ут</w:t>
      </w:r>
      <w:r w:rsidR="00280AE5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до 15 ч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асов </w:t>
      </w:r>
      <w:r w:rsidR="00280AE5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00 мин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>ут</w:t>
      </w:r>
      <w:r w:rsidR="00280AE5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, интервал движения: </w:t>
      </w:r>
      <w:r w:rsidR="007B1787" w:rsidRPr="003C0DAA">
        <w:rPr>
          <w:rFonts w:ascii="Times New Roman" w:eastAsia="Times New Roman" w:hAnsi="Times New Roman"/>
          <w:sz w:val="26"/>
          <w:szCs w:val="26"/>
          <w:lang w:eastAsia="ru-RU"/>
        </w:rPr>
        <w:t>один раз в час.</w:t>
      </w:r>
      <w:proofErr w:type="gramEnd"/>
    </w:p>
    <w:p w:rsidR="004D65CE" w:rsidRDefault="004D65CE" w:rsidP="005F201C">
      <w:pPr>
        <w:tabs>
          <w:tab w:val="left" w:pos="-284"/>
          <w:tab w:val="left" w:pos="-142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- по маршруту № 12 «ФСК» ул. Комарова – ул. Южная «Дубовая роща» по схеме: </w:t>
      </w:r>
      <w:r w:rsidR="005C2F4F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«ФСК», «ул. Пирогова», «ул. Ленинградская», ул. Калинина», «ул. Пролетарская», </w:t>
      </w:r>
      <w:r w:rsidR="005C2F4F" w:rsidRPr="003C0DA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5-ый арсенал», «Администрация», «Почта», «Стадион Труд», «</w:t>
      </w:r>
      <w:r w:rsidR="00311454" w:rsidRPr="003C0DAA">
        <w:rPr>
          <w:rFonts w:ascii="Times New Roman" w:eastAsia="Times New Roman" w:hAnsi="Times New Roman"/>
          <w:sz w:val="26"/>
          <w:szCs w:val="26"/>
          <w:lang w:eastAsia="ru-RU"/>
        </w:rPr>
        <w:t>Полиция», «ул. Б. Хмельницкого», «ул. Юбилейная», «Аптека», «д/с Звёздочка», «Дубовая роща» дополнительно</w:t>
      </w:r>
      <w:r w:rsidR="00EB21C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EB21CE">
        <w:rPr>
          <w:rFonts w:ascii="Times New Roman" w:eastAsia="Times New Roman" w:hAnsi="Times New Roman"/>
          <w:sz w:val="26"/>
          <w:szCs w:val="26"/>
          <w:lang w:eastAsia="ru-RU"/>
        </w:rPr>
        <w:t>ул</w:t>
      </w:r>
      <w:proofErr w:type="gramStart"/>
      <w:r w:rsidR="00EB21CE">
        <w:rPr>
          <w:rFonts w:ascii="Times New Roman" w:eastAsia="Times New Roman" w:hAnsi="Times New Roman"/>
          <w:sz w:val="26"/>
          <w:szCs w:val="26"/>
          <w:lang w:eastAsia="ru-RU"/>
        </w:rPr>
        <w:t>.Ю</w:t>
      </w:r>
      <w:proofErr w:type="gramEnd"/>
      <w:r w:rsidR="00EB21CE">
        <w:rPr>
          <w:rFonts w:ascii="Times New Roman" w:eastAsia="Times New Roman" w:hAnsi="Times New Roman"/>
          <w:sz w:val="26"/>
          <w:szCs w:val="26"/>
          <w:lang w:eastAsia="ru-RU"/>
        </w:rPr>
        <w:t>жная</w:t>
      </w:r>
      <w:proofErr w:type="spellEnd"/>
      <w:r w:rsidR="00311454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«ост</w:t>
      </w:r>
      <w:r w:rsidR="00EB21CE">
        <w:rPr>
          <w:rFonts w:ascii="Times New Roman" w:eastAsia="Times New Roman" w:hAnsi="Times New Roman"/>
          <w:sz w:val="26"/>
          <w:szCs w:val="26"/>
          <w:lang w:eastAsia="ru-RU"/>
        </w:rPr>
        <w:t xml:space="preserve">ановка </w:t>
      </w:r>
      <w:r w:rsidR="00311454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по требованию», «ул. Весенняя», ул. </w:t>
      </w:r>
      <w:proofErr w:type="spellStart"/>
      <w:r w:rsidR="00311454" w:rsidRPr="003C0DAA">
        <w:rPr>
          <w:rFonts w:ascii="Times New Roman" w:eastAsia="Times New Roman" w:hAnsi="Times New Roman"/>
          <w:sz w:val="26"/>
          <w:szCs w:val="26"/>
          <w:lang w:eastAsia="ru-RU"/>
        </w:rPr>
        <w:t>Сурский</w:t>
      </w:r>
      <w:proofErr w:type="spellEnd"/>
      <w:r w:rsidR="00311454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тракт, ул. Тельмана; в обратном направлении ул. Тельмана, ул. </w:t>
      </w:r>
      <w:proofErr w:type="spellStart"/>
      <w:r w:rsidR="00311454" w:rsidRPr="003C0DAA">
        <w:rPr>
          <w:rFonts w:ascii="Times New Roman" w:eastAsia="Times New Roman" w:hAnsi="Times New Roman"/>
          <w:sz w:val="26"/>
          <w:szCs w:val="26"/>
          <w:lang w:eastAsia="ru-RU"/>
        </w:rPr>
        <w:t>Сурский</w:t>
      </w:r>
      <w:proofErr w:type="spellEnd"/>
      <w:r w:rsidR="00311454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тракт, ул. </w:t>
      </w:r>
      <w:proofErr w:type="gramStart"/>
      <w:r w:rsidR="00311454" w:rsidRPr="003C0DAA">
        <w:rPr>
          <w:rFonts w:ascii="Times New Roman" w:eastAsia="Times New Roman" w:hAnsi="Times New Roman"/>
          <w:sz w:val="26"/>
          <w:szCs w:val="26"/>
          <w:lang w:eastAsia="ru-RU"/>
        </w:rPr>
        <w:t>Южная</w:t>
      </w:r>
      <w:proofErr w:type="gramEnd"/>
      <w:r w:rsidR="00311454" w:rsidRPr="003C0DAA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311454" w:rsidRPr="003C0DAA">
        <w:rPr>
          <w:rFonts w:ascii="Times New Roman" w:eastAsia="Times New Roman" w:hAnsi="Times New Roman"/>
          <w:sz w:val="26"/>
          <w:szCs w:val="26"/>
          <w:lang w:eastAsia="ru-RU"/>
        </w:rPr>
        <w:t>и далее</w:t>
      </w:r>
      <w:r w:rsidR="00A767B4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по существующей схеме движения с 08 ч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>асов</w:t>
      </w:r>
      <w:r w:rsidR="00280AE5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00 мин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>ут</w:t>
      </w:r>
      <w:r w:rsidR="00280AE5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до 15 ч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>асов</w:t>
      </w:r>
      <w:r w:rsidR="00280AE5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00 мин</w:t>
      </w:r>
      <w:r w:rsidR="003C0DAA" w:rsidRPr="003C0DAA">
        <w:rPr>
          <w:rFonts w:ascii="Times New Roman" w:eastAsia="Times New Roman" w:hAnsi="Times New Roman"/>
          <w:sz w:val="26"/>
          <w:szCs w:val="26"/>
          <w:lang w:eastAsia="ru-RU"/>
        </w:rPr>
        <w:t>ут</w:t>
      </w:r>
      <w:r w:rsidR="00280AE5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7B1787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0AE5" w:rsidRPr="003C0DAA">
        <w:rPr>
          <w:rFonts w:ascii="Times New Roman" w:eastAsia="Times New Roman" w:hAnsi="Times New Roman"/>
          <w:sz w:val="26"/>
          <w:szCs w:val="26"/>
          <w:lang w:eastAsia="ru-RU"/>
        </w:rPr>
        <w:t xml:space="preserve">интервал движения: </w:t>
      </w:r>
      <w:r w:rsidR="007B1787" w:rsidRPr="003C0DAA">
        <w:rPr>
          <w:rFonts w:ascii="Times New Roman" w:eastAsia="Times New Roman" w:hAnsi="Times New Roman"/>
          <w:sz w:val="26"/>
          <w:szCs w:val="26"/>
          <w:lang w:eastAsia="ru-RU"/>
        </w:rPr>
        <w:t>каждые 30 мин</w:t>
      </w:r>
      <w:r w:rsidR="003C0DAA">
        <w:rPr>
          <w:rFonts w:ascii="Times New Roman" w:eastAsia="Times New Roman" w:hAnsi="Times New Roman"/>
          <w:sz w:val="26"/>
          <w:szCs w:val="26"/>
          <w:lang w:eastAsia="ru-RU"/>
        </w:rPr>
        <w:t>ут</w:t>
      </w:r>
      <w:r w:rsidR="007B1787" w:rsidRPr="003C0DA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C0DAA" w:rsidRDefault="003C0DAA" w:rsidP="005F201C">
      <w:pPr>
        <w:tabs>
          <w:tab w:val="left" w:pos="-284"/>
          <w:tab w:val="left" w:pos="-142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75121" w:rsidRPr="003C0DAA" w:rsidRDefault="00875121" w:rsidP="00875121">
      <w:pPr>
        <w:pStyle w:val="a3"/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0DAA">
        <w:rPr>
          <w:rFonts w:ascii="Times New Roman" w:eastAsia="Times New Roman" w:hAnsi="Times New Roman"/>
          <w:sz w:val="26"/>
          <w:szCs w:val="26"/>
          <w:lang w:eastAsia="ru-RU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875121" w:rsidRPr="003C0DAA" w:rsidRDefault="00875121" w:rsidP="00875121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 w:rsidRPr="003C0D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3C0D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жилищно-коммунального хозяйства Алатырского муниципального округа.</w:t>
      </w:r>
    </w:p>
    <w:p w:rsidR="00875121" w:rsidRPr="003C0DAA" w:rsidRDefault="00875121" w:rsidP="00875121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0D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:rsidR="00875121" w:rsidRPr="003C0DAA" w:rsidRDefault="00875121" w:rsidP="00036615">
      <w:pPr>
        <w:tabs>
          <w:tab w:val="left" w:pos="-284"/>
          <w:tab w:val="left" w:pos="-142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53593" w:rsidRDefault="00D53593" w:rsidP="00036615">
      <w:pPr>
        <w:tabs>
          <w:tab w:val="left" w:pos="-284"/>
          <w:tab w:val="left" w:pos="-142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53593" w:rsidRDefault="00D53593" w:rsidP="00036615">
      <w:pPr>
        <w:tabs>
          <w:tab w:val="left" w:pos="-284"/>
          <w:tab w:val="left" w:pos="-142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875121" w:rsidRDefault="00875121" w:rsidP="00875121">
      <w:pPr>
        <w:tabs>
          <w:tab w:val="left" w:pos="-284"/>
          <w:tab w:val="left" w:pos="-142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Глава Алатырского </w:t>
      </w:r>
    </w:p>
    <w:p w:rsidR="00275AA4" w:rsidRDefault="00875121" w:rsidP="00875121">
      <w:pPr>
        <w:tabs>
          <w:tab w:val="left" w:pos="-284"/>
          <w:tab w:val="left" w:pos="-142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                                                                                         Н.И. Шпилевая</w:t>
      </w:r>
      <w:proofErr w:type="gramEnd"/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P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275AA4" w:rsidRDefault="00275AA4" w:rsidP="00275AA4">
      <w:pPr>
        <w:rPr>
          <w:rFonts w:ascii="Times New Roman" w:eastAsia="Times New Roman" w:hAnsi="Times New Roman"/>
          <w:lang w:eastAsia="ru-RU"/>
        </w:rPr>
      </w:pPr>
    </w:p>
    <w:p w:rsidR="006669C5" w:rsidRDefault="00275AA4" w:rsidP="00275AA4">
      <w:pPr>
        <w:tabs>
          <w:tab w:val="left" w:pos="1311"/>
        </w:tabs>
      </w:pPr>
      <w:r>
        <w:rPr>
          <w:rFonts w:ascii="Times New Roman" w:eastAsia="Times New Roman" w:hAnsi="Times New Roman"/>
          <w:lang w:eastAsia="ru-RU"/>
        </w:rPr>
        <w:tab/>
      </w:r>
      <w:bookmarkStart w:id="0" w:name="_GoBack"/>
      <w:bookmarkEnd w:id="0"/>
    </w:p>
    <w:sectPr w:rsidR="006669C5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D3D" w:rsidRDefault="00DD7D3D" w:rsidP="003C0DAA">
      <w:pPr>
        <w:spacing w:after="0" w:line="240" w:lineRule="auto"/>
      </w:pPr>
      <w:r>
        <w:separator/>
      </w:r>
    </w:p>
  </w:endnote>
  <w:endnote w:type="continuationSeparator" w:id="0">
    <w:p w:rsidR="00DD7D3D" w:rsidRDefault="00DD7D3D" w:rsidP="003C0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D3D" w:rsidRDefault="00DD7D3D" w:rsidP="003C0DAA">
      <w:pPr>
        <w:spacing w:after="0" w:line="240" w:lineRule="auto"/>
      </w:pPr>
      <w:r>
        <w:separator/>
      </w:r>
    </w:p>
  </w:footnote>
  <w:footnote w:type="continuationSeparator" w:id="0">
    <w:p w:rsidR="00DD7D3D" w:rsidRDefault="00DD7D3D" w:rsidP="003C0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7408245"/>
      <w:docPartObj>
        <w:docPartGallery w:val="Page Numbers (Top of Page)"/>
        <w:docPartUnique/>
      </w:docPartObj>
    </w:sdtPr>
    <w:sdtEndPr/>
    <w:sdtContent>
      <w:p w:rsidR="003C0DAA" w:rsidRDefault="003C0DA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AA4">
          <w:rPr>
            <w:noProof/>
          </w:rPr>
          <w:t>1</w:t>
        </w:r>
        <w:r>
          <w:fldChar w:fldCharType="end"/>
        </w:r>
      </w:p>
    </w:sdtContent>
  </w:sdt>
  <w:p w:rsidR="003C0DAA" w:rsidRDefault="003C0DA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14AF"/>
    <w:multiLevelType w:val="multilevel"/>
    <w:tmpl w:val="FEC69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62" w:hanging="375"/>
      </w:pPr>
    </w:lvl>
    <w:lvl w:ilvl="2">
      <w:start w:val="1"/>
      <w:numFmt w:val="decimal"/>
      <w:isLgl/>
      <w:lvlText w:val="%1.%2.%3"/>
      <w:lvlJc w:val="left"/>
      <w:pPr>
        <w:ind w:left="2934" w:hanging="720"/>
      </w:pPr>
    </w:lvl>
    <w:lvl w:ilvl="3">
      <w:start w:val="1"/>
      <w:numFmt w:val="decimal"/>
      <w:isLgl/>
      <w:lvlText w:val="%1.%2.%3.%4"/>
      <w:lvlJc w:val="left"/>
      <w:pPr>
        <w:ind w:left="4221" w:hanging="1080"/>
      </w:pPr>
    </w:lvl>
    <w:lvl w:ilvl="4">
      <w:start w:val="1"/>
      <w:numFmt w:val="decimal"/>
      <w:isLgl/>
      <w:lvlText w:val="%1.%2.%3.%4.%5"/>
      <w:lvlJc w:val="left"/>
      <w:pPr>
        <w:ind w:left="5148" w:hanging="1080"/>
      </w:pPr>
    </w:lvl>
    <w:lvl w:ilvl="5">
      <w:start w:val="1"/>
      <w:numFmt w:val="decimal"/>
      <w:isLgl/>
      <w:lvlText w:val="%1.%2.%3.%4.%5.%6"/>
      <w:lvlJc w:val="left"/>
      <w:pPr>
        <w:ind w:left="6435" w:hanging="1440"/>
      </w:pPr>
    </w:lvl>
    <w:lvl w:ilvl="6">
      <w:start w:val="1"/>
      <w:numFmt w:val="decimal"/>
      <w:isLgl/>
      <w:lvlText w:val="%1.%2.%3.%4.%5.%6.%7"/>
      <w:lvlJc w:val="left"/>
      <w:pPr>
        <w:ind w:left="7362" w:hanging="1440"/>
      </w:p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</w:lvl>
  </w:abstractNum>
  <w:abstractNum w:abstractNumId="1">
    <w:nsid w:val="7273659A"/>
    <w:multiLevelType w:val="hybridMultilevel"/>
    <w:tmpl w:val="6884F9B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53"/>
    <w:rsid w:val="00036615"/>
    <w:rsid w:val="00242350"/>
    <w:rsid w:val="00263A4F"/>
    <w:rsid w:val="00275AA4"/>
    <w:rsid w:val="00280AE5"/>
    <w:rsid w:val="00311454"/>
    <w:rsid w:val="00365F21"/>
    <w:rsid w:val="00397296"/>
    <w:rsid w:val="003C0DAA"/>
    <w:rsid w:val="003D0630"/>
    <w:rsid w:val="004D65CE"/>
    <w:rsid w:val="005C2F4F"/>
    <w:rsid w:val="005E22F0"/>
    <w:rsid w:val="005F201C"/>
    <w:rsid w:val="006669C5"/>
    <w:rsid w:val="006A190E"/>
    <w:rsid w:val="00786FCD"/>
    <w:rsid w:val="007B1787"/>
    <w:rsid w:val="007D730C"/>
    <w:rsid w:val="00875121"/>
    <w:rsid w:val="008A504C"/>
    <w:rsid w:val="009F5F4A"/>
    <w:rsid w:val="00A460A8"/>
    <w:rsid w:val="00A767B4"/>
    <w:rsid w:val="00BD0F83"/>
    <w:rsid w:val="00CE26B3"/>
    <w:rsid w:val="00D51526"/>
    <w:rsid w:val="00D53593"/>
    <w:rsid w:val="00DD7D3D"/>
    <w:rsid w:val="00E170D7"/>
    <w:rsid w:val="00E51653"/>
    <w:rsid w:val="00EB21CE"/>
    <w:rsid w:val="00F23D0E"/>
    <w:rsid w:val="00F26D77"/>
    <w:rsid w:val="00F8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121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1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5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12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0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0DAA"/>
    <w:rPr>
      <w:rFonts w:ascii="Calibri" w:eastAsia="Calibri" w:hAnsi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3C0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0DAA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121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1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5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12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0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0DAA"/>
    <w:rPr>
      <w:rFonts w:ascii="Calibri" w:eastAsia="Calibri" w:hAnsi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3C0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0DAA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Буданова Надежда Александровна</cp:lastModifiedBy>
  <cp:revision>5</cp:revision>
  <cp:lastPrinted>2026-05-28T07:05:00Z</cp:lastPrinted>
  <dcterms:created xsi:type="dcterms:W3CDTF">2026-05-28T07:07:00Z</dcterms:created>
  <dcterms:modified xsi:type="dcterms:W3CDTF">2026-05-28T14:32:00Z</dcterms:modified>
</cp:coreProperties>
</file>