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4B" w:rsidRPr="00854E38" w:rsidRDefault="00F5273C" w:rsidP="009D17DD">
      <w:r>
        <w:rPr>
          <w:noProof/>
          <w:color w:val="000000"/>
          <w:sz w:val="26"/>
          <w:szCs w:val="48"/>
        </w:rPr>
        <w:drawing>
          <wp:anchor distT="0" distB="0" distL="114300" distR="114300" simplePos="0" relativeHeight="251658240" behindDoc="0" locked="0" layoutInCell="1" allowOverlap="1" wp14:anchorId="2595282C" wp14:editId="6632E36B">
            <wp:simplePos x="0" y="0"/>
            <wp:positionH relativeFrom="column">
              <wp:posOffset>2510790</wp:posOffset>
            </wp:positionH>
            <wp:positionV relativeFrom="paragraph">
              <wp:posOffset>-212090</wp:posOffset>
            </wp:positionV>
            <wp:extent cx="723900" cy="914400"/>
            <wp:effectExtent l="0" t="0" r="0" b="0"/>
            <wp:wrapNone/>
            <wp:docPr id="1" name="Рисунок 1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B7C" w:rsidRPr="00A353B4" w:rsidRDefault="00DB1B7C" w:rsidP="00DB1B7C">
      <w:pPr>
        <w:jc w:val="center"/>
        <w:rPr>
          <w:rFonts w:ascii="TimesET" w:hAnsi="TimesET"/>
          <w:sz w:val="48"/>
          <w:szCs w:val="48"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705"/>
        <w:gridCol w:w="615"/>
        <w:gridCol w:w="925"/>
        <w:gridCol w:w="4111"/>
      </w:tblGrid>
      <w:tr w:rsidR="00DB1B7C" w:rsidRPr="00A353B4" w:rsidTr="00F5273C">
        <w:trPr>
          <w:cantSplit/>
          <w:trHeight w:val="253"/>
        </w:trPr>
        <w:tc>
          <w:tcPr>
            <w:tcW w:w="3705" w:type="dxa"/>
            <w:hideMark/>
          </w:tcPr>
          <w:p w:rsidR="00DB1B7C" w:rsidRPr="00A353B4" w:rsidRDefault="00DB1B7C" w:rsidP="00DB1B7C">
            <w:pPr>
              <w:jc w:val="center"/>
              <w:rPr>
                <w:lang w:eastAsia="en-US"/>
              </w:rPr>
            </w:pPr>
            <w:r w:rsidRPr="00A353B4">
              <w:rPr>
                <w:b/>
                <w:bCs/>
                <w:noProof/>
                <w:color w:val="000000"/>
                <w:szCs w:val="48"/>
                <w:lang w:eastAsia="en-US"/>
              </w:rPr>
              <w:t>ЧĂВАШ  РЕСПУБЛИКИ</w:t>
            </w:r>
          </w:p>
        </w:tc>
        <w:tc>
          <w:tcPr>
            <w:tcW w:w="1540" w:type="dxa"/>
            <w:gridSpan w:val="2"/>
            <w:vMerge w:val="restart"/>
          </w:tcPr>
          <w:p w:rsidR="00DB1B7C" w:rsidRPr="00A353B4" w:rsidRDefault="00DB1B7C" w:rsidP="00DB1B7C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111" w:type="dxa"/>
            <w:hideMark/>
          </w:tcPr>
          <w:p w:rsidR="00DB1B7C" w:rsidRPr="00A353B4" w:rsidRDefault="00DB1B7C" w:rsidP="00DB1B7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Cs w:val="20"/>
                <w:lang w:eastAsia="en-US"/>
              </w:rPr>
            </w:pPr>
            <w:r w:rsidRPr="00A353B4">
              <w:rPr>
                <w:b/>
                <w:bCs/>
                <w:noProof/>
                <w:szCs w:val="20"/>
                <w:lang w:eastAsia="en-US"/>
              </w:rPr>
              <w:t xml:space="preserve">ЧУВАШСКАЯ РЕСПУБЛИКА </w:t>
            </w:r>
          </w:p>
        </w:tc>
      </w:tr>
      <w:tr w:rsidR="00DB1B7C" w:rsidRPr="00A353B4" w:rsidTr="00F5273C">
        <w:trPr>
          <w:cantSplit/>
          <w:trHeight w:val="1617"/>
        </w:trPr>
        <w:tc>
          <w:tcPr>
            <w:tcW w:w="3705" w:type="dxa"/>
          </w:tcPr>
          <w:p w:rsidR="00DB1B7C" w:rsidRPr="00A353B4" w:rsidRDefault="00DB1B7C" w:rsidP="00DB1B7C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Cs w:val="20"/>
                <w:lang w:eastAsia="en-US"/>
              </w:rPr>
            </w:pPr>
            <w:r w:rsidRPr="00A353B4">
              <w:rPr>
                <w:b/>
                <w:bCs/>
                <w:noProof/>
                <w:color w:val="000000"/>
                <w:szCs w:val="20"/>
                <w:lang w:eastAsia="en-US"/>
              </w:rPr>
              <w:t>ÇĚМĚРЛЕ МУНИЦИПАЛЛĂ</w:t>
            </w:r>
          </w:p>
          <w:p w:rsidR="00DB1B7C" w:rsidRPr="00A353B4" w:rsidRDefault="00DB1B7C" w:rsidP="00DB1B7C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Cs w:val="20"/>
                <w:lang w:eastAsia="en-US"/>
              </w:rPr>
            </w:pPr>
            <w:r w:rsidRPr="00A353B4">
              <w:rPr>
                <w:b/>
                <w:bCs/>
                <w:noProof/>
                <w:color w:val="000000"/>
                <w:szCs w:val="20"/>
                <w:lang w:eastAsia="en-US"/>
              </w:rPr>
              <w:t xml:space="preserve">ОКРУГĔН </w:t>
            </w:r>
          </w:p>
          <w:p w:rsidR="00DB1B7C" w:rsidRPr="00A353B4" w:rsidRDefault="00DB1B7C" w:rsidP="00DB1B7C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b/>
                <w:bCs/>
                <w:color w:val="000000"/>
                <w:sz w:val="26"/>
                <w:szCs w:val="20"/>
              </w:rPr>
            </w:pPr>
            <w:r w:rsidRPr="00A353B4">
              <w:rPr>
                <w:b/>
                <w:bCs/>
                <w:noProof/>
                <w:color w:val="000000"/>
                <w:szCs w:val="20"/>
                <w:lang w:eastAsia="en-US"/>
              </w:rPr>
              <w:t>АДМИНИСТРАЦИЙĚ</w:t>
            </w:r>
          </w:p>
          <w:p w:rsidR="00DB1B7C" w:rsidRPr="00A353B4" w:rsidRDefault="00DB1B7C" w:rsidP="00DB1B7C"/>
          <w:p w:rsidR="00DB1B7C" w:rsidRPr="00A353B4" w:rsidRDefault="00DB1B7C" w:rsidP="00DB1B7C">
            <w:pPr>
              <w:jc w:val="center"/>
              <w:rPr>
                <w:b/>
              </w:rPr>
            </w:pPr>
            <w:r w:rsidRPr="00A353B4">
              <w:rPr>
                <w:b/>
              </w:rPr>
              <w:t>ЙЫШ</w:t>
            </w:r>
            <w:r w:rsidRPr="00A353B4">
              <w:rPr>
                <w:b/>
                <w:bCs/>
                <w:noProof/>
                <w:color w:val="000000"/>
                <w:lang w:eastAsia="en-US"/>
              </w:rPr>
              <w:t>Ă</w:t>
            </w:r>
            <w:r w:rsidRPr="00A353B4">
              <w:rPr>
                <w:b/>
              </w:rPr>
              <w:t>НУ</w:t>
            </w:r>
          </w:p>
          <w:p w:rsidR="00DB1B7C" w:rsidRPr="00A353B4" w:rsidRDefault="00DB1B7C" w:rsidP="00DB1B7C">
            <w:pPr>
              <w:jc w:val="center"/>
              <w:rPr>
                <w:rFonts w:ascii="Arial Cyr Chuv" w:hAnsi="Arial Cyr Chuv"/>
              </w:rPr>
            </w:pPr>
            <w:r w:rsidRPr="00A353B4">
              <w:rPr>
                <w:rFonts w:ascii="Arial Cyr Chuv" w:hAnsi="Arial Cyr Chuv"/>
              </w:rPr>
              <w:t xml:space="preserve"> </w:t>
            </w:r>
          </w:p>
          <w:p w:rsidR="00DB1B7C" w:rsidRPr="00A353B4" w:rsidRDefault="003E0F3F" w:rsidP="00DB1B7C">
            <w:pPr>
              <w:jc w:val="center"/>
              <w:rPr>
                <w:rFonts w:ascii="Arial Cyr Chuv" w:hAnsi="Arial Cyr Chuv"/>
              </w:rPr>
            </w:pPr>
            <w:r>
              <w:t>15</w:t>
            </w:r>
            <w:r w:rsidR="00DB1B7C" w:rsidRPr="00A353B4">
              <w:t>.</w:t>
            </w:r>
            <w:r>
              <w:t>04</w:t>
            </w:r>
            <w:r w:rsidR="00DB1B7C" w:rsidRPr="00A353B4">
              <w:t xml:space="preserve">.2022 </w:t>
            </w:r>
            <w:r>
              <w:t xml:space="preserve"> 257 </w:t>
            </w:r>
            <w:r w:rsidR="00DB1B7C" w:rsidRPr="00A353B4">
              <w:t xml:space="preserve">№ </w:t>
            </w:r>
          </w:p>
          <w:p w:rsidR="00DB1B7C" w:rsidRPr="00A353B4" w:rsidRDefault="00DB1B7C" w:rsidP="00DB1B7C">
            <w:pPr>
              <w:jc w:val="center"/>
            </w:pPr>
            <w:proofErr w:type="spellStart"/>
            <w:r w:rsidRPr="00A353B4">
              <w:rPr>
                <w:bCs/>
              </w:rPr>
              <w:t>Çě</w:t>
            </w:r>
            <w:proofErr w:type="gramStart"/>
            <w:r w:rsidRPr="00A353B4">
              <w:rPr>
                <w:bCs/>
              </w:rPr>
              <w:t>м</w:t>
            </w:r>
            <w:proofErr w:type="gramEnd"/>
            <w:r w:rsidRPr="00A353B4">
              <w:rPr>
                <w:bCs/>
              </w:rPr>
              <w:t>ěрле</w:t>
            </w:r>
            <w:proofErr w:type="spellEnd"/>
            <w:r w:rsidRPr="00A353B4">
              <w:t xml:space="preserve"> хули</w:t>
            </w:r>
          </w:p>
          <w:p w:rsidR="00DB1B7C" w:rsidRPr="00A353B4" w:rsidRDefault="00DB1B7C" w:rsidP="00DB1B7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540" w:type="dxa"/>
            <w:gridSpan w:val="2"/>
            <w:vMerge/>
            <w:vAlign w:val="center"/>
            <w:hideMark/>
          </w:tcPr>
          <w:p w:rsidR="00DB1B7C" w:rsidRPr="00A353B4" w:rsidRDefault="00DB1B7C" w:rsidP="00DB1B7C">
            <w:pPr>
              <w:rPr>
                <w:sz w:val="26"/>
                <w:lang w:eastAsia="en-US"/>
              </w:rPr>
            </w:pPr>
          </w:p>
        </w:tc>
        <w:tc>
          <w:tcPr>
            <w:tcW w:w="4111" w:type="dxa"/>
          </w:tcPr>
          <w:p w:rsidR="00DB1B7C" w:rsidRPr="00A353B4" w:rsidRDefault="00DB1B7C" w:rsidP="00DB1B7C">
            <w:pPr>
              <w:autoSpaceDE w:val="0"/>
              <w:autoSpaceDN w:val="0"/>
              <w:adjustRightInd w:val="0"/>
              <w:spacing w:before="80"/>
              <w:jc w:val="center"/>
              <w:rPr>
                <w:b/>
                <w:bCs/>
                <w:noProof/>
                <w:color w:val="000000"/>
                <w:szCs w:val="20"/>
                <w:lang w:eastAsia="en-US"/>
              </w:rPr>
            </w:pPr>
            <w:r w:rsidRPr="00A353B4">
              <w:rPr>
                <w:b/>
                <w:bCs/>
                <w:noProof/>
                <w:color w:val="000000"/>
                <w:szCs w:val="20"/>
                <w:lang w:eastAsia="en-US"/>
              </w:rPr>
              <w:t>АДМИНИСТРАЦИЯ</w:t>
            </w:r>
          </w:p>
          <w:p w:rsidR="00DB1B7C" w:rsidRPr="00A353B4" w:rsidRDefault="00DB1B7C" w:rsidP="00DB1B7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A353B4">
              <w:rPr>
                <w:b/>
                <w:bCs/>
                <w:noProof/>
                <w:color w:val="000000"/>
                <w:szCs w:val="20"/>
                <w:lang w:eastAsia="en-US"/>
              </w:rPr>
              <w:t>ШУМЕРЛИНСКОГО МУНИЦИПАЛЬНОГО ОКРУГА</w:t>
            </w:r>
            <w:r w:rsidRPr="00A353B4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DB1B7C" w:rsidRPr="00A353B4" w:rsidRDefault="00DB1B7C" w:rsidP="00DB1B7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DB1B7C" w:rsidRPr="00A353B4" w:rsidRDefault="00DB1B7C" w:rsidP="00DB1B7C">
            <w:pPr>
              <w:jc w:val="center"/>
              <w:rPr>
                <w:b/>
              </w:rPr>
            </w:pPr>
            <w:r w:rsidRPr="00A353B4">
              <w:rPr>
                <w:b/>
              </w:rPr>
              <w:t>ПОСТАНОВЛЕНИЕ</w:t>
            </w:r>
          </w:p>
          <w:p w:rsidR="00DB1B7C" w:rsidRPr="00A353B4" w:rsidRDefault="00DB1B7C" w:rsidP="00DB1B7C">
            <w:pPr>
              <w:jc w:val="center"/>
            </w:pPr>
          </w:p>
          <w:p w:rsidR="00DB1B7C" w:rsidRPr="00A353B4" w:rsidRDefault="003E0F3F" w:rsidP="00DB1B7C">
            <w:pPr>
              <w:jc w:val="center"/>
              <w:rPr>
                <w:rFonts w:ascii="Arial Cyr Chuv" w:hAnsi="Arial Cyr Chuv"/>
              </w:rPr>
            </w:pPr>
            <w:r>
              <w:t>15</w:t>
            </w:r>
            <w:r w:rsidR="00DB1B7C" w:rsidRPr="00A353B4">
              <w:t>.</w:t>
            </w:r>
            <w:r>
              <w:t>04</w:t>
            </w:r>
            <w:r w:rsidR="00DB1B7C" w:rsidRPr="00A353B4">
              <w:t>.2022 №</w:t>
            </w:r>
            <w:r>
              <w:t xml:space="preserve"> 257</w:t>
            </w:r>
          </w:p>
          <w:p w:rsidR="00DB1B7C" w:rsidRPr="00A353B4" w:rsidRDefault="00DB1B7C" w:rsidP="00DB1B7C">
            <w:pPr>
              <w:jc w:val="center"/>
              <w:rPr>
                <w:b/>
                <w:sz w:val="28"/>
              </w:rPr>
            </w:pPr>
            <w:r w:rsidRPr="00A353B4">
              <w:t xml:space="preserve">  г. Шумерля</w:t>
            </w:r>
          </w:p>
          <w:p w:rsidR="00DB1B7C" w:rsidRPr="00A353B4" w:rsidRDefault="00DB1B7C" w:rsidP="00DB1B7C">
            <w:pPr>
              <w:autoSpaceDE w:val="0"/>
              <w:autoSpaceDN w:val="0"/>
              <w:adjustRightInd w:val="0"/>
              <w:ind w:right="-35"/>
              <w:jc w:val="both"/>
              <w:rPr>
                <w:rFonts w:ascii="Courier New" w:hAnsi="Courier New" w:cs="Courier New"/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F5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036" w:type="dxa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FC4D45" w:rsidP="00D41E7F">
            <w:pPr>
              <w:jc w:val="both"/>
            </w:pPr>
            <w:r>
              <w:t>О</w:t>
            </w:r>
            <w:r w:rsidR="00D41E7F">
              <w:t>б</w:t>
            </w:r>
            <w:r>
              <w:t xml:space="preserve"> </w:t>
            </w:r>
            <w:r w:rsidR="0000284B" w:rsidRPr="00854E38">
              <w:t xml:space="preserve">утверждении муниципальной программы Шумерлинского </w:t>
            </w:r>
            <w:r w:rsidR="00D41E7F">
              <w:t>муниципального округа</w:t>
            </w:r>
            <w:r w:rsidR="0000284B" w:rsidRPr="00854E38">
              <w:t xml:space="preserve"> </w:t>
            </w:r>
            <w:r w:rsidR="00A452DC">
              <w:t>Чув</w:t>
            </w:r>
            <w:r w:rsidR="00DB1B7C">
              <w:t xml:space="preserve">ашской Республики </w:t>
            </w:r>
            <w:r w:rsidR="00FF4DF1" w:rsidRPr="00854E38">
              <w:t>«Развитие транспортн</w:t>
            </w:r>
            <w:r w:rsidR="002809BD">
              <w:t xml:space="preserve">ой системы Шумерлинского </w:t>
            </w:r>
            <w:r w:rsidR="00D41E7F">
              <w:t>муниципального округа</w:t>
            </w:r>
            <w:r w:rsidR="00864466">
              <w:t>»</w:t>
            </w:r>
          </w:p>
        </w:tc>
      </w:tr>
      <w:tr w:rsidR="0000284B" w:rsidRPr="00854E38" w:rsidTr="00F5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036" w:type="dxa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DB1B7C" w:rsidRPr="00A353B4" w:rsidRDefault="00DB1B7C" w:rsidP="00DB1B7C">
      <w:pPr>
        <w:autoSpaceDE w:val="0"/>
        <w:autoSpaceDN w:val="0"/>
        <w:adjustRightInd w:val="0"/>
        <w:ind w:firstLine="567"/>
        <w:jc w:val="both"/>
      </w:pPr>
      <w:r w:rsidRPr="00E35353">
        <w:t xml:space="preserve">В соответствии с Бюджетным кодексом Российской Федерации от 31.08.1998 № 145-ФЗ, Федеральным законом от 06.10.2003 № 131-ФЗ </w:t>
      </w:r>
      <w:r>
        <w:t>«</w:t>
      </w:r>
      <w:r w:rsidRPr="00E35353">
        <w:t>Об общих принципах организации местного самоуправления в Российской Федерации</w:t>
      </w:r>
      <w:r>
        <w:t>»</w:t>
      </w:r>
    </w:p>
    <w:p w:rsidR="0032768E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C4D45" w:rsidRDefault="0032768E" w:rsidP="0032768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768E">
        <w:t>Утвердить прилагаемую муниципальную программу Шумерлинского муниципального округа Чувашской Республики «Развитие транспортной системы Шумерлинского муниципального округа» (далее – Муниципальная программа)</w:t>
      </w:r>
      <w:r>
        <w:t>.</w:t>
      </w:r>
    </w:p>
    <w:p w:rsidR="0032768E" w:rsidRDefault="0032768E" w:rsidP="0032768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768E">
        <w:t>Утвердить ответственным исполнителем Муниципальной программы 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округа.</w:t>
      </w:r>
    </w:p>
    <w:p w:rsidR="00DB1B7C" w:rsidRDefault="00D41E7F" w:rsidP="005D2E41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Признать утратившим</w:t>
      </w:r>
      <w:r w:rsidR="00DB1B7C">
        <w:t>и</w:t>
      </w:r>
      <w:r>
        <w:t xml:space="preserve"> силу</w:t>
      </w:r>
      <w:r w:rsidR="00DB1B7C">
        <w:t>:</w:t>
      </w:r>
    </w:p>
    <w:p w:rsidR="00DB1B7C" w:rsidRDefault="00D41E7F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 </w:t>
      </w:r>
      <w:r w:rsidR="00DB1B7C" w:rsidRPr="005D2E41">
        <w:t>постановление администрации Шуме</w:t>
      </w:r>
      <w:r w:rsidR="00DB1B7C">
        <w:t xml:space="preserve">рлинского района от </w:t>
      </w:r>
      <w:r w:rsidR="00DB1B7C" w:rsidRPr="00DB1B7C">
        <w:t>26.12.2017 № 666</w:t>
      </w:r>
      <w:r w:rsidR="00DB1B7C">
        <w:t xml:space="preserve"> «</w:t>
      </w:r>
      <w:r w:rsidR="00DB1B7C" w:rsidRPr="00DB1B7C">
        <w:t>О внесении изменения в постановление администрации Шумерлинского района от 24.08.2016 № 379 «Об утверждении муниципальной программы Шумерлинского района Чувашской Республики «Развитие транспортной системы Шумерлинского района» на 2016-2020 годы»»</w:t>
      </w:r>
      <w:r w:rsidR="00DB1B7C">
        <w:t>;</w:t>
      </w:r>
    </w:p>
    <w:p w:rsidR="00DB1B7C" w:rsidRDefault="005D2E41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>постановление администрации Шуме</w:t>
      </w:r>
      <w:r w:rsidR="0079092F">
        <w:t xml:space="preserve">рлинского района от 06.03.2019 </w:t>
      </w:r>
      <w:r w:rsidRPr="005D2E41">
        <w:t>№ 118</w:t>
      </w:r>
      <w:r>
        <w:t xml:space="preserve"> «Об утверждении муниципальной программы Шумерлинского муниципального района Чувашской Республики «Развитие транспортной системы Шумерлинского района»</w:t>
      </w:r>
      <w:r w:rsidR="00DB1B7C">
        <w:t>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>постановление администрации Шуме</w:t>
      </w:r>
      <w:r>
        <w:t xml:space="preserve">рлинского района от </w:t>
      </w:r>
      <w:r w:rsidRPr="00DB1B7C">
        <w:t>27.05.2019 № 285</w:t>
      </w:r>
      <w:r>
        <w:t xml:space="preserve"> «</w:t>
      </w:r>
      <w:r w:rsidRPr="00DB1B7C">
        <w:t>О внесении изменения в постановление администрации Шумерлинского района от 06.03.2019 г. № 118 «Об утверждении муниципальной программы Шумерлинского района «Развитие транспортной системы Шумерлинского района»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>постановление администрации Шуме</w:t>
      </w:r>
      <w:r>
        <w:t xml:space="preserve">рлинского района от </w:t>
      </w:r>
      <w:r w:rsidRPr="00DB1B7C">
        <w:t>24.07.2019 № 460</w:t>
      </w:r>
      <w:r>
        <w:t xml:space="preserve"> «</w:t>
      </w:r>
      <w:r w:rsidRPr="00DB1B7C">
        <w:t>О внесении изменений в постановление администрации Шумерлинского района от 06.03.2019 № 118 «Об утверждении муниципальной программы Шумерлинского района «Развитие транспортной системы Шумерлинского района»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>постановление администрации Шуме</w:t>
      </w:r>
      <w:r>
        <w:t xml:space="preserve">рлинского района от </w:t>
      </w:r>
      <w:r w:rsidRPr="00DB1B7C">
        <w:t>03.02.2020 № 40</w:t>
      </w:r>
      <w:r>
        <w:t xml:space="preserve"> «</w:t>
      </w:r>
      <w:r w:rsidRPr="00DB1B7C">
        <w:t>О внесении изменений в постановление администрации Шумерлинского района от 06.03.2019 № 118 «Об утверждении муниципальной программы Шумерлинского района «Развитие транспортной системы Шумерлинского района»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>постановление администрации Шуме</w:t>
      </w:r>
      <w:r>
        <w:t xml:space="preserve">рлинского района от </w:t>
      </w:r>
      <w:r w:rsidRPr="00DB1B7C">
        <w:t>19.02.2021 № 95</w:t>
      </w:r>
      <w:r>
        <w:t xml:space="preserve"> «</w:t>
      </w:r>
      <w:r w:rsidRPr="00DB1B7C">
        <w:t>О внесении изменени</w:t>
      </w:r>
      <w:r>
        <w:t>я</w:t>
      </w:r>
      <w:r w:rsidRPr="00DB1B7C">
        <w:t xml:space="preserve"> в постановление администрации Шумерлинского района от </w:t>
      </w:r>
      <w:r w:rsidRPr="00DB1B7C">
        <w:lastRenderedPageBreak/>
        <w:t>06.03.2019 № 118 «Об утверждении муниципальной программы Шумерлинского района «Развитие транспортной системы Шумерлинского района»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>постановление администрации Шуме</w:t>
      </w:r>
      <w:r>
        <w:t xml:space="preserve">рлинского района от </w:t>
      </w:r>
      <w:r w:rsidRPr="00DB1B7C">
        <w:t>28.06.2021 № 328</w:t>
      </w:r>
      <w:r>
        <w:t xml:space="preserve"> «</w:t>
      </w:r>
      <w:r w:rsidRPr="00DB1B7C">
        <w:t>О внесении изменени</w:t>
      </w:r>
      <w:r>
        <w:t>я</w:t>
      </w:r>
      <w:r w:rsidRPr="00DB1B7C">
        <w:t xml:space="preserve"> в постановление администрации Шумерлинского района от 06.03.2019 № 118 «Об утверждении муниципальной программы Шумерлинского района «Развитие транспортной системы Шумерлинского района»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>постановление администрации Шуме</w:t>
      </w:r>
      <w:r>
        <w:t>рлинского района от 23.09</w:t>
      </w:r>
      <w:r w:rsidRPr="00DB1B7C">
        <w:t xml:space="preserve">.2021 № </w:t>
      </w:r>
      <w:r>
        <w:t>477 «</w:t>
      </w:r>
      <w:r w:rsidRPr="00DB1B7C">
        <w:t>О внесении изменени</w:t>
      </w:r>
      <w:r>
        <w:t>я</w:t>
      </w:r>
      <w:r w:rsidRPr="00DB1B7C">
        <w:t xml:space="preserve"> в постановление администрации Шумерлинского района от 06.03.2019 № 118 «Об утверждении муниципальной программы Шумерлинского района «Развитие транспортной системы Шумерлинского района»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>постановление администрации Шуме</w:t>
      </w:r>
      <w:r>
        <w:t>рлинского района от 27.12</w:t>
      </w:r>
      <w:r w:rsidRPr="00DB1B7C">
        <w:t xml:space="preserve">.2021 № </w:t>
      </w:r>
      <w:r>
        <w:t>651 «</w:t>
      </w:r>
      <w:r w:rsidRPr="00DB1B7C">
        <w:t>О внесении изменени</w:t>
      </w:r>
      <w:r>
        <w:t>я</w:t>
      </w:r>
      <w:r w:rsidRPr="00DB1B7C">
        <w:t xml:space="preserve"> в постановление администрации Шумерлинского района от 06.03.2019 № 118 «Об утверждении муниципальной программы Шумерлинского района «Развитие транспортной системы Шумерлинского района»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Большеалгашинского</w:t>
      </w:r>
      <w:proofErr w:type="spellEnd"/>
      <w:r>
        <w:t xml:space="preserve"> сельского поселения </w:t>
      </w:r>
      <w:r w:rsidRPr="005D2E41">
        <w:t>Шуме</w:t>
      </w:r>
      <w:r>
        <w:t>рлинского района от 31.12.2014</w:t>
      </w:r>
      <w:r w:rsidRPr="00DB1B7C">
        <w:t xml:space="preserve"> № </w:t>
      </w:r>
      <w:r>
        <w:t xml:space="preserve">91 «О </w:t>
      </w:r>
      <w:r w:rsidRPr="00DB1B7C">
        <w:t xml:space="preserve">внесении изменений в муниципальную программу </w:t>
      </w:r>
      <w:proofErr w:type="spellStart"/>
      <w:r w:rsidRPr="00DB1B7C">
        <w:t>Большеалгашинского</w:t>
      </w:r>
      <w:proofErr w:type="spellEnd"/>
      <w:r w:rsidRPr="00DB1B7C">
        <w:t xml:space="preserve"> сельского поселения Шумерлинского района «Развитие транспортной системы </w:t>
      </w:r>
      <w:proofErr w:type="spellStart"/>
      <w:r w:rsidRPr="00DB1B7C">
        <w:t>Большеалгашинского</w:t>
      </w:r>
      <w:proofErr w:type="spellEnd"/>
      <w:r w:rsidRPr="00DB1B7C">
        <w:t xml:space="preserve"> сельского поселения» на 2014-2020 годы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Большеалгашинского</w:t>
      </w:r>
      <w:proofErr w:type="spellEnd"/>
      <w:r>
        <w:t xml:space="preserve"> сельского поселения </w:t>
      </w:r>
      <w:r w:rsidRPr="005D2E41">
        <w:t>Шуме</w:t>
      </w:r>
      <w:r>
        <w:t>рлинского района от 15.03.2019</w:t>
      </w:r>
      <w:r w:rsidRPr="00DB1B7C">
        <w:t xml:space="preserve"> № </w:t>
      </w:r>
      <w:r>
        <w:t>14 «</w:t>
      </w:r>
      <w:r w:rsidRPr="00DB1B7C">
        <w:t xml:space="preserve">Об утверждении муниципальной программы </w:t>
      </w:r>
      <w:proofErr w:type="spellStart"/>
      <w:r w:rsidRPr="00DB1B7C">
        <w:t>Большеалгашинского</w:t>
      </w:r>
      <w:proofErr w:type="spellEnd"/>
      <w:r w:rsidRPr="00DB1B7C">
        <w:t xml:space="preserve"> сельского поселения Шумерлинского района «Развитие транспортной системы </w:t>
      </w:r>
      <w:proofErr w:type="spellStart"/>
      <w:r w:rsidRPr="00DB1B7C">
        <w:t>Большеалгашинского</w:t>
      </w:r>
      <w:proofErr w:type="spellEnd"/>
      <w:r w:rsidRPr="00DB1B7C">
        <w:t xml:space="preserve"> сельского поселения Шумерлинского района</w:t>
      </w:r>
      <w:r>
        <w:t>»;</w:t>
      </w:r>
    </w:p>
    <w:p w:rsidR="00DB1B7C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Большеалгашинского</w:t>
      </w:r>
      <w:proofErr w:type="spellEnd"/>
      <w:r>
        <w:t xml:space="preserve"> сельского поселения </w:t>
      </w:r>
      <w:r w:rsidRPr="005D2E41">
        <w:t>Шуме</w:t>
      </w:r>
      <w:r>
        <w:t>рлинского района от 10.06.2019</w:t>
      </w:r>
      <w:r w:rsidRPr="00DB1B7C">
        <w:t xml:space="preserve"> № </w:t>
      </w:r>
      <w:r>
        <w:t>36 «</w:t>
      </w:r>
      <w:r w:rsidRPr="00DB1B7C">
        <w:t xml:space="preserve">О внесении изменений в муниципальную программу </w:t>
      </w:r>
      <w:proofErr w:type="spellStart"/>
      <w:r w:rsidRPr="00DB1B7C">
        <w:t>Большеалгашинского</w:t>
      </w:r>
      <w:proofErr w:type="spellEnd"/>
      <w:r w:rsidRPr="00DB1B7C">
        <w:t xml:space="preserve"> сельского поселения Шумерлинского района «Развитие транспортной системы </w:t>
      </w:r>
      <w:proofErr w:type="spellStart"/>
      <w:r w:rsidRPr="00DB1B7C">
        <w:t>Большеалгашинского</w:t>
      </w:r>
      <w:proofErr w:type="spellEnd"/>
      <w:r w:rsidRPr="00DB1B7C">
        <w:t xml:space="preserve"> сельского поселения» на 2019-2035 годы</w:t>
      </w:r>
      <w:r>
        <w:t>»;</w:t>
      </w:r>
    </w:p>
    <w:p w:rsidR="009E6EF8" w:rsidRDefault="00DB1B7C" w:rsidP="00DB1B7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Большеалгашинского</w:t>
      </w:r>
      <w:proofErr w:type="spellEnd"/>
      <w:r>
        <w:t xml:space="preserve"> сельского поселения </w:t>
      </w:r>
      <w:r w:rsidRPr="005D2E41">
        <w:t>Шуме</w:t>
      </w:r>
      <w:r>
        <w:t xml:space="preserve">рлинского района от </w:t>
      </w:r>
      <w:r w:rsidR="009E6EF8">
        <w:t>04.10</w:t>
      </w:r>
      <w:r>
        <w:t>.2019</w:t>
      </w:r>
      <w:r w:rsidRPr="00DB1B7C">
        <w:t xml:space="preserve"> № </w:t>
      </w:r>
      <w:r w:rsidR="009E6EF8">
        <w:t>65</w:t>
      </w:r>
      <w:r>
        <w:t xml:space="preserve"> «</w:t>
      </w:r>
      <w:r w:rsidRPr="00DB1B7C">
        <w:t xml:space="preserve">О внесении изменений в муниципальную программу </w:t>
      </w:r>
      <w:proofErr w:type="spellStart"/>
      <w:r w:rsidRPr="00DB1B7C">
        <w:t>Большеалгашинского</w:t>
      </w:r>
      <w:proofErr w:type="spellEnd"/>
      <w:r w:rsidRPr="00DB1B7C">
        <w:t xml:space="preserve"> сельского поселения Шумерлинского района «Развитие транспортной системы </w:t>
      </w:r>
      <w:proofErr w:type="spellStart"/>
      <w:r w:rsidRPr="00DB1B7C">
        <w:t>Большеалгашинского</w:t>
      </w:r>
      <w:proofErr w:type="spellEnd"/>
      <w:r w:rsidRPr="00DB1B7C">
        <w:t xml:space="preserve"> сельского поселения» на 2019-2035 годы</w:t>
      </w:r>
      <w:r>
        <w:t>»;</w:t>
      </w:r>
    </w:p>
    <w:p w:rsidR="009E6EF8" w:rsidRDefault="009E6EF8" w:rsidP="009E6EF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Егоркинского</w:t>
      </w:r>
      <w:proofErr w:type="spellEnd"/>
      <w:r>
        <w:t xml:space="preserve"> сельского поселения </w:t>
      </w:r>
      <w:r w:rsidRPr="005D2E41">
        <w:t>Шуме</w:t>
      </w:r>
      <w:r>
        <w:t>рлинского района от 27.02.2017</w:t>
      </w:r>
      <w:r w:rsidRPr="00DB1B7C">
        <w:t xml:space="preserve"> №</w:t>
      </w:r>
      <w:r>
        <w:t xml:space="preserve"> 09 «</w:t>
      </w:r>
      <w:r w:rsidRPr="009E6EF8">
        <w:t xml:space="preserve">Об утверждении муниципальной программы «Развитие транспортной системы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района» на 2017-2020 годы»</w:t>
      </w:r>
      <w:r>
        <w:t>»;</w:t>
      </w:r>
    </w:p>
    <w:p w:rsidR="009E6EF8" w:rsidRDefault="009E6EF8" w:rsidP="009E6EF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Егоркинского</w:t>
      </w:r>
      <w:proofErr w:type="spellEnd"/>
      <w:r>
        <w:t xml:space="preserve"> сельского поселения </w:t>
      </w:r>
      <w:r w:rsidRPr="005D2E41">
        <w:t>Шуме</w:t>
      </w:r>
      <w:r>
        <w:t xml:space="preserve">рлинского района от </w:t>
      </w:r>
      <w:r w:rsidRPr="009E6EF8">
        <w:t>06.03.2018 № 07</w:t>
      </w:r>
      <w:r>
        <w:t xml:space="preserve"> «</w:t>
      </w:r>
      <w:r w:rsidRPr="009E6EF8">
        <w:t xml:space="preserve">О внесении изменений в муниципальную программу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 «Развитие транспортной системы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района» на 2017-2020 годы</w:t>
      </w:r>
      <w:r>
        <w:t>»;</w:t>
      </w:r>
    </w:p>
    <w:p w:rsidR="009E6EF8" w:rsidRDefault="009E6EF8" w:rsidP="009E6EF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Егоркинского</w:t>
      </w:r>
      <w:proofErr w:type="spellEnd"/>
      <w:r>
        <w:t xml:space="preserve"> сельского поселения </w:t>
      </w:r>
      <w:r w:rsidRPr="005D2E41">
        <w:t>Шуме</w:t>
      </w:r>
      <w:r>
        <w:t xml:space="preserve">рлинского района от </w:t>
      </w:r>
      <w:r w:rsidRPr="009E6EF8">
        <w:t xml:space="preserve">01.03.2019 № 14 </w:t>
      </w:r>
      <w:r>
        <w:t>«</w:t>
      </w:r>
      <w:r w:rsidRPr="009E6EF8">
        <w:t xml:space="preserve">Об утверждении муниципальной программы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 «Развитие транспортной системы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</w:t>
      </w:r>
      <w:r>
        <w:t>»;</w:t>
      </w:r>
    </w:p>
    <w:p w:rsidR="009E6EF8" w:rsidRDefault="009E6EF8" w:rsidP="009E6EF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Егоркинского</w:t>
      </w:r>
      <w:proofErr w:type="spellEnd"/>
      <w:r>
        <w:t xml:space="preserve"> сельского поселения </w:t>
      </w:r>
      <w:r w:rsidRPr="005D2E41">
        <w:t>Шуме</w:t>
      </w:r>
      <w:r>
        <w:t>рлинского района от 28.05.</w:t>
      </w:r>
      <w:r w:rsidRPr="009E6EF8">
        <w:t xml:space="preserve">2019 № 42 </w:t>
      </w:r>
      <w:r>
        <w:t>«</w:t>
      </w:r>
      <w:r w:rsidRPr="009E6EF8">
        <w:t xml:space="preserve">О внесении изменений в муниципальную программу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 «Развитие транспортной системы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района» на 2019–2035 годы</w:t>
      </w:r>
      <w:r>
        <w:t>»;</w:t>
      </w:r>
    </w:p>
    <w:p w:rsidR="009E6EF8" w:rsidRDefault="009E6EF8" w:rsidP="009E6EF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Егоркинского</w:t>
      </w:r>
      <w:proofErr w:type="spellEnd"/>
      <w:r>
        <w:t xml:space="preserve"> сельского поселения </w:t>
      </w:r>
      <w:r w:rsidRPr="005D2E41">
        <w:t>Шуме</w:t>
      </w:r>
      <w:r>
        <w:t>рлинского района от 21.02.2020</w:t>
      </w:r>
      <w:r w:rsidRPr="009E6EF8">
        <w:t xml:space="preserve"> № </w:t>
      </w:r>
      <w:r>
        <w:t>14</w:t>
      </w:r>
      <w:r w:rsidRPr="009E6EF8">
        <w:t xml:space="preserve"> </w:t>
      </w:r>
      <w:r>
        <w:t>«</w:t>
      </w:r>
      <w:r w:rsidRPr="009E6EF8">
        <w:t xml:space="preserve">О внесении изменений в муниципальную программу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 «Развитие транспортной системы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района» на 2019–2035 годы</w:t>
      </w:r>
      <w:r>
        <w:t>»;</w:t>
      </w:r>
    </w:p>
    <w:p w:rsidR="009E6EF8" w:rsidRDefault="009E6EF8" w:rsidP="009E6EF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t xml:space="preserve">постановление администрации </w:t>
      </w:r>
      <w:proofErr w:type="spellStart"/>
      <w:r>
        <w:t>Егоркинского</w:t>
      </w:r>
      <w:proofErr w:type="spellEnd"/>
      <w:r>
        <w:t xml:space="preserve"> сельского поселения </w:t>
      </w:r>
      <w:r w:rsidRPr="005D2E41">
        <w:t>Шуме</w:t>
      </w:r>
      <w:r>
        <w:t>рлинского района от 20.02.2021</w:t>
      </w:r>
      <w:r w:rsidRPr="009E6EF8">
        <w:t xml:space="preserve"> № </w:t>
      </w:r>
      <w:r>
        <w:t>22</w:t>
      </w:r>
      <w:r w:rsidRPr="009E6EF8">
        <w:t xml:space="preserve"> </w:t>
      </w:r>
      <w:r>
        <w:t>«</w:t>
      </w:r>
      <w:r w:rsidRPr="009E6EF8">
        <w:t xml:space="preserve">О внесении изменений в муниципальную программу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 «Развитие транспортной системы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района» на 2019–2035 годы</w:t>
      </w:r>
      <w:r>
        <w:t>»;</w:t>
      </w:r>
    </w:p>
    <w:p w:rsidR="000B1F0C" w:rsidRDefault="009E6EF8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D2E41">
        <w:lastRenderedPageBreak/>
        <w:t xml:space="preserve">постановление администрации </w:t>
      </w:r>
      <w:proofErr w:type="spellStart"/>
      <w:r>
        <w:t>Егоркинского</w:t>
      </w:r>
      <w:proofErr w:type="spellEnd"/>
      <w:r>
        <w:t xml:space="preserve"> сельского поселения </w:t>
      </w:r>
      <w:r w:rsidRPr="005D2E41">
        <w:t>Шуме</w:t>
      </w:r>
      <w:r>
        <w:t>рлинского района от 29.12.2021</w:t>
      </w:r>
      <w:r w:rsidRPr="009E6EF8">
        <w:t xml:space="preserve"> № </w:t>
      </w:r>
      <w:r>
        <w:t>86</w:t>
      </w:r>
      <w:r w:rsidRPr="009E6EF8">
        <w:t xml:space="preserve"> </w:t>
      </w:r>
      <w:r>
        <w:t>«</w:t>
      </w:r>
      <w:r w:rsidRPr="009E6EF8">
        <w:t xml:space="preserve">О внесении изменений в муниципальную программу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 «Развитие транспортной системы </w:t>
      </w:r>
      <w:proofErr w:type="spellStart"/>
      <w:r w:rsidRPr="009E6EF8">
        <w:t>Егоркинского</w:t>
      </w:r>
      <w:proofErr w:type="spellEnd"/>
      <w:r w:rsidRPr="009E6EF8">
        <w:t xml:space="preserve"> сельского поселения Шумерлинского района» на 2019–2035 годы</w:t>
      </w:r>
      <w:r w:rsidR="000B1F0C">
        <w:t>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Краснооктябрьского сельского поселения Шумерлинского района от </w:t>
      </w:r>
      <w:r>
        <w:t>30</w:t>
      </w:r>
      <w:r w:rsidRPr="000B1F0C">
        <w:t>.12.20</w:t>
      </w:r>
      <w:r>
        <w:t>14</w:t>
      </w:r>
      <w:r w:rsidRPr="000B1F0C">
        <w:t xml:space="preserve"> № </w:t>
      </w:r>
      <w:r>
        <w:t>59</w:t>
      </w:r>
      <w:r w:rsidRPr="000B1F0C">
        <w:t xml:space="preserve"> «О внесении изменений в муниципальную программу Краснооктябрьского сельского поселения Шумерлинского района «Развитие транспортной системы Краснооктябрьского сельского поселения» на 2014-2020 годы»;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Краснооктябрьского сельского поселения Шумерлинского района от </w:t>
      </w:r>
      <w:r>
        <w:t>07.03.2017</w:t>
      </w:r>
      <w:r w:rsidRPr="000B1F0C">
        <w:t xml:space="preserve"> № </w:t>
      </w:r>
      <w:r>
        <w:t>13</w:t>
      </w:r>
      <w:r w:rsidRPr="000B1F0C">
        <w:t xml:space="preserve"> «Об утверждении муниципальной программы «Развитие транспортной системы Краснооктябрьского сельского поселения Шумерлинского района» на 2017-2020 годы»»;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>постановление Краснооктябрьского сельского поселения Шумерлинского района от 06.03.2019 г. № 19 «Об утверждении муниципальной программы Краснооктябрьского сельского поселения Шумерлинского района «Развитие транспортной системы Краснооктябрьского сельского поселения Шумерлинского района» на 2019-2035 годы»</w:t>
      </w:r>
      <w:r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Краснооктябрьского сельского поселения Шумерлинского района от </w:t>
      </w:r>
      <w:r>
        <w:t>08.11.2019</w:t>
      </w:r>
      <w:r w:rsidRPr="000B1F0C">
        <w:t xml:space="preserve"> № </w:t>
      </w:r>
      <w:r>
        <w:t>61</w:t>
      </w:r>
      <w:r w:rsidRPr="000B1F0C">
        <w:t xml:space="preserve"> «О внесении изменения в постановление Краснооктябрьского сельского поселения Шумерлинского района от 06.03.2019 г. № 19 «Об утверждении муниципальной программы Краснооктябрьского сельского поселения Шумерлинского района «Развитие транспортной системы Краснооктябрьского сельского поселения Шумерлинского района» на 2019-2035 годы»»;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>постановление администрации Краснооктябрьского сельского поселения Шумерлинского района от 06.03.2020 г. № 23 «О внесении изменений в постановление администрации Краснооктябрьского сельского поселения Шумерлинского района от 06.03.2019 № 19 «О муниципальной программе Краснооктябрьского сельского поселения Шумерлинского района «Развитие транспортной системы Краснооктябрьского сельского поселения Шумерлинского района» на 2019-2035 годы»»;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 от 29.12.2017 № 69 «О внесении изменений в муниципальную программу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 «Развитие транспортной системы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района» на 2017-2020 годы»»;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 от </w:t>
      </w:r>
      <w:r>
        <w:t>06.03</w:t>
      </w:r>
      <w:r w:rsidRPr="000B1F0C">
        <w:t>.201</w:t>
      </w:r>
      <w:r>
        <w:t>9</w:t>
      </w:r>
      <w:r w:rsidRPr="000B1F0C">
        <w:t xml:space="preserve"> № </w:t>
      </w:r>
      <w:r>
        <w:t>08</w:t>
      </w:r>
      <w:r w:rsidRPr="000B1F0C">
        <w:t xml:space="preserve"> «О внесении изменений в муниципальную программу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 «Развитие транспортной системы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района» на 2017-2020 годы»»;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 от </w:t>
      </w:r>
      <w:r>
        <w:t>10.02.2020</w:t>
      </w:r>
      <w:r w:rsidRPr="000B1F0C">
        <w:t xml:space="preserve"> № </w:t>
      </w:r>
      <w:r>
        <w:t>10</w:t>
      </w:r>
      <w:r w:rsidRPr="000B1F0C">
        <w:t xml:space="preserve"> «О муниципальной программе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 «Развитие транспортной системы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района»»;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Магаринского</w:t>
      </w:r>
      <w:proofErr w:type="spellEnd"/>
      <w:r w:rsidRPr="000B1F0C">
        <w:t xml:space="preserve"> сельского поселения Шумерлинского района от </w:t>
      </w:r>
      <w:r>
        <w:t>05.03.2021</w:t>
      </w:r>
      <w:r w:rsidRPr="000B1F0C">
        <w:t xml:space="preserve"> № </w:t>
      </w:r>
      <w:r>
        <w:t>28</w:t>
      </w:r>
      <w:r w:rsidRPr="000B1F0C">
        <w:t xml:space="preserve"> «</w:t>
      </w:r>
      <w:r>
        <w:t xml:space="preserve">О внесении изменений в муниципальную программу </w:t>
      </w:r>
      <w:proofErr w:type="spellStart"/>
      <w:r>
        <w:t>Магаринского</w:t>
      </w:r>
      <w:proofErr w:type="spellEnd"/>
      <w:r>
        <w:t xml:space="preserve"> сельского поселения Шумерлинского района «Развитие транспортной системы </w:t>
      </w:r>
      <w:proofErr w:type="spellStart"/>
      <w:r>
        <w:t>Магаринского</w:t>
      </w:r>
      <w:proofErr w:type="spellEnd"/>
      <w:r>
        <w:t xml:space="preserve"> сельского поселения Шумерлинского района» на 2020–2035 годы</w:t>
      </w:r>
      <w:r w:rsidRPr="000B1F0C">
        <w:t>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от 30.12.2014 № 104 «О внесении изменений в постановление администрации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от 20.11.2014 № 88 «Об утверждении муниципальной программы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«Развитие транспортной системы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района» на 2014-2020 годы»»;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от 06.03.2019 г. № 19 «Об утверждении муниципальной </w:t>
      </w:r>
      <w:r w:rsidRPr="000B1F0C">
        <w:lastRenderedPageBreak/>
        <w:t xml:space="preserve">программы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«Развитие транспортной системы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района» на 2019-2035 годы»;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от 21.05.2019 г. № 47 «О внесении и</w:t>
      </w:r>
      <w:r>
        <w:t>зменения в постановление админи</w:t>
      </w:r>
      <w:r w:rsidRPr="000B1F0C">
        <w:t xml:space="preserve">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</w:t>
      </w:r>
      <w:proofErr w:type="spellStart"/>
      <w:proofErr w:type="gramStart"/>
      <w:r w:rsidRPr="000B1F0C">
        <w:t>поселе-ния</w:t>
      </w:r>
      <w:proofErr w:type="spellEnd"/>
      <w:proofErr w:type="gramEnd"/>
      <w:r w:rsidRPr="000B1F0C">
        <w:t xml:space="preserve"> Шумерлинского района от 06.03.2019 г. № 19 «Об утверждении муниципальной программы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«Развитие транспортной системы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района» на 2019-2035 годы»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от 01.02.2021 г. № 13 «О внесении и</w:t>
      </w:r>
      <w:r>
        <w:t>зменения в постановление админи</w:t>
      </w:r>
      <w:r w:rsidRPr="000B1F0C">
        <w:t xml:space="preserve">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</w:t>
      </w:r>
      <w:proofErr w:type="spellStart"/>
      <w:proofErr w:type="gramStart"/>
      <w:r w:rsidRPr="000B1F0C">
        <w:t>поселе-ния</w:t>
      </w:r>
      <w:proofErr w:type="spellEnd"/>
      <w:proofErr w:type="gramEnd"/>
      <w:r w:rsidRPr="000B1F0C">
        <w:t xml:space="preserve"> Шумерлинского района от 06.03.2019 г. № 19 «Об утверждении муниципальной программы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«Развитие транспортной системы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района» на 2019-2035 годы»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от 01.02.2021 г. № 13 «О внесении и</w:t>
      </w:r>
      <w:r>
        <w:t>зменения в постановление админи</w:t>
      </w:r>
      <w:r w:rsidRPr="000B1F0C">
        <w:t xml:space="preserve">страции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</w:t>
      </w:r>
      <w:proofErr w:type="spellStart"/>
      <w:proofErr w:type="gramStart"/>
      <w:r w:rsidRPr="000B1F0C">
        <w:t>поселе-ния</w:t>
      </w:r>
      <w:proofErr w:type="spellEnd"/>
      <w:proofErr w:type="gramEnd"/>
      <w:r w:rsidRPr="000B1F0C">
        <w:t xml:space="preserve"> Шумерлинского района от 06.03.2019 г. № 19 «Об утверждении муниципальной программы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 «Развитие транспортной системы </w:t>
      </w:r>
      <w:proofErr w:type="spellStart"/>
      <w:r w:rsidRPr="000B1F0C">
        <w:t>Нижнекумашкинского</w:t>
      </w:r>
      <w:proofErr w:type="spellEnd"/>
      <w:r w:rsidRPr="000B1F0C">
        <w:t xml:space="preserve"> сельского поселения Шумерлинского района» на 2019-2035 годы»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>постановление администрации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от </w:t>
      </w:r>
      <w:r>
        <w:t xml:space="preserve">06.03.2017 </w:t>
      </w:r>
      <w:r w:rsidRPr="000B1F0C">
        <w:t>№ 13 «Об утверждении муниципальной программы «Развитие транспортной системы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района» на 2017-2020 годы»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>постановление администрации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от 27.12.2017 № 75 «О внесении изменений в муниципальную программу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«Развитие транспортной системы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поселения» на 2017-2020 годы»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>постановление администрации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от 14.06.2019 № 48 «О внесении изменений в муниципальную программу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«Развитие транспортной системы», утвержденную постановлением администрации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от 05.03.2019 г. № 17/1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>постановление администрации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от 27.02.2020 № 14 «О внесении изменений в муниципальную программу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«Развитие транспортной системы», утвержденную постановлением администрации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от 05.03.2019 № 17/1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>постановление администрации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от 08.02.2021 № 9 «О внесении изменения в муниципальную программу Русско-</w:t>
      </w:r>
      <w:proofErr w:type="spellStart"/>
      <w:r w:rsidRPr="000B1F0C">
        <w:t>Алгашинского</w:t>
      </w:r>
      <w:proofErr w:type="spellEnd"/>
      <w:r w:rsidRPr="000B1F0C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Торханского</w:t>
      </w:r>
      <w:proofErr w:type="spellEnd"/>
      <w:r w:rsidRPr="000B1F0C">
        <w:t xml:space="preserve"> сельского поселения Шумерлинского района от 05.03.2019 № 18 «Об утверждении муниципальной программы </w:t>
      </w:r>
      <w:proofErr w:type="spellStart"/>
      <w:r w:rsidRPr="000B1F0C">
        <w:t>Торханского</w:t>
      </w:r>
      <w:proofErr w:type="spellEnd"/>
      <w:r w:rsidRPr="000B1F0C">
        <w:t xml:space="preserve"> сельского поселения «Развитие транспортной системы»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Торханского</w:t>
      </w:r>
      <w:proofErr w:type="spellEnd"/>
      <w:r w:rsidRPr="000B1F0C">
        <w:t xml:space="preserve"> сельского поселения Шумерлинского района от 14.06.2019 № 38 «О внесении изменений в муниципальную программу </w:t>
      </w:r>
      <w:proofErr w:type="spellStart"/>
      <w:r w:rsidRPr="000B1F0C">
        <w:t>Торханского</w:t>
      </w:r>
      <w:proofErr w:type="spellEnd"/>
      <w:r w:rsidRPr="000B1F0C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Торханского</w:t>
      </w:r>
      <w:proofErr w:type="spellEnd"/>
      <w:r w:rsidRPr="000B1F0C">
        <w:t xml:space="preserve"> сельского поселения Шумерлинского района от 27.02.2020 № 22 «О внесении изменений в муниципальную программу </w:t>
      </w:r>
      <w:proofErr w:type="spellStart"/>
      <w:r w:rsidRPr="000B1F0C">
        <w:lastRenderedPageBreak/>
        <w:t>Торханского</w:t>
      </w:r>
      <w:proofErr w:type="spellEnd"/>
      <w:r w:rsidRPr="000B1F0C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0B1F0C" w:rsidRDefault="000B1F0C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Торханского</w:t>
      </w:r>
      <w:proofErr w:type="spellEnd"/>
      <w:r w:rsidRPr="000B1F0C">
        <w:t xml:space="preserve"> сельского поселения Шумерлинского района от 10.02.2021 № 15 «</w:t>
      </w:r>
      <w:r w:rsidR="004727DB" w:rsidRPr="004727DB">
        <w:t xml:space="preserve">О внесении изменений в постановление администрации </w:t>
      </w:r>
      <w:proofErr w:type="spellStart"/>
      <w:r w:rsidR="004727DB" w:rsidRPr="004727DB">
        <w:t>Торханского</w:t>
      </w:r>
      <w:proofErr w:type="spellEnd"/>
      <w:r w:rsidR="004727DB" w:rsidRPr="004727DB">
        <w:t xml:space="preserve"> сельского поселения Шумерлинского района от 03.03.2019 № 18 «Об утверждении муниципальной программы </w:t>
      </w:r>
      <w:proofErr w:type="spellStart"/>
      <w:r w:rsidR="004727DB" w:rsidRPr="004727DB">
        <w:t>Торханского</w:t>
      </w:r>
      <w:proofErr w:type="spellEnd"/>
      <w:r w:rsidR="004727DB" w:rsidRPr="004727DB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0B1F0C">
        <w:t>Торханского</w:t>
      </w:r>
      <w:proofErr w:type="spellEnd"/>
      <w:r w:rsidRPr="000B1F0C">
        <w:t xml:space="preserve"> сельского поселения Шумерлинского района от </w:t>
      </w:r>
      <w:r w:rsidRPr="004727DB">
        <w:t>26.11.2021 № 101</w:t>
      </w:r>
      <w:r w:rsidRPr="000B1F0C">
        <w:t xml:space="preserve"> «</w:t>
      </w:r>
      <w:r w:rsidRPr="004727DB">
        <w:t xml:space="preserve">О внесении изменений в постановление администрации </w:t>
      </w:r>
      <w:proofErr w:type="spellStart"/>
      <w:r w:rsidRPr="004727DB">
        <w:t>Торханского</w:t>
      </w:r>
      <w:proofErr w:type="spellEnd"/>
      <w:r w:rsidRPr="004727DB">
        <w:t xml:space="preserve"> сельского поселения Шумерлинского района от 03.03.2019 № 18 «Об утверждении муниципальной программы </w:t>
      </w:r>
      <w:proofErr w:type="spellStart"/>
      <w:r w:rsidRPr="004727DB">
        <w:t>Торханского</w:t>
      </w:r>
      <w:proofErr w:type="spellEnd"/>
      <w:r w:rsidRPr="004727DB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4727DB">
        <w:t>Туванского</w:t>
      </w:r>
      <w:proofErr w:type="spellEnd"/>
      <w:r w:rsidRPr="000B1F0C">
        <w:t xml:space="preserve"> сельского поселения Шумерлинского района от </w:t>
      </w:r>
      <w:r w:rsidRPr="004727DB">
        <w:t>05.03.2019 № 23</w:t>
      </w:r>
      <w:r w:rsidRPr="000B1F0C">
        <w:t xml:space="preserve"> «</w:t>
      </w:r>
      <w:r w:rsidRPr="004727DB">
        <w:t xml:space="preserve">Об утверждении муниципальной программы </w:t>
      </w:r>
      <w:proofErr w:type="spellStart"/>
      <w:r w:rsidRPr="004727DB">
        <w:t>Туванского</w:t>
      </w:r>
      <w:proofErr w:type="spellEnd"/>
      <w:r w:rsidRPr="004727DB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4727DB">
        <w:t>Туванского</w:t>
      </w:r>
      <w:proofErr w:type="spellEnd"/>
      <w:r w:rsidRPr="000B1F0C">
        <w:t xml:space="preserve"> сельского поселения Шумерлинского района от </w:t>
      </w:r>
      <w:r w:rsidRPr="004727DB">
        <w:t>14.06.2019 №.48</w:t>
      </w:r>
      <w:r w:rsidRPr="000B1F0C">
        <w:t xml:space="preserve"> «</w:t>
      </w:r>
      <w:r w:rsidRPr="004727DB">
        <w:t xml:space="preserve">О внесении изменения в муниципальную программу </w:t>
      </w:r>
      <w:proofErr w:type="spellStart"/>
      <w:r w:rsidRPr="004727DB">
        <w:t>Туванского</w:t>
      </w:r>
      <w:proofErr w:type="spellEnd"/>
      <w:r w:rsidRPr="004727DB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4727DB">
        <w:t>Туванского</w:t>
      </w:r>
      <w:proofErr w:type="spellEnd"/>
      <w:r w:rsidRPr="000B1F0C">
        <w:t xml:space="preserve"> сельского поселения Шумерлинского района от </w:t>
      </w:r>
      <w:r w:rsidRPr="004727DB">
        <w:t>21.02.2020 №. 16</w:t>
      </w:r>
      <w:r w:rsidRPr="000B1F0C">
        <w:t xml:space="preserve"> «</w:t>
      </w:r>
      <w:r w:rsidRPr="004727DB">
        <w:t xml:space="preserve">О внесении изменения в муниципальную программу </w:t>
      </w:r>
      <w:proofErr w:type="spellStart"/>
      <w:r w:rsidRPr="004727DB">
        <w:t>Туванского</w:t>
      </w:r>
      <w:proofErr w:type="spellEnd"/>
      <w:r w:rsidRPr="004727DB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4727DB">
        <w:t>Туванского</w:t>
      </w:r>
      <w:proofErr w:type="spellEnd"/>
      <w:r w:rsidRPr="000B1F0C">
        <w:t xml:space="preserve"> сельского поселения Шумерлинского района от </w:t>
      </w:r>
      <w:r w:rsidRPr="004727DB">
        <w:t>15.02.2021 № 21</w:t>
      </w:r>
      <w:r w:rsidRPr="000B1F0C">
        <w:t xml:space="preserve"> «</w:t>
      </w:r>
      <w:r w:rsidRPr="004727DB">
        <w:t xml:space="preserve">О внесении изменения в муниципальную программу </w:t>
      </w:r>
      <w:proofErr w:type="spellStart"/>
      <w:r w:rsidRPr="004727DB">
        <w:t>Туванского</w:t>
      </w:r>
      <w:proofErr w:type="spellEnd"/>
      <w:r w:rsidRPr="004727DB">
        <w:t xml:space="preserve">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r w:rsidRPr="004727DB">
        <w:t>Ходарского</w:t>
      </w:r>
      <w:r w:rsidRPr="000B1F0C">
        <w:t xml:space="preserve"> сельского поселения Шумерлинского района от </w:t>
      </w:r>
      <w:r w:rsidRPr="004727DB">
        <w:t>06.03.2019 № 19</w:t>
      </w:r>
      <w:r w:rsidRPr="000B1F0C">
        <w:t xml:space="preserve"> «</w:t>
      </w:r>
      <w:r w:rsidRPr="004727DB">
        <w:t>Об утверждении муниципальной программы Ходарского сельского поселения «Развитие транспортной системы»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r w:rsidRPr="004727DB">
        <w:t>Ходарского</w:t>
      </w:r>
      <w:r w:rsidRPr="000B1F0C">
        <w:t xml:space="preserve"> сельского поселения Шумерлинского района от </w:t>
      </w:r>
      <w:r w:rsidRPr="004727DB">
        <w:t>21.06.2019 № 48</w:t>
      </w:r>
      <w:r w:rsidRPr="000B1F0C">
        <w:t xml:space="preserve"> «</w:t>
      </w:r>
      <w:r w:rsidRPr="004727DB">
        <w:t>О внесении изменения в постановление администрации Ходарского сельского поселения Шумерлинского района от 06.03.2019 № 19 «О муниципальной программе Ходарского сельского поселения Шумерлинского района «Развитие транспортной системы»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r w:rsidRPr="004727DB">
        <w:t>Ходарского</w:t>
      </w:r>
      <w:r w:rsidRPr="000B1F0C">
        <w:t xml:space="preserve"> сельского поселения Шумерлинского района </w:t>
      </w:r>
      <w:r w:rsidRPr="004727DB">
        <w:t xml:space="preserve">от </w:t>
      </w:r>
      <w:r w:rsidRPr="004727DB">
        <w:rPr>
          <w:color w:val="000000"/>
        </w:rPr>
        <w:t>28.02.2020 № 20</w:t>
      </w:r>
      <w:r w:rsidRPr="004727DB">
        <w:t xml:space="preserve"> «О внесении изменения в муниципальную программу Ходарского сельского поселения Шумерлинского района «Развитие транспортной системы», утвержденную постановлением администрации Ходарского сельского поселения Шумерлинского района от 06.03.2019 № 19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r w:rsidRPr="004727DB">
        <w:t>Ходарского</w:t>
      </w:r>
      <w:r w:rsidRPr="000B1F0C">
        <w:t xml:space="preserve"> сельского поселения Шумерлинского района </w:t>
      </w:r>
      <w:r w:rsidRPr="004727DB">
        <w:t xml:space="preserve">от </w:t>
      </w:r>
      <w:r w:rsidRPr="004727DB">
        <w:rPr>
          <w:color w:val="000000"/>
        </w:rPr>
        <w:t>09.03.2021 № 38</w:t>
      </w:r>
      <w:r w:rsidRPr="004727DB">
        <w:t xml:space="preserve"> «О внесении изменения в муниципальную программу Ходарского сельского поселения Шумерлинского района «Развитие транспортной системы», утвержденную постановлением администрации Ходарского сельского поселения Шумерлинского района от 06.03.2019 № 19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Шумерлинского сельского поселения Шумерлинского района </w:t>
      </w:r>
      <w:r w:rsidRPr="004727DB">
        <w:t xml:space="preserve">от </w:t>
      </w:r>
      <w:r w:rsidRPr="004727DB">
        <w:rPr>
          <w:color w:val="000000"/>
        </w:rPr>
        <w:t>07.03.2018 г. № 9</w:t>
      </w:r>
      <w:r w:rsidRPr="004727DB">
        <w:t xml:space="preserve"> «О внесении изменений в муниципальную программу Шумерлинского сельского поселения Шумерлинского района «Развитие транспортной системы Шумерлинского сельского поселения Шумерлинского района» на 2017-2020 годы»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Шумерлинского сельского поселения Шумерлинского района </w:t>
      </w:r>
      <w:r w:rsidRPr="004727DB">
        <w:t xml:space="preserve">от </w:t>
      </w:r>
      <w:r w:rsidRPr="004727DB">
        <w:rPr>
          <w:color w:val="000000"/>
        </w:rPr>
        <w:t>04.03.2019 г. № 17</w:t>
      </w:r>
      <w:r w:rsidRPr="004727DB">
        <w:t xml:space="preserve"> «Об утверждении муниципальной программы Шумерлинского сельского поселения Шумерлинского района «Развитие транспортной системы Шумерлинского сельского поселения Шумерлинского района»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Шумерлинского сельского поселения Шумерлинского района </w:t>
      </w:r>
      <w:r w:rsidRPr="004727DB">
        <w:t xml:space="preserve">от </w:t>
      </w:r>
      <w:r w:rsidRPr="004727DB">
        <w:rPr>
          <w:color w:val="000000"/>
        </w:rPr>
        <w:t>14.06.2019 г. № 43</w:t>
      </w:r>
      <w:r w:rsidRPr="004727DB">
        <w:t xml:space="preserve"> «О внесении изменений в муниципальную </w:t>
      </w:r>
      <w:r w:rsidRPr="004727DB">
        <w:lastRenderedPageBreak/>
        <w:t>программу Шумерлинского сельского поселения Шумерлинского района «Развитие транспортной системы Шумерлинского сельского поселения Шумерлинского района»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Шумерлинского сельского поселения Шумерлинского района </w:t>
      </w:r>
      <w:r w:rsidRPr="004727DB">
        <w:t xml:space="preserve">от </w:t>
      </w:r>
      <w:r w:rsidRPr="004727DB">
        <w:rPr>
          <w:color w:val="000000"/>
        </w:rPr>
        <w:t>28.02.2020 г. № 13</w:t>
      </w:r>
      <w:r w:rsidRPr="004727DB">
        <w:t xml:space="preserve"> «О внесении изменений в муниципальную программу Шумерлинского сельского поселения Шумерлинского района «Развитие транспортной системы Шумерлинского сельского поселения Шумерлинского района»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Шумерлинского сельского поселения Шумерлинского района </w:t>
      </w:r>
      <w:r>
        <w:t xml:space="preserve">от 05.03.2021 г. № 26 </w:t>
      </w:r>
      <w:r w:rsidRPr="004727DB">
        <w:t xml:space="preserve"> «О внесении изменений в муниципальную программу Шумерлинского сельского поселения Шумерлинского района «Развитие транспортной системы Шумерлинского сельского поселения Шумерлинского района»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4727DB">
        <w:t>Юманайского</w:t>
      </w:r>
      <w:proofErr w:type="spellEnd"/>
      <w:r w:rsidRPr="000B1F0C">
        <w:t xml:space="preserve"> сельского поселения Шумерлинского района </w:t>
      </w:r>
      <w:r>
        <w:t xml:space="preserve">от </w:t>
      </w:r>
      <w:r w:rsidRPr="004727DB">
        <w:t>06.03.2019 № 18</w:t>
      </w:r>
      <w:r>
        <w:t xml:space="preserve"> </w:t>
      </w:r>
      <w:r w:rsidRPr="004727DB">
        <w:t xml:space="preserve"> «О муниципальной программе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Шумерлинского района «Развитие транспортной системы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Шумерлинского района»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4727DB">
        <w:t>Юманайского</w:t>
      </w:r>
      <w:proofErr w:type="spellEnd"/>
      <w:r w:rsidRPr="000B1F0C">
        <w:t xml:space="preserve"> сельского поселения Шумерлинского района </w:t>
      </w:r>
      <w:r>
        <w:t xml:space="preserve">от </w:t>
      </w:r>
      <w:r w:rsidRPr="004727DB">
        <w:t>25.12.2019 № 95</w:t>
      </w:r>
      <w:r>
        <w:t xml:space="preserve"> </w:t>
      </w:r>
      <w:r w:rsidRPr="004727DB">
        <w:t xml:space="preserve"> «О внесении изменений в постановление администрации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от 06.03.2019 № 18 «О муниципальной программе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Шумерлинского района «Развитие транспортной системы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Шумерлинского района»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4727DB">
        <w:t>Юманайского</w:t>
      </w:r>
      <w:proofErr w:type="spellEnd"/>
      <w:r w:rsidRPr="000B1F0C">
        <w:t xml:space="preserve"> сельского поселения Шумерлинского района </w:t>
      </w:r>
      <w:r>
        <w:t xml:space="preserve">от </w:t>
      </w:r>
      <w:r w:rsidRPr="004727DB">
        <w:t xml:space="preserve">31.03.2021 № 30 «О внесении изменений в постановление администрации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от 06.03.2019 № 18 «О муниципальной программе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Шумерлинского района «Развитие транспортной системы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Шумерлинского района»</w:t>
      </w:r>
      <w:r>
        <w:t>»</w:t>
      </w:r>
      <w:r w:rsidRPr="000B1F0C">
        <w:t>;</w:t>
      </w:r>
    </w:p>
    <w:p w:rsidR="004727DB" w:rsidRDefault="004727DB" w:rsidP="004727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B1F0C">
        <w:t xml:space="preserve">постановление администрации </w:t>
      </w:r>
      <w:proofErr w:type="spellStart"/>
      <w:r w:rsidRPr="004727DB">
        <w:t>Юманайского</w:t>
      </w:r>
      <w:proofErr w:type="spellEnd"/>
      <w:r w:rsidRPr="000B1F0C">
        <w:t xml:space="preserve"> сельского поселения Шумерлинского района </w:t>
      </w:r>
      <w:r>
        <w:t xml:space="preserve">от </w:t>
      </w:r>
      <w:r w:rsidRPr="004727DB">
        <w:t xml:space="preserve">29.06.2021 № 44 «О внесении изменений в постановление администрации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от 06.03.2019 № 18 «О муниципальной программе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Шумерлинского района «Развитие транспортной системы </w:t>
      </w:r>
      <w:proofErr w:type="spellStart"/>
      <w:r w:rsidRPr="004727DB">
        <w:t>Юманайского</w:t>
      </w:r>
      <w:proofErr w:type="spellEnd"/>
      <w:r w:rsidRPr="004727DB">
        <w:t xml:space="preserve"> сельского поселения Шумерлинского района»</w:t>
      </w:r>
      <w:r>
        <w:t>».</w:t>
      </w:r>
    </w:p>
    <w:p w:rsidR="0032768E" w:rsidRDefault="004727DB" w:rsidP="000B1F0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4. </w:t>
      </w:r>
      <w:r w:rsidR="0032768E" w:rsidRPr="0032768E">
        <w:t>Настоящее постановление вступает в силу после его официального опубликования в издании «Вестник Шумерлинского района» и подлежит размещению на официальном сайте Шумерлинского района в информационно – телекоммуникационной сети Интернет</w:t>
      </w:r>
    </w:p>
    <w:p w:rsidR="0000284B" w:rsidRPr="00854E38" w:rsidRDefault="0000284B" w:rsidP="009D17DD">
      <w:pPr>
        <w:tabs>
          <w:tab w:val="left" w:pos="2198"/>
        </w:tabs>
        <w:ind w:firstLine="567"/>
        <w:jc w:val="both"/>
      </w:pPr>
    </w:p>
    <w:p w:rsidR="0000284B" w:rsidRDefault="0000284B" w:rsidP="009D17DD">
      <w:pPr>
        <w:tabs>
          <w:tab w:val="left" w:pos="2198"/>
        </w:tabs>
        <w:ind w:firstLine="567"/>
        <w:jc w:val="both"/>
      </w:pPr>
    </w:p>
    <w:p w:rsidR="005523E4" w:rsidRDefault="005523E4" w:rsidP="009D17DD">
      <w:pPr>
        <w:tabs>
          <w:tab w:val="left" w:pos="2198"/>
        </w:tabs>
        <w:ind w:firstLine="567"/>
        <w:jc w:val="both"/>
      </w:pPr>
    </w:p>
    <w:p w:rsidR="005523E4" w:rsidRPr="00854E38" w:rsidRDefault="005523E4" w:rsidP="009D17DD">
      <w:pPr>
        <w:tabs>
          <w:tab w:val="left" w:pos="2198"/>
        </w:tabs>
        <w:ind w:firstLine="567"/>
        <w:jc w:val="both"/>
      </w:pPr>
    </w:p>
    <w:p w:rsidR="00F5273C" w:rsidRDefault="004D6214" w:rsidP="009D17DD">
      <w:pPr>
        <w:tabs>
          <w:tab w:val="left" w:pos="2198"/>
        </w:tabs>
        <w:ind w:left="540" w:hanging="540"/>
        <w:jc w:val="both"/>
      </w:pPr>
      <w:proofErr w:type="spellStart"/>
      <w:r>
        <w:t>Врио</w:t>
      </w:r>
      <w:proofErr w:type="spellEnd"/>
      <w:r>
        <w:t xml:space="preserve"> г</w:t>
      </w:r>
      <w:r w:rsidR="0000284B" w:rsidRPr="00854E38">
        <w:t>лав</w:t>
      </w:r>
      <w:r>
        <w:t>ы администрации</w:t>
      </w:r>
      <w:r w:rsidR="0000284B" w:rsidRPr="00854E38">
        <w:t xml:space="preserve"> </w:t>
      </w:r>
    </w:p>
    <w:p w:rsidR="00F5273C" w:rsidRDefault="0000284B" w:rsidP="009D17DD">
      <w:pPr>
        <w:tabs>
          <w:tab w:val="left" w:pos="2198"/>
        </w:tabs>
        <w:ind w:left="540" w:hanging="540"/>
        <w:jc w:val="both"/>
      </w:pPr>
      <w:r w:rsidRPr="00854E38">
        <w:t xml:space="preserve">Шумерлинского </w:t>
      </w:r>
      <w:r w:rsidR="00D41E7F">
        <w:t>муниципального округа</w:t>
      </w:r>
      <w:r w:rsidRPr="00854E38">
        <w:tab/>
      </w:r>
    </w:p>
    <w:p w:rsidR="0000284B" w:rsidRPr="00854E38" w:rsidRDefault="00F5273C" w:rsidP="009D17DD">
      <w:pPr>
        <w:tabs>
          <w:tab w:val="left" w:pos="2198"/>
        </w:tabs>
        <w:ind w:left="540" w:hanging="540"/>
        <w:jc w:val="both"/>
        <w:rPr>
          <w:rFonts w:eastAsia="Calibri"/>
        </w:rPr>
      </w:pPr>
      <w:r>
        <w:t>Чувашской Республики</w:t>
      </w:r>
      <w:r w:rsidR="0000284B" w:rsidRPr="00854E38">
        <w:tab/>
      </w:r>
      <w:r w:rsidR="0000284B" w:rsidRPr="00854E38">
        <w:tab/>
      </w:r>
      <w:r w:rsidR="0000284B" w:rsidRPr="00854E38">
        <w:tab/>
        <w:t xml:space="preserve">         </w:t>
      </w:r>
      <w:r w:rsidR="0032768E">
        <w:t xml:space="preserve"> </w:t>
      </w:r>
      <w:r>
        <w:t xml:space="preserve">                                            </w:t>
      </w:r>
      <w:r w:rsidR="0032768E">
        <w:t xml:space="preserve">   </w:t>
      </w:r>
      <w:r w:rsidR="004D6214">
        <w:t xml:space="preserve">Т.А. </w:t>
      </w:r>
      <w:proofErr w:type="spellStart"/>
      <w:r w:rsidR="004D6214">
        <w:t>Караганова</w:t>
      </w:r>
      <w:proofErr w:type="spellEnd"/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6449C5" w:rsidRPr="00F5273C" w:rsidRDefault="006449C5" w:rsidP="006449C5">
      <w:pPr>
        <w:pStyle w:val="aa"/>
        <w:jc w:val="right"/>
        <w:rPr>
          <w:rFonts w:ascii="Times New Roman" w:hAnsi="Times New Roman"/>
          <w:sz w:val="24"/>
          <w:szCs w:val="20"/>
        </w:rPr>
      </w:pPr>
      <w:r w:rsidRPr="00F5273C">
        <w:rPr>
          <w:rFonts w:ascii="Times New Roman" w:hAnsi="Times New Roman"/>
          <w:sz w:val="28"/>
        </w:rPr>
        <w:lastRenderedPageBreak/>
        <w:t xml:space="preserve">                    </w:t>
      </w:r>
      <w:r w:rsidRPr="00F5273C">
        <w:rPr>
          <w:rFonts w:ascii="Times New Roman" w:hAnsi="Times New Roman"/>
          <w:sz w:val="24"/>
          <w:szCs w:val="20"/>
        </w:rPr>
        <w:t xml:space="preserve">Приложение </w:t>
      </w:r>
    </w:p>
    <w:p w:rsidR="006449C5" w:rsidRPr="00F5273C" w:rsidRDefault="006449C5" w:rsidP="006449C5">
      <w:pPr>
        <w:pStyle w:val="aa"/>
        <w:jc w:val="right"/>
        <w:rPr>
          <w:rFonts w:ascii="Times New Roman" w:hAnsi="Times New Roman"/>
          <w:sz w:val="24"/>
          <w:szCs w:val="20"/>
        </w:rPr>
      </w:pPr>
      <w:r w:rsidRPr="00F5273C">
        <w:rPr>
          <w:rFonts w:ascii="Times New Roman" w:hAnsi="Times New Roman"/>
          <w:sz w:val="24"/>
          <w:szCs w:val="20"/>
        </w:rPr>
        <w:t xml:space="preserve">к постановлению администрации </w:t>
      </w:r>
    </w:p>
    <w:p w:rsidR="005523E4" w:rsidRPr="00F5273C" w:rsidRDefault="006449C5" w:rsidP="006449C5">
      <w:pPr>
        <w:pStyle w:val="aa"/>
        <w:jc w:val="right"/>
        <w:rPr>
          <w:rFonts w:ascii="Times New Roman" w:hAnsi="Times New Roman"/>
          <w:sz w:val="24"/>
          <w:szCs w:val="20"/>
        </w:rPr>
      </w:pPr>
      <w:r w:rsidRPr="00F5273C">
        <w:rPr>
          <w:rFonts w:ascii="Times New Roman" w:hAnsi="Times New Roman"/>
          <w:sz w:val="24"/>
          <w:szCs w:val="20"/>
        </w:rPr>
        <w:t xml:space="preserve">Шумерлинского </w:t>
      </w:r>
      <w:r w:rsidR="005D2E41" w:rsidRPr="00F5273C">
        <w:rPr>
          <w:rFonts w:ascii="Times New Roman" w:hAnsi="Times New Roman"/>
          <w:sz w:val="24"/>
          <w:szCs w:val="20"/>
        </w:rPr>
        <w:t>муниципального округа</w:t>
      </w:r>
      <w:r w:rsidRPr="00F5273C">
        <w:rPr>
          <w:rFonts w:ascii="Times New Roman" w:hAnsi="Times New Roman"/>
          <w:sz w:val="24"/>
          <w:szCs w:val="20"/>
        </w:rPr>
        <w:t xml:space="preserve"> </w:t>
      </w:r>
    </w:p>
    <w:p w:rsidR="006449C5" w:rsidRPr="00F5273C" w:rsidRDefault="006449C5" w:rsidP="005523E4">
      <w:pPr>
        <w:pStyle w:val="aa"/>
        <w:jc w:val="right"/>
        <w:rPr>
          <w:rFonts w:ascii="Times New Roman" w:hAnsi="Times New Roman"/>
          <w:sz w:val="24"/>
          <w:szCs w:val="20"/>
        </w:rPr>
      </w:pPr>
      <w:r w:rsidRPr="00F5273C">
        <w:rPr>
          <w:rFonts w:ascii="Times New Roman" w:hAnsi="Times New Roman"/>
          <w:sz w:val="24"/>
          <w:szCs w:val="20"/>
        </w:rPr>
        <w:t xml:space="preserve">от </w:t>
      </w:r>
      <w:r w:rsidR="003E0F3F">
        <w:rPr>
          <w:rFonts w:ascii="Times New Roman" w:hAnsi="Times New Roman"/>
          <w:sz w:val="24"/>
          <w:szCs w:val="20"/>
        </w:rPr>
        <w:t>15</w:t>
      </w:r>
      <w:r w:rsidR="00F5273C" w:rsidRPr="00F5273C">
        <w:rPr>
          <w:rFonts w:ascii="Times New Roman" w:hAnsi="Times New Roman"/>
          <w:sz w:val="24"/>
          <w:szCs w:val="20"/>
        </w:rPr>
        <w:t>.</w:t>
      </w:r>
      <w:r w:rsidR="003E0F3F">
        <w:rPr>
          <w:rFonts w:ascii="Times New Roman" w:hAnsi="Times New Roman"/>
          <w:sz w:val="24"/>
          <w:szCs w:val="20"/>
        </w:rPr>
        <w:t>04</w:t>
      </w:r>
      <w:r w:rsidR="00F5273C" w:rsidRPr="00F5273C">
        <w:rPr>
          <w:rFonts w:ascii="Times New Roman" w:hAnsi="Times New Roman"/>
          <w:sz w:val="24"/>
          <w:szCs w:val="20"/>
        </w:rPr>
        <w:t xml:space="preserve">.2022 № </w:t>
      </w:r>
      <w:r w:rsidR="003E0F3F">
        <w:rPr>
          <w:rFonts w:ascii="Times New Roman" w:hAnsi="Times New Roman"/>
          <w:sz w:val="24"/>
          <w:szCs w:val="20"/>
        </w:rPr>
        <w:t>257</w:t>
      </w:r>
      <w:bookmarkStart w:id="0" w:name="_GoBack"/>
      <w:bookmarkEnd w:id="0"/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854E38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854E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854E38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854E38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F5273C" w:rsidTr="0000284B">
        <w:tc>
          <w:tcPr>
            <w:tcW w:w="3968" w:type="dxa"/>
            <w:hideMark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F5273C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3C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73C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F5273C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F5273C" w:rsidRDefault="0000284B" w:rsidP="009D17DD">
            <w:pPr>
              <w:jc w:val="both"/>
            </w:pPr>
            <w:r w:rsidRPr="00F5273C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F5273C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F5273C" w:rsidRDefault="005D2E41" w:rsidP="005D2E41">
            <w:pPr>
              <w:jc w:val="both"/>
            </w:pPr>
            <w:r w:rsidRPr="00F5273C">
              <w:t>март</w:t>
            </w:r>
            <w:r w:rsidR="0000284B" w:rsidRPr="00F5273C">
              <w:t xml:space="preserve">  20</w:t>
            </w:r>
            <w:r w:rsidR="00CB314B" w:rsidRPr="00F5273C">
              <w:t>2</w:t>
            </w:r>
            <w:r w:rsidRPr="00F5273C">
              <w:t>2</w:t>
            </w:r>
            <w:r w:rsidR="0000284B" w:rsidRPr="00F5273C">
              <w:t xml:space="preserve"> года</w:t>
            </w:r>
          </w:p>
        </w:tc>
      </w:tr>
      <w:tr w:rsidR="0000284B" w:rsidRPr="00F5273C" w:rsidTr="0000284B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F5273C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F5273C" w:rsidTr="0000284B">
        <w:tc>
          <w:tcPr>
            <w:tcW w:w="3968" w:type="dxa"/>
            <w:hideMark/>
          </w:tcPr>
          <w:p w:rsidR="0000284B" w:rsidRPr="00F5273C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F5273C" w:rsidRDefault="00A0211C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- главный архитектор отдела строительства, дорожного хозяйства и жилищно-коммунального хозяйства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Маркина Татьяна Валериановна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(т. 2-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39-0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5, 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Pr="00854E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shumstroy01@cap.ru</w:t>
              </w:r>
            </w:hyperlink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F5273C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214" w:rsidRDefault="004D6214" w:rsidP="004D6214">
      <w:pPr>
        <w:tabs>
          <w:tab w:val="left" w:pos="2198"/>
        </w:tabs>
        <w:ind w:left="540" w:hanging="540"/>
        <w:jc w:val="both"/>
      </w:pPr>
      <w:proofErr w:type="spellStart"/>
      <w:r>
        <w:t>Врио</w:t>
      </w:r>
      <w:proofErr w:type="spellEnd"/>
      <w:r>
        <w:t xml:space="preserve"> г</w:t>
      </w:r>
      <w:r w:rsidRPr="00854E38">
        <w:t>лав</w:t>
      </w:r>
      <w:r>
        <w:t>ы администрации</w:t>
      </w:r>
      <w:r w:rsidRPr="00854E38">
        <w:t xml:space="preserve"> </w:t>
      </w:r>
    </w:p>
    <w:p w:rsidR="004D6214" w:rsidRDefault="004D6214" w:rsidP="004D6214">
      <w:pPr>
        <w:tabs>
          <w:tab w:val="left" w:pos="2198"/>
        </w:tabs>
        <w:ind w:left="540" w:hanging="540"/>
        <w:jc w:val="both"/>
      </w:pPr>
      <w:r w:rsidRPr="00854E38">
        <w:t xml:space="preserve">Шумерлинского </w:t>
      </w:r>
      <w:r>
        <w:t>муниципального округа</w:t>
      </w:r>
      <w:r w:rsidRPr="00854E38">
        <w:tab/>
      </w:r>
    </w:p>
    <w:p w:rsidR="004D6214" w:rsidRPr="00854E38" w:rsidRDefault="004D6214" w:rsidP="004D6214">
      <w:pPr>
        <w:tabs>
          <w:tab w:val="left" w:pos="2198"/>
        </w:tabs>
        <w:ind w:left="540" w:hanging="540"/>
        <w:jc w:val="both"/>
        <w:rPr>
          <w:rFonts w:eastAsia="Calibri"/>
        </w:rPr>
      </w:pPr>
      <w:r>
        <w:t>Чувашской Республики</w:t>
      </w:r>
      <w:r w:rsidRPr="00854E38">
        <w:tab/>
      </w:r>
      <w:r w:rsidRPr="00854E38">
        <w:tab/>
      </w:r>
      <w:r w:rsidRPr="00854E38">
        <w:tab/>
        <w:t xml:space="preserve">         </w:t>
      </w:r>
      <w:r>
        <w:t xml:space="preserve">                                                Т.А. </w:t>
      </w:r>
      <w:proofErr w:type="spellStart"/>
      <w:r>
        <w:t>Караганова</w:t>
      </w:r>
      <w:proofErr w:type="spellEnd"/>
    </w:p>
    <w:p w:rsidR="004D6214" w:rsidRPr="00854E38" w:rsidRDefault="004D6214" w:rsidP="004D6214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A97E48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  <w:p w:rsidR="00A97E48" w:rsidRPr="00A97E48" w:rsidRDefault="00A97E48" w:rsidP="00A97E48">
            <w:pPr>
              <w:rPr>
                <w:rFonts w:eastAsiaTheme="minorHAnsi"/>
                <w:lang w:eastAsia="en-US"/>
              </w:rPr>
            </w:pPr>
          </w:p>
          <w:p w:rsidR="00A97E48" w:rsidRPr="00A97E48" w:rsidRDefault="00A97E48" w:rsidP="00A97E48">
            <w:pPr>
              <w:rPr>
                <w:rFonts w:eastAsiaTheme="minorHAnsi"/>
                <w:lang w:eastAsia="en-US"/>
              </w:rPr>
            </w:pPr>
          </w:p>
          <w:p w:rsidR="00A97E48" w:rsidRPr="00A97E48" w:rsidRDefault="00A97E48" w:rsidP="00A97E48">
            <w:pPr>
              <w:rPr>
                <w:rFonts w:eastAsiaTheme="minorHAnsi"/>
                <w:lang w:eastAsia="en-US"/>
              </w:rPr>
            </w:pPr>
          </w:p>
          <w:p w:rsidR="00A97E48" w:rsidRPr="00A97E48" w:rsidRDefault="00A97E48" w:rsidP="00A97E48">
            <w:pPr>
              <w:rPr>
                <w:rFonts w:eastAsiaTheme="minorHAnsi"/>
                <w:lang w:eastAsia="en-US"/>
              </w:rPr>
            </w:pPr>
          </w:p>
          <w:p w:rsidR="00A97E48" w:rsidRPr="00A97E48" w:rsidRDefault="00A97E48" w:rsidP="00A97E48">
            <w:pPr>
              <w:rPr>
                <w:rFonts w:eastAsiaTheme="minorHAnsi"/>
                <w:lang w:eastAsia="en-US"/>
              </w:rPr>
            </w:pPr>
          </w:p>
          <w:p w:rsidR="00A97E48" w:rsidRDefault="00A97E48" w:rsidP="00A97E48">
            <w:pPr>
              <w:rPr>
                <w:rFonts w:eastAsiaTheme="minorHAnsi"/>
                <w:lang w:eastAsia="en-US"/>
              </w:rPr>
            </w:pPr>
          </w:p>
          <w:p w:rsidR="00D41E7F" w:rsidRPr="00A97E48" w:rsidRDefault="00D41E7F" w:rsidP="00A97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0211C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854E38">
              <w:t xml:space="preserve">Отдел строительства, дорожного хозяйства и жилищно-коммунального хозяйства </w:t>
            </w:r>
            <w:r w:rsidRPr="00566D03">
              <w:t>Управления по благоустройству и развитию территорий администрации Шумерлинского муниципального округа</w:t>
            </w:r>
            <w:r w:rsidRPr="00D41E7F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D41E7F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>
              <w:rPr>
                <w:rFonts w:eastAsiaTheme="minorHAnsi"/>
                <w:bCs/>
                <w:lang w:eastAsia="en-US"/>
              </w:rPr>
              <w:t xml:space="preserve">благоустройству </w:t>
            </w:r>
            <w:r w:rsidR="00D41E7F" w:rsidRPr="00D41E7F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566D03">
              <w:t>администрации Шумерлинского муниципального округа</w:t>
            </w:r>
          </w:p>
          <w:p w:rsidR="00C82FAE" w:rsidRPr="00C82FAE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82FAE">
              <w:rPr>
                <w:rFonts w:eastAsiaTheme="minorHAnsi"/>
                <w:lang w:eastAsia="en-US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  <w:p w:rsidR="00C82FAE" w:rsidRPr="00D41E7F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97E48" w:rsidRPr="00D41E7F" w:rsidTr="00A97E48">
        <w:tc>
          <w:tcPr>
            <w:tcW w:w="2551" w:type="dxa"/>
          </w:tcPr>
          <w:p w:rsidR="00A97E48" w:rsidRPr="00D41E7F" w:rsidRDefault="00A97E48" w:rsidP="00A97E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Участники</w:t>
            </w:r>
            <w:r w:rsidRPr="00D41E7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A97E48" w:rsidRDefault="00A97E48" w:rsidP="00A97E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  <w:p w:rsidR="00A97E48" w:rsidRPr="00D41E7F" w:rsidRDefault="00A97E4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0" w:type="dxa"/>
          </w:tcPr>
          <w:p w:rsidR="00A97E48" w:rsidRPr="00D41E7F" w:rsidRDefault="00A97E48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A97E48" w:rsidRDefault="00A97E48" w:rsidP="00D41E7F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3E0F3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D41E7F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D41E7F" w:rsidRPr="00D41E7F">
              <w:rPr>
                <w:rFonts w:eastAsiaTheme="minorHAnsi"/>
                <w:lang w:eastAsia="en-US"/>
              </w:rPr>
              <w:t>;</w:t>
            </w:r>
          </w:p>
          <w:p w:rsidR="00D41E7F" w:rsidRPr="00D41E7F" w:rsidRDefault="003E0F3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D41E7F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D41E7F" w:rsidRPr="00D41E7F" w:rsidRDefault="00AC5527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="00D41E7F" w:rsidRPr="00D41E7F">
              <w:rPr>
                <w:rFonts w:eastAsiaTheme="minorHAnsi"/>
                <w:lang w:eastAsia="en-US"/>
              </w:rPr>
              <w:t>;</w:t>
            </w:r>
          </w:p>
          <w:p w:rsidR="00D41E7F" w:rsidRPr="00D41E7F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</w:p>
        </w:tc>
      </w:tr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Сроки и этапы реализации муниципальной </w:t>
            </w:r>
            <w:r w:rsidRPr="00D41E7F">
              <w:rPr>
                <w:rFonts w:eastAsiaTheme="minorHAnsi"/>
                <w:lang w:eastAsia="en-US"/>
              </w:rPr>
              <w:lastRenderedPageBreak/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-</w:t>
            </w:r>
          </w:p>
        </w:tc>
        <w:tc>
          <w:tcPr>
            <w:tcW w:w="6052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2022 - 2035 годы: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1 этап - 2022 - 2025 годы;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- 2026 - 2030 годы;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3 этап - 2031 - 2035 годы</w:t>
            </w:r>
          </w:p>
        </w:tc>
      </w:tr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FB755B">
              <w:rPr>
                <w:rFonts w:eastAsiaTheme="minorHAnsi"/>
                <w:lang w:eastAsia="en-US"/>
              </w:rPr>
              <w:t>668573,1</w:t>
            </w:r>
            <w:r w:rsidRPr="00D41E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 w:rsidR="00FB755B">
              <w:rPr>
                <w:rFonts w:eastAsiaTheme="minorHAnsi"/>
                <w:lang w:eastAsia="en-US"/>
              </w:rPr>
              <w:t>186231,9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FB755B">
              <w:rPr>
                <w:rFonts w:eastAsiaTheme="minorHAnsi"/>
                <w:lang w:eastAsia="en-US"/>
              </w:rPr>
              <w:t>44280,8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2023 году – </w:t>
            </w:r>
            <w:r w:rsidR="00FB755B">
              <w:rPr>
                <w:rFonts w:eastAsiaTheme="minorHAnsi"/>
                <w:lang w:eastAsia="en-US"/>
              </w:rPr>
              <w:t>45985,4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FB755B">
              <w:rPr>
                <w:rFonts w:eastAsiaTheme="minorHAnsi"/>
                <w:lang w:eastAsia="en-US"/>
              </w:rPr>
              <w:t>47932,1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 w:rsidR="00FB755B">
              <w:rPr>
                <w:rFonts w:eastAsiaTheme="minorHAnsi"/>
                <w:lang w:eastAsia="en-US"/>
              </w:rPr>
              <w:t>48033,6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2 этап – </w:t>
            </w:r>
            <w:r w:rsidR="00FB755B">
              <w:rPr>
                <w:rFonts w:eastAsiaTheme="minorHAnsi"/>
                <w:lang w:eastAsia="en-US"/>
              </w:rPr>
              <w:t>240242,1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3 этап – </w:t>
            </w:r>
            <w:r w:rsidR="00FB755B">
              <w:rPr>
                <w:rFonts w:eastAsiaTheme="minorHAnsi"/>
                <w:lang w:eastAsia="en-US"/>
              </w:rPr>
              <w:t>242099,1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из них средства: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республиканского бюджета Чувашской Республики – 485 000,5 тыс. рублей (</w:t>
            </w:r>
            <w:r w:rsidR="00FB755B">
              <w:rPr>
                <w:rFonts w:eastAsiaTheme="minorHAnsi"/>
                <w:lang w:eastAsia="en-US"/>
              </w:rPr>
              <w:t>72,5</w:t>
            </w:r>
            <w:r w:rsidRPr="00D41E7F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1 этап – 138 570,8 тыс. рублей, из них: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2023 году – 34 642,7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2024 году – 34 642,7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2025 году – 34 642,7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бюджета </w:t>
            </w:r>
            <w:r w:rsidR="0074567B">
              <w:rPr>
                <w:rFonts w:eastAsiaTheme="minorHAnsi"/>
                <w:lang w:eastAsia="en-US"/>
              </w:rPr>
              <w:t xml:space="preserve">Шумерлинского муниципального округа </w:t>
            </w:r>
            <w:r w:rsidRPr="00D41E7F">
              <w:rPr>
                <w:rFonts w:eastAsiaTheme="minorHAnsi"/>
                <w:lang w:eastAsia="en-US"/>
              </w:rPr>
              <w:t>– 183 572,6 тыс. рублей (</w:t>
            </w:r>
            <w:r w:rsidR="00FB755B">
              <w:rPr>
                <w:rFonts w:eastAsiaTheme="minorHAnsi"/>
                <w:lang w:eastAsia="en-US"/>
              </w:rPr>
              <w:t>27,5</w:t>
            </w:r>
            <w:r w:rsidRPr="00D41E7F">
              <w:rPr>
                <w:rFonts w:eastAsiaTheme="minorHAnsi"/>
                <w:lang w:eastAsia="en-US"/>
              </w:rPr>
              <w:t xml:space="preserve"> процент</w:t>
            </w:r>
            <w:r w:rsidR="00AA27C9"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), в том числе: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1 этап – 47 661,1 тыс. рублей, из них: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2022 году – 9 638,1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2023 году – 11 342,7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2024 году – 13 289,4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2025 году – 13 390,9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– 67 027,4 тыс. рублей;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68 884,1 тыс. рублей.</w:t>
            </w:r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D41E7F" w:rsidRPr="00D41E7F" w:rsidTr="00A97E48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CF7312" w:rsidRPr="00CF7312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CF7312" w:rsidRPr="00CF7312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CF7312" w:rsidRPr="00CF7312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CF7312" w:rsidRPr="00CF7312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уровня безопасности дорожного движения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CF7312" w:rsidRPr="00CF7312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D41E7F" w:rsidRPr="00D41E7F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rPr>
          <w:highlight w:val="lightGray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3E0F3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3E0F3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мероприятия по капитальному ремонту, ремонту и содержанию автомобильных дорог общего пользования местного значения вне границ населенных пунктов </w:t>
      </w:r>
      <w:r w:rsidR="00143115" w:rsidRPr="00854E38">
        <w:rPr>
          <w:rFonts w:ascii="Times New Roman" w:hAnsi="Times New Roman" w:cs="Times New Roman"/>
          <w:sz w:val="24"/>
          <w:szCs w:val="24"/>
        </w:rPr>
        <w:t xml:space="preserve">в границах Шумерлинского </w:t>
      </w:r>
      <w:r w:rsidR="00162B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3E0F3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обустройство и совершенствование опасных участков </w:t>
      </w:r>
      <w:proofErr w:type="spellStart"/>
      <w:r w:rsidR="00B3699E" w:rsidRPr="00854E38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="00B3699E" w:rsidRPr="00854E38">
        <w:rPr>
          <w:rFonts w:ascii="Times New Roman" w:hAnsi="Times New Roman" w:cs="Times New Roman"/>
          <w:sz w:val="24"/>
          <w:szCs w:val="24"/>
        </w:rPr>
        <w:t xml:space="preserve">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федерального бюджета</w:t>
      </w:r>
      <w:r w:rsidR="0095321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54E38">
        <w:rPr>
          <w:rFonts w:ascii="Times New Roman" w:hAnsi="Times New Roman" w:cs="Times New Roman"/>
          <w:sz w:val="24"/>
          <w:szCs w:val="24"/>
        </w:rPr>
        <w:t>,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составляет </w:t>
      </w:r>
      <w:r w:rsidR="0066670E">
        <w:rPr>
          <w:bCs/>
        </w:rPr>
        <w:t>668573,1</w:t>
      </w:r>
      <w:r w:rsidR="00103352" w:rsidRPr="006449C5">
        <w:rPr>
          <w:bCs/>
        </w:rPr>
        <w:t xml:space="preserve">  тыс. рублей,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составит </w:t>
      </w:r>
      <w:r w:rsidR="0066670E">
        <w:rPr>
          <w:bCs/>
        </w:rPr>
        <w:t>186231,9</w:t>
      </w:r>
      <w:r w:rsidR="00103352" w:rsidRPr="006449C5">
        <w:rPr>
          <w:bCs/>
        </w:rPr>
        <w:t xml:space="preserve"> тыс. рублей,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138570,8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34642,7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34642,7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47661,1</w:t>
      </w:r>
      <w:r w:rsidR="007C0A0B" w:rsidRPr="007C0A0B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Pr="007C0A0B" w:rsidRDefault="007C0A0B" w:rsidP="007C0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A0B">
        <w:rPr>
          <w:rFonts w:ascii="Times New Roman" w:hAnsi="Times New Roman" w:cs="Times New Roman"/>
          <w:sz w:val="24"/>
          <w:szCs w:val="24"/>
        </w:rPr>
        <w:t>в 2022 году –</w:t>
      </w:r>
      <w:r w:rsidR="000167BC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9638,1</w:t>
      </w:r>
      <w:r w:rsidRPr="007C0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C0A0B" w:rsidRPr="007C0A0B" w:rsidRDefault="007C0A0B" w:rsidP="007C0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A0B">
        <w:rPr>
          <w:rFonts w:ascii="Times New Roman" w:hAnsi="Times New Roman" w:cs="Times New Roman"/>
          <w:sz w:val="24"/>
          <w:szCs w:val="24"/>
        </w:rPr>
        <w:t>в 2023 году –</w:t>
      </w:r>
      <w:r w:rsidR="000167BC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11342,7</w:t>
      </w:r>
      <w:r w:rsidRPr="007C0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C0A0B" w:rsidRPr="007C0A0B" w:rsidRDefault="007C0A0B" w:rsidP="007C0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A0B">
        <w:rPr>
          <w:rFonts w:ascii="Times New Roman" w:hAnsi="Times New Roman" w:cs="Times New Roman"/>
          <w:sz w:val="24"/>
          <w:szCs w:val="24"/>
        </w:rPr>
        <w:t>в 2024 году –</w:t>
      </w:r>
      <w:r w:rsidR="0095321C">
        <w:rPr>
          <w:rFonts w:ascii="Times New Roman" w:hAnsi="Times New Roman" w:cs="Times New Roman"/>
          <w:sz w:val="24"/>
          <w:szCs w:val="24"/>
        </w:rPr>
        <w:t>13289,4</w:t>
      </w:r>
      <w:r w:rsidRPr="007C0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B3B" w:rsidRDefault="007C0A0B" w:rsidP="007C0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A0B">
        <w:rPr>
          <w:rFonts w:ascii="Times New Roman" w:hAnsi="Times New Roman" w:cs="Times New Roman"/>
          <w:sz w:val="24"/>
          <w:szCs w:val="24"/>
        </w:rPr>
        <w:t>в 2025 году –</w:t>
      </w:r>
      <w:r w:rsidR="0095321C">
        <w:rPr>
          <w:rFonts w:ascii="Times New Roman" w:hAnsi="Times New Roman" w:cs="Times New Roman"/>
          <w:sz w:val="24"/>
          <w:szCs w:val="24"/>
        </w:rPr>
        <w:t xml:space="preserve"> 13390,9</w:t>
      </w:r>
      <w:r w:rsidRPr="007C0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66670E">
        <w:rPr>
          <w:rFonts w:ascii="Times New Roman" w:hAnsi="Times New Roman" w:cs="Times New Roman"/>
          <w:bCs/>
          <w:sz w:val="24"/>
          <w:szCs w:val="24"/>
        </w:rPr>
        <w:t>240242,1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bCs/>
          <w:sz w:val="24"/>
          <w:szCs w:val="24"/>
        </w:rPr>
        <w:t>173214,7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bCs/>
          <w:sz w:val="24"/>
          <w:szCs w:val="24"/>
        </w:rPr>
        <w:t>67027,4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66670E">
        <w:rPr>
          <w:rFonts w:ascii="Times New Roman" w:hAnsi="Times New Roman" w:cs="Times New Roman"/>
          <w:bCs/>
          <w:sz w:val="24"/>
          <w:szCs w:val="24"/>
        </w:rPr>
        <w:t>242099,1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3E7E82" w:rsidRPr="003E7E82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3E7E82" w:rsidRPr="003E7E82">
        <w:rPr>
          <w:rFonts w:ascii="Times New Roman" w:hAnsi="Times New Roman" w:cs="Times New Roman"/>
          <w:bCs/>
          <w:sz w:val="24"/>
          <w:szCs w:val="24"/>
        </w:rPr>
        <w:t>68 884,1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D37F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44280,8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45985,4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47932,1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48033,6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240242,1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242099,1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9638,1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13289,4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13390,9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67027,4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68884,1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44272,3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9629,6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44272,3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055003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9629,6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484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CA5DCD" w:rsidRPr="00CA5DCD">
              <w:rPr>
                <w:rFonts w:ascii="Times New Roman" w:hAnsi="Times New Roman" w:cs="Times New Roman"/>
                <w:sz w:val="24"/>
                <w:szCs w:val="24"/>
              </w:rPr>
              <w:t>667190.2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2022 году –</w:t>
            </w:r>
            <w:r w:rsidR="00CA5DCD" w:rsidRPr="00CA5DCD">
              <w:t>44272</w:t>
            </w:r>
            <w:r w:rsidR="00BC2442">
              <w:t>,</w:t>
            </w:r>
            <w:r w:rsidR="00CA5DCD" w:rsidRPr="00CA5DCD">
              <w:t>3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2023 году –</w:t>
            </w:r>
            <w:r w:rsidR="00CA5DCD" w:rsidRPr="00CA5DCD">
              <w:t>45976</w:t>
            </w:r>
            <w:r w:rsidR="00BC2442">
              <w:t>,</w:t>
            </w:r>
            <w:r w:rsidR="00CA5DCD" w:rsidRPr="00CA5DCD">
              <w:t>9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2024 году –</w:t>
            </w:r>
            <w:r w:rsidR="00CA5DCD" w:rsidRPr="00CA5DCD">
              <w:t>47923</w:t>
            </w:r>
            <w:r w:rsidR="00BC2442">
              <w:t>,</w:t>
            </w:r>
            <w:r w:rsidR="00CA5DCD" w:rsidRPr="00CA5DCD">
              <w:t>6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lastRenderedPageBreak/>
              <w:t>в 2025 году –</w:t>
            </w:r>
            <w:r w:rsidR="00BC2442">
              <w:t>47923,</w:t>
            </w:r>
            <w:r w:rsidR="00CA5DCD" w:rsidRPr="00CA5DCD">
              <w:t>6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2 этап –</w:t>
            </w:r>
            <w:r w:rsidR="00BC2442">
              <w:t>239651,</w:t>
            </w:r>
            <w:r w:rsidR="00CA5DCD" w:rsidRPr="00CA5DCD">
              <w:t>1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3 этап –</w:t>
            </w:r>
            <w:r w:rsidR="00BC2442">
              <w:t>241442,</w:t>
            </w:r>
            <w:r w:rsidR="00CA5DCD" w:rsidRPr="00DB1B7C">
              <w:t>7</w:t>
            </w:r>
            <w:r w:rsidRPr="0076617C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>
              <w:rPr>
                <w:rFonts w:ascii="Times New Roman" w:hAnsi="Times New Roman" w:cs="Times New Roman"/>
                <w:sz w:val="24"/>
                <w:szCs w:val="24"/>
              </w:rPr>
              <w:t>485000,5</w:t>
            </w:r>
            <w:r w:rsidR="006D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8D10EA">
              <w:t>138570,8</w:t>
            </w:r>
            <w:r>
              <w:t xml:space="preserve"> тыс. рублей, из них:</w:t>
            </w:r>
          </w:p>
          <w:p w:rsidR="006D2EDA" w:rsidRDefault="006D2EDA" w:rsidP="006D2EDA">
            <w:pPr>
              <w:jc w:val="both"/>
            </w:pPr>
            <w:r>
              <w:t>в 2022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2023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2024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2025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173215,0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бюджета Шумерлинского </w:t>
            </w:r>
            <w:r w:rsidR="008D10EA">
              <w:t>муниципального округа</w:t>
            </w:r>
            <w:r>
              <w:t xml:space="preserve"> –</w:t>
            </w:r>
            <w:r w:rsidR="008D10EA">
              <w:t>182189,7</w:t>
            </w:r>
            <w:r>
              <w:t xml:space="preserve"> тыс. рублей, в том числе:</w:t>
            </w:r>
          </w:p>
          <w:p w:rsidR="006D2EDA" w:rsidRDefault="006D2EDA" w:rsidP="006D2EDA">
            <w:pPr>
              <w:jc w:val="both"/>
            </w:pPr>
            <w:r>
              <w:t>1 этап –</w:t>
            </w:r>
            <w:r w:rsidR="007A23B8">
              <w:t xml:space="preserve"> </w:t>
            </w:r>
            <w:r w:rsidR="008D10EA">
              <w:t>47525,6</w:t>
            </w:r>
            <w:r w:rsidR="007A23B8">
              <w:t xml:space="preserve"> </w:t>
            </w:r>
            <w:r>
              <w:t>тыс. рублей, из них:</w:t>
            </w:r>
          </w:p>
          <w:p w:rsidR="006D2EDA" w:rsidRDefault="006D2EDA" w:rsidP="006D2EDA">
            <w:pPr>
              <w:jc w:val="both"/>
            </w:pPr>
            <w:r>
              <w:t>в 2022 году –</w:t>
            </w:r>
            <w:r w:rsidR="007A23B8">
              <w:t xml:space="preserve"> </w:t>
            </w:r>
            <w:r w:rsidR="008D10EA">
              <w:t>9629,6</w:t>
            </w:r>
            <w:r w:rsidR="007A23B8">
              <w:t xml:space="preserve"> </w:t>
            </w:r>
            <w:r>
              <w:t>тыс. рублей;</w:t>
            </w:r>
          </w:p>
          <w:p w:rsidR="006D2EDA" w:rsidRDefault="006D2EDA" w:rsidP="006D2EDA">
            <w:pPr>
              <w:jc w:val="both"/>
            </w:pPr>
            <w:r>
              <w:t>в 2023 году –</w:t>
            </w:r>
            <w:r w:rsidR="007A23B8">
              <w:t xml:space="preserve"> </w:t>
            </w:r>
            <w:r w:rsidR="008D10EA">
              <w:t>11334,2</w:t>
            </w:r>
            <w:r w:rsidR="007A23B8">
              <w:t xml:space="preserve"> </w:t>
            </w:r>
            <w:r>
              <w:t>тыс. рублей;</w:t>
            </w:r>
          </w:p>
          <w:p w:rsidR="006D2EDA" w:rsidRDefault="006D2EDA" w:rsidP="006D2EDA">
            <w:pPr>
              <w:jc w:val="both"/>
            </w:pPr>
            <w:r>
              <w:t>в 2024 году –</w:t>
            </w:r>
            <w:r w:rsidR="007A23B8">
              <w:t xml:space="preserve"> </w:t>
            </w:r>
            <w:r w:rsidR="008D10EA">
              <w:t>13280,9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2025 году –</w:t>
            </w:r>
            <w:r w:rsidR="007A23B8">
              <w:t xml:space="preserve"> </w:t>
            </w:r>
            <w:r w:rsidR="008D10EA">
              <w:t>13280,9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 - </w:t>
            </w:r>
            <w:r w:rsidR="008D10EA">
              <w:t>66436,4</w:t>
            </w:r>
            <w:r>
              <w:t xml:space="preserve"> тыс. рублей;</w:t>
            </w:r>
          </w:p>
          <w:p w:rsidR="006D2EDA" w:rsidRDefault="00324AA5" w:rsidP="006D2EDA">
            <w:pPr>
              <w:jc w:val="both"/>
            </w:pPr>
            <w:r>
              <w:t>3 этап –</w:t>
            </w:r>
            <w:r w:rsidR="008D10EA">
              <w:t>68227,7</w:t>
            </w:r>
            <w:r w:rsidR="006D2EDA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N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lastRenderedPageBreak/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6BE" w:rsidRDefault="004846BE" w:rsidP="004846BE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 w:rsidR="002B0CC6">
        <w:t>не</w:t>
      </w:r>
      <w:r w:rsidRPr="004846BE">
        <w:t xml:space="preserve"> границ </w:t>
      </w:r>
      <w:r w:rsidR="002B0CC6"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="002B0CC6" w:rsidRPr="002B0CC6">
        <w:t xml:space="preserve">предусматривает приведение </w:t>
      </w:r>
      <w:r w:rsidR="00366403">
        <w:t xml:space="preserve">за счет средств </w:t>
      </w:r>
      <w:r w:rsidR="000276E8">
        <w:t xml:space="preserve">бюджета Шумерлинского муниципального округа </w:t>
      </w:r>
      <w:r w:rsidR="002B0CC6"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округа, не отвечающих нормативным требованиям, поддержание надлежащего технического состояния автомобильных дорог</w:t>
      </w:r>
      <w:proofErr w:type="gramEnd"/>
      <w:r w:rsidR="002B0CC6" w:rsidRPr="002B0CC6">
        <w:t>, а также организацию и обеспечение безопасности дорожного движения путем выполнения</w:t>
      </w:r>
      <w:r w:rsidR="002B0CC6">
        <w:t>:</w:t>
      </w:r>
    </w:p>
    <w:p w:rsidR="002B0CC6" w:rsidRDefault="002B0CC6" w:rsidP="002B0CC6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2B0CC6" w:rsidRDefault="002B0CC6" w:rsidP="002B0CC6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B0CC6" w:rsidRDefault="002B0CC6" w:rsidP="002B0CC6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0276E8" w:rsidRDefault="000276E8" w:rsidP="002B0CC6">
      <w:pPr>
        <w:ind w:firstLine="720"/>
        <w:jc w:val="both"/>
      </w:pPr>
      <w:r>
        <w:t xml:space="preserve">Мероприятие 1.2.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района (в рамках) </w:t>
      </w:r>
      <w:proofErr w:type="spellStart"/>
      <w:r>
        <w:t>софинансирования</w:t>
      </w:r>
      <w:proofErr w:type="spellEnd"/>
      <w:r>
        <w:t>.</w:t>
      </w:r>
    </w:p>
    <w:p w:rsidR="006B17BF" w:rsidRDefault="006B17BF" w:rsidP="000276E8">
      <w:pPr>
        <w:ind w:firstLine="720"/>
        <w:jc w:val="both"/>
      </w:pPr>
      <w:r>
        <w:t>Мероприятие 1.</w:t>
      </w:r>
      <w:r w:rsidR="000276E8">
        <w:t>3</w:t>
      </w:r>
      <w:r>
        <w:t>. «</w:t>
      </w:r>
      <w:r w:rsidR="000276E8">
        <w:t>С</w:t>
      </w:r>
      <w:r w:rsidRPr="006B17BF">
        <w:t>одержание автомобильных дорог общего пользования местного значения в</w:t>
      </w:r>
      <w:r w:rsidR="000276E8">
        <w:t>не</w:t>
      </w:r>
      <w:r w:rsidRPr="006B17BF">
        <w:t xml:space="preserve"> границ населенных пунктов </w:t>
      </w:r>
      <w:r w:rsidR="000276E8">
        <w:t>в границах муниципального района или муниципального округа</w:t>
      </w:r>
      <w:r>
        <w:t xml:space="preserve">». Реализация мероприятия предусматривает </w:t>
      </w:r>
      <w:r w:rsidR="000276E8">
        <w:t xml:space="preserve">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района, </w:t>
      </w:r>
      <w:r>
        <w:t>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 w:rsidR="000276E8">
        <w:t>.</w:t>
      </w:r>
      <w:r>
        <w:t xml:space="preserve"> </w:t>
      </w:r>
    </w:p>
    <w:p w:rsidR="000127EE" w:rsidRDefault="000276E8" w:rsidP="000127EE">
      <w:pPr>
        <w:ind w:firstLine="720"/>
        <w:jc w:val="both"/>
      </w:pPr>
      <w:r>
        <w:t>Мероприятие 1.4. «Капитальный ремонт и ремонт автомобильных дорог общего пользования местного значения в границах населенных пунктов поселения»</w:t>
      </w:r>
      <w:r w:rsidR="000127EE">
        <w:t xml:space="preserve">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0127EE" w:rsidRDefault="000127EE" w:rsidP="000127EE">
      <w:pPr>
        <w:ind w:firstLine="720"/>
        <w:jc w:val="both"/>
      </w:pPr>
      <w:proofErr w:type="gramStart"/>
      <w:r>
        <w:lastRenderedPageBreak/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0127EE" w:rsidRDefault="000127EE" w:rsidP="000127EE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276E8" w:rsidRDefault="000127EE" w:rsidP="000127EE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0127EE" w:rsidRPr="004846BE" w:rsidRDefault="000127EE" w:rsidP="000127EE">
      <w:pPr>
        <w:ind w:firstLine="720"/>
        <w:jc w:val="both"/>
      </w:pPr>
      <w:r>
        <w:t xml:space="preserve">Мероприятие 1.5.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6BE" w:rsidRPr="004846BE" w:rsidRDefault="000276E8" w:rsidP="004846BE">
      <w:pPr>
        <w:ind w:firstLine="720"/>
        <w:jc w:val="both"/>
      </w:pPr>
      <w:r>
        <w:t>Мероприятие 1.</w:t>
      </w:r>
      <w:r w:rsidR="000127EE">
        <w:t>6</w:t>
      </w:r>
      <w:r>
        <w:t>.</w:t>
      </w:r>
      <w:r w:rsidR="004846BE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C56C19">
        <w:t>.</w:t>
      </w:r>
      <w:r w:rsidR="004846BE" w:rsidRPr="004846BE">
        <w:t xml:space="preserve"> </w:t>
      </w:r>
      <w:r w:rsidR="00C56C19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93716">
        <w:rPr>
          <w:rFonts w:ascii="Times New Roman" w:hAnsi="Times New Roman" w:cs="Times New Roman"/>
          <w:sz w:val="24"/>
          <w:szCs w:val="24"/>
        </w:rPr>
        <w:t xml:space="preserve">бщий объем финансирования подпрограммы в 2022 - 2035 годах составит </w:t>
      </w:r>
      <w:r w:rsidR="00CA5DCD">
        <w:rPr>
          <w:rFonts w:ascii="Times New Roman" w:hAnsi="Times New Roman" w:cs="Times New Roman"/>
          <w:sz w:val="24"/>
          <w:szCs w:val="24"/>
        </w:rPr>
        <w:t>667190,</w:t>
      </w:r>
      <w:r w:rsidR="00CA5DCD" w:rsidRPr="00CA5DCD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</w:t>
      </w:r>
      <w:r w:rsidR="00CA5DCD">
        <w:rPr>
          <w:rFonts w:ascii="Times New Roman" w:hAnsi="Times New Roman" w:cs="Times New Roman"/>
          <w:sz w:val="24"/>
          <w:szCs w:val="24"/>
        </w:rPr>
        <w:t>44272,3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</w:t>
      </w:r>
      <w:r w:rsidR="00CA5DCD">
        <w:rPr>
          <w:rFonts w:ascii="Times New Roman" w:hAnsi="Times New Roman" w:cs="Times New Roman"/>
          <w:sz w:val="24"/>
          <w:szCs w:val="24"/>
        </w:rPr>
        <w:t>45976,9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</w:t>
      </w:r>
      <w:r w:rsidR="00CA5DCD">
        <w:rPr>
          <w:rFonts w:ascii="Times New Roman" w:hAnsi="Times New Roman" w:cs="Times New Roman"/>
          <w:sz w:val="24"/>
          <w:szCs w:val="24"/>
        </w:rPr>
        <w:t>47923,6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</w:t>
      </w:r>
      <w:r w:rsidR="00CA5DCD">
        <w:rPr>
          <w:rFonts w:ascii="Times New Roman" w:hAnsi="Times New Roman" w:cs="Times New Roman"/>
          <w:sz w:val="24"/>
          <w:szCs w:val="24"/>
        </w:rPr>
        <w:t>47923,6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–</w:t>
      </w:r>
      <w:r w:rsidR="00CA5DCD">
        <w:rPr>
          <w:rFonts w:ascii="Times New Roman" w:hAnsi="Times New Roman" w:cs="Times New Roman"/>
          <w:sz w:val="24"/>
          <w:szCs w:val="24"/>
        </w:rPr>
        <w:t>239651,1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A5DCD">
        <w:rPr>
          <w:rFonts w:ascii="Times New Roman" w:hAnsi="Times New Roman" w:cs="Times New Roman"/>
          <w:sz w:val="24"/>
          <w:szCs w:val="24"/>
        </w:rPr>
        <w:t>241442,7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485000,5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138570,8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173215,0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бюджета Шумерлинского муниципального округа –182189,7 тыс. рублей, в том </w:t>
      </w:r>
      <w:r w:rsidRPr="00F93716">
        <w:rPr>
          <w:rFonts w:ascii="Times New Roman" w:hAnsi="Times New Roman" w:cs="Times New Roman"/>
          <w:sz w:val="24"/>
          <w:szCs w:val="24"/>
        </w:rPr>
        <w:lastRenderedPageBreak/>
        <w:t>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47525,6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9629,6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11334,2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13280,9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13280,9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 - 66436,4 тыс. рублей;</w:t>
      </w:r>
    </w:p>
    <w:p w:rsid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–68227,7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284"/>
        <w:gridCol w:w="425"/>
        <w:gridCol w:w="425"/>
        <w:gridCol w:w="993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  <w:gridSpan w:val="2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  <w:gridSpan w:val="2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  <w:gridSpan w:val="2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C437E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44272,3</w:t>
            </w:r>
          </w:p>
        </w:tc>
        <w:tc>
          <w:tcPr>
            <w:tcW w:w="850" w:type="dxa"/>
          </w:tcPr>
          <w:p w:rsidR="00C437EA" w:rsidRPr="00BE666E" w:rsidRDefault="00C437E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992" w:type="dxa"/>
          </w:tcPr>
          <w:p w:rsidR="00C437EA" w:rsidRPr="00BE666E" w:rsidRDefault="00C437E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  <w:gridSpan w:val="2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  <w:gridSpan w:val="2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  <w:gridSpan w:val="2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  <w:gridSpan w:val="2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9629,6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7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C437EA" w:rsidRPr="00BE666E" w:rsidTr="004205EF">
        <w:tc>
          <w:tcPr>
            <w:tcW w:w="814" w:type="dxa"/>
            <w:vMerge w:val="restart"/>
          </w:tcPr>
          <w:p w:rsidR="00C437EA" w:rsidRPr="00BE666E" w:rsidRDefault="00C437EA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B030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C437EA" w:rsidRPr="00BE666E" w:rsidRDefault="004205E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proofErr w:type="gramStart"/>
            <w:r w:rsidRPr="004205EF">
              <w:rPr>
                <w:rFonts w:ascii="Times New Roman" w:hAnsi="Times New Roman" w:cs="Times New Roman"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4" w:type="dxa"/>
            <w:vMerge w:val="restart"/>
          </w:tcPr>
          <w:p w:rsidR="00C437EA" w:rsidRPr="00BE666E" w:rsidRDefault="004205EF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50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993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44272,3</w:t>
            </w:r>
          </w:p>
        </w:tc>
        <w:tc>
          <w:tcPr>
            <w:tcW w:w="850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C437EA" w:rsidRPr="00BE666E" w:rsidTr="004205EF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4205EF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C437EA" w:rsidRPr="00D07339" w:rsidRDefault="004205E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D07339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D07339" w:rsidRPr="00BE666E" w:rsidTr="004205EF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D07339" w:rsidRDefault="00D07339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D07339" w:rsidRPr="00D07339" w:rsidRDefault="00D07339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9629,6</w:t>
            </w:r>
          </w:p>
        </w:tc>
        <w:tc>
          <w:tcPr>
            <w:tcW w:w="850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2B1C19" w:rsidRPr="00BE666E" w:rsidTr="004205EF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9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9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9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E2CB1">
        <w:tc>
          <w:tcPr>
            <w:tcW w:w="814" w:type="dxa"/>
            <w:vMerge w:val="restart"/>
          </w:tcPr>
          <w:p w:rsidR="00366403" w:rsidRPr="00BE666E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7806,3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9510,9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E2CB1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B4" w:rsidRPr="00BE666E" w:rsidTr="002E2CB1">
        <w:trPr>
          <w:trHeight w:val="920"/>
        </w:trPr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B4" w:rsidRPr="00BE666E" w:rsidTr="002E2CB1">
        <w:trPr>
          <w:trHeight w:val="690"/>
        </w:trPr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B030B4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7806,3</w:t>
            </w:r>
          </w:p>
        </w:tc>
        <w:tc>
          <w:tcPr>
            <w:tcW w:w="850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9510,9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3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E2CB1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B4" w:rsidRPr="00BE666E" w:rsidTr="0094138A">
        <w:tc>
          <w:tcPr>
            <w:tcW w:w="814" w:type="dxa"/>
            <w:vMerge w:val="restart"/>
          </w:tcPr>
          <w:p w:rsidR="00B030B4" w:rsidRPr="00BE666E" w:rsidRDefault="00B030B4" w:rsidP="00346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71" w:type="dxa"/>
            <w:vMerge w:val="restart"/>
          </w:tcPr>
          <w:p w:rsidR="00B030B4" w:rsidRPr="00BE666E" w:rsidRDefault="00B030B4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B030B4" w:rsidRPr="00BE666E" w:rsidRDefault="00B030B4" w:rsidP="002E2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B030B4" w:rsidRPr="00BE666E" w:rsidRDefault="00B030B4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B030B4" w:rsidRPr="00510C51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B030B4" w:rsidRPr="00BE666E" w:rsidRDefault="00B030B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850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2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3" w:type="dxa"/>
          </w:tcPr>
          <w:p w:rsidR="00B030B4" w:rsidRPr="00BE666E" w:rsidRDefault="00D82020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2" w:type="dxa"/>
          </w:tcPr>
          <w:p w:rsidR="00B030B4" w:rsidRPr="00BE666E" w:rsidRDefault="00D82020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72173,8</w:t>
            </w:r>
          </w:p>
        </w:tc>
        <w:tc>
          <w:tcPr>
            <w:tcW w:w="992" w:type="dxa"/>
          </w:tcPr>
          <w:p w:rsidR="00B030B4" w:rsidRPr="00BE666E" w:rsidRDefault="00D82020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72472,7</w:t>
            </w:r>
          </w:p>
        </w:tc>
      </w:tr>
      <w:tr w:rsidR="00B030B4" w:rsidRPr="00BE666E" w:rsidTr="0094138A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B4" w:rsidRPr="00BE666E" w:rsidTr="0094138A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B030B4" w:rsidRPr="00510C51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B030B4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030B4" w:rsidRPr="00BE666E" w:rsidRDefault="00B030B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850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2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3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2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68559,9</w:t>
            </w:r>
          </w:p>
        </w:tc>
        <w:tc>
          <w:tcPr>
            <w:tcW w:w="992" w:type="dxa"/>
          </w:tcPr>
          <w:p w:rsidR="00B030B4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68560,0</w:t>
            </w:r>
          </w:p>
        </w:tc>
      </w:tr>
      <w:tr w:rsidR="00510C51" w:rsidRPr="00BE666E" w:rsidTr="0094138A">
        <w:tc>
          <w:tcPr>
            <w:tcW w:w="81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10C51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10C51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510C51" w:rsidRPr="00510C51" w:rsidRDefault="00510C51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10C51" w:rsidRPr="00BE666E" w:rsidRDefault="00510C51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10C51" w:rsidRPr="00BE666E" w:rsidRDefault="00510C51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850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3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3613,9</w:t>
            </w:r>
          </w:p>
        </w:tc>
        <w:tc>
          <w:tcPr>
            <w:tcW w:w="992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3912,7</w:t>
            </w:r>
          </w:p>
        </w:tc>
      </w:tr>
      <w:tr w:rsidR="00510C51" w:rsidRPr="00BE666E" w:rsidTr="0094138A">
        <w:tc>
          <w:tcPr>
            <w:tcW w:w="81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10C51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10C51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10C51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10C51" w:rsidRPr="00BE666E" w:rsidRDefault="00510C51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0C51" w:rsidRPr="00BE666E" w:rsidRDefault="00510C51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0C51" w:rsidRPr="00BE666E" w:rsidRDefault="00510C51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0C51" w:rsidRPr="00BE666E" w:rsidTr="0094138A">
        <w:tc>
          <w:tcPr>
            <w:tcW w:w="814" w:type="dxa"/>
            <w:vMerge w:val="restart"/>
          </w:tcPr>
          <w:p w:rsidR="00510C51" w:rsidRPr="00BE666E" w:rsidRDefault="00510C51" w:rsidP="00346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82184A">
              <w:rPr>
                <w:rFonts w:ascii="Times New Roman" w:hAnsi="Times New Roman" w:cs="Times New Roman"/>
                <w:sz w:val="20"/>
              </w:rPr>
              <w:t>1.</w:t>
            </w: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71" w:type="dxa"/>
            <w:vMerge w:val="restart"/>
          </w:tcPr>
          <w:p w:rsidR="00510C51" w:rsidRPr="00BE666E" w:rsidRDefault="00510C51" w:rsidP="00BC2442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Содержание автомобильных дорог </w:t>
            </w:r>
            <w:r w:rsidRPr="00BE666E">
              <w:rPr>
                <w:sz w:val="20"/>
                <w:szCs w:val="20"/>
              </w:rPr>
              <w:lastRenderedPageBreak/>
              <w:t>общего пользования местного значения вне границ населенных пунктов в границах муниципального района</w:t>
            </w:r>
            <w:r w:rsidR="0082184A">
              <w:rPr>
                <w:sz w:val="20"/>
                <w:szCs w:val="20"/>
              </w:rPr>
              <w:t xml:space="preserve"> или </w:t>
            </w:r>
            <w:r w:rsidR="00BC2442">
              <w:rPr>
                <w:sz w:val="20"/>
                <w:szCs w:val="20"/>
              </w:rPr>
              <w:t>муниципального</w:t>
            </w:r>
            <w:r w:rsidR="0082184A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510C51" w:rsidRPr="00BE666E" w:rsidRDefault="0082184A" w:rsidP="009D17DD">
            <w:pPr>
              <w:rPr>
                <w:sz w:val="20"/>
                <w:szCs w:val="20"/>
              </w:rPr>
            </w:pPr>
            <w:r w:rsidRPr="0082184A">
              <w:rPr>
                <w:sz w:val="20"/>
                <w:szCs w:val="20"/>
              </w:rPr>
              <w:t xml:space="preserve">Управление по благоустройству и развитию </w:t>
            </w:r>
            <w:r w:rsidRPr="0082184A">
              <w:rPr>
                <w:sz w:val="20"/>
                <w:szCs w:val="20"/>
              </w:rPr>
              <w:lastRenderedPageBreak/>
              <w:t>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510C51" w:rsidRPr="00BE666E" w:rsidRDefault="0082184A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850" w:type="dxa"/>
            <w:gridSpan w:val="2"/>
          </w:tcPr>
          <w:p w:rsidR="00510C51" w:rsidRPr="00BE666E" w:rsidRDefault="0082184A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510C51" w:rsidRPr="00BE666E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510C51" w:rsidRPr="00BE666E" w:rsidRDefault="0082184A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0C51" w:rsidRPr="00BE666E" w:rsidRDefault="00510C51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850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2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3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2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66248,2</w:t>
            </w:r>
          </w:p>
        </w:tc>
      </w:tr>
      <w:tr w:rsidR="00510C51" w:rsidRPr="00BE666E" w:rsidTr="0094138A">
        <w:tc>
          <w:tcPr>
            <w:tcW w:w="81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10C51" w:rsidRPr="00BE666E" w:rsidRDefault="00EB6561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10C51" w:rsidRPr="00BE666E" w:rsidRDefault="00EB6561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10C51" w:rsidRPr="00BE666E" w:rsidRDefault="00EB6561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10C51" w:rsidRPr="00BE666E" w:rsidRDefault="00EB6561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0C51" w:rsidRPr="00BE666E" w:rsidRDefault="00510C51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0C51" w:rsidRPr="00BE666E" w:rsidRDefault="00EB6561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0C51" w:rsidRPr="00BE666E" w:rsidTr="0094138A">
        <w:tc>
          <w:tcPr>
            <w:tcW w:w="81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0C51" w:rsidRPr="00BE666E" w:rsidRDefault="00510C51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10C51" w:rsidRPr="00BE666E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10C51" w:rsidRPr="00BE666E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510C51" w:rsidRPr="00D07339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510C51" w:rsidRPr="00BE666E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10C51" w:rsidRPr="00BE666E" w:rsidRDefault="00510C51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2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3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2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510C51" w:rsidRPr="00BE666E" w:rsidRDefault="0082184A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62645</w:t>
            </w:r>
            <w:r w:rsidR="00EB6561">
              <w:rPr>
                <w:sz w:val="20"/>
                <w:szCs w:val="20"/>
              </w:rPr>
              <w:t>,0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D07339" w:rsidRDefault="00D0733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D07339" w:rsidRPr="00BE666E" w:rsidRDefault="00D0733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850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2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3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2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3603,2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D07339" w:rsidRPr="00BE666E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07339" w:rsidRPr="00BE666E" w:rsidRDefault="00D0733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7339" w:rsidRPr="00BE666E" w:rsidTr="0094138A">
        <w:tc>
          <w:tcPr>
            <w:tcW w:w="814" w:type="dxa"/>
            <w:vMerge w:val="restart"/>
          </w:tcPr>
          <w:p w:rsidR="00D07339" w:rsidRPr="00BE666E" w:rsidRDefault="00D07339" w:rsidP="002951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71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850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7339" w:rsidRPr="00BE666E" w:rsidTr="0094138A">
        <w:tc>
          <w:tcPr>
            <w:tcW w:w="814" w:type="dxa"/>
            <w:vMerge w:val="restart"/>
          </w:tcPr>
          <w:p w:rsidR="00D07339" w:rsidRPr="00BE666E" w:rsidRDefault="00D07339" w:rsidP="002951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71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r w:rsidRPr="00BE666E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92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>Шумерлинского района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140,8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7339" w:rsidRPr="00BE666E" w:rsidTr="0094138A">
        <w:tc>
          <w:tcPr>
            <w:tcW w:w="814" w:type="dxa"/>
            <w:vMerge w:val="restart"/>
          </w:tcPr>
          <w:p w:rsidR="00D07339" w:rsidRPr="00BE666E" w:rsidRDefault="00D07339" w:rsidP="002951CA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BE666E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3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3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D07339" w:rsidRPr="00BE666E" w:rsidRDefault="00D07339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3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D07339" w:rsidRPr="00BE666E" w:rsidRDefault="00D07339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D07339" w:rsidRPr="00BE666E" w:rsidTr="0094138A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07339" w:rsidRPr="00BE666E" w:rsidRDefault="00D0733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07339" w:rsidRPr="00BE666E" w:rsidRDefault="00D0733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5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</w:t>
            </w:r>
            <w:r w:rsidR="0086324C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1382,9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2025 году - 1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854E38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1382,9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2022 году – 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2023 году – 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2024 году – 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2025 году - 110,0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2 этап- 591,0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3 этап – 656,4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  <w:proofErr w:type="gramEnd"/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Мероприятие 1.2. Обустройство и совершенствование опасных участков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 w:rsidRPr="005B7FEC">
        <w:rPr>
          <w:rFonts w:ascii="Times New Roman" w:hAnsi="Times New Roman" w:cs="Times New Roman"/>
          <w:sz w:val="24"/>
          <w:szCs w:val="24"/>
        </w:rPr>
        <w:t>1382,9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0,0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1382,9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5B7FEC">
        <w:rPr>
          <w:rFonts w:ascii="Times New Roman" w:hAnsi="Times New Roman" w:cs="Times New Roman"/>
          <w:sz w:val="24"/>
          <w:szCs w:val="24"/>
        </w:rPr>
        <w:t>135,5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110,0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854E38">
        <w:rPr>
          <w:rFonts w:ascii="Times New Roman" w:hAnsi="Times New Roman" w:cs="Times New Roman"/>
          <w:sz w:val="24"/>
          <w:szCs w:val="24"/>
        </w:rPr>
        <w:t>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D36B87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135,5</w:t>
      </w:r>
      <w:r w:rsidR="00D36B87" w:rsidRPr="00D36B8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6324C" w:rsidRPr="00854E3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>в 2025 году - 1</w:t>
      </w:r>
      <w:r w:rsidR="005B7FEC">
        <w:rPr>
          <w:rFonts w:ascii="Times New Roman" w:hAnsi="Times New Roman" w:cs="Times New Roman"/>
          <w:sz w:val="24"/>
          <w:szCs w:val="24"/>
        </w:rPr>
        <w:t>1</w:t>
      </w:r>
      <w:r w:rsidRPr="00E45388">
        <w:rPr>
          <w:rFonts w:ascii="Times New Roman" w:hAnsi="Times New Roman" w:cs="Times New Roman"/>
          <w:sz w:val="24"/>
          <w:szCs w:val="24"/>
        </w:rPr>
        <w:t>0,0 тыс. рублей</w:t>
      </w:r>
      <w:r w:rsidR="005B7FEC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356734" w:rsidRPr="00261922" w:rsidRDefault="0035673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92" w:type="dxa"/>
            <w:gridSpan w:val="2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356734" w:rsidRPr="00261922" w:rsidRDefault="0035673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356734" w:rsidRPr="00261922" w:rsidRDefault="0035673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637A0" w:rsidRPr="00A033B4" w:rsidTr="00356734">
        <w:tc>
          <w:tcPr>
            <w:tcW w:w="993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C637A0" w:rsidRPr="00A033B4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1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 xml:space="preserve">Обустройство и совершенствование опасных участков </w:t>
            </w:r>
            <w:proofErr w:type="spellStart"/>
            <w:r w:rsidRPr="00485A4C">
              <w:rPr>
                <w:rFonts w:ascii="Times New Roman" w:hAnsi="Times New Roman" w:cs="Times New Roman"/>
                <w:sz w:val="20"/>
              </w:rPr>
              <w:t>улично</w:t>
            </w:r>
            <w:proofErr w:type="spellEnd"/>
            <w:r w:rsidRPr="00485A4C">
              <w:rPr>
                <w:rFonts w:ascii="Times New Roman" w:hAnsi="Times New Roman" w:cs="Times New Roman"/>
                <w:sz w:val="20"/>
              </w:rPr>
              <w:t xml:space="preserve">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CF2A0A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соответственно.</w:t>
      </w:r>
    </w:p>
    <w:sectPr w:rsidR="002475BD" w:rsidRPr="00CF2A0A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14" w:rsidRDefault="004D6214" w:rsidP="00B90D8D">
      <w:r>
        <w:separator/>
      </w:r>
    </w:p>
  </w:endnote>
  <w:endnote w:type="continuationSeparator" w:id="0">
    <w:p w:rsidR="004D6214" w:rsidRDefault="004D6214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14" w:rsidRDefault="004D6214" w:rsidP="00B90D8D">
      <w:r>
        <w:separator/>
      </w:r>
    </w:p>
  </w:footnote>
  <w:footnote w:type="continuationSeparator" w:id="0">
    <w:p w:rsidR="004D6214" w:rsidRDefault="004D6214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77BC"/>
    <w:rsid w:val="00044692"/>
    <w:rsid w:val="00055003"/>
    <w:rsid w:val="00057B8D"/>
    <w:rsid w:val="00074DBE"/>
    <w:rsid w:val="00080CD0"/>
    <w:rsid w:val="00095B3B"/>
    <w:rsid w:val="000B1F0C"/>
    <w:rsid w:val="000B4D7D"/>
    <w:rsid w:val="000C1487"/>
    <w:rsid w:val="000C16F8"/>
    <w:rsid w:val="000D5E6F"/>
    <w:rsid w:val="000E269C"/>
    <w:rsid w:val="000E6F76"/>
    <w:rsid w:val="00103352"/>
    <w:rsid w:val="001047C2"/>
    <w:rsid w:val="00125DDA"/>
    <w:rsid w:val="00131520"/>
    <w:rsid w:val="00143115"/>
    <w:rsid w:val="00145F35"/>
    <w:rsid w:val="00162BD6"/>
    <w:rsid w:val="001831C6"/>
    <w:rsid w:val="00191436"/>
    <w:rsid w:val="001960C7"/>
    <w:rsid w:val="001A017A"/>
    <w:rsid w:val="001B710F"/>
    <w:rsid w:val="001C7C92"/>
    <w:rsid w:val="001F660F"/>
    <w:rsid w:val="00227948"/>
    <w:rsid w:val="00230480"/>
    <w:rsid w:val="002409F8"/>
    <w:rsid w:val="002475BD"/>
    <w:rsid w:val="00261922"/>
    <w:rsid w:val="00262060"/>
    <w:rsid w:val="002809BD"/>
    <w:rsid w:val="00292522"/>
    <w:rsid w:val="002951CA"/>
    <w:rsid w:val="002B0CC6"/>
    <w:rsid w:val="002B1C19"/>
    <w:rsid w:val="002D60B4"/>
    <w:rsid w:val="002D70FF"/>
    <w:rsid w:val="002E2CB1"/>
    <w:rsid w:val="002E6CD3"/>
    <w:rsid w:val="00315698"/>
    <w:rsid w:val="00324AA5"/>
    <w:rsid w:val="0032768E"/>
    <w:rsid w:val="00330172"/>
    <w:rsid w:val="003354C2"/>
    <w:rsid w:val="00342F6C"/>
    <w:rsid w:val="00346D2F"/>
    <w:rsid w:val="00354606"/>
    <w:rsid w:val="00356734"/>
    <w:rsid w:val="00362554"/>
    <w:rsid w:val="00366403"/>
    <w:rsid w:val="00377A74"/>
    <w:rsid w:val="003A42E2"/>
    <w:rsid w:val="003C7C92"/>
    <w:rsid w:val="003D41A5"/>
    <w:rsid w:val="003D6BF2"/>
    <w:rsid w:val="003E0F3F"/>
    <w:rsid w:val="003E2FCA"/>
    <w:rsid w:val="003E4E77"/>
    <w:rsid w:val="003E7E82"/>
    <w:rsid w:val="0041034B"/>
    <w:rsid w:val="004205EF"/>
    <w:rsid w:val="00421A19"/>
    <w:rsid w:val="0046544E"/>
    <w:rsid w:val="004727DB"/>
    <w:rsid w:val="004846BE"/>
    <w:rsid w:val="00485A4C"/>
    <w:rsid w:val="00496023"/>
    <w:rsid w:val="004A5ED2"/>
    <w:rsid w:val="004D6214"/>
    <w:rsid w:val="00510C51"/>
    <w:rsid w:val="00514A05"/>
    <w:rsid w:val="0054387A"/>
    <w:rsid w:val="005523E4"/>
    <w:rsid w:val="00566D03"/>
    <w:rsid w:val="00577469"/>
    <w:rsid w:val="00585A06"/>
    <w:rsid w:val="00591B6E"/>
    <w:rsid w:val="005943E5"/>
    <w:rsid w:val="005A15F6"/>
    <w:rsid w:val="005B7FEC"/>
    <w:rsid w:val="005C7EFA"/>
    <w:rsid w:val="005D2E41"/>
    <w:rsid w:val="005E35C6"/>
    <w:rsid w:val="0061341E"/>
    <w:rsid w:val="006163F6"/>
    <w:rsid w:val="00631BA8"/>
    <w:rsid w:val="006365DA"/>
    <w:rsid w:val="00636B3B"/>
    <w:rsid w:val="006449C5"/>
    <w:rsid w:val="0064518C"/>
    <w:rsid w:val="00647018"/>
    <w:rsid w:val="0066670E"/>
    <w:rsid w:val="00690C38"/>
    <w:rsid w:val="00691E32"/>
    <w:rsid w:val="00692770"/>
    <w:rsid w:val="00696067"/>
    <w:rsid w:val="00697607"/>
    <w:rsid w:val="006B17BF"/>
    <w:rsid w:val="006C49D1"/>
    <w:rsid w:val="006D2EDA"/>
    <w:rsid w:val="006D355E"/>
    <w:rsid w:val="006D37F8"/>
    <w:rsid w:val="006E28E6"/>
    <w:rsid w:val="0074567B"/>
    <w:rsid w:val="0076617C"/>
    <w:rsid w:val="0079092F"/>
    <w:rsid w:val="00797A7A"/>
    <w:rsid w:val="007A23B8"/>
    <w:rsid w:val="007B2689"/>
    <w:rsid w:val="007C0A0B"/>
    <w:rsid w:val="007C54B5"/>
    <w:rsid w:val="007D1BA5"/>
    <w:rsid w:val="007D488F"/>
    <w:rsid w:val="007D6964"/>
    <w:rsid w:val="007D7C1C"/>
    <w:rsid w:val="0082184A"/>
    <w:rsid w:val="008334EE"/>
    <w:rsid w:val="00854E38"/>
    <w:rsid w:val="0086324C"/>
    <w:rsid w:val="00864466"/>
    <w:rsid w:val="00884CB7"/>
    <w:rsid w:val="008864C2"/>
    <w:rsid w:val="008908A7"/>
    <w:rsid w:val="00894160"/>
    <w:rsid w:val="008A58DF"/>
    <w:rsid w:val="008B2FDE"/>
    <w:rsid w:val="008B3F26"/>
    <w:rsid w:val="008B7254"/>
    <w:rsid w:val="008C2CAD"/>
    <w:rsid w:val="008D10EA"/>
    <w:rsid w:val="008D53D5"/>
    <w:rsid w:val="008E6251"/>
    <w:rsid w:val="00901612"/>
    <w:rsid w:val="009040EF"/>
    <w:rsid w:val="00904242"/>
    <w:rsid w:val="0093559B"/>
    <w:rsid w:val="00936021"/>
    <w:rsid w:val="0094138A"/>
    <w:rsid w:val="00945F3D"/>
    <w:rsid w:val="00950447"/>
    <w:rsid w:val="0095321C"/>
    <w:rsid w:val="009670E5"/>
    <w:rsid w:val="009775A8"/>
    <w:rsid w:val="00990348"/>
    <w:rsid w:val="00993E46"/>
    <w:rsid w:val="009D17DD"/>
    <w:rsid w:val="009E6EF8"/>
    <w:rsid w:val="009F6441"/>
    <w:rsid w:val="00A0211C"/>
    <w:rsid w:val="00A033B4"/>
    <w:rsid w:val="00A0702D"/>
    <w:rsid w:val="00A22C3E"/>
    <w:rsid w:val="00A259C9"/>
    <w:rsid w:val="00A36011"/>
    <w:rsid w:val="00A452DC"/>
    <w:rsid w:val="00A51920"/>
    <w:rsid w:val="00A91766"/>
    <w:rsid w:val="00A97E48"/>
    <w:rsid w:val="00AA27C9"/>
    <w:rsid w:val="00AC0033"/>
    <w:rsid w:val="00AC5527"/>
    <w:rsid w:val="00AC7EED"/>
    <w:rsid w:val="00AD2383"/>
    <w:rsid w:val="00AF2F91"/>
    <w:rsid w:val="00AF69BD"/>
    <w:rsid w:val="00B030B4"/>
    <w:rsid w:val="00B15C83"/>
    <w:rsid w:val="00B25FA2"/>
    <w:rsid w:val="00B3699E"/>
    <w:rsid w:val="00B56BE9"/>
    <w:rsid w:val="00B671DE"/>
    <w:rsid w:val="00B70BA5"/>
    <w:rsid w:val="00B710E9"/>
    <w:rsid w:val="00B75644"/>
    <w:rsid w:val="00B822A2"/>
    <w:rsid w:val="00B90D8D"/>
    <w:rsid w:val="00B946C4"/>
    <w:rsid w:val="00BA450B"/>
    <w:rsid w:val="00BB23F1"/>
    <w:rsid w:val="00BB3D99"/>
    <w:rsid w:val="00BC2442"/>
    <w:rsid w:val="00BC4086"/>
    <w:rsid w:val="00BD20B8"/>
    <w:rsid w:val="00BE666E"/>
    <w:rsid w:val="00BF1E50"/>
    <w:rsid w:val="00C05C9B"/>
    <w:rsid w:val="00C170BD"/>
    <w:rsid w:val="00C179AF"/>
    <w:rsid w:val="00C35A49"/>
    <w:rsid w:val="00C41CB8"/>
    <w:rsid w:val="00C437EA"/>
    <w:rsid w:val="00C53D19"/>
    <w:rsid w:val="00C56C19"/>
    <w:rsid w:val="00C60F66"/>
    <w:rsid w:val="00C637A0"/>
    <w:rsid w:val="00C65EE0"/>
    <w:rsid w:val="00C71F15"/>
    <w:rsid w:val="00C80824"/>
    <w:rsid w:val="00C82FAE"/>
    <w:rsid w:val="00C93E25"/>
    <w:rsid w:val="00CA2F60"/>
    <w:rsid w:val="00CA5DCD"/>
    <w:rsid w:val="00CB2CC9"/>
    <w:rsid w:val="00CB314B"/>
    <w:rsid w:val="00CC642A"/>
    <w:rsid w:val="00CF2A0A"/>
    <w:rsid w:val="00CF7312"/>
    <w:rsid w:val="00D07339"/>
    <w:rsid w:val="00D17CB3"/>
    <w:rsid w:val="00D3013F"/>
    <w:rsid w:val="00D36B87"/>
    <w:rsid w:val="00D41E7F"/>
    <w:rsid w:val="00D7026B"/>
    <w:rsid w:val="00D81733"/>
    <w:rsid w:val="00D82020"/>
    <w:rsid w:val="00D97F58"/>
    <w:rsid w:val="00DB1B7C"/>
    <w:rsid w:val="00DB66FC"/>
    <w:rsid w:val="00DC77CD"/>
    <w:rsid w:val="00DE6EEE"/>
    <w:rsid w:val="00DF1EFA"/>
    <w:rsid w:val="00DF6F4B"/>
    <w:rsid w:val="00E03DA2"/>
    <w:rsid w:val="00E11A58"/>
    <w:rsid w:val="00E12F45"/>
    <w:rsid w:val="00E317FE"/>
    <w:rsid w:val="00E45388"/>
    <w:rsid w:val="00E54A3A"/>
    <w:rsid w:val="00E64623"/>
    <w:rsid w:val="00E91D22"/>
    <w:rsid w:val="00E95BE0"/>
    <w:rsid w:val="00EA35FC"/>
    <w:rsid w:val="00EA5D3D"/>
    <w:rsid w:val="00EA5EF2"/>
    <w:rsid w:val="00EB6561"/>
    <w:rsid w:val="00EC418C"/>
    <w:rsid w:val="00EF078C"/>
    <w:rsid w:val="00EF3905"/>
    <w:rsid w:val="00EF428B"/>
    <w:rsid w:val="00F05779"/>
    <w:rsid w:val="00F0723F"/>
    <w:rsid w:val="00F13CAD"/>
    <w:rsid w:val="00F26967"/>
    <w:rsid w:val="00F44C71"/>
    <w:rsid w:val="00F5273C"/>
    <w:rsid w:val="00F56DDA"/>
    <w:rsid w:val="00F675BE"/>
    <w:rsid w:val="00F81636"/>
    <w:rsid w:val="00F83B00"/>
    <w:rsid w:val="00F93716"/>
    <w:rsid w:val="00F97E08"/>
    <w:rsid w:val="00FB755B"/>
    <w:rsid w:val="00FC4D45"/>
    <w:rsid w:val="00FD388A"/>
    <w:rsid w:val="00FE1CD5"/>
    <w:rsid w:val="00FF4DF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C96C-DF97-4BFD-90A3-080A77B3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33</Pages>
  <Words>10383</Words>
  <Characters>59188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Ирина Николаевна Пыринова</cp:lastModifiedBy>
  <cp:revision>12</cp:revision>
  <cp:lastPrinted>2022-04-15T07:43:00Z</cp:lastPrinted>
  <dcterms:created xsi:type="dcterms:W3CDTF">2022-03-30T14:44:00Z</dcterms:created>
  <dcterms:modified xsi:type="dcterms:W3CDTF">2022-04-18T05:44:00Z</dcterms:modified>
</cp:coreProperties>
</file>