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565"/>
        <w:tblW w:w="15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585"/>
        <w:gridCol w:w="430"/>
        <w:gridCol w:w="3582"/>
        <w:gridCol w:w="2149"/>
        <w:gridCol w:w="2149"/>
        <w:gridCol w:w="2150"/>
      </w:tblGrid>
      <w:tr w:rsidR="00110582" w:rsidTr="00A8724C">
        <w:trPr>
          <w:trHeight w:hRule="exact" w:val="573"/>
        </w:trPr>
        <w:tc>
          <w:tcPr>
            <w:tcW w:w="15618" w:type="dxa"/>
            <w:gridSpan w:val="7"/>
          </w:tcPr>
          <w:p w:rsidR="00110582" w:rsidRDefault="00110582" w:rsidP="00A8724C"/>
        </w:tc>
      </w:tr>
      <w:tr w:rsidR="00110582" w:rsidTr="00A8724C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110582" w:rsidRDefault="00A8724C" w:rsidP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110582" w:rsidTr="00A8724C">
        <w:trPr>
          <w:trHeight w:hRule="exact" w:val="43"/>
        </w:trPr>
        <w:tc>
          <w:tcPr>
            <w:tcW w:w="15618" w:type="dxa"/>
            <w:gridSpan w:val="7"/>
          </w:tcPr>
          <w:p w:rsidR="00110582" w:rsidRDefault="00110582" w:rsidP="00A8724C"/>
        </w:tc>
      </w:tr>
      <w:tr w:rsidR="00110582" w:rsidTr="00A8724C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110582" w:rsidRDefault="00A8724C" w:rsidP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110582" w:rsidTr="00A8724C">
        <w:trPr>
          <w:trHeight w:hRule="exact" w:val="43"/>
        </w:trPr>
        <w:tc>
          <w:tcPr>
            <w:tcW w:w="15618" w:type="dxa"/>
            <w:gridSpan w:val="7"/>
          </w:tcPr>
          <w:p w:rsidR="00110582" w:rsidRDefault="00110582" w:rsidP="00A8724C"/>
        </w:tc>
      </w:tr>
      <w:tr w:rsidR="00110582" w:rsidTr="00A8724C">
        <w:trPr>
          <w:trHeight w:hRule="exact" w:val="573"/>
        </w:trPr>
        <w:tc>
          <w:tcPr>
            <w:tcW w:w="15618" w:type="dxa"/>
            <w:gridSpan w:val="7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 w:rsidP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Федеральный проект "Формирование комфортной городской среды" (Чувашская Республика - Чувашия)</w:t>
            </w:r>
          </w:p>
        </w:tc>
      </w:tr>
      <w:tr w:rsidR="00110582" w:rsidTr="00A8724C">
        <w:trPr>
          <w:trHeight w:hRule="exact" w:val="716"/>
        </w:trPr>
        <w:tc>
          <w:tcPr>
            <w:tcW w:w="15618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110582" w:rsidRDefault="00A8724C" w:rsidP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110582" w:rsidTr="00A8724C">
        <w:trPr>
          <w:trHeight w:hRule="exact" w:val="71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10582" w:rsidRDefault="00A8724C" w:rsidP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10582" w:rsidRDefault="00A8724C" w:rsidP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 w:rsidP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Федеральный проект "Формирование комфортной городской среды" (Чувашская Республика - Чувашия)</w:t>
            </w:r>
          </w:p>
        </w:tc>
      </w:tr>
      <w:tr w:rsidR="00110582" w:rsidTr="00A8724C">
        <w:trPr>
          <w:trHeight w:hRule="exact" w:val="97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10582" w:rsidRDefault="00A8724C" w:rsidP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10582" w:rsidRDefault="00A8724C" w:rsidP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регионального</w:t>
            </w:r>
          </w:p>
          <w:p w:rsidR="00110582" w:rsidRDefault="00A8724C" w:rsidP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 w:rsidP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Формирование комфортной городской среды (Чувашская Республика - Чувашия)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 w:rsidP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 w:rsidP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01.01.2025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 w:rsidP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31.12.2030</w:t>
            </w:r>
          </w:p>
        </w:tc>
      </w:tr>
      <w:tr w:rsidR="00110582" w:rsidTr="00A8724C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10582" w:rsidRDefault="00A8724C" w:rsidP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10582" w:rsidRDefault="00A8724C" w:rsidP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Цель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 w:rsidP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Повышена комфортность общественных пространств путем благоустройства территорий</w:t>
            </w:r>
          </w:p>
        </w:tc>
      </w:tr>
      <w:tr w:rsidR="00110582" w:rsidTr="00A8724C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10582" w:rsidRDefault="00A8724C" w:rsidP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10582" w:rsidRDefault="00A8724C" w:rsidP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 w:rsidP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Иванов М.В.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 w:rsidP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Кабинета Министров</w:t>
            </w:r>
          </w:p>
        </w:tc>
      </w:tr>
      <w:tr w:rsidR="00110582" w:rsidTr="00A8724C">
        <w:trPr>
          <w:trHeight w:hRule="exact" w:val="71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10582" w:rsidRDefault="00A8724C" w:rsidP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10582" w:rsidRDefault="00A8724C" w:rsidP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 w:rsidP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Максимов В.М.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 w:rsidP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И.о. министра строительства, архитектуры и жилищно-коммунального хозяйства Чувашской Республики</w:t>
            </w:r>
          </w:p>
        </w:tc>
      </w:tr>
      <w:tr w:rsidR="00110582" w:rsidTr="00A8724C">
        <w:trPr>
          <w:trHeight w:hRule="exact" w:val="97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10582" w:rsidRDefault="00A8724C" w:rsidP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10582" w:rsidRDefault="00A8724C" w:rsidP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 w:rsidP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Андреева К.В.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 w:rsidP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Заведующий сектором благоустройства Министерства строительства, архитектуры и жилищно-коммунального хозяйства Чувашской Республики</w:t>
            </w:r>
          </w:p>
        </w:tc>
      </w:tr>
      <w:tr w:rsidR="00110582" w:rsidTr="00A8724C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10582" w:rsidRDefault="00A8724C" w:rsidP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10582" w:rsidRDefault="00A8724C" w:rsidP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Целевые группы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110582" w:rsidP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110582" w:rsidTr="00A8724C">
        <w:trPr>
          <w:trHeight w:hRule="exact" w:val="110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10582" w:rsidRDefault="00A8724C" w:rsidP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10582" w:rsidRDefault="00A8724C" w:rsidP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государственными программами</w:t>
            </w:r>
          </w:p>
          <w:p w:rsidR="00110582" w:rsidRDefault="00A8724C" w:rsidP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(комплексными программами) Российской</w:t>
            </w:r>
          </w:p>
          <w:p w:rsidR="00110582" w:rsidRDefault="00A8724C" w:rsidP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Федерации (далее - государственные</w:t>
            </w:r>
          </w:p>
          <w:p w:rsidR="00110582" w:rsidRDefault="00A8724C" w:rsidP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программы)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 w:rsidP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10582" w:rsidRDefault="00A8724C" w:rsidP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10582" w:rsidRDefault="00A8724C" w:rsidP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Чувашской Республики "Формирование современной городской среды на территории Чувашской Республики"</w:t>
            </w:r>
          </w:p>
        </w:tc>
      </w:tr>
    </w:tbl>
    <w:p w:rsidR="00A8724C" w:rsidRDefault="00A8724C" w:rsidP="00A8724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  <w:r w:rsidR="007E2D36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</w:p>
    <w:p w:rsidR="00A8724C" w:rsidRDefault="00A8724C" w:rsidP="00A8724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A8724C" w:rsidRDefault="00A8724C" w:rsidP="00A8724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A8724C" w:rsidRDefault="00A8724C" w:rsidP="00A8724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протокольным решением</w:t>
      </w:r>
    </w:p>
    <w:p w:rsidR="00A8724C" w:rsidRDefault="00A8724C" w:rsidP="00A8724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при Главе Чувашской</w:t>
      </w:r>
    </w:p>
    <w:p w:rsidR="00A8724C" w:rsidRDefault="00A8724C" w:rsidP="00A8724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стратегическому</w:t>
      </w:r>
      <w:proofErr w:type="gramEnd"/>
    </w:p>
    <w:p w:rsidR="00A8724C" w:rsidRDefault="00A8724C" w:rsidP="00A872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и проектной деятельности</w:t>
      </w:r>
    </w:p>
    <w:p w:rsidR="00A8724C" w:rsidRDefault="00A8724C" w:rsidP="00A8724C">
      <w:pPr>
        <w:jc w:val="right"/>
      </w:pPr>
      <w:r>
        <w:rPr>
          <w:rFonts w:ascii="Times New Roman" w:hAnsi="Times New Roman" w:cs="Times New Roman"/>
          <w:sz w:val="24"/>
          <w:szCs w:val="24"/>
        </w:rPr>
        <w:t>от 27 февраля 2025 г. № 2</w:t>
      </w:r>
    </w:p>
    <w:p w:rsidR="00110582" w:rsidRDefault="00110582">
      <w:pPr>
        <w:sectPr w:rsidR="00110582">
          <w:pgSz w:w="16834" w:h="13349" w:orient="landscape"/>
          <w:pgMar w:top="1134" w:right="576" w:bottom="526" w:left="576" w:header="1134" w:footer="526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43"/>
        <w:gridCol w:w="143"/>
        <w:gridCol w:w="144"/>
        <w:gridCol w:w="2006"/>
        <w:gridCol w:w="143"/>
        <w:gridCol w:w="716"/>
        <w:gridCol w:w="573"/>
        <w:gridCol w:w="430"/>
        <w:gridCol w:w="287"/>
        <w:gridCol w:w="716"/>
        <w:gridCol w:w="143"/>
        <w:gridCol w:w="430"/>
        <w:gridCol w:w="144"/>
        <w:gridCol w:w="286"/>
        <w:gridCol w:w="287"/>
        <w:gridCol w:w="143"/>
        <w:gridCol w:w="287"/>
        <w:gridCol w:w="143"/>
        <w:gridCol w:w="143"/>
        <w:gridCol w:w="573"/>
        <w:gridCol w:w="144"/>
        <w:gridCol w:w="143"/>
        <w:gridCol w:w="573"/>
        <w:gridCol w:w="143"/>
        <w:gridCol w:w="143"/>
        <w:gridCol w:w="430"/>
        <w:gridCol w:w="144"/>
        <w:gridCol w:w="143"/>
        <w:gridCol w:w="286"/>
        <w:gridCol w:w="144"/>
        <w:gridCol w:w="286"/>
        <w:gridCol w:w="144"/>
        <w:gridCol w:w="286"/>
        <w:gridCol w:w="143"/>
        <w:gridCol w:w="287"/>
        <w:gridCol w:w="143"/>
        <w:gridCol w:w="144"/>
        <w:gridCol w:w="429"/>
        <w:gridCol w:w="144"/>
        <w:gridCol w:w="143"/>
        <w:gridCol w:w="143"/>
        <w:gridCol w:w="573"/>
        <w:gridCol w:w="144"/>
        <w:gridCol w:w="573"/>
        <w:gridCol w:w="143"/>
        <w:gridCol w:w="143"/>
        <w:gridCol w:w="287"/>
        <w:gridCol w:w="286"/>
        <w:gridCol w:w="574"/>
        <w:gridCol w:w="286"/>
        <w:gridCol w:w="287"/>
      </w:tblGrid>
      <w:tr w:rsidR="00110582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287" w:type="dxa"/>
          </w:tcPr>
          <w:p w:rsidR="00110582" w:rsidRDefault="00110582"/>
        </w:tc>
      </w:tr>
      <w:tr w:rsidR="00110582">
        <w:trPr>
          <w:trHeight w:hRule="exact" w:val="57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Показатели регионального проекта</w:t>
            </w:r>
          </w:p>
        </w:tc>
        <w:tc>
          <w:tcPr>
            <w:tcW w:w="287" w:type="dxa"/>
          </w:tcPr>
          <w:p w:rsidR="00110582" w:rsidRDefault="00110582"/>
        </w:tc>
      </w:tr>
      <w:tr w:rsidR="00110582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 национального и федерального проекта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пока-зателя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Единица измерения </w:t>
            </w:r>
          </w:p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Базовое значение</w:t>
            </w:r>
          </w:p>
        </w:tc>
        <w:tc>
          <w:tcPr>
            <w:tcW w:w="702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Период, год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Ответственный за достижение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Признак реа-лизции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430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286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645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474" w:type="dxa"/>
            <w:gridSpan w:val="5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ОЗР: Благоустроено не менее чем 30 тыс.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1505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1.1.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Количество благоустроенных общественных территорий, ед. (нарастающим итогом с 2025 г.)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НП, Указ 309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Единица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47,0000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92,0000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136,0000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224,0000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268,0000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1934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1.2.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Количество реализованных проектов победителей Всероссийского конкурса создания комфортной городской среды, ед. (нарастающим итогом с 2025 г.)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ФП, Указ 309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Единица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2,0000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430"/>
        </w:trPr>
        <w:tc>
          <w:tcPr>
            <w:tcW w:w="15618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110582" w:rsidRDefault="00110582"/>
        </w:tc>
        <w:tc>
          <w:tcPr>
            <w:tcW w:w="287" w:type="dxa"/>
          </w:tcPr>
          <w:p w:rsidR="00110582" w:rsidRDefault="00110582"/>
        </w:tc>
      </w:tr>
      <w:tr w:rsidR="00110582">
        <w:trPr>
          <w:trHeight w:hRule="exact" w:val="57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3. Помесячный план достижения показателей регионального проекта в 2025 году</w:t>
            </w:r>
          </w:p>
        </w:tc>
        <w:tc>
          <w:tcPr>
            <w:tcW w:w="287" w:type="dxa"/>
          </w:tcPr>
          <w:p w:rsidR="00110582" w:rsidRDefault="00110582"/>
        </w:tc>
      </w:tr>
      <w:tr w:rsidR="00110582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7881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Плановые значения по месяцам</w:t>
            </w:r>
          </w:p>
        </w:tc>
        <w:tc>
          <w:tcPr>
            <w:tcW w:w="171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2025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429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7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Благоустроено не менее чем 30 тыс.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97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Количество благоустроенных общественных территорий, ед. (нарастающим итогом с 2025 г.)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47,0000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47,0000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124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1.2.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Количество реализованных проектов победителей Всероссийского конкурса создания комфортной городской среды, ед. (нарастающим итогом с 2025 г.)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2,0000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430"/>
        </w:trPr>
        <w:tc>
          <w:tcPr>
            <w:tcW w:w="15618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110582" w:rsidRDefault="00110582"/>
        </w:tc>
        <w:tc>
          <w:tcPr>
            <w:tcW w:w="287" w:type="dxa"/>
          </w:tcPr>
          <w:p w:rsidR="00110582" w:rsidRDefault="00110582"/>
        </w:tc>
      </w:tr>
      <w:tr w:rsidR="00110582">
        <w:trPr>
          <w:trHeight w:hRule="exact" w:val="573"/>
        </w:trPr>
        <w:tc>
          <w:tcPr>
            <w:tcW w:w="16191" w:type="dxa"/>
            <w:gridSpan w:val="52"/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4. Мероприятия (результаты) регионального проекта</w:t>
            </w:r>
          </w:p>
        </w:tc>
      </w:tr>
      <w:tr w:rsidR="00110582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110582" w:rsidRDefault="00110582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2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110582" w:rsidRDefault="00110582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71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331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Благоустроено не менее чем 30 тыс.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1806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(нарастающим итогом с 2025 г.). Нарастающий итог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2023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4,0000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Благоустройство территории, ремонт объектов недвижимого имущества</w:t>
            </w:r>
          </w:p>
          <w:p w:rsidR="00110582" w:rsidRDefault="00110582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</w:t>
            </w:r>
          </w:p>
          <w:p w:rsidR="00110582" w:rsidRDefault="00110582"/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1805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10582" w:rsidRDefault="00110582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10582" w:rsidRDefault="00110582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10582" w:rsidRDefault="00110582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10582" w:rsidRDefault="00110582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10582" w:rsidRDefault="00110582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10582" w:rsidRDefault="00110582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10582" w:rsidRDefault="00110582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10582" w:rsidRDefault="00110582"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10582" w:rsidRDefault="00110582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10582" w:rsidRDefault="00110582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10582" w:rsidRDefault="00110582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10582" w:rsidRDefault="00110582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10582" w:rsidRDefault="00110582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10582" w:rsidRDefault="00110582"/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659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Ежегодно на территории победителей Всероссийского конкурса лучших проектов создания комфортной городской среды будут улучшены условия жизни граждан за счет создания качественных и современных общественных пространств, формирования новых возможностей для отдыха, занятия спортом, самореализации людей.</w:t>
            </w:r>
          </w:p>
          <w:p w:rsidR="00110582" w:rsidRDefault="00110582"/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1462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Реализованы мероприятия по благоустройству общественных территорий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 xml:space="preserve">(набережные, центральные площади, парки и др.) и иные мероприятия, 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2023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47,0000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92,0000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136,0000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180,0000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224,0000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268,0000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Благоустройство территории, ремонт объектов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недвижимого имущества</w:t>
            </w:r>
          </w:p>
          <w:p w:rsidR="00110582" w:rsidRDefault="00110582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Да</w:t>
            </w:r>
          </w:p>
          <w:p w:rsidR="00110582" w:rsidRDefault="00110582"/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1461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10582" w:rsidRDefault="00110582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10582" w:rsidRDefault="00110582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10582" w:rsidRDefault="00110582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10582" w:rsidRDefault="00110582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10582" w:rsidRDefault="00110582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10582" w:rsidRDefault="00110582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10582" w:rsidRDefault="00110582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10582" w:rsidRDefault="00110582"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10582" w:rsidRDefault="00110582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10582" w:rsidRDefault="00110582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10582" w:rsidRDefault="00110582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10582" w:rsidRDefault="00110582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10582" w:rsidRDefault="00110582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10582" w:rsidRDefault="00110582"/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143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110582" w:rsidRDefault="00110582"/>
        </w:tc>
        <w:tc>
          <w:tcPr>
            <w:tcW w:w="287" w:type="dxa"/>
          </w:tcPr>
          <w:p w:rsidR="00110582" w:rsidRDefault="00110582"/>
        </w:tc>
      </w:tr>
      <w:tr w:rsidR="00110582">
        <w:trPr>
          <w:trHeight w:hRule="exact" w:val="287"/>
        </w:trPr>
        <w:tc>
          <w:tcPr>
            <w:tcW w:w="16191" w:type="dxa"/>
            <w:gridSpan w:val="52"/>
          </w:tcPr>
          <w:p w:rsidR="00110582" w:rsidRDefault="00110582"/>
        </w:tc>
      </w:tr>
      <w:tr w:rsidR="00110582">
        <w:trPr>
          <w:trHeight w:hRule="exact" w:val="430"/>
        </w:trPr>
        <w:tc>
          <w:tcPr>
            <w:tcW w:w="15618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110582" w:rsidRDefault="00110582"/>
        </w:tc>
        <w:tc>
          <w:tcPr>
            <w:tcW w:w="287" w:type="dxa"/>
          </w:tcPr>
          <w:p w:rsidR="00110582" w:rsidRDefault="00110582"/>
        </w:tc>
      </w:tr>
      <w:tr w:rsidR="00110582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110582" w:rsidRDefault="00110582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2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110582" w:rsidRDefault="00110582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2292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предусмотренные государственными (муниципальными) программами формирования современной городской среды. Нарастающий итог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659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Ежегодно на территории муниципальных образований будут улучшены условия жизни граждан за счет создания качественных и современных общественных пространств, формирования новых возможностей для отдыха, занятия спортом, самореализации людей.</w:t>
            </w:r>
          </w:p>
          <w:p w:rsidR="00110582" w:rsidRDefault="00110582"/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2765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110582" w:rsidRDefault="00110582"/>
        </w:tc>
        <w:tc>
          <w:tcPr>
            <w:tcW w:w="287" w:type="dxa"/>
          </w:tcPr>
          <w:p w:rsidR="00110582" w:rsidRDefault="00110582"/>
        </w:tc>
      </w:tr>
      <w:tr w:rsidR="00110582">
        <w:trPr>
          <w:trHeight w:hRule="exact" w:val="2766"/>
        </w:trPr>
        <w:tc>
          <w:tcPr>
            <w:tcW w:w="16191" w:type="dxa"/>
            <w:gridSpan w:val="52"/>
          </w:tcPr>
          <w:p w:rsidR="00110582" w:rsidRDefault="00110582"/>
        </w:tc>
      </w:tr>
      <w:tr w:rsidR="00110582">
        <w:trPr>
          <w:trHeight w:hRule="exact" w:val="143"/>
        </w:trPr>
        <w:tc>
          <w:tcPr>
            <w:tcW w:w="16191" w:type="dxa"/>
            <w:gridSpan w:val="52"/>
          </w:tcPr>
          <w:p w:rsidR="00110582" w:rsidRDefault="00110582"/>
        </w:tc>
      </w:tr>
      <w:tr w:rsidR="00110582">
        <w:trPr>
          <w:trHeight w:hRule="exact" w:val="287"/>
        </w:trPr>
        <w:tc>
          <w:tcPr>
            <w:tcW w:w="16191" w:type="dxa"/>
            <w:gridSpan w:val="52"/>
          </w:tcPr>
          <w:p w:rsidR="00110582" w:rsidRDefault="00110582"/>
        </w:tc>
      </w:tr>
      <w:tr w:rsidR="00110582">
        <w:trPr>
          <w:trHeight w:hRule="exact" w:val="429"/>
        </w:trPr>
        <w:tc>
          <w:tcPr>
            <w:tcW w:w="15904" w:type="dxa"/>
            <w:gridSpan w:val="51"/>
            <w:shd w:val="clear" w:color="auto" w:fill="auto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87" w:type="dxa"/>
          </w:tcPr>
          <w:p w:rsidR="00110582" w:rsidRDefault="00110582"/>
        </w:tc>
      </w:tr>
      <w:tr w:rsidR="00110582">
        <w:trPr>
          <w:trHeight w:hRule="exact" w:val="144"/>
        </w:trPr>
        <w:tc>
          <w:tcPr>
            <w:tcW w:w="860" w:type="dxa"/>
            <w:gridSpan w:val="4"/>
            <w:shd w:val="clear" w:color="auto" w:fill="auto"/>
          </w:tcPr>
          <w:p w:rsidR="00110582" w:rsidRDefault="00A8724C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110582" w:rsidRDefault="00A8724C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044" w:type="dxa"/>
            <w:gridSpan w:val="47"/>
            <w:shd w:val="clear" w:color="auto" w:fill="auto"/>
            <w:vAlign w:val="center"/>
          </w:tcPr>
          <w:p w:rsidR="00110582" w:rsidRDefault="00110582"/>
        </w:tc>
        <w:tc>
          <w:tcPr>
            <w:tcW w:w="287" w:type="dxa"/>
          </w:tcPr>
          <w:p w:rsidR="00110582" w:rsidRDefault="00110582"/>
        </w:tc>
      </w:tr>
      <w:tr w:rsidR="00110582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5. Финансовое обеспечение реализации регионального проекта</w:t>
            </w:r>
          </w:p>
          <w:p w:rsidR="00110582" w:rsidRDefault="00110582"/>
        </w:tc>
        <w:tc>
          <w:tcPr>
            <w:tcW w:w="287" w:type="dxa"/>
          </w:tcPr>
          <w:p w:rsidR="00110582" w:rsidRDefault="00110582"/>
        </w:tc>
      </w:tr>
      <w:tr w:rsidR="00110582">
        <w:trPr>
          <w:trHeight w:hRule="exact" w:val="14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</w:tcPr>
          <w:p w:rsidR="00110582" w:rsidRDefault="00110582"/>
        </w:tc>
        <w:tc>
          <w:tcPr>
            <w:tcW w:w="287" w:type="dxa"/>
          </w:tcPr>
          <w:p w:rsidR="00110582" w:rsidRDefault="00110582"/>
        </w:tc>
      </w:tr>
      <w:tr w:rsidR="00110582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286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110582" w:rsidRDefault="00110582"/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Благоустроено не менее чем 30 тыс.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7"/>
                <w:szCs w:val="7"/>
              </w:rPr>
              <w:t>0</w:t>
            </w:r>
          </w:p>
          <w:p w:rsidR="00110582" w:rsidRDefault="00110582"/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203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(нарастающим итогом с 2025 г.)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154 555,70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154 555,70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154 555,70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154 555,70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153 553,08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 том числе: межбюджетные трансферты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153 553,08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1.1.1.1.1.4.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местным бюджетам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153 553,08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Свод бюджетов Муниципальных образований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154 555,70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87" w:type="dxa"/>
          </w:tcPr>
          <w:p w:rsidR="00110582" w:rsidRDefault="00110582"/>
        </w:tc>
      </w:tr>
      <w:tr w:rsidR="00110582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286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282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330 469,39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317 542,22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304 883,94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952 895,55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330 469,39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317 542,22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304 883,94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952 895,55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329 477,99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316 589,60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303 969,29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 том числе: межбюджетные трансферты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329 477,99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316 589,60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303 969,29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1.2.1.1.1.4.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местным бюджетам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329 477,99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316 589,60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303 969,29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Свод бюджетов Муниципальных образований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330 469,39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317 542,22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304 883,94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97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717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 ПО РЕГИОНАЛЬНОМУ ПРОЕКТУ: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485 025,09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317 542,22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304 883,94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1 107 451,25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1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287" w:type="dxa"/>
          </w:tcPr>
          <w:p w:rsidR="00110582" w:rsidRDefault="00110582"/>
        </w:tc>
      </w:tr>
      <w:tr w:rsidR="00110582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286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960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том числе:</w:t>
            </w:r>
          </w:p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Консолидированный бюджет субъекта</w:t>
            </w:r>
          </w:p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Российской Федерации, из них: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485 025,09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317 542,22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304 883,94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1 107 451,25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97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территориальных государственных внебюджетных фондов (бюджеты ТФОМС)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97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573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Внебюджетные источники 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</w:tcBorders>
            <w:shd w:val="clear" w:color="auto" w:fill="auto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287" w:type="dxa"/>
          </w:tcPr>
          <w:p w:rsidR="00110582" w:rsidRDefault="00110582"/>
        </w:tc>
      </w:tr>
      <w:tr w:rsidR="00110582">
        <w:trPr>
          <w:trHeight w:hRule="exact" w:val="573"/>
        </w:trPr>
        <w:tc>
          <w:tcPr>
            <w:tcW w:w="15618" w:type="dxa"/>
            <w:gridSpan w:val="50"/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6. Помесячный план исполнения бюджета Чувашская Республика - Чувашия в части бюджетных ассигнований, предусмотренных на финансовое обеспечение реализации регионального проекта в 2025 году</w:t>
            </w:r>
          </w:p>
          <w:p w:rsidR="00110582" w:rsidRDefault="00110582"/>
        </w:tc>
        <w:tc>
          <w:tcPr>
            <w:tcW w:w="573" w:type="dxa"/>
            <w:gridSpan w:val="2"/>
          </w:tcPr>
          <w:p w:rsidR="00110582" w:rsidRDefault="00110582"/>
        </w:tc>
      </w:tr>
      <w:tr w:rsidR="00110582">
        <w:trPr>
          <w:trHeight w:hRule="exact" w:val="144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</w:tcPr>
          <w:p w:rsidR="00110582" w:rsidRDefault="00110582"/>
        </w:tc>
        <w:tc>
          <w:tcPr>
            <w:tcW w:w="287" w:type="dxa"/>
          </w:tcPr>
          <w:p w:rsidR="00110582" w:rsidRDefault="00110582"/>
        </w:tc>
      </w:tr>
      <w:tr w:rsidR="00110582">
        <w:trPr>
          <w:trHeight w:hRule="exact" w:val="429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9456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 исполнения нарастающим итогом (тыс. рублей)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Всего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конец 2025 года 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Благоустроено не менее чем 30 тыс.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176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(нарастающим итогом с 2025 г.)"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44 395,00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59 395,00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79 395,00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99 395,00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119 395,00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153 553,08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153 553,08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256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5 000,00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15 000,00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30 000,00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50 000,00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90 000,00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140 000,00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329 477,99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329 477,99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616"/>
        </w:trPr>
        <w:tc>
          <w:tcPr>
            <w:tcW w:w="50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5 000,00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59 395,00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89 395,00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129 395,00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189 395,00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259 395,00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483 031,07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483 031,07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10582" w:rsidRDefault="00110582"/>
        </w:tc>
      </w:tr>
    </w:tbl>
    <w:p w:rsidR="00110582" w:rsidRDefault="00110582">
      <w:pPr>
        <w:sectPr w:rsidR="00110582">
          <w:pgSz w:w="16848" w:h="11952" w:orient="landscape"/>
          <w:pgMar w:top="562" w:right="432" w:bottom="512" w:left="432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582"/>
        <w:gridCol w:w="1146"/>
        <w:gridCol w:w="1146"/>
        <w:gridCol w:w="2436"/>
        <w:gridCol w:w="2006"/>
        <w:gridCol w:w="286"/>
        <w:gridCol w:w="2006"/>
        <w:gridCol w:w="2436"/>
        <w:gridCol w:w="287"/>
      </w:tblGrid>
      <w:tr w:rsidR="00110582">
        <w:trPr>
          <w:trHeight w:hRule="exact" w:val="430"/>
        </w:trPr>
        <w:tc>
          <w:tcPr>
            <w:tcW w:w="15904" w:type="dxa"/>
            <w:gridSpan w:val="9"/>
            <w:shd w:val="clear" w:color="auto" w:fill="auto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10</w:t>
            </w:r>
          </w:p>
        </w:tc>
        <w:tc>
          <w:tcPr>
            <w:tcW w:w="287" w:type="dxa"/>
          </w:tcPr>
          <w:p w:rsidR="00110582" w:rsidRDefault="00110582"/>
        </w:tc>
      </w:tr>
      <w:tr w:rsidR="00110582">
        <w:trPr>
          <w:trHeight w:hRule="exact" w:val="573"/>
        </w:trPr>
        <w:tc>
          <w:tcPr>
            <w:tcW w:w="11176" w:type="dxa"/>
            <w:gridSpan w:val="6"/>
          </w:tcPr>
          <w:p w:rsidR="00110582" w:rsidRDefault="00110582"/>
        </w:tc>
        <w:tc>
          <w:tcPr>
            <w:tcW w:w="4728" w:type="dxa"/>
            <w:gridSpan w:val="3"/>
            <w:shd w:val="clear" w:color="auto" w:fill="auto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№1</w:t>
            </w:r>
          </w:p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регионального проекта</w:t>
            </w:r>
          </w:p>
        </w:tc>
        <w:tc>
          <w:tcPr>
            <w:tcW w:w="287" w:type="dxa"/>
          </w:tcPr>
          <w:p w:rsidR="00110582" w:rsidRDefault="00110582"/>
        </w:tc>
      </w:tr>
      <w:tr w:rsidR="00110582">
        <w:trPr>
          <w:trHeight w:hRule="exact" w:val="573"/>
        </w:trPr>
        <w:tc>
          <w:tcPr>
            <w:tcW w:w="11176" w:type="dxa"/>
            <w:gridSpan w:val="6"/>
          </w:tcPr>
          <w:p w:rsidR="00110582" w:rsidRDefault="00110582"/>
        </w:tc>
        <w:tc>
          <w:tcPr>
            <w:tcW w:w="4728" w:type="dxa"/>
            <w:gridSpan w:val="3"/>
            <w:shd w:val="clear" w:color="auto" w:fill="auto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Формирование комфортной городской среды (Чувашская Республика - Чувашия)</w:t>
            </w:r>
          </w:p>
        </w:tc>
        <w:tc>
          <w:tcPr>
            <w:tcW w:w="287" w:type="dxa"/>
          </w:tcPr>
          <w:p w:rsidR="00110582" w:rsidRDefault="00110582"/>
        </w:tc>
      </w:tr>
      <w:tr w:rsidR="00110582">
        <w:trPr>
          <w:trHeight w:hRule="exact" w:val="143"/>
        </w:trPr>
        <w:tc>
          <w:tcPr>
            <w:tcW w:w="860" w:type="dxa"/>
            <w:shd w:val="clear" w:color="auto" w:fill="auto"/>
          </w:tcPr>
          <w:p w:rsidR="00110582" w:rsidRDefault="00A8724C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110582" w:rsidRDefault="00A8724C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331" w:type="dxa"/>
            <w:gridSpan w:val="9"/>
            <w:shd w:val="clear" w:color="auto" w:fill="auto"/>
            <w:vAlign w:val="center"/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110582">
        <w:trPr>
          <w:trHeight w:hRule="exact" w:val="430"/>
        </w:trPr>
        <w:tc>
          <w:tcPr>
            <w:tcW w:w="16191" w:type="dxa"/>
            <w:gridSpan w:val="1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План реализации регионального проекта</w:t>
            </w:r>
          </w:p>
        </w:tc>
      </w:tr>
      <w:tr w:rsidR="00110582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10582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</w:tr>
      <w:tr w:rsidR="00110582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10582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</w:t>
            </w: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Благоустроено не менее чем 30 тыс.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</w:t>
            </w:r>
          </w:p>
        </w:tc>
      </w:tr>
      <w:tr w:rsidR="00110582">
        <w:trPr>
          <w:trHeight w:hRule="exact" w:val="233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1.1.</w:t>
            </w:r>
          </w:p>
          <w:p w:rsidR="00110582" w:rsidRDefault="00110582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(нарастающим итогом с 2025 г.)"</w:t>
            </w:r>
          </w:p>
          <w:p w:rsidR="00110582" w:rsidRDefault="00110582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110582" w:rsidRDefault="00110582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110582" w:rsidRDefault="00110582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Максимов В.М.</w:t>
            </w:r>
          </w:p>
          <w:p w:rsidR="00110582" w:rsidRDefault="00110582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Ежегодно на территории победителей Всероссийского конкурса лучших проектов создания комфортной городской среды будут улучшены условия жизни граждан за счет создания качественных и современных общественных пространств, формирования новых возможностей для отдыха, занятия спортом, самореализации людей.</w:t>
            </w:r>
          </w:p>
          <w:p w:rsidR="00110582" w:rsidRDefault="00110582"/>
        </w:tc>
      </w:tr>
      <w:tr w:rsidR="00110582">
        <w:trPr>
          <w:trHeight w:hRule="exact" w:val="23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10582" w:rsidRDefault="00110582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10582" w:rsidRDefault="00110582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10582" w:rsidRDefault="00110582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10582" w:rsidRDefault="00110582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10582" w:rsidRDefault="00110582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10582" w:rsidRDefault="00110582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10582" w:rsidRDefault="00110582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10582" w:rsidRDefault="00110582"/>
        </w:tc>
      </w:tr>
      <w:tr w:rsidR="00110582">
        <w:trPr>
          <w:trHeight w:hRule="exact" w:val="104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точка"Утверждены правила распределения и предоставления бюджетам 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01.03.2025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Андреева К.В.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Утверждены правила распределения и </w:t>
            </w:r>
          </w:p>
          <w:p w:rsidR="00110582" w:rsidRDefault="00110582"/>
        </w:tc>
      </w:tr>
      <w:tr w:rsidR="00110582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10582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</w:tr>
      <w:tr w:rsidR="00110582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10582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субъектов Российской Федерации межбюджетных трансфертов"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предоставления бюджетам субъектов Российской Федерации межбюджетных трансфертов</w:t>
            </w:r>
          </w:p>
          <w:p w:rsidR="00110582" w:rsidRDefault="00110582"/>
        </w:tc>
      </w:tr>
      <w:tr w:rsidR="00110582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01.03.2025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Андреева К.В.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С субъектами Российской Федерации заключены соглашения о предоставлении бюджетам субъектов Российской Федерации межбюджетных трансфертов</w:t>
            </w:r>
          </w:p>
          <w:p w:rsidR="00110582" w:rsidRDefault="00110582"/>
        </w:tc>
      </w:tr>
      <w:tr w:rsidR="00110582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21.04.2025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Андреева К.В.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Предоставлен отчет об использовании межбюджетных трансфертов</w:t>
            </w:r>
          </w:p>
          <w:p w:rsidR="00110582" w:rsidRDefault="00110582"/>
        </w:tc>
      </w:tr>
      <w:tr w:rsidR="00110582">
        <w:trPr>
          <w:trHeight w:hRule="exact" w:val="23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точка"Утверждено распределение межбюджетных трансфертов по субъектам Российской Федерации (муниципальным образованиям)"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01.05.2025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Андреева К.В.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Утверждено распределение межбюджетных трансфертов по субъектам Российской Федерации (муниципальным </w:t>
            </w:r>
          </w:p>
          <w:p w:rsidR="00110582" w:rsidRDefault="00110582"/>
        </w:tc>
      </w:tr>
      <w:tr w:rsidR="00110582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10582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</w:tr>
      <w:tr w:rsidR="00110582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10582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образованиям)</w:t>
            </w:r>
          </w:p>
          <w:p w:rsidR="00110582" w:rsidRDefault="00110582"/>
        </w:tc>
      </w:tr>
      <w:tr w:rsidR="00110582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21.07.2025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Андреева К.В.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Предоставлен отчет об использовании межбюджетных трансфертов</w:t>
            </w:r>
          </w:p>
          <w:p w:rsidR="00110582" w:rsidRDefault="00110582"/>
        </w:tc>
      </w:tr>
      <w:tr w:rsidR="00110582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21.10.2025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Андреева К.В.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Предоставлен отчет об использовании межбюджетных трансфертов</w:t>
            </w:r>
          </w:p>
          <w:p w:rsidR="00110582" w:rsidRDefault="00110582"/>
        </w:tc>
      </w:tr>
      <w:tr w:rsidR="00110582">
        <w:trPr>
          <w:trHeight w:hRule="exact" w:val="282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Андреева К.В.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Исходящее письмо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  <w:p w:rsidR="00110582" w:rsidRDefault="00110582"/>
        </w:tc>
      </w:tr>
      <w:tr w:rsidR="00110582">
        <w:trPr>
          <w:trHeight w:hRule="exact" w:val="13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точка"Утверждены правила распределения и предоставления бюджетам субъектов Российской Федерации 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02.03.2026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Андреева К.В.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Утверждены правила распределения и предоставления </w:t>
            </w:r>
          </w:p>
          <w:p w:rsidR="00110582" w:rsidRDefault="00110582"/>
        </w:tc>
      </w:tr>
      <w:tr w:rsidR="00110582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10582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</w:tr>
      <w:tr w:rsidR="00110582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10582">
        <w:trPr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межбюджетных трансфертов"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бюджетам субъектов Российской Федерации межбюджетных трансфертов</w:t>
            </w:r>
          </w:p>
          <w:p w:rsidR="00110582" w:rsidRDefault="00110582"/>
        </w:tc>
      </w:tr>
      <w:tr w:rsidR="00110582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02.03.2026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Андреева К.В.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С субъектами Российской Федерации заключены соглашения о предоставлении бюджетам субъектов Российской Федерации межбюджетных трансфертов</w:t>
            </w:r>
          </w:p>
          <w:p w:rsidR="00110582" w:rsidRDefault="00110582"/>
        </w:tc>
      </w:tr>
      <w:tr w:rsidR="00110582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21.04.2026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Андреева К.В.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Предоставлен отчет об использовании межбюджетных трансфертов</w:t>
            </w:r>
          </w:p>
          <w:p w:rsidR="00110582" w:rsidRDefault="00110582"/>
        </w:tc>
      </w:tr>
      <w:tr w:rsidR="00110582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точка"Утверждено распределение межбюджетных трансфертов по субъектам Российской Федерации (муниципальным образованиям)"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01.05.2026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Андреева К.В.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Утверждено распределение межбюджетных трансфертов по субъектам Российской Федерации (муниципальным образованиям)</w:t>
            </w:r>
          </w:p>
          <w:p w:rsidR="00110582" w:rsidRDefault="00110582"/>
        </w:tc>
      </w:tr>
      <w:tr w:rsidR="00110582">
        <w:trPr>
          <w:trHeight w:hRule="exact" w:val="4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</w:tr>
      <w:tr w:rsidR="00110582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10582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</w:tr>
      <w:tr w:rsidR="00110582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10582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21.07.2026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Андреева К.В.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Предоставлен отчет об использовании межбюджетных трансфертов</w:t>
            </w:r>
          </w:p>
          <w:p w:rsidR="00110582" w:rsidRDefault="00110582"/>
        </w:tc>
      </w:tr>
      <w:tr w:rsidR="00110582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21.10.2026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Андреева К.В.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Предоставлен отчет об использовании межбюджетных трансфертов</w:t>
            </w:r>
          </w:p>
          <w:p w:rsidR="00110582" w:rsidRDefault="00110582"/>
        </w:tc>
      </w:tr>
      <w:tr w:rsidR="00110582">
        <w:trPr>
          <w:trHeight w:hRule="exact" w:val="282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Андреева К.В.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Исходящее письмо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</w:t>
            </w:r>
          </w:p>
          <w:p w:rsidR="00110582" w:rsidRDefault="00110582"/>
        </w:tc>
      </w:tr>
      <w:tr w:rsidR="00110582">
        <w:trPr>
          <w:trHeight w:hRule="exact" w:val="18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1.2.</w:t>
            </w:r>
          </w:p>
          <w:p w:rsidR="00110582" w:rsidRDefault="00110582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Мероприятие (результат) "Реализованы мероприятия по благоустройству общественных территорий (набережные, центральные площади, парки и др.) и иные 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Максимов В.М.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Ежегодно на территории муниципальных образований будут улучшены условия жизни граждан за счет создания качественных и </w:t>
            </w:r>
          </w:p>
          <w:p w:rsidR="00110582" w:rsidRDefault="00110582"/>
        </w:tc>
      </w:tr>
      <w:tr w:rsidR="00110582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10582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</w:tr>
      <w:tr w:rsidR="00110582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10582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мероприятия, предусмотренные государственными (муниципальными) программами формирования современной городской среды"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современных общественных пространств, формирования новых возможностей для отдыха, занятия спортом, самореализации людей.</w:t>
            </w:r>
          </w:p>
          <w:p w:rsidR="00110582" w:rsidRDefault="00110582"/>
        </w:tc>
      </w:tr>
      <w:tr w:rsidR="00110582">
        <w:trPr>
          <w:trHeight w:hRule="exact" w:val="229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правила распределения и предоставления бюджетам субъектов Российской Федерации межбюджетных трансфертов"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03.03.2025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Андреева К.В.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Постановление Утверждены правила распределения и предоставления бюджетам субъектов Российской Федерации межбюджетных трансфертов</w:t>
            </w:r>
          </w:p>
          <w:p w:rsidR="00110582" w:rsidRDefault="00110582"/>
        </w:tc>
      </w:tr>
      <w:tr w:rsidR="00110582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03.03.2025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Андреева К.В.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С субъектами Российской Федерации заключены соглашения о предоставлении бюджетам субъектов Российской Федерации межбюджетных трансфертов</w:t>
            </w:r>
          </w:p>
          <w:p w:rsidR="00110582" w:rsidRDefault="00110582"/>
        </w:tc>
      </w:tr>
      <w:tr w:rsidR="00110582">
        <w:trPr>
          <w:trHeight w:hRule="exact" w:val="12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точка"Утверждено распределение межбюджетных трансфертов по субъектам Российской Федерации 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01.04.2025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Андреева К.В.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Утверждено распределение межбюджетных </w:t>
            </w:r>
          </w:p>
          <w:p w:rsidR="00110582" w:rsidRDefault="00110582"/>
        </w:tc>
      </w:tr>
      <w:tr w:rsidR="00110582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10582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</w:tr>
      <w:tr w:rsidR="00110582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10582">
        <w:trPr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(муниципальным образованиям)"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трансфертов по субъектам Российской Федерации (муниципальным образованиям)</w:t>
            </w:r>
          </w:p>
          <w:p w:rsidR="00110582" w:rsidRDefault="00110582"/>
        </w:tc>
      </w:tr>
      <w:tr w:rsidR="00110582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21.07.2025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Андреева К.В.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Предоставлен отчет об использовании межбюджетных трансфертов</w:t>
            </w:r>
          </w:p>
          <w:p w:rsidR="00110582" w:rsidRDefault="00110582"/>
        </w:tc>
      </w:tr>
      <w:tr w:rsidR="00110582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20.10.2025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Андреева К.В.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Предоставлен отчет об использовании межбюджетных трансфертов</w:t>
            </w:r>
          </w:p>
          <w:p w:rsidR="00110582" w:rsidRDefault="00110582"/>
        </w:tc>
      </w:tr>
      <w:tr w:rsidR="00110582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точка"Завершены работы по благоустройству"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Андреева К.В.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Исходящее письмо О заверршении работ по благоутройству</w:t>
            </w:r>
          </w:p>
          <w:p w:rsidR="00110582" w:rsidRDefault="00110582"/>
        </w:tc>
      </w:tr>
      <w:tr w:rsidR="00110582">
        <w:trPr>
          <w:trHeight w:hRule="exact" w:val="136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точка"Утверждены правила распределения и предоставления бюджетам субъектов Российской Федерации 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03.03.2026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Андреева К.В.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Постановление Утверждены правила распределения и предоставления </w:t>
            </w:r>
          </w:p>
          <w:p w:rsidR="00110582" w:rsidRDefault="00110582"/>
        </w:tc>
      </w:tr>
      <w:tr w:rsidR="00110582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10582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</w:tr>
      <w:tr w:rsidR="00110582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10582">
        <w:trPr>
          <w:trHeight w:hRule="exact" w:val="124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межбюджетных трансфертов"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бюджетам субъектов Российской Федерации межбюджетных трансфертов</w:t>
            </w:r>
          </w:p>
          <w:p w:rsidR="00110582" w:rsidRDefault="00110582"/>
        </w:tc>
      </w:tr>
      <w:tr w:rsidR="00110582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03.03.2026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Андреева К.В.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С субъектами Российской Федерации заключены соглашения о предоставлении бюджетам субъектов Российской Федерации межбюджетных трансфертов</w:t>
            </w:r>
          </w:p>
          <w:p w:rsidR="00110582" w:rsidRDefault="00110582"/>
        </w:tc>
      </w:tr>
      <w:tr w:rsidR="00110582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точка"Утверждено распределение межбюджетных трансфертов по субъектам Российской Федерации (муниципальным образованиям)"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01.04.2026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Андреева К.В.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Утверждено распределение межбюджетных трансфертов по субъектам Российской Федерации (муниципальным образованиям)</w:t>
            </w:r>
          </w:p>
          <w:p w:rsidR="00110582" w:rsidRDefault="00110582"/>
        </w:tc>
      </w:tr>
      <w:tr w:rsidR="00110582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21.07.2026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Андреева К.В.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Предоставлен отчет об использовании межбюджетных трансфертов</w:t>
            </w:r>
          </w:p>
          <w:p w:rsidR="00110582" w:rsidRDefault="00110582"/>
        </w:tc>
      </w:tr>
      <w:tr w:rsidR="00110582">
        <w:trPr>
          <w:trHeight w:hRule="exact" w:val="4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</w:tr>
      <w:tr w:rsidR="00110582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10582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</w:tr>
      <w:tr w:rsidR="00110582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10582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20.10.2026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Андреева К.В.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Предоставлен отчет об использовании межбюджетных трансфертов</w:t>
            </w:r>
          </w:p>
          <w:p w:rsidR="00110582" w:rsidRDefault="00110582"/>
        </w:tc>
      </w:tr>
      <w:tr w:rsidR="00110582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точка"Завершены работы по благоустройству"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Андреева К.В.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Исходящее письмо О завершении работ по благоустройству</w:t>
            </w:r>
          </w:p>
          <w:p w:rsidR="00110582" w:rsidRDefault="00110582"/>
        </w:tc>
      </w:tr>
      <w:tr w:rsidR="00110582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правила распределения и предоставления бюджетам субъектов Российской Федерации межбюджетных трансфертов"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03.03.2027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Андреева К.В.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Постановление Утверждены правила распределения и предоставления бюджетам субъектов Российской Федерации межбюджетных трансфертов</w:t>
            </w:r>
          </w:p>
          <w:p w:rsidR="00110582" w:rsidRDefault="00110582"/>
        </w:tc>
      </w:tr>
      <w:tr w:rsidR="00110582">
        <w:trPr>
          <w:trHeight w:hRule="exact" w:val="23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03.03.2027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Андреева К.В.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С субъектами Российской Федерации заключены соглашения о предоставлении бюджетам субъектов Российской Федерации межбюджетных </w:t>
            </w:r>
          </w:p>
          <w:p w:rsidR="00110582" w:rsidRDefault="00110582"/>
        </w:tc>
      </w:tr>
      <w:tr w:rsidR="00110582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10582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</w:tr>
      <w:tr w:rsidR="00110582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10582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трансфертов</w:t>
            </w:r>
          </w:p>
          <w:p w:rsidR="00110582" w:rsidRDefault="00110582"/>
        </w:tc>
      </w:tr>
      <w:tr w:rsidR="00110582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точка"Утверждено распределение межбюджетных трансфертов по субъектам Российской Федерации (муниципальным образованиям)"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01.04.2027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Андреева К.В.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Утверждено распределение межбюджетных трансфертов по субъектам Российской Федерации (муниципальным образованиям)</w:t>
            </w:r>
          </w:p>
          <w:p w:rsidR="00110582" w:rsidRDefault="00110582"/>
        </w:tc>
      </w:tr>
      <w:tr w:rsidR="00110582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21.07.2027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Андреева К.В.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Предоставлен отчет об использовании межбюджетных трансфертов</w:t>
            </w:r>
          </w:p>
          <w:p w:rsidR="00110582" w:rsidRDefault="00110582"/>
        </w:tc>
      </w:tr>
      <w:tr w:rsidR="00110582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21.10.2027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Андреева К.В.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Предоставлен отчет об использовании межбюджетных трансфертов</w:t>
            </w:r>
          </w:p>
          <w:p w:rsidR="00110582" w:rsidRDefault="00110582"/>
        </w:tc>
      </w:tr>
      <w:tr w:rsidR="00110582">
        <w:trPr>
          <w:trHeight w:hRule="exact" w:val="164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Андреева К.В.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Исходящее письмо О завершении работ по благоустройству</w:t>
            </w:r>
          </w:p>
          <w:p w:rsidR="00110582" w:rsidRDefault="00110582"/>
        </w:tc>
      </w:tr>
      <w:tr w:rsidR="00110582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10582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</w:tr>
      <w:tr w:rsidR="00110582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10582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</w:tr>
      <w:tr w:rsidR="00110582">
        <w:trPr>
          <w:trHeight w:hRule="exact" w:val="229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правила распределения и предоставления бюджетам субъектов Российской Федерации межбюджетных трансфертов"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03.03.2028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Андреева К.В.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Постановление Утверждены правила распределения и предоставления бюджетам субъектов Российской Федерации межбюджетных трансфертов</w:t>
            </w:r>
          </w:p>
          <w:p w:rsidR="00110582" w:rsidRDefault="00110582"/>
        </w:tc>
      </w:tr>
      <w:tr w:rsidR="00110582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03.03.2028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Андреева К.В.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С субъектами Российской Федерации заключены соглашения о предоставлении бюджетам субъектов Российской Федерации межбюджетных трансфертов</w:t>
            </w:r>
          </w:p>
          <w:p w:rsidR="00110582" w:rsidRDefault="00110582"/>
        </w:tc>
      </w:tr>
      <w:tr w:rsidR="00110582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точка"Утверждено распределение межбюджетных трансфертов по субъектам Российской Федерации (муниципальным образованиям)"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03.04.2028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Андреева К.В.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Утверждено распределение межбюджетных трансфертов по субъектам Российской Федерации (муниципальным образованиям)</w:t>
            </w:r>
          </w:p>
          <w:p w:rsidR="00110582" w:rsidRDefault="00110582"/>
        </w:tc>
      </w:tr>
      <w:tr w:rsidR="00110582">
        <w:trPr>
          <w:trHeight w:hRule="exact" w:val="3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</w:tr>
      <w:tr w:rsidR="00110582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10582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</w:tr>
      <w:tr w:rsidR="00110582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10582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21.07.2028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Андреева К.В.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Предоставлен отчет об использовании межбюджетных трансфертов</w:t>
            </w:r>
          </w:p>
          <w:p w:rsidR="00110582" w:rsidRDefault="00110582"/>
        </w:tc>
      </w:tr>
      <w:tr w:rsidR="00110582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20.10.2028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Андреева К.В.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Предоставлен отчет об использовании межбюджетных трансфертов</w:t>
            </w:r>
          </w:p>
          <w:p w:rsidR="00110582" w:rsidRDefault="00110582"/>
        </w:tc>
      </w:tr>
      <w:tr w:rsidR="00110582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20.10.2028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Андреева К.В.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Предоставлен отчет об использовании межбюджетных трансфертов</w:t>
            </w:r>
          </w:p>
          <w:p w:rsidR="00110582" w:rsidRDefault="00110582"/>
        </w:tc>
      </w:tr>
      <w:tr w:rsidR="00110582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точка"Работы по благоустройству завершены"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Андреева К.В.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Исходящее письмо О завершении работ по благоустройству</w:t>
            </w:r>
          </w:p>
          <w:p w:rsidR="00110582" w:rsidRDefault="00110582"/>
        </w:tc>
      </w:tr>
      <w:tr w:rsidR="00110582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точка"Работы по благоустройству завершены"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31.12.2028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Андреева К.В.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Исходящее письмо О завершении работ по благоустройству</w:t>
            </w:r>
          </w:p>
          <w:p w:rsidR="00110582" w:rsidRDefault="00110582"/>
        </w:tc>
      </w:tr>
      <w:tr w:rsidR="00110582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10582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</w:tr>
      <w:tr w:rsidR="00110582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10582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</w:tr>
      <w:tr w:rsidR="00110582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правила распределения и предоставления бюджетам субъектов Российской Федерации межбюджетных трансфертов"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02.03.2029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Андреева К.В.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Постановление Утверждены правила распределения и предоставления бюджетам субъектов Российской Федерации межбюджетных трансфертов</w:t>
            </w:r>
          </w:p>
          <w:p w:rsidR="00110582" w:rsidRDefault="00110582"/>
        </w:tc>
      </w:tr>
      <w:tr w:rsidR="00110582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02.03.2029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Андреева К.В.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С субъектами Российской Федерации заключены соглашения о предоставлении бюджетам субъектов Российской Федерации межбюджетных трансфертов</w:t>
            </w:r>
          </w:p>
          <w:p w:rsidR="00110582" w:rsidRDefault="00110582"/>
        </w:tc>
      </w:tr>
      <w:tr w:rsidR="00110582">
        <w:trPr>
          <w:trHeight w:hRule="exact" w:val="233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точка"Утверждено распределение межбюджетных трансфертов по субъектам Российской Федерации (муниципальным образованиям)"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03.04.2029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Андреева К.В.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Утверждено распределение межбюджетных трансфертов по субъектам Российской Федерации (муниципальным </w:t>
            </w:r>
          </w:p>
          <w:p w:rsidR="00110582" w:rsidRDefault="00110582"/>
        </w:tc>
      </w:tr>
      <w:tr w:rsidR="00110582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10582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</w:tr>
      <w:tr w:rsidR="00110582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10582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образованиям)</w:t>
            </w:r>
          </w:p>
          <w:p w:rsidR="00110582" w:rsidRDefault="00110582"/>
        </w:tc>
      </w:tr>
      <w:tr w:rsidR="00110582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20.07.2029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Андреева К.В.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Предоставлен отчет об использовании межбюджетных трансфертов</w:t>
            </w:r>
          </w:p>
          <w:p w:rsidR="00110582" w:rsidRDefault="00110582"/>
        </w:tc>
      </w:tr>
      <w:tr w:rsidR="00110582">
        <w:trPr>
          <w:trHeight w:hRule="exact" w:val="229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правила распределения и предоставления бюджетам субъектов Российской Федерации межбюджетных трансфертов"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01.03.2030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Андреева К.В.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Постановление Утверждены правила распределения и предоставления бюджетам субъектов Российской Федерации межбюджетных трансфертов</w:t>
            </w:r>
          </w:p>
          <w:p w:rsidR="00110582" w:rsidRDefault="00110582"/>
        </w:tc>
      </w:tr>
      <w:tr w:rsidR="00110582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 субъектами Российской Федерации заключены соглашения о предоставлении бюджетам субъектов Российской Федерации межбюджетных трансфертов"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04.03.2030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Андреева К.В.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С субъектами Российской Федерации заключены соглашения о предоставлении бюджетам субъектов Российской Федерации межбюджетных трансфертов</w:t>
            </w:r>
          </w:p>
          <w:p w:rsidR="00110582" w:rsidRDefault="00110582"/>
        </w:tc>
      </w:tr>
      <w:tr w:rsidR="00110582">
        <w:trPr>
          <w:trHeight w:hRule="exact" w:val="11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точка"Утверждено распределение межбюджетных трансфертов по субъектам 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03.04.2030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Андреева К.В.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Утверждено распределение </w:t>
            </w:r>
          </w:p>
          <w:p w:rsidR="00110582" w:rsidRDefault="00110582"/>
        </w:tc>
      </w:tr>
      <w:tr w:rsidR="00110582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10582" w:rsidRDefault="00110582"/>
        </w:tc>
      </w:tr>
      <w:tr w:rsidR="00110582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10582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</w:tr>
      <w:tr w:rsidR="00110582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10582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Российской Федерации (муниципальным образованиям)"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межбюджетных трансфертов по субъектам Российской Федерации (муниципальным образованиям)</w:t>
            </w:r>
          </w:p>
          <w:p w:rsidR="00110582" w:rsidRDefault="00110582"/>
        </w:tc>
      </w:tr>
      <w:tr w:rsidR="00110582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22.07.2030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Андреева К.В.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Предоставлен отчет об использовании межбюджетных трансфертов</w:t>
            </w:r>
          </w:p>
          <w:p w:rsidR="00110582" w:rsidRDefault="00110582"/>
        </w:tc>
      </w:tr>
      <w:tr w:rsidR="00110582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21.10.2030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Андреева К.В.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Предоставлен отчет об использовании межбюджетных трансфертов</w:t>
            </w:r>
          </w:p>
          <w:p w:rsidR="00110582" w:rsidRDefault="00110582"/>
        </w:tc>
      </w:tr>
      <w:tr w:rsidR="00110582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точка"Завершены работы по благоустройству"</w:t>
            </w:r>
          </w:p>
          <w:p w:rsidR="00110582" w:rsidRDefault="0011058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31.12.2030</w:t>
            </w:r>
          </w:p>
          <w:p w:rsidR="00110582" w:rsidRDefault="0011058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10582" w:rsidRDefault="0011058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Андреева К.В.</w:t>
            </w:r>
          </w:p>
          <w:p w:rsidR="00110582" w:rsidRDefault="0011058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Исходящее письмо О завершении работ по благоустройству</w:t>
            </w:r>
          </w:p>
          <w:p w:rsidR="00110582" w:rsidRDefault="00110582"/>
        </w:tc>
      </w:tr>
    </w:tbl>
    <w:p w:rsidR="00110582" w:rsidRDefault="00110582">
      <w:pPr>
        <w:sectPr w:rsidR="00110582">
          <w:pgSz w:w="16834" w:h="11909" w:orient="landscape"/>
          <w:pgMar w:top="562" w:right="288" w:bottom="512" w:left="288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725"/>
        <w:gridCol w:w="1289"/>
        <w:gridCol w:w="1290"/>
        <w:gridCol w:w="1146"/>
        <w:gridCol w:w="1146"/>
        <w:gridCol w:w="1147"/>
        <w:gridCol w:w="859"/>
        <w:gridCol w:w="144"/>
        <w:gridCol w:w="1146"/>
        <w:gridCol w:w="1003"/>
        <w:gridCol w:w="1003"/>
        <w:gridCol w:w="1146"/>
      </w:tblGrid>
      <w:tr w:rsidR="00110582">
        <w:trPr>
          <w:trHeight w:hRule="exact" w:val="430"/>
        </w:trPr>
        <w:tc>
          <w:tcPr>
            <w:tcW w:w="15904" w:type="dxa"/>
            <w:gridSpan w:val="13"/>
            <w:shd w:val="clear" w:color="auto" w:fill="auto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25</w:t>
            </w:r>
          </w:p>
        </w:tc>
      </w:tr>
      <w:tr w:rsidR="00110582">
        <w:trPr>
          <w:trHeight w:hRule="exact" w:val="573"/>
        </w:trPr>
        <w:tc>
          <w:tcPr>
            <w:tcW w:w="11462" w:type="dxa"/>
            <w:gridSpan w:val="8"/>
          </w:tcPr>
          <w:p w:rsidR="00110582" w:rsidRDefault="00110582"/>
        </w:tc>
        <w:tc>
          <w:tcPr>
            <w:tcW w:w="4442" w:type="dxa"/>
            <w:gridSpan w:val="5"/>
            <w:shd w:val="clear" w:color="auto" w:fill="auto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№3</w:t>
            </w:r>
          </w:p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регионального проекта</w:t>
            </w:r>
          </w:p>
        </w:tc>
      </w:tr>
      <w:tr w:rsidR="00110582">
        <w:trPr>
          <w:trHeight w:hRule="exact" w:val="573"/>
        </w:trPr>
        <w:tc>
          <w:tcPr>
            <w:tcW w:w="11462" w:type="dxa"/>
            <w:gridSpan w:val="8"/>
          </w:tcPr>
          <w:p w:rsidR="00110582" w:rsidRDefault="00110582"/>
        </w:tc>
        <w:tc>
          <w:tcPr>
            <w:tcW w:w="4442" w:type="dxa"/>
            <w:gridSpan w:val="5"/>
            <w:shd w:val="clear" w:color="auto" w:fill="auto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Формирование комфортной городской среды (Чувашская Республика - Чувашия)</w:t>
            </w:r>
          </w:p>
        </w:tc>
      </w:tr>
      <w:tr w:rsidR="00110582">
        <w:trPr>
          <w:trHeight w:hRule="exact" w:val="573"/>
        </w:trPr>
        <w:tc>
          <w:tcPr>
            <w:tcW w:w="15904" w:type="dxa"/>
            <w:gridSpan w:val="13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Мероприятия (результаты) регионального проекта по муниципальным образованиям</w:t>
            </w:r>
          </w:p>
        </w:tc>
      </w:tr>
      <w:tr w:rsidR="00110582">
        <w:trPr>
          <w:trHeight w:hRule="exact" w:val="573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</w:t>
            </w:r>
          </w:p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п/п</w:t>
            </w:r>
          </w:p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7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</w:t>
            </w:r>
          </w:p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759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регионального проекта, год</w:t>
            </w:r>
          </w:p>
        </w:tc>
      </w:tr>
      <w:tr w:rsidR="00110582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37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Год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</w:tr>
      <w:tr w:rsidR="00110582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</w:tr>
      <w:tr w:rsidR="00110582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1504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Благоустроено не менее чем 30 тыс. общественных территорий и реализация в малых городах и исторических поселениях не менее чем 1600 проектов победителей Всероссийского конкурса лучших проектов создания комфортной городской среды к 2030 году</w:t>
            </w:r>
          </w:p>
        </w:tc>
      </w:tr>
      <w:tr w:rsidR="00110582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1504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(нарастающим итогом с 2025 г.)"</w:t>
            </w:r>
          </w:p>
        </w:tc>
      </w:tr>
      <w:tr w:rsidR="00110582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Справочно: в целом по субъекту Российской Федерации (в соответствии с паспортом регионального</w:t>
            </w:r>
          </w:p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проекта)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110582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1.1.2.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Всего по муниципальным образованиям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110582">
        <w:trPr>
          <w:trHeight w:hRule="exact" w:val="85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1.1.3.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Канашский муниципальный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110582">
        <w:trPr>
          <w:trHeight w:hRule="exact" w:val="86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1.1.4.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Мариинско-Посадский муниципальный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110582">
        <w:trPr>
          <w:trHeight w:hRule="exact" w:val="86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1.1.5.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Цивильский муниципальный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110582">
        <w:trPr>
          <w:trHeight w:hRule="exact" w:val="85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1.1.6.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Ядринский муниципальный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110582">
        <w:trPr>
          <w:trHeight w:hRule="exact" w:val="10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04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11058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110582">
        <w:trPr>
          <w:trHeight w:hRule="exact" w:val="429"/>
        </w:trPr>
        <w:tc>
          <w:tcPr>
            <w:tcW w:w="15904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26</w:t>
            </w:r>
          </w:p>
        </w:tc>
      </w:tr>
      <w:tr w:rsidR="00110582">
        <w:trPr>
          <w:trHeight w:hRule="exact" w:val="57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</w:t>
            </w:r>
          </w:p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п/п</w:t>
            </w:r>
          </w:p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7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</w:t>
            </w:r>
          </w:p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759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регионального проекта, год</w:t>
            </w:r>
          </w:p>
        </w:tc>
      </w:tr>
      <w:tr w:rsidR="00110582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37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Год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</w:tr>
      <w:tr w:rsidR="00110582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</w:tr>
      <w:tr w:rsidR="00110582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</w:t>
            </w:r>
          </w:p>
        </w:tc>
        <w:tc>
          <w:tcPr>
            <w:tcW w:w="15044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среды"</w:t>
            </w:r>
          </w:p>
        </w:tc>
      </w:tr>
      <w:tr w:rsidR="00110582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Справочно: в целом по субъекту Российской Федерации (в соответствии с паспортом регионального</w:t>
            </w:r>
          </w:p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проекта)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92,00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136,00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180,00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224,00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268,00</w:t>
            </w:r>
          </w:p>
        </w:tc>
      </w:tr>
      <w:tr w:rsidR="00110582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1.2.2.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Всего по муниципальным образованиям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47,00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45,00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44,00</w:t>
            </w:r>
          </w:p>
        </w:tc>
      </w:tr>
      <w:tr w:rsidR="00110582">
        <w:trPr>
          <w:trHeight w:hRule="exact" w:val="85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1.2.3.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Ядринский муниципальный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</w:tr>
      <w:tr w:rsidR="00110582">
        <w:trPr>
          <w:trHeight w:hRule="exact" w:val="86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1.2.4.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Шумерлинский муниципальный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</w:tr>
      <w:tr w:rsidR="00110582">
        <w:trPr>
          <w:trHeight w:hRule="exact" w:val="86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1.2.5.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Шемуршинский муниципальный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</w:tr>
      <w:tr w:rsidR="00110582">
        <w:trPr>
          <w:trHeight w:hRule="exact" w:val="85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1.2.6.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Чебоксарский муниципальный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</w:tr>
      <w:tr w:rsidR="00110582">
        <w:trPr>
          <w:trHeight w:hRule="exact" w:val="86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1.2.7.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Цивильский муниципальный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</w:tr>
      <w:tr w:rsidR="00110582">
        <w:trPr>
          <w:trHeight w:hRule="exact" w:val="86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1.2.8.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Урмарский муниципальный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</w:tr>
      <w:tr w:rsidR="00110582">
        <w:trPr>
          <w:trHeight w:hRule="exact" w:val="8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1.2.9.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Порецкий муниципальный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</w:tr>
      <w:tr w:rsidR="00110582">
        <w:trPr>
          <w:trHeight w:hRule="exact" w:val="430"/>
        </w:trPr>
        <w:tc>
          <w:tcPr>
            <w:tcW w:w="15904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27</w:t>
            </w:r>
          </w:p>
        </w:tc>
      </w:tr>
      <w:tr w:rsidR="00110582">
        <w:trPr>
          <w:trHeight w:hRule="exact" w:val="573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</w:t>
            </w:r>
          </w:p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п/п</w:t>
            </w:r>
          </w:p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7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</w:t>
            </w:r>
          </w:p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759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регионального проекта, год</w:t>
            </w:r>
          </w:p>
        </w:tc>
      </w:tr>
      <w:tr w:rsidR="00110582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37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Год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</w:tr>
      <w:tr w:rsidR="00110582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</w:tr>
      <w:tr w:rsidR="00110582">
        <w:trPr>
          <w:trHeight w:hRule="exact" w:val="15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110582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110582">
        <w:trPr>
          <w:trHeight w:hRule="exact" w:val="85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1.2.10.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Моргаушский муниципальный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</w:tr>
      <w:tr w:rsidR="00110582">
        <w:trPr>
          <w:trHeight w:hRule="exact" w:val="86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1.2.11.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Мариинско-Посадский муниципальный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</w:tr>
      <w:tr w:rsidR="00110582">
        <w:trPr>
          <w:trHeight w:hRule="exact" w:val="86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1.2.12.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Красночетайский муниципальный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</w:tr>
      <w:tr w:rsidR="00110582">
        <w:trPr>
          <w:trHeight w:hRule="exact" w:val="85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1.2.13.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Комсомольский муниципальный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</w:tr>
      <w:tr w:rsidR="00110582">
        <w:trPr>
          <w:trHeight w:hRule="exact" w:val="86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1.2.14.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Яльчикский муниципальный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</w:tr>
      <w:tr w:rsidR="00110582">
        <w:trPr>
          <w:trHeight w:hRule="exact" w:val="86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1.2.15.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Козловский муниципальный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</w:tr>
      <w:tr w:rsidR="00110582">
        <w:trPr>
          <w:trHeight w:hRule="exact" w:val="85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1.2.16.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Канашский муниципальный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3,00</w:t>
            </w:r>
          </w:p>
        </w:tc>
      </w:tr>
      <w:tr w:rsidR="00110582">
        <w:trPr>
          <w:trHeight w:hRule="exact" w:val="86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1.2.17.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Ибресинский муниципальный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</w:tr>
      <w:tr w:rsidR="00110582">
        <w:trPr>
          <w:trHeight w:hRule="exact" w:val="86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1.2.18.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город Чебоксары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</w:tr>
      <w:tr w:rsidR="00110582">
        <w:trPr>
          <w:trHeight w:hRule="exact" w:val="85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1.2.19.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город Новочебоксарск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</w:tr>
      <w:tr w:rsidR="00110582">
        <w:trPr>
          <w:trHeight w:hRule="exact" w:val="15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110582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110582">
        <w:trPr>
          <w:trHeight w:hRule="exact" w:val="430"/>
        </w:trPr>
        <w:tc>
          <w:tcPr>
            <w:tcW w:w="15904" w:type="dxa"/>
            <w:gridSpan w:val="1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28</w:t>
            </w:r>
          </w:p>
        </w:tc>
      </w:tr>
      <w:tr w:rsidR="00110582">
        <w:trPr>
          <w:trHeight w:hRule="exact" w:val="573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</w:t>
            </w:r>
          </w:p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п/п</w:t>
            </w:r>
          </w:p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7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</w:t>
            </w:r>
          </w:p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43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759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регионального проекта, год</w:t>
            </w:r>
          </w:p>
        </w:tc>
      </w:tr>
      <w:tr w:rsidR="00110582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37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110582"/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Год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</w:tr>
      <w:tr w:rsidR="00110582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</w:tr>
      <w:tr w:rsidR="00110582">
        <w:trPr>
          <w:trHeight w:hRule="exact" w:val="70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1.2.20.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Вурнарский муниципальный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</w:tr>
      <w:tr w:rsidR="00110582">
        <w:trPr>
          <w:trHeight w:hRule="exact" w:val="85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1.2.21.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Батыревский муниципальный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</w:tr>
      <w:tr w:rsidR="00110582">
        <w:trPr>
          <w:trHeight w:hRule="exact" w:val="86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1.2.22.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Аликовский муниципальный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</w:tr>
      <w:tr w:rsidR="00110582">
        <w:trPr>
          <w:trHeight w:hRule="exact" w:val="86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1.2.23.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Алатырский муниципальный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3,00</w:t>
            </w:r>
          </w:p>
        </w:tc>
      </w:tr>
      <w:tr w:rsidR="00110582">
        <w:trPr>
          <w:trHeight w:hRule="exact" w:val="85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1.2.24.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Красноармейский муниципальный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</w:tr>
      <w:tr w:rsidR="00110582">
        <w:trPr>
          <w:trHeight w:hRule="exact" w:val="86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1.2.25.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Янтиковский муниципальный округ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2,00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</w:tr>
    </w:tbl>
    <w:p w:rsidR="00110582" w:rsidRDefault="00110582">
      <w:pPr>
        <w:sectPr w:rsidR="00110582">
          <w:pgSz w:w="16848" w:h="11952" w:orient="landscape"/>
          <w:pgMar w:top="562" w:right="432" w:bottom="512" w:left="432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2020"/>
        <w:gridCol w:w="6849"/>
        <w:gridCol w:w="11090"/>
        <w:gridCol w:w="2020"/>
        <w:gridCol w:w="201"/>
        <w:gridCol w:w="716"/>
      </w:tblGrid>
      <w:tr w:rsidR="00110582">
        <w:trPr>
          <w:trHeight w:hRule="exact" w:val="430"/>
        </w:trPr>
        <w:tc>
          <w:tcPr>
            <w:tcW w:w="22782" w:type="dxa"/>
            <w:gridSpan w:val="6"/>
            <w:shd w:val="clear" w:color="auto" w:fill="auto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716" w:type="dxa"/>
          </w:tcPr>
          <w:p w:rsidR="00110582" w:rsidRDefault="00110582"/>
        </w:tc>
      </w:tr>
      <w:tr w:rsidR="00110582">
        <w:trPr>
          <w:trHeight w:hRule="exact" w:val="430"/>
        </w:trPr>
        <w:tc>
          <w:tcPr>
            <w:tcW w:w="22782" w:type="dxa"/>
            <w:gridSpan w:val="6"/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ДОПОЛНИТЕЛЬНЫЕ И ОБОСНОВЫВАЮЩИЕ МАТЕРИАЛЫ</w:t>
            </w:r>
          </w:p>
        </w:tc>
        <w:tc>
          <w:tcPr>
            <w:tcW w:w="716" w:type="dxa"/>
          </w:tcPr>
          <w:p w:rsidR="00110582" w:rsidRDefault="00110582"/>
        </w:tc>
      </w:tr>
      <w:tr w:rsidR="00110582">
        <w:trPr>
          <w:trHeight w:hRule="exact" w:val="716"/>
        </w:trPr>
        <w:tc>
          <w:tcPr>
            <w:tcW w:w="22782" w:type="dxa"/>
            <w:gridSpan w:val="6"/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Формирование комфортной городской среды (Чувашская Республика - Чувашия)</w:t>
            </w:r>
          </w:p>
        </w:tc>
        <w:tc>
          <w:tcPr>
            <w:tcW w:w="716" w:type="dxa"/>
          </w:tcPr>
          <w:p w:rsidR="00110582" w:rsidRDefault="00110582"/>
        </w:tc>
      </w:tr>
      <w:tr w:rsidR="00110582">
        <w:trPr>
          <w:trHeight w:hRule="exact" w:val="573"/>
        </w:trPr>
        <w:tc>
          <w:tcPr>
            <w:tcW w:w="23498" w:type="dxa"/>
            <w:gridSpan w:val="7"/>
            <w:shd w:val="clear" w:color="auto" w:fill="auto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Оценка влияния мероприятия (результата) на достижение показателей регионального проекта</w:t>
            </w:r>
          </w:p>
        </w:tc>
      </w:tr>
      <w:tr w:rsidR="00110582">
        <w:trPr>
          <w:trHeight w:hRule="exact" w:val="287"/>
        </w:trPr>
        <w:tc>
          <w:tcPr>
            <w:tcW w:w="602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6"/>
              </w:rPr>
              <w:t>№ п/п</w:t>
            </w:r>
          </w:p>
        </w:tc>
        <w:tc>
          <w:tcPr>
            <w:tcW w:w="2020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6"/>
              </w:rPr>
              <w:t>Наименование мероприятия (результата)</w:t>
            </w:r>
          </w:p>
        </w:tc>
        <w:tc>
          <w:tcPr>
            <w:tcW w:w="17939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6"/>
              </w:rPr>
              <w:t>Влияние на достижение показателей (процентов)</w:t>
            </w:r>
          </w:p>
        </w:tc>
        <w:tc>
          <w:tcPr>
            <w:tcW w:w="2020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Сводный рейтинг (баллов)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110582" w:rsidRDefault="00110582"/>
        </w:tc>
      </w:tr>
      <w:tr w:rsidR="00110582">
        <w:trPr>
          <w:trHeight w:hRule="exact" w:val="286"/>
        </w:trPr>
        <w:tc>
          <w:tcPr>
            <w:tcW w:w="602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10582" w:rsidRDefault="00110582"/>
        </w:tc>
        <w:tc>
          <w:tcPr>
            <w:tcW w:w="2020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10582" w:rsidRDefault="00110582"/>
        </w:tc>
        <w:tc>
          <w:tcPr>
            <w:tcW w:w="17939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6"/>
              </w:rPr>
              <w:t>Показатели регионального проекта</w:t>
            </w:r>
          </w:p>
        </w:tc>
        <w:tc>
          <w:tcPr>
            <w:tcW w:w="2020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10582" w:rsidRDefault="00110582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110582" w:rsidRDefault="00110582"/>
        </w:tc>
      </w:tr>
      <w:tr w:rsidR="00110582">
        <w:trPr>
          <w:trHeight w:hRule="exact" w:val="573"/>
        </w:trPr>
        <w:tc>
          <w:tcPr>
            <w:tcW w:w="602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10582" w:rsidRDefault="00110582"/>
        </w:tc>
        <w:tc>
          <w:tcPr>
            <w:tcW w:w="2020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10582" w:rsidRDefault="00110582"/>
        </w:tc>
        <w:tc>
          <w:tcPr>
            <w:tcW w:w="684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6"/>
              </w:rPr>
              <w:t xml:space="preserve">"Количество благоустроенных общественных территорий, ед. (нарастающим итогом с 2025 г.)", </w:t>
            </w:r>
          </w:p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6"/>
              </w:rPr>
              <w:t>Влияние на достижение (процентов)</w:t>
            </w:r>
          </w:p>
        </w:tc>
        <w:tc>
          <w:tcPr>
            <w:tcW w:w="1109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6"/>
              </w:rPr>
              <w:t xml:space="preserve">"Количество реализованных проектов победителей Всероссийского конкурса создания комфортной городской среды, ед. (нарастающим итогом с 2025 г.)", </w:t>
            </w:r>
          </w:p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6"/>
              </w:rPr>
              <w:t>Влияние на достижение (процентов)</w:t>
            </w:r>
          </w:p>
        </w:tc>
        <w:tc>
          <w:tcPr>
            <w:tcW w:w="2020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10582" w:rsidRDefault="00110582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110582" w:rsidRDefault="00110582"/>
        </w:tc>
      </w:tr>
      <w:tr w:rsidR="00110582">
        <w:trPr>
          <w:trHeight w:hRule="exact" w:val="2866"/>
        </w:trPr>
        <w:tc>
          <w:tcPr>
            <w:tcW w:w="60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6"/>
              </w:rPr>
              <w:t>1</w:t>
            </w:r>
          </w:p>
        </w:tc>
        <w:tc>
          <w:tcPr>
            <w:tcW w:w="202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6"/>
              </w:rPr>
              <w:t>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(нарастающим итогом с 2025 г.)</w:t>
            </w:r>
          </w:p>
        </w:tc>
        <w:tc>
          <w:tcPr>
            <w:tcW w:w="684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1109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100,00</w:t>
            </w:r>
          </w:p>
        </w:tc>
        <w:tc>
          <w:tcPr>
            <w:tcW w:w="202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110582" w:rsidRDefault="00110582"/>
        </w:tc>
      </w:tr>
      <w:tr w:rsidR="00110582">
        <w:trPr>
          <w:trHeight w:hRule="exact" w:val="2078"/>
        </w:trPr>
        <w:tc>
          <w:tcPr>
            <w:tcW w:w="602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6"/>
              </w:rPr>
              <w:t>2</w:t>
            </w:r>
          </w:p>
        </w:tc>
        <w:tc>
          <w:tcPr>
            <w:tcW w:w="2020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6"/>
              </w:rPr>
              <w:t>Реализованы мероприятия по благоустройству общественных территорий (набережные, центральные площади, парки и др.) и иные мероприятия, предусмотренные государственными (муниципальными) программами формирования современной городской среды</w:t>
            </w:r>
          </w:p>
        </w:tc>
        <w:tc>
          <w:tcPr>
            <w:tcW w:w="6849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100,00</w:t>
            </w:r>
          </w:p>
        </w:tc>
        <w:tc>
          <w:tcPr>
            <w:tcW w:w="11090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0,00</w:t>
            </w:r>
          </w:p>
        </w:tc>
        <w:tc>
          <w:tcPr>
            <w:tcW w:w="2020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110582" w:rsidRDefault="00110582"/>
        </w:tc>
      </w:tr>
      <w:tr w:rsidR="00110582">
        <w:trPr>
          <w:trHeight w:hRule="exact" w:val="2077"/>
        </w:trPr>
        <w:tc>
          <w:tcPr>
            <w:tcW w:w="602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10582" w:rsidRDefault="00110582"/>
        </w:tc>
        <w:tc>
          <w:tcPr>
            <w:tcW w:w="2020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10582" w:rsidRDefault="00110582"/>
        </w:tc>
        <w:tc>
          <w:tcPr>
            <w:tcW w:w="6849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10582" w:rsidRDefault="00110582"/>
        </w:tc>
        <w:tc>
          <w:tcPr>
            <w:tcW w:w="11090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10582" w:rsidRDefault="00110582"/>
        </w:tc>
        <w:tc>
          <w:tcPr>
            <w:tcW w:w="2020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10582" w:rsidRDefault="00110582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110582" w:rsidRDefault="00110582"/>
        </w:tc>
      </w:tr>
      <w:tr w:rsidR="00110582">
        <w:trPr>
          <w:trHeight w:hRule="exact" w:val="1003"/>
        </w:trPr>
        <w:tc>
          <w:tcPr>
            <w:tcW w:w="60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10582" w:rsidRDefault="0011058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6"/>
              </w:rPr>
            </w:pPr>
          </w:p>
        </w:tc>
        <w:tc>
          <w:tcPr>
            <w:tcW w:w="202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6"/>
              </w:rPr>
              <w:t>ИТОГО обеспеченность показателей федерального проекта, %</w:t>
            </w:r>
          </w:p>
        </w:tc>
        <w:tc>
          <w:tcPr>
            <w:tcW w:w="684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100,00</w:t>
            </w:r>
          </w:p>
        </w:tc>
        <w:tc>
          <w:tcPr>
            <w:tcW w:w="1109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100,00</w:t>
            </w:r>
          </w:p>
        </w:tc>
        <w:tc>
          <w:tcPr>
            <w:tcW w:w="202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10582" w:rsidRDefault="00A872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200,00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110582" w:rsidRDefault="00110582"/>
        </w:tc>
      </w:tr>
    </w:tbl>
    <w:p w:rsidR="00A96986" w:rsidRDefault="00A96986"/>
    <w:sectPr w:rsidR="00A96986">
      <w:pgSz w:w="23818" w:h="16834" w:orient="landscape"/>
      <w:pgMar w:top="432" w:right="562" w:bottom="382" w:left="562" w:header="432" w:footer="38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110582"/>
    <w:rsid w:val="00110582"/>
    <w:rsid w:val="007E2D36"/>
    <w:rsid w:val="00A8724C"/>
    <w:rsid w:val="00A9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6420</Words>
  <Characters>36594</Characters>
  <Application>Microsoft Office Word</Application>
  <DocSecurity>0</DocSecurity>
  <Lines>304</Lines>
  <Paragraphs>85</Paragraphs>
  <ScaleCrop>false</ScaleCrop>
  <Company>Stimulsoft Reports 2019.3.4 from 5 August 2019</Company>
  <LinksUpToDate>false</LinksUpToDate>
  <CharactersWithSpaces>42929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RP_Formirovanie_komfortnoj_gorodskoj_sredy_(CHuvashskaya_Respublika_-_CHuvashiya)</dc:title>
  <dc:subject>RP_Formirovanie_komfortnoj_gorodskoj_sredy_(CHuvashskaya_Respublika_-_CHuvashiya)</dc:subject>
  <dc:creator/>
  <cp:keywords/>
  <dc:description/>
  <cp:lastModifiedBy>Анастасия Георгиевна Шакшина</cp:lastModifiedBy>
  <cp:revision>3</cp:revision>
  <dcterms:created xsi:type="dcterms:W3CDTF">2025-02-18T14:24:00Z</dcterms:created>
  <dcterms:modified xsi:type="dcterms:W3CDTF">2025-02-25T14:06:00Z</dcterms:modified>
</cp:coreProperties>
</file>