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383" w:rsidRPr="0094579A" w:rsidRDefault="00E250F7">
      <w:pPr>
        <w:pStyle w:val="a5"/>
        <w:rPr>
          <w:sz w:val="28"/>
          <w:lang w:val="ru-RU"/>
        </w:rPr>
      </w:pPr>
      <w:r w:rsidRPr="0094579A">
        <w:rPr>
          <w:sz w:val="28"/>
          <w:lang w:val="ru-RU"/>
        </w:rPr>
        <w:t xml:space="preserve">Моргаушская территориальная избирательная комиссия  </w:t>
      </w:r>
    </w:p>
    <w:p w:rsidR="00214383" w:rsidRDefault="00214383">
      <w:pPr>
        <w:pStyle w:val="af5"/>
        <w:jc w:val="center"/>
        <w:rPr>
          <w:sz w:val="28"/>
        </w:rPr>
      </w:pPr>
    </w:p>
    <w:p w:rsidR="00214383" w:rsidRDefault="00E250F7">
      <w:pPr>
        <w:pStyle w:val="af5"/>
        <w:jc w:val="center"/>
        <w:rPr>
          <w:sz w:val="28"/>
        </w:rPr>
      </w:pPr>
      <w:r>
        <w:rPr>
          <w:sz w:val="28"/>
        </w:rPr>
        <w:t>РЕШЕНИЕ</w:t>
      </w:r>
    </w:p>
    <w:p w:rsidR="00214383" w:rsidRDefault="00214383">
      <w:pPr>
        <w:pStyle w:val="af5"/>
        <w:rPr>
          <w:sz w:val="28"/>
        </w:rPr>
      </w:pPr>
    </w:p>
    <w:p w:rsidR="00214383" w:rsidRDefault="0094579A">
      <w:pPr>
        <w:pStyle w:val="af5"/>
        <w:rPr>
          <w:b/>
          <w:sz w:val="28"/>
        </w:rPr>
      </w:pPr>
      <w:r>
        <w:rPr>
          <w:b/>
          <w:sz w:val="28"/>
        </w:rPr>
        <w:t>5</w:t>
      </w:r>
      <w:r w:rsidR="00E250F7">
        <w:rPr>
          <w:b/>
          <w:sz w:val="28"/>
        </w:rPr>
        <w:t xml:space="preserve"> августа 2026 года                                                       №18/5</w:t>
      </w:r>
      <w:r>
        <w:rPr>
          <w:b/>
          <w:sz w:val="28"/>
        </w:rPr>
        <w:t>2</w:t>
      </w:r>
      <w:r w:rsidR="00E250F7">
        <w:rPr>
          <w:b/>
          <w:sz w:val="28"/>
        </w:rPr>
        <w:t>-6</w:t>
      </w:r>
    </w:p>
    <w:p w:rsidR="00214383" w:rsidRDefault="00214383">
      <w:pPr>
        <w:pStyle w:val="af5"/>
        <w:rPr>
          <w:sz w:val="28"/>
        </w:rPr>
      </w:pPr>
    </w:p>
    <w:p w:rsidR="00214383" w:rsidRDefault="00214383">
      <w:pPr>
        <w:pStyle w:val="af5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53"/>
      </w:tblGrid>
      <w:tr w:rsidR="00214383">
        <w:tc>
          <w:tcPr>
            <w:tcW w:w="53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214383" w:rsidRDefault="00E250F7">
            <w:pPr>
              <w:rPr>
                <w:b/>
                <w:bCs/>
              </w:rPr>
            </w:pPr>
            <w:r>
              <w:rPr>
                <w:b/>
                <w:bCs/>
              </w:rPr>
              <w:t>О з</w:t>
            </w:r>
            <w:r>
              <w:rPr>
                <w:b/>
                <w:bCs/>
                <w:sz w:val="28"/>
                <w:szCs w:val="28"/>
              </w:rPr>
              <w:t xml:space="preserve">ачислении в резерв составов участковых избирательных комиссий </w:t>
            </w:r>
          </w:p>
        </w:tc>
      </w:tr>
    </w:tbl>
    <w:p w:rsidR="00214383" w:rsidRDefault="00E250F7">
      <w:pPr>
        <w:pStyle w:val="14-15"/>
        <w:spacing w:line="240" w:lineRule="auto"/>
        <w:ind w:firstLine="708"/>
        <w:rPr>
          <w:bCs/>
        </w:rPr>
      </w:pPr>
      <w:r>
        <w:tab/>
      </w:r>
    </w:p>
    <w:p w:rsidR="00214383" w:rsidRDefault="00214383">
      <w:pPr>
        <w:ind w:right="2875"/>
        <w:jc w:val="both"/>
        <w:rPr>
          <w:bCs/>
          <w:sz w:val="28"/>
          <w:szCs w:val="28"/>
        </w:rPr>
      </w:pPr>
    </w:p>
    <w:p w:rsidR="00214383" w:rsidRDefault="00E250F7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На основании </w:t>
      </w:r>
      <w:hyperlink r:id="rId7" w:history="1">
        <w:r>
          <w:rPr>
            <w:rStyle w:val="ac"/>
            <w:color w:val="000000"/>
            <w:sz w:val="28"/>
            <w:szCs w:val="28"/>
            <w:u w:val="none"/>
          </w:rPr>
          <w:t>пункта 9 статьи 26</w:t>
        </w:r>
      </w:hyperlink>
      <w:r>
        <w:rPr>
          <w:color w:val="000000"/>
          <w:sz w:val="28"/>
          <w:szCs w:val="28"/>
        </w:rPr>
        <w:t xml:space="preserve"> и </w:t>
      </w:r>
      <w:hyperlink r:id="rId8" w:history="1">
        <w:r>
          <w:rPr>
            <w:rStyle w:val="ac"/>
            <w:color w:val="000000"/>
            <w:sz w:val="28"/>
            <w:szCs w:val="28"/>
            <w:u w:val="none"/>
          </w:rPr>
          <w:t>пункта 5.1</w:t>
        </w:r>
      </w:hyperlink>
      <w:r>
        <w:rPr>
          <w:color w:val="000000"/>
          <w:sz w:val="28"/>
          <w:szCs w:val="28"/>
        </w:rPr>
        <w:t xml:space="preserve"> статьи 27 Федерального закона «Об основных гарантиях избирательных прав и права на участие в референдуме граждан Российской Федерации» Моргаушская </w:t>
      </w:r>
      <w:r>
        <w:rPr>
          <w:sz w:val="28"/>
          <w:szCs w:val="28"/>
        </w:rPr>
        <w:t xml:space="preserve">территориальная избирательная комиссия  </w:t>
      </w:r>
      <w:r>
        <w:rPr>
          <w:b/>
          <w:sz w:val="28"/>
          <w:szCs w:val="28"/>
        </w:rPr>
        <w:t>решила:</w:t>
      </w:r>
    </w:p>
    <w:p w:rsidR="00214383" w:rsidRDefault="00E250F7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Зачислить в резерв составов участковых избирательных комиссий Моргаушской территориальной избирательной комиссии лиц согласно прилагаемому списку.</w:t>
      </w:r>
    </w:p>
    <w:p w:rsidR="00214383" w:rsidRDefault="00E250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Разместить настоящее решение на странице Моргаушской территориальной избирательной комиссии в сети Интернет.</w:t>
      </w:r>
    </w:p>
    <w:p w:rsidR="00214383" w:rsidRDefault="00214383">
      <w:pPr>
        <w:pStyle w:val="af5"/>
        <w:ind w:firstLine="851"/>
        <w:rPr>
          <w:rFonts w:ascii="Tahoma" w:hAnsi="Tahoma" w:cs="Tahoma"/>
          <w:b/>
          <w:bCs/>
          <w:color w:val="3B3B3B"/>
          <w:sz w:val="28"/>
          <w:szCs w:val="28"/>
        </w:rPr>
      </w:pPr>
    </w:p>
    <w:p w:rsidR="00214383" w:rsidRDefault="00214383">
      <w:pPr>
        <w:pStyle w:val="af5"/>
        <w:ind w:firstLine="851"/>
        <w:rPr>
          <w:rFonts w:ascii="Tahoma" w:hAnsi="Tahoma" w:cs="Tahoma"/>
          <w:b/>
          <w:bCs/>
          <w:color w:val="3B3B3B"/>
          <w:sz w:val="28"/>
          <w:szCs w:val="28"/>
        </w:rPr>
      </w:pPr>
    </w:p>
    <w:p w:rsidR="00214383" w:rsidRDefault="00E250F7">
      <w:pPr>
        <w:pStyle w:val="af5"/>
        <w:rPr>
          <w:sz w:val="28"/>
          <w:szCs w:val="28"/>
        </w:rPr>
      </w:pPr>
      <w:r>
        <w:rPr>
          <w:sz w:val="28"/>
          <w:szCs w:val="28"/>
        </w:rPr>
        <w:t xml:space="preserve">Председатель Моргаушской территориальной  </w:t>
      </w:r>
    </w:p>
    <w:p w:rsidR="00214383" w:rsidRPr="0094579A" w:rsidRDefault="00E250F7">
      <w:pPr>
        <w:pStyle w:val="a5"/>
        <w:jc w:val="left"/>
        <w:rPr>
          <w:b w:val="0"/>
          <w:sz w:val="28"/>
          <w:szCs w:val="28"/>
          <w:lang w:val="ru-RU"/>
        </w:rPr>
      </w:pPr>
      <w:r w:rsidRPr="0094579A">
        <w:rPr>
          <w:b w:val="0"/>
          <w:sz w:val="28"/>
          <w:szCs w:val="28"/>
          <w:lang w:val="ru-RU"/>
        </w:rPr>
        <w:t xml:space="preserve">избирательной комиссии                                             </w:t>
      </w:r>
      <w:r w:rsidR="003D2FF1">
        <w:rPr>
          <w:b w:val="0"/>
          <w:sz w:val="28"/>
          <w:szCs w:val="28"/>
          <w:lang w:val="ru-RU"/>
        </w:rPr>
        <w:t xml:space="preserve">             </w:t>
      </w:r>
      <w:r w:rsidRPr="0094579A">
        <w:rPr>
          <w:b w:val="0"/>
          <w:sz w:val="28"/>
          <w:szCs w:val="28"/>
          <w:lang w:val="ru-RU"/>
        </w:rPr>
        <w:t xml:space="preserve"> Л.Ю. Тарасова</w:t>
      </w:r>
    </w:p>
    <w:p w:rsidR="00214383" w:rsidRPr="0094579A" w:rsidRDefault="00214383">
      <w:pPr>
        <w:pStyle w:val="a5"/>
        <w:jc w:val="left"/>
        <w:rPr>
          <w:b w:val="0"/>
          <w:sz w:val="28"/>
          <w:szCs w:val="28"/>
          <w:lang w:val="ru-RU"/>
        </w:rPr>
      </w:pPr>
    </w:p>
    <w:p w:rsidR="00214383" w:rsidRPr="0094579A" w:rsidRDefault="00E250F7">
      <w:pPr>
        <w:pStyle w:val="a5"/>
        <w:jc w:val="left"/>
        <w:rPr>
          <w:lang w:val="ru-RU"/>
        </w:rPr>
      </w:pPr>
      <w:r w:rsidRPr="0094579A">
        <w:rPr>
          <w:b w:val="0"/>
          <w:sz w:val="28"/>
          <w:szCs w:val="28"/>
          <w:lang w:val="ru-RU"/>
        </w:rPr>
        <w:t xml:space="preserve">Секретарь Моргаушской территориальной  </w:t>
      </w:r>
    </w:p>
    <w:p w:rsidR="00214383" w:rsidRDefault="00E250F7">
      <w:pPr>
        <w:rPr>
          <w:sz w:val="28"/>
          <w:szCs w:val="28"/>
        </w:rPr>
      </w:pPr>
      <w:r>
        <w:rPr>
          <w:bCs/>
          <w:sz w:val="28"/>
          <w:szCs w:val="28"/>
        </w:rPr>
        <w:t>избирательной комиссии                                                             В.Н. Фомина</w:t>
      </w:r>
    </w:p>
    <w:p w:rsidR="00214383" w:rsidRDefault="00214383">
      <w:pPr>
        <w:rPr>
          <w:bCs/>
          <w:sz w:val="28"/>
          <w:szCs w:val="28"/>
        </w:rPr>
      </w:pPr>
    </w:p>
    <w:p w:rsidR="00214383" w:rsidRDefault="00214383">
      <w:pPr>
        <w:rPr>
          <w:bCs/>
          <w:sz w:val="28"/>
          <w:szCs w:val="28"/>
        </w:rPr>
      </w:pPr>
    </w:p>
    <w:p w:rsidR="00214383" w:rsidRDefault="00214383">
      <w:pPr>
        <w:rPr>
          <w:bCs/>
          <w:sz w:val="28"/>
          <w:szCs w:val="28"/>
        </w:rPr>
      </w:pPr>
    </w:p>
    <w:p w:rsidR="00214383" w:rsidRDefault="00214383">
      <w:pPr>
        <w:rPr>
          <w:bCs/>
          <w:sz w:val="28"/>
          <w:szCs w:val="28"/>
        </w:rPr>
      </w:pPr>
    </w:p>
    <w:p w:rsidR="00214383" w:rsidRDefault="00214383">
      <w:pPr>
        <w:rPr>
          <w:bCs/>
          <w:sz w:val="28"/>
          <w:szCs w:val="28"/>
        </w:rPr>
      </w:pPr>
    </w:p>
    <w:p w:rsidR="00214383" w:rsidRDefault="00214383">
      <w:pPr>
        <w:rPr>
          <w:bCs/>
          <w:sz w:val="28"/>
          <w:szCs w:val="28"/>
        </w:rPr>
      </w:pPr>
    </w:p>
    <w:p w:rsidR="00214383" w:rsidRDefault="00214383">
      <w:pPr>
        <w:rPr>
          <w:bCs/>
          <w:sz w:val="28"/>
          <w:szCs w:val="28"/>
        </w:rPr>
      </w:pPr>
    </w:p>
    <w:p w:rsidR="00214383" w:rsidRDefault="00214383">
      <w:pPr>
        <w:rPr>
          <w:bCs/>
          <w:sz w:val="28"/>
          <w:szCs w:val="28"/>
        </w:rPr>
      </w:pPr>
    </w:p>
    <w:p w:rsidR="00214383" w:rsidRDefault="00214383">
      <w:pPr>
        <w:rPr>
          <w:bCs/>
          <w:sz w:val="28"/>
          <w:szCs w:val="28"/>
        </w:rPr>
      </w:pPr>
    </w:p>
    <w:p w:rsidR="00214383" w:rsidRDefault="00214383">
      <w:pPr>
        <w:rPr>
          <w:bCs/>
          <w:sz w:val="28"/>
          <w:szCs w:val="28"/>
        </w:rPr>
      </w:pPr>
    </w:p>
    <w:p w:rsidR="00214383" w:rsidRDefault="00214383">
      <w:pPr>
        <w:rPr>
          <w:bCs/>
          <w:sz w:val="28"/>
          <w:szCs w:val="28"/>
        </w:rPr>
      </w:pPr>
    </w:p>
    <w:p w:rsidR="00214383" w:rsidRDefault="00214383">
      <w:pPr>
        <w:rPr>
          <w:bCs/>
          <w:sz w:val="28"/>
          <w:szCs w:val="28"/>
        </w:rPr>
      </w:pPr>
    </w:p>
    <w:p w:rsidR="00214383" w:rsidRDefault="00214383">
      <w:pPr>
        <w:rPr>
          <w:sz w:val="28"/>
          <w:szCs w:val="28"/>
        </w:rPr>
      </w:pPr>
    </w:p>
    <w:p w:rsidR="00214383" w:rsidRDefault="00214383">
      <w:pPr>
        <w:rPr>
          <w:sz w:val="28"/>
          <w:szCs w:val="28"/>
        </w:rPr>
      </w:pPr>
    </w:p>
    <w:p w:rsidR="00214383" w:rsidRDefault="00214383">
      <w:pPr>
        <w:rPr>
          <w:sz w:val="28"/>
          <w:szCs w:val="28"/>
        </w:rPr>
      </w:pPr>
    </w:p>
    <w:p w:rsidR="00214383" w:rsidRDefault="00214383">
      <w:pPr>
        <w:rPr>
          <w:sz w:val="28"/>
          <w:szCs w:val="28"/>
        </w:rPr>
      </w:pPr>
    </w:p>
    <w:p w:rsidR="00214383" w:rsidRDefault="00214383">
      <w:pPr>
        <w:rPr>
          <w:bCs/>
          <w:sz w:val="28"/>
          <w:szCs w:val="28"/>
        </w:rPr>
      </w:pPr>
    </w:p>
    <w:p w:rsidR="00214383" w:rsidRDefault="00214383">
      <w:pPr>
        <w:rPr>
          <w:bCs/>
          <w:sz w:val="28"/>
          <w:szCs w:val="28"/>
        </w:rPr>
      </w:pPr>
    </w:p>
    <w:p w:rsidR="003B4C0A" w:rsidRDefault="003B4C0A">
      <w:pPr>
        <w:tabs>
          <w:tab w:val="left" w:pos="5954"/>
          <w:tab w:val="left" w:pos="6379"/>
        </w:tabs>
        <w:ind w:left="4536"/>
        <w:jc w:val="center"/>
        <w:rPr>
          <w:rFonts w:ascii="PT Serif" w:eastAsia="PT Serif" w:hAnsi="PT Serif" w:cs="PT Serif"/>
        </w:rPr>
      </w:pPr>
    </w:p>
    <w:p w:rsidR="00214383" w:rsidRDefault="00E250F7">
      <w:pPr>
        <w:tabs>
          <w:tab w:val="left" w:pos="5954"/>
          <w:tab w:val="left" w:pos="6379"/>
        </w:tabs>
        <w:ind w:left="4536"/>
        <w:jc w:val="center"/>
        <w:rPr>
          <w:rFonts w:ascii="PT Serif" w:hAnsi="PT Serif" w:cs="PT Serif"/>
        </w:rPr>
      </w:pPr>
      <w:r>
        <w:rPr>
          <w:rFonts w:ascii="PT Serif" w:eastAsia="PT Serif" w:hAnsi="PT Serif" w:cs="PT Serif"/>
        </w:rPr>
        <w:lastRenderedPageBreak/>
        <w:t>Приложение к решению</w:t>
      </w:r>
    </w:p>
    <w:p w:rsidR="00214383" w:rsidRDefault="00E250F7">
      <w:pPr>
        <w:tabs>
          <w:tab w:val="left" w:pos="5954"/>
        </w:tabs>
        <w:ind w:left="4536"/>
        <w:jc w:val="center"/>
        <w:rPr>
          <w:rFonts w:ascii="PT Serif" w:hAnsi="PT Serif" w:cs="PT Serif"/>
        </w:rPr>
      </w:pPr>
      <w:r>
        <w:rPr>
          <w:rFonts w:ascii="PT Serif" w:eastAsia="PT Serif" w:hAnsi="PT Serif" w:cs="PT Serif"/>
        </w:rPr>
        <w:t xml:space="preserve">Моргаушской территориальной избирательной комиссии от </w:t>
      </w:r>
      <w:r w:rsidR="003B4C0A">
        <w:rPr>
          <w:rFonts w:ascii="PT Serif" w:eastAsia="PT Serif" w:hAnsi="PT Serif" w:cs="PT Serif"/>
        </w:rPr>
        <w:t>05</w:t>
      </w:r>
      <w:r>
        <w:rPr>
          <w:rFonts w:ascii="PT Serif" w:eastAsia="PT Serif" w:hAnsi="PT Serif" w:cs="PT Serif"/>
        </w:rPr>
        <w:t>.08.2026 года №18/5</w:t>
      </w:r>
      <w:r w:rsidR="003B4C0A">
        <w:rPr>
          <w:rFonts w:ascii="PT Serif" w:eastAsia="PT Serif" w:hAnsi="PT Serif" w:cs="PT Serif"/>
        </w:rPr>
        <w:t>2</w:t>
      </w:r>
      <w:r>
        <w:rPr>
          <w:rFonts w:ascii="PT Serif" w:eastAsia="PT Serif" w:hAnsi="PT Serif" w:cs="PT Serif"/>
        </w:rPr>
        <w:t>-6</w:t>
      </w:r>
    </w:p>
    <w:p w:rsidR="00214383" w:rsidRDefault="00214383">
      <w:pPr>
        <w:ind w:firstLine="851"/>
        <w:jc w:val="right"/>
        <w:rPr>
          <w:rFonts w:ascii="PT Serif" w:hAnsi="PT Serif" w:cs="PT Serif"/>
        </w:rPr>
      </w:pPr>
    </w:p>
    <w:p w:rsidR="00214383" w:rsidRDefault="00214383">
      <w:pPr>
        <w:ind w:firstLine="851"/>
        <w:jc w:val="center"/>
        <w:rPr>
          <w:rFonts w:ascii="PT Serif" w:hAnsi="PT Serif" w:cs="PT Serif"/>
          <w:b/>
        </w:rPr>
      </w:pPr>
    </w:p>
    <w:p w:rsidR="00214383" w:rsidRDefault="00E250F7">
      <w:pPr>
        <w:ind w:firstLine="851"/>
        <w:jc w:val="center"/>
        <w:rPr>
          <w:rFonts w:ascii="PT Serif" w:hAnsi="PT Serif" w:cs="PT Serif"/>
          <w:b/>
          <w:bCs/>
        </w:rPr>
      </w:pPr>
      <w:r>
        <w:rPr>
          <w:rFonts w:ascii="PT Serif" w:eastAsia="PT Serif" w:hAnsi="PT Serif" w:cs="PT Serif"/>
          <w:b/>
        </w:rPr>
        <w:t xml:space="preserve">Список лиц, зачисленных в </w:t>
      </w:r>
      <w:r>
        <w:rPr>
          <w:rFonts w:ascii="PT Serif" w:eastAsia="PT Serif" w:hAnsi="PT Serif" w:cs="PT Serif"/>
          <w:b/>
          <w:bCs/>
        </w:rPr>
        <w:t>резерв составов участковых избирательных комиссий Моргаушского муниципального округа Чувашской Республики</w:t>
      </w:r>
    </w:p>
    <w:p w:rsidR="00214383" w:rsidRDefault="00214383">
      <w:pPr>
        <w:ind w:firstLine="851"/>
        <w:jc w:val="center"/>
        <w:rPr>
          <w:rFonts w:ascii="PT Serif" w:hAnsi="PT Serif" w:cs="PT Serif"/>
          <w:b/>
          <w:bCs/>
        </w:rPr>
      </w:pPr>
    </w:p>
    <w:tbl>
      <w:tblPr>
        <w:tblW w:w="935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2836"/>
        <w:gridCol w:w="5811"/>
      </w:tblGrid>
      <w:tr w:rsidR="00214383">
        <w:trPr>
          <w:trHeight w:val="338"/>
        </w:trPr>
        <w:tc>
          <w:tcPr>
            <w:tcW w:w="709" w:type="dxa"/>
            <w:noWrap/>
          </w:tcPr>
          <w:p w:rsidR="00214383" w:rsidRDefault="00E250F7">
            <w:pPr>
              <w:rPr>
                <w:rFonts w:ascii="PT Serif" w:hAnsi="PT Serif" w:cs="PT Serif"/>
                <w:color w:val="000000"/>
              </w:rPr>
            </w:pPr>
            <w:r>
              <w:rPr>
                <w:rFonts w:ascii="PT Serif" w:eastAsia="PT Serif" w:hAnsi="PT Serif" w:cs="PT Serif"/>
                <w:color w:val="000000"/>
              </w:rPr>
              <w:t>№ п\п</w:t>
            </w:r>
          </w:p>
        </w:tc>
        <w:tc>
          <w:tcPr>
            <w:tcW w:w="2836" w:type="dxa"/>
            <w:noWrap/>
            <w:vAlign w:val="center"/>
          </w:tcPr>
          <w:p w:rsidR="00214383" w:rsidRDefault="00E250F7">
            <w:pPr>
              <w:spacing w:before="40" w:after="40"/>
              <w:ind w:left="-113" w:right="-113"/>
              <w:jc w:val="center"/>
              <w:rPr>
                <w:rFonts w:ascii="PT Serif" w:hAnsi="PT Serif" w:cs="PT Serif"/>
              </w:rPr>
            </w:pPr>
            <w:r>
              <w:rPr>
                <w:rFonts w:ascii="PT Serif" w:eastAsia="PT Serif" w:hAnsi="PT Serif" w:cs="PT Serif"/>
              </w:rPr>
              <w:t>Фамилия, имя, отчество</w:t>
            </w:r>
          </w:p>
        </w:tc>
        <w:tc>
          <w:tcPr>
            <w:tcW w:w="5811" w:type="dxa"/>
            <w:noWrap/>
            <w:vAlign w:val="center"/>
          </w:tcPr>
          <w:p w:rsidR="00214383" w:rsidRDefault="00E250F7">
            <w:pPr>
              <w:spacing w:before="40" w:after="40"/>
              <w:ind w:left="-113" w:right="-113"/>
              <w:jc w:val="center"/>
              <w:rPr>
                <w:rFonts w:ascii="PT Serif" w:hAnsi="PT Serif" w:cs="PT Serif"/>
              </w:rPr>
            </w:pPr>
            <w:r>
              <w:rPr>
                <w:rFonts w:ascii="PT Serif" w:eastAsia="PT Serif" w:hAnsi="PT Serif" w:cs="PT Serif"/>
              </w:rPr>
              <w:t>Субъект предложения кандидатуры в состав избирательной комиссии</w:t>
            </w:r>
          </w:p>
        </w:tc>
      </w:tr>
      <w:tr w:rsidR="00214383">
        <w:trPr>
          <w:trHeight w:val="338"/>
        </w:trPr>
        <w:tc>
          <w:tcPr>
            <w:tcW w:w="709" w:type="dxa"/>
            <w:noWrap/>
          </w:tcPr>
          <w:p w:rsidR="00214383" w:rsidRDefault="00214383">
            <w:pPr>
              <w:pStyle w:val="a3"/>
              <w:numPr>
                <w:ilvl w:val="0"/>
                <w:numId w:val="16"/>
              </w:numPr>
              <w:jc w:val="center"/>
              <w:rPr>
                <w:rFonts w:ascii="PT Serif" w:hAnsi="PT Serif" w:cs="PT Serif"/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  <w:noWrap/>
          </w:tcPr>
          <w:p w:rsidR="00214383" w:rsidRDefault="00E250F7">
            <w:pPr>
              <w:jc w:val="center"/>
              <w:rPr>
                <w:sz w:val="20"/>
                <w:szCs w:val="20"/>
              </w:rPr>
            </w:pPr>
            <w:r>
              <w:t>Волков Василий Гаврилович</w:t>
            </w:r>
          </w:p>
          <w:p w:rsidR="00214383" w:rsidRDefault="002143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11" w:type="dxa"/>
            <w:noWrap/>
          </w:tcPr>
          <w:p w:rsidR="00214383" w:rsidRDefault="00E250F7">
            <w:pPr>
              <w:spacing w:after="120"/>
              <w:jc w:val="center"/>
              <w:rPr>
                <w:rFonts w:ascii="PT Serif" w:hAnsi="PT Serif" w:cs="PT Serif"/>
              </w:rPr>
            </w:pPr>
            <w:r>
              <w:t>Чувашское региональное отделение Политической партии ЛДПР-Либерально-демократической партии России</w:t>
            </w:r>
          </w:p>
        </w:tc>
      </w:tr>
      <w:tr w:rsidR="00214383">
        <w:trPr>
          <w:trHeight w:val="338"/>
        </w:trPr>
        <w:tc>
          <w:tcPr>
            <w:tcW w:w="709" w:type="dxa"/>
            <w:noWrap/>
          </w:tcPr>
          <w:p w:rsidR="00214383" w:rsidRDefault="00214383">
            <w:pPr>
              <w:pStyle w:val="a3"/>
              <w:numPr>
                <w:ilvl w:val="0"/>
                <w:numId w:val="16"/>
              </w:numPr>
              <w:jc w:val="center"/>
              <w:rPr>
                <w:rFonts w:ascii="PT Serif" w:hAnsi="PT Serif" w:cs="PT Serif"/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  <w:noWrap/>
          </w:tcPr>
          <w:p w:rsidR="00214383" w:rsidRDefault="00E250F7">
            <w:pPr>
              <w:jc w:val="center"/>
              <w:rPr>
                <w:sz w:val="20"/>
                <w:szCs w:val="20"/>
              </w:rPr>
            </w:pPr>
            <w:r>
              <w:t>Дмитриева Надежда Леонидовна</w:t>
            </w:r>
          </w:p>
        </w:tc>
        <w:tc>
          <w:tcPr>
            <w:tcW w:w="5811" w:type="dxa"/>
            <w:noWrap/>
          </w:tcPr>
          <w:p w:rsidR="00214383" w:rsidRDefault="00E250F7">
            <w:pPr>
              <w:spacing w:after="120"/>
              <w:jc w:val="center"/>
              <w:rPr>
                <w:rFonts w:ascii="PT Serif" w:hAnsi="PT Serif" w:cs="PT Serif"/>
              </w:rPr>
            </w:pPr>
            <w:r>
              <w:rPr>
                <w:rFonts w:ascii="PT Serif" w:eastAsia="PT Serif" w:hAnsi="PT Serif" w:cs="PT Serif"/>
              </w:rPr>
              <w:t>собрание избирателей по месту жительства</w:t>
            </w:r>
          </w:p>
          <w:p w:rsidR="00214383" w:rsidRDefault="00214383">
            <w:pPr>
              <w:jc w:val="center"/>
            </w:pPr>
          </w:p>
        </w:tc>
      </w:tr>
      <w:tr w:rsidR="00214383">
        <w:trPr>
          <w:trHeight w:val="338"/>
        </w:trPr>
        <w:tc>
          <w:tcPr>
            <w:tcW w:w="709" w:type="dxa"/>
            <w:vMerge w:val="restart"/>
            <w:noWrap/>
          </w:tcPr>
          <w:p w:rsidR="00214383" w:rsidRDefault="00214383">
            <w:pPr>
              <w:pStyle w:val="a3"/>
              <w:numPr>
                <w:ilvl w:val="0"/>
                <w:numId w:val="16"/>
              </w:numPr>
              <w:jc w:val="center"/>
              <w:rPr>
                <w:rFonts w:ascii="PT Serif" w:hAnsi="PT Serif" w:cs="PT Serif"/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  <w:vMerge w:val="restart"/>
            <w:noWrap/>
          </w:tcPr>
          <w:p w:rsidR="00214383" w:rsidRDefault="00E250F7">
            <w:pPr>
              <w:jc w:val="center"/>
              <w:rPr>
                <w:sz w:val="20"/>
                <w:szCs w:val="20"/>
              </w:rPr>
            </w:pPr>
            <w:r>
              <w:t>Матвеева Ирина Владимировна</w:t>
            </w:r>
          </w:p>
        </w:tc>
        <w:tc>
          <w:tcPr>
            <w:tcW w:w="5811" w:type="dxa"/>
            <w:vMerge w:val="restart"/>
            <w:noWrap/>
          </w:tcPr>
          <w:p w:rsidR="00214383" w:rsidRDefault="00E250F7">
            <w:pPr>
              <w:jc w:val="center"/>
            </w:pPr>
            <w:r w:rsidRPr="0094579A">
              <w:rPr>
                <w:lang w:bidi="ru-RU"/>
              </w:rPr>
              <w:t>Региональное отделение ВСЕРОССИЙСКОЙ ПОЛИТИЧЕСКОЙ ПАРТИИ "РОДИНА" в Чувашской Республике-Чувашии</w:t>
            </w:r>
          </w:p>
        </w:tc>
      </w:tr>
      <w:tr w:rsidR="00214383">
        <w:trPr>
          <w:trHeight w:val="338"/>
        </w:trPr>
        <w:tc>
          <w:tcPr>
            <w:tcW w:w="709" w:type="dxa"/>
            <w:noWrap/>
          </w:tcPr>
          <w:p w:rsidR="00214383" w:rsidRDefault="00214383">
            <w:pPr>
              <w:pStyle w:val="a3"/>
              <w:numPr>
                <w:ilvl w:val="0"/>
                <w:numId w:val="16"/>
              </w:numPr>
              <w:jc w:val="center"/>
              <w:rPr>
                <w:rFonts w:ascii="PT Serif" w:hAnsi="PT Serif" w:cs="PT Serif"/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  <w:noWrap/>
          </w:tcPr>
          <w:p w:rsidR="00214383" w:rsidRDefault="00E250F7">
            <w:pPr>
              <w:jc w:val="center"/>
              <w:rPr>
                <w:sz w:val="20"/>
                <w:szCs w:val="20"/>
              </w:rPr>
            </w:pPr>
            <w:r>
              <w:t>Михайлова Тамара Геннадьевна</w:t>
            </w:r>
          </w:p>
        </w:tc>
        <w:tc>
          <w:tcPr>
            <w:tcW w:w="5811" w:type="dxa"/>
            <w:noWrap/>
          </w:tcPr>
          <w:p w:rsidR="00214383" w:rsidRDefault="00E250F7">
            <w:pPr>
              <w:jc w:val="center"/>
            </w:pPr>
            <w:r>
              <w:t>Чувашское региональное отделение Политической партии ЛДПР-Либерально-демократической партии России</w:t>
            </w:r>
          </w:p>
        </w:tc>
      </w:tr>
      <w:tr w:rsidR="00214383">
        <w:trPr>
          <w:trHeight w:val="338"/>
        </w:trPr>
        <w:tc>
          <w:tcPr>
            <w:tcW w:w="709" w:type="dxa"/>
            <w:noWrap/>
          </w:tcPr>
          <w:p w:rsidR="00214383" w:rsidRDefault="00214383">
            <w:pPr>
              <w:pStyle w:val="a3"/>
              <w:numPr>
                <w:ilvl w:val="0"/>
                <w:numId w:val="16"/>
              </w:numPr>
              <w:jc w:val="center"/>
              <w:rPr>
                <w:rFonts w:ascii="PT Serif" w:hAnsi="PT Serif" w:cs="PT Serif"/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  <w:noWrap/>
          </w:tcPr>
          <w:p w:rsidR="00214383" w:rsidRDefault="00E250F7">
            <w:pPr>
              <w:jc w:val="center"/>
              <w:rPr>
                <w:sz w:val="20"/>
                <w:szCs w:val="20"/>
              </w:rPr>
            </w:pPr>
            <w:r>
              <w:t>Петрова Лидия Львовна</w:t>
            </w:r>
          </w:p>
        </w:tc>
        <w:tc>
          <w:tcPr>
            <w:tcW w:w="5811" w:type="dxa"/>
            <w:noWrap/>
          </w:tcPr>
          <w:p w:rsidR="00214383" w:rsidRDefault="00E250F7">
            <w:pPr>
              <w:jc w:val="center"/>
            </w:pPr>
            <w:r>
              <w:t>Чувашское региональное отделение Политической партии ЛДПР-Либерально-демократической партии России</w:t>
            </w:r>
          </w:p>
        </w:tc>
      </w:tr>
      <w:tr w:rsidR="00214383">
        <w:trPr>
          <w:trHeight w:val="338"/>
        </w:trPr>
        <w:tc>
          <w:tcPr>
            <w:tcW w:w="709" w:type="dxa"/>
            <w:vMerge w:val="restart"/>
            <w:noWrap/>
          </w:tcPr>
          <w:p w:rsidR="00214383" w:rsidRDefault="00214383">
            <w:pPr>
              <w:pStyle w:val="a3"/>
              <w:numPr>
                <w:ilvl w:val="0"/>
                <w:numId w:val="16"/>
              </w:numPr>
              <w:jc w:val="center"/>
              <w:rPr>
                <w:rFonts w:ascii="PT Serif" w:eastAsia="PT Serif" w:hAnsi="PT Serif" w:cs="PT Serif"/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  <w:vMerge w:val="restart"/>
            <w:noWrap/>
          </w:tcPr>
          <w:p w:rsidR="00214383" w:rsidRDefault="00E250F7">
            <w:pPr>
              <w:jc w:val="center"/>
              <w:rPr>
                <w:rFonts w:ascii="PT Serif" w:hAnsi="PT Serif" w:cs="PT Serif"/>
                <w:color w:val="000000" w:themeColor="text1"/>
                <w:sz w:val="20"/>
                <w:szCs w:val="20"/>
              </w:rPr>
            </w:pPr>
            <w:r>
              <w:rPr>
                <w:rFonts w:ascii="PT Serif" w:eastAsia="PT Serif" w:hAnsi="PT Serif" w:cs="PT Serif"/>
                <w:color w:val="000000" w:themeColor="text1"/>
              </w:rPr>
              <w:t>Петров Владимир Вячеславович</w:t>
            </w:r>
          </w:p>
          <w:p w:rsidR="00214383" w:rsidRDefault="002143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11" w:type="dxa"/>
            <w:vMerge w:val="restart"/>
            <w:noWrap/>
          </w:tcPr>
          <w:p w:rsidR="00214383" w:rsidRDefault="00E250F7">
            <w:pPr>
              <w:jc w:val="center"/>
            </w:pPr>
            <w:r w:rsidRPr="0094579A">
              <w:rPr>
                <w:lang w:bidi="ru-RU"/>
              </w:rPr>
              <w:t>Региональное отделение ВСЕРОССИЙСКОЙ ПОЛИТИЧЕСКОЙ ПАРТИИ "РОДИНА" в Чувашской Республике-Чувашии</w:t>
            </w:r>
          </w:p>
        </w:tc>
      </w:tr>
      <w:tr w:rsidR="00214383">
        <w:trPr>
          <w:trHeight w:val="338"/>
        </w:trPr>
        <w:tc>
          <w:tcPr>
            <w:tcW w:w="709" w:type="dxa"/>
            <w:vMerge w:val="restart"/>
            <w:noWrap/>
          </w:tcPr>
          <w:p w:rsidR="00214383" w:rsidRDefault="00214383">
            <w:pPr>
              <w:pStyle w:val="a3"/>
              <w:numPr>
                <w:ilvl w:val="0"/>
                <w:numId w:val="16"/>
              </w:numPr>
              <w:jc w:val="center"/>
              <w:rPr>
                <w:rFonts w:ascii="PT Serif" w:eastAsia="PT Serif" w:hAnsi="PT Serif" w:cs="PT Serif"/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  <w:vMerge w:val="restart"/>
            <w:noWrap/>
          </w:tcPr>
          <w:p w:rsidR="00214383" w:rsidRDefault="00E250F7">
            <w:pPr>
              <w:jc w:val="center"/>
              <w:rPr>
                <w:sz w:val="20"/>
                <w:szCs w:val="20"/>
              </w:rPr>
            </w:pPr>
            <w:r>
              <w:rPr>
                <w:rFonts w:ascii="PT Serif" w:eastAsia="PT Serif" w:hAnsi="PT Serif" w:cs="PT Serif"/>
                <w:color w:val="000000" w:themeColor="text1"/>
              </w:rPr>
              <w:t xml:space="preserve">Сапожников </w:t>
            </w:r>
            <w:r>
              <w:t>Алексей Григорьевич</w:t>
            </w:r>
          </w:p>
          <w:p w:rsidR="00214383" w:rsidRDefault="00214383">
            <w:pPr>
              <w:jc w:val="center"/>
              <w:rPr>
                <w:rFonts w:ascii="PT Serif" w:eastAsia="PT Serif" w:hAnsi="PT Serif" w:cs="PT Serif"/>
                <w:color w:val="000000" w:themeColor="text1"/>
                <w:sz w:val="20"/>
                <w:szCs w:val="20"/>
              </w:rPr>
            </w:pPr>
          </w:p>
        </w:tc>
        <w:tc>
          <w:tcPr>
            <w:tcW w:w="5811" w:type="dxa"/>
            <w:vMerge w:val="restart"/>
            <w:noWrap/>
          </w:tcPr>
          <w:p w:rsidR="00214383" w:rsidRDefault="00E250F7">
            <w:pPr>
              <w:jc w:val="center"/>
            </w:pPr>
            <w:r>
              <w:t>Региональное отделение Социалистической политической партии СПРАВЕДЛИВАЯ РОССИЯ в Чувашской Республике</w:t>
            </w:r>
          </w:p>
        </w:tc>
      </w:tr>
      <w:tr w:rsidR="00214383">
        <w:trPr>
          <w:trHeight w:val="338"/>
        </w:trPr>
        <w:tc>
          <w:tcPr>
            <w:tcW w:w="709" w:type="dxa"/>
            <w:vMerge w:val="restart"/>
            <w:noWrap/>
          </w:tcPr>
          <w:p w:rsidR="00214383" w:rsidRDefault="00214383">
            <w:pPr>
              <w:pStyle w:val="a3"/>
              <w:numPr>
                <w:ilvl w:val="0"/>
                <w:numId w:val="16"/>
              </w:numPr>
              <w:jc w:val="center"/>
              <w:rPr>
                <w:rFonts w:ascii="PT Serif" w:eastAsia="PT Serif" w:hAnsi="PT Serif" w:cs="PT Serif"/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  <w:vMerge w:val="restart"/>
            <w:noWrap/>
          </w:tcPr>
          <w:p w:rsidR="00214383" w:rsidRDefault="00E250F7">
            <w:pPr>
              <w:jc w:val="center"/>
              <w:rPr>
                <w:sz w:val="20"/>
                <w:szCs w:val="20"/>
              </w:rPr>
            </w:pPr>
            <w:r>
              <w:rPr>
                <w:rFonts w:ascii="PT Serif" w:eastAsia="PT Serif" w:hAnsi="PT Serif" w:cs="PT Serif"/>
                <w:color w:val="000000" w:themeColor="text1"/>
              </w:rPr>
              <w:t xml:space="preserve">Сорокина </w:t>
            </w:r>
            <w:r>
              <w:t>Анна Михайловна</w:t>
            </w:r>
          </w:p>
          <w:p w:rsidR="00214383" w:rsidRDefault="00214383">
            <w:pPr>
              <w:jc w:val="center"/>
              <w:rPr>
                <w:sz w:val="20"/>
                <w:szCs w:val="20"/>
              </w:rPr>
            </w:pPr>
          </w:p>
          <w:p w:rsidR="00214383" w:rsidRDefault="00214383">
            <w:pPr>
              <w:jc w:val="center"/>
              <w:rPr>
                <w:rFonts w:ascii="PT Serif" w:eastAsia="PT Serif" w:hAnsi="PT Serif" w:cs="PT Serif"/>
                <w:color w:val="000000" w:themeColor="text1"/>
                <w:sz w:val="20"/>
                <w:szCs w:val="20"/>
              </w:rPr>
            </w:pPr>
          </w:p>
        </w:tc>
        <w:tc>
          <w:tcPr>
            <w:tcW w:w="5811" w:type="dxa"/>
            <w:vMerge w:val="restart"/>
            <w:noWrap/>
          </w:tcPr>
          <w:p w:rsidR="00214383" w:rsidRDefault="00E250F7">
            <w:pPr>
              <w:spacing w:after="120"/>
              <w:jc w:val="center"/>
              <w:rPr>
                <w:rFonts w:ascii="PT Serif" w:hAnsi="PT Serif" w:cs="PT Serif"/>
              </w:rPr>
            </w:pPr>
            <w:r>
              <w:rPr>
                <w:rFonts w:ascii="PT Serif" w:eastAsia="PT Serif" w:hAnsi="PT Serif" w:cs="PT Serif"/>
              </w:rPr>
              <w:t>собрание избирателей по месту жительства</w:t>
            </w:r>
          </w:p>
          <w:p w:rsidR="00214383" w:rsidRDefault="00214383">
            <w:pPr>
              <w:jc w:val="center"/>
            </w:pPr>
          </w:p>
        </w:tc>
      </w:tr>
      <w:tr w:rsidR="00214383">
        <w:trPr>
          <w:trHeight w:val="338"/>
        </w:trPr>
        <w:tc>
          <w:tcPr>
            <w:tcW w:w="709" w:type="dxa"/>
            <w:noWrap/>
          </w:tcPr>
          <w:p w:rsidR="00214383" w:rsidRDefault="00214383">
            <w:pPr>
              <w:pStyle w:val="a3"/>
              <w:numPr>
                <w:ilvl w:val="0"/>
                <w:numId w:val="16"/>
              </w:numPr>
              <w:jc w:val="center"/>
              <w:rPr>
                <w:rFonts w:ascii="PT Serif" w:hAnsi="PT Serif" w:cs="PT Serif"/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  <w:noWrap/>
          </w:tcPr>
          <w:p w:rsidR="00214383" w:rsidRDefault="00E250F7">
            <w:pPr>
              <w:jc w:val="center"/>
              <w:rPr>
                <w:sz w:val="20"/>
                <w:szCs w:val="20"/>
              </w:rPr>
            </w:pPr>
            <w:r>
              <w:rPr>
                <w:rFonts w:ascii="PT Serif" w:eastAsia="PT Serif" w:hAnsi="PT Serif" w:cs="PT Serif"/>
                <w:color w:val="000000" w:themeColor="text1"/>
              </w:rPr>
              <w:t xml:space="preserve">Трофимова </w:t>
            </w:r>
            <w:r>
              <w:t>Дарья Евгеньевна</w:t>
            </w:r>
          </w:p>
          <w:p w:rsidR="00214383" w:rsidRDefault="00214383">
            <w:pPr>
              <w:jc w:val="center"/>
              <w:rPr>
                <w:sz w:val="20"/>
                <w:szCs w:val="20"/>
              </w:rPr>
            </w:pPr>
          </w:p>
          <w:p w:rsidR="00214383" w:rsidRDefault="00214383">
            <w:pPr>
              <w:jc w:val="center"/>
              <w:rPr>
                <w:rFonts w:ascii="PT Serif" w:eastAsia="PT Serif" w:hAnsi="PT Serif" w:cs="PT Serif"/>
                <w:color w:val="000000" w:themeColor="text1"/>
                <w:sz w:val="20"/>
                <w:szCs w:val="20"/>
              </w:rPr>
            </w:pPr>
          </w:p>
        </w:tc>
        <w:tc>
          <w:tcPr>
            <w:tcW w:w="5811" w:type="dxa"/>
            <w:noWrap/>
          </w:tcPr>
          <w:p w:rsidR="00214383" w:rsidRDefault="00E250F7">
            <w:pPr>
              <w:spacing w:after="120"/>
              <w:jc w:val="center"/>
              <w:rPr>
                <w:rFonts w:ascii="PT Serif" w:hAnsi="PT Serif" w:cs="PT Serif"/>
              </w:rPr>
            </w:pPr>
            <w:r>
              <w:rPr>
                <w:rFonts w:ascii="PT Serif" w:eastAsia="PT Serif" w:hAnsi="PT Serif" w:cs="PT Serif"/>
              </w:rPr>
              <w:t>собрание избирателей по месту жительства</w:t>
            </w:r>
          </w:p>
          <w:p w:rsidR="00214383" w:rsidRDefault="00214383">
            <w:pPr>
              <w:jc w:val="center"/>
            </w:pPr>
          </w:p>
        </w:tc>
      </w:tr>
    </w:tbl>
    <w:p w:rsidR="00214383" w:rsidRDefault="00214383">
      <w:pPr>
        <w:jc w:val="center"/>
        <w:rPr>
          <w:bCs/>
        </w:rPr>
      </w:pPr>
    </w:p>
    <w:p w:rsidR="00214383" w:rsidRDefault="00214383">
      <w:pPr>
        <w:jc w:val="center"/>
        <w:rPr>
          <w:bCs/>
        </w:rPr>
      </w:pPr>
    </w:p>
    <w:p w:rsidR="00214383" w:rsidRDefault="00214383">
      <w:pPr>
        <w:rPr>
          <w:bCs/>
          <w:sz w:val="28"/>
          <w:szCs w:val="28"/>
        </w:rPr>
      </w:pPr>
    </w:p>
    <w:sectPr w:rsidR="00214383" w:rsidSect="00214383">
      <w:pgSz w:w="11906" w:h="16838"/>
      <w:pgMar w:top="1135" w:right="567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4393" w:rsidRDefault="00EC4393">
      <w:r>
        <w:separator/>
      </w:r>
    </w:p>
  </w:endnote>
  <w:endnote w:type="continuationSeparator" w:id="1">
    <w:p w:rsidR="00EC4393" w:rsidRDefault="00EC43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Serif">
    <w:altName w:val="PT Astra Serif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4393" w:rsidRDefault="00EC4393">
      <w:r>
        <w:separator/>
      </w:r>
    </w:p>
  </w:footnote>
  <w:footnote w:type="continuationSeparator" w:id="1">
    <w:p w:rsidR="00EC4393" w:rsidRDefault="00EC439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021CF"/>
    <w:multiLevelType w:val="hybridMultilevel"/>
    <w:tmpl w:val="6B646AE2"/>
    <w:lvl w:ilvl="0" w:tplc="E86C1F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B040B3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E16294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88A93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B09A0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11E6D2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3E26A4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D24FF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32A6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CD4FD9"/>
    <w:multiLevelType w:val="hybridMultilevel"/>
    <w:tmpl w:val="F36AB6DE"/>
    <w:lvl w:ilvl="0" w:tplc="D0F0104E">
      <w:start w:val="1"/>
      <w:numFmt w:val="decimal"/>
      <w:lvlText w:val="%1."/>
      <w:lvlJc w:val="left"/>
      <w:pPr>
        <w:ind w:left="1414" w:hanging="705"/>
      </w:pPr>
    </w:lvl>
    <w:lvl w:ilvl="1" w:tplc="FA7AD90C">
      <w:start w:val="1"/>
      <w:numFmt w:val="lowerLetter"/>
      <w:lvlText w:val="%2."/>
      <w:lvlJc w:val="left"/>
      <w:pPr>
        <w:ind w:left="1789" w:hanging="360"/>
      </w:pPr>
    </w:lvl>
    <w:lvl w:ilvl="2" w:tplc="2B8E3A9C">
      <w:start w:val="1"/>
      <w:numFmt w:val="lowerRoman"/>
      <w:lvlText w:val="%3."/>
      <w:lvlJc w:val="right"/>
      <w:pPr>
        <w:ind w:left="2509" w:hanging="180"/>
      </w:pPr>
    </w:lvl>
    <w:lvl w:ilvl="3" w:tplc="C1D0CA6A">
      <w:start w:val="1"/>
      <w:numFmt w:val="decimal"/>
      <w:lvlText w:val="%4."/>
      <w:lvlJc w:val="left"/>
      <w:pPr>
        <w:ind w:left="3229" w:hanging="360"/>
      </w:pPr>
    </w:lvl>
    <w:lvl w:ilvl="4" w:tplc="D81A0750">
      <w:start w:val="1"/>
      <w:numFmt w:val="lowerLetter"/>
      <w:lvlText w:val="%5."/>
      <w:lvlJc w:val="left"/>
      <w:pPr>
        <w:ind w:left="3949" w:hanging="360"/>
      </w:pPr>
    </w:lvl>
    <w:lvl w:ilvl="5" w:tplc="0308945C">
      <w:start w:val="1"/>
      <w:numFmt w:val="lowerRoman"/>
      <w:lvlText w:val="%6."/>
      <w:lvlJc w:val="right"/>
      <w:pPr>
        <w:ind w:left="4669" w:hanging="180"/>
      </w:pPr>
    </w:lvl>
    <w:lvl w:ilvl="6" w:tplc="10B8D50C">
      <w:start w:val="1"/>
      <w:numFmt w:val="decimal"/>
      <w:lvlText w:val="%7."/>
      <w:lvlJc w:val="left"/>
      <w:pPr>
        <w:ind w:left="5389" w:hanging="360"/>
      </w:pPr>
    </w:lvl>
    <w:lvl w:ilvl="7" w:tplc="AFDAEC26">
      <w:start w:val="1"/>
      <w:numFmt w:val="lowerLetter"/>
      <w:lvlText w:val="%8."/>
      <w:lvlJc w:val="left"/>
      <w:pPr>
        <w:ind w:left="6109" w:hanging="360"/>
      </w:pPr>
    </w:lvl>
    <w:lvl w:ilvl="8" w:tplc="17B4D842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CE973CC"/>
    <w:multiLevelType w:val="hybridMultilevel"/>
    <w:tmpl w:val="2E20F394"/>
    <w:lvl w:ilvl="0" w:tplc="0116F7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350416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F46BF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E451E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294574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8226E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274CFE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236E68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244D12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F64595"/>
    <w:multiLevelType w:val="hybridMultilevel"/>
    <w:tmpl w:val="3592847A"/>
    <w:lvl w:ilvl="0" w:tplc="D1449D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E34044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AE88D6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12EC42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D70459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BD880B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688CA1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FBCBAA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93C041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21851AF7"/>
    <w:multiLevelType w:val="hybridMultilevel"/>
    <w:tmpl w:val="6DA4A420"/>
    <w:lvl w:ilvl="0" w:tplc="C7721970">
      <w:start w:val="1"/>
      <w:numFmt w:val="decimal"/>
      <w:lvlText w:val="%1."/>
      <w:lvlJc w:val="left"/>
      <w:pPr>
        <w:ind w:left="1080" w:hanging="360"/>
      </w:pPr>
    </w:lvl>
    <w:lvl w:ilvl="1" w:tplc="350C576C">
      <w:start w:val="1"/>
      <w:numFmt w:val="lowerLetter"/>
      <w:lvlText w:val="%2."/>
      <w:lvlJc w:val="left"/>
      <w:pPr>
        <w:ind w:left="1800" w:hanging="360"/>
      </w:pPr>
    </w:lvl>
    <w:lvl w:ilvl="2" w:tplc="1B527264">
      <w:start w:val="1"/>
      <w:numFmt w:val="lowerRoman"/>
      <w:lvlText w:val="%3."/>
      <w:lvlJc w:val="right"/>
      <w:pPr>
        <w:ind w:left="2520" w:hanging="180"/>
      </w:pPr>
    </w:lvl>
    <w:lvl w:ilvl="3" w:tplc="D42663B4">
      <w:start w:val="1"/>
      <w:numFmt w:val="decimal"/>
      <w:lvlText w:val="%4."/>
      <w:lvlJc w:val="left"/>
      <w:pPr>
        <w:ind w:left="3240" w:hanging="360"/>
      </w:pPr>
    </w:lvl>
    <w:lvl w:ilvl="4" w:tplc="8F8A0DE6">
      <w:start w:val="1"/>
      <w:numFmt w:val="lowerLetter"/>
      <w:lvlText w:val="%5."/>
      <w:lvlJc w:val="left"/>
      <w:pPr>
        <w:ind w:left="3960" w:hanging="360"/>
      </w:pPr>
    </w:lvl>
    <w:lvl w:ilvl="5" w:tplc="9886E890">
      <w:start w:val="1"/>
      <w:numFmt w:val="lowerRoman"/>
      <w:lvlText w:val="%6."/>
      <w:lvlJc w:val="right"/>
      <w:pPr>
        <w:ind w:left="4680" w:hanging="180"/>
      </w:pPr>
    </w:lvl>
    <w:lvl w:ilvl="6" w:tplc="629690F6">
      <w:start w:val="1"/>
      <w:numFmt w:val="decimal"/>
      <w:lvlText w:val="%7."/>
      <w:lvlJc w:val="left"/>
      <w:pPr>
        <w:ind w:left="5400" w:hanging="360"/>
      </w:pPr>
    </w:lvl>
    <w:lvl w:ilvl="7" w:tplc="CC462CC4">
      <w:start w:val="1"/>
      <w:numFmt w:val="lowerLetter"/>
      <w:lvlText w:val="%8."/>
      <w:lvlJc w:val="left"/>
      <w:pPr>
        <w:ind w:left="6120" w:hanging="360"/>
      </w:pPr>
    </w:lvl>
    <w:lvl w:ilvl="8" w:tplc="D75CA172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C4342F2"/>
    <w:multiLevelType w:val="hybridMultilevel"/>
    <w:tmpl w:val="F3D27840"/>
    <w:lvl w:ilvl="0" w:tplc="9544C07E">
      <w:start w:val="1"/>
      <w:numFmt w:val="decimal"/>
      <w:lvlText w:val="%1."/>
      <w:lvlJc w:val="right"/>
      <w:pPr>
        <w:ind w:left="720" w:hanging="360"/>
      </w:pPr>
    </w:lvl>
    <w:lvl w:ilvl="1" w:tplc="3C3E7F1A">
      <w:start w:val="1"/>
      <w:numFmt w:val="lowerLetter"/>
      <w:lvlText w:val="%2."/>
      <w:lvlJc w:val="left"/>
      <w:pPr>
        <w:ind w:left="1440" w:hanging="360"/>
      </w:pPr>
    </w:lvl>
    <w:lvl w:ilvl="2" w:tplc="80F013FA">
      <w:start w:val="1"/>
      <w:numFmt w:val="lowerRoman"/>
      <w:lvlText w:val="%3."/>
      <w:lvlJc w:val="right"/>
      <w:pPr>
        <w:ind w:left="2160" w:hanging="180"/>
      </w:pPr>
    </w:lvl>
    <w:lvl w:ilvl="3" w:tplc="D0E0C1AA">
      <w:start w:val="1"/>
      <w:numFmt w:val="decimal"/>
      <w:lvlText w:val="%4."/>
      <w:lvlJc w:val="left"/>
      <w:pPr>
        <w:ind w:left="2880" w:hanging="360"/>
      </w:pPr>
    </w:lvl>
    <w:lvl w:ilvl="4" w:tplc="070E2318">
      <w:start w:val="1"/>
      <w:numFmt w:val="lowerLetter"/>
      <w:lvlText w:val="%5."/>
      <w:lvlJc w:val="left"/>
      <w:pPr>
        <w:ind w:left="3600" w:hanging="360"/>
      </w:pPr>
    </w:lvl>
    <w:lvl w:ilvl="5" w:tplc="AEC2BE24">
      <w:start w:val="1"/>
      <w:numFmt w:val="lowerRoman"/>
      <w:lvlText w:val="%6."/>
      <w:lvlJc w:val="right"/>
      <w:pPr>
        <w:ind w:left="4320" w:hanging="180"/>
      </w:pPr>
    </w:lvl>
    <w:lvl w:ilvl="6" w:tplc="FE92DEB6">
      <w:start w:val="1"/>
      <w:numFmt w:val="decimal"/>
      <w:lvlText w:val="%7."/>
      <w:lvlJc w:val="left"/>
      <w:pPr>
        <w:ind w:left="5040" w:hanging="360"/>
      </w:pPr>
    </w:lvl>
    <w:lvl w:ilvl="7" w:tplc="7A72CD2E">
      <w:start w:val="1"/>
      <w:numFmt w:val="lowerLetter"/>
      <w:lvlText w:val="%8."/>
      <w:lvlJc w:val="left"/>
      <w:pPr>
        <w:ind w:left="5760" w:hanging="360"/>
      </w:pPr>
    </w:lvl>
    <w:lvl w:ilvl="8" w:tplc="FD58E40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E32BFC"/>
    <w:multiLevelType w:val="hybridMultilevel"/>
    <w:tmpl w:val="1EB43CA2"/>
    <w:lvl w:ilvl="0" w:tplc="6C22DDA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AC203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25202F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59C78F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80911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A566EF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A3A5D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08224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DA5F2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57A564C"/>
    <w:multiLevelType w:val="hybridMultilevel"/>
    <w:tmpl w:val="C9847EC4"/>
    <w:lvl w:ilvl="0" w:tplc="9D80DFBC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0662F4C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E22432B0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CFF45AD6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260CFC7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2BA609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8724E7AE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88360A8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8A2142A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6231D2F"/>
    <w:multiLevelType w:val="hybridMultilevel"/>
    <w:tmpl w:val="8A4291F6"/>
    <w:lvl w:ilvl="0" w:tplc="37148C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3868794">
      <w:numFmt w:val="none"/>
      <w:lvlText w:val=""/>
      <w:lvlJc w:val="left"/>
      <w:pPr>
        <w:tabs>
          <w:tab w:val="num" w:pos="360"/>
        </w:tabs>
      </w:pPr>
    </w:lvl>
    <w:lvl w:ilvl="2" w:tplc="9D5EC63A">
      <w:numFmt w:val="none"/>
      <w:lvlText w:val=""/>
      <w:lvlJc w:val="left"/>
      <w:pPr>
        <w:tabs>
          <w:tab w:val="num" w:pos="360"/>
        </w:tabs>
      </w:pPr>
    </w:lvl>
    <w:lvl w:ilvl="3" w:tplc="576055C6">
      <w:numFmt w:val="none"/>
      <w:lvlText w:val=""/>
      <w:lvlJc w:val="left"/>
      <w:pPr>
        <w:tabs>
          <w:tab w:val="num" w:pos="360"/>
        </w:tabs>
      </w:pPr>
    </w:lvl>
    <w:lvl w:ilvl="4" w:tplc="09321FE8">
      <w:numFmt w:val="none"/>
      <w:lvlText w:val=""/>
      <w:lvlJc w:val="left"/>
      <w:pPr>
        <w:tabs>
          <w:tab w:val="num" w:pos="360"/>
        </w:tabs>
      </w:pPr>
    </w:lvl>
    <w:lvl w:ilvl="5" w:tplc="7D06E7BA">
      <w:numFmt w:val="none"/>
      <w:lvlText w:val=""/>
      <w:lvlJc w:val="left"/>
      <w:pPr>
        <w:tabs>
          <w:tab w:val="num" w:pos="360"/>
        </w:tabs>
      </w:pPr>
    </w:lvl>
    <w:lvl w:ilvl="6" w:tplc="6F2C464C">
      <w:numFmt w:val="none"/>
      <w:lvlText w:val=""/>
      <w:lvlJc w:val="left"/>
      <w:pPr>
        <w:tabs>
          <w:tab w:val="num" w:pos="360"/>
        </w:tabs>
      </w:pPr>
    </w:lvl>
    <w:lvl w:ilvl="7" w:tplc="5820510A">
      <w:numFmt w:val="none"/>
      <w:lvlText w:val=""/>
      <w:lvlJc w:val="left"/>
      <w:pPr>
        <w:tabs>
          <w:tab w:val="num" w:pos="360"/>
        </w:tabs>
      </w:pPr>
    </w:lvl>
    <w:lvl w:ilvl="8" w:tplc="643EF48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47764E23"/>
    <w:multiLevelType w:val="hybridMultilevel"/>
    <w:tmpl w:val="BAEA503A"/>
    <w:lvl w:ilvl="0" w:tplc="1AEC3A3C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6E845996">
      <w:start w:val="1"/>
      <w:numFmt w:val="lowerLetter"/>
      <w:lvlText w:val="%2."/>
      <w:lvlJc w:val="left"/>
      <w:pPr>
        <w:ind w:left="1440" w:hanging="360"/>
      </w:pPr>
    </w:lvl>
    <w:lvl w:ilvl="2" w:tplc="490A6F52">
      <w:start w:val="1"/>
      <w:numFmt w:val="lowerRoman"/>
      <w:lvlText w:val="%3."/>
      <w:lvlJc w:val="right"/>
      <w:pPr>
        <w:ind w:left="2160" w:hanging="180"/>
      </w:pPr>
    </w:lvl>
    <w:lvl w:ilvl="3" w:tplc="05B40D8E">
      <w:start w:val="1"/>
      <w:numFmt w:val="decimal"/>
      <w:lvlText w:val="%4."/>
      <w:lvlJc w:val="left"/>
      <w:pPr>
        <w:ind w:left="2880" w:hanging="360"/>
      </w:pPr>
    </w:lvl>
    <w:lvl w:ilvl="4" w:tplc="7F36D002">
      <w:start w:val="1"/>
      <w:numFmt w:val="lowerLetter"/>
      <w:lvlText w:val="%5."/>
      <w:lvlJc w:val="left"/>
      <w:pPr>
        <w:ind w:left="3600" w:hanging="360"/>
      </w:pPr>
    </w:lvl>
    <w:lvl w:ilvl="5" w:tplc="7DCEE7F2">
      <w:start w:val="1"/>
      <w:numFmt w:val="lowerRoman"/>
      <w:lvlText w:val="%6."/>
      <w:lvlJc w:val="right"/>
      <w:pPr>
        <w:ind w:left="4320" w:hanging="180"/>
      </w:pPr>
    </w:lvl>
    <w:lvl w:ilvl="6" w:tplc="EF0AE6E4">
      <w:start w:val="1"/>
      <w:numFmt w:val="decimal"/>
      <w:lvlText w:val="%7."/>
      <w:lvlJc w:val="left"/>
      <w:pPr>
        <w:ind w:left="5040" w:hanging="360"/>
      </w:pPr>
    </w:lvl>
    <w:lvl w:ilvl="7" w:tplc="722675A2">
      <w:start w:val="1"/>
      <w:numFmt w:val="lowerLetter"/>
      <w:lvlText w:val="%8."/>
      <w:lvlJc w:val="left"/>
      <w:pPr>
        <w:ind w:left="5760" w:hanging="360"/>
      </w:pPr>
    </w:lvl>
    <w:lvl w:ilvl="8" w:tplc="4A109E72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A81CCE"/>
    <w:multiLevelType w:val="hybridMultilevel"/>
    <w:tmpl w:val="9F6C9770"/>
    <w:lvl w:ilvl="0" w:tplc="3A32F196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</w:lvl>
    <w:lvl w:ilvl="1" w:tplc="88DABE58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D30297F0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589478EA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4158351E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3EA4763E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C3922DC0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65D63FF2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AF722952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>
    <w:nsid w:val="5BCF6C7E"/>
    <w:multiLevelType w:val="hybridMultilevel"/>
    <w:tmpl w:val="CB40FB04"/>
    <w:lvl w:ilvl="0" w:tplc="62F26AC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509E365C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DD5A8A68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5922C0C0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2E2A4578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5854DFBE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FD60590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DE087DDC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DE865FC4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614012D1"/>
    <w:multiLevelType w:val="hybridMultilevel"/>
    <w:tmpl w:val="19F2E286"/>
    <w:lvl w:ilvl="0" w:tplc="DA1E71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008DCF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200926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57ECC4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1DE7F9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AA8282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A44DD2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D366B2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E3EB75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>
    <w:nsid w:val="6E493531"/>
    <w:multiLevelType w:val="hybridMultilevel"/>
    <w:tmpl w:val="8B84CC04"/>
    <w:lvl w:ilvl="0" w:tplc="68248D6A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887EBB22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A9D27CEA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9C982174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DDFE136C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800A734C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8E0AB538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96222E90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91FABD26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4">
    <w:nsid w:val="73AE2AF9"/>
    <w:multiLevelType w:val="hybridMultilevel"/>
    <w:tmpl w:val="82F08FE8"/>
    <w:lvl w:ilvl="0" w:tplc="1C6A6972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AD4CD6A2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/>
      </w:rPr>
    </w:lvl>
    <w:lvl w:ilvl="2" w:tplc="A4284688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3" w:tplc="2E04C1EE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4" w:tplc="517C5D36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/>
      </w:rPr>
    </w:lvl>
    <w:lvl w:ilvl="5" w:tplc="646272C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/>
      </w:rPr>
    </w:lvl>
    <w:lvl w:ilvl="6" w:tplc="8C0C539A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/>
      </w:rPr>
    </w:lvl>
    <w:lvl w:ilvl="7" w:tplc="9B024C32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/>
      </w:rPr>
    </w:lvl>
    <w:lvl w:ilvl="8" w:tplc="8338A0D4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/>
      </w:rPr>
    </w:lvl>
  </w:abstractNum>
  <w:abstractNum w:abstractNumId="15">
    <w:nsid w:val="7A613CB2"/>
    <w:multiLevelType w:val="hybridMultilevel"/>
    <w:tmpl w:val="75FA7B24"/>
    <w:lvl w:ilvl="0" w:tplc="8152BD8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493E63EC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F0C4464A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00E88D4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9FD67C42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93B6561A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9D88D600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57B2AC5E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7A80ADC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6"/>
  </w:num>
  <w:num w:numId="3">
    <w:abstractNumId w:val="13"/>
  </w:num>
  <w:num w:numId="4">
    <w:abstractNumId w:val="3"/>
  </w:num>
  <w:num w:numId="5">
    <w:abstractNumId w:val="12"/>
  </w:num>
  <w:num w:numId="6">
    <w:abstractNumId w:val="11"/>
  </w:num>
  <w:num w:numId="7">
    <w:abstractNumId w:val="8"/>
  </w:num>
  <w:num w:numId="8">
    <w:abstractNumId w:val="14"/>
  </w:num>
  <w:num w:numId="9">
    <w:abstractNumId w:val="7"/>
  </w:num>
  <w:num w:numId="10">
    <w:abstractNumId w:val="15"/>
  </w:num>
  <w:num w:numId="11">
    <w:abstractNumId w:val="2"/>
  </w:num>
  <w:num w:numId="12">
    <w:abstractNumId w:val="10"/>
  </w:num>
  <w:num w:numId="13">
    <w:abstractNumId w:val="1"/>
  </w:num>
  <w:num w:numId="14">
    <w:abstractNumId w:val="9"/>
  </w:num>
  <w:num w:numId="15">
    <w:abstractNumId w:val="4"/>
  </w:num>
  <w:num w:numId="1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14383"/>
    <w:rsid w:val="00214383"/>
    <w:rsid w:val="0032437B"/>
    <w:rsid w:val="003B4C0A"/>
    <w:rsid w:val="003D2FF1"/>
    <w:rsid w:val="003F011A"/>
    <w:rsid w:val="005F718F"/>
    <w:rsid w:val="0094579A"/>
    <w:rsid w:val="00E250F7"/>
    <w:rsid w:val="00EC43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383"/>
    <w:rPr>
      <w:sz w:val="24"/>
      <w:szCs w:val="24"/>
      <w:lang w:eastAsia="ru-RU"/>
    </w:rPr>
  </w:style>
  <w:style w:type="paragraph" w:styleId="1">
    <w:name w:val="heading 1"/>
    <w:basedOn w:val="a"/>
    <w:next w:val="a"/>
    <w:qFormat/>
    <w:rsid w:val="00214383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qFormat/>
    <w:rsid w:val="00214383"/>
    <w:pPr>
      <w:keepNext/>
      <w:outlineLvl w:val="2"/>
    </w:pPr>
    <w:rPr>
      <w:b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214383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214383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214383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214383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214383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214383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214383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214383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214383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214383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214383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214383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214383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214383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214383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214383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214383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214383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214383"/>
    <w:pPr>
      <w:ind w:left="720"/>
      <w:contextualSpacing/>
    </w:pPr>
    <w:rPr>
      <w:sz w:val="28"/>
      <w:szCs w:val="20"/>
    </w:rPr>
  </w:style>
  <w:style w:type="paragraph" w:styleId="a4">
    <w:name w:val="No Spacing"/>
    <w:uiPriority w:val="1"/>
    <w:qFormat/>
    <w:rsid w:val="00214383"/>
  </w:style>
  <w:style w:type="paragraph" w:styleId="a5">
    <w:name w:val="Title"/>
    <w:basedOn w:val="a"/>
    <w:link w:val="a6"/>
    <w:qFormat/>
    <w:rsid w:val="00214383"/>
    <w:pPr>
      <w:jc w:val="center"/>
    </w:pPr>
    <w:rPr>
      <w:b/>
      <w:szCs w:val="20"/>
      <w:lang w:val="en-US" w:eastAsia="en-US"/>
    </w:rPr>
  </w:style>
  <w:style w:type="character" w:customStyle="1" w:styleId="TitleChar">
    <w:name w:val="Title Char"/>
    <w:link w:val="a5"/>
    <w:uiPriority w:val="10"/>
    <w:rsid w:val="00214383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214383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214383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214383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214383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21438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214383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214383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214383"/>
  </w:style>
  <w:style w:type="paragraph" w:customStyle="1" w:styleId="Footer">
    <w:name w:val="Footer"/>
    <w:basedOn w:val="a"/>
    <w:link w:val="FooterChar"/>
    <w:uiPriority w:val="99"/>
    <w:unhideWhenUsed/>
    <w:rsid w:val="00214383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214383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214383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Caption"/>
    <w:uiPriority w:val="35"/>
    <w:rsid w:val="00214383"/>
    <w:rPr>
      <w:b/>
      <w:bCs/>
      <w:color w:val="4F81BD" w:themeColor="accent1"/>
      <w:sz w:val="18"/>
      <w:szCs w:val="18"/>
    </w:rPr>
  </w:style>
  <w:style w:type="table" w:styleId="ab">
    <w:name w:val="Table Grid"/>
    <w:uiPriority w:val="59"/>
    <w:rsid w:val="0021438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214383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214383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uiPriority w:val="59"/>
    <w:rsid w:val="00214383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21438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uiPriority w:val="99"/>
    <w:rsid w:val="0021438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uiPriority w:val="99"/>
    <w:rsid w:val="0021438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214383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214383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214383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214383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214383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214383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214383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214383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214383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214383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214383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214383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214383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214383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214383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214383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214383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214383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214383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214383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214383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214383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214383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214383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214383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214383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214383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214383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21438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21438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21438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21438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21438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21438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21438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214383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214383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214383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214383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214383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214383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214383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214383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214383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214383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214383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214383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214383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214383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214383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214383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214383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214383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214383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214383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214383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214383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214383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214383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214383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214383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214383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214383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214383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basedOn w:val="a0"/>
    <w:uiPriority w:val="99"/>
    <w:semiHidden/>
    <w:unhideWhenUsed/>
    <w:rsid w:val="00214383"/>
    <w:rPr>
      <w:color w:val="0000FF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214383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214383"/>
    <w:rPr>
      <w:sz w:val="18"/>
    </w:rPr>
  </w:style>
  <w:style w:type="character" w:styleId="af">
    <w:name w:val="footnote reference"/>
    <w:uiPriority w:val="99"/>
    <w:unhideWhenUsed/>
    <w:rsid w:val="00214383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214383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214383"/>
    <w:rPr>
      <w:sz w:val="20"/>
    </w:rPr>
  </w:style>
  <w:style w:type="character" w:styleId="af2">
    <w:name w:val="endnote reference"/>
    <w:uiPriority w:val="99"/>
    <w:semiHidden/>
    <w:unhideWhenUsed/>
    <w:rsid w:val="00214383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214383"/>
    <w:pPr>
      <w:spacing w:after="57"/>
    </w:pPr>
  </w:style>
  <w:style w:type="paragraph" w:styleId="21">
    <w:name w:val="toc 2"/>
    <w:basedOn w:val="a"/>
    <w:next w:val="a"/>
    <w:uiPriority w:val="39"/>
    <w:unhideWhenUsed/>
    <w:rsid w:val="00214383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214383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214383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214383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214383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214383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214383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214383"/>
    <w:pPr>
      <w:spacing w:after="57"/>
      <w:ind w:left="2268"/>
    </w:pPr>
  </w:style>
  <w:style w:type="paragraph" w:styleId="af3">
    <w:name w:val="TOC Heading"/>
    <w:uiPriority w:val="39"/>
    <w:unhideWhenUsed/>
    <w:rsid w:val="00214383"/>
  </w:style>
  <w:style w:type="paragraph" w:styleId="af4">
    <w:name w:val="table of figures"/>
    <w:basedOn w:val="a"/>
    <w:next w:val="a"/>
    <w:uiPriority w:val="99"/>
    <w:unhideWhenUsed/>
    <w:rsid w:val="00214383"/>
  </w:style>
  <w:style w:type="paragraph" w:styleId="af5">
    <w:name w:val="Body Text"/>
    <w:basedOn w:val="a"/>
    <w:link w:val="af6"/>
    <w:semiHidden/>
    <w:rsid w:val="00214383"/>
    <w:pPr>
      <w:jc w:val="both"/>
    </w:pPr>
  </w:style>
  <w:style w:type="paragraph" w:styleId="af7">
    <w:name w:val="Block Text"/>
    <w:basedOn w:val="a"/>
    <w:semiHidden/>
    <w:rsid w:val="00214383"/>
    <w:pPr>
      <w:spacing w:line="360" w:lineRule="auto"/>
      <w:ind w:left="720" w:right="3595"/>
    </w:pPr>
  </w:style>
  <w:style w:type="paragraph" w:styleId="af8">
    <w:name w:val="Body Text Indent"/>
    <w:basedOn w:val="a"/>
    <w:rsid w:val="00214383"/>
    <w:pPr>
      <w:spacing w:line="360" w:lineRule="auto"/>
      <w:ind w:firstLine="540"/>
      <w:jc w:val="both"/>
    </w:pPr>
  </w:style>
  <w:style w:type="paragraph" w:styleId="22">
    <w:name w:val="Body Text 2"/>
    <w:basedOn w:val="a"/>
    <w:semiHidden/>
    <w:rsid w:val="00214383"/>
    <w:pPr>
      <w:ind w:right="4855"/>
    </w:pPr>
  </w:style>
  <w:style w:type="paragraph" w:styleId="af9">
    <w:name w:val="Balloon Text"/>
    <w:basedOn w:val="a"/>
    <w:semiHidden/>
    <w:rsid w:val="00214383"/>
    <w:rPr>
      <w:rFonts w:ascii="Tahoma" w:hAnsi="Tahoma" w:cs="Tahoma"/>
      <w:sz w:val="16"/>
      <w:szCs w:val="16"/>
    </w:rPr>
  </w:style>
  <w:style w:type="paragraph" w:customStyle="1" w:styleId="50">
    <w:name w:val="заголовок 5"/>
    <w:basedOn w:val="a"/>
    <w:next w:val="a"/>
    <w:rsid w:val="00214383"/>
    <w:pPr>
      <w:keepNext/>
      <w:jc w:val="both"/>
    </w:pPr>
    <w:rPr>
      <w:b/>
      <w:sz w:val="26"/>
      <w:szCs w:val="20"/>
    </w:rPr>
  </w:style>
  <w:style w:type="paragraph" w:styleId="31">
    <w:name w:val="Body Text 3"/>
    <w:basedOn w:val="a"/>
    <w:semiHidden/>
    <w:rsid w:val="00214383"/>
    <w:pPr>
      <w:ind w:right="-187"/>
      <w:jc w:val="both"/>
    </w:pPr>
    <w:rPr>
      <w:sz w:val="26"/>
    </w:rPr>
  </w:style>
  <w:style w:type="paragraph" w:customStyle="1" w:styleId="14-1514-114-112-1-1-1">
    <w:name w:val="14-1;5;Текст14-1;Текст 14-1;Стиль12-1;Т-1;Ò-1"/>
    <w:basedOn w:val="a"/>
    <w:rsid w:val="00214383"/>
    <w:pPr>
      <w:spacing w:line="360" w:lineRule="auto"/>
      <w:ind w:firstLine="709"/>
      <w:jc w:val="both"/>
    </w:pPr>
    <w:rPr>
      <w:sz w:val="28"/>
      <w:szCs w:val="20"/>
    </w:rPr>
  </w:style>
  <w:style w:type="paragraph" w:styleId="23">
    <w:name w:val="Body Text Indent 2"/>
    <w:basedOn w:val="a"/>
    <w:semiHidden/>
    <w:rsid w:val="00214383"/>
    <w:pPr>
      <w:widowControl w:val="0"/>
      <w:ind w:firstLine="851"/>
      <w:jc w:val="both"/>
    </w:pPr>
    <w:rPr>
      <w:b/>
      <w:bCs/>
      <w:sz w:val="26"/>
      <w:szCs w:val="26"/>
    </w:rPr>
  </w:style>
  <w:style w:type="character" w:customStyle="1" w:styleId="a6">
    <w:name w:val="Название Знак"/>
    <w:link w:val="a5"/>
    <w:rsid w:val="00214383"/>
    <w:rPr>
      <w:b/>
      <w:sz w:val="24"/>
    </w:rPr>
  </w:style>
  <w:style w:type="paragraph" w:styleId="afa">
    <w:name w:val="Normal (Web)"/>
    <w:basedOn w:val="a"/>
    <w:rsid w:val="00214383"/>
    <w:pPr>
      <w:spacing w:before="100" w:beforeAutospacing="1" w:after="100" w:afterAutospacing="1"/>
    </w:pPr>
  </w:style>
  <w:style w:type="paragraph" w:customStyle="1" w:styleId="afb">
    <w:name w:val="Стиль"/>
    <w:rsid w:val="00214383"/>
    <w:pPr>
      <w:widowControl w:val="0"/>
    </w:pPr>
    <w:rPr>
      <w:sz w:val="24"/>
      <w:szCs w:val="24"/>
      <w:lang w:eastAsia="ru-RU"/>
    </w:rPr>
  </w:style>
  <w:style w:type="character" w:customStyle="1" w:styleId="af6">
    <w:name w:val="Основной текст Знак"/>
    <w:basedOn w:val="a0"/>
    <w:link w:val="af5"/>
    <w:semiHidden/>
    <w:rsid w:val="00214383"/>
    <w:rPr>
      <w:sz w:val="24"/>
      <w:szCs w:val="24"/>
    </w:rPr>
  </w:style>
  <w:style w:type="paragraph" w:customStyle="1" w:styleId="Normal1">
    <w:name w:val="Normal1"/>
    <w:rsid w:val="00214383"/>
    <w:rPr>
      <w:lang w:eastAsia="ru-RU"/>
    </w:rPr>
  </w:style>
  <w:style w:type="paragraph" w:customStyle="1" w:styleId="ConsPlusTitle">
    <w:name w:val="ConsPlusTitle"/>
    <w:rsid w:val="00214383"/>
    <w:pPr>
      <w:widowControl w:val="0"/>
    </w:pPr>
    <w:rPr>
      <w:rFonts w:ascii="Calibri" w:hAnsi="Calibri" w:cs="Calibri"/>
      <w:b/>
      <w:sz w:val="22"/>
      <w:lang w:eastAsia="ru-RU"/>
    </w:rPr>
  </w:style>
  <w:style w:type="paragraph" w:customStyle="1" w:styleId="ConsPlusNonformat">
    <w:name w:val="ConsPlusNonformat"/>
    <w:rsid w:val="00214383"/>
    <w:pPr>
      <w:widowControl w:val="0"/>
    </w:pPr>
    <w:rPr>
      <w:rFonts w:ascii="Courier New" w:hAnsi="Courier New" w:cs="Courier New"/>
      <w:lang w:eastAsia="ru-RU"/>
    </w:rPr>
  </w:style>
  <w:style w:type="paragraph" w:styleId="32">
    <w:name w:val="Body Text Indent 3"/>
    <w:basedOn w:val="a"/>
    <w:link w:val="33"/>
    <w:rsid w:val="00214383"/>
    <w:pPr>
      <w:spacing w:after="120"/>
      <w:ind w:left="283" w:firstLine="720"/>
      <w:jc w:val="both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214383"/>
    <w:rPr>
      <w:sz w:val="16"/>
      <w:szCs w:val="16"/>
    </w:rPr>
  </w:style>
  <w:style w:type="paragraph" w:customStyle="1" w:styleId="14-15">
    <w:name w:val="14-15"/>
    <w:basedOn w:val="a"/>
    <w:rsid w:val="00214383"/>
    <w:pPr>
      <w:spacing w:line="360" w:lineRule="auto"/>
      <w:ind w:firstLine="709"/>
      <w:jc w:val="both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E78766702CA643EEE7769B4DD518AD46375F723013096E768FFBDCDD30F5C368B410BA8273D17B6CA97BD7CB059D7CC4687B34E87440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2E78766702CA643EEE7769B4DD518AD46375F723013096E768FFBDCDD30F5C368B410BF8B7AD92935E67A8B8D558E7EC4687931F44119607C44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396</Words>
  <Characters>2258</Characters>
  <Application>Microsoft Office Word</Application>
  <DocSecurity>0</DocSecurity>
  <Lines>18</Lines>
  <Paragraphs>5</Paragraphs>
  <ScaleCrop>false</ScaleCrop>
  <Company>CROC</Company>
  <LinksUpToDate>false</LinksUpToDate>
  <CharactersWithSpaces>2649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Канашская районная территориальная избирательная комиссия Чувашской Республики</dc:title>
  <dc:creator>test</dc:creator>
  <cp:lastModifiedBy>morgau_tik</cp:lastModifiedBy>
  <cp:revision>10</cp:revision>
  <dcterms:created xsi:type="dcterms:W3CDTF">2026-03-02T12:14:00Z</dcterms:created>
  <dcterms:modified xsi:type="dcterms:W3CDTF">2026-08-05T10:13:00Z</dcterms:modified>
  <cp:version>786432</cp:version>
</cp:coreProperties>
</file>