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6D2B21" w:rsidRDefault="006D2B21" w:rsidP="006D2B2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134187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043" r:id="rId7"/>
              </w:object>
            </w:r>
          </w:p>
        </w:tc>
        <w:tc>
          <w:tcPr>
            <w:tcW w:w="3837" w:type="dxa"/>
          </w:tcPr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Pr="00D3742C" w:rsidRDefault="00052F87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E34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34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359EC" w:rsidRPr="00D374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764D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71-4-7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ходатайстве о 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п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очетного звания «Заслуженный работник </w:t>
      </w:r>
      <w:r w:rsidR="00474917"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>промышленности</w:t>
      </w:r>
      <w:r w:rsidRPr="00A349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Республики»</w:t>
      </w:r>
    </w:p>
    <w:p w:rsidR="00B359EC" w:rsidRPr="00A34987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A34987" w:rsidRDefault="00B359EC" w:rsidP="00B359E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6D2B21" w:rsidRDefault="00B359EC" w:rsidP="0012662B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49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</w:t>
      </w:r>
      <w:r w:rsidRPr="00D02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 государственных наградах Чувашской Республики», Указом Президента Чувашской </w:t>
      </w:r>
      <w:r w:rsidRPr="001341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</w:t>
      </w:r>
      <w:r w:rsidRPr="003D06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3D0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</w:t>
      </w:r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к награждению государственными наградами Чувашской Республики и их лишения»,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6D2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D2B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B359EC" w:rsidRPr="006D2B21" w:rsidRDefault="00B359EC" w:rsidP="00A9267B">
      <w:pPr>
        <w:pStyle w:val="a3"/>
        <w:numPr>
          <w:ilvl w:val="0"/>
          <w:numId w:val="1"/>
        </w:numPr>
        <w:tabs>
          <w:tab w:val="left" w:pos="284"/>
          <w:tab w:val="righ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6D2B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работник </w:t>
      </w:r>
      <w:r w:rsidR="00474917" w:rsidRPr="006D2B21">
        <w:rPr>
          <w:rFonts w:ascii="Times New Roman" w:eastAsia="Times New Roman" w:hAnsi="Times New Roman" w:cs="Times New Roman"/>
          <w:bCs/>
          <w:sz w:val="24"/>
          <w:szCs w:val="24"/>
        </w:rPr>
        <w:t>промышленности</w:t>
      </w:r>
      <w:r w:rsidRPr="006D2B21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Pr="006D2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34B20">
        <w:rPr>
          <w:rFonts w:ascii="Times New Roman" w:eastAsia="Times New Roman" w:hAnsi="Times New Roman" w:cs="Times New Roman"/>
          <w:sz w:val="24"/>
          <w:szCs w:val="24"/>
        </w:rPr>
        <w:t>Морозовой Светлане Николаевне</w:t>
      </w:r>
      <w:r w:rsidRPr="006D2B2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4B20">
        <w:rPr>
          <w:rFonts w:ascii="Times New Roman" w:eastAsia="Times New Roman" w:hAnsi="Times New Roman" w:cs="Times New Roman"/>
          <w:sz w:val="24"/>
          <w:szCs w:val="24"/>
        </w:rPr>
        <w:t>генеральному директору акционерного общества «Чебоксары-Лада»</w:t>
      </w:r>
      <w:r w:rsidR="00E409E0" w:rsidRPr="006D2B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D2B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267B" w:rsidRPr="00A9267B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</w:t>
      </w:r>
      <w:r w:rsidR="00CE3378">
        <w:rPr>
          <w:rFonts w:ascii="Times New Roman" w:eastAsia="Times New Roman" w:hAnsi="Times New Roman" w:cs="Times New Roman"/>
          <w:sz w:val="24"/>
          <w:szCs w:val="24"/>
        </w:rPr>
        <w:t xml:space="preserve"> и заслуги в области промышленности</w:t>
      </w:r>
      <w:r w:rsidR="00A9267B" w:rsidRPr="00A9267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59EC" w:rsidRPr="00134187" w:rsidRDefault="00B359EC" w:rsidP="0012662B">
      <w:pPr>
        <w:pStyle w:val="a3"/>
        <w:numPr>
          <w:ilvl w:val="0"/>
          <w:numId w:val="1"/>
        </w:numPr>
        <w:tabs>
          <w:tab w:val="left" w:pos="0"/>
          <w:tab w:val="left" w:pos="851"/>
          <w:tab w:val="right" w:pos="993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постоянную комиссию Новочебоксарского городского Собрания депутатов Чувашской Республики </w:t>
      </w:r>
      <w:r w:rsidR="00BF1349"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культуре, физической культуре, спорту, туризму и молодежной политике</w:t>
      </w: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359EC" w:rsidRPr="00134187" w:rsidRDefault="00B359EC" w:rsidP="0012662B">
      <w:pPr>
        <w:tabs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418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лиц, указанных в решении и вступает в силу с момента подписания.</w:t>
      </w: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359EC" w:rsidRPr="00A34987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134187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134187" w:rsidRPr="008A1866" w:rsidRDefault="00134187" w:rsidP="0013418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445C" w:rsidRDefault="00134187" w:rsidP="00134187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52F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34E03"/>
    <w:rsid w:val="00052F87"/>
    <w:rsid w:val="0012662B"/>
    <w:rsid w:val="00134187"/>
    <w:rsid w:val="001B4C41"/>
    <w:rsid w:val="002272BC"/>
    <w:rsid w:val="003D0642"/>
    <w:rsid w:val="00474917"/>
    <w:rsid w:val="00474E04"/>
    <w:rsid w:val="006458FF"/>
    <w:rsid w:val="00663BA3"/>
    <w:rsid w:val="006D2B21"/>
    <w:rsid w:val="00710FD4"/>
    <w:rsid w:val="00764D23"/>
    <w:rsid w:val="007A603C"/>
    <w:rsid w:val="007B70DB"/>
    <w:rsid w:val="008E38F9"/>
    <w:rsid w:val="00A34987"/>
    <w:rsid w:val="00A9267B"/>
    <w:rsid w:val="00B359EC"/>
    <w:rsid w:val="00B7516C"/>
    <w:rsid w:val="00BF1349"/>
    <w:rsid w:val="00C41939"/>
    <w:rsid w:val="00C85850"/>
    <w:rsid w:val="00CE3378"/>
    <w:rsid w:val="00D022C0"/>
    <w:rsid w:val="00DB445C"/>
    <w:rsid w:val="00E34B20"/>
    <w:rsid w:val="00E409E0"/>
    <w:rsid w:val="00F757B9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25</cp:revision>
  <cp:lastPrinted>2020-11-27T05:22:00Z</cp:lastPrinted>
  <dcterms:created xsi:type="dcterms:W3CDTF">2021-02-25T07:56:00Z</dcterms:created>
  <dcterms:modified xsi:type="dcterms:W3CDTF">2025-03-28T08:02:00Z</dcterms:modified>
</cp:coreProperties>
</file>