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25F3" w:rsidRDefault="005425F3" w:rsidP="005425F3">
      <w:pPr>
        <w:ind w:right="5103"/>
        <w:jc w:val="both"/>
        <w:rPr>
          <w:szCs w:val="28"/>
        </w:rPr>
      </w:pPr>
      <w:bookmarkStart w:id="0" w:name="anchor99"/>
      <w:bookmarkStart w:id="1" w:name="_GoBack"/>
      <w:bookmarkEnd w:id="0"/>
      <w:bookmarkEnd w:id="1"/>
    </w:p>
    <w:p w:rsidR="005425F3" w:rsidRDefault="005425F3" w:rsidP="005425F3">
      <w:pPr>
        <w:ind w:right="5103"/>
        <w:jc w:val="both"/>
        <w:rPr>
          <w:szCs w:val="28"/>
        </w:rPr>
      </w:pPr>
    </w:p>
    <w:p w:rsidR="005425F3" w:rsidRDefault="005425F3" w:rsidP="005425F3">
      <w:pPr>
        <w:ind w:right="5103"/>
        <w:jc w:val="both"/>
        <w:rPr>
          <w:szCs w:val="28"/>
        </w:rPr>
      </w:pPr>
    </w:p>
    <w:p w:rsidR="005425F3" w:rsidRDefault="005425F3" w:rsidP="005425F3">
      <w:pPr>
        <w:ind w:right="5103"/>
        <w:jc w:val="both"/>
        <w:rPr>
          <w:szCs w:val="28"/>
        </w:rPr>
      </w:pPr>
    </w:p>
    <w:p w:rsidR="005425F3" w:rsidRDefault="005425F3" w:rsidP="005425F3">
      <w:pPr>
        <w:ind w:right="5103"/>
        <w:jc w:val="both"/>
        <w:rPr>
          <w:szCs w:val="28"/>
        </w:rPr>
      </w:pPr>
    </w:p>
    <w:p w:rsidR="005425F3" w:rsidRDefault="005425F3" w:rsidP="005425F3">
      <w:pPr>
        <w:ind w:right="5103"/>
        <w:jc w:val="both"/>
        <w:rPr>
          <w:szCs w:val="28"/>
        </w:rPr>
      </w:pPr>
    </w:p>
    <w:p w:rsidR="005425F3" w:rsidRPr="005425F3" w:rsidRDefault="00DD6728" w:rsidP="00DD6728">
      <w:pPr>
        <w:tabs>
          <w:tab w:val="left" w:pos="4536"/>
        </w:tabs>
        <w:ind w:right="4534"/>
        <w:jc w:val="both"/>
        <w:rPr>
          <w:rFonts w:cs="Times New Roman"/>
          <w:sz w:val="28"/>
          <w:szCs w:val="28"/>
        </w:rPr>
      </w:pPr>
      <w:r w:rsidRPr="00FE21B4">
        <w:rPr>
          <w:bCs/>
          <w:spacing w:val="-4"/>
          <w:sz w:val="28"/>
          <w:szCs w:val="28"/>
        </w:rPr>
        <w:t>О внесении изменений в</w:t>
      </w:r>
      <w:r>
        <w:rPr>
          <w:bCs/>
          <w:spacing w:val="-4"/>
          <w:sz w:val="28"/>
          <w:szCs w:val="28"/>
        </w:rPr>
        <w:t xml:space="preserve"> муниципальную программу </w:t>
      </w:r>
      <w:r w:rsidR="005425F3" w:rsidRPr="005425F3">
        <w:rPr>
          <w:rFonts w:cs="Times New Roman"/>
          <w:sz w:val="28"/>
          <w:szCs w:val="28"/>
        </w:rPr>
        <w:t>города Чебоксары «Развитие земельных и имущественных отношений»</w:t>
      </w:r>
      <w:r>
        <w:rPr>
          <w:rFonts w:cs="Times New Roman"/>
          <w:sz w:val="28"/>
          <w:szCs w:val="28"/>
        </w:rPr>
        <w:t>,</w:t>
      </w:r>
      <w:r w:rsidRPr="00DD6728">
        <w:rPr>
          <w:rFonts w:cs="Times New Roman"/>
          <w:sz w:val="28"/>
          <w:szCs w:val="28"/>
        </w:rPr>
        <w:t xml:space="preserve"> утвержденную постановлением администрации города Чебоксары </w:t>
      </w:r>
      <w:r w:rsidRPr="005425F3">
        <w:rPr>
          <w:rFonts w:cs="Times New Roman"/>
          <w:sz w:val="28"/>
          <w:szCs w:val="28"/>
        </w:rPr>
        <w:t>от 28.11.2019 №</w:t>
      </w:r>
      <w:r>
        <w:rPr>
          <w:rFonts w:cs="Times New Roman"/>
          <w:sz w:val="28"/>
          <w:szCs w:val="28"/>
        </w:rPr>
        <w:t> </w:t>
      </w:r>
      <w:r w:rsidRPr="005425F3">
        <w:rPr>
          <w:rFonts w:cs="Times New Roman"/>
          <w:sz w:val="28"/>
          <w:szCs w:val="28"/>
        </w:rPr>
        <w:t>2956</w:t>
      </w:r>
    </w:p>
    <w:p w:rsidR="005425F3" w:rsidRPr="005425F3" w:rsidRDefault="005425F3" w:rsidP="005425F3">
      <w:pPr>
        <w:ind w:firstLine="709"/>
        <w:jc w:val="both"/>
        <w:rPr>
          <w:rFonts w:cs="Times New Roman"/>
          <w:sz w:val="28"/>
          <w:szCs w:val="28"/>
        </w:rPr>
      </w:pPr>
    </w:p>
    <w:p w:rsidR="005425F3" w:rsidRPr="005425F3" w:rsidRDefault="005425F3" w:rsidP="005425F3">
      <w:pPr>
        <w:spacing w:line="360" w:lineRule="auto"/>
        <w:ind w:firstLine="709"/>
        <w:jc w:val="both"/>
        <w:rPr>
          <w:rFonts w:cs="Times New Roman"/>
          <w:sz w:val="28"/>
          <w:szCs w:val="28"/>
        </w:rPr>
      </w:pPr>
      <w:r w:rsidRPr="005425F3">
        <w:rPr>
          <w:rFonts w:cs="Times New Roman"/>
          <w:sz w:val="28"/>
          <w:szCs w:val="28"/>
        </w:rPr>
        <w:t>В соответствии с Бюджетным к</w:t>
      </w:r>
      <w:r w:rsidR="00DD6728">
        <w:rPr>
          <w:rFonts w:cs="Times New Roman"/>
          <w:sz w:val="28"/>
          <w:szCs w:val="28"/>
        </w:rPr>
        <w:t>одексом Российской Федерации от </w:t>
      </w:r>
      <w:r w:rsidRPr="005425F3">
        <w:rPr>
          <w:rFonts w:cs="Times New Roman"/>
          <w:sz w:val="28"/>
          <w:szCs w:val="28"/>
        </w:rPr>
        <w:t>31.07.1998 №</w:t>
      </w:r>
      <w:r w:rsidR="00DD6728">
        <w:rPr>
          <w:rFonts w:cs="Times New Roman"/>
          <w:sz w:val="28"/>
          <w:szCs w:val="28"/>
        </w:rPr>
        <w:t> </w:t>
      </w:r>
      <w:r w:rsidRPr="005425F3">
        <w:rPr>
          <w:rFonts w:cs="Times New Roman"/>
          <w:sz w:val="28"/>
          <w:szCs w:val="28"/>
        </w:rPr>
        <w:t>145-ФЗ, Федеральным законом от 06.10.2003 №</w:t>
      </w:r>
      <w:r w:rsidR="00DD6728">
        <w:rPr>
          <w:rFonts w:cs="Times New Roman"/>
          <w:sz w:val="28"/>
          <w:szCs w:val="28"/>
        </w:rPr>
        <w:t> </w:t>
      </w:r>
      <w:r w:rsidRPr="005425F3">
        <w:rPr>
          <w:rFonts w:cs="Times New Roman"/>
          <w:sz w:val="28"/>
          <w:szCs w:val="28"/>
        </w:rPr>
        <w:t>131-ФЗ «Об общих принципах органи</w:t>
      </w:r>
      <w:r w:rsidR="00DD6728">
        <w:rPr>
          <w:rFonts w:cs="Times New Roman"/>
          <w:sz w:val="28"/>
          <w:szCs w:val="28"/>
        </w:rPr>
        <w:t>зации местного самоуправления в </w:t>
      </w:r>
      <w:r w:rsidRPr="005425F3">
        <w:rPr>
          <w:rFonts w:cs="Times New Roman"/>
          <w:sz w:val="28"/>
          <w:szCs w:val="28"/>
        </w:rPr>
        <w:t>Российской Федерации», в целях повышения эффективности управления муниципальным имуществом и земельными ресурсами города Чебоксары</w:t>
      </w:r>
      <w:r w:rsidR="00DD6728">
        <w:rPr>
          <w:rFonts w:cs="Times New Roman"/>
          <w:sz w:val="28"/>
          <w:szCs w:val="28"/>
        </w:rPr>
        <w:t xml:space="preserve"> и </w:t>
      </w:r>
      <w:r w:rsidR="00DD6728" w:rsidRPr="00310E85">
        <w:rPr>
          <w:color w:val="000000"/>
          <w:sz w:val="28"/>
          <w:szCs w:val="28"/>
          <w:lang w:eastAsia="zh-CN"/>
        </w:rPr>
        <w:t>приведения нормативных правовых актов в</w:t>
      </w:r>
      <w:r w:rsidR="00DD6728">
        <w:rPr>
          <w:color w:val="000000"/>
          <w:sz w:val="28"/>
          <w:szCs w:val="28"/>
          <w:lang w:eastAsia="zh-CN"/>
        </w:rPr>
        <w:t xml:space="preserve"> </w:t>
      </w:r>
      <w:r w:rsidR="00DD6728" w:rsidRPr="00310E85">
        <w:rPr>
          <w:color w:val="000000"/>
          <w:sz w:val="28"/>
          <w:szCs w:val="28"/>
          <w:lang w:eastAsia="zh-CN"/>
        </w:rPr>
        <w:t>соответствие с действующим законодательством</w:t>
      </w:r>
      <w:r w:rsidRPr="005425F3">
        <w:rPr>
          <w:rFonts w:cs="Times New Roman"/>
          <w:sz w:val="28"/>
          <w:szCs w:val="28"/>
        </w:rPr>
        <w:t xml:space="preserve"> администрация города Чебоксары п о с </w:t>
      </w:r>
      <w:proofErr w:type="gramStart"/>
      <w:r w:rsidRPr="005425F3">
        <w:rPr>
          <w:rFonts w:cs="Times New Roman"/>
          <w:sz w:val="28"/>
          <w:szCs w:val="28"/>
        </w:rPr>
        <w:t>т</w:t>
      </w:r>
      <w:proofErr w:type="gramEnd"/>
      <w:r w:rsidRPr="005425F3">
        <w:rPr>
          <w:rFonts w:cs="Times New Roman"/>
          <w:sz w:val="28"/>
          <w:szCs w:val="28"/>
        </w:rPr>
        <w:t xml:space="preserve"> а н о в л я е т:</w:t>
      </w:r>
    </w:p>
    <w:p w:rsidR="00DD6728" w:rsidRPr="00DD6728" w:rsidRDefault="00DD6728" w:rsidP="00DD6728">
      <w:pPr>
        <w:widowControl/>
        <w:adjustRightInd w:val="0"/>
        <w:spacing w:line="360" w:lineRule="auto"/>
        <w:ind w:firstLine="709"/>
        <w:jc w:val="both"/>
        <w:rPr>
          <w:rFonts w:cs="Times New Roman"/>
          <w:sz w:val="28"/>
          <w:szCs w:val="28"/>
        </w:rPr>
      </w:pPr>
      <w:r w:rsidRPr="00DD6728">
        <w:rPr>
          <w:rFonts w:cs="Times New Roman"/>
          <w:sz w:val="28"/>
          <w:szCs w:val="28"/>
        </w:rPr>
        <w:t>1.</w:t>
      </w:r>
      <w:r>
        <w:rPr>
          <w:rFonts w:cs="Times New Roman"/>
          <w:sz w:val="28"/>
          <w:szCs w:val="28"/>
        </w:rPr>
        <w:t> </w:t>
      </w:r>
      <w:r w:rsidRPr="00DD6728">
        <w:rPr>
          <w:rFonts w:cs="Times New Roman"/>
          <w:sz w:val="28"/>
          <w:szCs w:val="28"/>
        </w:rPr>
        <w:t>Утвердить прилагаемы</w:t>
      </w:r>
      <w:r>
        <w:rPr>
          <w:rFonts w:cs="Times New Roman"/>
          <w:sz w:val="28"/>
          <w:szCs w:val="28"/>
        </w:rPr>
        <w:t>е изменения, которые вносятся в </w:t>
      </w:r>
      <w:r w:rsidRPr="00DD6728">
        <w:rPr>
          <w:rFonts w:cs="Times New Roman"/>
          <w:sz w:val="28"/>
          <w:szCs w:val="28"/>
        </w:rPr>
        <w:t>муниципальную программу города Чебоксары «Раз</w:t>
      </w:r>
      <w:r>
        <w:rPr>
          <w:rFonts w:cs="Times New Roman"/>
          <w:sz w:val="28"/>
          <w:szCs w:val="28"/>
        </w:rPr>
        <w:t>витие земельных и </w:t>
      </w:r>
      <w:r w:rsidRPr="00DD6728">
        <w:rPr>
          <w:rFonts w:cs="Times New Roman"/>
          <w:sz w:val="28"/>
          <w:szCs w:val="28"/>
        </w:rPr>
        <w:t xml:space="preserve">имущественных отношений», утвержденную постановлением администрации города Чебоксары </w:t>
      </w:r>
      <w:r w:rsidRPr="005425F3">
        <w:rPr>
          <w:rFonts w:cs="Times New Roman"/>
          <w:sz w:val="28"/>
          <w:szCs w:val="28"/>
        </w:rPr>
        <w:t>от 28.11.2019 №</w:t>
      </w:r>
      <w:r>
        <w:rPr>
          <w:rFonts w:cs="Times New Roman"/>
          <w:sz w:val="28"/>
          <w:szCs w:val="28"/>
        </w:rPr>
        <w:t> </w:t>
      </w:r>
      <w:r w:rsidRPr="005425F3">
        <w:rPr>
          <w:rFonts w:cs="Times New Roman"/>
          <w:sz w:val="28"/>
          <w:szCs w:val="28"/>
        </w:rPr>
        <w:t xml:space="preserve">2956 </w:t>
      </w:r>
      <w:r w:rsidRPr="00DD6728">
        <w:rPr>
          <w:rFonts w:cs="Times New Roman"/>
          <w:sz w:val="28"/>
          <w:szCs w:val="28"/>
        </w:rPr>
        <w:t>(далее</w:t>
      </w:r>
      <w:r>
        <w:rPr>
          <w:rFonts w:cs="Times New Roman"/>
          <w:sz w:val="28"/>
          <w:szCs w:val="28"/>
        </w:rPr>
        <w:t> </w:t>
      </w:r>
      <w:r w:rsidRPr="00DD6728">
        <w:rPr>
          <w:rFonts w:cs="Times New Roman"/>
          <w:sz w:val="28"/>
          <w:szCs w:val="28"/>
        </w:rPr>
        <w:t>–</w:t>
      </w:r>
      <w:r w:rsidR="00392829">
        <w:rPr>
          <w:rFonts w:cs="Times New Roman"/>
          <w:sz w:val="28"/>
          <w:szCs w:val="28"/>
        </w:rPr>
        <w:t> </w:t>
      </w:r>
      <w:r w:rsidRPr="00DD6728">
        <w:rPr>
          <w:rFonts w:cs="Times New Roman"/>
          <w:sz w:val="28"/>
          <w:szCs w:val="28"/>
        </w:rPr>
        <w:t>муниципальная программа).</w:t>
      </w:r>
    </w:p>
    <w:p w:rsidR="00DD6728" w:rsidRPr="00DD6728" w:rsidRDefault="00DD6728" w:rsidP="00DD6728">
      <w:pPr>
        <w:widowControl/>
        <w:adjustRightInd w:val="0"/>
        <w:spacing w:line="360" w:lineRule="auto"/>
        <w:ind w:firstLine="709"/>
        <w:jc w:val="both"/>
        <w:rPr>
          <w:rFonts w:cs="Times New Roman"/>
          <w:sz w:val="28"/>
          <w:szCs w:val="28"/>
        </w:rPr>
      </w:pPr>
      <w:r w:rsidRPr="00DD6728">
        <w:rPr>
          <w:rFonts w:cs="Times New Roman"/>
          <w:sz w:val="28"/>
          <w:szCs w:val="28"/>
        </w:rPr>
        <w:t>2.</w:t>
      </w:r>
      <w:r>
        <w:rPr>
          <w:rFonts w:cs="Times New Roman"/>
          <w:sz w:val="28"/>
          <w:szCs w:val="28"/>
        </w:rPr>
        <w:t> </w:t>
      </w:r>
      <w:r w:rsidRPr="00DD6728">
        <w:rPr>
          <w:rFonts w:cs="Times New Roman"/>
          <w:sz w:val="28"/>
          <w:szCs w:val="28"/>
        </w:rPr>
        <w:t>Настоящее постановление вступает в силу со дня его официального опубликования и распространяется на правоо</w:t>
      </w:r>
      <w:r w:rsidR="00E67678">
        <w:rPr>
          <w:rFonts w:cs="Times New Roman"/>
          <w:sz w:val="28"/>
          <w:szCs w:val="28"/>
        </w:rPr>
        <w:t>тношения, возникшие с </w:t>
      </w:r>
      <w:r w:rsidRPr="00DD6728">
        <w:rPr>
          <w:rFonts w:cs="Times New Roman"/>
          <w:sz w:val="28"/>
          <w:szCs w:val="28"/>
        </w:rPr>
        <w:t>01.01.2025.</w:t>
      </w:r>
    </w:p>
    <w:p w:rsidR="00DD6728" w:rsidRPr="005425F3" w:rsidRDefault="00DD6728" w:rsidP="00DD6728">
      <w:pPr>
        <w:widowControl/>
        <w:adjustRightInd w:val="0"/>
        <w:spacing w:line="360" w:lineRule="auto"/>
        <w:ind w:firstLine="720"/>
        <w:jc w:val="both"/>
        <w:rPr>
          <w:rFonts w:cs="Times New Roman"/>
          <w:sz w:val="28"/>
          <w:szCs w:val="28"/>
        </w:rPr>
      </w:pPr>
      <w:r w:rsidRPr="00DD6728">
        <w:rPr>
          <w:rFonts w:cs="Times New Roman"/>
          <w:sz w:val="28"/>
          <w:szCs w:val="28"/>
        </w:rPr>
        <w:t>3.</w:t>
      </w:r>
      <w:r>
        <w:rPr>
          <w:rFonts w:cs="Times New Roman"/>
          <w:sz w:val="28"/>
          <w:szCs w:val="28"/>
        </w:rPr>
        <w:t> </w:t>
      </w:r>
      <w:r w:rsidRPr="00DD6728">
        <w:rPr>
          <w:rFonts w:cs="Times New Roman"/>
          <w:sz w:val="28"/>
          <w:szCs w:val="28"/>
        </w:rPr>
        <w:t xml:space="preserve">Контроль за исполнением настоящего постановления возложить на заместителя главы администрации города </w:t>
      </w:r>
      <w:r>
        <w:rPr>
          <w:rFonts w:cs="Times New Roman"/>
          <w:sz w:val="28"/>
          <w:szCs w:val="28"/>
        </w:rPr>
        <w:t>Чебоксары по имущественным и </w:t>
      </w:r>
      <w:r w:rsidRPr="005425F3">
        <w:rPr>
          <w:rFonts w:cs="Times New Roman"/>
          <w:sz w:val="28"/>
          <w:szCs w:val="28"/>
        </w:rPr>
        <w:t>земельным отношениям.</w:t>
      </w:r>
    </w:p>
    <w:p w:rsidR="005425F3" w:rsidRPr="005425F3" w:rsidRDefault="005425F3" w:rsidP="005425F3">
      <w:pPr>
        <w:ind w:firstLine="709"/>
        <w:jc w:val="both"/>
        <w:rPr>
          <w:rFonts w:cs="Times New Roman"/>
          <w:sz w:val="28"/>
          <w:szCs w:val="28"/>
        </w:rPr>
      </w:pPr>
    </w:p>
    <w:p w:rsidR="005425F3" w:rsidRPr="005425F3" w:rsidRDefault="005425F3" w:rsidP="005425F3">
      <w:pPr>
        <w:ind w:firstLine="709"/>
        <w:jc w:val="both"/>
        <w:rPr>
          <w:rFonts w:cs="Times New Roman"/>
          <w:sz w:val="28"/>
          <w:szCs w:val="28"/>
        </w:rPr>
      </w:pPr>
    </w:p>
    <w:p w:rsidR="005425F3" w:rsidRPr="005425F3" w:rsidRDefault="005425F3" w:rsidP="00DD6728">
      <w:pPr>
        <w:tabs>
          <w:tab w:val="left" w:pos="6946"/>
        </w:tabs>
        <w:jc w:val="both"/>
        <w:rPr>
          <w:rFonts w:cs="Times New Roman"/>
          <w:sz w:val="28"/>
          <w:szCs w:val="28"/>
        </w:rPr>
      </w:pPr>
      <w:r w:rsidRPr="005425F3">
        <w:rPr>
          <w:rFonts w:cs="Times New Roman"/>
          <w:sz w:val="28"/>
          <w:szCs w:val="28"/>
        </w:rPr>
        <w:t>Глава города Чебоксары</w:t>
      </w:r>
      <w:r w:rsidR="00DD6728">
        <w:rPr>
          <w:rFonts w:cs="Times New Roman"/>
          <w:sz w:val="28"/>
          <w:szCs w:val="28"/>
        </w:rPr>
        <w:tab/>
      </w:r>
      <w:r w:rsidRPr="005425F3">
        <w:rPr>
          <w:rFonts w:cs="Times New Roman"/>
          <w:sz w:val="28"/>
          <w:szCs w:val="28"/>
        </w:rPr>
        <w:t>В.А. Доброхотов</w:t>
      </w:r>
    </w:p>
    <w:p w:rsidR="005425F3" w:rsidRPr="005425F3" w:rsidRDefault="005425F3" w:rsidP="005425F3">
      <w:pPr>
        <w:pStyle w:val="ConsPlusNormal"/>
        <w:ind w:firstLine="709"/>
        <w:rPr>
          <w:rFonts w:ascii="Times New Roman" w:hAnsi="Times New Roman" w:cs="Times New Roman"/>
          <w:sz w:val="28"/>
          <w:szCs w:val="28"/>
        </w:rPr>
      </w:pPr>
    </w:p>
    <w:p w:rsidR="0072772D" w:rsidRDefault="0072772D">
      <w:pPr>
        <w:rPr>
          <w:rFonts w:cs="Times New Roman"/>
          <w:kern w:val="0"/>
          <w:sz w:val="28"/>
          <w:szCs w:val="28"/>
        </w:rPr>
      </w:pPr>
      <w:r>
        <w:rPr>
          <w:rFonts w:cs="Times New Roman"/>
          <w:sz w:val="28"/>
          <w:szCs w:val="28"/>
        </w:rPr>
        <w:br w:type="page"/>
      </w:r>
    </w:p>
    <w:p w:rsidR="00160487" w:rsidRDefault="00160487" w:rsidP="00160487">
      <w:pPr>
        <w:pStyle w:val="ConsPlusNormal"/>
        <w:ind w:left="4956"/>
        <w:rPr>
          <w:rFonts w:ascii="Times New Roman" w:hAnsi="Times New Roman" w:cs="Times New Roman"/>
          <w:sz w:val="28"/>
        </w:rPr>
      </w:pPr>
      <w:r>
        <w:rPr>
          <w:rFonts w:ascii="Times New Roman" w:hAnsi="Times New Roman" w:cs="Times New Roman"/>
          <w:sz w:val="28"/>
        </w:rPr>
        <w:lastRenderedPageBreak/>
        <w:t>УТВЕРЖДЕН</w:t>
      </w:r>
      <w:r w:rsidR="00DD6728">
        <w:rPr>
          <w:rFonts w:ascii="Times New Roman" w:hAnsi="Times New Roman" w:cs="Times New Roman"/>
          <w:sz w:val="28"/>
        </w:rPr>
        <w:t>Ы</w:t>
      </w:r>
      <w:r>
        <w:rPr>
          <w:rFonts w:ascii="Times New Roman" w:hAnsi="Times New Roman" w:cs="Times New Roman"/>
          <w:sz w:val="28"/>
        </w:rPr>
        <w:t xml:space="preserve"> </w:t>
      </w:r>
    </w:p>
    <w:p w:rsidR="00160487" w:rsidRDefault="00160487" w:rsidP="00160487">
      <w:pPr>
        <w:pStyle w:val="ConsPlusNormal"/>
        <w:ind w:left="4956"/>
        <w:rPr>
          <w:rFonts w:ascii="Times New Roman" w:hAnsi="Times New Roman" w:cs="Times New Roman"/>
          <w:sz w:val="28"/>
        </w:rPr>
      </w:pPr>
      <w:r>
        <w:rPr>
          <w:rFonts w:ascii="Times New Roman" w:hAnsi="Times New Roman" w:cs="Times New Roman"/>
          <w:sz w:val="28"/>
        </w:rPr>
        <w:t>постановлением администрации города Чебоксары</w:t>
      </w:r>
    </w:p>
    <w:p w:rsidR="00160487" w:rsidRDefault="00160487" w:rsidP="00160487">
      <w:pPr>
        <w:pStyle w:val="ConsPlusNormal"/>
        <w:ind w:left="4956"/>
        <w:rPr>
          <w:rFonts w:ascii="Times New Roman" w:hAnsi="Times New Roman" w:cs="Times New Roman"/>
          <w:sz w:val="28"/>
        </w:rPr>
      </w:pPr>
      <w:r>
        <w:rPr>
          <w:rFonts w:ascii="Times New Roman" w:hAnsi="Times New Roman" w:cs="Times New Roman"/>
          <w:sz w:val="28"/>
        </w:rPr>
        <w:t>от _______________ № ________</w:t>
      </w:r>
    </w:p>
    <w:p w:rsidR="00160487" w:rsidRDefault="00160487" w:rsidP="00160487">
      <w:pPr>
        <w:pStyle w:val="ConsPlusNormal"/>
        <w:ind w:left="4956"/>
        <w:rPr>
          <w:rFonts w:ascii="Times New Roman" w:hAnsi="Times New Roman" w:cs="Times New Roman"/>
          <w:sz w:val="28"/>
        </w:rPr>
      </w:pPr>
    </w:p>
    <w:p w:rsidR="00160487" w:rsidRDefault="00160487" w:rsidP="00160487">
      <w:pPr>
        <w:pStyle w:val="ConsPlusNormal"/>
        <w:ind w:left="4956"/>
        <w:rPr>
          <w:rFonts w:ascii="Times New Roman" w:hAnsi="Times New Roman" w:cs="Times New Roman"/>
          <w:sz w:val="28"/>
          <w:lang w:eastAsia="ko-KR"/>
        </w:rPr>
      </w:pPr>
    </w:p>
    <w:p w:rsidR="00160487" w:rsidRDefault="00160487" w:rsidP="00160487">
      <w:pPr>
        <w:pStyle w:val="ConsPlusNormal"/>
        <w:ind w:left="4956"/>
        <w:rPr>
          <w:rFonts w:ascii="Times New Roman" w:hAnsi="Times New Roman" w:cs="Times New Roman"/>
          <w:sz w:val="28"/>
          <w:lang w:eastAsia="ko-KR"/>
        </w:rPr>
      </w:pPr>
    </w:p>
    <w:p w:rsidR="00DD6728" w:rsidRPr="005956E5" w:rsidRDefault="00DD6728" w:rsidP="00DD6728">
      <w:pPr>
        <w:pStyle w:val="ConsPlusTitle"/>
        <w:jc w:val="center"/>
        <w:rPr>
          <w:rFonts w:ascii="Times New Roman" w:hAnsi="Times New Roman" w:cs="Times New Roman"/>
          <w:sz w:val="28"/>
          <w:szCs w:val="28"/>
        </w:rPr>
      </w:pPr>
      <w:r w:rsidRPr="005956E5">
        <w:rPr>
          <w:rFonts w:ascii="Times New Roman" w:hAnsi="Times New Roman" w:cs="Times New Roman"/>
          <w:sz w:val="28"/>
          <w:szCs w:val="28"/>
        </w:rPr>
        <w:t>И З М Е Н Е Н И Я,</w:t>
      </w:r>
    </w:p>
    <w:p w:rsidR="00DD6728" w:rsidRPr="005956E5" w:rsidRDefault="00DD6728" w:rsidP="00DD6728">
      <w:pPr>
        <w:pStyle w:val="ConsPlusTitle"/>
        <w:jc w:val="center"/>
        <w:rPr>
          <w:rFonts w:ascii="Times New Roman" w:hAnsi="Times New Roman" w:cs="Times New Roman"/>
          <w:sz w:val="28"/>
          <w:szCs w:val="28"/>
        </w:rPr>
      </w:pPr>
      <w:r w:rsidRPr="005956E5">
        <w:rPr>
          <w:rFonts w:ascii="Times New Roman" w:hAnsi="Times New Roman" w:cs="Times New Roman"/>
          <w:sz w:val="28"/>
          <w:szCs w:val="28"/>
        </w:rPr>
        <w:t>КОТОРЫЕ ВНОСЯТСЯ В МУНИЦИПАЛЬНУЮ ПРОГРАММУ</w:t>
      </w:r>
    </w:p>
    <w:p w:rsidR="00DD6728" w:rsidRDefault="00DD6728" w:rsidP="00DD6728">
      <w:pPr>
        <w:pStyle w:val="ConsPlusTitle"/>
        <w:jc w:val="center"/>
        <w:rPr>
          <w:rFonts w:ascii="Times New Roman" w:hAnsi="Times New Roman" w:cs="Times New Roman"/>
          <w:sz w:val="28"/>
          <w:szCs w:val="28"/>
        </w:rPr>
      </w:pPr>
      <w:r w:rsidRPr="005956E5">
        <w:rPr>
          <w:rFonts w:ascii="Times New Roman" w:hAnsi="Times New Roman" w:cs="Times New Roman"/>
          <w:sz w:val="28"/>
          <w:szCs w:val="28"/>
        </w:rPr>
        <w:t xml:space="preserve">ГОРОДА ЧЕБОКСАРЫ </w:t>
      </w:r>
      <w:r w:rsidRPr="00DD6728">
        <w:rPr>
          <w:rFonts w:ascii="Times New Roman" w:hAnsi="Times New Roman" w:cs="Times New Roman"/>
          <w:sz w:val="28"/>
          <w:szCs w:val="28"/>
        </w:rPr>
        <w:t>«РАЗВИТИЕ ЗЕМЕЛЬНЫХ И ИМУЩЕСТВЕННЫХ ОТНОШЕНИЙ»</w:t>
      </w:r>
    </w:p>
    <w:p w:rsidR="00DD6728" w:rsidRDefault="00DD6728" w:rsidP="00DD6728">
      <w:pPr>
        <w:pStyle w:val="ConsPlusNormal"/>
        <w:jc w:val="center"/>
        <w:rPr>
          <w:rFonts w:ascii="Times New Roman" w:hAnsi="Times New Roman" w:cs="Times New Roman"/>
          <w:sz w:val="28"/>
          <w:szCs w:val="28"/>
        </w:rPr>
      </w:pPr>
    </w:p>
    <w:p w:rsidR="00DD6728" w:rsidRPr="005956E5" w:rsidRDefault="00DD6728" w:rsidP="00DD6728">
      <w:pPr>
        <w:pStyle w:val="ConsPlusNormal"/>
        <w:jc w:val="center"/>
        <w:rPr>
          <w:rFonts w:ascii="Times New Roman" w:hAnsi="Times New Roman" w:cs="Times New Roman"/>
          <w:sz w:val="28"/>
          <w:szCs w:val="28"/>
        </w:rPr>
      </w:pPr>
    </w:p>
    <w:p w:rsidR="00DD6728" w:rsidRPr="005956E5" w:rsidRDefault="00DD6728" w:rsidP="00DD6728">
      <w:pPr>
        <w:pStyle w:val="ConsPlusNormal"/>
        <w:ind w:firstLine="540"/>
        <w:jc w:val="both"/>
        <w:rPr>
          <w:rFonts w:ascii="Times New Roman" w:hAnsi="Times New Roman" w:cs="Times New Roman"/>
          <w:sz w:val="28"/>
          <w:szCs w:val="28"/>
        </w:rPr>
      </w:pPr>
      <w:r w:rsidRPr="005956E5">
        <w:rPr>
          <w:rFonts w:ascii="Times New Roman" w:hAnsi="Times New Roman" w:cs="Times New Roman"/>
          <w:sz w:val="28"/>
          <w:szCs w:val="28"/>
        </w:rPr>
        <w:t xml:space="preserve">Изложить муниципальную </w:t>
      </w:r>
      <w:hyperlink r:id="rId8">
        <w:r w:rsidRPr="005956E5">
          <w:rPr>
            <w:rFonts w:ascii="Times New Roman" w:hAnsi="Times New Roman" w:cs="Times New Roman"/>
            <w:sz w:val="28"/>
            <w:szCs w:val="28"/>
          </w:rPr>
          <w:t>программу</w:t>
        </w:r>
      </w:hyperlink>
      <w:r w:rsidRPr="005956E5">
        <w:rPr>
          <w:rFonts w:ascii="Times New Roman" w:hAnsi="Times New Roman" w:cs="Times New Roman"/>
          <w:sz w:val="28"/>
          <w:szCs w:val="28"/>
        </w:rPr>
        <w:t xml:space="preserve"> города Чебоксары </w:t>
      </w:r>
      <w:r w:rsidR="00675110" w:rsidRPr="00675110">
        <w:rPr>
          <w:rFonts w:ascii="Times New Roman" w:hAnsi="Times New Roman" w:cs="Times New Roman"/>
          <w:sz w:val="28"/>
          <w:szCs w:val="28"/>
        </w:rPr>
        <w:t>«Развитие земельных и имущественных отношений»</w:t>
      </w:r>
      <w:r w:rsidRPr="005956E5">
        <w:rPr>
          <w:rFonts w:ascii="Times New Roman" w:hAnsi="Times New Roman" w:cs="Times New Roman"/>
          <w:sz w:val="28"/>
          <w:szCs w:val="28"/>
        </w:rPr>
        <w:t xml:space="preserve"> </w:t>
      </w:r>
      <w:r w:rsidR="0065032D">
        <w:rPr>
          <w:rFonts w:ascii="Times New Roman" w:hAnsi="Times New Roman" w:cs="Times New Roman"/>
          <w:sz w:val="28"/>
          <w:szCs w:val="28"/>
        </w:rPr>
        <w:t xml:space="preserve">(далее – муниципальная программа) </w:t>
      </w:r>
      <w:r w:rsidRPr="005956E5">
        <w:rPr>
          <w:rFonts w:ascii="Times New Roman" w:hAnsi="Times New Roman" w:cs="Times New Roman"/>
          <w:sz w:val="28"/>
          <w:szCs w:val="28"/>
        </w:rPr>
        <w:t>в следующей редакции:</w:t>
      </w:r>
    </w:p>
    <w:p w:rsidR="00DD6728" w:rsidRDefault="00DD6728" w:rsidP="00DD6728">
      <w:pPr>
        <w:pStyle w:val="ConsPlusNormal"/>
        <w:jc w:val="both"/>
        <w:rPr>
          <w:rFonts w:ascii="Times New Roman" w:hAnsi="Times New Roman" w:cs="Times New Roman"/>
          <w:sz w:val="28"/>
          <w:szCs w:val="28"/>
        </w:rPr>
      </w:pPr>
    </w:p>
    <w:p w:rsidR="00DD6728" w:rsidRDefault="00DD6728" w:rsidP="00DD6728">
      <w:pPr>
        <w:pStyle w:val="ConsPlusNormal"/>
        <w:jc w:val="both"/>
        <w:rPr>
          <w:rFonts w:ascii="Times New Roman" w:hAnsi="Times New Roman" w:cs="Times New Roman"/>
          <w:sz w:val="28"/>
          <w:szCs w:val="28"/>
        </w:rPr>
      </w:pPr>
    </w:p>
    <w:p w:rsidR="0065032D" w:rsidRPr="005956E5" w:rsidRDefault="0065032D" w:rsidP="00DD6728">
      <w:pPr>
        <w:pStyle w:val="ConsPlusNormal"/>
        <w:jc w:val="both"/>
        <w:rPr>
          <w:rFonts w:ascii="Times New Roman" w:hAnsi="Times New Roman" w:cs="Times New Roman"/>
          <w:sz w:val="28"/>
          <w:szCs w:val="28"/>
        </w:rPr>
      </w:pPr>
    </w:p>
    <w:p w:rsidR="00DD6728" w:rsidRPr="005956E5" w:rsidRDefault="00DD6728" w:rsidP="00DD6728">
      <w:pPr>
        <w:spacing w:line="276" w:lineRule="auto"/>
        <w:ind w:left="5103"/>
        <w:rPr>
          <w:rFonts w:eastAsiaTheme="minorHAnsi"/>
          <w:sz w:val="28"/>
          <w:szCs w:val="28"/>
          <w:lang w:eastAsia="en-US"/>
        </w:rPr>
      </w:pPr>
      <w:r w:rsidRPr="005956E5">
        <w:rPr>
          <w:rFonts w:eastAsiaTheme="minorHAnsi"/>
          <w:sz w:val="28"/>
          <w:szCs w:val="28"/>
          <w:lang w:eastAsia="en-US"/>
        </w:rPr>
        <w:t>«УТВЕРЖДЕНА</w:t>
      </w:r>
    </w:p>
    <w:p w:rsidR="00DD6728" w:rsidRDefault="00DD6728" w:rsidP="00DD6728">
      <w:pPr>
        <w:spacing w:line="276" w:lineRule="auto"/>
        <w:ind w:left="5103"/>
        <w:rPr>
          <w:rFonts w:eastAsiaTheme="minorHAnsi"/>
          <w:sz w:val="28"/>
          <w:szCs w:val="28"/>
          <w:lang w:eastAsia="en-US"/>
        </w:rPr>
      </w:pPr>
      <w:r w:rsidRPr="005956E5">
        <w:rPr>
          <w:rFonts w:eastAsiaTheme="minorHAnsi"/>
          <w:sz w:val="28"/>
          <w:szCs w:val="28"/>
          <w:lang w:eastAsia="en-US"/>
        </w:rPr>
        <w:t>постановлением администрации города Чебоксары</w:t>
      </w:r>
      <w:r>
        <w:rPr>
          <w:rFonts w:eastAsiaTheme="minorHAnsi"/>
          <w:sz w:val="28"/>
          <w:szCs w:val="28"/>
          <w:lang w:eastAsia="en-US"/>
        </w:rPr>
        <w:t xml:space="preserve"> </w:t>
      </w:r>
    </w:p>
    <w:p w:rsidR="00160487" w:rsidRDefault="00DD6728" w:rsidP="00DD6728">
      <w:pPr>
        <w:pStyle w:val="ConsPlusNormal"/>
        <w:ind w:left="5103"/>
        <w:rPr>
          <w:rFonts w:ascii="Times New Roman" w:hAnsi="Times New Roman" w:cs="Times New Roman"/>
          <w:sz w:val="28"/>
          <w:lang w:eastAsia="ko-KR"/>
        </w:rPr>
      </w:pPr>
      <w:r w:rsidRPr="00DD6728">
        <w:rPr>
          <w:rFonts w:ascii="Times New Roman" w:hAnsi="Times New Roman" w:cstheme="minorBidi"/>
          <w:kern w:val="3"/>
          <w:sz w:val="28"/>
          <w:szCs w:val="28"/>
        </w:rPr>
        <w:t>от 28.11.2019 №</w:t>
      </w:r>
      <w:r w:rsidR="0065032D">
        <w:rPr>
          <w:rFonts w:ascii="Times New Roman" w:hAnsi="Times New Roman" w:cstheme="minorBidi"/>
          <w:kern w:val="3"/>
          <w:sz w:val="28"/>
          <w:szCs w:val="28"/>
        </w:rPr>
        <w:t> </w:t>
      </w:r>
      <w:r w:rsidRPr="00DD6728">
        <w:rPr>
          <w:rFonts w:ascii="Times New Roman" w:hAnsi="Times New Roman" w:cstheme="minorBidi"/>
          <w:kern w:val="3"/>
          <w:sz w:val="28"/>
          <w:szCs w:val="28"/>
        </w:rPr>
        <w:t>2956</w:t>
      </w:r>
    </w:p>
    <w:p w:rsidR="00160487" w:rsidRDefault="00160487" w:rsidP="00160487">
      <w:pPr>
        <w:pStyle w:val="ConsPlusNormal"/>
        <w:ind w:left="4956"/>
        <w:rPr>
          <w:rFonts w:ascii="Times New Roman" w:hAnsi="Times New Roman" w:cs="Times New Roman"/>
          <w:sz w:val="28"/>
          <w:lang w:eastAsia="ko-KR"/>
        </w:rPr>
      </w:pPr>
    </w:p>
    <w:p w:rsidR="00160487" w:rsidRDefault="00160487" w:rsidP="00160487">
      <w:pPr>
        <w:pStyle w:val="ConsPlusNormal"/>
        <w:ind w:left="4956"/>
        <w:rPr>
          <w:rFonts w:ascii="Times New Roman" w:hAnsi="Times New Roman" w:cs="Times New Roman"/>
          <w:sz w:val="28"/>
          <w:lang w:eastAsia="ko-KR"/>
        </w:rPr>
      </w:pPr>
    </w:p>
    <w:p w:rsidR="00160487" w:rsidRDefault="00160487" w:rsidP="00160487">
      <w:pPr>
        <w:pStyle w:val="ConsPlusNormal"/>
        <w:ind w:left="4956"/>
        <w:rPr>
          <w:rFonts w:ascii="Times New Roman" w:hAnsi="Times New Roman" w:cs="Times New Roman"/>
          <w:sz w:val="28"/>
          <w:lang w:eastAsia="ko-KR"/>
        </w:rPr>
      </w:pPr>
    </w:p>
    <w:p w:rsidR="00160487" w:rsidRDefault="00160487" w:rsidP="00160487">
      <w:pPr>
        <w:pStyle w:val="ConsPlusNormal"/>
        <w:ind w:left="4956"/>
        <w:rPr>
          <w:rFonts w:ascii="Times New Roman" w:hAnsi="Times New Roman" w:cs="Times New Roman"/>
          <w:sz w:val="28"/>
          <w:lang w:eastAsia="ko-KR"/>
        </w:rPr>
      </w:pPr>
    </w:p>
    <w:p w:rsidR="00160487" w:rsidRDefault="00160487" w:rsidP="00160487">
      <w:pPr>
        <w:pStyle w:val="ConsPlusNormal"/>
        <w:ind w:left="4956"/>
        <w:rPr>
          <w:rFonts w:ascii="Times New Roman" w:hAnsi="Times New Roman" w:cs="Times New Roman"/>
          <w:sz w:val="28"/>
          <w:lang w:eastAsia="ko-KR"/>
        </w:rPr>
      </w:pPr>
    </w:p>
    <w:p w:rsidR="00160487" w:rsidRDefault="00160487" w:rsidP="00160487">
      <w:pPr>
        <w:pStyle w:val="ConsPlusNormal"/>
        <w:ind w:left="4956"/>
        <w:rPr>
          <w:rFonts w:ascii="Times New Roman" w:hAnsi="Times New Roman" w:cs="Times New Roman"/>
          <w:sz w:val="28"/>
          <w:lang w:eastAsia="ko-KR"/>
        </w:rPr>
      </w:pPr>
    </w:p>
    <w:p w:rsidR="00160487" w:rsidRDefault="00160487" w:rsidP="00675110">
      <w:pPr>
        <w:pStyle w:val="ConsPlusNormal"/>
        <w:spacing w:after="1" w:line="276" w:lineRule="auto"/>
        <w:jc w:val="center"/>
        <w:rPr>
          <w:rFonts w:ascii="Times New Roman" w:hAnsi="Times New Roman" w:cs="Times New Roman"/>
          <w:b/>
          <w:sz w:val="28"/>
          <w:szCs w:val="28"/>
        </w:rPr>
      </w:pPr>
      <w:bookmarkStart w:id="2" w:name="P40"/>
      <w:bookmarkEnd w:id="2"/>
      <w:r>
        <w:rPr>
          <w:rFonts w:ascii="Times New Roman" w:hAnsi="Times New Roman" w:cs="Times New Roman"/>
          <w:b/>
          <w:sz w:val="28"/>
          <w:szCs w:val="28"/>
        </w:rPr>
        <w:t>МУНИЦИПАЛЬНАЯ ПРОГРАММА</w:t>
      </w:r>
    </w:p>
    <w:p w:rsidR="00160487" w:rsidRDefault="00160487" w:rsidP="00675110">
      <w:pPr>
        <w:pStyle w:val="ConsPlusNormal"/>
        <w:spacing w:after="1" w:line="276" w:lineRule="auto"/>
        <w:jc w:val="center"/>
        <w:rPr>
          <w:rFonts w:ascii="Times New Roman" w:hAnsi="Times New Roman" w:cs="Times New Roman"/>
          <w:b/>
          <w:sz w:val="28"/>
          <w:szCs w:val="28"/>
        </w:rPr>
      </w:pPr>
      <w:r>
        <w:rPr>
          <w:rFonts w:ascii="Times New Roman" w:hAnsi="Times New Roman" w:cs="Times New Roman"/>
          <w:b/>
          <w:sz w:val="28"/>
          <w:szCs w:val="28"/>
        </w:rPr>
        <w:t>ГОРОДА ЧЕБОКСАРЫ «РАЗВИТИЕ ЗЕМЕЛЬНЫХ И ИМУЩЕСТВЕННЫХ ОТНОШЕНИЙ»</w:t>
      </w:r>
    </w:p>
    <w:p w:rsidR="00160487" w:rsidRDefault="00160487" w:rsidP="00160487">
      <w:pPr>
        <w:pStyle w:val="ConsPlusNormal"/>
        <w:spacing w:after="1"/>
        <w:jc w:val="center"/>
        <w:rPr>
          <w:rFonts w:ascii="Times New Roman" w:hAnsi="Times New Roman" w:cs="Times New Roman"/>
          <w:sz w:val="28"/>
          <w:szCs w:val="28"/>
        </w:rPr>
      </w:pPr>
    </w:p>
    <w:p w:rsidR="00160487" w:rsidRDefault="00160487" w:rsidP="00160487">
      <w:pPr>
        <w:pStyle w:val="ConsPlusNormal"/>
        <w:spacing w:after="1"/>
        <w:jc w:val="center"/>
        <w:rPr>
          <w:rFonts w:ascii="Times New Roman" w:hAnsi="Times New Roman" w:cs="Times New Roman"/>
          <w:sz w:val="28"/>
          <w:szCs w:val="28"/>
        </w:rPr>
      </w:pPr>
    </w:p>
    <w:p w:rsidR="00160487" w:rsidRDefault="00160487" w:rsidP="00160487">
      <w:pPr>
        <w:pStyle w:val="ConsPlusTitle"/>
        <w:jc w:val="center"/>
        <w:outlineLvl w:val="1"/>
        <w:rPr>
          <w:rFonts w:ascii="Times New Roman" w:hAnsi="Times New Roman" w:cs="Times New Roman"/>
          <w:b w:val="0"/>
          <w:sz w:val="28"/>
          <w:szCs w:val="28"/>
          <w:lang w:eastAsia="ko-KR"/>
        </w:rPr>
      </w:pPr>
    </w:p>
    <w:p w:rsidR="00160487" w:rsidRDefault="00160487" w:rsidP="00160487">
      <w:pPr>
        <w:pStyle w:val="ConsPlusTitle"/>
        <w:jc w:val="center"/>
        <w:outlineLvl w:val="1"/>
        <w:rPr>
          <w:rFonts w:ascii="Times New Roman" w:hAnsi="Times New Roman" w:cs="Times New Roman"/>
          <w:b w:val="0"/>
          <w:sz w:val="28"/>
          <w:szCs w:val="28"/>
          <w:lang w:eastAsia="ko-KR"/>
        </w:rPr>
      </w:pPr>
    </w:p>
    <w:p w:rsidR="00160487" w:rsidRDefault="00160487" w:rsidP="00160487">
      <w:pPr>
        <w:pStyle w:val="ConsPlusTitle"/>
        <w:jc w:val="center"/>
        <w:outlineLvl w:val="1"/>
        <w:rPr>
          <w:rFonts w:ascii="Times New Roman" w:hAnsi="Times New Roman" w:cs="Times New Roman"/>
          <w:b w:val="0"/>
          <w:sz w:val="28"/>
          <w:szCs w:val="28"/>
          <w:lang w:eastAsia="ko-KR"/>
        </w:rPr>
      </w:pPr>
    </w:p>
    <w:p w:rsidR="00160487" w:rsidRDefault="00160487" w:rsidP="00160487">
      <w:pPr>
        <w:pStyle w:val="ConsPlusTitle"/>
        <w:jc w:val="center"/>
        <w:outlineLvl w:val="1"/>
        <w:rPr>
          <w:rFonts w:ascii="Times New Roman" w:hAnsi="Times New Roman" w:cs="Times New Roman"/>
          <w:b w:val="0"/>
          <w:sz w:val="28"/>
          <w:szCs w:val="28"/>
          <w:lang w:eastAsia="ko-KR"/>
        </w:rPr>
      </w:pPr>
    </w:p>
    <w:p w:rsidR="00160487" w:rsidRDefault="00160487" w:rsidP="00160487">
      <w:pPr>
        <w:pStyle w:val="ConsPlusTitle"/>
        <w:jc w:val="center"/>
        <w:outlineLvl w:val="1"/>
        <w:rPr>
          <w:rFonts w:ascii="Times New Roman" w:hAnsi="Times New Roman" w:cs="Times New Roman"/>
          <w:b w:val="0"/>
          <w:sz w:val="28"/>
          <w:szCs w:val="28"/>
          <w:lang w:eastAsia="ko-KR"/>
        </w:rPr>
      </w:pPr>
    </w:p>
    <w:p w:rsidR="00160487" w:rsidRDefault="00160487" w:rsidP="00160487">
      <w:pPr>
        <w:pStyle w:val="ConsPlusTitle"/>
        <w:jc w:val="center"/>
        <w:outlineLvl w:val="1"/>
        <w:rPr>
          <w:rFonts w:ascii="Times New Roman" w:hAnsi="Times New Roman" w:cs="Times New Roman"/>
          <w:b w:val="0"/>
          <w:sz w:val="28"/>
          <w:szCs w:val="28"/>
          <w:lang w:eastAsia="ko-KR"/>
        </w:rPr>
      </w:pPr>
    </w:p>
    <w:p w:rsidR="00160487" w:rsidRDefault="00160487" w:rsidP="00160487">
      <w:pPr>
        <w:pStyle w:val="ConsPlusTitle"/>
        <w:jc w:val="center"/>
        <w:outlineLvl w:val="1"/>
        <w:rPr>
          <w:rFonts w:ascii="Times New Roman" w:hAnsi="Times New Roman" w:cs="Times New Roman"/>
          <w:b w:val="0"/>
          <w:sz w:val="28"/>
          <w:szCs w:val="28"/>
          <w:lang w:eastAsia="ko-KR"/>
        </w:rPr>
      </w:pPr>
    </w:p>
    <w:p w:rsidR="00675110" w:rsidRDefault="00675110" w:rsidP="00160487">
      <w:pPr>
        <w:pStyle w:val="ConsPlusTitle"/>
        <w:jc w:val="center"/>
        <w:outlineLvl w:val="1"/>
        <w:rPr>
          <w:rFonts w:ascii="Times New Roman" w:hAnsi="Times New Roman" w:cs="Times New Roman"/>
          <w:b w:val="0"/>
          <w:sz w:val="28"/>
          <w:szCs w:val="28"/>
          <w:lang w:eastAsia="ko-KR"/>
        </w:rPr>
      </w:pPr>
    </w:p>
    <w:p w:rsidR="00675110" w:rsidRDefault="00675110" w:rsidP="00160487">
      <w:pPr>
        <w:pStyle w:val="ConsPlusTitle"/>
        <w:jc w:val="center"/>
        <w:outlineLvl w:val="1"/>
        <w:rPr>
          <w:rFonts w:ascii="Times New Roman" w:hAnsi="Times New Roman" w:cs="Times New Roman"/>
          <w:b w:val="0"/>
          <w:sz w:val="28"/>
          <w:szCs w:val="28"/>
          <w:lang w:eastAsia="ko-KR"/>
        </w:rPr>
      </w:pPr>
    </w:p>
    <w:p w:rsidR="00675110" w:rsidRDefault="00675110" w:rsidP="00160487">
      <w:pPr>
        <w:pStyle w:val="ConsPlusTitle"/>
        <w:jc w:val="center"/>
        <w:outlineLvl w:val="1"/>
        <w:rPr>
          <w:rFonts w:ascii="Times New Roman" w:hAnsi="Times New Roman" w:cs="Times New Roman"/>
          <w:b w:val="0"/>
          <w:sz w:val="28"/>
          <w:szCs w:val="28"/>
          <w:lang w:eastAsia="ko-KR"/>
        </w:rPr>
      </w:pPr>
    </w:p>
    <w:p w:rsidR="00675110" w:rsidRDefault="00675110" w:rsidP="00160487">
      <w:pPr>
        <w:pStyle w:val="ConsPlusTitle"/>
        <w:jc w:val="center"/>
        <w:outlineLvl w:val="1"/>
        <w:rPr>
          <w:rFonts w:ascii="Times New Roman" w:hAnsi="Times New Roman" w:cs="Times New Roman"/>
          <w:b w:val="0"/>
          <w:sz w:val="28"/>
          <w:szCs w:val="28"/>
          <w:lang w:eastAsia="ko-KR"/>
        </w:rPr>
      </w:pPr>
    </w:p>
    <w:p w:rsidR="00675110" w:rsidRPr="005956E5" w:rsidRDefault="00675110" w:rsidP="0044397F">
      <w:pPr>
        <w:pStyle w:val="ConsPlusNormal"/>
        <w:jc w:val="center"/>
        <w:rPr>
          <w:rFonts w:ascii="Times New Roman" w:hAnsi="Times New Roman" w:cs="Times New Roman"/>
          <w:b/>
          <w:sz w:val="28"/>
          <w:szCs w:val="28"/>
        </w:rPr>
      </w:pPr>
      <w:r w:rsidRPr="005956E5">
        <w:rPr>
          <w:rFonts w:ascii="Times New Roman" w:hAnsi="Times New Roman" w:cs="Times New Roman"/>
          <w:b/>
          <w:sz w:val="28"/>
          <w:szCs w:val="28"/>
        </w:rPr>
        <w:t>СТРАТЕГИЧЕСКИЕ ПРИОРИТЕТЫ</w:t>
      </w:r>
    </w:p>
    <w:p w:rsidR="00675110" w:rsidRPr="005956E5" w:rsidRDefault="00675110" w:rsidP="0044397F">
      <w:pPr>
        <w:pStyle w:val="ConsPlusNormal"/>
        <w:jc w:val="center"/>
        <w:rPr>
          <w:rFonts w:ascii="Times New Roman" w:hAnsi="Times New Roman" w:cs="Times New Roman"/>
          <w:b/>
          <w:sz w:val="28"/>
          <w:szCs w:val="28"/>
        </w:rPr>
      </w:pPr>
      <w:r w:rsidRPr="005956E5">
        <w:rPr>
          <w:rFonts w:ascii="Times New Roman" w:hAnsi="Times New Roman" w:cs="Times New Roman"/>
          <w:b/>
          <w:sz w:val="28"/>
          <w:szCs w:val="28"/>
        </w:rPr>
        <w:t>В СФЕРЕ РЕАЛИЗАЦИИ МУНИЦИПАЛЬНОЙ ПРОГРАММЫ</w:t>
      </w:r>
    </w:p>
    <w:p w:rsidR="00675110" w:rsidRDefault="00675110" w:rsidP="0044397F">
      <w:pPr>
        <w:pStyle w:val="ConsPlusNormal"/>
        <w:spacing w:after="1"/>
        <w:jc w:val="center"/>
        <w:rPr>
          <w:rFonts w:ascii="Times New Roman" w:hAnsi="Times New Roman" w:cs="Times New Roman"/>
          <w:b/>
          <w:sz w:val="28"/>
          <w:szCs w:val="28"/>
        </w:rPr>
      </w:pPr>
      <w:r w:rsidRPr="005956E5">
        <w:rPr>
          <w:rFonts w:ascii="Times New Roman" w:hAnsi="Times New Roman" w:cs="Times New Roman"/>
          <w:b/>
          <w:sz w:val="28"/>
          <w:szCs w:val="28"/>
        </w:rPr>
        <w:t xml:space="preserve">ГОРОДА ЧЕБОКСАРЫ </w:t>
      </w:r>
      <w:r>
        <w:rPr>
          <w:rFonts w:ascii="Times New Roman" w:hAnsi="Times New Roman" w:cs="Times New Roman"/>
          <w:b/>
          <w:sz w:val="28"/>
          <w:szCs w:val="28"/>
        </w:rPr>
        <w:t>«РАЗВИТИЕ ЗЕМЕЛЬНЫХ И ИМУЩЕСТВЕННЫХ ОТНОШЕНИЙ»</w:t>
      </w:r>
    </w:p>
    <w:p w:rsidR="0065032D" w:rsidRPr="005956E5" w:rsidRDefault="0065032D" w:rsidP="0044397F">
      <w:pPr>
        <w:pStyle w:val="ConsPlusNormal"/>
        <w:jc w:val="center"/>
        <w:rPr>
          <w:rFonts w:ascii="Times New Roman" w:hAnsi="Times New Roman" w:cs="Times New Roman"/>
          <w:b/>
          <w:sz w:val="16"/>
          <w:szCs w:val="16"/>
        </w:rPr>
      </w:pPr>
    </w:p>
    <w:p w:rsidR="00675110" w:rsidRPr="005956E5" w:rsidRDefault="00675110" w:rsidP="0044397F">
      <w:pPr>
        <w:pStyle w:val="ConsPlusNormal"/>
        <w:jc w:val="center"/>
        <w:rPr>
          <w:rFonts w:ascii="Times New Roman" w:hAnsi="Times New Roman" w:cs="Times New Roman"/>
          <w:b/>
          <w:sz w:val="28"/>
          <w:szCs w:val="28"/>
        </w:rPr>
      </w:pPr>
      <w:r w:rsidRPr="005956E5">
        <w:rPr>
          <w:rFonts w:ascii="Times New Roman" w:hAnsi="Times New Roman" w:cs="Times New Roman"/>
          <w:b/>
          <w:sz w:val="28"/>
          <w:szCs w:val="28"/>
        </w:rPr>
        <w:t>I.</w:t>
      </w:r>
      <w:r>
        <w:rPr>
          <w:rFonts w:ascii="Times New Roman" w:hAnsi="Times New Roman" w:cs="Times New Roman"/>
          <w:b/>
          <w:sz w:val="28"/>
          <w:szCs w:val="28"/>
        </w:rPr>
        <w:t> </w:t>
      </w:r>
      <w:r w:rsidRPr="005956E5">
        <w:rPr>
          <w:rFonts w:ascii="Times New Roman" w:hAnsi="Times New Roman" w:cs="Times New Roman"/>
          <w:b/>
          <w:sz w:val="28"/>
          <w:szCs w:val="28"/>
        </w:rPr>
        <w:t>ОЦЕНКА ТЕКУЩЕГО СОСТОЯНИЯ СФЕРЫ РЕАЛИЗАЦИИ</w:t>
      </w:r>
    </w:p>
    <w:p w:rsidR="00675110" w:rsidRPr="005956E5" w:rsidRDefault="00675110" w:rsidP="0044397F">
      <w:pPr>
        <w:pStyle w:val="ConsPlusNormal"/>
        <w:jc w:val="center"/>
        <w:rPr>
          <w:rFonts w:ascii="Times New Roman" w:hAnsi="Times New Roman" w:cs="Times New Roman"/>
          <w:b/>
          <w:sz w:val="28"/>
          <w:szCs w:val="28"/>
        </w:rPr>
      </w:pPr>
      <w:r w:rsidRPr="005956E5">
        <w:rPr>
          <w:rFonts w:ascii="Times New Roman" w:hAnsi="Times New Roman" w:cs="Times New Roman"/>
          <w:b/>
          <w:sz w:val="28"/>
          <w:szCs w:val="28"/>
        </w:rPr>
        <w:t>МУНИЦИПАЛЬНОЙ ПРОГРАММЫ</w:t>
      </w:r>
    </w:p>
    <w:p w:rsidR="00160487" w:rsidRDefault="00160487" w:rsidP="00160487">
      <w:pPr>
        <w:pStyle w:val="ConsPlusTitle"/>
        <w:jc w:val="center"/>
        <w:outlineLvl w:val="1"/>
        <w:rPr>
          <w:rFonts w:ascii="Times New Roman" w:hAnsi="Times New Roman" w:cs="Times New Roman"/>
          <w:b w:val="0"/>
          <w:sz w:val="28"/>
          <w:szCs w:val="28"/>
          <w:lang w:eastAsia="ko-KR"/>
        </w:rPr>
      </w:pPr>
    </w:p>
    <w:p w:rsidR="00E13942" w:rsidRPr="00456A8F" w:rsidRDefault="001D0F9D">
      <w:pPr>
        <w:pStyle w:val="a3"/>
        <w:rPr>
          <w:rFonts w:cs="Times New Roman"/>
          <w:sz w:val="28"/>
          <w:szCs w:val="28"/>
        </w:rPr>
      </w:pPr>
      <w:r w:rsidRPr="00B65B82">
        <w:rPr>
          <w:rFonts w:cs="Times New Roman"/>
          <w:sz w:val="28"/>
          <w:szCs w:val="28"/>
        </w:rPr>
        <w:t xml:space="preserve">Управление </w:t>
      </w:r>
      <w:r w:rsidR="00094FA4" w:rsidRPr="00B65B82">
        <w:rPr>
          <w:rFonts w:cs="Times New Roman"/>
          <w:sz w:val="28"/>
          <w:szCs w:val="28"/>
        </w:rPr>
        <w:t>муниципальным</w:t>
      </w:r>
      <w:r w:rsidRPr="00B65B82">
        <w:rPr>
          <w:rFonts w:cs="Times New Roman"/>
          <w:sz w:val="28"/>
          <w:szCs w:val="28"/>
        </w:rPr>
        <w:t xml:space="preserve"> имуществом </w:t>
      </w:r>
      <w:r w:rsidR="00675110" w:rsidRPr="00B65B82">
        <w:rPr>
          <w:rFonts w:cs="Times New Roman"/>
          <w:sz w:val="28"/>
          <w:szCs w:val="28"/>
        </w:rPr>
        <w:t>и</w:t>
      </w:r>
      <w:r w:rsidRPr="00B65B82">
        <w:rPr>
          <w:rFonts w:cs="Times New Roman"/>
          <w:sz w:val="28"/>
          <w:szCs w:val="28"/>
        </w:rPr>
        <w:t xml:space="preserve"> земельными ресурсами</w:t>
      </w:r>
      <w:r w:rsidR="00675110" w:rsidRPr="00B65B82">
        <w:rPr>
          <w:rFonts w:cs="Times New Roman"/>
          <w:sz w:val="28"/>
          <w:szCs w:val="28"/>
        </w:rPr>
        <w:t xml:space="preserve"> города Чебоксары, осуществляется посредствам</w:t>
      </w:r>
      <w:r w:rsidRPr="00B65B82">
        <w:rPr>
          <w:rFonts w:cs="Times New Roman"/>
          <w:sz w:val="28"/>
          <w:szCs w:val="28"/>
        </w:rPr>
        <w:t xml:space="preserve"> включе</w:t>
      </w:r>
      <w:r w:rsidR="00675110" w:rsidRPr="00B65B82">
        <w:rPr>
          <w:rFonts w:cs="Times New Roman"/>
          <w:sz w:val="28"/>
          <w:szCs w:val="28"/>
        </w:rPr>
        <w:t xml:space="preserve">ния </w:t>
      </w:r>
      <w:r w:rsidRPr="00B65B82">
        <w:rPr>
          <w:rFonts w:cs="Times New Roman"/>
          <w:sz w:val="28"/>
          <w:szCs w:val="28"/>
        </w:rPr>
        <w:t xml:space="preserve">в комплекс мероприятий по учету </w:t>
      </w:r>
      <w:r w:rsidR="00675110" w:rsidRPr="00B65B82">
        <w:rPr>
          <w:rFonts w:cs="Times New Roman"/>
          <w:sz w:val="28"/>
          <w:szCs w:val="28"/>
        </w:rPr>
        <w:t xml:space="preserve">за </w:t>
      </w:r>
      <w:r w:rsidR="00094FA4" w:rsidRPr="00B65B82">
        <w:rPr>
          <w:rFonts w:cs="Times New Roman"/>
          <w:sz w:val="28"/>
          <w:szCs w:val="28"/>
        </w:rPr>
        <w:t>муниципальн</w:t>
      </w:r>
      <w:r w:rsidR="00675110" w:rsidRPr="00B65B82">
        <w:rPr>
          <w:rFonts w:cs="Times New Roman"/>
          <w:sz w:val="28"/>
          <w:szCs w:val="28"/>
        </w:rPr>
        <w:t>ым</w:t>
      </w:r>
      <w:r w:rsidR="00094FA4" w:rsidRPr="00B65B82">
        <w:rPr>
          <w:rFonts w:cs="Times New Roman"/>
          <w:sz w:val="28"/>
          <w:szCs w:val="28"/>
        </w:rPr>
        <w:t xml:space="preserve"> </w:t>
      </w:r>
      <w:r w:rsidRPr="00B65B82">
        <w:rPr>
          <w:rFonts w:cs="Times New Roman"/>
          <w:sz w:val="28"/>
          <w:szCs w:val="28"/>
        </w:rPr>
        <w:t>имуществ</w:t>
      </w:r>
      <w:r w:rsidR="00675110" w:rsidRPr="00B65B82">
        <w:rPr>
          <w:rFonts w:cs="Times New Roman"/>
          <w:sz w:val="28"/>
          <w:szCs w:val="28"/>
        </w:rPr>
        <w:t>ом</w:t>
      </w:r>
      <w:r w:rsidRPr="00B65B82">
        <w:rPr>
          <w:rFonts w:cs="Times New Roman"/>
          <w:sz w:val="28"/>
          <w:szCs w:val="28"/>
        </w:rPr>
        <w:t xml:space="preserve"> </w:t>
      </w:r>
      <w:r w:rsidR="00094FA4" w:rsidRPr="00B65B82">
        <w:rPr>
          <w:rFonts w:cs="Times New Roman"/>
          <w:sz w:val="28"/>
          <w:szCs w:val="28"/>
        </w:rPr>
        <w:t>города Чебоксары</w:t>
      </w:r>
      <w:r w:rsidRPr="00B65B82">
        <w:rPr>
          <w:rFonts w:cs="Times New Roman"/>
          <w:sz w:val="28"/>
          <w:szCs w:val="28"/>
        </w:rPr>
        <w:t>, контролю за его использованием</w:t>
      </w:r>
      <w:r w:rsidRPr="00456A8F">
        <w:rPr>
          <w:rFonts w:cs="Times New Roman"/>
          <w:sz w:val="28"/>
          <w:szCs w:val="28"/>
        </w:rPr>
        <w:t xml:space="preserve"> и сохранностью, а также распоряжени</w:t>
      </w:r>
      <w:r w:rsidR="00B65B82">
        <w:rPr>
          <w:rFonts w:cs="Times New Roman"/>
          <w:sz w:val="28"/>
          <w:szCs w:val="28"/>
        </w:rPr>
        <w:t>ю</w:t>
      </w:r>
      <w:r w:rsidRPr="00456A8F">
        <w:rPr>
          <w:rFonts w:cs="Times New Roman"/>
          <w:sz w:val="28"/>
          <w:szCs w:val="28"/>
        </w:rPr>
        <w:t xml:space="preserve"> </w:t>
      </w:r>
      <w:r w:rsidR="00094FA4" w:rsidRPr="00456A8F">
        <w:rPr>
          <w:rFonts w:cs="Times New Roman"/>
          <w:sz w:val="28"/>
          <w:szCs w:val="28"/>
        </w:rPr>
        <w:t xml:space="preserve">муниципальным имуществом города Чебоксары </w:t>
      </w:r>
      <w:r w:rsidRPr="00456A8F">
        <w:rPr>
          <w:rFonts w:cs="Times New Roman"/>
          <w:sz w:val="28"/>
          <w:szCs w:val="28"/>
        </w:rPr>
        <w:t>путем его передачи в</w:t>
      </w:r>
      <w:r w:rsidR="00B65B82">
        <w:rPr>
          <w:rFonts w:cs="Times New Roman"/>
          <w:sz w:val="28"/>
          <w:szCs w:val="28"/>
        </w:rPr>
        <w:t> </w:t>
      </w:r>
      <w:r w:rsidRPr="00456A8F">
        <w:rPr>
          <w:rFonts w:cs="Times New Roman"/>
          <w:sz w:val="28"/>
          <w:szCs w:val="28"/>
        </w:rPr>
        <w:t>пользование и собственность юридическим и физическим лицам.</w:t>
      </w:r>
    </w:p>
    <w:p w:rsidR="006D42CE" w:rsidRPr="00456A8F" w:rsidRDefault="006D42CE" w:rsidP="006D42CE">
      <w:pPr>
        <w:ind w:firstLine="567"/>
        <w:jc w:val="both"/>
        <w:rPr>
          <w:rFonts w:cs="Times New Roman"/>
          <w:sz w:val="28"/>
          <w:szCs w:val="28"/>
        </w:rPr>
      </w:pPr>
      <w:r w:rsidRPr="00456A8F">
        <w:rPr>
          <w:rFonts w:cs="Times New Roman"/>
          <w:sz w:val="28"/>
          <w:szCs w:val="28"/>
        </w:rPr>
        <w:t>В целях обеспечения экономической основы города Чебоксары управлением имущественных и земельных отношений администрации города Чебоксары сформирован и ведется Единый реестр муниципальной собственности города Чебоксары (далее – Единый реестр).</w:t>
      </w:r>
    </w:p>
    <w:p w:rsidR="006D42CE" w:rsidRPr="00456A8F" w:rsidRDefault="006D42CE" w:rsidP="006D42CE">
      <w:pPr>
        <w:ind w:firstLine="567"/>
        <w:jc w:val="both"/>
        <w:rPr>
          <w:rFonts w:cs="Times New Roman"/>
          <w:sz w:val="28"/>
          <w:szCs w:val="28"/>
        </w:rPr>
      </w:pPr>
      <w:r w:rsidRPr="00456A8F">
        <w:rPr>
          <w:rFonts w:cs="Times New Roman"/>
          <w:sz w:val="28"/>
          <w:szCs w:val="28"/>
        </w:rPr>
        <w:t>По состоянию на 1 января 2024 года в Едином реестре числятся 239 муниципальное учреждение и 16 хозяйствующих субъектов с долей участия города Чебоксары.</w:t>
      </w:r>
    </w:p>
    <w:p w:rsidR="006D42CE" w:rsidRPr="00456A8F" w:rsidRDefault="006D42CE" w:rsidP="006D42CE">
      <w:pPr>
        <w:ind w:firstLine="567"/>
        <w:jc w:val="both"/>
        <w:rPr>
          <w:rFonts w:cs="Times New Roman"/>
          <w:sz w:val="28"/>
          <w:szCs w:val="28"/>
        </w:rPr>
      </w:pPr>
      <w:r w:rsidRPr="00456A8F">
        <w:rPr>
          <w:rFonts w:cs="Times New Roman"/>
          <w:sz w:val="28"/>
          <w:szCs w:val="28"/>
        </w:rPr>
        <w:t>Общее количество объектов недвижимости в Едином реестре составляет 11 188 единиц (на 99 % объектов право зарегистрировано) и 183 269 объектов движимого имущества.</w:t>
      </w:r>
    </w:p>
    <w:p w:rsidR="006D42CE" w:rsidRPr="00456A8F" w:rsidRDefault="006D42CE" w:rsidP="006D42CE">
      <w:pPr>
        <w:ind w:firstLine="567"/>
        <w:jc w:val="both"/>
        <w:rPr>
          <w:rFonts w:cs="Times New Roman"/>
          <w:sz w:val="28"/>
          <w:szCs w:val="28"/>
        </w:rPr>
      </w:pPr>
      <w:r w:rsidRPr="00456A8F">
        <w:rPr>
          <w:rFonts w:cs="Times New Roman"/>
          <w:sz w:val="28"/>
          <w:szCs w:val="28"/>
        </w:rPr>
        <w:t>В период 2014–2023 г</w:t>
      </w:r>
      <w:r w:rsidR="00B65B82">
        <w:rPr>
          <w:rFonts w:cs="Times New Roman"/>
          <w:sz w:val="28"/>
          <w:szCs w:val="28"/>
        </w:rPr>
        <w:t>одов</w:t>
      </w:r>
      <w:r w:rsidRPr="00456A8F">
        <w:rPr>
          <w:rFonts w:cs="Times New Roman"/>
          <w:sz w:val="28"/>
          <w:szCs w:val="28"/>
        </w:rPr>
        <w:t xml:space="preserve"> в Управлении </w:t>
      </w:r>
      <w:proofErr w:type="spellStart"/>
      <w:r w:rsidRPr="00456A8F">
        <w:rPr>
          <w:rFonts w:cs="Times New Roman"/>
          <w:sz w:val="28"/>
          <w:szCs w:val="28"/>
        </w:rPr>
        <w:t>Росреестра</w:t>
      </w:r>
      <w:proofErr w:type="spellEnd"/>
      <w:r w:rsidRPr="00456A8F">
        <w:rPr>
          <w:rFonts w:cs="Times New Roman"/>
          <w:sz w:val="28"/>
          <w:szCs w:val="28"/>
        </w:rPr>
        <w:t xml:space="preserve"> по Чувашской Республике поставлены на учет как бесх</w:t>
      </w:r>
      <w:r w:rsidR="00B65B82">
        <w:rPr>
          <w:rFonts w:cs="Times New Roman"/>
          <w:sz w:val="28"/>
          <w:szCs w:val="28"/>
        </w:rPr>
        <w:t>озяйные 663 объекта. Признано в </w:t>
      </w:r>
      <w:r w:rsidRPr="00456A8F">
        <w:rPr>
          <w:rFonts w:cs="Times New Roman"/>
          <w:sz w:val="28"/>
          <w:szCs w:val="28"/>
        </w:rPr>
        <w:t>судебном порядке право муниципальной собственности города Чебоксары на 655 объекта, из них 22 нежилых здания, 2 жилых дома, 338 автомобильных дорог, 18 мостов, 187 газопровода, 5</w:t>
      </w:r>
      <w:r w:rsidR="00E67678">
        <w:rPr>
          <w:rFonts w:cs="Times New Roman"/>
          <w:sz w:val="28"/>
          <w:szCs w:val="28"/>
        </w:rPr>
        <w:t xml:space="preserve"> трансформаторные подстанции, 1 </w:t>
      </w:r>
      <w:r w:rsidRPr="00456A8F">
        <w:rPr>
          <w:rFonts w:cs="Times New Roman"/>
          <w:sz w:val="28"/>
          <w:szCs w:val="28"/>
        </w:rPr>
        <w:t>кабельная линия, 63 т</w:t>
      </w:r>
      <w:r w:rsidR="00B65B82">
        <w:rPr>
          <w:rFonts w:cs="Times New Roman"/>
          <w:sz w:val="28"/>
          <w:szCs w:val="28"/>
        </w:rPr>
        <w:t>епловых сетей, 15 памятников, 4</w:t>
      </w:r>
      <w:r w:rsidR="00E67678">
        <w:rPr>
          <w:rFonts w:cs="Times New Roman"/>
          <w:sz w:val="28"/>
          <w:szCs w:val="28"/>
        </w:rPr>
        <w:t xml:space="preserve"> </w:t>
      </w:r>
      <w:r w:rsidRPr="00456A8F">
        <w:rPr>
          <w:rFonts w:cs="Times New Roman"/>
          <w:sz w:val="28"/>
          <w:szCs w:val="28"/>
        </w:rPr>
        <w:t>сооружения.</w:t>
      </w:r>
    </w:p>
    <w:p w:rsidR="006D42CE" w:rsidRPr="00456A8F" w:rsidRDefault="006D42CE" w:rsidP="006D42CE">
      <w:pPr>
        <w:pStyle w:val="21"/>
        <w:rPr>
          <w:rFonts w:eastAsia="Arial Unicode MS"/>
          <w:szCs w:val="28"/>
          <w:lang w:eastAsia="ar-SA"/>
        </w:rPr>
      </w:pPr>
      <w:r w:rsidRPr="00456A8F">
        <w:rPr>
          <w:rFonts w:eastAsia="Arial Unicode MS"/>
          <w:szCs w:val="28"/>
          <w:lang w:eastAsia="ar-SA"/>
        </w:rPr>
        <w:t>В соответствии с утвержденным графиком проверок за 2023 год было проверено 225 объектов недвижимости и движимое имущество 18 муниципальных учреждений. Из них 8 о</w:t>
      </w:r>
      <w:r w:rsidR="00B65B82">
        <w:rPr>
          <w:rFonts w:eastAsia="Arial Unicode MS"/>
          <w:szCs w:val="28"/>
          <w:lang w:eastAsia="ar-SA"/>
        </w:rPr>
        <w:t>бъектов недвижимости переданы в </w:t>
      </w:r>
      <w:r w:rsidRPr="00456A8F">
        <w:rPr>
          <w:rFonts w:eastAsia="Arial Unicode MS"/>
          <w:szCs w:val="28"/>
          <w:lang w:eastAsia="ar-SA"/>
        </w:rPr>
        <w:t>безвозмездное пользование 6 организациям, 217 объектов недвижимости переданы в оперативное управление 70 муниципальным учреждениям</w:t>
      </w:r>
      <w:r w:rsidR="00B95C0F" w:rsidRPr="00456A8F">
        <w:rPr>
          <w:rFonts w:eastAsia="Arial Unicode MS"/>
          <w:szCs w:val="28"/>
          <w:lang w:eastAsia="ar-SA"/>
        </w:rPr>
        <w:t>.</w:t>
      </w:r>
    </w:p>
    <w:p w:rsidR="006D42CE" w:rsidRPr="00456A8F" w:rsidRDefault="006D42CE" w:rsidP="006D42CE">
      <w:pPr>
        <w:pStyle w:val="21"/>
        <w:rPr>
          <w:rFonts w:eastAsia="Arial Unicode MS"/>
          <w:szCs w:val="28"/>
          <w:lang w:eastAsia="ar-SA"/>
        </w:rPr>
      </w:pPr>
      <w:r w:rsidRPr="00456A8F">
        <w:rPr>
          <w:rFonts w:eastAsia="Arial Unicode MS"/>
          <w:szCs w:val="28"/>
          <w:lang w:eastAsia="ar-SA"/>
        </w:rPr>
        <w:t>В ходе проверок муниципальных учреждений выявлено 36 фактов перепланировки внутренних помещений без внесения соответствующих изменений в техническую документацию. В адрес пользователей направлены предписания о необходимости уст</w:t>
      </w:r>
      <w:r w:rsidR="00246E25">
        <w:rPr>
          <w:rFonts w:eastAsia="Arial Unicode MS"/>
          <w:szCs w:val="28"/>
          <w:lang w:eastAsia="ar-SA"/>
        </w:rPr>
        <w:t>ранения выявленных нарушений. В </w:t>
      </w:r>
      <w:r w:rsidRPr="00456A8F">
        <w:rPr>
          <w:rFonts w:eastAsia="Arial Unicode MS"/>
          <w:szCs w:val="28"/>
          <w:lang w:eastAsia="ar-SA"/>
        </w:rPr>
        <w:t>установленные сроки учреждения провели соответствующую работу по внесению изменений в техническую документацию.</w:t>
      </w:r>
      <w:r w:rsidR="00B95C0F" w:rsidRPr="00456A8F">
        <w:rPr>
          <w:rFonts w:eastAsia="Arial Unicode MS"/>
          <w:szCs w:val="28"/>
          <w:lang w:eastAsia="ar-SA"/>
        </w:rPr>
        <w:t xml:space="preserve"> </w:t>
      </w:r>
      <w:r w:rsidRPr="00456A8F">
        <w:rPr>
          <w:rFonts w:eastAsia="Arial Unicode MS"/>
          <w:szCs w:val="28"/>
          <w:lang w:eastAsia="ar-SA"/>
        </w:rPr>
        <w:t xml:space="preserve">Работа в данном направлении продолжается. </w:t>
      </w:r>
    </w:p>
    <w:p w:rsidR="006D42CE" w:rsidRPr="00456A8F" w:rsidRDefault="006D42CE" w:rsidP="006D42CE">
      <w:pPr>
        <w:pStyle w:val="21"/>
        <w:rPr>
          <w:rFonts w:eastAsia="Arial Unicode MS"/>
          <w:szCs w:val="28"/>
          <w:lang w:eastAsia="ar-SA"/>
        </w:rPr>
      </w:pPr>
      <w:r w:rsidRPr="00456A8F">
        <w:rPr>
          <w:rFonts w:eastAsia="Arial Unicode MS"/>
          <w:szCs w:val="28"/>
          <w:lang w:eastAsia="ar-SA"/>
        </w:rPr>
        <w:t>Нарушений использования муниципа</w:t>
      </w:r>
      <w:r w:rsidR="00246E25">
        <w:rPr>
          <w:rFonts w:eastAsia="Arial Unicode MS"/>
          <w:szCs w:val="28"/>
          <w:lang w:eastAsia="ar-SA"/>
        </w:rPr>
        <w:t>льного имущества, переданного в </w:t>
      </w:r>
      <w:r w:rsidRPr="00456A8F">
        <w:rPr>
          <w:rFonts w:eastAsia="Arial Unicode MS"/>
          <w:szCs w:val="28"/>
          <w:lang w:eastAsia="ar-SA"/>
        </w:rPr>
        <w:t>безвозмездное пользование, не выявлено.</w:t>
      </w:r>
    </w:p>
    <w:p w:rsidR="006D42CE" w:rsidRPr="00456A8F" w:rsidRDefault="006D42CE" w:rsidP="006D42CE">
      <w:pPr>
        <w:pStyle w:val="21"/>
        <w:rPr>
          <w:rFonts w:eastAsia="Arial Unicode MS"/>
          <w:szCs w:val="28"/>
          <w:lang w:eastAsia="ar-SA"/>
        </w:rPr>
      </w:pPr>
      <w:r w:rsidRPr="00456A8F">
        <w:rPr>
          <w:rFonts w:eastAsia="Arial Unicode MS"/>
          <w:szCs w:val="28"/>
          <w:lang w:eastAsia="ar-SA"/>
        </w:rPr>
        <w:lastRenderedPageBreak/>
        <w:t>Кроме того, в ходе проведенных проверок выявлено 5 фактов предоставления части нежилых помещений в пользование и аренду третьим лицам без оформлен</w:t>
      </w:r>
      <w:r w:rsidR="00B65B82">
        <w:rPr>
          <w:rFonts w:eastAsia="Arial Unicode MS"/>
          <w:szCs w:val="28"/>
          <w:lang w:eastAsia="ar-SA"/>
        </w:rPr>
        <w:t>ия соответствующих договоров. В </w:t>
      </w:r>
      <w:r w:rsidRPr="00456A8F">
        <w:rPr>
          <w:rFonts w:eastAsia="Arial Unicode MS"/>
          <w:szCs w:val="28"/>
          <w:lang w:eastAsia="ar-SA"/>
        </w:rPr>
        <w:t xml:space="preserve">установленные сроки данные нарушения устранены. </w:t>
      </w:r>
    </w:p>
    <w:p w:rsidR="006D42CE" w:rsidRPr="00456A8F" w:rsidRDefault="006D42CE" w:rsidP="006D42CE">
      <w:pPr>
        <w:pStyle w:val="21"/>
        <w:spacing w:line="240" w:lineRule="auto"/>
        <w:rPr>
          <w:rFonts w:eastAsia="Arial Unicode MS"/>
          <w:szCs w:val="28"/>
          <w:lang w:eastAsia="ar-SA"/>
        </w:rPr>
      </w:pPr>
      <w:r w:rsidRPr="00456A8F">
        <w:rPr>
          <w:rFonts w:eastAsia="Arial Unicode MS"/>
          <w:szCs w:val="28"/>
          <w:lang w:eastAsia="ar-SA"/>
        </w:rPr>
        <w:t>Выявлено 5 фактов нарушения учета и использования объектов движимого имущества. В установленные сроки данные нарушения устранены.</w:t>
      </w:r>
    </w:p>
    <w:p w:rsidR="006D42CE" w:rsidRPr="00456A8F" w:rsidRDefault="006D42CE" w:rsidP="006D42CE">
      <w:pPr>
        <w:pStyle w:val="21"/>
        <w:spacing w:line="240" w:lineRule="auto"/>
        <w:rPr>
          <w:szCs w:val="28"/>
        </w:rPr>
      </w:pPr>
      <w:r w:rsidRPr="00456A8F">
        <w:rPr>
          <w:szCs w:val="28"/>
        </w:rPr>
        <w:t>Прогнозный план (программа) приватизации муниципального имущества города Чебоксары на 2023 год утвержден решением Чебоксарского городского Собрания депутатов от 25.10.2022 года №</w:t>
      </w:r>
      <w:r w:rsidR="00B65B82">
        <w:rPr>
          <w:szCs w:val="28"/>
        </w:rPr>
        <w:t> </w:t>
      </w:r>
      <w:r w:rsidR="00246E25">
        <w:rPr>
          <w:szCs w:val="28"/>
        </w:rPr>
        <w:t>952, согласно которому, в </w:t>
      </w:r>
      <w:r w:rsidRPr="00456A8F">
        <w:rPr>
          <w:szCs w:val="28"/>
        </w:rPr>
        <w:t>2023 году запланированы к приватизации 9 объектов недвижимости.</w:t>
      </w:r>
    </w:p>
    <w:p w:rsidR="006D42CE" w:rsidRPr="00456A8F" w:rsidRDefault="006D42CE" w:rsidP="006D42CE">
      <w:pPr>
        <w:pStyle w:val="21"/>
        <w:spacing w:line="240" w:lineRule="auto"/>
        <w:rPr>
          <w:szCs w:val="28"/>
        </w:rPr>
      </w:pPr>
      <w:r w:rsidRPr="00456A8F">
        <w:rPr>
          <w:szCs w:val="28"/>
        </w:rPr>
        <w:t>В ходе проведенных работ было реализовано 29 объектов недвижимости, из них:</w:t>
      </w:r>
    </w:p>
    <w:p w:rsidR="006D42CE" w:rsidRPr="00456A8F" w:rsidRDefault="006D42CE" w:rsidP="006D42CE">
      <w:pPr>
        <w:pStyle w:val="21"/>
        <w:spacing w:line="240" w:lineRule="auto"/>
        <w:rPr>
          <w:szCs w:val="28"/>
        </w:rPr>
      </w:pPr>
      <w:r w:rsidRPr="00456A8F">
        <w:rPr>
          <w:szCs w:val="28"/>
        </w:rPr>
        <w:t>5 объектов было реализовано через торги на общую су</w:t>
      </w:r>
      <w:r w:rsidR="00B65B82">
        <w:rPr>
          <w:szCs w:val="28"/>
        </w:rPr>
        <w:t>мму 28,</w:t>
      </w:r>
      <w:r w:rsidRPr="00456A8F">
        <w:rPr>
          <w:szCs w:val="28"/>
        </w:rPr>
        <w:t>1</w:t>
      </w:r>
      <w:r w:rsidR="00B65B82">
        <w:rPr>
          <w:szCs w:val="28"/>
        </w:rPr>
        <w:t>6</w:t>
      </w:r>
      <w:r w:rsidRPr="00456A8F">
        <w:rPr>
          <w:szCs w:val="28"/>
        </w:rPr>
        <w:t xml:space="preserve"> </w:t>
      </w:r>
      <w:r w:rsidR="00B65B82">
        <w:rPr>
          <w:szCs w:val="28"/>
        </w:rPr>
        <w:t>млн. рублей;</w:t>
      </w:r>
    </w:p>
    <w:p w:rsidR="006D42CE" w:rsidRPr="00456A8F" w:rsidRDefault="006D42CE" w:rsidP="006D42CE">
      <w:pPr>
        <w:pStyle w:val="21"/>
        <w:spacing w:line="240" w:lineRule="auto"/>
        <w:rPr>
          <w:szCs w:val="28"/>
        </w:rPr>
      </w:pPr>
      <w:r w:rsidRPr="00456A8F">
        <w:rPr>
          <w:szCs w:val="28"/>
        </w:rPr>
        <w:t>24 объекта реализовано в рамках Федерального закона № 159-ФЗ, общая сумма заключенных договоров составила 74</w:t>
      </w:r>
      <w:r w:rsidR="00B65B82">
        <w:rPr>
          <w:szCs w:val="28"/>
        </w:rPr>
        <w:t>,</w:t>
      </w:r>
      <w:r w:rsidRPr="00456A8F">
        <w:rPr>
          <w:szCs w:val="28"/>
        </w:rPr>
        <w:t>7</w:t>
      </w:r>
      <w:r w:rsidR="00B65B82">
        <w:rPr>
          <w:szCs w:val="28"/>
        </w:rPr>
        <w:t>1 млн.</w:t>
      </w:r>
      <w:r w:rsidRPr="00456A8F">
        <w:rPr>
          <w:szCs w:val="28"/>
        </w:rPr>
        <w:t xml:space="preserve"> рублей.</w:t>
      </w:r>
    </w:p>
    <w:p w:rsidR="00B95C0F" w:rsidRPr="00456A8F" w:rsidRDefault="006D42CE" w:rsidP="006D42CE">
      <w:pPr>
        <w:pStyle w:val="21"/>
        <w:spacing w:line="240" w:lineRule="auto"/>
        <w:rPr>
          <w:szCs w:val="28"/>
        </w:rPr>
      </w:pPr>
      <w:r w:rsidRPr="00456A8F">
        <w:rPr>
          <w:szCs w:val="28"/>
        </w:rPr>
        <w:t>За 2023 год было проведено 116</w:t>
      </w:r>
      <w:r w:rsidR="00B95C0F" w:rsidRPr="00456A8F">
        <w:rPr>
          <w:szCs w:val="28"/>
        </w:rPr>
        <w:t xml:space="preserve"> торгов.</w:t>
      </w:r>
    </w:p>
    <w:p w:rsidR="006D42CE" w:rsidRPr="00456A8F" w:rsidRDefault="006D42CE" w:rsidP="006D42CE">
      <w:pPr>
        <w:pStyle w:val="21"/>
        <w:spacing w:line="240" w:lineRule="auto"/>
        <w:rPr>
          <w:szCs w:val="28"/>
        </w:rPr>
      </w:pPr>
      <w:r w:rsidRPr="00456A8F">
        <w:rPr>
          <w:szCs w:val="28"/>
        </w:rPr>
        <w:t>По результатам проведенных торгов было реализовано 118</w:t>
      </w:r>
      <w:r w:rsidR="00B95C0F" w:rsidRPr="00456A8F">
        <w:rPr>
          <w:szCs w:val="28"/>
        </w:rPr>
        <w:t xml:space="preserve"> объектов.</w:t>
      </w:r>
    </w:p>
    <w:p w:rsidR="006D42CE" w:rsidRPr="00456A8F" w:rsidRDefault="006D42CE" w:rsidP="006D42CE">
      <w:pPr>
        <w:ind w:firstLine="567"/>
        <w:jc w:val="both"/>
        <w:rPr>
          <w:rFonts w:eastAsia="Arial Unicode MS" w:cs="Times New Roman"/>
          <w:sz w:val="28"/>
          <w:szCs w:val="28"/>
          <w:lang w:eastAsia="ar-SA"/>
        </w:rPr>
      </w:pPr>
      <w:r w:rsidRPr="00456A8F">
        <w:rPr>
          <w:rFonts w:eastAsia="Arial Unicode MS" w:cs="Times New Roman"/>
          <w:sz w:val="28"/>
          <w:szCs w:val="28"/>
          <w:lang w:eastAsia="ar-SA"/>
        </w:rPr>
        <w:t>За 2023 год обеспечено поступление доходов от использования муниципального имущества и земли в городской бюджет и внебюджетные фонды на общую сумму 905,92 млн</w:t>
      </w:r>
      <w:r w:rsidR="00B65B82">
        <w:rPr>
          <w:rFonts w:eastAsia="Arial Unicode MS" w:cs="Times New Roman"/>
          <w:sz w:val="28"/>
          <w:szCs w:val="28"/>
          <w:lang w:eastAsia="ar-SA"/>
        </w:rPr>
        <w:t>.</w:t>
      </w:r>
      <w:r w:rsidRPr="00456A8F">
        <w:rPr>
          <w:rFonts w:eastAsia="Arial Unicode MS" w:cs="Times New Roman"/>
          <w:sz w:val="28"/>
          <w:szCs w:val="28"/>
          <w:lang w:eastAsia="ar-SA"/>
        </w:rPr>
        <w:t xml:space="preserve"> рублей, в т</w:t>
      </w:r>
      <w:r w:rsidR="00B65B82">
        <w:rPr>
          <w:rFonts w:eastAsia="Arial Unicode MS" w:cs="Times New Roman"/>
          <w:sz w:val="28"/>
          <w:szCs w:val="28"/>
          <w:lang w:eastAsia="ar-SA"/>
        </w:rPr>
        <w:t>ом</w:t>
      </w:r>
      <w:r w:rsidRPr="00456A8F">
        <w:rPr>
          <w:rFonts w:eastAsia="Arial Unicode MS" w:cs="Times New Roman"/>
          <w:sz w:val="28"/>
          <w:szCs w:val="28"/>
          <w:lang w:eastAsia="ar-SA"/>
        </w:rPr>
        <w:t xml:space="preserve"> ч</w:t>
      </w:r>
      <w:r w:rsidR="00B65B82">
        <w:rPr>
          <w:rFonts w:eastAsia="Arial Unicode MS" w:cs="Times New Roman"/>
          <w:sz w:val="28"/>
          <w:szCs w:val="28"/>
          <w:lang w:eastAsia="ar-SA"/>
        </w:rPr>
        <w:t>исле</w:t>
      </w:r>
      <w:r w:rsidRPr="00456A8F">
        <w:rPr>
          <w:rFonts w:eastAsia="Arial Unicode MS" w:cs="Times New Roman"/>
          <w:sz w:val="28"/>
          <w:szCs w:val="28"/>
          <w:lang w:eastAsia="ar-SA"/>
        </w:rPr>
        <w:t>:</w:t>
      </w:r>
    </w:p>
    <w:p w:rsidR="006D42CE" w:rsidRPr="00456A8F" w:rsidRDefault="006D42CE" w:rsidP="006D42CE">
      <w:pPr>
        <w:ind w:firstLine="567"/>
        <w:jc w:val="both"/>
        <w:rPr>
          <w:rFonts w:eastAsia="Arial Unicode MS" w:cs="Times New Roman"/>
          <w:sz w:val="28"/>
          <w:szCs w:val="28"/>
          <w:lang w:eastAsia="ar-SA"/>
        </w:rPr>
      </w:pPr>
      <w:r w:rsidRPr="00456A8F">
        <w:rPr>
          <w:rFonts w:eastAsia="Arial Unicode MS" w:cs="Times New Roman"/>
          <w:sz w:val="28"/>
          <w:szCs w:val="28"/>
          <w:lang w:eastAsia="ar-SA"/>
        </w:rPr>
        <w:t>доходы от управления и распоряжения имуществом</w:t>
      </w:r>
      <w:r w:rsidR="00B65B82">
        <w:rPr>
          <w:rFonts w:eastAsia="Arial Unicode MS" w:cs="Times New Roman"/>
          <w:sz w:val="28"/>
          <w:szCs w:val="28"/>
          <w:lang w:eastAsia="ar-SA"/>
        </w:rPr>
        <w:t> </w:t>
      </w:r>
      <w:r w:rsidRPr="00456A8F">
        <w:rPr>
          <w:rFonts w:eastAsia="Arial Unicode MS" w:cs="Times New Roman"/>
          <w:sz w:val="28"/>
          <w:szCs w:val="28"/>
          <w:lang w:eastAsia="ar-SA"/>
        </w:rPr>
        <w:t>–</w:t>
      </w:r>
      <w:r w:rsidR="00B65B82">
        <w:rPr>
          <w:rFonts w:eastAsia="Arial Unicode MS" w:cs="Times New Roman"/>
          <w:sz w:val="28"/>
          <w:szCs w:val="28"/>
          <w:lang w:eastAsia="ar-SA"/>
        </w:rPr>
        <w:t> </w:t>
      </w:r>
      <w:r w:rsidRPr="00456A8F">
        <w:rPr>
          <w:rFonts w:eastAsia="Arial Unicode MS" w:cs="Times New Roman"/>
          <w:sz w:val="28"/>
          <w:szCs w:val="28"/>
          <w:lang w:eastAsia="ar-SA"/>
        </w:rPr>
        <w:t>239,54 млн</w:t>
      </w:r>
      <w:r w:rsidR="00B65B82">
        <w:rPr>
          <w:rFonts w:eastAsia="Arial Unicode MS" w:cs="Times New Roman"/>
          <w:sz w:val="28"/>
          <w:szCs w:val="28"/>
          <w:lang w:eastAsia="ar-SA"/>
        </w:rPr>
        <w:t>.</w:t>
      </w:r>
      <w:r w:rsidRPr="00456A8F">
        <w:rPr>
          <w:rFonts w:eastAsia="Arial Unicode MS" w:cs="Times New Roman"/>
          <w:sz w:val="28"/>
          <w:szCs w:val="28"/>
          <w:lang w:eastAsia="ar-SA"/>
        </w:rPr>
        <w:t xml:space="preserve"> руб</w:t>
      </w:r>
      <w:r w:rsidR="00B65B82">
        <w:rPr>
          <w:rFonts w:eastAsia="Arial Unicode MS" w:cs="Times New Roman"/>
          <w:sz w:val="28"/>
          <w:szCs w:val="28"/>
          <w:lang w:eastAsia="ar-SA"/>
        </w:rPr>
        <w:t>лей;</w:t>
      </w:r>
    </w:p>
    <w:p w:rsidR="006D42CE" w:rsidRPr="00456A8F" w:rsidRDefault="006D42CE" w:rsidP="006D42CE">
      <w:pPr>
        <w:ind w:firstLine="567"/>
        <w:jc w:val="both"/>
        <w:rPr>
          <w:rFonts w:eastAsia="Arial Unicode MS" w:cs="Times New Roman"/>
          <w:sz w:val="28"/>
          <w:szCs w:val="28"/>
          <w:lang w:eastAsia="ar-SA"/>
        </w:rPr>
      </w:pPr>
      <w:r w:rsidRPr="00456A8F">
        <w:rPr>
          <w:rFonts w:eastAsia="Arial Unicode MS" w:cs="Times New Roman"/>
          <w:sz w:val="28"/>
          <w:szCs w:val="28"/>
          <w:lang w:eastAsia="ar-SA"/>
        </w:rPr>
        <w:t>доходы от управления и распоряжения землей</w:t>
      </w:r>
      <w:r w:rsidR="00B65B82">
        <w:rPr>
          <w:rFonts w:eastAsia="Arial Unicode MS" w:cs="Times New Roman"/>
          <w:sz w:val="28"/>
          <w:szCs w:val="28"/>
          <w:lang w:eastAsia="ar-SA"/>
        </w:rPr>
        <w:t> </w:t>
      </w:r>
      <w:r w:rsidRPr="00456A8F">
        <w:rPr>
          <w:rFonts w:eastAsia="Arial Unicode MS" w:cs="Times New Roman"/>
          <w:sz w:val="28"/>
          <w:szCs w:val="28"/>
          <w:lang w:eastAsia="ar-SA"/>
        </w:rPr>
        <w:t>–</w:t>
      </w:r>
      <w:r w:rsidR="00B65B82">
        <w:rPr>
          <w:rFonts w:eastAsia="Arial Unicode MS" w:cs="Times New Roman"/>
          <w:sz w:val="28"/>
          <w:szCs w:val="28"/>
          <w:lang w:eastAsia="ar-SA"/>
        </w:rPr>
        <w:t> </w:t>
      </w:r>
      <w:r w:rsidRPr="00456A8F">
        <w:rPr>
          <w:rFonts w:eastAsia="Arial Unicode MS" w:cs="Times New Roman"/>
          <w:sz w:val="28"/>
          <w:szCs w:val="28"/>
          <w:lang w:eastAsia="ar-SA"/>
        </w:rPr>
        <w:t>666,38 млн</w:t>
      </w:r>
      <w:r w:rsidR="00B65B82">
        <w:rPr>
          <w:rFonts w:eastAsia="Arial Unicode MS" w:cs="Times New Roman"/>
          <w:sz w:val="28"/>
          <w:szCs w:val="28"/>
          <w:lang w:eastAsia="ar-SA"/>
        </w:rPr>
        <w:t>.</w:t>
      </w:r>
      <w:r w:rsidRPr="00456A8F">
        <w:rPr>
          <w:rFonts w:eastAsia="Arial Unicode MS" w:cs="Times New Roman"/>
          <w:sz w:val="28"/>
          <w:szCs w:val="28"/>
          <w:lang w:eastAsia="ar-SA"/>
        </w:rPr>
        <w:t xml:space="preserve"> руб</w:t>
      </w:r>
      <w:r w:rsidR="00B65B82">
        <w:rPr>
          <w:rFonts w:eastAsia="Arial Unicode MS" w:cs="Times New Roman"/>
          <w:sz w:val="28"/>
          <w:szCs w:val="28"/>
          <w:lang w:eastAsia="ar-SA"/>
        </w:rPr>
        <w:t>лей</w:t>
      </w:r>
      <w:r w:rsidRPr="00456A8F">
        <w:rPr>
          <w:rFonts w:eastAsia="Arial Unicode MS" w:cs="Times New Roman"/>
          <w:sz w:val="28"/>
          <w:szCs w:val="28"/>
          <w:lang w:eastAsia="ar-SA"/>
        </w:rPr>
        <w:t>.</w:t>
      </w:r>
    </w:p>
    <w:p w:rsidR="006D42CE" w:rsidRDefault="006D42CE" w:rsidP="006D42CE">
      <w:pPr>
        <w:ind w:firstLine="567"/>
        <w:jc w:val="both"/>
        <w:rPr>
          <w:rFonts w:eastAsia="Arial Unicode MS" w:cs="Times New Roman"/>
          <w:sz w:val="28"/>
          <w:szCs w:val="28"/>
          <w:lang w:eastAsia="ar-SA"/>
        </w:rPr>
      </w:pPr>
      <w:r w:rsidRPr="00456A8F">
        <w:rPr>
          <w:rFonts w:eastAsia="Arial Unicode MS" w:cs="Times New Roman"/>
          <w:sz w:val="28"/>
          <w:szCs w:val="28"/>
          <w:lang w:eastAsia="ar-SA"/>
        </w:rPr>
        <w:t>Общее количество действующих договоров аренды составляет 2</w:t>
      </w:r>
      <w:r w:rsidR="00B65B82">
        <w:rPr>
          <w:rFonts w:eastAsia="Arial Unicode MS" w:cs="Times New Roman"/>
          <w:sz w:val="28"/>
          <w:szCs w:val="28"/>
          <w:lang w:eastAsia="ar-SA"/>
        </w:rPr>
        <w:t> </w:t>
      </w:r>
      <w:r w:rsidRPr="00456A8F">
        <w:rPr>
          <w:rFonts w:eastAsia="Arial Unicode MS" w:cs="Times New Roman"/>
          <w:sz w:val="28"/>
          <w:szCs w:val="28"/>
          <w:lang w:eastAsia="ar-SA"/>
        </w:rPr>
        <w:t>000 договоров, из которых</w:t>
      </w:r>
      <w:r w:rsidR="00B65B82">
        <w:rPr>
          <w:rFonts w:eastAsia="Arial Unicode MS" w:cs="Times New Roman"/>
          <w:sz w:val="28"/>
          <w:szCs w:val="28"/>
          <w:lang w:eastAsia="ar-SA"/>
        </w:rPr>
        <w:t> </w:t>
      </w:r>
      <w:r w:rsidRPr="00456A8F">
        <w:rPr>
          <w:rFonts w:eastAsia="Arial Unicode MS" w:cs="Times New Roman"/>
          <w:sz w:val="28"/>
          <w:szCs w:val="28"/>
          <w:lang w:eastAsia="ar-SA"/>
        </w:rPr>
        <w:t>–</w:t>
      </w:r>
      <w:r w:rsidR="00B65B82">
        <w:rPr>
          <w:rFonts w:eastAsia="Arial Unicode MS" w:cs="Times New Roman"/>
          <w:sz w:val="28"/>
          <w:szCs w:val="28"/>
          <w:lang w:eastAsia="ar-SA"/>
        </w:rPr>
        <w:t> </w:t>
      </w:r>
      <w:r w:rsidRPr="00456A8F">
        <w:rPr>
          <w:rFonts w:eastAsia="Arial Unicode MS" w:cs="Times New Roman"/>
          <w:sz w:val="28"/>
          <w:szCs w:val="28"/>
          <w:lang w:eastAsia="ar-SA"/>
        </w:rPr>
        <w:t>1</w:t>
      </w:r>
      <w:r w:rsidR="00B65B82">
        <w:rPr>
          <w:rFonts w:eastAsia="Arial Unicode MS" w:cs="Times New Roman"/>
          <w:sz w:val="28"/>
          <w:szCs w:val="28"/>
          <w:lang w:eastAsia="ar-SA"/>
        </w:rPr>
        <w:t> </w:t>
      </w:r>
      <w:r w:rsidRPr="00456A8F">
        <w:rPr>
          <w:rFonts w:eastAsia="Arial Unicode MS" w:cs="Times New Roman"/>
          <w:sz w:val="28"/>
          <w:szCs w:val="28"/>
          <w:lang w:eastAsia="ar-SA"/>
        </w:rPr>
        <w:t>790 договоров аренды земельных участков</w:t>
      </w:r>
      <w:r w:rsidR="00A90E6F">
        <w:rPr>
          <w:rFonts w:eastAsia="Arial Unicode MS" w:cs="Times New Roman"/>
          <w:sz w:val="28"/>
          <w:szCs w:val="28"/>
          <w:lang w:eastAsia="ar-SA"/>
        </w:rPr>
        <w:t xml:space="preserve"> общей площадью 703</w:t>
      </w:r>
      <w:r w:rsidR="00B65B82">
        <w:rPr>
          <w:rFonts w:eastAsia="Arial Unicode MS" w:cs="Times New Roman"/>
          <w:sz w:val="28"/>
          <w:szCs w:val="28"/>
          <w:lang w:eastAsia="ar-SA"/>
        </w:rPr>
        <w:t>,0</w:t>
      </w:r>
      <w:r w:rsidR="00A90E6F">
        <w:rPr>
          <w:rFonts w:eastAsia="Arial Unicode MS" w:cs="Times New Roman"/>
          <w:sz w:val="28"/>
          <w:szCs w:val="28"/>
          <w:lang w:eastAsia="ar-SA"/>
        </w:rPr>
        <w:t xml:space="preserve"> тыс</w:t>
      </w:r>
      <w:r w:rsidR="00B65B82">
        <w:rPr>
          <w:rFonts w:eastAsia="Arial Unicode MS" w:cs="Times New Roman"/>
          <w:sz w:val="28"/>
          <w:szCs w:val="28"/>
          <w:lang w:eastAsia="ar-SA"/>
        </w:rPr>
        <w:t>яч</w:t>
      </w:r>
      <w:r w:rsidR="00A90E6F">
        <w:rPr>
          <w:rFonts w:eastAsia="Arial Unicode MS" w:cs="Times New Roman"/>
          <w:sz w:val="28"/>
          <w:szCs w:val="28"/>
          <w:lang w:eastAsia="ar-SA"/>
        </w:rPr>
        <w:t xml:space="preserve"> кв</w:t>
      </w:r>
      <w:r w:rsidR="00B65B82">
        <w:rPr>
          <w:rFonts w:eastAsia="Arial Unicode MS" w:cs="Times New Roman"/>
          <w:sz w:val="28"/>
          <w:szCs w:val="28"/>
          <w:lang w:eastAsia="ar-SA"/>
        </w:rPr>
        <w:t xml:space="preserve">адратных </w:t>
      </w:r>
      <w:r w:rsidR="00A90E6F">
        <w:rPr>
          <w:rFonts w:eastAsia="Arial Unicode MS" w:cs="Times New Roman"/>
          <w:sz w:val="28"/>
          <w:szCs w:val="28"/>
          <w:lang w:eastAsia="ar-SA"/>
        </w:rPr>
        <w:t>м</w:t>
      </w:r>
      <w:r w:rsidR="00B65B82">
        <w:rPr>
          <w:rFonts w:eastAsia="Arial Unicode MS" w:cs="Times New Roman"/>
          <w:sz w:val="28"/>
          <w:szCs w:val="28"/>
          <w:lang w:eastAsia="ar-SA"/>
        </w:rPr>
        <w:t>етров</w:t>
      </w:r>
      <w:r w:rsidRPr="00456A8F">
        <w:rPr>
          <w:rFonts w:eastAsia="Arial Unicode MS" w:cs="Times New Roman"/>
          <w:sz w:val="28"/>
          <w:szCs w:val="28"/>
          <w:lang w:eastAsia="ar-SA"/>
        </w:rPr>
        <w:t>, 210 договоров аренды муниципального имущества</w:t>
      </w:r>
      <w:r w:rsidR="00A90E6F">
        <w:rPr>
          <w:rFonts w:eastAsia="Arial Unicode MS" w:cs="Times New Roman"/>
          <w:sz w:val="28"/>
          <w:szCs w:val="28"/>
          <w:lang w:eastAsia="ar-SA"/>
        </w:rPr>
        <w:t xml:space="preserve"> общей площадью 27,1 </w:t>
      </w:r>
      <w:r w:rsidR="00B65B82">
        <w:rPr>
          <w:rFonts w:eastAsia="Arial Unicode MS" w:cs="Times New Roman"/>
          <w:sz w:val="28"/>
          <w:szCs w:val="28"/>
          <w:lang w:eastAsia="ar-SA"/>
        </w:rPr>
        <w:t>тысяч квадратных метров</w:t>
      </w:r>
      <w:r w:rsidR="009D031B">
        <w:rPr>
          <w:rFonts w:eastAsia="Arial Unicode MS" w:cs="Times New Roman"/>
          <w:sz w:val="28"/>
          <w:szCs w:val="28"/>
          <w:lang w:eastAsia="ar-SA"/>
        </w:rPr>
        <w:t>, в </w:t>
      </w:r>
      <w:r w:rsidRPr="00456A8F">
        <w:rPr>
          <w:rFonts w:eastAsia="Arial Unicode MS" w:cs="Times New Roman"/>
          <w:sz w:val="28"/>
          <w:szCs w:val="28"/>
          <w:lang w:eastAsia="ar-SA"/>
        </w:rPr>
        <w:t>том числе 17 договоров аренды опор наружного освещения, переданного для их замены на опоры двойного назначения</w:t>
      </w:r>
      <w:r w:rsidR="00A90E6F">
        <w:rPr>
          <w:rFonts w:eastAsia="Arial Unicode MS" w:cs="Times New Roman"/>
          <w:sz w:val="28"/>
          <w:szCs w:val="28"/>
          <w:lang w:eastAsia="ar-SA"/>
        </w:rPr>
        <w:t xml:space="preserve"> с последующей установкой на них оборудования сотовой связи</w:t>
      </w:r>
      <w:r w:rsidRPr="00456A8F">
        <w:rPr>
          <w:rFonts w:eastAsia="Arial Unicode MS" w:cs="Times New Roman"/>
          <w:sz w:val="28"/>
          <w:szCs w:val="28"/>
          <w:lang w:eastAsia="ar-SA"/>
        </w:rPr>
        <w:t xml:space="preserve">, 6 договоров на право размещения </w:t>
      </w:r>
      <w:proofErr w:type="spellStart"/>
      <w:r w:rsidRPr="00456A8F">
        <w:rPr>
          <w:rFonts w:eastAsia="Arial Unicode MS" w:cs="Times New Roman"/>
          <w:sz w:val="28"/>
          <w:szCs w:val="28"/>
          <w:lang w:eastAsia="ar-SA"/>
        </w:rPr>
        <w:t>электроза</w:t>
      </w:r>
      <w:r w:rsidR="00A90E6F">
        <w:rPr>
          <w:rFonts w:eastAsia="Arial Unicode MS" w:cs="Times New Roman"/>
          <w:sz w:val="28"/>
          <w:szCs w:val="28"/>
          <w:lang w:eastAsia="ar-SA"/>
        </w:rPr>
        <w:t>рядных</w:t>
      </w:r>
      <w:proofErr w:type="spellEnd"/>
      <w:r w:rsidR="00A90E6F">
        <w:rPr>
          <w:rFonts w:eastAsia="Arial Unicode MS" w:cs="Times New Roman"/>
          <w:sz w:val="28"/>
          <w:szCs w:val="28"/>
          <w:lang w:eastAsia="ar-SA"/>
        </w:rPr>
        <w:t xml:space="preserve"> </w:t>
      </w:r>
      <w:r w:rsidRPr="00456A8F">
        <w:rPr>
          <w:rFonts w:eastAsia="Arial Unicode MS" w:cs="Times New Roman"/>
          <w:sz w:val="28"/>
          <w:szCs w:val="28"/>
          <w:lang w:eastAsia="ar-SA"/>
        </w:rPr>
        <w:t>станций.</w:t>
      </w:r>
    </w:p>
    <w:p w:rsidR="00B95C0F" w:rsidRPr="00456A8F" w:rsidRDefault="006D42CE" w:rsidP="006D42CE">
      <w:pPr>
        <w:ind w:firstLine="567"/>
        <w:jc w:val="both"/>
        <w:rPr>
          <w:rFonts w:eastAsia="Arial Unicode MS" w:cs="Times New Roman"/>
          <w:sz w:val="28"/>
          <w:szCs w:val="28"/>
          <w:lang w:eastAsia="ar-SA"/>
        </w:rPr>
      </w:pPr>
      <w:r w:rsidRPr="00456A8F">
        <w:rPr>
          <w:rFonts w:eastAsia="Arial Unicode MS" w:cs="Times New Roman"/>
          <w:sz w:val="28"/>
          <w:szCs w:val="28"/>
          <w:lang w:eastAsia="ar-SA"/>
        </w:rPr>
        <w:t xml:space="preserve">В отношении заключенных договоров аренды постоянно проводится работа по мониторингу и взысканию, что позволяет обеспечить снижение задолженности по арендной плате за землю и имущество. </w:t>
      </w:r>
    </w:p>
    <w:p w:rsidR="006D42CE" w:rsidRPr="00456A8F" w:rsidRDefault="006D42CE" w:rsidP="006D42CE">
      <w:pPr>
        <w:ind w:firstLine="567"/>
        <w:jc w:val="both"/>
        <w:rPr>
          <w:rFonts w:eastAsia="Arial Unicode MS" w:cs="Times New Roman"/>
          <w:sz w:val="28"/>
          <w:szCs w:val="28"/>
          <w:lang w:eastAsia="ar-SA"/>
        </w:rPr>
      </w:pPr>
      <w:r w:rsidRPr="00456A8F">
        <w:rPr>
          <w:rFonts w:eastAsia="Arial Unicode MS" w:cs="Times New Roman"/>
          <w:sz w:val="28"/>
          <w:szCs w:val="28"/>
          <w:lang w:eastAsia="ar-SA"/>
        </w:rPr>
        <w:t>В 2023 году в рамках действующих</w:t>
      </w:r>
      <w:r w:rsidR="00B65B82">
        <w:rPr>
          <w:rFonts w:eastAsia="Arial Unicode MS" w:cs="Times New Roman"/>
          <w:sz w:val="28"/>
          <w:szCs w:val="28"/>
          <w:lang w:eastAsia="ar-SA"/>
        </w:rPr>
        <w:t xml:space="preserve"> «гаражной и дачной амнистий» в </w:t>
      </w:r>
      <w:r w:rsidRPr="00456A8F">
        <w:rPr>
          <w:rFonts w:eastAsia="Arial Unicode MS" w:cs="Times New Roman"/>
          <w:sz w:val="28"/>
          <w:szCs w:val="28"/>
          <w:lang w:eastAsia="ar-SA"/>
        </w:rPr>
        <w:t>упрощенном порядке бесплатно оформлено в собственность граждан 1</w:t>
      </w:r>
      <w:r w:rsidR="00B65B82">
        <w:rPr>
          <w:rFonts w:eastAsia="Arial Unicode MS" w:cs="Times New Roman"/>
          <w:sz w:val="28"/>
          <w:szCs w:val="28"/>
          <w:lang w:eastAsia="ar-SA"/>
        </w:rPr>
        <w:t> </w:t>
      </w:r>
      <w:r w:rsidRPr="00456A8F">
        <w:rPr>
          <w:rFonts w:eastAsia="Arial Unicode MS" w:cs="Times New Roman"/>
          <w:sz w:val="28"/>
          <w:szCs w:val="28"/>
          <w:lang w:eastAsia="ar-SA"/>
        </w:rPr>
        <w:t>107 земельных участков под гаражами, 264 г</w:t>
      </w:r>
      <w:r w:rsidR="009D031B">
        <w:rPr>
          <w:rFonts w:eastAsia="Arial Unicode MS" w:cs="Times New Roman"/>
          <w:sz w:val="28"/>
          <w:szCs w:val="28"/>
          <w:lang w:eastAsia="ar-SA"/>
        </w:rPr>
        <w:t>аражных бокса, 16 жилых домов с </w:t>
      </w:r>
      <w:r w:rsidRPr="00456A8F">
        <w:rPr>
          <w:rFonts w:eastAsia="Arial Unicode MS" w:cs="Times New Roman"/>
          <w:sz w:val="28"/>
          <w:szCs w:val="28"/>
          <w:lang w:eastAsia="ar-SA"/>
        </w:rPr>
        <w:t xml:space="preserve">земельными участками. </w:t>
      </w:r>
    </w:p>
    <w:p w:rsidR="006D42CE" w:rsidRPr="00456A8F" w:rsidRDefault="006D42CE" w:rsidP="006D42CE">
      <w:pPr>
        <w:ind w:firstLine="567"/>
        <w:jc w:val="both"/>
        <w:rPr>
          <w:rFonts w:cs="Times New Roman"/>
          <w:sz w:val="28"/>
          <w:szCs w:val="28"/>
        </w:rPr>
      </w:pPr>
      <w:r w:rsidRPr="00456A8F">
        <w:rPr>
          <w:rFonts w:cs="Times New Roman"/>
          <w:sz w:val="28"/>
          <w:szCs w:val="28"/>
        </w:rPr>
        <w:t>По состоянию на 01.01.2024 в Едином информационном ресурсе о</w:t>
      </w:r>
      <w:r w:rsidR="00B65B82">
        <w:rPr>
          <w:rFonts w:cs="Times New Roman"/>
          <w:sz w:val="28"/>
          <w:szCs w:val="28"/>
        </w:rPr>
        <w:t> </w:t>
      </w:r>
      <w:r w:rsidRPr="00456A8F">
        <w:rPr>
          <w:rFonts w:cs="Times New Roman"/>
          <w:sz w:val="28"/>
          <w:szCs w:val="28"/>
        </w:rPr>
        <w:t>свободных земельных участках Чебоксарского городского округа, размещенном на официальном сайте города по адресу: http://gcheb.cap.ru/branches/activities/realty, размещены сведения о 128 свободных от застройки земельных участках, в том числе о 92 земельных участках, сформированных для строительства капитальных объектов и 36 земельных участках под размещение временных объектов</w:t>
      </w:r>
      <w:r w:rsidR="00456A8F">
        <w:rPr>
          <w:rFonts w:cs="Times New Roman"/>
          <w:sz w:val="28"/>
          <w:szCs w:val="28"/>
        </w:rPr>
        <w:t>.</w:t>
      </w:r>
    </w:p>
    <w:p w:rsidR="006D42CE" w:rsidRPr="00456A8F" w:rsidRDefault="006D42CE" w:rsidP="006D42CE">
      <w:pPr>
        <w:ind w:firstLine="567"/>
        <w:jc w:val="both"/>
        <w:rPr>
          <w:rFonts w:cs="Times New Roman"/>
          <w:sz w:val="28"/>
          <w:szCs w:val="28"/>
        </w:rPr>
      </w:pPr>
      <w:r w:rsidRPr="00456A8F">
        <w:rPr>
          <w:rFonts w:cs="Times New Roman"/>
          <w:sz w:val="28"/>
          <w:szCs w:val="28"/>
        </w:rPr>
        <w:lastRenderedPageBreak/>
        <w:t>На информационном ресурсе, размещенном на официальном сайте вышеуказанного учреждения, содержится 153 земельных участка, расположенных в границах Чебоксарского городского округа (общая площадь 111,0825 га), в том числе 21 земельный участок в рамках разграничения государственной со</w:t>
      </w:r>
      <w:r w:rsidR="00B65B82">
        <w:rPr>
          <w:rFonts w:cs="Times New Roman"/>
          <w:sz w:val="28"/>
          <w:szCs w:val="28"/>
        </w:rPr>
        <w:t>бственности на землю оформлен в </w:t>
      </w:r>
      <w:r w:rsidRPr="00456A8F">
        <w:rPr>
          <w:rFonts w:cs="Times New Roman"/>
          <w:sz w:val="28"/>
          <w:szCs w:val="28"/>
        </w:rPr>
        <w:t>республиканскую собственность.</w:t>
      </w:r>
    </w:p>
    <w:p w:rsidR="00B95C0F" w:rsidRPr="00456A8F" w:rsidRDefault="00B95C0F" w:rsidP="00A90E6F">
      <w:pPr>
        <w:pStyle w:val="a3"/>
        <w:rPr>
          <w:rFonts w:cs="Times New Roman"/>
          <w:sz w:val="28"/>
          <w:szCs w:val="28"/>
        </w:rPr>
      </w:pPr>
      <w:r w:rsidRPr="00456A8F">
        <w:rPr>
          <w:rFonts w:cs="Times New Roman"/>
          <w:sz w:val="28"/>
          <w:szCs w:val="28"/>
        </w:rPr>
        <w:t>Актуальными проблемами в сфере управления муниципальным имуществом города Чебоксары является низ</w:t>
      </w:r>
      <w:r w:rsidR="009D031B">
        <w:rPr>
          <w:rFonts w:cs="Times New Roman"/>
          <w:sz w:val="28"/>
          <w:szCs w:val="28"/>
        </w:rPr>
        <w:t>кая ликвидность предлагаемого к </w:t>
      </w:r>
      <w:r w:rsidRPr="00456A8F">
        <w:rPr>
          <w:rFonts w:cs="Times New Roman"/>
          <w:sz w:val="28"/>
          <w:szCs w:val="28"/>
        </w:rPr>
        <w:t>вовлечению в хозяйственный оборот муниципального имущества. Основная часть имущества и земельных участков, востребованных в коммерческом обороте, в соответствии с прогнозными планами (программами) приватизации реализована в предыдущие годы, предоставле</w:t>
      </w:r>
      <w:r w:rsidR="009D031B">
        <w:rPr>
          <w:rFonts w:cs="Times New Roman"/>
          <w:sz w:val="28"/>
          <w:szCs w:val="28"/>
        </w:rPr>
        <w:t>на в аренду, в собственность, в безвозмездное пользование.</w:t>
      </w:r>
    </w:p>
    <w:p w:rsidR="00B65B82" w:rsidRPr="005956E5" w:rsidRDefault="00B65B82" w:rsidP="0044397F">
      <w:pPr>
        <w:pStyle w:val="ConsPlusNormal"/>
        <w:ind w:firstLine="709"/>
        <w:jc w:val="center"/>
        <w:rPr>
          <w:rFonts w:ascii="Times New Roman" w:hAnsi="Times New Roman" w:cs="Times New Roman"/>
          <w:sz w:val="28"/>
          <w:szCs w:val="28"/>
        </w:rPr>
      </w:pPr>
    </w:p>
    <w:p w:rsidR="00B65B82" w:rsidRPr="00057406" w:rsidRDefault="00B65B82" w:rsidP="0044397F">
      <w:pPr>
        <w:pStyle w:val="ConsPlusNormal"/>
        <w:jc w:val="center"/>
        <w:rPr>
          <w:rFonts w:ascii="Times New Roman" w:hAnsi="Times New Roman" w:cs="Times New Roman"/>
          <w:b/>
          <w:sz w:val="28"/>
          <w:szCs w:val="28"/>
        </w:rPr>
      </w:pPr>
      <w:r w:rsidRPr="00057406">
        <w:rPr>
          <w:rFonts w:ascii="Times New Roman" w:hAnsi="Times New Roman" w:cs="Times New Roman"/>
          <w:b/>
          <w:sz w:val="28"/>
          <w:szCs w:val="28"/>
        </w:rPr>
        <w:t>II.</w:t>
      </w:r>
      <w:r>
        <w:rPr>
          <w:rFonts w:ascii="Times New Roman" w:hAnsi="Times New Roman" w:cs="Times New Roman"/>
          <w:b/>
          <w:sz w:val="28"/>
          <w:szCs w:val="28"/>
        </w:rPr>
        <w:t> </w:t>
      </w:r>
      <w:r w:rsidRPr="00057406">
        <w:rPr>
          <w:rFonts w:ascii="Times New Roman" w:hAnsi="Times New Roman" w:cs="Times New Roman"/>
          <w:b/>
          <w:sz w:val="28"/>
          <w:szCs w:val="28"/>
        </w:rPr>
        <w:t>СТРАТЕГИЧЕСКИЕ ПРИОРИТЕТЫ И ЦЕЛИ</w:t>
      </w:r>
    </w:p>
    <w:p w:rsidR="00B65B82" w:rsidRPr="00057406" w:rsidRDefault="00B65B82" w:rsidP="0044397F">
      <w:pPr>
        <w:pStyle w:val="ConsPlusNormal"/>
        <w:jc w:val="center"/>
        <w:rPr>
          <w:rFonts w:ascii="Times New Roman" w:hAnsi="Times New Roman" w:cs="Times New Roman"/>
          <w:b/>
          <w:sz w:val="28"/>
          <w:szCs w:val="28"/>
        </w:rPr>
      </w:pPr>
      <w:r w:rsidRPr="00057406">
        <w:rPr>
          <w:rFonts w:ascii="Times New Roman" w:hAnsi="Times New Roman" w:cs="Times New Roman"/>
          <w:b/>
          <w:sz w:val="28"/>
          <w:szCs w:val="28"/>
        </w:rPr>
        <w:t>МУНИЦИПАЛЬНОЙ ПОЛИТИКИ В СФЕРЕ РЕАЛИЗАЦИИ</w:t>
      </w:r>
    </w:p>
    <w:p w:rsidR="00B65B82" w:rsidRPr="00057406" w:rsidRDefault="00B65B82" w:rsidP="0044397F">
      <w:pPr>
        <w:pStyle w:val="ConsPlusNormal"/>
        <w:jc w:val="center"/>
        <w:rPr>
          <w:rFonts w:ascii="Times New Roman" w:hAnsi="Times New Roman" w:cs="Times New Roman"/>
          <w:b/>
          <w:sz w:val="28"/>
          <w:szCs w:val="28"/>
        </w:rPr>
      </w:pPr>
      <w:r w:rsidRPr="00057406">
        <w:rPr>
          <w:rFonts w:ascii="Times New Roman" w:hAnsi="Times New Roman" w:cs="Times New Roman"/>
          <w:b/>
          <w:sz w:val="28"/>
          <w:szCs w:val="28"/>
        </w:rPr>
        <w:t>МУНИЦИПАЛЬНОЙ ПРОГРАММЫ</w:t>
      </w:r>
    </w:p>
    <w:p w:rsidR="00B65B82" w:rsidRPr="005956E5" w:rsidRDefault="00B65B82" w:rsidP="0044397F">
      <w:pPr>
        <w:pStyle w:val="ConsPlusNormal"/>
        <w:ind w:firstLine="709"/>
        <w:jc w:val="center"/>
        <w:rPr>
          <w:rFonts w:ascii="Times New Roman" w:hAnsi="Times New Roman" w:cs="Times New Roman"/>
          <w:sz w:val="28"/>
          <w:szCs w:val="28"/>
        </w:rPr>
      </w:pPr>
    </w:p>
    <w:p w:rsidR="0072772D" w:rsidRDefault="0072772D">
      <w:pPr>
        <w:pStyle w:val="a3"/>
        <w:rPr>
          <w:rFonts w:cs="Times New Roman"/>
          <w:sz w:val="28"/>
          <w:szCs w:val="28"/>
        </w:rPr>
      </w:pPr>
      <w:r w:rsidRPr="0072772D">
        <w:rPr>
          <w:rFonts w:cs="Times New Roman"/>
          <w:sz w:val="28"/>
          <w:szCs w:val="28"/>
        </w:rPr>
        <w:t xml:space="preserve">Приоритеты муниципальной политики в сфере земельных </w:t>
      </w:r>
      <w:r w:rsidR="0044397F">
        <w:rPr>
          <w:rFonts w:cs="Times New Roman"/>
          <w:sz w:val="28"/>
          <w:szCs w:val="28"/>
        </w:rPr>
        <w:t>и </w:t>
      </w:r>
      <w:r w:rsidRPr="0072772D">
        <w:rPr>
          <w:rFonts w:cs="Times New Roman"/>
          <w:sz w:val="28"/>
          <w:szCs w:val="28"/>
        </w:rPr>
        <w:t>имущественных отношений, управления муниципальным имуществом города Чебоксары определены Указом Пре</w:t>
      </w:r>
      <w:r w:rsidR="00246E25">
        <w:rPr>
          <w:rFonts w:cs="Times New Roman"/>
          <w:sz w:val="28"/>
          <w:szCs w:val="28"/>
        </w:rPr>
        <w:t>зидента Российской Федерации от </w:t>
      </w:r>
      <w:r w:rsidRPr="0072772D">
        <w:rPr>
          <w:rFonts w:cs="Times New Roman"/>
          <w:sz w:val="28"/>
          <w:szCs w:val="28"/>
        </w:rPr>
        <w:t>07.05.2024 №</w:t>
      </w:r>
      <w:r w:rsidR="0044397F">
        <w:rPr>
          <w:rFonts w:cs="Times New Roman"/>
          <w:sz w:val="28"/>
          <w:szCs w:val="28"/>
        </w:rPr>
        <w:t> </w:t>
      </w:r>
      <w:r w:rsidRPr="0072772D">
        <w:rPr>
          <w:rFonts w:cs="Times New Roman"/>
          <w:sz w:val="28"/>
          <w:szCs w:val="28"/>
        </w:rPr>
        <w:t>309 «О национальных целях развития Российской федерации на период до 2030 года, и на перспективу до 2036 года», Стратегией социально-экономического развития города Чебоксары до 2035 года, утвержденной решением Чебоксарского городского Собрания депутатов от 24.12.2020 №</w:t>
      </w:r>
      <w:r w:rsidR="0044397F">
        <w:rPr>
          <w:rFonts w:cs="Times New Roman"/>
          <w:sz w:val="28"/>
          <w:szCs w:val="28"/>
        </w:rPr>
        <w:t> </w:t>
      </w:r>
      <w:r w:rsidRPr="0072772D">
        <w:rPr>
          <w:rFonts w:cs="Times New Roman"/>
          <w:sz w:val="28"/>
          <w:szCs w:val="28"/>
        </w:rPr>
        <w:t xml:space="preserve">97 </w:t>
      </w:r>
      <w:r w:rsidR="0044397F">
        <w:rPr>
          <w:rFonts w:cs="Times New Roman"/>
          <w:sz w:val="28"/>
          <w:szCs w:val="28"/>
        </w:rPr>
        <w:t xml:space="preserve">(далее – Стратегия города Чебоксары до 2035 года) </w:t>
      </w:r>
      <w:r w:rsidRPr="0072772D">
        <w:rPr>
          <w:rFonts w:cs="Times New Roman"/>
          <w:sz w:val="28"/>
          <w:szCs w:val="28"/>
        </w:rPr>
        <w:t>и Стратегией социально-экономического развития Чувашской Республики до 2035 года, утвержденной Законом Чувашской Республики от 26.11.2020 №</w:t>
      </w:r>
      <w:r w:rsidR="0044397F">
        <w:rPr>
          <w:rFonts w:cs="Times New Roman"/>
          <w:sz w:val="28"/>
          <w:szCs w:val="28"/>
        </w:rPr>
        <w:t> </w:t>
      </w:r>
      <w:r w:rsidRPr="0072772D">
        <w:rPr>
          <w:rFonts w:cs="Times New Roman"/>
          <w:sz w:val="28"/>
          <w:szCs w:val="28"/>
        </w:rPr>
        <w:t>102</w:t>
      </w:r>
      <w:r w:rsidR="0044397F">
        <w:rPr>
          <w:rFonts w:cs="Times New Roman"/>
          <w:sz w:val="28"/>
          <w:szCs w:val="28"/>
        </w:rPr>
        <w:t xml:space="preserve"> (далее – Стратегия </w:t>
      </w:r>
      <w:r w:rsidR="0044397F" w:rsidRPr="0072772D">
        <w:rPr>
          <w:rFonts w:cs="Times New Roman"/>
          <w:sz w:val="28"/>
          <w:szCs w:val="28"/>
        </w:rPr>
        <w:t>Чувашской Республики</w:t>
      </w:r>
      <w:r w:rsidR="0044397F">
        <w:rPr>
          <w:rFonts w:cs="Times New Roman"/>
          <w:sz w:val="28"/>
          <w:szCs w:val="28"/>
        </w:rPr>
        <w:t xml:space="preserve"> до 2035 года)</w:t>
      </w:r>
      <w:r w:rsidRPr="0072772D">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 xml:space="preserve">Основным стратегическим приоритетом </w:t>
      </w:r>
      <w:r w:rsidR="004431A0" w:rsidRPr="00456A8F">
        <w:rPr>
          <w:rFonts w:cs="Times New Roman"/>
          <w:sz w:val="28"/>
          <w:szCs w:val="28"/>
        </w:rPr>
        <w:t xml:space="preserve">муниципальной </w:t>
      </w:r>
      <w:r w:rsidR="0044397F">
        <w:rPr>
          <w:rFonts w:cs="Times New Roman"/>
          <w:sz w:val="28"/>
          <w:szCs w:val="28"/>
        </w:rPr>
        <w:t>политики в </w:t>
      </w:r>
      <w:r w:rsidRPr="00456A8F">
        <w:rPr>
          <w:rFonts w:cs="Times New Roman"/>
          <w:sz w:val="28"/>
          <w:szCs w:val="28"/>
        </w:rPr>
        <w:t xml:space="preserve">сфере управления </w:t>
      </w:r>
      <w:r w:rsidR="004431A0" w:rsidRPr="00456A8F">
        <w:rPr>
          <w:rFonts w:cs="Times New Roman"/>
          <w:sz w:val="28"/>
          <w:szCs w:val="28"/>
        </w:rPr>
        <w:t>муниципальным имуществом города Чебоксары</w:t>
      </w:r>
      <w:r w:rsidRPr="00456A8F">
        <w:rPr>
          <w:rFonts w:cs="Times New Roman"/>
          <w:sz w:val="28"/>
          <w:szCs w:val="28"/>
        </w:rPr>
        <w:t xml:space="preserve"> является эффективное исп</w:t>
      </w:r>
      <w:r w:rsidR="0044397F">
        <w:rPr>
          <w:rFonts w:cs="Times New Roman"/>
          <w:sz w:val="28"/>
          <w:szCs w:val="28"/>
        </w:rPr>
        <w:t>ользование бюджетных ресурсов и </w:t>
      </w:r>
      <w:r w:rsidR="004431A0" w:rsidRPr="00456A8F">
        <w:rPr>
          <w:rFonts w:cs="Times New Roman"/>
          <w:sz w:val="28"/>
          <w:szCs w:val="28"/>
        </w:rPr>
        <w:t xml:space="preserve">муниципального имущества города Чебоксары </w:t>
      </w:r>
      <w:r w:rsidRPr="00456A8F">
        <w:rPr>
          <w:rFonts w:cs="Times New Roman"/>
          <w:sz w:val="28"/>
          <w:szCs w:val="28"/>
        </w:rPr>
        <w:t>для обеспечения динамичного развития экономики, пов</w:t>
      </w:r>
      <w:r w:rsidR="0044397F">
        <w:rPr>
          <w:rFonts w:cs="Times New Roman"/>
          <w:sz w:val="28"/>
          <w:szCs w:val="28"/>
        </w:rPr>
        <w:t>ышения уровня жизни населения и </w:t>
      </w:r>
      <w:r w:rsidRPr="00456A8F">
        <w:rPr>
          <w:rFonts w:cs="Times New Roman"/>
          <w:sz w:val="28"/>
          <w:szCs w:val="28"/>
        </w:rPr>
        <w:t xml:space="preserve">формирования благоприятных условий жизнедеятельности в </w:t>
      </w:r>
      <w:r w:rsidR="004431A0" w:rsidRPr="00456A8F">
        <w:rPr>
          <w:rFonts w:cs="Times New Roman"/>
          <w:sz w:val="28"/>
          <w:szCs w:val="28"/>
        </w:rPr>
        <w:t>городе Чебоксары.</w:t>
      </w:r>
    </w:p>
    <w:p w:rsidR="00E13942" w:rsidRPr="00456A8F" w:rsidRDefault="001D0F9D">
      <w:pPr>
        <w:pStyle w:val="a3"/>
        <w:rPr>
          <w:rFonts w:cs="Times New Roman"/>
          <w:sz w:val="28"/>
          <w:szCs w:val="28"/>
        </w:rPr>
      </w:pPr>
      <w:r w:rsidRPr="00456A8F">
        <w:rPr>
          <w:rFonts w:cs="Times New Roman"/>
          <w:sz w:val="28"/>
          <w:szCs w:val="28"/>
        </w:rPr>
        <w:t xml:space="preserve">Приоритетными направлениями </w:t>
      </w:r>
      <w:r w:rsidR="004431A0" w:rsidRPr="00456A8F">
        <w:rPr>
          <w:rFonts w:cs="Times New Roman"/>
          <w:sz w:val="28"/>
          <w:szCs w:val="28"/>
        </w:rPr>
        <w:t xml:space="preserve">муниципальной </w:t>
      </w:r>
      <w:r w:rsidRPr="00456A8F">
        <w:rPr>
          <w:rFonts w:cs="Times New Roman"/>
          <w:sz w:val="28"/>
          <w:szCs w:val="28"/>
        </w:rPr>
        <w:t xml:space="preserve">политики в сфере управления </w:t>
      </w:r>
      <w:r w:rsidR="004431A0" w:rsidRPr="00456A8F">
        <w:rPr>
          <w:rFonts w:cs="Times New Roman"/>
          <w:sz w:val="28"/>
          <w:szCs w:val="28"/>
        </w:rPr>
        <w:t xml:space="preserve">муниципальным имуществом города Чебоксары </w:t>
      </w:r>
      <w:r w:rsidRPr="00456A8F">
        <w:rPr>
          <w:rFonts w:cs="Times New Roman"/>
          <w:sz w:val="28"/>
          <w:szCs w:val="28"/>
        </w:rPr>
        <w:t>являются:</w:t>
      </w:r>
    </w:p>
    <w:p w:rsidR="00E13942" w:rsidRPr="00456A8F" w:rsidRDefault="001D0F9D">
      <w:pPr>
        <w:pStyle w:val="a3"/>
        <w:rPr>
          <w:rFonts w:cs="Times New Roman"/>
          <w:sz w:val="28"/>
          <w:szCs w:val="28"/>
        </w:rPr>
      </w:pPr>
      <w:r w:rsidRPr="00456A8F">
        <w:rPr>
          <w:rFonts w:cs="Times New Roman"/>
          <w:sz w:val="28"/>
          <w:szCs w:val="28"/>
        </w:rPr>
        <w:t xml:space="preserve">формирование оптимального состава и структуры </w:t>
      </w:r>
      <w:r w:rsidR="004431A0" w:rsidRPr="00456A8F">
        <w:rPr>
          <w:rFonts w:cs="Times New Roman"/>
          <w:sz w:val="28"/>
          <w:szCs w:val="28"/>
        </w:rPr>
        <w:t xml:space="preserve">муниципального имущества города Чебоксары </w:t>
      </w:r>
      <w:r w:rsidRPr="00456A8F">
        <w:rPr>
          <w:rFonts w:cs="Times New Roman"/>
          <w:sz w:val="28"/>
          <w:szCs w:val="28"/>
        </w:rPr>
        <w:t xml:space="preserve">и путем сокращения доли участия </w:t>
      </w:r>
      <w:r w:rsidR="004431A0" w:rsidRPr="00456A8F">
        <w:rPr>
          <w:rFonts w:cs="Times New Roman"/>
          <w:sz w:val="28"/>
          <w:szCs w:val="28"/>
        </w:rPr>
        <w:t xml:space="preserve">города </w:t>
      </w:r>
      <w:r w:rsidR="0044397F">
        <w:rPr>
          <w:rFonts w:cs="Times New Roman"/>
          <w:sz w:val="28"/>
          <w:szCs w:val="28"/>
        </w:rPr>
        <w:t>в </w:t>
      </w:r>
      <w:r w:rsidRPr="00456A8F">
        <w:rPr>
          <w:rFonts w:cs="Times New Roman"/>
          <w:sz w:val="28"/>
          <w:szCs w:val="28"/>
        </w:rPr>
        <w:t>экономике посредством приватизации акций (долей) хозяйственных обществ, действующих в конкурентных видах экономической деятельности, в целях развития и стимулирования инновационных инициатив инвесторов;</w:t>
      </w:r>
    </w:p>
    <w:p w:rsidR="00E13942" w:rsidRPr="00456A8F" w:rsidRDefault="001D0F9D">
      <w:pPr>
        <w:pStyle w:val="a3"/>
        <w:rPr>
          <w:rFonts w:cs="Times New Roman"/>
          <w:sz w:val="28"/>
          <w:szCs w:val="28"/>
        </w:rPr>
      </w:pPr>
      <w:r w:rsidRPr="00456A8F">
        <w:rPr>
          <w:rFonts w:cs="Times New Roman"/>
          <w:sz w:val="28"/>
          <w:szCs w:val="28"/>
        </w:rPr>
        <w:t xml:space="preserve">повышение эффективности использования </w:t>
      </w:r>
      <w:r w:rsidR="0053212A" w:rsidRPr="00456A8F">
        <w:rPr>
          <w:rFonts w:cs="Times New Roman"/>
          <w:sz w:val="28"/>
          <w:szCs w:val="28"/>
        </w:rPr>
        <w:t>муниципального имущества города Чебоксары</w:t>
      </w:r>
      <w:r w:rsidRPr="00456A8F">
        <w:rPr>
          <w:rFonts w:cs="Times New Roman"/>
          <w:sz w:val="28"/>
          <w:szCs w:val="28"/>
        </w:rPr>
        <w:t xml:space="preserve">, закрепленного за </w:t>
      </w:r>
      <w:r w:rsidR="0053212A" w:rsidRPr="00456A8F">
        <w:rPr>
          <w:rFonts w:cs="Times New Roman"/>
          <w:sz w:val="28"/>
          <w:szCs w:val="28"/>
        </w:rPr>
        <w:t xml:space="preserve">муниципальными </w:t>
      </w:r>
      <w:r w:rsidRPr="00456A8F">
        <w:rPr>
          <w:rFonts w:cs="Times New Roman"/>
          <w:sz w:val="28"/>
          <w:szCs w:val="28"/>
        </w:rPr>
        <w:t xml:space="preserve">учреждениями </w:t>
      </w:r>
      <w:r w:rsidR="0053212A" w:rsidRPr="00456A8F">
        <w:rPr>
          <w:rFonts w:cs="Times New Roman"/>
          <w:sz w:val="28"/>
          <w:szCs w:val="28"/>
        </w:rPr>
        <w:t xml:space="preserve">города </w:t>
      </w:r>
      <w:r w:rsidR="0053212A" w:rsidRPr="00456A8F">
        <w:rPr>
          <w:rFonts w:cs="Times New Roman"/>
          <w:sz w:val="28"/>
          <w:szCs w:val="28"/>
        </w:rPr>
        <w:lastRenderedPageBreak/>
        <w:t>Чебоксары</w:t>
      </w:r>
      <w:r w:rsidRPr="00456A8F">
        <w:rPr>
          <w:rFonts w:cs="Times New Roman"/>
          <w:sz w:val="28"/>
          <w:szCs w:val="28"/>
        </w:rPr>
        <w:t xml:space="preserve">, а также имущества, составляющего </w:t>
      </w:r>
      <w:r w:rsidR="0053212A" w:rsidRPr="00456A8F">
        <w:rPr>
          <w:rFonts w:cs="Times New Roman"/>
          <w:sz w:val="28"/>
          <w:szCs w:val="28"/>
        </w:rPr>
        <w:t xml:space="preserve">муниципальную </w:t>
      </w:r>
      <w:r w:rsidRPr="00456A8F">
        <w:rPr>
          <w:rFonts w:cs="Times New Roman"/>
          <w:sz w:val="28"/>
          <w:szCs w:val="28"/>
        </w:rPr>
        <w:t xml:space="preserve">казну </w:t>
      </w:r>
      <w:r w:rsidR="0053212A" w:rsidRPr="00456A8F">
        <w:rPr>
          <w:rFonts w:cs="Times New Roman"/>
          <w:sz w:val="28"/>
          <w:szCs w:val="28"/>
        </w:rPr>
        <w:t>города Чебоксары</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 xml:space="preserve">выявление неиспользуемого, неэффективно используемого </w:t>
      </w:r>
      <w:r w:rsidR="0053212A" w:rsidRPr="00456A8F">
        <w:rPr>
          <w:rFonts w:cs="Times New Roman"/>
          <w:sz w:val="28"/>
          <w:szCs w:val="28"/>
        </w:rPr>
        <w:t>муниципального имущества города Чебоксары</w:t>
      </w:r>
      <w:r w:rsidRPr="00456A8F">
        <w:rPr>
          <w:rFonts w:cs="Times New Roman"/>
          <w:sz w:val="28"/>
          <w:szCs w:val="28"/>
        </w:rPr>
        <w:t>, в том числе с включением сведений о таком имуществе в Единый информационный ресурс об отдельных объектах недвижимого имущества, расположенных на территории Чувашской Республики. Информирование потенциальных инвесторов о наличии свободных объектов недвижимого имущества, в том числе земельных участков, посредством размещения сведений в открытом доступе на официальных сайтах исполнительных органов Чувашской Республики на Портале органо</w:t>
      </w:r>
      <w:r w:rsidR="0044397F">
        <w:rPr>
          <w:rFonts w:cs="Times New Roman"/>
          <w:sz w:val="28"/>
          <w:szCs w:val="28"/>
        </w:rPr>
        <w:t>в власти Чувашской Республики в </w:t>
      </w:r>
      <w:r w:rsidRPr="00456A8F">
        <w:rPr>
          <w:rFonts w:cs="Times New Roman"/>
          <w:sz w:val="28"/>
          <w:szCs w:val="28"/>
        </w:rPr>
        <w:t xml:space="preserve">информационно-телекоммуникационной сети </w:t>
      </w:r>
      <w:r w:rsidR="006634B2">
        <w:rPr>
          <w:rFonts w:cs="Times New Roman"/>
          <w:sz w:val="28"/>
          <w:szCs w:val="28"/>
        </w:rPr>
        <w:t>«</w:t>
      </w:r>
      <w:r w:rsidRPr="00456A8F">
        <w:rPr>
          <w:rFonts w:cs="Times New Roman"/>
          <w:sz w:val="28"/>
          <w:szCs w:val="28"/>
        </w:rPr>
        <w:t>Интернет</w:t>
      </w:r>
      <w:r w:rsidR="006634B2">
        <w:rPr>
          <w:rFonts w:cs="Times New Roman"/>
          <w:sz w:val="28"/>
          <w:szCs w:val="28"/>
        </w:rPr>
        <w:t>»</w:t>
      </w:r>
      <w:r w:rsidR="0044397F">
        <w:rPr>
          <w:rFonts w:cs="Times New Roman"/>
          <w:sz w:val="28"/>
          <w:szCs w:val="28"/>
        </w:rPr>
        <w:t>, вовлечение в </w:t>
      </w:r>
      <w:r w:rsidRPr="00456A8F">
        <w:rPr>
          <w:rFonts w:cs="Times New Roman"/>
          <w:sz w:val="28"/>
          <w:szCs w:val="28"/>
        </w:rPr>
        <w:t>хозяйственный об</w:t>
      </w:r>
      <w:r w:rsidR="009D031B">
        <w:rPr>
          <w:rFonts w:cs="Times New Roman"/>
          <w:sz w:val="28"/>
          <w:szCs w:val="28"/>
        </w:rPr>
        <w:t>орот неиспользуемых имущества и </w:t>
      </w:r>
      <w:r w:rsidRPr="00456A8F">
        <w:rPr>
          <w:rFonts w:cs="Times New Roman"/>
          <w:sz w:val="28"/>
          <w:szCs w:val="28"/>
        </w:rPr>
        <w:t xml:space="preserve">земельных участков путем их реализации на торгах и сдачи в аренду, пополнение </w:t>
      </w:r>
      <w:r w:rsidR="0053212A" w:rsidRPr="00456A8F">
        <w:rPr>
          <w:rFonts w:cs="Times New Roman"/>
          <w:sz w:val="28"/>
          <w:szCs w:val="28"/>
        </w:rPr>
        <w:t>бюджета города Чебоксары</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 xml:space="preserve">обеспечение учета и мониторинга </w:t>
      </w:r>
      <w:r w:rsidR="0053212A" w:rsidRPr="00456A8F">
        <w:rPr>
          <w:rFonts w:cs="Times New Roman"/>
          <w:sz w:val="28"/>
          <w:szCs w:val="28"/>
        </w:rPr>
        <w:t xml:space="preserve">муниципального имущества города Чебоксары </w:t>
      </w:r>
      <w:r w:rsidRPr="00456A8F">
        <w:rPr>
          <w:rFonts w:cs="Times New Roman"/>
          <w:sz w:val="28"/>
          <w:szCs w:val="28"/>
        </w:rPr>
        <w:t>в единой системе учета государственного имущества Чувашской Республики и муниципального имущества.</w:t>
      </w:r>
    </w:p>
    <w:p w:rsidR="00E13942" w:rsidRPr="00456A8F" w:rsidRDefault="001D0F9D">
      <w:pPr>
        <w:pStyle w:val="a3"/>
        <w:rPr>
          <w:rFonts w:cs="Times New Roman"/>
          <w:sz w:val="28"/>
          <w:szCs w:val="28"/>
        </w:rPr>
      </w:pPr>
      <w:r w:rsidRPr="00456A8F">
        <w:rPr>
          <w:rFonts w:cs="Times New Roman"/>
          <w:sz w:val="28"/>
          <w:szCs w:val="28"/>
        </w:rPr>
        <w:t xml:space="preserve">Ожидаемые результаты реализации </w:t>
      </w:r>
      <w:r w:rsidR="0053212A" w:rsidRPr="00456A8F">
        <w:rPr>
          <w:rFonts w:cs="Times New Roman"/>
          <w:sz w:val="28"/>
          <w:szCs w:val="28"/>
        </w:rPr>
        <w:t xml:space="preserve">муниципальной </w:t>
      </w:r>
      <w:r w:rsidR="0044397F">
        <w:rPr>
          <w:rFonts w:cs="Times New Roman"/>
          <w:sz w:val="28"/>
          <w:szCs w:val="28"/>
        </w:rPr>
        <w:t>политики в </w:t>
      </w:r>
      <w:r w:rsidRPr="00456A8F">
        <w:rPr>
          <w:rFonts w:cs="Times New Roman"/>
          <w:sz w:val="28"/>
          <w:szCs w:val="28"/>
        </w:rPr>
        <w:t xml:space="preserve">сфере управления </w:t>
      </w:r>
      <w:r w:rsidR="0053212A" w:rsidRPr="00456A8F">
        <w:rPr>
          <w:rFonts w:cs="Times New Roman"/>
          <w:sz w:val="28"/>
          <w:szCs w:val="28"/>
        </w:rPr>
        <w:t xml:space="preserve">муниципальным имуществом города Чебоксары </w:t>
      </w:r>
      <w:r w:rsidRPr="00456A8F">
        <w:rPr>
          <w:rFonts w:cs="Times New Roman"/>
          <w:sz w:val="28"/>
          <w:szCs w:val="28"/>
        </w:rPr>
        <w:t>к 2035 году:</w:t>
      </w:r>
    </w:p>
    <w:p w:rsidR="00E13942" w:rsidRPr="00456A8F" w:rsidRDefault="001D0F9D">
      <w:pPr>
        <w:pStyle w:val="a3"/>
        <w:rPr>
          <w:rFonts w:cs="Times New Roman"/>
          <w:sz w:val="28"/>
          <w:szCs w:val="28"/>
        </w:rPr>
      </w:pPr>
      <w:r w:rsidRPr="00456A8F">
        <w:rPr>
          <w:rFonts w:cs="Times New Roman"/>
          <w:sz w:val="28"/>
          <w:szCs w:val="28"/>
        </w:rPr>
        <w:t xml:space="preserve">оптимизация состава и структуры </w:t>
      </w:r>
      <w:r w:rsidR="0053212A" w:rsidRPr="00456A8F">
        <w:rPr>
          <w:rFonts w:cs="Times New Roman"/>
          <w:sz w:val="28"/>
          <w:szCs w:val="28"/>
        </w:rPr>
        <w:t>муниципального</w:t>
      </w:r>
      <w:r w:rsidRPr="00456A8F">
        <w:rPr>
          <w:rFonts w:cs="Times New Roman"/>
          <w:sz w:val="28"/>
          <w:szCs w:val="28"/>
        </w:rPr>
        <w:t xml:space="preserve"> сектора экономики </w:t>
      </w:r>
      <w:r w:rsidR="0053212A" w:rsidRPr="00456A8F">
        <w:rPr>
          <w:rFonts w:cs="Times New Roman"/>
          <w:sz w:val="28"/>
          <w:szCs w:val="28"/>
        </w:rPr>
        <w:t>города Чебоксары</w:t>
      </w:r>
      <w:r w:rsidRPr="00456A8F">
        <w:rPr>
          <w:rFonts w:cs="Times New Roman"/>
          <w:sz w:val="28"/>
          <w:szCs w:val="28"/>
        </w:rPr>
        <w:t xml:space="preserve"> и его эффективное функционирование;</w:t>
      </w:r>
    </w:p>
    <w:p w:rsidR="0053212A" w:rsidRPr="00456A8F" w:rsidRDefault="001D0F9D">
      <w:pPr>
        <w:pStyle w:val="a3"/>
        <w:rPr>
          <w:rFonts w:cs="Times New Roman"/>
          <w:sz w:val="28"/>
          <w:szCs w:val="28"/>
        </w:rPr>
      </w:pPr>
      <w:r w:rsidRPr="00456A8F">
        <w:rPr>
          <w:rFonts w:cs="Times New Roman"/>
          <w:sz w:val="28"/>
          <w:szCs w:val="28"/>
        </w:rPr>
        <w:t xml:space="preserve">активизация инвестиционного процесса за счет вовлечения в оборот всех земельных участков, пригодных для жилищного </w:t>
      </w:r>
      <w:r w:rsidR="0053212A" w:rsidRPr="00456A8F">
        <w:rPr>
          <w:rFonts w:cs="Times New Roman"/>
          <w:sz w:val="28"/>
          <w:szCs w:val="28"/>
        </w:rPr>
        <w:t>и инвестиционного строительства;</w:t>
      </w:r>
    </w:p>
    <w:p w:rsidR="00E13942" w:rsidRPr="00456A8F" w:rsidRDefault="001D0F9D">
      <w:pPr>
        <w:pStyle w:val="a3"/>
        <w:rPr>
          <w:rFonts w:cs="Times New Roman"/>
          <w:sz w:val="28"/>
          <w:szCs w:val="28"/>
        </w:rPr>
      </w:pPr>
      <w:r w:rsidRPr="00456A8F">
        <w:rPr>
          <w:rFonts w:cs="Times New Roman"/>
          <w:sz w:val="28"/>
          <w:szCs w:val="28"/>
        </w:rPr>
        <w:t xml:space="preserve">увеличение доходов бюджета </w:t>
      </w:r>
      <w:r w:rsidR="0053212A" w:rsidRPr="00456A8F">
        <w:rPr>
          <w:rFonts w:cs="Times New Roman"/>
          <w:sz w:val="28"/>
          <w:szCs w:val="28"/>
        </w:rPr>
        <w:t>города Чебоксары</w:t>
      </w:r>
      <w:r w:rsidR="0044397F">
        <w:rPr>
          <w:rFonts w:cs="Times New Roman"/>
          <w:sz w:val="28"/>
          <w:szCs w:val="28"/>
        </w:rPr>
        <w:t xml:space="preserve"> от управления и </w:t>
      </w:r>
      <w:r w:rsidRPr="00456A8F">
        <w:rPr>
          <w:rFonts w:cs="Times New Roman"/>
          <w:sz w:val="28"/>
          <w:szCs w:val="28"/>
        </w:rPr>
        <w:t xml:space="preserve">распоряжения </w:t>
      </w:r>
      <w:r w:rsidR="0053212A" w:rsidRPr="00456A8F">
        <w:rPr>
          <w:rFonts w:cs="Times New Roman"/>
          <w:sz w:val="28"/>
          <w:szCs w:val="28"/>
        </w:rPr>
        <w:t>муниципальным имуществом города Чебоксары</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расширение перечня недвижимого имущества для передачи в аренду субъектам малого и среднего предпринимательства;</w:t>
      </w:r>
    </w:p>
    <w:p w:rsidR="00E13942" w:rsidRPr="00456A8F" w:rsidRDefault="001D0F9D">
      <w:pPr>
        <w:pStyle w:val="a3"/>
        <w:rPr>
          <w:rFonts w:cs="Times New Roman"/>
          <w:sz w:val="28"/>
          <w:szCs w:val="28"/>
        </w:rPr>
      </w:pPr>
      <w:r w:rsidRPr="006634B2">
        <w:rPr>
          <w:rFonts w:cs="Times New Roman"/>
          <w:sz w:val="28"/>
          <w:szCs w:val="28"/>
        </w:rPr>
        <w:t xml:space="preserve">создание и расширение перечня </w:t>
      </w:r>
      <w:r w:rsidR="0053212A" w:rsidRPr="006634B2">
        <w:rPr>
          <w:rFonts w:cs="Times New Roman"/>
          <w:sz w:val="28"/>
          <w:szCs w:val="28"/>
        </w:rPr>
        <w:t>муниципального имущества города Чебоксары</w:t>
      </w:r>
      <w:r w:rsidRPr="006634B2">
        <w:rPr>
          <w:rFonts w:cs="Times New Roman"/>
          <w:sz w:val="28"/>
          <w:szCs w:val="28"/>
        </w:rPr>
        <w:t xml:space="preserve">, свободного от прав третьих лиц (за исключением имущественных прав некоммерческих организаций, не </w:t>
      </w:r>
      <w:r w:rsidR="009D031B">
        <w:rPr>
          <w:rFonts w:cs="Times New Roman"/>
          <w:sz w:val="28"/>
          <w:szCs w:val="28"/>
        </w:rPr>
        <w:t>являющихся государственными и </w:t>
      </w:r>
      <w:r w:rsidRPr="006634B2">
        <w:rPr>
          <w:rFonts w:cs="Times New Roman"/>
          <w:sz w:val="28"/>
          <w:szCs w:val="28"/>
        </w:rPr>
        <w:t>муниципальными учреждениями и некоммерческими организациями, учрежденными Российской Федерацией), которое может быть предоставлено социально ориентированным некоммерче</w:t>
      </w:r>
      <w:r w:rsidR="00E67678">
        <w:rPr>
          <w:rFonts w:cs="Times New Roman"/>
          <w:sz w:val="28"/>
          <w:szCs w:val="28"/>
        </w:rPr>
        <w:t>ским организациям во владение и </w:t>
      </w:r>
      <w:r w:rsidRPr="006634B2">
        <w:rPr>
          <w:rFonts w:cs="Times New Roman"/>
          <w:sz w:val="28"/>
          <w:szCs w:val="28"/>
        </w:rPr>
        <w:t>(или) в пользо</w:t>
      </w:r>
      <w:r w:rsidR="0044397F">
        <w:rPr>
          <w:rFonts w:cs="Times New Roman"/>
          <w:sz w:val="28"/>
          <w:szCs w:val="28"/>
        </w:rPr>
        <w:t>вание на долгосрочной основе (в</w:t>
      </w:r>
      <w:r w:rsidR="00E67678">
        <w:rPr>
          <w:rFonts w:cs="Times New Roman"/>
          <w:sz w:val="28"/>
          <w:szCs w:val="28"/>
        </w:rPr>
        <w:t xml:space="preserve"> </w:t>
      </w:r>
      <w:r w:rsidRPr="006634B2">
        <w:rPr>
          <w:rFonts w:cs="Times New Roman"/>
          <w:sz w:val="28"/>
          <w:szCs w:val="28"/>
        </w:rPr>
        <w:t>том числе по льготным ставкам арендной платы);</w:t>
      </w:r>
    </w:p>
    <w:p w:rsidR="00E13942" w:rsidRPr="00456A8F" w:rsidRDefault="001D0F9D">
      <w:pPr>
        <w:pStyle w:val="a3"/>
        <w:rPr>
          <w:rFonts w:cs="Times New Roman"/>
          <w:sz w:val="28"/>
          <w:szCs w:val="28"/>
        </w:rPr>
      </w:pPr>
      <w:r w:rsidRPr="00456A8F">
        <w:rPr>
          <w:rFonts w:cs="Times New Roman"/>
          <w:sz w:val="28"/>
          <w:szCs w:val="28"/>
        </w:rPr>
        <w:t>оптимизация расходов бюджета</w:t>
      </w:r>
      <w:r w:rsidR="0053212A" w:rsidRPr="00456A8F">
        <w:rPr>
          <w:rFonts w:cs="Times New Roman"/>
          <w:sz w:val="28"/>
          <w:szCs w:val="28"/>
        </w:rPr>
        <w:t xml:space="preserve"> города Чебоксары</w:t>
      </w:r>
      <w:r w:rsidRPr="00456A8F">
        <w:rPr>
          <w:rFonts w:cs="Times New Roman"/>
          <w:sz w:val="28"/>
          <w:szCs w:val="28"/>
        </w:rPr>
        <w:t xml:space="preserve">, направляемых на содержание имущества, закрепленного на праве оперативного управления за </w:t>
      </w:r>
      <w:r w:rsidR="0053212A" w:rsidRPr="00456A8F">
        <w:rPr>
          <w:rFonts w:cs="Times New Roman"/>
          <w:sz w:val="28"/>
          <w:szCs w:val="28"/>
        </w:rPr>
        <w:t xml:space="preserve">муниципальными </w:t>
      </w:r>
      <w:r w:rsidRPr="00456A8F">
        <w:rPr>
          <w:rFonts w:cs="Times New Roman"/>
          <w:sz w:val="28"/>
          <w:szCs w:val="28"/>
        </w:rPr>
        <w:t xml:space="preserve">учреждениями </w:t>
      </w:r>
      <w:r w:rsidR="0053212A" w:rsidRPr="00456A8F">
        <w:rPr>
          <w:rFonts w:cs="Times New Roman"/>
          <w:sz w:val="28"/>
          <w:szCs w:val="28"/>
        </w:rPr>
        <w:t>города Чебоксары</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 xml:space="preserve">повышение качества предоставляемых </w:t>
      </w:r>
      <w:r w:rsidR="0053212A" w:rsidRPr="00456A8F">
        <w:rPr>
          <w:rFonts w:cs="Times New Roman"/>
          <w:sz w:val="28"/>
          <w:szCs w:val="28"/>
        </w:rPr>
        <w:t>муниципальных</w:t>
      </w:r>
      <w:r w:rsidR="0044397F">
        <w:rPr>
          <w:rFonts w:cs="Times New Roman"/>
          <w:sz w:val="28"/>
          <w:szCs w:val="28"/>
        </w:rPr>
        <w:t xml:space="preserve"> услуг и </w:t>
      </w:r>
      <w:r w:rsidRPr="00456A8F">
        <w:rPr>
          <w:rFonts w:cs="Times New Roman"/>
          <w:sz w:val="28"/>
          <w:szCs w:val="28"/>
        </w:rPr>
        <w:t>сокращение сроков их предоставления.</w:t>
      </w:r>
    </w:p>
    <w:p w:rsidR="00E13942" w:rsidRPr="00456A8F" w:rsidRDefault="001D0F9D">
      <w:pPr>
        <w:pStyle w:val="a3"/>
        <w:rPr>
          <w:rFonts w:cs="Times New Roman"/>
          <w:sz w:val="28"/>
          <w:szCs w:val="28"/>
        </w:rPr>
      </w:pPr>
      <w:r w:rsidRPr="00456A8F">
        <w:rPr>
          <w:rFonts w:cs="Times New Roman"/>
          <w:sz w:val="28"/>
          <w:szCs w:val="28"/>
        </w:rPr>
        <w:t xml:space="preserve">Целями </w:t>
      </w:r>
      <w:r w:rsidR="0053212A" w:rsidRPr="00456A8F">
        <w:rPr>
          <w:rFonts w:cs="Times New Roman"/>
          <w:sz w:val="28"/>
          <w:szCs w:val="28"/>
        </w:rPr>
        <w:t>Муниципальной</w:t>
      </w:r>
      <w:r w:rsidRPr="00456A8F">
        <w:rPr>
          <w:rFonts w:cs="Times New Roman"/>
          <w:sz w:val="28"/>
          <w:szCs w:val="28"/>
        </w:rPr>
        <w:t xml:space="preserve"> программы являются:</w:t>
      </w:r>
    </w:p>
    <w:p w:rsidR="00E13942" w:rsidRPr="00456A8F" w:rsidRDefault="0044397F">
      <w:pPr>
        <w:pStyle w:val="a3"/>
        <w:rPr>
          <w:rFonts w:cs="Times New Roman"/>
          <w:sz w:val="28"/>
          <w:szCs w:val="28"/>
        </w:rPr>
      </w:pPr>
      <w:r>
        <w:rPr>
          <w:rFonts w:cs="Times New Roman"/>
          <w:sz w:val="28"/>
          <w:szCs w:val="28"/>
        </w:rPr>
        <w:t>Ц</w:t>
      </w:r>
      <w:r w:rsidR="001D0F9D" w:rsidRPr="00456A8F">
        <w:rPr>
          <w:rFonts w:cs="Times New Roman"/>
          <w:sz w:val="28"/>
          <w:szCs w:val="28"/>
        </w:rPr>
        <w:t>ель</w:t>
      </w:r>
      <w:r>
        <w:rPr>
          <w:rFonts w:cs="Times New Roman"/>
          <w:sz w:val="28"/>
          <w:szCs w:val="28"/>
        </w:rPr>
        <w:t> </w:t>
      </w:r>
      <w:r w:rsidR="001D0F9D" w:rsidRPr="00456A8F">
        <w:rPr>
          <w:rFonts w:cs="Times New Roman"/>
          <w:sz w:val="28"/>
          <w:szCs w:val="28"/>
        </w:rPr>
        <w:t>1</w:t>
      </w:r>
      <w:r>
        <w:rPr>
          <w:rFonts w:cs="Times New Roman"/>
          <w:sz w:val="28"/>
          <w:szCs w:val="28"/>
        </w:rPr>
        <w:t>. – С</w:t>
      </w:r>
      <w:r w:rsidR="001D0F9D" w:rsidRPr="00456A8F">
        <w:rPr>
          <w:rFonts w:cs="Times New Roman"/>
          <w:sz w:val="28"/>
          <w:szCs w:val="28"/>
        </w:rPr>
        <w:t>оздание полных и актуальных сведений об объектах недвижимости и информационное наполнение Единого реестра</w:t>
      </w:r>
      <w:r w:rsidR="0053212A" w:rsidRPr="00456A8F">
        <w:rPr>
          <w:rFonts w:cs="Times New Roman"/>
          <w:sz w:val="28"/>
          <w:szCs w:val="28"/>
        </w:rPr>
        <w:t xml:space="preserve"> муниципальной собственности города Чебоксары</w:t>
      </w:r>
      <w:r>
        <w:rPr>
          <w:rFonts w:cs="Times New Roman"/>
          <w:sz w:val="28"/>
          <w:szCs w:val="28"/>
        </w:rPr>
        <w:t>.</w:t>
      </w:r>
    </w:p>
    <w:p w:rsidR="00E13942" w:rsidRPr="00456A8F" w:rsidRDefault="0044397F">
      <w:pPr>
        <w:pStyle w:val="a3"/>
        <w:rPr>
          <w:rFonts w:cs="Times New Roman"/>
          <w:sz w:val="28"/>
          <w:szCs w:val="28"/>
        </w:rPr>
      </w:pPr>
      <w:r>
        <w:rPr>
          <w:rFonts w:cs="Times New Roman"/>
          <w:sz w:val="28"/>
          <w:szCs w:val="28"/>
        </w:rPr>
        <w:t>Ц</w:t>
      </w:r>
      <w:r w:rsidR="001D0F9D" w:rsidRPr="00456A8F">
        <w:rPr>
          <w:rFonts w:cs="Times New Roman"/>
          <w:sz w:val="28"/>
          <w:szCs w:val="28"/>
        </w:rPr>
        <w:t>ель</w:t>
      </w:r>
      <w:r>
        <w:rPr>
          <w:rFonts w:cs="Times New Roman"/>
          <w:sz w:val="28"/>
          <w:szCs w:val="28"/>
        </w:rPr>
        <w:t> </w:t>
      </w:r>
      <w:r w:rsidR="00F5680D">
        <w:rPr>
          <w:rFonts w:cs="Times New Roman"/>
          <w:sz w:val="28"/>
          <w:szCs w:val="28"/>
        </w:rPr>
        <w:t>2</w:t>
      </w:r>
      <w:r>
        <w:rPr>
          <w:rFonts w:cs="Times New Roman"/>
          <w:sz w:val="28"/>
          <w:szCs w:val="28"/>
        </w:rPr>
        <w:t>. – О</w:t>
      </w:r>
      <w:r w:rsidR="001D0F9D" w:rsidRPr="00456A8F">
        <w:rPr>
          <w:rFonts w:cs="Times New Roman"/>
          <w:sz w:val="28"/>
          <w:szCs w:val="28"/>
        </w:rPr>
        <w:t xml:space="preserve">беспечение эффективного функционирования </w:t>
      </w:r>
      <w:r w:rsidR="00997A0B" w:rsidRPr="00456A8F">
        <w:rPr>
          <w:rFonts w:cs="Times New Roman"/>
          <w:sz w:val="28"/>
          <w:szCs w:val="28"/>
        </w:rPr>
        <w:t xml:space="preserve">муниципального </w:t>
      </w:r>
      <w:r w:rsidR="001D0F9D" w:rsidRPr="00456A8F">
        <w:rPr>
          <w:rFonts w:cs="Times New Roman"/>
          <w:sz w:val="28"/>
          <w:szCs w:val="28"/>
        </w:rPr>
        <w:t xml:space="preserve">сектора экономики </w:t>
      </w:r>
      <w:r w:rsidR="00997A0B" w:rsidRPr="00456A8F">
        <w:rPr>
          <w:rFonts w:cs="Times New Roman"/>
          <w:sz w:val="28"/>
          <w:szCs w:val="28"/>
        </w:rPr>
        <w:t>города Чебоксары</w:t>
      </w:r>
      <w:r w:rsidR="001D0F9D"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 xml:space="preserve">Реализация </w:t>
      </w:r>
      <w:r w:rsidR="0044397F">
        <w:rPr>
          <w:rFonts w:cs="Times New Roman"/>
          <w:sz w:val="28"/>
          <w:szCs w:val="28"/>
        </w:rPr>
        <w:t>м</w:t>
      </w:r>
      <w:r w:rsidR="00997A0B" w:rsidRPr="00456A8F">
        <w:rPr>
          <w:rFonts w:cs="Times New Roman"/>
          <w:sz w:val="28"/>
          <w:szCs w:val="28"/>
        </w:rPr>
        <w:t xml:space="preserve">униципальной </w:t>
      </w:r>
      <w:r w:rsidRPr="00456A8F">
        <w:rPr>
          <w:rFonts w:cs="Times New Roman"/>
          <w:sz w:val="28"/>
          <w:szCs w:val="28"/>
        </w:rPr>
        <w:t>программы позволит:</w:t>
      </w:r>
    </w:p>
    <w:p w:rsidR="00E13942" w:rsidRPr="00456A8F" w:rsidRDefault="001D0F9D">
      <w:pPr>
        <w:pStyle w:val="a3"/>
        <w:rPr>
          <w:rFonts w:cs="Times New Roman"/>
          <w:sz w:val="28"/>
          <w:szCs w:val="28"/>
        </w:rPr>
      </w:pPr>
      <w:r w:rsidRPr="00456A8F">
        <w:rPr>
          <w:rFonts w:cs="Times New Roman"/>
          <w:sz w:val="28"/>
          <w:szCs w:val="28"/>
        </w:rPr>
        <w:t xml:space="preserve">оптимизировать состав и структуру </w:t>
      </w:r>
      <w:r w:rsidR="00997A0B" w:rsidRPr="00456A8F">
        <w:rPr>
          <w:rFonts w:cs="Times New Roman"/>
          <w:sz w:val="28"/>
          <w:szCs w:val="28"/>
        </w:rPr>
        <w:t>муниципального</w:t>
      </w:r>
      <w:r w:rsidRPr="00456A8F">
        <w:rPr>
          <w:rFonts w:cs="Times New Roman"/>
          <w:sz w:val="28"/>
          <w:szCs w:val="28"/>
        </w:rPr>
        <w:t xml:space="preserve"> сектора экономики </w:t>
      </w:r>
      <w:r w:rsidR="00997A0B" w:rsidRPr="00456A8F">
        <w:rPr>
          <w:rFonts w:cs="Times New Roman"/>
          <w:sz w:val="28"/>
          <w:szCs w:val="28"/>
        </w:rPr>
        <w:t xml:space="preserve">города Чебоксары </w:t>
      </w:r>
      <w:r w:rsidRPr="00456A8F">
        <w:rPr>
          <w:rFonts w:cs="Times New Roman"/>
          <w:sz w:val="28"/>
          <w:szCs w:val="28"/>
        </w:rPr>
        <w:t>и обеспечить его эффективное функционирование;</w:t>
      </w:r>
    </w:p>
    <w:p w:rsidR="00E13942" w:rsidRPr="00456A8F" w:rsidRDefault="001D0F9D">
      <w:pPr>
        <w:pStyle w:val="a3"/>
        <w:rPr>
          <w:rFonts w:cs="Times New Roman"/>
          <w:sz w:val="28"/>
          <w:szCs w:val="28"/>
        </w:rPr>
      </w:pPr>
      <w:r w:rsidRPr="00456A8F">
        <w:rPr>
          <w:rFonts w:cs="Times New Roman"/>
          <w:sz w:val="28"/>
          <w:szCs w:val="28"/>
        </w:rPr>
        <w:t xml:space="preserve">обеспечить совершенствование системы учета и мониторинга </w:t>
      </w:r>
      <w:r w:rsidR="00997A0B" w:rsidRPr="00456A8F">
        <w:rPr>
          <w:rFonts w:cs="Times New Roman"/>
          <w:sz w:val="28"/>
          <w:szCs w:val="28"/>
        </w:rPr>
        <w:t xml:space="preserve">муниципального </w:t>
      </w:r>
      <w:r w:rsidRPr="00456A8F">
        <w:rPr>
          <w:rFonts w:cs="Times New Roman"/>
          <w:sz w:val="28"/>
          <w:szCs w:val="28"/>
        </w:rPr>
        <w:t xml:space="preserve">имущества </w:t>
      </w:r>
      <w:r w:rsidR="00997A0B" w:rsidRPr="00456A8F">
        <w:rPr>
          <w:rFonts w:cs="Times New Roman"/>
          <w:sz w:val="28"/>
          <w:szCs w:val="28"/>
        </w:rPr>
        <w:t>города Чебоксары</w:t>
      </w:r>
      <w:r w:rsidRPr="00456A8F">
        <w:rPr>
          <w:rFonts w:cs="Times New Roman"/>
          <w:sz w:val="28"/>
          <w:szCs w:val="28"/>
        </w:rPr>
        <w:t xml:space="preserve"> в единой системе учета государственного имущества Чувашской Республики и муниципального имущества;</w:t>
      </w:r>
    </w:p>
    <w:p w:rsidR="00E13942" w:rsidRPr="00456A8F" w:rsidRDefault="001D0F9D">
      <w:pPr>
        <w:pStyle w:val="a3"/>
        <w:rPr>
          <w:rFonts w:cs="Times New Roman"/>
          <w:sz w:val="28"/>
          <w:szCs w:val="28"/>
        </w:rPr>
      </w:pPr>
      <w:r w:rsidRPr="00456A8F">
        <w:rPr>
          <w:rFonts w:cs="Times New Roman"/>
          <w:sz w:val="28"/>
          <w:szCs w:val="28"/>
        </w:rPr>
        <w:t xml:space="preserve">повысить инвестиционную привлекательность </w:t>
      </w:r>
      <w:r w:rsidR="00997A0B" w:rsidRPr="00456A8F">
        <w:rPr>
          <w:rFonts w:cs="Times New Roman"/>
          <w:sz w:val="28"/>
          <w:szCs w:val="28"/>
        </w:rPr>
        <w:t>города Чебоксары</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 xml:space="preserve">увеличить доходы бюджета </w:t>
      </w:r>
      <w:r w:rsidR="00997A0B" w:rsidRPr="00456A8F">
        <w:rPr>
          <w:rFonts w:cs="Times New Roman"/>
          <w:sz w:val="28"/>
          <w:szCs w:val="28"/>
        </w:rPr>
        <w:t>города Чебоксары</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 xml:space="preserve">оптимизировать расходы бюджета </w:t>
      </w:r>
      <w:r w:rsidR="00997A0B" w:rsidRPr="00456A8F">
        <w:rPr>
          <w:rFonts w:cs="Times New Roman"/>
          <w:sz w:val="28"/>
          <w:szCs w:val="28"/>
        </w:rPr>
        <w:t>города Чебоксары</w:t>
      </w:r>
      <w:r w:rsidRPr="00456A8F">
        <w:rPr>
          <w:rFonts w:cs="Times New Roman"/>
          <w:sz w:val="28"/>
          <w:szCs w:val="28"/>
        </w:rPr>
        <w:t xml:space="preserve">, предусмотренные на содержание имущества, закрепленного на праве оперативного управления за </w:t>
      </w:r>
      <w:r w:rsidR="00997A0B" w:rsidRPr="00456A8F">
        <w:rPr>
          <w:rFonts w:cs="Times New Roman"/>
          <w:sz w:val="28"/>
          <w:szCs w:val="28"/>
        </w:rPr>
        <w:t xml:space="preserve">муниципальными </w:t>
      </w:r>
      <w:r w:rsidRPr="00456A8F">
        <w:rPr>
          <w:rFonts w:cs="Times New Roman"/>
          <w:sz w:val="28"/>
          <w:szCs w:val="28"/>
        </w:rPr>
        <w:t xml:space="preserve">учреждениями </w:t>
      </w:r>
      <w:r w:rsidR="00997A0B" w:rsidRPr="00456A8F">
        <w:rPr>
          <w:rFonts w:cs="Times New Roman"/>
          <w:sz w:val="28"/>
          <w:szCs w:val="28"/>
        </w:rPr>
        <w:t>города Чебоксары</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 xml:space="preserve">создать условия для наиболее полной реализации функций </w:t>
      </w:r>
      <w:r w:rsidR="00997A0B" w:rsidRPr="00456A8F">
        <w:rPr>
          <w:rFonts w:cs="Times New Roman"/>
          <w:sz w:val="28"/>
          <w:szCs w:val="28"/>
        </w:rPr>
        <w:t>муниципального</w:t>
      </w:r>
      <w:r w:rsidRPr="00456A8F">
        <w:rPr>
          <w:rFonts w:cs="Times New Roman"/>
          <w:sz w:val="28"/>
          <w:szCs w:val="28"/>
        </w:rPr>
        <w:t xml:space="preserve"> управления и развития </w:t>
      </w:r>
      <w:r w:rsidR="00997A0B" w:rsidRPr="00456A8F">
        <w:rPr>
          <w:rFonts w:cs="Times New Roman"/>
          <w:sz w:val="28"/>
          <w:szCs w:val="28"/>
        </w:rPr>
        <w:t>города Чебоксары</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обеспечить развитие системы межведомственного информационного взаимодействия;</w:t>
      </w:r>
    </w:p>
    <w:p w:rsidR="00E13942" w:rsidRDefault="00997A0B" w:rsidP="006634B2">
      <w:pPr>
        <w:pStyle w:val="a3"/>
        <w:rPr>
          <w:rFonts w:cs="Times New Roman"/>
          <w:sz w:val="28"/>
          <w:szCs w:val="28"/>
        </w:rPr>
      </w:pPr>
      <w:r w:rsidRPr="00456A8F">
        <w:rPr>
          <w:rFonts w:cs="Times New Roman"/>
          <w:sz w:val="28"/>
          <w:szCs w:val="28"/>
        </w:rPr>
        <w:t>повысить качество оказываемых муниципальных</w:t>
      </w:r>
      <w:r w:rsidR="001D0F9D" w:rsidRPr="00456A8F">
        <w:rPr>
          <w:rFonts w:cs="Times New Roman"/>
          <w:sz w:val="28"/>
          <w:szCs w:val="28"/>
        </w:rPr>
        <w:t xml:space="preserve"> услуг и сократить сроки их предоставления.</w:t>
      </w:r>
    </w:p>
    <w:p w:rsidR="0044397F" w:rsidRDefault="0044397F" w:rsidP="0044397F">
      <w:pPr>
        <w:pStyle w:val="ConsPlusNormal"/>
        <w:spacing w:line="312" w:lineRule="auto"/>
        <w:jc w:val="center"/>
        <w:rPr>
          <w:rFonts w:ascii="Times New Roman" w:hAnsi="Times New Roman" w:cs="Times New Roman"/>
          <w:sz w:val="28"/>
          <w:szCs w:val="28"/>
        </w:rPr>
      </w:pPr>
    </w:p>
    <w:p w:rsidR="0044397F" w:rsidRPr="009A0C6A" w:rsidRDefault="0044397F" w:rsidP="0044397F">
      <w:pPr>
        <w:jc w:val="center"/>
        <w:outlineLvl w:val="2"/>
        <w:rPr>
          <w:rFonts w:eastAsiaTheme="minorHAnsi"/>
          <w:b/>
          <w:sz w:val="28"/>
          <w:szCs w:val="28"/>
        </w:rPr>
      </w:pPr>
      <w:r w:rsidRPr="009A0C6A">
        <w:rPr>
          <w:rFonts w:eastAsiaTheme="minorHAnsi"/>
          <w:b/>
          <w:sz w:val="28"/>
          <w:szCs w:val="28"/>
        </w:rPr>
        <w:t>II</w:t>
      </w:r>
      <w:r w:rsidRPr="009A0C6A">
        <w:rPr>
          <w:rFonts w:eastAsiaTheme="minorHAnsi"/>
          <w:b/>
          <w:sz w:val="28"/>
          <w:szCs w:val="28"/>
          <w:lang w:val="en-US"/>
        </w:rPr>
        <w:t>I</w:t>
      </w:r>
      <w:r w:rsidRPr="009A0C6A">
        <w:rPr>
          <w:rFonts w:eastAsiaTheme="minorHAnsi"/>
          <w:b/>
          <w:sz w:val="28"/>
          <w:szCs w:val="28"/>
        </w:rPr>
        <w:t>. СВЕДЕНИЯ О ВЗАИМОСВЯЗИ СО СТРАТЕГИЧЕСКИМИ ПРИОРИТЕТАМИ, ЦЕЛЯМИ И ПОКАЗАТЕЛЯМИ МУНИЦИПАЛЬНОЙ ПРОГРАММЫ</w:t>
      </w:r>
    </w:p>
    <w:p w:rsidR="0044397F" w:rsidRDefault="0044397F" w:rsidP="0044397F">
      <w:pPr>
        <w:pStyle w:val="a3"/>
        <w:ind w:firstLine="0"/>
        <w:rPr>
          <w:rFonts w:cs="Times New Roman"/>
          <w:sz w:val="28"/>
          <w:szCs w:val="28"/>
        </w:rPr>
      </w:pPr>
    </w:p>
    <w:p w:rsidR="00E13942" w:rsidRPr="00456A8F" w:rsidRDefault="001D0F9D" w:rsidP="006634B2">
      <w:pPr>
        <w:pStyle w:val="a3"/>
        <w:rPr>
          <w:rFonts w:cs="Times New Roman"/>
          <w:sz w:val="28"/>
          <w:szCs w:val="28"/>
        </w:rPr>
      </w:pPr>
      <w:r w:rsidRPr="00456A8F">
        <w:rPr>
          <w:rFonts w:cs="Times New Roman"/>
          <w:sz w:val="28"/>
          <w:szCs w:val="28"/>
        </w:rPr>
        <w:t xml:space="preserve">Стратегические приоритеты управления </w:t>
      </w:r>
      <w:r w:rsidR="00997A0B" w:rsidRPr="00456A8F">
        <w:rPr>
          <w:rFonts w:cs="Times New Roman"/>
          <w:sz w:val="28"/>
          <w:szCs w:val="28"/>
        </w:rPr>
        <w:t>муниципальным</w:t>
      </w:r>
      <w:r w:rsidRPr="00456A8F">
        <w:rPr>
          <w:rFonts w:cs="Times New Roman"/>
          <w:sz w:val="28"/>
          <w:szCs w:val="28"/>
        </w:rPr>
        <w:t xml:space="preserve"> имуществом </w:t>
      </w:r>
      <w:r w:rsidR="00997A0B" w:rsidRPr="00456A8F">
        <w:rPr>
          <w:rFonts w:cs="Times New Roman"/>
          <w:sz w:val="28"/>
          <w:szCs w:val="28"/>
        </w:rPr>
        <w:t>города Чебоксары</w:t>
      </w:r>
      <w:r w:rsidRPr="00456A8F">
        <w:rPr>
          <w:rFonts w:cs="Times New Roman"/>
          <w:sz w:val="28"/>
          <w:szCs w:val="28"/>
        </w:rPr>
        <w:t xml:space="preserve"> предусматривают реализацию:</w:t>
      </w:r>
    </w:p>
    <w:p w:rsidR="00E13942" w:rsidRPr="00456A8F" w:rsidRDefault="001D0F9D">
      <w:pPr>
        <w:pStyle w:val="a3"/>
        <w:rPr>
          <w:rFonts w:cs="Times New Roman"/>
          <w:sz w:val="28"/>
          <w:szCs w:val="28"/>
        </w:rPr>
      </w:pPr>
      <w:r w:rsidRPr="00456A8F">
        <w:rPr>
          <w:rFonts w:cs="Times New Roman"/>
          <w:sz w:val="28"/>
          <w:szCs w:val="28"/>
        </w:rPr>
        <w:t xml:space="preserve">национальных целей развития Российской Федерации на период до 2030 года и на перспективу до 2036 года, определенных </w:t>
      </w:r>
      <w:hyperlink r:id="rId9" w:history="1">
        <w:r w:rsidRPr="00456A8F">
          <w:rPr>
            <w:rFonts w:cs="Times New Roman"/>
            <w:sz w:val="28"/>
            <w:szCs w:val="28"/>
          </w:rPr>
          <w:t>Указом</w:t>
        </w:r>
      </w:hyperlink>
      <w:r w:rsidRPr="00456A8F">
        <w:rPr>
          <w:rFonts w:cs="Times New Roman"/>
          <w:sz w:val="28"/>
          <w:szCs w:val="28"/>
        </w:rPr>
        <w:t xml:space="preserve"> Президента Российской Федерации от </w:t>
      </w:r>
      <w:r w:rsidR="0044397F">
        <w:rPr>
          <w:rFonts w:cs="Times New Roman"/>
          <w:sz w:val="28"/>
          <w:szCs w:val="28"/>
        </w:rPr>
        <w:t>0</w:t>
      </w:r>
      <w:r w:rsidRPr="00456A8F">
        <w:rPr>
          <w:rFonts w:cs="Times New Roman"/>
          <w:sz w:val="28"/>
          <w:szCs w:val="28"/>
        </w:rPr>
        <w:t>7</w:t>
      </w:r>
      <w:r w:rsidR="0044397F">
        <w:rPr>
          <w:rFonts w:cs="Times New Roman"/>
          <w:sz w:val="28"/>
          <w:szCs w:val="28"/>
        </w:rPr>
        <w:t>.05.</w:t>
      </w:r>
      <w:r w:rsidRPr="00456A8F">
        <w:rPr>
          <w:rFonts w:cs="Times New Roman"/>
          <w:sz w:val="28"/>
          <w:szCs w:val="28"/>
        </w:rPr>
        <w:t xml:space="preserve">2024 </w:t>
      </w:r>
      <w:r w:rsidR="00997A0B" w:rsidRPr="00456A8F">
        <w:rPr>
          <w:rFonts w:cs="Times New Roman"/>
          <w:sz w:val="28"/>
          <w:szCs w:val="28"/>
        </w:rPr>
        <w:t>№</w:t>
      </w:r>
      <w:r w:rsidRPr="00456A8F">
        <w:rPr>
          <w:rFonts w:cs="Times New Roman"/>
          <w:sz w:val="28"/>
          <w:szCs w:val="28"/>
        </w:rPr>
        <w:t xml:space="preserve"> 309 </w:t>
      </w:r>
      <w:r w:rsidR="00997A0B" w:rsidRPr="00456A8F">
        <w:rPr>
          <w:rFonts w:cs="Times New Roman"/>
          <w:sz w:val="28"/>
          <w:szCs w:val="28"/>
        </w:rPr>
        <w:t>«</w:t>
      </w:r>
      <w:r w:rsidRPr="00456A8F">
        <w:rPr>
          <w:rFonts w:cs="Times New Roman"/>
          <w:sz w:val="28"/>
          <w:szCs w:val="28"/>
        </w:rPr>
        <w:t>О национальных целях развития Российской Федерации на период до 2030 года и на перспективу до 2036 года</w:t>
      </w:r>
      <w:r w:rsidR="00997A0B" w:rsidRPr="00456A8F">
        <w:rPr>
          <w:rFonts w:cs="Times New Roman"/>
          <w:sz w:val="28"/>
          <w:szCs w:val="28"/>
        </w:rPr>
        <w:t>»</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комфортная и безопасная среда для жизни;</w:t>
      </w:r>
    </w:p>
    <w:p w:rsidR="00E13942" w:rsidRPr="00456A8F" w:rsidRDefault="001D0F9D">
      <w:pPr>
        <w:pStyle w:val="a3"/>
        <w:rPr>
          <w:rFonts w:cs="Times New Roman"/>
          <w:sz w:val="28"/>
          <w:szCs w:val="28"/>
        </w:rPr>
      </w:pPr>
      <w:r w:rsidRPr="00456A8F">
        <w:rPr>
          <w:rFonts w:cs="Times New Roman"/>
          <w:sz w:val="28"/>
          <w:szCs w:val="28"/>
        </w:rPr>
        <w:t>устойчивая и динамичная экономика;</w:t>
      </w:r>
    </w:p>
    <w:p w:rsidR="00E13942" w:rsidRPr="00456A8F" w:rsidRDefault="001D0F9D">
      <w:pPr>
        <w:pStyle w:val="a3"/>
        <w:rPr>
          <w:rFonts w:cs="Times New Roman"/>
          <w:sz w:val="28"/>
          <w:szCs w:val="28"/>
        </w:rPr>
      </w:pPr>
      <w:r w:rsidRPr="00456A8F">
        <w:rPr>
          <w:rFonts w:cs="Times New Roman"/>
          <w:sz w:val="28"/>
          <w:szCs w:val="28"/>
        </w:rPr>
        <w:t>целей, задач и приоритетных направлений социально-экономического развития Чувашской Республики, установленных Стратеги</w:t>
      </w:r>
      <w:r w:rsidR="0044397F">
        <w:rPr>
          <w:rFonts w:cs="Times New Roman"/>
          <w:sz w:val="28"/>
          <w:szCs w:val="28"/>
        </w:rPr>
        <w:t>ей</w:t>
      </w:r>
      <w:r w:rsidRPr="00456A8F">
        <w:rPr>
          <w:rFonts w:cs="Times New Roman"/>
          <w:sz w:val="28"/>
          <w:szCs w:val="28"/>
        </w:rPr>
        <w:t xml:space="preserve"> Чувашской Республики до 2035 года</w:t>
      </w:r>
      <w:r w:rsidR="0044397F">
        <w:rPr>
          <w:rFonts w:cs="Times New Roman"/>
          <w:sz w:val="28"/>
          <w:szCs w:val="28"/>
        </w:rPr>
        <w:t xml:space="preserve"> и Стратегией города Чебоксары до 2035 года</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рост конкурентоспособности экономики, развитие отраслей наукоемкой экономики и создание высокотехнологичных производств;</w:t>
      </w:r>
    </w:p>
    <w:p w:rsidR="00E13942" w:rsidRPr="00456A8F" w:rsidRDefault="001D0F9D">
      <w:pPr>
        <w:pStyle w:val="a3"/>
        <w:rPr>
          <w:rFonts w:cs="Times New Roman"/>
          <w:sz w:val="28"/>
          <w:szCs w:val="28"/>
        </w:rPr>
      </w:pPr>
      <w:r w:rsidRPr="00456A8F">
        <w:rPr>
          <w:rFonts w:cs="Times New Roman"/>
          <w:sz w:val="28"/>
          <w:szCs w:val="28"/>
        </w:rPr>
        <w:t>совершенствование институциональной среды, обеспечивающей благоприятные условия для привлечения</w:t>
      </w:r>
      <w:r w:rsidR="0044397F">
        <w:rPr>
          <w:rFonts w:cs="Times New Roman"/>
          <w:sz w:val="28"/>
          <w:szCs w:val="28"/>
        </w:rPr>
        <w:t xml:space="preserve"> инвестиций, развития бизнеса и </w:t>
      </w:r>
      <w:r w:rsidRPr="00456A8F">
        <w:rPr>
          <w:rFonts w:cs="Times New Roman"/>
          <w:sz w:val="28"/>
          <w:szCs w:val="28"/>
        </w:rPr>
        <w:t xml:space="preserve">предпринимательских инициатив, повышение эффективности </w:t>
      </w:r>
      <w:r w:rsidR="00997A0B" w:rsidRPr="00456A8F">
        <w:rPr>
          <w:rFonts w:cs="Times New Roman"/>
          <w:sz w:val="28"/>
          <w:szCs w:val="28"/>
        </w:rPr>
        <w:t>муниципального упр</w:t>
      </w:r>
      <w:r w:rsidRPr="00456A8F">
        <w:rPr>
          <w:rFonts w:cs="Times New Roman"/>
          <w:sz w:val="28"/>
          <w:szCs w:val="28"/>
        </w:rPr>
        <w:t>авления;</w:t>
      </w:r>
    </w:p>
    <w:p w:rsidR="00E13942" w:rsidRPr="00456A8F" w:rsidRDefault="001D0F9D">
      <w:pPr>
        <w:pStyle w:val="a3"/>
        <w:rPr>
          <w:rFonts w:cs="Times New Roman"/>
          <w:sz w:val="28"/>
          <w:szCs w:val="28"/>
        </w:rPr>
      </w:pPr>
      <w:r w:rsidRPr="00456A8F">
        <w:rPr>
          <w:rFonts w:cs="Times New Roman"/>
          <w:sz w:val="28"/>
          <w:szCs w:val="28"/>
        </w:rPr>
        <w:t xml:space="preserve">рациональное природопользование и обеспечение экологической безопасности в </w:t>
      </w:r>
      <w:r w:rsidR="00997A0B" w:rsidRPr="00456A8F">
        <w:rPr>
          <w:rFonts w:cs="Times New Roman"/>
          <w:sz w:val="28"/>
          <w:szCs w:val="28"/>
        </w:rPr>
        <w:t>городе Чебоксары</w:t>
      </w:r>
      <w:r w:rsidRPr="00456A8F">
        <w:rPr>
          <w:rFonts w:cs="Times New Roman"/>
          <w:sz w:val="28"/>
          <w:szCs w:val="28"/>
        </w:rPr>
        <w:t>;</w:t>
      </w:r>
    </w:p>
    <w:p w:rsidR="00E13942" w:rsidRDefault="001D0F9D" w:rsidP="006634B2">
      <w:pPr>
        <w:pStyle w:val="a3"/>
        <w:rPr>
          <w:rFonts w:cs="Times New Roman"/>
          <w:sz w:val="28"/>
          <w:szCs w:val="28"/>
        </w:rPr>
      </w:pPr>
      <w:r w:rsidRPr="00456A8F">
        <w:rPr>
          <w:rFonts w:cs="Times New Roman"/>
          <w:sz w:val="28"/>
          <w:szCs w:val="28"/>
        </w:rPr>
        <w:t>развитие человеческого капитала и социальной сферы в</w:t>
      </w:r>
      <w:r w:rsidR="00997A0B" w:rsidRPr="00456A8F">
        <w:rPr>
          <w:rFonts w:cs="Times New Roman"/>
          <w:sz w:val="28"/>
          <w:szCs w:val="28"/>
        </w:rPr>
        <w:t xml:space="preserve"> городе Чебоксары</w:t>
      </w:r>
      <w:r w:rsidRPr="00456A8F">
        <w:rPr>
          <w:rFonts w:cs="Times New Roman"/>
          <w:sz w:val="28"/>
          <w:szCs w:val="28"/>
        </w:rPr>
        <w:t>, повышение ур</w:t>
      </w:r>
      <w:r w:rsidR="006634B2">
        <w:rPr>
          <w:rFonts w:cs="Times New Roman"/>
          <w:sz w:val="28"/>
          <w:szCs w:val="28"/>
        </w:rPr>
        <w:t>овня и качества жизни населения.</w:t>
      </w:r>
    </w:p>
    <w:p w:rsidR="0044397F" w:rsidRDefault="0044397F" w:rsidP="0044397F">
      <w:pPr>
        <w:pStyle w:val="ConsPlusNormal"/>
        <w:spacing w:line="312" w:lineRule="auto"/>
        <w:ind w:firstLine="709"/>
        <w:jc w:val="center"/>
        <w:rPr>
          <w:rFonts w:ascii="Times New Roman" w:hAnsi="Times New Roman" w:cs="Times New Roman"/>
          <w:b/>
          <w:sz w:val="28"/>
          <w:szCs w:val="28"/>
        </w:rPr>
      </w:pPr>
    </w:p>
    <w:p w:rsidR="0044397F" w:rsidRPr="009A0C6A" w:rsidRDefault="0044397F" w:rsidP="0065032D">
      <w:pPr>
        <w:pStyle w:val="ConsPlusNormal"/>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w:t>
      </w:r>
      <w:r w:rsidRPr="009A0C6A">
        <w:rPr>
          <w:rFonts w:ascii="Times New Roman" w:hAnsi="Times New Roman" w:cs="Times New Roman"/>
          <w:b/>
          <w:sz w:val="28"/>
          <w:szCs w:val="28"/>
        </w:rPr>
        <w:t>ЗАДАЧИ МУНИЦИПАЛЬНОГО УПРАВЛЕНИЯ</w:t>
      </w:r>
    </w:p>
    <w:p w:rsidR="0044397F" w:rsidRDefault="0044397F" w:rsidP="0065032D">
      <w:pPr>
        <w:pStyle w:val="ConsPlusNormal"/>
        <w:jc w:val="center"/>
        <w:rPr>
          <w:rFonts w:ascii="Times New Roman" w:hAnsi="Times New Roman" w:cs="Times New Roman"/>
          <w:b/>
          <w:sz w:val="28"/>
          <w:szCs w:val="28"/>
        </w:rPr>
      </w:pPr>
      <w:r w:rsidRPr="009A0C6A">
        <w:rPr>
          <w:rFonts w:ascii="Times New Roman" w:hAnsi="Times New Roman" w:cs="Times New Roman"/>
          <w:b/>
          <w:sz w:val="28"/>
          <w:szCs w:val="28"/>
        </w:rPr>
        <w:t>И СПОСОБЫ ИХ ЭФФЕКТИВНОГО РЕШЕНИЯ</w:t>
      </w:r>
    </w:p>
    <w:p w:rsidR="0044397F" w:rsidRDefault="0044397F" w:rsidP="0044397F">
      <w:pPr>
        <w:pStyle w:val="ConsPlusNormal"/>
        <w:spacing w:line="312" w:lineRule="auto"/>
        <w:ind w:firstLine="709"/>
        <w:jc w:val="center"/>
        <w:rPr>
          <w:rFonts w:ascii="Times New Roman" w:hAnsi="Times New Roman" w:cs="Times New Roman"/>
          <w:b/>
          <w:sz w:val="28"/>
          <w:szCs w:val="28"/>
        </w:rPr>
      </w:pPr>
    </w:p>
    <w:p w:rsidR="00E13942" w:rsidRPr="00456A8F" w:rsidRDefault="001D0F9D" w:rsidP="006634B2">
      <w:pPr>
        <w:pStyle w:val="a3"/>
        <w:rPr>
          <w:rFonts w:cs="Times New Roman"/>
          <w:sz w:val="28"/>
          <w:szCs w:val="28"/>
        </w:rPr>
      </w:pPr>
      <w:r w:rsidRPr="00456A8F">
        <w:rPr>
          <w:rFonts w:cs="Times New Roman"/>
          <w:sz w:val="28"/>
          <w:szCs w:val="28"/>
        </w:rPr>
        <w:t>Для достижения целей</w:t>
      </w:r>
      <w:r w:rsidR="00997A0B" w:rsidRPr="00456A8F">
        <w:rPr>
          <w:rFonts w:cs="Times New Roman"/>
          <w:sz w:val="28"/>
          <w:szCs w:val="28"/>
        </w:rPr>
        <w:t xml:space="preserve"> </w:t>
      </w:r>
      <w:r w:rsidR="0044397F">
        <w:rPr>
          <w:rFonts w:cs="Times New Roman"/>
          <w:sz w:val="28"/>
          <w:szCs w:val="28"/>
        </w:rPr>
        <w:t>м</w:t>
      </w:r>
      <w:r w:rsidR="00997A0B" w:rsidRPr="00456A8F">
        <w:rPr>
          <w:rFonts w:cs="Times New Roman"/>
          <w:sz w:val="28"/>
          <w:szCs w:val="28"/>
        </w:rPr>
        <w:t xml:space="preserve">униципальной </w:t>
      </w:r>
      <w:r w:rsidRPr="00456A8F">
        <w:rPr>
          <w:rFonts w:cs="Times New Roman"/>
          <w:sz w:val="28"/>
          <w:szCs w:val="28"/>
        </w:rPr>
        <w:t>программы предусматривается решение следующих задач:</w:t>
      </w:r>
    </w:p>
    <w:p w:rsidR="00E13942" w:rsidRPr="00456A8F" w:rsidRDefault="001D0F9D">
      <w:pPr>
        <w:pStyle w:val="a3"/>
        <w:rPr>
          <w:rFonts w:cs="Times New Roman"/>
          <w:sz w:val="28"/>
          <w:szCs w:val="28"/>
        </w:rPr>
      </w:pPr>
      <w:bookmarkStart w:id="3" w:name="anchor1041"/>
      <w:bookmarkEnd w:id="3"/>
      <w:r w:rsidRPr="00456A8F">
        <w:rPr>
          <w:rFonts w:cs="Times New Roman"/>
          <w:sz w:val="28"/>
          <w:szCs w:val="28"/>
        </w:rPr>
        <w:t>наполнение Единого реестра</w:t>
      </w:r>
      <w:r w:rsidR="00997A0B" w:rsidRPr="00456A8F">
        <w:rPr>
          <w:rFonts w:cs="Times New Roman"/>
          <w:sz w:val="28"/>
          <w:szCs w:val="28"/>
        </w:rPr>
        <w:t xml:space="preserve"> муниципальной собственности города Чебоксары </w:t>
      </w:r>
      <w:r w:rsidRPr="00456A8F">
        <w:rPr>
          <w:rFonts w:cs="Times New Roman"/>
          <w:sz w:val="28"/>
          <w:szCs w:val="28"/>
        </w:rPr>
        <w:t>необходимыми сведениями;</w:t>
      </w:r>
    </w:p>
    <w:p w:rsidR="00E13942" w:rsidRPr="00456A8F" w:rsidRDefault="001D0F9D">
      <w:pPr>
        <w:pStyle w:val="a3"/>
        <w:rPr>
          <w:rFonts w:cs="Times New Roman"/>
          <w:sz w:val="28"/>
          <w:szCs w:val="28"/>
        </w:rPr>
      </w:pPr>
      <w:bookmarkStart w:id="4" w:name="anchor1042"/>
      <w:bookmarkEnd w:id="4"/>
      <w:r w:rsidRPr="00456A8F">
        <w:rPr>
          <w:rFonts w:cs="Times New Roman"/>
          <w:sz w:val="28"/>
          <w:szCs w:val="28"/>
        </w:rPr>
        <w:t xml:space="preserve">наполнение </w:t>
      </w:r>
      <w:r w:rsidR="00997A0B" w:rsidRPr="00456A8F">
        <w:rPr>
          <w:rFonts w:cs="Times New Roman"/>
          <w:sz w:val="28"/>
          <w:szCs w:val="28"/>
        </w:rPr>
        <w:t xml:space="preserve">Единого реестра муниципальной собственности города Чебоксары </w:t>
      </w:r>
      <w:r w:rsidRPr="00456A8F">
        <w:rPr>
          <w:rFonts w:cs="Times New Roman"/>
          <w:sz w:val="28"/>
          <w:szCs w:val="28"/>
        </w:rPr>
        <w:t>точными сведениями;</w:t>
      </w:r>
    </w:p>
    <w:p w:rsidR="00E13942" w:rsidRPr="00456A8F" w:rsidRDefault="001D0F9D">
      <w:pPr>
        <w:pStyle w:val="a3"/>
        <w:rPr>
          <w:rFonts w:cs="Times New Roman"/>
          <w:sz w:val="28"/>
          <w:szCs w:val="28"/>
        </w:rPr>
      </w:pPr>
      <w:bookmarkStart w:id="5" w:name="anchor1043"/>
      <w:bookmarkEnd w:id="5"/>
      <w:r w:rsidRPr="00160487">
        <w:rPr>
          <w:rFonts w:cs="Times New Roman"/>
          <w:sz w:val="28"/>
          <w:szCs w:val="28"/>
        </w:rPr>
        <w:t xml:space="preserve">внесение в </w:t>
      </w:r>
      <w:r w:rsidR="00997A0B" w:rsidRPr="00160487">
        <w:rPr>
          <w:rFonts w:cs="Times New Roman"/>
          <w:sz w:val="28"/>
          <w:szCs w:val="28"/>
        </w:rPr>
        <w:t>Един</w:t>
      </w:r>
      <w:r w:rsidR="00601C34" w:rsidRPr="00160487">
        <w:rPr>
          <w:rFonts w:cs="Times New Roman"/>
          <w:sz w:val="28"/>
          <w:szCs w:val="28"/>
        </w:rPr>
        <w:t>ый</w:t>
      </w:r>
      <w:r w:rsidR="00997A0B" w:rsidRPr="00160487">
        <w:rPr>
          <w:rFonts w:cs="Times New Roman"/>
          <w:sz w:val="28"/>
          <w:szCs w:val="28"/>
        </w:rPr>
        <w:t xml:space="preserve"> реестр муниципальной собственности города Чебоксары </w:t>
      </w:r>
      <w:r w:rsidRPr="00160487">
        <w:rPr>
          <w:rFonts w:cs="Times New Roman"/>
          <w:sz w:val="28"/>
          <w:szCs w:val="28"/>
        </w:rPr>
        <w:t>сведений о местоположении границ зданий, сооружений, объектов незавершенного строительства, расположенных на земельных участках;</w:t>
      </w:r>
    </w:p>
    <w:p w:rsidR="00D5173A" w:rsidRPr="006634B2" w:rsidRDefault="001D0F9D">
      <w:pPr>
        <w:pStyle w:val="a3"/>
        <w:rPr>
          <w:rFonts w:cs="Times New Roman"/>
          <w:sz w:val="28"/>
          <w:szCs w:val="28"/>
        </w:rPr>
      </w:pPr>
      <w:bookmarkStart w:id="6" w:name="anchor1044"/>
      <w:bookmarkEnd w:id="6"/>
      <w:r w:rsidRPr="006634B2">
        <w:rPr>
          <w:rFonts w:cs="Times New Roman"/>
          <w:sz w:val="28"/>
          <w:szCs w:val="28"/>
        </w:rPr>
        <w:t xml:space="preserve">создание условий для эффективного управления </w:t>
      </w:r>
      <w:r w:rsidR="00997A0B" w:rsidRPr="006634B2">
        <w:rPr>
          <w:rFonts w:cs="Times New Roman"/>
          <w:sz w:val="28"/>
          <w:szCs w:val="28"/>
        </w:rPr>
        <w:t>муниципальным имуществом города Чебоксары</w:t>
      </w:r>
      <w:r w:rsidRPr="006634B2">
        <w:rPr>
          <w:rFonts w:cs="Times New Roman"/>
          <w:sz w:val="28"/>
          <w:szCs w:val="28"/>
        </w:rPr>
        <w:t xml:space="preserve"> и земел</w:t>
      </w:r>
      <w:r w:rsidR="00E8392E">
        <w:rPr>
          <w:rFonts w:cs="Times New Roman"/>
          <w:sz w:val="28"/>
          <w:szCs w:val="28"/>
        </w:rPr>
        <w:t>ьными участками, находящимися в </w:t>
      </w:r>
      <w:r w:rsidR="00997A0B" w:rsidRPr="006634B2">
        <w:rPr>
          <w:rFonts w:cs="Times New Roman"/>
          <w:sz w:val="28"/>
          <w:szCs w:val="28"/>
        </w:rPr>
        <w:t>муниципальной собственности</w:t>
      </w:r>
      <w:r w:rsidR="00D5173A" w:rsidRPr="006634B2">
        <w:rPr>
          <w:rFonts w:cs="Times New Roman"/>
          <w:sz w:val="28"/>
          <w:szCs w:val="28"/>
        </w:rPr>
        <w:t xml:space="preserve"> города Чебоксары, а также</w:t>
      </w:r>
      <w:r w:rsidR="00997A0B" w:rsidRPr="006634B2">
        <w:rPr>
          <w:rFonts w:cs="Times New Roman"/>
          <w:sz w:val="28"/>
          <w:szCs w:val="28"/>
        </w:rPr>
        <w:t xml:space="preserve"> земельными участками</w:t>
      </w:r>
      <w:r w:rsidR="00D5173A" w:rsidRPr="006634B2">
        <w:rPr>
          <w:rFonts w:cs="Times New Roman"/>
          <w:sz w:val="28"/>
          <w:szCs w:val="28"/>
        </w:rPr>
        <w:t>, государственная собственност</w:t>
      </w:r>
      <w:r w:rsidR="00E8392E">
        <w:rPr>
          <w:rFonts w:cs="Times New Roman"/>
          <w:sz w:val="28"/>
          <w:szCs w:val="28"/>
        </w:rPr>
        <w:t>ь на которые не разграничена, и </w:t>
      </w:r>
      <w:r w:rsidR="00D5173A" w:rsidRPr="006634B2">
        <w:rPr>
          <w:rFonts w:cs="Times New Roman"/>
          <w:sz w:val="28"/>
          <w:szCs w:val="28"/>
        </w:rPr>
        <w:t>расположенными в границах города Чебоксары</w:t>
      </w:r>
      <w:r w:rsidR="006634B2" w:rsidRPr="006634B2">
        <w:rPr>
          <w:rFonts w:cs="Times New Roman"/>
          <w:sz w:val="28"/>
          <w:szCs w:val="28"/>
        </w:rPr>
        <w:t>;</w:t>
      </w:r>
    </w:p>
    <w:p w:rsidR="00E13942" w:rsidRPr="00456A8F" w:rsidRDefault="001D0F9D">
      <w:pPr>
        <w:pStyle w:val="a3"/>
        <w:rPr>
          <w:rFonts w:cs="Times New Roman"/>
          <w:sz w:val="28"/>
          <w:szCs w:val="28"/>
        </w:rPr>
      </w:pPr>
      <w:bookmarkStart w:id="7" w:name="anchor1045"/>
      <w:bookmarkEnd w:id="7"/>
      <w:r w:rsidRPr="00456A8F">
        <w:rPr>
          <w:rFonts w:cs="Times New Roman"/>
          <w:sz w:val="28"/>
          <w:szCs w:val="28"/>
        </w:rPr>
        <w:t xml:space="preserve">организация контроля </w:t>
      </w:r>
      <w:r w:rsidR="00E8392E">
        <w:rPr>
          <w:rFonts w:cs="Times New Roman"/>
          <w:sz w:val="28"/>
          <w:szCs w:val="28"/>
        </w:rPr>
        <w:t>за эффективным использованием и </w:t>
      </w:r>
      <w:r w:rsidRPr="00456A8F">
        <w:rPr>
          <w:rFonts w:cs="Times New Roman"/>
          <w:sz w:val="28"/>
          <w:szCs w:val="28"/>
        </w:rPr>
        <w:t xml:space="preserve">сохранностью </w:t>
      </w:r>
      <w:r w:rsidR="00601C34" w:rsidRPr="00456A8F">
        <w:rPr>
          <w:rFonts w:cs="Times New Roman"/>
          <w:sz w:val="28"/>
          <w:szCs w:val="28"/>
        </w:rPr>
        <w:t>муниципального имущества города Чебоксары</w:t>
      </w:r>
      <w:r w:rsidRPr="00456A8F">
        <w:rPr>
          <w:rFonts w:cs="Times New Roman"/>
          <w:sz w:val="28"/>
          <w:szCs w:val="28"/>
        </w:rPr>
        <w:t>;</w:t>
      </w:r>
    </w:p>
    <w:p w:rsidR="00E13942" w:rsidRPr="00456A8F" w:rsidRDefault="001D0F9D">
      <w:pPr>
        <w:pStyle w:val="a3"/>
        <w:rPr>
          <w:rFonts w:cs="Times New Roman"/>
          <w:sz w:val="28"/>
          <w:szCs w:val="28"/>
        </w:rPr>
      </w:pPr>
      <w:bookmarkStart w:id="8" w:name="anchor1046"/>
      <w:bookmarkEnd w:id="8"/>
      <w:r w:rsidRPr="00456A8F">
        <w:rPr>
          <w:rFonts w:cs="Times New Roman"/>
          <w:sz w:val="28"/>
          <w:szCs w:val="28"/>
        </w:rPr>
        <w:t xml:space="preserve">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w:t>
      </w:r>
      <w:r w:rsidR="00601C34" w:rsidRPr="00456A8F">
        <w:rPr>
          <w:rFonts w:cs="Times New Roman"/>
          <w:sz w:val="28"/>
          <w:szCs w:val="28"/>
        </w:rPr>
        <w:t>муниципальных учреждений города Чебоксары</w:t>
      </w:r>
      <w:r w:rsidRPr="00456A8F">
        <w:rPr>
          <w:rFonts w:cs="Times New Roman"/>
          <w:sz w:val="28"/>
          <w:szCs w:val="28"/>
        </w:rPr>
        <w:t>;</w:t>
      </w:r>
    </w:p>
    <w:p w:rsidR="00E13942" w:rsidRPr="00456A8F" w:rsidRDefault="001D0F9D">
      <w:pPr>
        <w:pStyle w:val="a3"/>
        <w:rPr>
          <w:rFonts w:cs="Times New Roman"/>
          <w:sz w:val="28"/>
          <w:szCs w:val="28"/>
        </w:rPr>
      </w:pPr>
      <w:bookmarkStart w:id="9" w:name="anchor1047"/>
      <w:bookmarkEnd w:id="9"/>
      <w:r w:rsidRPr="00456A8F">
        <w:rPr>
          <w:rFonts w:cs="Times New Roman"/>
          <w:sz w:val="28"/>
          <w:szCs w:val="28"/>
        </w:rPr>
        <w:t>содействие развитию конк</w:t>
      </w:r>
      <w:r w:rsidR="00E8392E">
        <w:rPr>
          <w:rFonts w:cs="Times New Roman"/>
          <w:sz w:val="28"/>
          <w:szCs w:val="28"/>
        </w:rPr>
        <w:t>уренции в сфере имущественных и </w:t>
      </w:r>
      <w:r w:rsidRPr="00456A8F">
        <w:rPr>
          <w:rFonts w:cs="Times New Roman"/>
          <w:sz w:val="28"/>
          <w:szCs w:val="28"/>
        </w:rPr>
        <w:t>земельных отношений;</w:t>
      </w:r>
    </w:p>
    <w:p w:rsidR="00E13942" w:rsidRPr="00456A8F" w:rsidRDefault="001D0F9D">
      <w:pPr>
        <w:pStyle w:val="a3"/>
        <w:rPr>
          <w:rFonts w:cs="Times New Roman"/>
          <w:sz w:val="28"/>
          <w:szCs w:val="28"/>
        </w:rPr>
      </w:pPr>
      <w:bookmarkStart w:id="10" w:name="anchor1048"/>
      <w:bookmarkStart w:id="11" w:name="anchor1049"/>
      <w:bookmarkEnd w:id="10"/>
      <w:bookmarkEnd w:id="11"/>
      <w:r w:rsidRPr="00456A8F">
        <w:rPr>
          <w:rFonts w:cs="Times New Roman"/>
          <w:sz w:val="28"/>
          <w:szCs w:val="28"/>
        </w:rPr>
        <w:t xml:space="preserve">совершенствование управления пакетами акций, долями хозяйственных обществ, принадлежащими </w:t>
      </w:r>
      <w:r w:rsidR="00601C34" w:rsidRPr="00456A8F">
        <w:rPr>
          <w:rFonts w:cs="Times New Roman"/>
          <w:sz w:val="28"/>
          <w:szCs w:val="28"/>
        </w:rPr>
        <w:t>городу Чебоксары</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 xml:space="preserve">Обеспечение наполнения </w:t>
      </w:r>
      <w:r w:rsidR="00601C34" w:rsidRPr="00456A8F">
        <w:rPr>
          <w:rFonts w:cs="Times New Roman"/>
          <w:sz w:val="28"/>
          <w:szCs w:val="28"/>
        </w:rPr>
        <w:t xml:space="preserve">Единого реестра муниципальной собственности города Чебоксары </w:t>
      </w:r>
      <w:r w:rsidRPr="00456A8F">
        <w:rPr>
          <w:rFonts w:cs="Times New Roman"/>
          <w:sz w:val="28"/>
          <w:szCs w:val="28"/>
        </w:rPr>
        <w:t>необходимыми сведениями будет осуществляться путем подготовки технической документации для обеспечения государственного кадастрового учета объектов капитально</w:t>
      </w:r>
      <w:r w:rsidR="00E67678">
        <w:rPr>
          <w:rFonts w:cs="Times New Roman"/>
          <w:sz w:val="28"/>
          <w:szCs w:val="28"/>
        </w:rPr>
        <w:t>го строительства, относящихся к </w:t>
      </w:r>
      <w:r w:rsidR="00601C34" w:rsidRPr="00456A8F">
        <w:rPr>
          <w:rFonts w:cs="Times New Roman"/>
          <w:sz w:val="28"/>
          <w:szCs w:val="28"/>
        </w:rPr>
        <w:t xml:space="preserve">муниципальной </w:t>
      </w:r>
      <w:r w:rsidRPr="00456A8F">
        <w:rPr>
          <w:rFonts w:cs="Times New Roman"/>
          <w:sz w:val="28"/>
          <w:szCs w:val="28"/>
        </w:rPr>
        <w:t xml:space="preserve">собственности </w:t>
      </w:r>
      <w:r w:rsidR="00601C34" w:rsidRPr="00456A8F">
        <w:rPr>
          <w:rFonts w:cs="Times New Roman"/>
          <w:sz w:val="28"/>
          <w:szCs w:val="28"/>
        </w:rPr>
        <w:t>города Чебоксары</w:t>
      </w:r>
      <w:r w:rsidRPr="00456A8F">
        <w:rPr>
          <w:rFonts w:cs="Times New Roman"/>
          <w:sz w:val="28"/>
          <w:szCs w:val="28"/>
        </w:rPr>
        <w:t>, постановка на учет которых ранее не проводилась, и вновь соз</w:t>
      </w:r>
      <w:r w:rsidR="00E67678">
        <w:rPr>
          <w:rFonts w:cs="Times New Roman"/>
          <w:sz w:val="28"/>
          <w:szCs w:val="28"/>
        </w:rPr>
        <w:t>данных объектов недвижимости, а </w:t>
      </w:r>
      <w:r w:rsidRPr="00456A8F">
        <w:rPr>
          <w:rFonts w:cs="Times New Roman"/>
          <w:sz w:val="28"/>
          <w:szCs w:val="28"/>
        </w:rPr>
        <w:t>также в случае изменения характеристик объектов недвижимости.</w:t>
      </w:r>
    </w:p>
    <w:p w:rsidR="00E13942" w:rsidRPr="00456A8F" w:rsidRDefault="001D0F9D">
      <w:pPr>
        <w:pStyle w:val="a3"/>
        <w:rPr>
          <w:rFonts w:cs="Times New Roman"/>
          <w:sz w:val="28"/>
          <w:szCs w:val="28"/>
        </w:rPr>
      </w:pPr>
      <w:r w:rsidRPr="006634B2">
        <w:rPr>
          <w:rFonts w:cs="Times New Roman"/>
          <w:sz w:val="28"/>
          <w:szCs w:val="28"/>
        </w:rPr>
        <w:t>Установление границ и оформление прав на объекты недвижимости, в том числе на земельные участки, играют важную роль в создании условий для обеспечения государственных</w:t>
      </w:r>
      <w:r w:rsidR="00E8392E">
        <w:rPr>
          <w:rFonts w:cs="Times New Roman"/>
          <w:sz w:val="28"/>
          <w:szCs w:val="28"/>
        </w:rPr>
        <w:t xml:space="preserve"> гарантий права собственности и </w:t>
      </w:r>
      <w:r w:rsidRPr="006634B2">
        <w:rPr>
          <w:rFonts w:cs="Times New Roman"/>
          <w:sz w:val="28"/>
          <w:szCs w:val="28"/>
        </w:rPr>
        <w:t>иных вещных прав на недвижимое им</w:t>
      </w:r>
      <w:r w:rsidR="00E8392E">
        <w:rPr>
          <w:rFonts w:cs="Times New Roman"/>
          <w:sz w:val="28"/>
          <w:szCs w:val="28"/>
        </w:rPr>
        <w:t>ущество, формирования полного и </w:t>
      </w:r>
      <w:r w:rsidRPr="006634B2">
        <w:rPr>
          <w:rFonts w:cs="Times New Roman"/>
          <w:sz w:val="28"/>
          <w:szCs w:val="28"/>
        </w:rPr>
        <w:t>достоверного источника информ</w:t>
      </w:r>
      <w:r w:rsidR="00E8392E">
        <w:rPr>
          <w:rFonts w:cs="Times New Roman"/>
          <w:sz w:val="28"/>
          <w:szCs w:val="28"/>
        </w:rPr>
        <w:t>ации об объектах недвижимости в </w:t>
      </w:r>
      <w:r w:rsidRPr="006634B2">
        <w:rPr>
          <w:rFonts w:cs="Times New Roman"/>
          <w:sz w:val="28"/>
          <w:szCs w:val="28"/>
        </w:rPr>
        <w:t>государственном кадастре недвижимости.</w:t>
      </w:r>
    </w:p>
    <w:p w:rsidR="00E13942" w:rsidRPr="00456A8F" w:rsidRDefault="001D0F9D">
      <w:pPr>
        <w:pStyle w:val="a3"/>
        <w:rPr>
          <w:rFonts w:cs="Times New Roman"/>
          <w:sz w:val="28"/>
          <w:szCs w:val="28"/>
        </w:rPr>
      </w:pPr>
      <w:r w:rsidRPr="006634B2">
        <w:rPr>
          <w:rFonts w:cs="Times New Roman"/>
          <w:sz w:val="28"/>
          <w:szCs w:val="28"/>
        </w:rPr>
        <w:t xml:space="preserve">Обеспечение наполнения </w:t>
      </w:r>
      <w:r w:rsidR="00601C34" w:rsidRPr="006634B2">
        <w:rPr>
          <w:rFonts w:cs="Times New Roman"/>
          <w:sz w:val="28"/>
          <w:szCs w:val="28"/>
        </w:rPr>
        <w:t xml:space="preserve">Единого реестра муниципальной собственности города Чебоксары </w:t>
      </w:r>
      <w:r w:rsidRPr="006634B2">
        <w:rPr>
          <w:rFonts w:cs="Times New Roman"/>
          <w:sz w:val="28"/>
          <w:szCs w:val="28"/>
        </w:rPr>
        <w:t>точными сведениями будет осуществляться путем проведения в отношении объектов недвижимого имущества, в том числе земельных участков, комплексных кадастровых работ (далее также</w:t>
      </w:r>
      <w:r w:rsidR="00E8392E">
        <w:rPr>
          <w:rFonts w:cs="Times New Roman"/>
          <w:sz w:val="28"/>
          <w:szCs w:val="28"/>
        </w:rPr>
        <w:t> – </w:t>
      </w:r>
      <w:r w:rsidRPr="006634B2">
        <w:rPr>
          <w:rFonts w:cs="Times New Roman"/>
          <w:sz w:val="28"/>
          <w:szCs w:val="28"/>
        </w:rPr>
        <w:t>ККР).</w:t>
      </w:r>
    </w:p>
    <w:p w:rsidR="00E13942" w:rsidRPr="00456A8F" w:rsidRDefault="001D0F9D">
      <w:pPr>
        <w:pStyle w:val="a3"/>
        <w:rPr>
          <w:rFonts w:cs="Times New Roman"/>
          <w:sz w:val="28"/>
          <w:szCs w:val="28"/>
        </w:rPr>
      </w:pPr>
      <w:r w:rsidRPr="00456A8F">
        <w:rPr>
          <w:rFonts w:cs="Times New Roman"/>
          <w:sz w:val="28"/>
          <w:szCs w:val="28"/>
        </w:rPr>
        <w:t xml:space="preserve">Обеспечение внесения в </w:t>
      </w:r>
      <w:r w:rsidR="00601C34" w:rsidRPr="00456A8F">
        <w:rPr>
          <w:rFonts w:cs="Times New Roman"/>
          <w:sz w:val="28"/>
          <w:szCs w:val="28"/>
        </w:rPr>
        <w:t xml:space="preserve">Единый реестр муниципальной собственности города Чебоксары </w:t>
      </w:r>
      <w:r w:rsidRPr="00456A8F">
        <w:rPr>
          <w:rFonts w:cs="Times New Roman"/>
          <w:sz w:val="28"/>
          <w:szCs w:val="28"/>
        </w:rPr>
        <w:t>сведений о местоположении границ зданий, сооружений, объектов незавершенного строительства, расположенных на земельных участках, и земельных участков будет осуществляться путем осуществления кадастровых работ в отношении объектов капитального строительства</w:t>
      </w:r>
      <w:r w:rsidR="001B2874">
        <w:rPr>
          <w:rFonts w:cs="Times New Roman"/>
          <w:sz w:val="28"/>
          <w:szCs w:val="28"/>
        </w:rPr>
        <w:t xml:space="preserve"> и </w:t>
      </w:r>
      <w:r w:rsidRPr="00456A8F">
        <w:rPr>
          <w:rFonts w:cs="Times New Roman"/>
          <w:sz w:val="28"/>
          <w:szCs w:val="28"/>
        </w:rPr>
        <w:t xml:space="preserve">земельных участков, находящихся в </w:t>
      </w:r>
      <w:r w:rsidR="00601C34" w:rsidRPr="00456A8F">
        <w:rPr>
          <w:rFonts w:cs="Times New Roman"/>
          <w:sz w:val="28"/>
          <w:szCs w:val="28"/>
        </w:rPr>
        <w:t>муниципальной</w:t>
      </w:r>
      <w:r w:rsidRPr="00456A8F">
        <w:rPr>
          <w:rFonts w:cs="Times New Roman"/>
          <w:sz w:val="28"/>
          <w:szCs w:val="28"/>
        </w:rPr>
        <w:t xml:space="preserve"> собственности </w:t>
      </w:r>
      <w:r w:rsidR="00601C34" w:rsidRPr="00456A8F">
        <w:rPr>
          <w:rFonts w:cs="Times New Roman"/>
          <w:sz w:val="28"/>
          <w:szCs w:val="28"/>
        </w:rPr>
        <w:t>города Чебоксары</w:t>
      </w:r>
      <w:r w:rsidR="00E8392E">
        <w:rPr>
          <w:rFonts w:cs="Times New Roman"/>
          <w:sz w:val="28"/>
          <w:szCs w:val="28"/>
        </w:rPr>
        <w:t>, внесения сведений в </w:t>
      </w:r>
      <w:r w:rsidR="00601C34" w:rsidRPr="00456A8F">
        <w:rPr>
          <w:rFonts w:cs="Times New Roman"/>
          <w:sz w:val="28"/>
          <w:szCs w:val="28"/>
        </w:rPr>
        <w:t>Единый реестр муниципальной собственности города Чебоксары</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 xml:space="preserve">Для более эффективного использования </w:t>
      </w:r>
      <w:r w:rsidRPr="006634B2">
        <w:rPr>
          <w:rFonts w:cs="Times New Roman"/>
          <w:sz w:val="28"/>
          <w:szCs w:val="28"/>
        </w:rPr>
        <w:t xml:space="preserve">земельных участков, находящихся в </w:t>
      </w:r>
      <w:r w:rsidR="00601C34" w:rsidRPr="006634B2">
        <w:rPr>
          <w:rFonts w:cs="Times New Roman"/>
          <w:sz w:val="28"/>
          <w:szCs w:val="28"/>
        </w:rPr>
        <w:t xml:space="preserve">муниципальной </w:t>
      </w:r>
      <w:r w:rsidRPr="006634B2">
        <w:rPr>
          <w:rFonts w:cs="Times New Roman"/>
          <w:sz w:val="28"/>
          <w:szCs w:val="28"/>
        </w:rPr>
        <w:t xml:space="preserve">собственности </w:t>
      </w:r>
      <w:r w:rsidR="00601C34" w:rsidRPr="006634B2">
        <w:rPr>
          <w:rFonts w:cs="Times New Roman"/>
          <w:sz w:val="28"/>
          <w:szCs w:val="28"/>
        </w:rPr>
        <w:t>города Чебоксары</w:t>
      </w:r>
      <w:r w:rsidRPr="006634B2">
        <w:rPr>
          <w:rFonts w:cs="Times New Roman"/>
          <w:sz w:val="28"/>
          <w:szCs w:val="28"/>
        </w:rPr>
        <w:t xml:space="preserve">, </w:t>
      </w:r>
      <w:r w:rsidR="00D5173A" w:rsidRPr="006634B2">
        <w:rPr>
          <w:rFonts w:cs="Times New Roman"/>
          <w:sz w:val="28"/>
          <w:szCs w:val="28"/>
        </w:rPr>
        <w:t xml:space="preserve">а также земельных участков, государственная собственность на которые не разграничена, </w:t>
      </w:r>
      <w:r w:rsidRPr="006634B2">
        <w:rPr>
          <w:rFonts w:cs="Times New Roman"/>
          <w:sz w:val="28"/>
          <w:szCs w:val="28"/>
        </w:rPr>
        <w:t>и вовлечения их в оборот предусматривается осуществление кадастровых работ по их разделу, объединению, перераспределению</w:t>
      </w:r>
      <w:r w:rsidR="00E8392E">
        <w:rPr>
          <w:rFonts w:cs="Times New Roman"/>
          <w:sz w:val="28"/>
          <w:szCs w:val="28"/>
        </w:rPr>
        <w:t xml:space="preserve"> с </w:t>
      </w:r>
      <w:r w:rsidRPr="00456A8F">
        <w:rPr>
          <w:rFonts w:cs="Times New Roman"/>
          <w:sz w:val="28"/>
          <w:szCs w:val="28"/>
        </w:rPr>
        <w:t>постановкой на государственный кадастровый учет вновь образованных земельных участков, в том числе предназначенных для предоставления отдельным категориям гра</w:t>
      </w:r>
      <w:r w:rsidR="006634B2">
        <w:rPr>
          <w:rFonts w:cs="Times New Roman"/>
          <w:sz w:val="28"/>
          <w:szCs w:val="28"/>
        </w:rPr>
        <w:t>ждан в собственность бесплатно.</w:t>
      </w:r>
    </w:p>
    <w:p w:rsidR="00E13942" w:rsidRPr="00456A8F" w:rsidRDefault="001D0F9D">
      <w:pPr>
        <w:pStyle w:val="a3"/>
        <w:rPr>
          <w:rFonts w:cs="Times New Roman"/>
          <w:sz w:val="28"/>
          <w:szCs w:val="28"/>
        </w:rPr>
      </w:pPr>
      <w:r w:rsidRPr="00456A8F">
        <w:rPr>
          <w:rFonts w:cs="Times New Roman"/>
          <w:sz w:val="28"/>
          <w:szCs w:val="28"/>
        </w:rPr>
        <w:t>Предусматриваются ведение Еди</w:t>
      </w:r>
      <w:r w:rsidR="001B2874">
        <w:rPr>
          <w:rFonts w:cs="Times New Roman"/>
          <w:sz w:val="28"/>
          <w:szCs w:val="28"/>
        </w:rPr>
        <w:t>ного информационного ресурса об </w:t>
      </w:r>
      <w:r w:rsidRPr="00456A8F">
        <w:rPr>
          <w:rFonts w:cs="Times New Roman"/>
          <w:sz w:val="28"/>
          <w:szCs w:val="28"/>
        </w:rPr>
        <w:t>отдельных объектах недвижимого имущества, расположенных на территории Чувашской Республики, вк</w:t>
      </w:r>
      <w:r w:rsidR="00E8392E">
        <w:rPr>
          <w:rFonts w:cs="Times New Roman"/>
          <w:sz w:val="28"/>
          <w:szCs w:val="28"/>
        </w:rPr>
        <w:t>лючающего данные о свободных от </w:t>
      </w:r>
      <w:r w:rsidRPr="00456A8F">
        <w:rPr>
          <w:rFonts w:cs="Times New Roman"/>
          <w:sz w:val="28"/>
          <w:szCs w:val="28"/>
        </w:rPr>
        <w:t>застройки земельных участках, осуществление перевода земельных участков из одной категории в другую для реализации инвестиционных проектов на территории Чувашской Республики, формирование земельных участков, предназначенных для предоставления отдельным категориям граждан, включая многодетные сем</w:t>
      </w:r>
      <w:r w:rsidR="00E8392E">
        <w:rPr>
          <w:rFonts w:cs="Times New Roman"/>
          <w:sz w:val="28"/>
          <w:szCs w:val="28"/>
        </w:rPr>
        <w:t>ьи, в собственность бесплатно в </w:t>
      </w:r>
      <w:r w:rsidRPr="00456A8F">
        <w:rPr>
          <w:rFonts w:cs="Times New Roman"/>
          <w:sz w:val="28"/>
          <w:szCs w:val="28"/>
        </w:rPr>
        <w:t xml:space="preserve">соответствии с </w:t>
      </w:r>
      <w:hyperlink r:id="rId10" w:history="1">
        <w:r w:rsidRPr="00456A8F">
          <w:rPr>
            <w:rFonts w:cs="Times New Roman"/>
            <w:sz w:val="28"/>
            <w:szCs w:val="28"/>
          </w:rPr>
          <w:t>Законом</w:t>
        </w:r>
      </w:hyperlink>
      <w:r w:rsidRPr="00456A8F">
        <w:rPr>
          <w:rFonts w:cs="Times New Roman"/>
          <w:sz w:val="28"/>
          <w:szCs w:val="28"/>
        </w:rPr>
        <w:t xml:space="preserve"> Чувашской Республики </w:t>
      </w:r>
      <w:r w:rsidR="006634B2">
        <w:rPr>
          <w:rFonts w:cs="Times New Roman"/>
          <w:sz w:val="28"/>
          <w:szCs w:val="28"/>
        </w:rPr>
        <w:t>«</w:t>
      </w:r>
      <w:r w:rsidRPr="00456A8F">
        <w:rPr>
          <w:rFonts w:cs="Times New Roman"/>
          <w:sz w:val="28"/>
          <w:szCs w:val="28"/>
        </w:rPr>
        <w:t>О предоставлении земельных участков отдельным категориям граждан в собственность бесплатно на территории Чувашской Республики</w:t>
      </w:r>
      <w:r w:rsidR="006634B2">
        <w:rPr>
          <w:rFonts w:cs="Times New Roman"/>
          <w:sz w:val="28"/>
          <w:szCs w:val="28"/>
        </w:rPr>
        <w:t>»</w:t>
      </w:r>
      <w:r w:rsidR="001B2874">
        <w:rPr>
          <w:rFonts w:cs="Times New Roman"/>
          <w:sz w:val="28"/>
          <w:szCs w:val="28"/>
        </w:rPr>
        <w:t xml:space="preserve"> и </w:t>
      </w:r>
      <w:hyperlink r:id="rId11" w:history="1">
        <w:r w:rsidRPr="00456A8F">
          <w:rPr>
            <w:rFonts w:cs="Times New Roman"/>
            <w:sz w:val="28"/>
            <w:szCs w:val="28"/>
          </w:rPr>
          <w:t>Законом</w:t>
        </w:r>
      </w:hyperlink>
      <w:r w:rsidRPr="00456A8F">
        <w:rPr>
          <w:rFonts w:cs="Times New Roman"/>
          <w:sz w:val="28"/>
          <w:szCs w:val="28"/>
        </w:rPr>
        <w:t xml:space="preserve"> Чувашской Республики </w:t>
      </w:r>
      <w:r w:rsidR="006634B2">
        <w:rPr>
          <w:rFonts w:cs="Times New Roman"/>
          <w:sz w:val="28"/>
          <w:szCs w:val="28"/>
        </w:rPr>
        <w:t>«</w:t>
      </w:r>
      <w:r w:rsidRPr="00456A8F">
        <w:rPr>
          <w:rFonts w:cs="Times New Roman"/>
          <w:sz w:val="28"/>
          <w:szCs w:val="28"/>
        </w:rPr>
        <w:t>О предоставлении земельных участков многодетным семьям в Чувашской Республике</w:t>
      </w:r>
      <w:r w:rsidR="006634B2">
        <w:rPr>
          <w:rFonts w:cs="Times New Roman"/>
          <w:sz w:val="28"/>
          <w:szCs w:val="28"/>
        </w:rPr>
        <w:t>»</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Объекты, включенные в Единый информационный ресурс об отдельных объектах недвижимого имущества, расположенных на территории Чувашской Республики, можно приобрести по договору купли-продажи, получить в аренду либо на ином праве в установленном законодательством порядке. Данная информация необходима для обеспечения передачи объектов недвижимого имущества потенциальным инвесторам, гражданам и организациям, а также органам местного самоуправления, в том числе для ре</w:t>
      </w:r>
      <w:r w:rsidR="00E8392E">
        <w:rPr>
          <w:rFonts w:cs="Times New Roman"/>
          <w:sz w:val="28"/>
          <w:szCs w:val="28"/>
        </w:rPr>
        <w:t>ализации социальных проектов. В </w:t>
      </w:r>
      <w:r w:rsidRPr="00456A8F">
        <w:rPr>
          <w:rFonts w:cs="Times New Roman"/>
          <w:sz w:val="28"/>
          <w:szCs w:val="28"/>
        </w:rPr>
        <w:t>рамках реализации данного мероприятия предусмотрено постоянное пополнение ресурса но</w:t>
      </w:r>
      <w:r w:rsidR="001B2874">
        <w:rPr>
          <w:rFonts w:cs="Times New Roman"/>
          <w:sz w:val="28"/>
          <w:szCs w:val="28"/>
        </w:rPr>
        <w:t>выми сведениями, в том числе по </w:t>
      </w:r>
      <w:r w:rsidRPr="00456A8F">
        <w:rPr>
          <w:rFonts w:cs="Times New Roman"/>
          <w:sz w:val="28"/>
          <w:szCs w:val="28"/>
        </w:rPr>
        <w:t>результатам покупки свободных земельных участков у собственников.</w:t>
      </w:r>
    </w:p>
    <w:p w:rsidR="00E13942" w:rsidRPr="00456A8F" w:rsidRDefault="001D0F9D">
      <w:pPr>
        <w:pStyle w:val="a3"/>
        <w:rPr>
          <w:rFonts w:cs="Times New Roman"/>
          <w:sz w:val="28"/>
          <w:szCs w:val="28"/>
        </w:rPr>
      </w:pPr>
      <w:r w:rsidRPr="00456A8F">
        <w:rPr>
          <w:rFonts w:cs="Times New Roman"/>
          <w:sz w:val="28"/>
          <w:szCs w:val="28"/>
        </w:rPr>
        <w:t xml:space="preserve">Обеспечение организации контроля </w:t>
      </w:r>
      <w:r w:rsidR="001B2874">
        <w:rPr>
          <w:rFonts w:cs="Times New Roman"/>
          <w:sz w:val="28"/>
          <w:szCs w:val="28"/>
        </w:rPr>
        <w:t>за эффективным использованием и </w:t>
      </w:r>
      <w:r w:rsidRPr="00456A8F">
        <w:rPr>
          <w:rFonts w:cs="Times New Roman"/>
          <w:sz w:val="28"/>
          <w:szCs w:val="28"/>
        </w:rPr>
        <w:t xml:space="preserve">сохранностью </w:t>
      </w:r>
      <w:r w:rsidR="00D5173A" w:rsidRPr="00456A8F">
        <w:rPr>
          <w:rFonts w:cs="Times New Roman"/>
          <w:sz w:val="28"/>
          <w:szCs w:val="28"/>
        </w:rPr>
        <w:t>муниципального имущества города Чебоксары</w:t>
      </w:r>
      <w:r w:rsidRPr="00456A8F">
        <w:rPr>
          <w:rFonts w:cs="Times New Roman"/>
          <w:sz w:val="28"/>
          <w:szCs w:val="28"/>
        </w:rPr>
        <w:t xml:space="preserve"> будет осуществляться путем выполнения утвержд</w:t>
      </w:r>
      <w:r w:rsidR="001B2874">
        <w:rPr>
          <w:rFonts w:cs="Times New Roman"/>
          <w:sz w:val="28"/>
          <w:szCs w:val="28"/>
        </w:rPr>
        <w:t>енных годовых планов проверок в </w:t>
      </w:r>
      <w:r w:rsidRPr="00456A8F">
        <w:rPr>
          <w:rFonts w:cs="Times New Roman"/>
          <w:sz w:val="28"/>
          <w:szCs w:val="28"/>
        </w:rPr>
        <w:t>полном объеме.</w:t>
      </w:r>
    </w:p>
    <w:p w:rsidR="00E13942" w:rsidRPr="00456A8F" w:rsidRDefault="001D0F9D">
      <w:pPr>
        <w:pStyle w:val="a3"/>
        <w:rPr>
          <w:rFonts w:cs="Times New Roman"/>
          <w:sz w:val="28"/>
          <w:szCs w:val="28"/>
        </w:rPr>
      </w:pPr>
      <w:r w:rsidRPr="00456A8F">
        <w:rPr>
          <w:rFonts w:cs="Times New Roman"/>
          <w:sz w:val="28"/>
          <w:szCs w:val="28"/>
        </w:rPr>
        <w:t xml:space="preserve">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w:t>
      </w:r>
      <w:r w:rsidR="00D5173A" w:rsidRPr="00456A8F">
        <w:rPr>
          <w:rFonts w:cs="Times New Roman"/>
          <w:sz w:val="28"/>
          <w:szCs w:val="28"/>
        </w:rPr>
        <w:t>муниципальных</w:t>
      </w:r>
      <w:r w:rsidRPr="00456A8F">
        <w:rPr>
          <w:rFonts w:cs="Times New Roman"/>
          <w:sz w:val="28"/>
          <w:szCs w:val="28"/>
        </w:rPr>
        <w:t xml:space="preserve"> учреждений </w:t>
      </w:r>
      <w:r w:rsidR="00D5173A" w:rsidRPr="00456A8F">
        <w:rPr>
          <w:rFonts w:cs="Times New Roman"/>
          <w:sz w:val="28"/>
          <w:szCs w:val="28"/>
        </w:rPr>
        <w:t xml:space="preserve">города Чебоксары </w:t>
      </w:r>
      <w:r w:rsidRPr="00456A8F">
        <w:rPr>
          <w:rFonts w:cs="Times New Roman"/>
          <w:sz w:val="28"/>
          <w:szCs w:val="28"/>
        </w:rPr>
        <w:t>будет осуществляться путем вы</w:t>
      </w:r>
      <w:r w:rsidR="001B2874">
        <w:rPr>
          <w:rFonts w:cs="Times New Roman"/>
          <w:sz w:val="28"/>
          <w:szCs w:val="28"/>
        </w:rPr>
        <w:t>полнения мероприятий по учету в </w:t>
      </w:r>
      <w:r w:rsidRPr="00456A8F">
        <w:rPr>
          <w:rFonts w:cs="Times New Roman"/>
          <w:sz w:val="28"/>
          <w:szCs w:val="28"/>
        </w:rPr>
        <w:t>установленном порядке неучтенных объектов недвижимого имущества, выявленных в ходе контр</w:t>
      </w:r>
      <w:r w:rsidR="00D5173A" w:rsidRPr="00456A8F">
        <w:rPr>
          <w:rFonts w:cs="Times New Roman"/>
          <w:sz w:val="28"/>
          <w:szCs w:val="28"/>
        </w:rPr>
        <w:t>ольных мероприятий в отношении муниципальных</w:t>
      </w:r>
      <w:r w:rsidRPr="00456A8F">
        <w:rPr>
          <w:rFonts w:cs="Times New Roman"/>
          <w:sz w:val="28"/>
          <w:szCs w:val="28"/>
        </w:rPr>
        <w:t xml:space="preserve"> учреждений </w:t>
      </w:r>
      <w:r w:rsidR="00D5173A" w:rsidRPr="00456A8F">
        <w:rPr>
          <w:rFonts w:cs="Times New Roman"/>
          <w:sz w:val="28"/>
          <w:szCs w:val="28"/>
        </w:rPr>
        <w:t>города Чебоксары</w:t>
      </w:r>
      <w:r w:rsidRPr="00456A8F">
        <w:rPr>
          <w:rFonts w:cs="Times New Roman"/>
          <w:sz w:val="28"/>
          <w:szCs w:val="28"/>
        </w:rPr>
        <w:t>.</w:t>
      </w:r>
    </w:p>
    <w:p w:rsidR="00E13942" w:rsidRPr="00456A8F" w:rsidRDefault="001D0F9D">
      <w:pPr>
        <w:pStyle w:val="a3"/>
        <w:rPr>
          <w:rFonts w:cs="Times New Roman"/>
          <w:sz w:val="28"/>
          <w:szCs w:val="28"/>
        </w:rPr>
      </w:pPr>
      <w:r w:rsidRPr="00456A8F">
        <w:rPr>
          <w:rFonts w:cs="Times New Roman"/>
          <w:sz w:val="28"/>
          <w:szCs w:val="28"/>
        </w:rPr>
        <w:t xml:space="preserve">Обеспечение содействия развитию конкуренции в сфере имущественных и земельных отношений будет осуществляться путем проведения мероприятий по вовлечению в хозяйственный оборот объектов </w:t>
      </w:r>
      <w:r w:rsidR="00D5173A" w:rsidRPr="00456A8F">
        <w:rPr>
          <w:rFonts w:cs="Times New Roman"/>
          <w:sz w:val="28"/>
          <w:szCs w:val="28"/>
        </w:rPr>
        <w:t xml:space="preserve">муниципальной казны города Чебоксары </w:t>
      </w:r>
      <w:r w:rsidRPr="00456A8F">
        <w:rPr>
          <w:rFonts w:cs="Times New Roman"/>
          <w:sz w:val="28"/>
          <w:szCs w:val="28"/>
        </w:rPr>
        <w:t>на условиях приоритетности рыночных механизмов и прозрачности процедур передачи в пользование.</w:t>
      </w:r>
    </w:p>
    <w:p w:rsidR="00E13942" w:rsidRPr="00456A8F" w:rsidRDefault="001D0F9D">
      <w:pPr>
        <w:pStyle w:val="a3"/>
        <w:rPr>
          <w:rFonts w:cs="Times New Roman"/>
          <w:sz w:val="28"/>
          <w:szCs w:val="28"/>
        </w:rPr>
      </w:pPr>
      <w:r w:rsidRPr="00456A8F">
        <w:rPr>
          <w:rFonts w:cs="Times New Roman"/>
          <w:sz w:val="28"/>
          <w:szCs w:val="28"/>
        </w:rPr>
        <w:t xml:space="preserve">Обеспечение совершенствования управления пакетами акций, долями хозяйственных обществ, принадлежащими </w:t>
      </w:r>
      <w:r w:rsidR="00D5173A" w:rsidRPr="00456A8F">
        <w:rPr>
          <w:rFonts w:cs="Times New Roman"/>
          <w:sz w:val="28"/>
          <w:szCs w:val="28"/>
        </w:rPr>
        <w:t>городу Чебоксары</w:t>
      </w:r>
      <w:r w:rsidRPr="00456A8F">
        <w:rPr>
          <w:rFonts w:cs="Times New Roman"/>
          <w:sz w:val="28"/>
          <w:szCs w:val="28"/>
        </w:rPr>
        <w:t>, будет осуществляться путем обеспечения участия представителей интересов</w:t>
      </w:r>
      <w:r w:rsidR="00D5173A" w:rsidRPr="00456A8F">
        <w:rPr>
          <w:rFonts w:cs="Times New Roman"/>
          <w:sz w:val="28"/>
          <w:szCs w:val="28"/>
        </w:rPr>
        <w:t xml:space="preserve"> города Чебоксары</w:t>
      </w:r>
      <w:r w:rsidRPr="00456A8F">
        <w:rPr>
          <w:rFonts w:cs="Times New Roman"/>
          <w:sz w:val="28"/>
          <w:szCs w:val="28"/>
        </w:rPr>
        <w:t xml:space="preserve"> в органах управления и контроля хозяйственных обществ с долей участия </w:t>
      </w:r>
      <w:r w:rsidR="00D5173A" w:rsidRPr="00456A8F">
        <w:rPr>
          <w:rFonts w:cs="Times New Roman"/>
          <w:sz w:val="28"/>
          <w:szCs w:val="28"/>
        </w:rPr>
        <w:t>города Чебоксары</w:t>
      </w:r>
      <w:r w:rsidRPr="00456A8F">
        <w:rPr>
          <w:rFonts w:cs="Times New Roman"/>
          <w:sz w:val="28"/>
          <w:szCs w:val="28"/>
        </w:rPr>
        <w:t>.</w:t>
      </w:r>
    </w:p>
    <w:p w:rsidR="00E13942" w:rsidRDefault="00E13942">
      <w:pPr>
        <w:pStyle w:val="a3"/>
      </w:pPr>
    </w:p>
    <w:p w:rsidR="0072772D" w:rsidRDefault="0072772D">
      <w:pPr>
        <w:rPr>
          <w:b/>
        </w:rPr>
      </w:pPr>
      <w:r>
        <w:rPr>
          <w:b/>
        </w:rPr>
        <w:br w:type="page"/>
      </w:r>
    </w:p>
    <w:p w:rsidR="0079570F" w:rsidRDefault="0072772D" w:rsidP="0072772D">
      <w:pPr>
        <w:pStyle w:val="a3"/>
        <w:ind w:firstLine="0"/>
        <w:jc w:val="center"/>
        <w:rPr>
          <w:b/>
          <w:sz w:val="28"/>
          <w:szCs w:val="28"/>
        </w:rPr>
      </w:pPr>
      <w:r w:rsidRPr="0079570F">
        <w:rPr>
          <w:b/>
          <w:sz w:val="28"/>
          <w:szCs w:val="28"/>
        </w:rPr>
        <w:t>ПАСПОРТ</w:t>
      </w:r>
    </w:p>
    <w:p w:rsidR="0072772D" w:rsidRPr="0079570F" w:rsidRDefault="0072772D" w:rsidP="0072772D">
      <w:pPr>
        <w:pStyle w:val="a3"/>
        <w:ind w:firstLine="0"/>
        <w:jc w:val="center"/>
        <w:rPr>
          <w:b/>
          <w:sz w:val="28"/>
          <w:szCs w:val="28"/>
        </w:rPr>
      </w:pPr>
      <w:r w:rsidRPr="0079570F">
        <w:rPr>
          <w:b/>
          <w:sz w:val="28"/>
          <w:szCs w:val="28"/>
        </w:rPr>
        <w:t>МУНИЦИПАЛЬНОЙ ПРОГРАММЫ</w:t>
      </w:r>
      <w:r w:rsidR="0079570F">
        <w:rPr>
          <w:b/>
          <w:sz w:val="28"/>
          <w:szCs w:val="28"/>
        </w:rPr>
        <w:t xml:space="preserve"> ГОРОДА ЧЕБОКСАРЫ</w:t>
      </w:r>
    </w:p>
    <w:p w:rsidR="0072772D" w:rsidRPr="0079570F" w:rsidRDefault="0072772D" w:rsidP="0072772D">
      <w:pPr>
        <w:pStyle w:val="a3"/>
        <w:ind w:firstLine="0"/>
        <w:jc w:val="center"/>
        <w:rPr>
          <w:b/>
          <w:sz w:val="28"/>
          <w:szCs w:val="28"/>
        </w:rPr>
      </w:pPr>
      <w:r w:rsidRPr="0079570F">
        <w:rPr>
          <w:b/>
          <w:sz w:val="28"/>
          <w:szCs w:val="28"/>
        </w:rPr>
        <w:t>«РАЗВИТИЕ ЗЕМЕЛЬНЫХ И ИМУЩЕСТВЕННЫХ ОТНОШЕНИЙ»</w:t>
      </w:r>
    </w:p>
    <w:p w:rsidR="0079570F" w:rsidRDefault="0079570F" w:rsidP="0079570F">
      <w:pPr>
        <w:pStyle w:val="ConsPlusNormal"/>
        <w:jc w:val="center"/>
        <w:rPr>
          <w:rFonts w:ascii="Times New Roman" w:hAnsi="Times New Roman" w:cs="Times New Roman"/>
          <w:b/>
          <w:sz w:val="27"/>
          <w:szCs w:val="27"/>
        </w:rPr>
      </w:pPr>
    </w:p>
    <w:p w:rsidR="0079570F" w:rsidRPr="00F15287" w:rsidRDefault="0079570F" w:rsidP="0079570F">
      <w:pPr>
        <w:pStyle w:val="ConsPlusNormal"/>
        <w:jc w:val="center"/>
        <w:rPr>
          <w:rFonts w:ascii="Times New Roman" w:hAnsi="Times New Roman" w:cs="Times New Roman"/>
          <w:b/>
          <w:sz w:val="28"/>
          <w:szCs w:val="28"/>
        </w:rPr>
      </w:pPr>
      <w:r w:rsidRPr="00F15287">
        <w:rPr>
          <w:rFonts w:ascii="Times New Roman" w:hAnsi="Times New Roman" w:cs="Times New Roman"/>
          <w:b/>
          <w:sz w:val="28"/>
          <w:szCs w:val="28"/>
        </w:rPr>
        <w:t>1.</w:t>
      </w:r>
      <w:r w:rsidRPr="00F15287">
        <w:rPr>
          <w:rFonts w:ascii="Times New Roman" w:hAnsi="Times New Roman" w:cs="Times New Roman"/>
          <w:b/>
          <w:sz w:val="28"/>
          <w:szCs w:val="28"/>
          <w:lang w:val="en-US"/>
        </w:rPr>
        <w:t> </w:t>
      </w:r>
      <w:r w:rsidRPr="00F15287">
        <w:rPr>
          <w:rFonts w:ascii="Times New Roman" w:hAnsi="Times New Roman" w:cs="Times New Roman"/>
          <w:b/>
          <w:sz w:val="28"/>
          <w:szCs w:val="28"/>
        </w:rPr>
        <w:t>ОСНОВНЫЕ ПОЛОЖЕНИЯ</w:t>
      </w:r>
    </w:p>
    <w:p w:rsidR="0079570F" w:rsidRPr="009A0C6A" w:rsidRDefault="0079570F" w:rsidP="0079570F">
      <w:pPr>
        <w:pStyle w:val="ConsPlusNormal"/>
        <w:jc w:val="center"/>
        <w:rPr>
          <w:rFonts w:ascii="Times New Roman" w:hAnsi="Times New Roman" w:cs="Times New Roman"/>
          <w:b/>
          <w:sz w:val="27"/>
          <w:szCs w:val="27"/>
        </w:rPr>
      </w:pPr>
    </w:p>
    <w:tbl>
      <w:tblPr>
        <w:tblW w:w="9498" w:type="dxa"/>
        <w:tblInd w:w="10" w:type="dxa"/>
        <w:tblLayout w:type="fixed"/>
        <w:tblCellMar>
          <w:left w:w="10" w:type="dxa"/>
          <w:right w:w="10" w:type="dxa"/>
        </w:tblCellMar>
        <w:tblLook w:val="0000" w:firstRow="0" w:lastRow="0" w:firstColumn="0" w:lastColumn="0" w:noHBand="0" w:noVBand="0"/>
      </w:tblPr>
      <w:tblGrid>
        <w:gridCol w:w="2835"/>
        <w:gridCol w:w="6663"/>
      </w:tblGrid>
      <w:tr w:rsidR="0072772D" w:rsidRPr="004C20E7" w:rsidTr="00F15287">
        <w:tc>
          <w:tcPr>
            <w:tcW w:w="2835" w:type="dxa"/>
            <w:tcBorders>
              <w:top w:val="single" w:sz="2" w:space="0" w:color="000000"/>
              <w:left w:val="single" w:sz="2" w:space="0" w:color="000000"/>
              <w:bottom w:val="single" w:sz="2" w:space="0" w:color="000000"/>
              <w:right w:val="single" w:sz="2" w:space="0" w:color="000000"/>
            </w:tcBorders>
          </w:tcPr>
          <w:p w:rsidR="0072772D" w:rsidRPr="004C20E7" w:rsidRDefault="0072772D" w:rsidP="00883F2F">
            <w:pPr>
              <w:pStyle w:val="a7"/>
              <w:ind w:right="131"/>
              <w:jc w:val="both"/>
              <w:rPr>
                <w:sz w:val="28"/>
                <w:szCs w:val="28"/>
              </w:rPr>
            </w:pPr>
            <w:r w:rsidRPr="004C20E7">
              <w:rPr>
                <w:sz w:val="28"/>
                <w:szCs w:val="28"/>
              </w:rPr>
              <w:t xml:space="preserve">Куратор </w:t>
            </w:r>
            <w:r w:rsidR="0079570F">
              <w:rPr>
                <w:sz w:val="28"/>
                <w:szCs w:val="28"/>
              </w:rPr>
              <w:t>м</w:t>
            </w:r>
            <w:r w:rsidRPr="004C20E7">
              <w:rPr>
                <w:sz w:val="28"/>
                <w:szCs w:val="28"/>
              </w:rPr>
              <w:t>униципальной программы</w:t>
            </w:r>
          </w:p>
        </w:tc>
        <w:tc>
          <w:tcPr>
            <w:tcW w:w="6663" w:type="dxa"/>
            <w:tcBorders>
              <w:top w:val="single" w:sz="2" w:space="0" w:color="000000"/>
              <w:bottom w:val="single" w:sz="2" w:space="0" w:color="000000"/>
              <w:right w:val="single" w:sz="2" w:space="0" w:color="000000"/>
            </w:tcBorders>
          </w:tcPr>
          <w:p w:rsidR="0072772D" w:rsidRPr="004C20E7" w:rsidRDefault="0079570F" w:rsidP="00883F2F">
            <w:pPr>
              <w:pStyle w:val="a7"/>
              <w:ind w:left="3" w:right="118"/>
              <w:jc w:val="both"/>
              <w:rPr>
                <w:sz w:val="28"/>
                <w:szCs w:val="28"/>
              </w:rPr>
            </w:pPr>
            <w:r>
              <w:rPr>
                <w:sz w:val="28"/>
                <w:szCs w:val="28"/>
              </w:rPr>
              <w:t>З</w:t>
            </w:r>
            <w:r w:rsidR="0072772D" w:rsidRPr="004C20E7">
              <w:rPr>
                <w:sz w:val="28"/>
                <w:szCs w:val="28"/>
              </w:rPr>
              <w:t xml:space="preserve">аместитель главы администрации города по имущественным и земельным отношениям </w:t>
            </w:r>
          </w:p>
        </w:tc>
      </w:tr>
      <w:tr w:rsidR="0072772D" w:rsidRPr="004C20E7" w:rsidTr="00F15287">
        <w:tc>
          <w:tcPr>
            <w:tcW w:w="2835" w:type="dxa"/>
            <w:tcBorders>
              <w:left w:val="single" w:sz="2" w:space="0" w:color="000000"/>
              <w:bottom w:val="single" w:sz="2" w:space="0" w:color="000000"/>
              <w:right w:val="single" w:sz="2" w:space="0" w:color="000000"/>
            </w:tcBorders>
          </w:tcPr>
          <w:p w:rsidR="0072772D" w:rsidRPr="004C20E7" w:rsidRDefault="0072772D" w:rsidP="00883F2F">
            <w:pPr>
              <w:pStyle w:val="a7"/>
              <w:ind w:right="131"/>
              <w:jc w:val="both"/>
              <w:rPr>
                <w:sz w:val="28"/>
                <w:szCs w:val="28"/>
              </w:rPr>
            </w:pPr>
            <w:r w:rsidRPr="004C20E7">
              <w:rPr>
                <w:sz w:val="28"/>
                <w:szCs w:val="28"/>
              </w:rPr>
              <w:t xml:space="preserve">Ответственный исполнитель </w:t>
            </w:r>
            <w:r w:rsidR="0079570F">
              <w:rPr>
                <w:sz w:val="28"/>
                <w:szCs w:val="28"/>
              </w:rPr>
              <w:t>м</w:t>
            </w:r>
            <w:r w:rsidRPr="004C20E7">
              <w:rPr>
                <w:sz w:val="28"/>
                <w:szCs w:val="28"/>
              </w:rPr>
              <w:t>униципальной программы</w:t>
            </w:r>
          </w:p>
        </w:tc>
        <w:tc>
          <w:tcPr>
            <w:tcW w:w="6663" w:type="dxa"/>
            <w:tcBorders>
              <w:bottom w:val="single" w:sz="2" w:space="0" w:color="000000"/>
              <w:right w:val="single" w:sz="2" w:space="0" w:color="000000"/>
            </w:tcBorders>
          </w:tcPr>
          <w:p w:rsidR="0072772D" w:rsidRPr="004C20E7" w:rsidRDefault="0072772D" w:rsidP="00883F2F">
            <w:pPr>
              <w:pStyle w:val="a7"/>
              <w:ind w:left="3" w:right="118"/>
              <w:jc w:val="both"/>
              <w:rPr>
                <w:sz w:val="28"/>
                <w:szCs w:val="28"/>
              </w:rPr>
            </w:pPr>
            <w:r w:rsidRPr="004C20E7">
              <w:rPr>
                <w:sz w:val="28"/>
                <w:szCs w:val="28"/>
              </w:rPr>
              <w:t>Управление имущественных и земельных отношений администрации города Чебоксары</w:t>
            </w:r>
          </w:p>
        </w:tc>
      </w:tr>
      <w:tr w:rsidR="0072772D" w:rsidRPr="004C20E7" w:rsidTr="00F15287">
        <w:tc>
          <w:tcPr>
            <w:tcW w:w="2835" w:type="dxa"/>
            <w:tcBorders>
              <w:left w:val="single" w:sz="2" w:space="0" w:color="000000"/>
              <w:bottom w:val="single" w:sz="2" w:space="0" w:color="000000"/>
              <w:right w:val="single" w:sz="2" w:space="0" w:color="000000"/>
            </w:tcBorders>
          </w:tcPr>
          <w:p w:rsidR="0072772D" w:rsidRPr="004C20E7" w:rsidRDefault="0072772D" w:rsidP="00883F2F">
            <w:pPr>
              <w:pStyle w:val="a7"/>
              <w:ind w:right="131"/>
              <w:jc w:val="both"/>
              <w:rPr>
                <w:sz w:val="28"/>
                <w:szCs w:val="28"/>
              </w:rPr>
            </w:pPr>
            <w:r w:rsidRPr="004C20E7">
              <w:rPr>
                <w:sz w:val="28"/>
                <w:szCs w:val="28"/>
              </w:rPr>
              <w:t xml:space="preserve">Соисполнители </w:t>
            </w:r>
            <w:r w:rsidR="0079570F">
              <w:rPr>
                <w:sz w:val="28"/>
                <w:szCs w:val="28"/>
              </w:rPr>
              <w:t>м</w:t>
            </w:r>
            <w:r w:rsidRPr="004C20E7">
              <w:rPr>
                <w:sz w:val="28"/>
                <w:szCs w:val="28"/>
              </w:rPr>
              <w:t>униципальной программы</w:t>
            </w:r>
          </w:p>
        </w:tc>
        <w:tc>
          <w:tcPr>
            <w:tcW w:w="6663" w:type="dxa"/>
            <w:tcBorders>
              <w:bottom w:val="single" w:sz="2" w:space="0" w:color="000000"/>
              <w:right w:val="single" w:sz="2" w:space="0" w:color="000000"/>
            </w:tcBorders>
          </w:tcPr>
          <w:p w:rsidR="0072772D" w:rsidRPr="004C20E7" w:rsidRDefault="0072772D" w:rsidP="00883F2F">
            <w:pPr>
              <w:pStyle w:val="a7"/>
              <w:ind w:left="3" w:right="118"/>
              <w:jc w:val="both"/>
              <w:rPr>
                <w:sz w:val="28"/>
                <w:szCs w:val="28"/>
              </w:rPr>
            </w:pPr>
            <w:r w:rsidRPr="004C20E7">
              <w:rPr>
                <w:sz w:val="28"/>
                <w:szCs w:val="28"/>
              </w:rPr>
              <w:t>Управление архитектуры и градостроительства администрации города Чебоксары;</w:t>
            </w:r>
          </w:p>
          <w:p w:rsidR="0072772D" w:rsidRPr="004C20E7" w:rsidRDefault="0072772D" w:rsidP="00883F2F">
            <w:pPr>
              <w:pStyle w:val="a7"/>
              <w:ind w:left="3" w:right="118"/>
              <w:jc w:val="both"/>
              <w:rPr>
                <w:sz w:val="28"/>
                <w:szCs w:val="28"/>
              </w:rPr>
            </w:pPr>
            <w:r w:rsidRPr="004C20E7">
              <w:rPr>
                <w:sz w:val="28"/>
                <w:szCs w:val="28"/>
              </w:rPr>
              <w:t>Управление развития экономики администрации города Чебоксары;</w:t>
            </w:r>
          </w:p>
          <w:p w:rsidR="009D031B" w:rsidRPr="004C20E7" w:rsidRDefault="009D031B" w:rsidP="009D031B">
            <w:pPr>
              <w:pStyle w:val="a7"/>
              <w:ind w:left="3" w:right="118"/>
              <w:jc w:val="both"/>
              <w:rPr>
                <w:sz w:val="28"/>
                <w:szCs w:val="28"/>
              </w:rPr>
            </w:pPr>
            <w:r w:rsidRPr="004C20E7">
              <w:rPr>
                <w:sz w:val="28"/>
                <w:szCs w:val="28"/>
              </w:rPr>
              <w:t>МКУ «Земельное управление» города Чебоксары;</w:t>
            </w:r>
          </w:p>
          <w:p w:rsidR="0072772D" w:rsidRPr="004C20E7" w:rsidRDefault="0072772D" w:rsidP="00883F2F">
            <w:pPr>
              <w:pStyle w:val="a7"/>
              <w:ind w:left="3" w:right="118"/>
              <w:jc w:val="both"/>
              <w:rPr>
                <w:sz w:val="28"/>
                <w:szCs w:val="28"/>
              </w:rPr>
            </w:pPr>
            <w:r w:rsidRPr="004C20E7">
              <w:rPr>
                <w:sz w:val="28"/>
                <w:szCs w:val="28"/>
              </w:rPr>
              <w:t>МБУ «Управление территориального планирования» города Чебоксары</w:t>
            </w:r>
          </w:p>
        </w:tc>
      </w:tr>
      <w:tr w:rsidR="0072772D" w:rsidRPr="004C20E7" w:rsidTr="00F15287">
        <w:tc>
          <w:tcPr>
            <w:tcW w:w="2835" w:type="dxa"/>
            <w:tcBorders>
              <w:left w:val="single" w:sz="2" w:space="0" w:color="000000"/>
              <w:bottom w:val="single" w:sz="2" w:space="0" w:color="000000"/>
              <w:right w:val="single" w:sz="2" w:space="0" w:color="000000"/>
            </w:tcBorders>
          </w:tcPr>
          <w:p w:rsidR="0072772D" w:rsidRPr="004C20E7" w:rsidRDefault="0072772D" w:rsidP="00883F2F">
            <w:pPr>
              <w:pStyle w:val="a7"/>
              <w:ind w:right="131"/>
              <w:jc w:val="both"/>
              <w:rPr>
                <w:sz w:val="28"/>
                <w:szCs w:val="28"/>
              </w:rPr>
            </w:pPr>
            <w:r w:rsidRPr="004C20E7">
              <w:rPr>
                <w:sz w:val="28"/>
                <w:szCs w:val="28"/>
              </w:rPr>
              <w:t xml:space="preserve">Участники </w:t>
            </w:r>
            <w:r w:rsidR="0079570F">
              <w:rPr>
                <w:sz w:val="28"/>
                <w:szCs w:val="28"/>
              </w:rPr>
              <w:t>м</w:t>
            </w:r>
            <w:r w:rsidRPr="004C20E7">
              <w:rPr>
                <w:sz w:val="28"/>
                <w:szCs w:val="28"/>
              </w:rPr>
              <w:t>униципальной программы</w:t>
            </w:r>
          </w:p>
        </w:tc>
        <w:tc>
          <w:tcPr>
            <w:tcW w:w="6663" w:type="dxa"/>
            <w:tcBorders>
              <w:bottom w:val="single" w:sz="2" w:space="0" w:color="000000"/>
              <w:right w:val="single" w:sz="2" w:space="0" w:color="000000"/>
            </w:tcBorders>
          </w:tcPr>
          <w:p w:rsidR="0072772D" w:rsidRPr="004C20E7" w:rsidRDefault="0072772D" w:rsidP="00883F2F">
            <w:pPr>
              <w:pStyle w:val="a7"/>
              <w:ind w:left="3" w:right="118"/>
              <w:jc w:val="both"/>
              <w:rPr>
                <w:sz w:val="28"/>
                <w:szCs w:val="28"/>
              </w:rPr>
            </w:pPr>
            <w:r w:rsidRPr="004C20E7">
              <w:rPr>
                <w:sz w:val="28"/>
                <w:szCs w:val="28"/>
              </w:rPr>
              <w:t>Функциональные и отраслевые органы администрации города Чебоксары;</w:t>
            </w:r>
          </w:p>
          <w:p w:rsidR="0072772D" w:rsidRPr="004C20E7" w:rsidRDefault="0072772D" w:rsidP="00883F2F">
            <w:pPr>
              <w:pStyle w:val="a7"/>
              <w:ind w:left="3" w:right="118"/>
              <w:jc w:val="both"/>
              <w:rPr>
                <w:sz w:val="28"/>
                <w:szCs w:val="28"/>
              </w:rPr>
            </w:pPr>
            <w:r w:rsidRPr="004C20E7">
              <w:rPr>
                <w:sz w:val="28"/>
                <w:szCs w:val="28"/>
              </w:rPr>
              <w:t>Структурные подразделения администрации города Чебоксары;</w:t>
            </w:r>
          </w:p>
          <w:p w:rsidR="0072772D" w:rsidRPr="004C20E7" w:rsidRDefault="0072772D" w:rsidP="00883F2F">
            <w:pPr>
              <w:pStyle w:val="a7"/>
              <w:ind w:left="3" w:right="118"/>
              <w:jc w:val="both"/>
              <w:rPr>
                <w:sz w:val="28"/>
                <w:szCs w:val="28"/>
              </w:rPr>
            </w:pPr>
            <w:r w:rsidRPr="004C20E7">
              <w:rPr>
                <w:sz w:val="28"/>
                <w:szCs w:val="28"/>
              </w:rPr>
              <w:t>Муниципальные казенные, бюджетные и автономные учреждения города Чебоксары</w:t>
            </w:r>
          </w:p>
        </w:tc>
      </w:tr>
      <w:tr w:rsidR="0072772D" w:rsidRPr="004C20E7" w:rsidTr="00F15287">
        <w:tc>
          <w:tcPr>
            <w:tcW w:w="2835" w:type="dxa"/>
            <w:tcBorders>
              <w:left w:val="single" w:sz="2" w:space="0" w:color="000000"/>
              <w:bottom w:val="single" w:sz="2" w:space="0" w:color="000000"/>
              <w:right w:val="single" w:sz="2" w:space="0" w:color="000000"/>
            </w:tcBorders>
          </w:tcPr>
          <w:p w:rsidR="0072772D" w:rsidRPr="004C20E7" w:rsidRDefault="0072772D" w:rsidP="00883F2F">
            <w:pPr>
              <w:pStyle w:val="a7"/>
              <w:ind w:right="131"/>
              <w:jc w:val="both"/>
              <w:rPr>
                <w:sz w:val="28"/>
                <w:szCs w:val="28"/>
              </w:rPr>
            </w:pPr>
            <w:r w:rsidRPr="004C20E7">
              <w:rPr>
                <w:sz w:val="28"/>
                <w:szCs w:val="28"/>
              </w:rPr>
              <w:t>Направления (подпрограммы)</w:t>
            </w:r>
          </w:p>
          <w:p w:rsidR="0072772D" w:rsidRPr="004C20E7" w:rsidRDefault="0079570F" w:rsidP="00883F2F">
            <w:pPr>
              <w:pStyle w:val="a7"/>
              <w:ind w:right="131"/>
              <w:jc w:val="both"/>
              <w:rPr>
                <w:sz w:val="28"/>
                <w:szCs w:val="28"/>
              </w:rPr>
            </w:pPr>
            <w:r>
              <w:rPr>
                <w:sz w:val="28"/>
                <w:szCs w:val="28"/>
              </w:rPr>
              <w:t>м</w:t>
            </w:r>
            <w:r w:rsidR="0072772D" w:rsidRPr="004C20E7">
              <w:rPr>
                <w:sz w:val="28"/>
                <w:szCs w:val="28"/>
              </w:rPr>
              <w:t>униципальной программы</w:t>
            </w:r>
          </w:p>
        </w:tc>
        <w:tc>
          <w:tcPr>
            <w:tcW w:w="6663" w:type="dxa"/>
            <w:tcBorders>
              <w:bottom w:val="single" w:sz="2" w:space="0" w:color="000000"/>
              <w:right w:val="single" w:sz="2" w:space="0" w:color="000000"/>
            </w:tcBorders>
          </w:tcPr>
          <w:p w:rsidR="0072772D" w:rsidRPr="004C20E7" w:rsidRDefault="0072772D" w:rsidP="00883F2F">
            <w:pPr>
              <w:pStyle w:val="a7"/>
              <w:ind w:left="3" w:right="118"/>
              <w:jc w:val="both"/>
              <w:rPr>
                <w:sz w:val="28"/>
                <w:szCs w:val="28"/>
              </w:rPr>
            </w:pPr>
            <w:r w:rsidRPr="004C20E7">
              <w:rPr>
                <w:sz w:val="28"/>
                <w:szCs w:val="28"/>
              </w:rPr>
              <w:t>отсутствуют</w:t>
            </w:r>
          </w:p>
        </w:tc>
      </w:tr>
      <w:tr w:rsidR="0072772D" w:rsidRPr="004C20E7" w:rsidTr="00F15287">
        <w:tc>
          <w:tcPr>
            <w:tcW w:w="2835" w:type="dxa"/>
            <w:tcBorders>
              <w:left w:val="single" w:sz="2" w:space="0" w:color="000000"/>
              <w:bottom w:val="single" w:sz="2" w:space="0" w:color="000000"/>
              <w:right w:val="single" w:sz="2" w:space="0" w:color="000000"/>
            </w:tcBorders>
          </w:tcPr>
          <w:p w:rsidR="0072772D" w:rsidRPr="004C20E7" w:rsidRDefault="0072772D" w:rsidP="00883F2F">
            <w:pPr>
              <w:pStyle w:val="a7"/>
              <w:ind w:right="131"/>
              <w:jc w:val="both"/>
              <w:rPr>
                <w:sz w:val="28"/>
                <w:szCs w:val="28"/>
              </w:rPr>
            </w:pPr>
            <w:r w:rsidRPr="004C20E7">
              <w:rPr>
                <w:sz w:val="28"/>
                <w:szCs w:val="28"/>
              </w:rPr>
              <w:t xml:space="preserve">Цели </w:t>
            </w:r>
            <w:r w:rsidR="0079570F">
              <w:rPr>
                <w:sz w:val="28"/>
                <w:szCs w:val="28"/>
              </w:rPr>
              <w:t>м</w:t>
            </w:r>
            <w:r w:rsidRPr="004C20E7">
              <w:rPr>
                <w:sz w:val="28"/>
                <w:szCs w:val="28"/>
              </w:rPr>
              <w:t>униципальной программы</w:t>
            </w:r>
          </w:p>
        </w:tc>
        <w:tc>
          <w:tcPr>
            <w:tcW w:w="6663" w:type="dxa"/>
            <w:tcBorders>
              <w:bottom w:val="single" w:sz="2" w:space="0" w:color="000000"/>
              <w:right w:val="single" w:sz="2" w:space="0" w:color="000000"/>
            </w:tcBorders>
          </w:tcPr>
          <w:p w:rsidR="0072772D" w:rsidRPr="004C20E7" w:rsidRDefault="0079570F" w:rsidP="00883F2F">
            <w:pPr>
              <w:pStyle w:val="a7"/>
              <w:ind w:left="3" w:right="118"/>
              <w:jc w:val="both"/>
              <w:rPr>
                <w:sz w:val="28"/>
                <w:szCs w:val="28"/>
              </w:rPr>
            </w:pPr>
            <w:r>
              <w:rPr>
                <w:sz w:val="28"/>
                <w:szCs w:val="28"/>
              </w:rPr>
              <w:t>Ц</w:t>
            </w:r>
            <w:r w:rsidR="0072772D" w:rsidRPr="004C20E7">
              <w:rPr>
                <w:sz w:val="28"/>
                <w:szCs w:val="28"/>
              </w:rPr>
              <w:t>ель</w:t>
            </w:r>
            <w:r>
              <w:rPr>
                <w:sz w:val="28"/>
                <w:szCs w:val="28"/>
              </w:rPr>
              <w:t> </w:t>
            </w:r>
            <w:r w:rsidR="0072772D" w:rsidRPr="004C20E7">
              <w:rPr>
                <w:sz w:val="28"/>
                <w:szCs w:val="28"/>
              </w:rPr>
              <w:t>1</w:t>
            </w:r>
            <w:r>
              <w:rPr>
                <w:sz w:val="28"/>
                <w:szCs w:val="28"/>
              </w:rPr>
              <w:t>. – С</w:t>
            </w:r>
            <w:r w:rsidR="0072772D" w:rsidRPr="004C20E7">
              <w:rPr>
                <w:sz w:val="28"/>
                <w:szCs w:val="28"/>
              </w:rPr>
              <w:t>оздание полных и актуальных сведений об объектах недвижимости и информационное наполнение Единого реестра муниципальной собственности города Чебоксары;</w:t>
            </w:r>
          </w:p>
          <w:p w:rsidR="0072772D" w:rsidRPr="004C20E7" w:rsidRDefault="0079570F" w:rsidP="007F7A8E">
            <w:pPr>
              <w:pStyle w:val="a7"/>
              <w:ind w:left="3" w:right="118"/>
              <w:jc w:val="both"/>
              <w:rPr>
                <w:sz w:val="28"/>
                <w:szCs w:val="28"/>
              </w:rPr>
            </w:pPr>
            <w:r w:rsidRPr="004C20E7">
              <w:rPr>
                <w:sz w:val="28"/>
                <w:szCs w:val="28"/>
              </w:rPr>
              <w:t>Ц</w:t>
            </w:r>
            <w:r w:rsidR="0072772D" w:rsidRPr="004C20E7">
              <w:rPr>
                <w:sz w:val="28"/>
                <w:szCs w:val="28"/>
              </w:rPr>
              <w:t>ель</w:t>
            </w:r>
            <w:r>
              <w:rPr>
                <w:sz w:val="28"/>
                <w:szCs w:val="28"/>
              </w:rPr>
              <w:t> </w:t>
            </w:r>
            <w:r w:rsidR="007F7A8E">
              <w:rPr>
                <w:sz w:val="28"/>
                <w:szCs w:val="28"/>
              </w:rPr>
              <w:t>2</w:t>
            </w:r>
            <w:r>
              <w:rPr>
                <w:sz w:val="28"/>
                <w:szCs w:val="28"/>
              </w:rPr>
              <w:t>. – О</w:t>
            </w:r>
            <w:r w:rsidR="0072772D" w:rsidRPr="004C20E7">
              <w:rPr>
                <w:sz w:val="28"/>
                <w:szCs w:val="28"/>
              </w:rPr>
              <w:t>беспечение эффективного функционирования муниципального сектора экономики города Чебоксары</w:t>
            </w:r>
          </w:p>
        </w:tc>
      </w:tr>
      <w:tr w:rsidR="0072772D" w:rsidRPr="004C20E7" w:rsidTr="00F15287">
        <w:tc>
          <w:tcPr>
            <w:tcW w:w="2835" w:type="dxa"/>
            <w:tcBorders>
              <w:left w:val="single" w:sz="2" w:space="0" w:color="000000"/>
              <w:bottom w:val="single" w:sz="2" w:space="0" w:color="000000"/>
              <w:right w:val="single" w:sz="2" w:space="0" w:color="000000"/>
            </w:tcBorders>
          </w:tcPr>
          <w:p w:rsidR="0072772D" w:rsidRPr="004C20E7" w:rsidRDefault="0072772D" w:rsidP="00883F2F">
            <w:pPr>
              <w:pStyle w:val="a7"/>
              <w:ind w:right="131"/>
              <w:jc w:val="both"/>
              <w:rPr>
                <w:sz w:val="28"/>
                <w:szCs w:val="28"/>
              </w:rPr>
            </w:pPr>
            <w:r w:rsidRPr="004C20E7">
              <w:rPr>
                <w:sz w:val="28"/>
                <w:szCs w:val="28"/>
              </w:rPr>
              <w:t xml:space="preserve">Сроки и этапы реализации </w:t>
            </w:r>
            <w:r w:rsidR="0079570F">
              <w:rPr>
                <w:sz w:val="28"/>
                <w:szCs w:val="28"/>
              </w:rPr>
              <w:t>м</w:t>
            </w:r>
            <w:r w:rsidRPr="004C20E7">
              <w:rPr>
                <w:sz w:val="28"/>
                <w:szCs w:val="28"/>
              </w:rPr>
              <w:t>униципальной программы</w:t>
            </w:r>
          </w:p>
        </w:tc>
        <w:tc>
          <w:tcPr>
            <w:tcW w:w="6663" w:type="dxa"/>
            <w:tcBorders>
              <w:bottom w:val="single" w:sz="2" w:space="0" w:color="000000"/>
              <w:right w:val="single" w:sz="2" w:space="0" w:color="000000"/>
            </w:tcBorders>
          </w:tcPr>
          <w:p w:rsidR="0072772D" w:rsidRPr="004C20E7" w:rsidRDefault="0072772D" w:rsidP="00883F2F">
            <w:pPr>
              <w:pStyle w:val="a7"/>
              <w:ind w:left="3" w:right="118"/>
              <w:jc w:val="both"/>
              <w:rPr>
                <w:sz w:val="28"/>
                <w:szCs w:val="28"/>
              </w:rPr>
            </w:pPr>
            <w:r w:rsidRPr="004C20E7">
              <w:rPr>
                <w:sz w:val="28"/>
                <w:szCs w:val="28"/>
              </w:rPr>
              <w:t>20</w:t>
            </w:r>
            <w:r w:rsidR="0079570F">
              <w:rPr>
                <w:sz w:val="28"/>
                <w:szCs w:val="28"/>
              </w:rPr>
              <w:t>19–</w:t>
            </w:r>
            <w:r w:rsidRPr="004C20E7">
              <w:rPr>
                <w:sz w:val="28"/>
                <w:szCs w:val="28"/>
              </w:rPr>
              <w:t>2035</w:t>
            </w:r>
            <w:r w:rsidR="0079570F">
              <w:rPr>
                <w:sz w:val="28"/>
                <w:szCs w:val="28"/>
              </w:rPr>
              <w:t xml:space="preserve"> </w:t>
            </w:r>
            <w:r w:rsidRPr="004C20E7">
              <w:rPr>
                <w:sz w:val="28"/>
                <w:szCs w:val="28"/>
              </w:rPr>
              <w:t>годы:</w:t>
            </w:r>
          </w:p>
          <w:p w:rsidR="0079570F" w:rsidRPr="004C20E7" w:rsidRDefault="0079570F" w:rsidP="00883F2F">
            <w:pPr>
              <w:pStyle w:val="a7"/>
              <w:ind w:left="3" w:right="118"/>
              <w:jc w:val="both"/>
              <w:rPr>
                <w:sz w:val="28"/>
                <w:szCs w:val="28"/>
              </w:rPr>
            </w:pPr>
            <w:r w:rsidRPr="004C20E7">
              <w:rPr>
                <w:sz w:val="28"/>
                <w:szCs w:val="28"/>
              </w:rPr>
              <w:t>I этап: 20</w:t>
            </w:r>
            <w:r>
              <w:rPr>
                <w:sz w:val="28"/>
                <w:szCs w:val="28"/>
              </w:rPr>
              <w:t>19–</w:t>
            </w:r>
            <w:r w:rsidRPr="004C20E7">
              <w:rPr>
                <w:sz w:val="28"/>
                <w:szCs w:val="28"/>
              </w:rPr>
              <w:t>20</w:t>
            </w:r>
            <w:r>
              <w:rPr>
                <w:sz w:val="28"/>
                <w:szCs w:val="28"/>
              </w:rPr>
              <w:t xml:space="preserve">24 </w:t>
            </w:r>
            <w:r w:rsidRPr="004C20E7">
              <w:rPr>
                <w:sz w:val="28"/>
                <w:szCs w:val="28"/>
              </w:rPr>
              <w:t>годы;</w:t>
            </w:r>
          </w:p>
          <w:p w:rsidR="0072772D" w:rsidRPr="004C20E7" w:rsidRDefault="0072772D" w:rsidP="00883F2F">
            <w:pPr>
              <w:pStyle w:val="a7"/>
              <w:ind w:left="3" w:right="118"/>
              <w:jc w:val="both"/>
              <w:rPr>
                <w:sz w:val="28"/>
                <w:szCs w:val="28"/>
              </w:rPr>
            </w:pPr>
            <w:r w:rsidRPr="004C20E7">
              <w:rPr>
                <w:sz w:val="28"/>
                <w:szCs w:val="28"/>
              </w:rPr>
              <w:t>I</w:t>
            </w:r>
            <w:r w:rsidR="0079570F">
              <w:rPr>
                <w:sz w:val="28"/>
                <w:szCs w:val="28"/>
                <w:lang w:val="en-US"/>
              </w:rPr>
              <w:t>I</w:t>
            </w:r>
            <w:r w:rsidRPr="004C20E7">
              <w:rPr>
                <w:sz w:val="28"/>
                <w:szCs w:val="28"/>
              </w:rPr>
              <w:t xml:space="preserve"> этап: 202</w:t>
            </w:r>
            <w:r w:rsidR="0079570F">
              <w:rPr>
                <w:sz w:val="28"/>
                <w:szCs w:val="28"/>
              </w:rPr>
              <w:t>5–</w:t>
            </w:r>
            <w:r w:rsidRPr="004C20E7">
              <w:rPr>
                <w:sz w:val="28"/>
                <w:szCs w:val="28"/>
              </w:rPr>
              <w:t>202</w:t>
            </w:r>
            <w:r w:rsidR="0079570F">
              <w:rPr>
                <w:sz w:val="28"/>
                <w:szCs w:val="28"/>
              </w:rPr>
              <w:t xml:space="preserve">7 </w:t>
            </w:r>
            <w:r w:rsidRPr="004C20E7">
              <w:rPr>
                <w:sz w:val="28"/>
                <w:szCs w:val="28"/>
              </w:rPr>
              <w:t>годы;</w:t>
            </w:r>
          </w:p>
          <w:p w:rsidR="0072772D" w:rsidRPr="004C20E7" w:rsidRDefault="0072772D" w:rsidP="00883F2F">
            <w:pPr>
              <w:pStyle w:val="a7"/>
              <w:ind w:left="3" w:right="118"/>
              <w:jc w:val="both"/>
              <w:rPr>
                <w:sz w:val="28"/>
                <w:szCs w:val="28"/>
              </w:rPr>
            </w:pPr>
            <w:r w:rsidRPr="004C20E7">
              <w:rPr>
                <w:sz w:val="28"/>
                <w:szCs w:val="28"/>
              </w:rPr>
              <w:t>II</w:t>
            </w:r>
            <w:r w:rsidR="0079570F">
              <w:rPr>
                <w:sz w:val="28"/>
                <w:szCs w:val="28"/>
                <w:lang w:val="en-US"/>
              </w:rPr>
              <w:t>I</w:t>
            </w:r>
            <w:r w:rsidRPr="004C20E7">
              <w:rPr>
                <w:sz w:val="28"/>
                <w:szCs w:val="28"/>
              </w:rPr>
              <w:t xml:space="preserve"> этап: 2028</w:t>
            </w:r>
            <w:r w:rsidR="0079570F">
              <w:rPr>
                <w:sz w:val="28"/>
                <w:szCs w:val="28"/>
              </w:rPr>
              <w:t>–</w:t>
            </w:r>
            <w:r w:rsidRPr="004C20E7">
              <w:rPr>
                <w:sz w:val="28"/>
                <w:szCs w:val="28"/>
              </w:rPr>
              <w:t>2030</w:t>
            </w:r>
            <w:r w:rsidR="0079570F">
              <w:rPr>
                <w:sz w:val="28"/>
                <w:szCs w:val="28"/>
              </w:rPr>
              <w:t xml:space="preserve"> </w:t>
            </w:r>
            <w:r w:rsidRPr="004C20E7">
              <w:rPr>
                <w:sz w:val="28"/>
                <w:szCs w:val="28"/>
              </w:rPr>
              <w:t>годы;</w:t>
            </w:r>
          </w:p>
          <w:p w:rsidR="0072772D" w:rsidRPr="004C20E7" w:rsidRDefault="0072772D" w:rsidP="00883F2F">
            <w:pPr>
              <w:pStyle w:val="a7"/>
              <w:ind w:left="3" w:right="118"/>
              <w:jc w:val="both"/>
              <w:rPr>
                <w:sz w:val="28"/>
                <w:szCs w:val="28"/>
              </w:rPr>
            </w:pPr>
            <w:r w:rsidRPr="004C20E7">
              <w:rPr>
                <w:sz w:val="28"/>
                <w:szCs w:val="28"/>
              </w:rPr>
              <w:t>I</w:t>
            </w:r>
            <w:r w:rsidR="0079570F">
              <w:rPr>
                <w:sz w:val="28"/>
                <w:szCs w:val="28"/>
                <w:lang w:val="en-US"/>
              </w:rPr>
              <w:t>V</w:t>
            </w:r>
            <w:r w:rsidRPr="004C20E7">
              <w:rPr>
                <w:sz w:val="28"/>
                <w:szCs w:val="28"/>
              </w:rPr>
              <w:t xml:space="preserve"> этап: 2031</w:t>
            </w:r>
            <w:r w:rsidR="0079570F">
              <w:rPr>
                <w:sz w:val="28"/>
                <w:szCs w:val="28"/>
              </w:rPr>
              <w:t>–</w:t>
            </w:r>
            <w:r w:rsidRPr="004C20E7">
              <w:rPr>
                <w:sz w:val="28"/>
                <w:szCs w:val="28"/>
              </w:rPr>
              <w:t>2035</w:t>
            </w:r>
            <w:r w:rsidR="0079570F">
              <w:rPr>
                <w:sz w:val="28"/>
                <w:szCs w:val="28"/>
              </w:rPr>
              <w:t xml:space="preserve"> </w:t>
            </w:r>
            <w:r w:rsidRPr="004C20E7">
              <w:rPr>
                <w:sz w:val="28"/>
                <w:szCs w:val="28"/>
              </w:rPr>
              <w:t>годы</w:t>
            </w:r>
          </w:p>
        </w:tc>
      </w:tr>
      <w:tr w:rsidR="0072772D" w:rsidRPr="004C20E7" w:rsidTr="00F15287">
        <w:tc>
          <w:tcPr>
            <w:tcW w:w="2835" w:type="dxa"/>
            <w:tcBorders>
              <w:left w:val="single" w:sz="2" w:space="0" w:color="000000"/>
              <w:bottom w:val="single" w:sz="2" w:space="0" w:color="000000"/>
              <w:right w:val="single" w:sz="2" w:space="0" w:color="000000"/>
            </w:tcBorders>
          </w:tcPr>
          <w:p w:rsidR="0072772D" w:rsidRPr="00AF224F" w:rsidRDefault="0072772D" w:rsidP="00883F2F">
            <w:pPr>
              <w:pStyle w:val="a7"/>
              <w:ind w:right="131"/>
              <w:jc w:val="both"/>
              <w:rPr>
                <w:sz w:val="28"/>
                <w:szCs w:val="28"/>
              </w:rPr>
            </w:pPr>
            <w:bookmarkStart w:id="12" w:name="anchor108"/>
            <w:bookmarkEnd w:id="12"/>
            <w:r w:rsidRPr="00AF224F">
              <w:rPr>
                <w:sz w:val="28"/>
                <w:szCs w:val="28"/>
              </w:rPr>
              <w:t xml:space="preserve">Объемы финансового обеспечения </w:t>
            </w:r>
            <w:r w:rsidR="0079570F" w:rsidRPr="00AF224F">
              <w:rPr>
                <w:sz w:val="28"/>
                <w:szCs w:val="28"/>
              </w:rPr>
              <w:t>м</w:t>
            </w:r>
            <w:r w:rsidRPr="00AF224F">
              <w:rPr>
                <w:sz w:val="28"/>
                <w:szCs w:val="28"/>
              </w:rPr>
              <w:t>униципальной программы за весь период реализации и с разбивкой по годам реализации</w:t>
            </w:r>
          </w:p>
        </w:tc>
        <w:tc>
          <w:tcPr>
            <w:tcW w:w="6663" w:type="dxa"/>
            <w:tcBorders>
              <w:bottom w:val="single" w:sz="2" w:space="0" w:color="000000"/>
              <w:right w:val="single" w:sz="2" w:space="0" w:color="000000"/>
            </w:tcBorders>
          </w:tcPr>
          <w:p w:rsidR="0072772D" w:rsidRPr="00AF224F" w:rsidRDefault="00593653" w:rsidP="00883F2F">
            <w:pPr>
              <w:pStyle w:val="a7"/>
              <w:ind w:left="3" w:right="118"/>
              <w:jc w:val="both"/>
              <w:rPr>
                <w:sz w:val="28"/>
                <w:szCs w:val="28"/>
              </w:rPr>
            </w:pPr>
            <w:r w:rsidRPr="00AF224F">
              <w:rPr>
                <w:sz w:val="28"/>
                <w:szCs w:val="28"/>
              </w:rPr>
              <w:t>П</w:t>
            </w:r>
            <w:r w:rsidR="0072772D" w:rsidRPr="00AF224F">
              <w:rPr>
                <w:sz w:val="28"/>
                <w:szCs w:val="28"/>
              </w:rPr>
              <w:t xml:space="preserve">рогнозируемые объемы финансирования </w:t>
            </w:r>
            <w:r w:rsidRPr="00AF224F">
              <w:rPr>
                <w:sz w:val="28"/>
                <w:szCs w:val="28"/>
              </w:rPr>
              <w:t>м</w:t>
            </w:r>
            <w:r w:rsidR="0072772D" w:rsidRPr="00AF224F">
              <w:rPr>
                <w:sz w:val="28"/>
                <w:szCs w:val="28"/>
              </w:rPr>
              <w:t>униципальной программы в 20</w:t>
            </w:r>
            <w:r w:rsidRPr="00AF224F">
              <w:rPr>
                <w:sz w:val="28"/>
                <w:szCs w:val="28"/>
              </w:rPr>
              <w:t>19–</w:t>
            </w:r>
            <w:r w:rsidR="0072772D" w:rsidRPr="00AF224F">
              <w:rPr>
                <w:sz w:val="28"/>
                <w:szCs w:val="28"/>
              </w:rPr>
              <w:t>2035</w:t>
            </w:r>
            <w:r w:rsidRPr="00AF224F">
              <w:rPr>
                <w:sz w:val="28"/>
                <w:szCs w:val="28"/>
              </w:rPr>
              <w:t xml:space="preserve"> </w:t>
            </w:r>
            <w:r w:rsidR="0072772D" w:rsidRPr="00AF224F">
              <w:rPr>
                <w:sz w:val="28"/>
                <w:szCs w:val="28"/>
              </w:rPr>
              <w:t xml:space="preserve">годах составляют </w:t>
            </w:r>
            <w:r w:rsidR="00AF224F" w:rsidRPr="00AF224F">
              <w:rPr>
                <w:sz w:val="28"/>
                <w:szCs w:val="28"/>
              </w:rPr>
              <w:t xml:space="preserve">1 776 745,73 </w:t>
            </w:r>
            <w:r w:rsidR="0072772D" w:rsidRPr="00AF224F">
              <w:rPr>
                <w:sz w:val="28"/>
                <w:szCs w:val="28"/>
              </w:rPr>
              <w:t>тыс</w:t>
            </w:r>
            <w:r w:rsidRPr="00AF224F">
              <w:rPr>
                <w:sz w:val="28"/>
                <w:szCs w:val="28"/>
              </w:rPr>
              <w:t xml:space="preserve">яч </w:t>
            </w:r>
            <w:r w:rsidR="0072772D" w:rsidRPr="00AF224F">
              <w:rPr>
                <w:sz w:val="28"/>
                <w:szCs w:val="28"/>
              </w:rPr>
              <w:t>рублей, в том числе:</w:t>
            </w:r>
          </w:p>
          <w:p w:rsidR="00593653" w:rsidRPr="00AF224F" w:rsidRDefault="00593653" w:rsidP="00883F2F">
            <w:pPr>
              <w:pStyle w:val="a7"/>
              <w:ind w:left="3" w:right="118"/>
              <w:jc w:val="both"/>
              <w:rPr>
                <w:sz w:val="28"/>
                <w:szCs w:val="28"/>
              </w:rPr>
            </w:pPr>
            <w:r w:rsidRPr="00AF224F">
              <w:rPr>
                <w:sz w:val="28"/>
                <w:szCs w:val="28"/>
              </w:rPr>
              <w:t>в 2019–2024 годах – </w:t>
            </w:r>
            <w:r w:rsidR="00AF224F" w:rsidRPr="00AF224F">
              <w:rPr>
                <w:sz w:val="28"/>
                <w:szCs w:val="28"/>
              </w:rPr>
              <w:t>472 876,3</w:t>
            </w:r>
            <w:r w:rsidR="00AF224F">
              <w:rPr>
                <w:sz w:val="28"/>
                <w:szCs w:val="28"/>
              </w:rPr>
              <w:t>3</w:t>
            </w:r>
            <w:r w:rsidRPr="00AF224F">
              <w:rPr>
                <w:sz w:val="28"/>
                <w:szCs w:val="28"/>
              </w:rPr>
              <w:t xml:space="preserve"> тысяч рублей;</w:t>
            </w:r>
          </w:p>
          <w:p w:rsidR="0072772D" w:rsidRPr="00AF224F" w:rsidRDefault="0072772D" w:rsidP="00883F2F">
            <w:pPr>
              <w:pStyle w:val="a7"/>
              <w:ind w:left="3" w:right="118"/>
              <w:jc w:val="both"/>
              <w:rPr>
                <w:sz w:val="28"/>
                <w:szCs w:val="28"/>
              </w:rPr>
            </w:pPr>
            <w:r w:rsidRPr="00AF224F">
              <w:rPr>
                <w:sz w:val="28"/>
                <w:szCs w:val="28"/>
              </w:rPr>
              <w:t>в 2025</w:t>
            </w:r>
            <w:r w:rsidR="00593653" w:rsidRPr="00AF224F">
              <w:rPr>
                <w:sz w:val="28"/>
                <w:szCs w:val="28"/>
              </w:rPr>
              <w:t xml:space="preserve"> </w:t>
            </w:r>
            <w:r w:rsidRPr="00AF224F">
              <w:rPr>
                <w:sz w:val="28"/>
                <w:szCs w:val="28"/>
              </w:rPr>
              <w:t>году</w:t>
            </w:r>
            <w:r w:rsidR="00593653" w:rsidRPr="00AF224F">
              <w:rPr>
                <w:sz w:val="28"/>
                <w:szCs w:val="28"/>
              </w:rPr>
              <w:t> </w:t>
            </w:r>
            <w:r w:rsidRPr="00AF224F">
              <w:rPr>
                <w:sz w:val="28"/>
                <w:szCs w:val="28"/>
              </w:rPr>
              <w:t>–</w:t>
            </w:r>
            <w:r w:rsidR="00593653" w:rsidRPr="00AF224F">
              <w:rPr>
                <w:sz w:val="28"/>
                <w:szCs w:val="28"/>
              </w:rPr>
              <w:t> </w:t>
            </w:r>
            <w:r w:rsidR="00AF224F" w:rsidRPr="00AF224F">
              <w:rPr>
                <w:sz w:val="28"/>
                <w:szCs w:val="28"/>
              </w:rPr>
              <w:t>121 522,4</w:t>
            </w:r>
            <w:r w:rsidRPr="00AF224F">
              <w:rPr>
                <w:sz w:val="28"/>
                <w:szCs w:val="28"/>
              </w:rPr>
              <w:t> тыс</w:t>
            </w:r>
            <w:r w:rsidR="00883F2F" w:rsidRPr="00AF224F">
              <w:rPr>
                <w:sz w:val="28"/>
                <w:szCs w:val="28"/>
              </w:rPr>
              <w:t xml:space="preserve">яч </w:t>
            </w:r>
            <w:r w:rsidRPr="00AF224F">
              <w:rPr>
                <w:sz w:val="28"/>
                <w:szCs w:val="28"/>
              </w:rPr>
              <w:t>рублей;</w:t>
            </w:r>
          </w:p>
          <w:p w:rsidR="0072772D" w:rsidRPr="00AF224F" w:rsidRDefault="0072772D" w:rsidP="00883F2F">
            <w:pPr>
              <w:pStyle w:val="a7"/>
              <w:ind w:left="3" w:right="118"/>
              <w:jc w:val="both"/>
              <w:rPr>
                <w:sz w:val="28"/>
                <w:szCs w:val="28"/>
              </w:rPr>
            </w:pPr>
            <w:r w:rsidRPr="00AF224F">
              <w:rPr>
                <w:sz w:val="28"/>
                <w:szCs w:val="28"/>
              </w:rPr>
              <w:t>в 2026 году</w:t>
            </w:r>
            <w:r w:rsidR="00593653" w:rsidRPr="00AF224F">
              <w:rPr>
                <w:sz w:val="28"/>
                <w:szCs w:val="28"/>
              </w:rPr>
              <w:t> </w:t>
            </w:r>
            <w:r w:rsidRPr="00AF224F">
              <w:rPr>
                <w:sz w:val="28"/>
                <w:szCs w:val="28"/>
              </w:rPr>
              <w:t>–</w:t>
            </w:r>
            <w:r w:rsidR="00593653" w:rsidRPr="00AF224F">
              <w:rPr>
                <w:sz w:val="28"/>
                <w:szCs w:val="28"/>
              </w:rPr>
              <w:t> </w:t>
            </w:r>
            <w:r w:rsidR="00AF224F" w:rsidRPr="00AF224F">
              <w:rPr>
                <w:sz w:val="28"/>
                <w:szCs w:val="28"/>
              </w:rPr>
              <w:t>118 234,7</w:t>
            </w:r>
            <w:r w:rsidRPr="00AF224F">
              <w:rPr>
                <w:sz w:val="28"/>
                <w:szCs w:val="28"/>
              </w:rPr>
              <w:t> тыс</w:t>
            </w:r>
            <w:r w:rsidR="00883F2F" w:rsidRPr="00AF224F">
              <w:rPr>
                <w:sz w:val="28"/>
                <w:szCs w:val="28"/>
              </w:rPr>
              <w:t xml:space="preserve">яч </w:t>
            </w:r>
            <w:r w:rsidRPr="00AF224F">
              <w:rPr>
                <w:sz w:val="28"/>
                <w:szCs w:val="28"/>
              </w:rPr>
              <w:t>рублей;</w:t>
            </w:r>
          </w:p>
          <w:p w:rsidR="00883F2F" w:rsidRPr="00AF224F" w:rsidRDefault="0072772D" w:rsidP="00883F2F">
            <w:pPr>
              <w:pStyle w:val="a7"/>
              <w:ind w:left="3" w:right="118"/>
              <w:jc w:val="both"/>
              <w:rPr>
                <w:sz w:val="28"/>
                <w:szCs w:val="28"/>
              </w:rPr>
            </w:pPr>
            <w:r w:rsidRPr="00AF224F">
              <w:rPr>
                <w:sz w:val="28"/>
                <w:szCs w:val="28"/>
              </w:rPr>
              <w:t>в 2027</w:t>
            </w:r>
            <w:r w:rsidR="00883F2F" w:rsidRPr="00AF224F">
              <w:rPr>
                <w:sz w:val="28"/>
                <w:szCs w:val="28"/>
              </w:rPr>
              <w:t xml:space="preserve"> году – 118 234,7 тысяч рублей;</w:t>
            </w:r>
          </w:p>
          <w:p w:rsidR="0072772D" w:rsidRPr="00AF224F" w:rsidRDefault="00593653" w:rsidP="00883F2F">
            <w:pPr>
              <w:pStyle w:val="a7"/>
              <w:ind w:left="3" w:right="118"/>
              <w:jc w:val="both"/>
              <w:rPr>
                <w:sz w:val="28"/>
                <w:szCs w:val="28"/>
              </w:rPr>
            </w:pPr>
            <w:r w:rsidRPr="00AF224F">
              <w:rPr>
                <w:sz w:val="28"/>
                <w:szCs w:val="28"/>
              </w:rPr>
              <w:t>в 2028–</w:t>
            </w:r>
            <w:r w:rsidR="0072772D" w:rsidRPr="00AF224F">
              <w:rPr>
                <w:sz w:val="28"/>
                <w:szCs w:val="28"/>
              </w:rPr>
              <w:t>2030 годах</w:t>
            </w:r>
            <w:r w:rsidRPr="00AF224F">
              <w:rPr>
                <w:sz w:val="28"/>
                <w:szCs w:val="28"/>
              </w:rPr>
              <w:t> </w:t>
            </w:r>
            <w:r w:rsidR="0072772D" w:rsidRPr="00AF224F">
              <w:rPr>
                <w:sz w:val="28"/>
                <w:szCs w:val="28"/>
              </w:rPr>
              <w:t>–</w:t>
            </w:r>
            <w:r w:rsidRPr="00AF224F">
              <w:rPr>
                <w:sz w:val="28"/>
                <w:szCs w:val="28"/>
              </w:rPr>
              <w:t> </w:t>
            </w:r>
            <w:r w:rsidR="00AF224F" w:rsidRPr="00AF224F">
              <w:rPr>
                <w:sz w:val="28"/>
                <w:szCs w:val="28"/>
              </w:rPr>
              <w:t>354 704,1</w:t>
            </w:r>
            <w:r w:rsidR="0072772D" w:rsidRPr="00AF224F">
              <w:rPr>
                <w:sz w:val="28"/>
                <w:szCs w:val="28"/>
              </w:rPr>
              <w:t xml:space="preserve"> тыс</w:t>
            </w:r>
            <w:r w:rsidRPr="00AF224F">
              <w:rPr>
                <w:sz w:val="28"/>
                <w:szCs w:val="28"/>
              </w:rPr>
              <w:t xml:space="preserve">яч </w:t>
            </w:r>
            <w:r w:rsidR="0072772D" w:rsidRPr="00AF224F">
              <w:rPr>
                <w:sz w:val="28"/>
                <w:szCs w:val="28"/>
              </w:rPr>
              <w:t>рублей;</w:t>
            </w:r>
          </w:p>
          <w:p w:rsidR="0072772D" w:rsidRPr="004C20E7" w:rsidRDefault="0072772D" w:rsidP="00883F2F">
            <w:pPr>
              <w:pStyle w:val="a7"/>
              <w:ind w:left="3" w:right="118"/>
              <w:jc w:val="both"/>
              <w:rPr>
                <w:sz w:val="28"/>
                <w:szCs w:val="28"/>
              </w:rPr>
            </w:pPr>
            <w:r w:rsidRPr="00AF224F">
              <w:rPr>
                <w:sz w:val="28"/>
                <w:szCs w:val="28"/>
              </w:rPr>
              <w:t>в 2031–2035 годах</w:t>
            </w:r>
            <w:r w:rsidR="00593653" w:rsidRPr="00AF224F">
              <w:rPr>
                <w:sz w:val="28"/>
                <w:szCs w:val="28"/>
              </w:rPr>
              <w:t> </w:t>
            </w:r>
            <w:r w:rsidRPr="00AF224F">
              <w:rPr>
                <w:sz w:val="28"/>
                <w:szCs w:val="28"/>
              </w:rPr>
              <w:t>–</w:t>
            </w:r>
            <w:r w:rsidR="00593653" w:rsidRPr="00AF224F">
              <w:rPr>
                <w:sz w:val="28"/>
                <w:szCs w:val="28"/>
              </w:rPr>
              <w:t> </w:t>
            </w:r>
            <w:r w:rsidRPr="00AF224F">
              <w:rPr>
                <w:sz w:val="28"/>
                <w:szCs w:val="28"/>
              </w:rPr>
              <w:t>591 173,5 тыс</w:t>
            </w:r>
            <w:r w:rsidR="00593653" w:rsidRPr="00AF224F">
              <w:rPr>
                <w:sz w:val="28"/>
                <w:szCs w:val="28"/>
              </w:rPr>
              <w:t xml:space="preserve">яч </w:t>
            </w:r>
            <w:r w:rsidR="00883F2F" w:rsidRPr="00AF224F">
              <w:rPr>
                <w:sz w:val="28"/>
                <w:szCs w:val="28"/>
              </w:rPr>
              <w:t>рублей</w:t>
            </w:r>
          </w:p>
        </w:tc>
      </w:tr>
      <w:tr w:rsidR="0072772D" w:rsidRPr="004C20E7" w:rsidTr="00F15287">
        <w:tc>
          <w:tcPr>
            <w:tcW w:w="2835" w:type="dxa"/>
            <w:tcBorders>
              <w:left w:val="single" w:sz="2" w:space="0" w:color="000000"/>
              <w:bottom w:val="single" w:sz="2" w:space="0" w:color="000000"/>
              <w:right w:val="single" w:sz="2" w:space="0" w:color="000000"/>
            </w:tcBorders>
          </w:tcPr>
          <w:p w:rsidR="0072772D" w:rsidRPr="004C20E7" w:rsidRDefault="0072772D" w:rsidP="00883F2F">
            <w:pPr>
              <w:pStyle w:val="a7"/>
              <w:ind w:right="131"/>
              <w:jc w:val="both"/>
              <w:rPr>
                <w:sz w:val="28"/>
                <w:szCs w:val="28"/>
              </w:rPr>
            </w:pPr>
            <w:r w:rsidRPr="004C20E7">
              <w:rPr>
                <w:sz w:val="28"/>
                <w:szCs w:val="28"/>
              </w:rPr>
              <w:t xml:space="preserve">Связь с национальными целями развития Российской Федерации, целями </w:t>
            </w:r>
            <w:hyperlink r:id="rId12" w:history="1">
              <w:r w:rsidRPr="004C20E7">
                <w:rPr>
                  <w:sz w:val="28"/>
                  <w:szCs w:val="28"/>
                </w:rPr>
                <w:t>Стратегии</w:t>
              </w:r>
            </w:hyperlink>
            <w:r w:rsidRPr="004C20E7">
              <w:rPr>
                <w:sz w:val="28"/>
                <w:szCs w:val="28"/>
              </w:rPr>
              <w:t xml:space="preserve"> социально-экономического развития города Чебоксары до 2035 года, </w:t>
            </w:r>
            <w:hyperlink r:id="rId13" w:history="1">
              <w:r w:rsidRPr="004C20E7">
                <w:rPr>
                  <w:sz w:val="28"/>
                  <w:szCs w:val="28"/>
                </w:rPr>
                <w:t>Стратегии</w:t>
              </w:r>
            </w:hyperlink>
            <w:r w:rsidRPr="004C20E7">
              <w:rPr>
                <w:sz w:val="28"/>
                <w:szCs w:val="28"/>
              </w:rPr>
              <w:t xml:space="preserve"> социально-экономического развития Чувашской Республики до 2035 года, государственной программой Чувашской Республики</w:t>
            </w:r>
          </w:p>
        </w:tc>
        <w:tc>
          <w:tcPr>
            <w:tcW w:w="6663" w:type="dxa"/>
            <w:tcBorders>
              <w:bottom w:val="single" w:sz="2" w:space="0" w:color="000000"/>
              <w:right w:val="single" w:sz="2" w:space="0" w:color="000000"/>
            </w:tcBorders>
          </w:tcPr>
          <w:p w:rsidR="00246E25" w:rsidRDefault="00246E25" w:rsidP="00107D0E">
            <w:pPr>
              <w:pStyle w:val="a7"/>
              <w:ind w:left="3" w:right="118"/>
              <w:jc w:val="both"/>
              <w:rPr>
                <w:sz w:val="28"/>
                <w:szCs w:val="28"/>
              </w:rPr>
            </w:pPr>
            <w:r w:rsidRPr="00246E25">
              <w:rPr>
                <w:sz w:val="28"/>
                <w:szCs w:val="28"/>
              </w:rPr>
              <w:t>Указ Президента Российской Федерации от 07.05.2024 №</w:t>
            </w:r>
            <w:r>
              <w:rPr>
                <w:sz w:val="28"/>
                <w:szCs w:val="28"/>
              </w:rPr>
              <w:t> </w:t>
            </w:r>
            <w:r w:rsidRPr="00246E25">
              <w:rPr>
                <w:sz w:val="28"/>
                <w:szCs w:val="28"/>
              </w:rPr>
              <w:t>309 «О национальных целях развития Российской Федерации на период до 2030 года и на перспективу до 2036 года»;</w:t>
            </w:r>
          </w:p>
          <w:p w:rsidR="00246E25" w:rsidRDefault="00246E25" w:rsidP="00107D0E">
            <w:pPr>
              <w:pStyle w:val="a7"/>
              <w:ind w:left="3" w:right="118"/>
              <w:jc w:val="both"/>
              <w:rPr>
                <w:sz w:val="28"/>
                <w:szCs w:val="28"/>
              </w:rPr>
            </w:pPr>
            <w:r w:rsidRPr="00246E25">
              <w:rPr>
                <w:sz w:val="28"/>
                <w:szCs w:val="28"/>
              </w:rPr>
              <w:t>Стратегия социально-экономического развития Чувашской Республики до 2035 года, утвержденная Законом Чувашской Республики от 26.11.2020 №</w:t>
            </w:r>
            <w:r>
              <w:rPr>
                <w:sz w:val="28"/>
                <w:szCs w:val="28"/>
              </w:rPr>
              <w:t> </w:t>
            </w:r>
            <w:r w:rsidRPr="00246E25">
              <w:rPr>
                <w:sz w:val="28"/>
                <w:szCs w:val="28"/>
              </w:rPr>
              <w:t>102 (далее</w:t>
            </w:r>
            <w:r>
              <w:rPr>
                <w:sz w:val="28"/>
                <w:szCs w:val="28"/>
              </w:rPr>
              <w:t> </w:t>
            </w:r>
            <w:r w:rsidRPr="00246E25">
              <w:rPr>
                <w:sz w:val="28"/>
                <w:szCs w:val="28"/>
              </w:rPr>
              <w:t>–</w:t>
            </w:r>
            <w:r>
              <w:rPr>
                <w:sz w:val="28"/>
                <w:szCs w:val="28"/>
              </w:rPr>
              <w:t> </w:t>
            </w:r>
            <w:r w:rsidRPr="00246E25">
              <w:rPr>
                <w:sz w:val="28"/>
                <w:szCs w:val="28"/>
              </w:rPr>
              <w:t>Стратегия ЧР до 2035 года);</w:t>
            </w:r>
          </w:p>
          <w:p w:rsidR="00107D0E" w:rsidRDefault="00107D0E" w:rsidP="00107D0E">
            <w:pPr>
              <w:pStyle w:val="a7"/>
              <w:ind w:left="3" w:right="118"/>
              <w:jc w:val="both"/>
              <w:rPr>
                <w:sz w:val="28"/>
                <w:szCs w:val="28"/>
              </w:rPr>
            </w:pPr>
            <w:r>
              <w:rPr>
                <w:sz w:val="28"/>
                <w:szCs w:val="28"/>
              </w:rPr>
              <w:t>Стратегия социально-экономического развития города Чебоксары до 2035 года, утвержденная решением Чебоксарского городского Собрания депутатов от 24 декабря 2020 года №</w:t>
            </w:r>
            <w:r w:rsidR="00246E25">
              <w:rPr>
                <w:sz w:val="28"/>
                <w:szCs w:val="28"/>
              </w:rPr>
              <w:t> </w:t>
            </w:r>
            <w:r>
              <w:rPr>
                <w:sz w:val="28"/>
                <w:szCs w:val="28"/>
              </w:rPr>
              <w:t>97</w:t>
            </w:r>
            <w:r w:rsidR="00246E25">
              <w:rPr>
                <w:sz w:val="28"/>
                <w:szCs w:val="28"/>
              </w:rPr>
              <w:t>,</w:t>
            </w:r>
            <w:r w:rsidR="00246E25" w:rsidRPr="00246E25">
              <w:rPr>
                <w:sz w:val="28"/>
                <w:szCs w:val="28"/>
              </w:rPr>
              <w:t>(далее</w:t>
            </w:r>
            <w:r w:rsidR="00246E25">
              <w:rPr>
                <w:sz w:val="28"/>
                <w:szCs w:val="28"/>
              </w:rPr>
              <w:t> </w:t>
            </w:r>
            <w:r w:rsidR="00246E25" w:rsidRPr="00246E25">
              <w:rPr>
                <w:sz w:val="28"/>
                <w:szCs w:val="28"/>
              </w:rPr>
              <w:t>–</w:t>
            </w:r>
            <w:r w:rsidR="00246E25">
              <w:rPr>
                <w:sz w:val="28"/>
                <w:szCs w:val="28"/>
              </w:rPr>
              <w:t> </w:t>
            </w:r>
            <w:r w:rsidR="00246E25" w:rsidRPr="00246E25">
              <w:rPr>
                <w:sz w:val="28"/>
                <w:szCs w:val="28"/>
              </w:rPr>
              <w:t>Стратегия города Чебоксары до 2035 года)</w:t>
            </w:r>
            <w:r>
              <w:rPr>
                <w:sz w:val="28"/>
                <w:szCs w:val="28"/>
              </w:rPr>
              <w:t>;</w:t>
            </w:r>
          </w:p>
          <w:p w:rsidR="0072772D" w:rsidRPr="004C20E7" w:rsidRDefault="00107D0E" w:rsidP="00246E25">
            <w:pPr>
              <w:pStyle w:val="a7"/>
              <w:ind w:left="3" w:right="118"/>
              <w:jc w:val="both"/>
              <w:rPr>
                <w:sz w:val="28"/>
                <w:szCs w:val="28"/>
              </w:rPr>
            </w:pPr>
            <w:r w:rsidRPr="004C20E7">
              <w:rPr>
                <w:sz w:val="28"/>
                <w:szCs w:val="28"/>
              </w:rPr>
              <w:t>Государственная программа Чувашской Республики «Развитие земе</w:t>
            </w:r>
            <w:r>
              <w:rPr>
                <w:sz w:val="28"/>
                <w:szCs w:val="28"/>
              </w:rPr>
              <w:t>льных и имущественных отношений»</w:t>
            </w:r>
          </w:p>
        </w:tc>
      </w:tr>
    </w:tbl>
    <w:p w:rsidR="0072772D" w:rsidRDefault="0072772D" w:rsidP="0072772D">
      <w:pPr>
        <w:pStyle w:val="a3"/>
        <w:sectPr w:rsidR="0072772D" w:rsidSect="00F15287">
          <w:headerReference w:type="default" r:id="rId14"/>
          <w:pgSz w:w="11906" w:h="16838"/>
          <w:pgMar w:top="1134" w:right="851" w:bottom="1134" w:left="1418" w:header="720" w:footer="720" w:gutter="0"/>
          <w:cols w:space="720"/>
        </w:sectPr>
      </w:pPr>
    </w:p>
    <w:p w:rsidR="00F45E58" w:rsidRPr="00F45E58" w:rsidRDefault="00F45E58" w:rsidP="00F45E58">
      <w:pPr>
        <w:pStyle w:val="ConsPlusNormal"/>
        <w:jc w:val="center"/>
        <w:rPr>
          <w:rFonts w:ascii="Times New Roman" w:hAnsi="Times New Roman" w:cs="Times New Roman"/>
          <w:b/>
          <w:sz w:val="28"/>
          <w:szCs w:val="28"/>
        </w:rPr>
      </w:pPr>
      <w:bookmarkStart w:id="13" w:name="anchor102"/>
      <w:bookmarkEnd w:id="13"/>
      <w:r w:rsidRPr="00F45E58">
        <w:rPr>
          <w:rFonts w:ascii="Times New Roman" w:hAnsi="Times New Roman" w:cs="Times New Roman"/>
          <w:b/>
          <w:sz w:val="28"/>
          <w:szCs w:val="28"/>
        </w:rPr>
        <w:t>2. ПОКАЗАТЕЛИ МУНИЦИПАЛЬНОЙ ПРОГРАММЫ</w:t>
      </w:r>
    </w:p>
    <w:p w:rsidR="00E77C7C" w:rsidRPr="00F45E58" w:rsidRDefault="00F45E58" w:rsidP="00F45E58">
      <w:pPr>
        <w:pStyle w:val="1"/>
        <w:spacing w:before="0" w:after="0"/>
        <w:rPr>
          <w:sz w:val="28"/>
          <w:szCs w:val="28"/>
        </w:rPr>
      </w:pPr>
      <w:r w:rsidRPr="00F45E58">
        <w:rPr>
          <w:rFonts w:cs="Times New Roman"/>
          <w:sz w:val="28"/>
          <w:szCs w:val="28"/>
        </w:rPr>
        <w:t xml:space="preserve">ГОРОДА ЧЕБОКСАРЫ </w:t>
      </w:r>
      <w:r w:rsidRPr="00F45E58">
        <w:rPr>
          <w:sz w:val="28"/>
          <w:szCs w:val="28"/>
        </w:rPr>
        <w:t>«РАЗВИТИЕ ЗЕМЕЛЬНЫХ И ИМУЩЕСТВЕННЫХ ОТНОШЕНИЙ»</w:t>
      </w:r>
    </w:p>
    <w:p w:rsidR="00E77C7C" w:rsidRDefault="00E77C7C" w:rsidP="00E77C7C">
      <w:pPr>
        <w:pStyle w:val="a3"/>
      </w:pPr>
    </w:p>
    <w:tbl>
      <w:tblPr>
        <w:tblW w:w="15603" w:type="dxa"/>
        <w:tblLayout w:type="fixed"/>
        <w:tblCellMar>
          <w:left w:w="10" w:type="dxa"/>
          <w:right w:w="10" w:type="dxa"/>
        </w:tblCellMar>
        <w:tblLook w:val="0000" w:firstRow="0" w:lastRow="0" w:firstColumn="0" w:lastColumn="0" w:noHBand="0" w:noVBand="0"/>
      </w:tblPr>
      <w:tblGrid>
        <w:gridCol w:w="577"/>
        <w:gridCol w:w="1855"/>
        <w:gridCol w:w="737"/>
        <w:gridCol w:w="624"/>
        <w:gridCol w:w="794"/>
        <w:gridCol w:w="737"/>
        <w:gridCol w:w="510"/>
        <w:gridCol w:w="624"/>
        <w:gridCol w:w="624"/>
        <w:gridCol w:w="624"/>
        <w:gridCol w:w="624"/>
        <w:gridCol w:w="598"/>
        <w:gridCol w:w="565"/>
        <w:gridCol w:w="1390"/>
        <w:gridCol w:w="1163"/>
        <w:gridCol w:w="1985"/>
        <w:gridCol w:w="1572"/>
      </w:tblGrid>
      <w:tr w:rsidR="00F15287" w:rsidTr="00F428D1">
        <w:tc>
          <w:tcPr>
            <w:tcW w:w="577" w:type="dxa"/>
            <w:vMerge w:val="restart"/>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15287" w:rsidRPr="009D031B" w:rsidRDefault="00F15287" w:rsidP="00DD6728">
            <w:pPr>
              <w:pStyle w:val="a3"/>
              <w:ind w:firstLine="0"/>
              <w:jc w:val="center"/>
              <w:rPr>
                <w:sz w:val="20"/>
                <w:szCs w:val="20"/>
              </w:rPr>
            </w:pPr>
            <w:r w:rsidRPr="009D031B">
              <w:rPr>
                <w:sz w:val="20"/>
                <w:szCs w:val="20"/>
              </w:rPr>
              <w:t>№ п/п</w:t>
            </w:r>
          </w:p>
        </w:tc>
        <w:tc>
          <w:tcPr>
            <w:tcW w:w="1855" w:type="dxa"/>
            <w:vMerge w:val="restart"/>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15287" w:rsidRPr="009D031B" w:rsidRDefault="00F15287" w:rsidP="00DD6728">
            <w:pPr>
              <w:pStyle w:val="a3"/>
              <w:ind w:firstLine="0"/>
              <w:jc w:val="center"/>
              <w:rPr>
                <w:sz w:val="20"/>
                <w:szCs w:val="20"/>
              </w:rPr>
            </w:pPr>
            <w:r w:rsidRPr="009D031B">
              <w:rPr>
                <w:sz w:val="20"/>
                <w:szCs w:val="20"/>
              </w:rPr>
              <w:t>Наименование показателя</w:t>
            </w:r>
          </w:p>
        </w:tc>
        <w:tc>
          <w:tcPr>
            <w:tcW w:w="737" w:type="dxa"/>
            <w:vMerge w:val="restart"/>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15287" w:rsidRPr="009D031B" w:rsidRDefault="00F15287" w:rsidP="00DD6728">
            <w:pPr>
              <w:pStyle w:val="a3"/>
              <w:ind w:firstLine="0"/>
              <w:jc w:val="center"/>
              <w:rPr>
                <w:sz w:val="20"/>
                <w:szCs w:val="20"/>
              </w:rPr>
            </w:pPr>
            <w:r w:rsidRPr="009D031B">
              <w:rPr>
                <w:sz w:val="20"/>
                <w:szCs w:val="20"/>
              </w:rPr>
              <w:t>Уровень показателя</w:t>
            </w:r>
          </w:p>
        </w:tc>
        <w:tc>
          <w:tcPr>
            <w:tcW w:w="624" w:type="dxa"/>
            <w:vMerge w:val="restart"/>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15287" w:rsidRPr="009D031B" w:rsidRDefault="00F15287" w:rsidP="00DD6728">
            <w:pPr>
              <w:pStyle w:val="a3"/>
              <w:ind w:firstLine="0"/>
              <w:jc w:val="center"/>
              <w:rPr>
                <w:sz w:val="20"/>
                <w:szCs w:val="20"/>
              </w:rPr>
            </w:pPr>
            <w:r w:rsidRPr="009D031B">
              <w:rPr>
                <w:sz w:val="20"/>
                <w:szCs w:val="20"/>
              </w:rPr>
              <w:t>Признак возрастания / убывания</w:t>
            </w:r>
          </w:p>
        </w:tc>
        <w:tc>
          <w:tcPr>
            <w:tcW w:w="794" w:type="dxa"/>
            <w:vMerge w:val="restart"/>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15287" w:rsidRPr="009D031B" w:rsidRDefault="00F15287" w:rsidP="00DD6728">
            <w:pPr>
              <w:pStyle w:val="a3"/>
              <w:ind w:firstLine="0"/>
              <w:jc w:val="center"/>
              <w:rPr>
                <w:sz w:val="20"/>
                <w:szCs w:val="20"/>
              </w:rPr>
            </w:pPr>
            <w:r w:rsidRPr="009D031B">
              <w:rPr>
                <w:sz w:val="20"/>
                <w:szCs w:val="20"/>
              </w:rPr>
              <w:t xml:space="preserve">Единица измерения (по </w:t>
            </w:r>
            <w:hyperlink r:id="rId15" w:history="1">
              <w:r w:rsidRPr="009D031B">
                <w:rPr>
                  <w:sz w:val="20"/>
                  <w:szCs w:val="20"/>
                </w:rPr>
                <w:t>ОКЕИ</w:t>
              </w:r>
            </w:hyperlink>
            <w:r w:rsidRPr="009D031B">
              <w:rPr>
                <w:sz w:val="20"/>
                <w:szCs w:val="20"/>
              </w:rPr>
              <w:t>)</w:t>
            </w:r>
          </w:p>
        </w:tc>
        <w:tc>
          <w:tcPr>
            <w:tcW w:w="1247" w:type="dxa"/>
            <w:gridSpan w:val="2"/>
            <w:tcBorders>
              <w:top w:val="single" w:sz="2" w:space="0" w:color="000000"/>
              <w:left w:val="single" w:sz="4" w:space="0" w:color="auto"/>
              <w:bottom w:val="single" w:sz="2" w:space="0" w:color="000000"/>
              <w:right w:val="single" w:sz="4" w:space="0" w:color="000000"/>
            </w:tcBorders>
            <w:tcMar>
              <w:top w:w="0" w:type="dxa"/>
              <w:left w:w="10" w:type="dxa"/>
              <w:bottom w:w="0" w:type="dxa"/>
              <w:right w:w="10" w:type="dxa"/>
            </w:tcMar>
          </w:tcPr>
          <w:p w:rsidR="00F15287" w:rsidRPr="009D031B" w:rsidRDefault="00F15287" w:rsidP="00DD6728">
            <w:pPr>
              <w:pStyle w:val="a3"/>
              <w:ind w:firstLine="0"/>
              <w:jc w:val="center"/>
              <w:rPr>
                <w:sz w:val="20"/>
                <w:szCs w:val="20"/>
              </w:rPr>
            </w:pPr>
            <w:r w:rsidRPr="009D031B">
              <w:rPr>
                <w:sz w:val="20"/>
                <w:szCs w:val="20"/>
              </w:rPr>
              <w:t>Базовое значение</w:t>
            </w:r>
          </w:p>
        </w:tc>
        <w:tc>
          <w:tcPr>
            <w:tcW w:w="3659" w:type="dxa"/>
            <w:gridSpan w:val="6"/>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F15287" w:rsidRPr="009D031B" w:rsidRDefault="00F15287" w:rsidP="00DD6728">
            <w:pPr>
              <w:pStyle w:val="a3"/>
              <w:ind w:firstLine="0"/>
              <w:jc w:val="center"/>
              <w:rPr>
                <w:sz w:val="20"/>
                <w:szCs w:val="20"/>
              </w:rPr>
            </w:pPr>
            <w:r w:rsidRPr="009D031B">
              <w:rPr>
                <w:sz w:val="20"/>
                <w:szCs w:val="20"/>
              </w:rPr>
              <w:t>Значение показателя по годам</w:t>
            </w:r>
          </w:p>
        </w:tc>
        <w:tc>
          <w:tcPr>
            <w:tcW w:w="1390" w:type="dxa"/>
            <w:vMerge w:val="restart"/>
            <w:tcBorders>
              <w:top w:val="single" w:sz="4" w:space="0" w:color="000000"/>
              <w:left w:val="single" w:sz="4" w:space="0" w:color="000000"/>
              <w:right w:val="single" w:sz="4" w:space="0" w:color="000000"/>
            </w:tcBorders>
            <w:tcMar>
              <w:top w:w="0" w:type="dxa"/>
              <w:left w:w="10" w:type="dxa"/>
              <w:bottom w:w="0" w:type="dxa"/>
              <w:right w:w="10" w:type="dxa"/>
            </w:tcMar>
          </w:tcPr>
          <w:p w:rsidR="00F15287" w:rsidRPr="009D031B" w:rsidRDefault="00F15287" w:rsidP="00DD6728">
            <w:pPr>
              <w:pStyle w:val="a3"/>
              <w:ind w:firstLine="0"/>
              <w:jc w:val="center"/>
              <w:rPr>
                <w:sz w:val="20"/>
                <w:szCs w:val="20"/>
              </w:rPr>
            </w:pPr>
            <w:r w:rsidRPr="009D031B">
              <w:rPr>
                <w:sz w:val="20"/>
                <w:szCs w:val="20"/>
              </w:rPr>
              <w:t>Документ</w:t>
            </w:r>
          </w:p>
        </w:tc>
        <w:tc>
          <w:tcPr>
            <w:tcW w:w="1163" w:type="dxa"/>
            <w:vMerge w:val="restart"/>
            <w:tcBorders>
              <w:top w:val="single" w:sz="4" w:space="0" w:color="000000"/>
              <w:left w:val="single" w:sz="4" w:space="0" w:color="000000"/>
              <w:right w:val="single" w:sz="4" w:space="0" w:color="000000"/>
            </w:tcBorders>
            <w:tcMar>
              <w:top w:w="0" w:type="dxa"/>
              <w:left w:w="10" w:type="dxa"/>
              <w:bottom w:w="0" w:type="dxa"/>
              <w:right w:w="10" w:type="dxa"/>
            </w:tcMar>
          </w:tcPr>
          <w:p w:rsidR="00F15287" w:rsidRPr="009D031B" w:rsidRDefault="00F15287" w:rsidP="00DD6728">
            <w:pPr>
              <w:pStyle w:val="a3"/>
              <w:ind w:firstLine="0"/>
              <w:jc w:val="center"/>
              <w:rPr>
                <w:sz w:val="20"/>
                <w:szCs w:val="20"/>
              </w:rPr>
            </w:pPr>
            <w:r w:rsidRPr="009D031B">
              <w:rPr>
                <w:sz w:val="20"/>
                <w:szCs w:val="20"/>
              </w:rPr>
              <w:t>Ответственный за достижение показателя</w:t>
            </w:r>
          </w:p>
        </w:tc>
        <w:tc>
          <w:tcPr>
            <w:tcW w:w="1985" w:type="dxa"/>
            <w:vMerge w:val="restart"/>
            <w:tcBorders>
              <w:top w:val="single" w:sz="4" w:space="0" w:color="000000"/>
              <w:left w:val="single" w:sz="4" w:space="0" w:color="000000"/>
              <w:right w:val="single" w:sz="4" w:space="0" w:color="000000"/>
            </w:tcBorders>
            <w:tcMar>
              <w:top w:w="0" w:type="dxa"/>
              <w:left w:w="10" w:type="dxa"/>
              <w:bottom w:w="0" w:type="dxa"/>
              <w:right w:w="10" w:type="dxa"/>
            </w:tcMar>
          </w:tcPr>
          <w:p w:rsidR="00F15287" w:rsidRPr="009D031B" w:rsidRDefault="00F15287" w:rsidP="00DD6728">
            <w:pPr>
              <w:pStyle w:val="a3"/>
              <w:ind w:firstLine="0"/>
              <w:jc w:val="center"/>
              <w:rPr>
                <w:sz w:val="20"/>
                <w:szCs w:val="20"/>
              </w:rPr>
            </w:pPr>
            <w:r w:rsidRPr="009D031B">
              <w:rPr>
                <w:sz w:val="20"/>
                <w:szCs w:val="20"/>
              </w:rPr>
              <w:t>Связь с показателями национальных целей развития, Стратегии Чувашской Республики до 2035 года, Стратегии города Чебоксары</w:t>
            </w:r>
          </w:p>
        </w:tc>
        <w:tc>
          <w:tcPr>
            <w:tcW w:w="1572" w:type="dxa"/>
            <w:vMerge w:val="restart"/>
            <w:tcBorders>
              <w:top w:val="single" w:sz="4" w:space="0" w:color="000000"/>
              <w:left w:val="single" w:sz="4" w:space="0" w:color="000000"/>
              <w:right w:val="single" w:sz="4" w:space="0" w:color="000000"/>
            </w:tcBorders>
            <w:tcMar>
              <w:top w:w="0" w:type="dxa"/>
              <w:left w:w="10" w:type="dxa"/>
              <w:bottom w:w="0" w:type="dxa"/>
              <w:right w:w="10" w:type="dxa"/>
            </w:tcMar>
          </w:tcPr>
          <w:p w:rsidR="00F15287" w:rsidRPr="009D031B" w:rsidRDefault="00F15287" w:rsidP="00DD6728">
            <w:pPr>
              <w:pStyle w:val="a3"/>
              <w:ind w:firstLine="0"/>
              <w:jc w:val="center"/>
              <w:rPr>
                <w:sz w:val="20"/>
                <w:szCs w:val="20"/>
              </w:rPr>
            </w:pPr>
            <w:r w:rsidRPr="009D031B">
              <w:rPr>
                <w:sz w:val="20"/>
                <w:szCs w:val="20"/>
              </w:rPr>
              <w:t>Информационная система</w:t>
            </w:r>
          </w:p>
        </w:tc>
      </w:tr>
      <w:tr w:rsidR="00F15287" w:rsidTr="00F428D1">
        <w:tc>
          <w:tcPr>
            <w:tcW w:w="577" w:type="dxa"/>
            <w:vMerge/>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15287" w:rsidRPr="009D031B" w:rsidRDefault="00F15287" w:rsidP="00DD6728">
            <w:pPr>
              <w:jc w:val="center"/>
              <w:rPr>
                <w:sz w:val="20"/>
                <w:szCs w:val="20"/>
              </w:rPr>
            </w:pPr>
          </w:p>
        </w:tc>
        <w:tc>
          <w:tcPr>
            <w:tcW w:w="1855" w:type="dxa"/>
            <w:vMerge/>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15287" w:rsidRPr="009D031B" w:rsidRDefault="00F15287" w:rsidP="00DD6728">
            <w:pPr>
              <w:jc w:val="center"/>
              <w:rPr>
                <w:sz w:val="20"/>
                <w:szCs w:val="20"/>
              </w:rPr>
            </w:pPr>
          </w:p>
        </w:tc>
        <w:tc>
          <w:tcPr>
            <w:tcW w:w="737" w:type="dxa"/>
            <w:vMerge/>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15287" w:rsidRPr="009D031B" w:rsidRDefault="00F15287" w:rsidP="00DD6728">
            <w:pPr>
              <w:jc w:val="center"/>
              <w:rPr>
                <w:sz w:val="20"/>
                <w:szCs w:val="20"/>
              </w:rPr>
            </w:pPr>
          </w:p>
        </w:tc>
        <w:tc>
          <w:tcPr>
            <w:tcW w:w="624" w:type="dxa"/>
            <w:vMerge/>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15287" w:rsidRPr="009D031B" w:rsidRDefault="00F15287" w:rsidP="00DD6728">
            <w:pPr>
              <w:jc w:val="center"/>
              <w:rPr>
                <w:sz w:val="20"/>
                <w:szCs w:val="20"/>
              </w:rPr>
            </w:pPr>
          </w:p>
        </w:tc>
        <w:tc>
          <w:tcPr>
            <w:tcW w:w="794" w:type="dxa"/>
            <w:vMerge/>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15287" w:rsidRPr="009D031B" w:rsidRDefault="00F15287" w:rsidP="00DD6728">
            <w:pPr>
              <w:jc w:val="center"/>
              <w:rPr>
                <w:sz w:val="20"/>
                <w:szCs w:val="20"/>
              </w:rPr>
            </w:pPr>
          </w:p>
        </w:tc>
        <w:tc>
          <w:tcPr>
            <w:tcW w:w="737" w:type="dxa"/>
            <w:tcBorders>
              <w:top w:val="single" w:sz="4" w:space="0" w:color="000000"/>
              <w:left w:val="single" w:sz="4" w:space="0" w:color="auto"/>
              <w:bottom w:val="single" w:sz="4" w:space="0" w:color="000000"/>
              <w:right w:val="single" w:sz="4" w:space="0" w:color="000000"/>
            </w:tcBorders>
            <w:tcMar>
              <w:top w:w="0" w:type="dxa"/>
              <w:left w:w="10" w:type="dxa"/>
              <w:bottom w:w="0" w:type="dxa"/>
              <w:right w:w="10" w:type="dxa"/>
            </w:tcMar>
          </w:tcPr>
          <w:p w:rsidR="00F15287" w:rsidRPr="009D031B" w:rsidRDefault="00F15287" w:rsidP="00DD6728">
            <w:pPr>
              <w:jc w:val="center"/>
              <w:rPr>
                <w:sz w:val="20"/>
                <w:szCs w:val="20"/>
              </w:rPr>
            </w:pPr>
            <w:r w:rsidRPr="009D031B">
              <w:rPr>
                <w:sz w:val="20"/>
                <w:szCs w:val="20"/>
              </w:rPr>
              <w:t>значение</w:t>
            </w:r>
          </w:p>
        </w:tc>
        <w:tc>
          <w:tcPr>
            <w:tcW w:w="51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F15287" w:rsidRPr="009D031B" w:rsidRDefault="00F15287" w:rsidP="00DD6728">
            <w:pPr>
              <w:jc w:val="center"/>
              <w:rPr>
                <w:sz w:val="20"/>
                <w:szCs w:val="20"/>
              </w:rPr>
            </w:pPr>
            <w:r w:rsidRPr="009D031B">
              <w:rPr>
                <w:sz w:val="20"/>
                <w:szCs w:val="20"/>
              </w:rPr>
              <w:t>год</w:t>
            </w:r>
          </w:p>
        </w:tc>
        <w:tc>
          <w:tcPr>
            <w:tcW w:w="6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F15287" w:rsidRPr="009D031B" w:rsidRDefault="00F15287" w:rsidP="00F84775">
            <w:pPr>
              <w:jc w:val="center"/>
              <w:rPr>
                <w:sz w:val="20"/>
                <w:szCs w:val="20"/>
              </w:rPr>
            </w:pPr>
            <w:r w:rsidRPr="009D031B">
              <w:rPr>
                <w:sz w:val="20"/>
                <w:szCs w:val="20"/>
              </w:rPr>
              <w:t>202</w:t>
            </w:r>
            <w:r w:rsidR="00F84775">
              <w:rPr>
                <w:sz w:val="20"/>
                <w:szCs w:val="20"/>
              </w:rPr>
              <w:t>4</w:t>
            </w:r>
          </w:p>
        </w:tc>
        <w:tc>
          <w:tcPr>
            <w:tcW w:w="6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F15287" w:rsidRPr="009D031B" w:rsidRDefault="00F15287" w:rsidP="00F84775">
            <w:pPr>
              <w:jc w:val="center"/>
              <w:rPr>
                <w:sz w:val="20"/>
                <w:szCs w:val="20"/>
              </w:rPr>
            </w:pPr>
            <w:r w:rsidRPr="009D031B">
              <w:rPr>
                <w:sz w:val="20"/>
                <w:szCs w:val="20"/>
              </w:rPr>
              <w:t>202</w:t>
            </w:r>
            <w:r w:rsidR="00F84775">
              <w:rPr>
                <w:sz w:val="20"/>
                <w:szCs w:val="20"/>
              </w:rPr>
              <w:t>5</w:t>
            </w:r>
          </w:p>
        </w:tc>
        <w:tc>
          <w:tcPr>
            <w:tcW w:w="6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F15287" w:rsidRPr="009D031B" w:rsidRDefault="00F15287" w:rsidP="00F84775">
            <w:pPr>
              <w:jc w:val="center"/>
              <w:rPr>
                <w:sz w:val="20"/>
                <w:szCs w:val="20"/>
              </w:rPr>
            </w:pPr>
            <w:r w:rsidRPr="009D031B">
              <w:rPr>
                <w:sz w:val="20"/>
                <w:szCs w:val="20"/>
              </w:rPr>
              <w:t>202</w:t>
            </w:r>
            <w:r w:rsidR="00F84775">
              <w:rPr>
                <w:sz w:val="20"/>
                <w:szCs w:val="20"/>
              </w:rPr>
              <w:t>6</w:t>
            </w:r>
          </w:p>
        </w:tc>
        <w:tc>
          <w:tcPr>
            <w:tcW w:w="6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F15287" w:rsidRPr="009D031B" w:rsidRDefault="00F15287" w:rsidP="00F84775">
            <w:pPr>
              <w:jc w:val="center"/>
              <w:rPr>
                <w:sz w:val="20"/>
                <w:szCs w:val="20"/>
              </w:rPr>
            </w:pPr>
            <w:r w:rsidRPr="009D031B">
              <w:rPr>
                <w:sz w:val="20"/>
                <w:szCs w:val="20"/>
              </w:rPr>
              <w:t>202</w:t>
            </w:r>
            <w:r w:rsidR="00F84775">
              <w:rPr>
                <w:sz w:val="20"/>
                <w:szCs w:val="20"/>
              </w:rPr>
              <w:t>7</w:t>
            </w:r>
          </w:p>
        </w:tc>
        <w:tc>
          <w:tcPr>
            <w:tcW w:w="59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F15287" w:rsidRPr="009D031B" w:rsidRDefault="00F84775" w:rsidP="00F84775">
            <w:pPr>
              <w:jc w:val="center"/>
              <w:rPr>
                <w:sz w:val="20"/>
                <w:szCs w:val="20"/>
              </w:rPr>
            </w:pPr>
            <w:r>
              <w:rPr>
                <w:sz w:val="20"/>
                <w:szCs w:val="20"/>
              </w:rPr>
              <w:t>2028-2030</w:t>
            </w:r>
          </w:p>
        </w:tc>
        <w:tc>
          <w:tcPr>
            <w:tcW w:w="56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F15287" w:rsidRPr="009D031B" w:rsidRDefault="00F15287" w:rsidP="00F84775">
            <w:pPr>
              <w:jc w:val="center"/>
              <w:rPr>
                <w:sz w:val="20"/>
                <w:szCs w:val="20"/>
              </w:rPr>
            </w:pPr>
            <w:r w:rsidRPr="009D031B">
              <w:rPr>
                <w:sz w:val="20"/>
                <w:szCs w:val="20"/>
              </w:rPr>
              <w:t>203</w:t>
            </w:r>
            <w:r w:rsidR="00F84775">
              <w:rPr>
                <w:sz w:val="20"/>
                <w:szCs w:val="20"/>
              </w:rPr>
              <w:t>1-2035</w:t>
            </w:r>
          </w:p>
        </w:tc>
        <w:tc>
          <w:tcPr>
            <w:tcW w:w="1390" w:type="dxa"/>
            <w:vMerge/>
            <w:tcBorders>
              <w:left w:val="single" w:sz="4" w:space="0" w:color="000000"/>
              <w:bottom w:val="single" w:sz="2" w:space="0" w:color="000000"/>
              <w:right w:val="single" w:sz="4" w:space="0" w:color="000000"/>
            </w:tcBorders>
            <w:tcMar>
              <w:top w:w="28" w:type="dxa"/>
              <w:left w:w="28" w:type="dxa"/>
              <w:bottom w:w="28" w:type="dxa"/>
              <w:right w:w="28" w:type="dxa"/>
            </w:tcMar>
          </w:tcPr>
          <w:p w:rsidR="00F15287" w:rsidRPr="009D031B" w:rsidRDefault="00F15287" w:rsidP="00DD6728">
            <w:pPr>
              <w:jc w:val="center"/>
              <w:rPr>
                <w:sz w:val="20"/>
                <w:szCs w:val="20"/>
              </w:rPr>
            </w:pPr>
          </w:p>
        </w:tc>
        <w:tc>
          <w:tcPr>
            <w:tcW w:w="1163" w:type="dxa"/>
            <w:vMerge/>
            <w:tcBorders>
              <w:left w:val="single" w:sz="4" w:space="0" w:color="000000"/>
              <w:bottom w:val="single" w:sz="2" w:space="0" w:color="000000"/>
              <w:right w:val="single" w:sz="4" w:space="0" w:color="000000"/>
            </w:tcBorders>
            <w:tcMar>
              <w:top w:w="28" w:type="dxa"/>
              <w:left w:w="28" w:type="dxa"/>
              <w:bottom w:w="28" w:type="dxa"/>
              <w:right w:w="28" w:type="dxa"/>
            </w:tcMar>
          </w:tcPr>
          <w:p w:rsidR="00F15287" w:rsidRPr="009D031B" w:rsidRDefault="00F15287" w:rsidP="00DD6728">
            <w:pPr>
              <w:jc w:val="center"/>
              <w:rPr>
                <w:sz w:val="20"/>
                <w:szCs w:val="20"/>
              </w:rPr>
            </w:pPr>
          </w:p>
        </w:tc>
        <w:tc>
          <w:tcPr>
            <w:tcW w:w="1985" w:type="dxa"/>
            <w:vMerge/>
            <w:tcBorders>
              <w:left w:val="single" w:sz="4" w:space="0" w:color="000000"/>
              <w:bottom w:val="single" w:sz="2" w:space="0" w:color="000000"/>
              <w:right w:val="single" w:sz="4" w:space="0" w:color="000000"/>
            </w:tcBorders>
            <w:tcMar>
              <w:top w:w="28" w:type="dxa"/>
              <w:left w:w="28" w:type="dxa"/>
              <w:bottom w:w="28" w:type="dxa"/>
              <w:right w:w="28" w:type="dxa"/>
            </w:tcMar>
          </w:tcPr>
          <w:p w:rsidR="00F15287" w:rsidRPr="009D031B" w:rsidRDefault="00F15287" w:rsidP="00DD6728">
            <w:pPr>
              <w:jc w:val="center"/>
              <w:rPr>
                <w:sz w:val="20"/>
                <w:szCs w:val="20"/>
              </w:rPr>
            </w:pPr>
          </w:p>
        </w:tc>
        <w:tc>
          <w:tcPr>
            <w:tcW w:w="1572" w:type="dxa"/>
            <w:vMerge/>
            <w:tcBorders>
              <w:left w:val="single" w:sz="4" w:space="0" w:color="000000"/>
              <w:bottom w:val="single" w:sz="2" w:space="0" w:color="000000"/>
              <w:right w:val="single" w:sz="4" w:space="0" w:color="000000"/>
            </w:tcBorders>
            <w:tcMar>
              <w:top w:w="28" w:type="dxa"/>
              <w:left w:w="28" w:type="dxa"/>
              <w:bottom w:w="28" w:type="dxa"/>
              <w:right w:w="28" w:type="dxa"/>
            </w:tcMar>
          </w:tcPr>
          <w:p w:rsidR="00F15287" w:rsidRPr="009D031B" w:rsidRDefault="00F15287" w:rsidP="00DD6728">
            <w:pPr>
              <w:jc w:val="center"/>
              <w:rPr>
                <w:sz w:val="20"/>
                <w:szCs w:val="20"/>
              </w:rPr>
            </w:pPr>
          </w:p>
        </w:tc>
      </w:tr>
      <w:tr w:rsidR="00E77C7C" w:rsidTr="00F428D1">
        <w:trPr>
          <w:trHeight w:val="294"/>
        </w:trPr>
        <w:tc>
          <w:tcPr>
            <w:tcW w:w="577" w:type="dxa"/>
            <w:tcBorders>
              <w:top w:val="single" w:sz="4" w:space="0" w:color="auto"/>
              <w:left w:val="single" w:sz="4" w:space="0" w:color="000000"/>
              <w:bottom w:val="single" w:sz="2"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w:t>
            </w:r>
          </w:p>
        </w:tc>
        <w:tc>
          <w:tcPr>
            <w:tcW w:w="1855" w:type="dxa"/>
            <w:tcBorders>
              <w:top w:val="single" w:sz="4" w:space="0" w:color="auto"/>
              <w:left w:val="single" w:sz="4" w:space="0" w:color="000000"/>
              <w:bottom w:val="single" w:sz="2"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2</w:t>
            </w:r>
          </w:p>
        </w:tc>
        <w:tc>
          <w:tcPr>
            <w:tcW w:w="737" w:type="dxa"/>
            <w:tcBorders>
              <w:top w:val="single" w:sz="4" w:space="0" w:color="auto"/>
              <w:left w:val="single" w:sz="4" w:space="0" w:color="000000"/>
              <w:bottom w:val="single" w:sz="2"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3</w:t>
            </w:r>
          </w:p>
        </w:tc>
        <w:tc>
          <w:tcPr>
            <w:tcW w:w="624" w:type="dxa"/>
            <w:tcBorders>
              <w:top w:val="single" w:sz="4" w:space="0" w:color="auto"/>
              <w:left w:val="single" w:sz="4" w:space="0" w:color="000000"/>
              <w:bottom w:val="single" w:sz="2"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4</w:t>
            </w:r>
          </w:p>
        </w:tc>
        <w:tc>
          <w:tcPr>
            <w:tcW w:w="794" w:type="dxa"/>
            <w:tcBorders>
              <w:top w:val="single" w:sz="4" w:space="0" w:color="auto"/>
              <w:left w:val="single" w:sz="4" w:space="0" w:color="000000"/>
              <w:bottom w:val="single" w:sz="2"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5</w:t>
            </w:r>
          </w:p>
        </w:tc>
        <w:tc>
          <w:tcPr>
            <w:tcW w:w="737" w:type="dxa"/>
            <w:tcBorders>
              <w:left w:val="single" w:sz="4" w:space="0" w:color="000000"/>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6</w:t>
            </w:r>
          </w:p>
        </w:tc>
        <w:tc>
          <w:tcPr>
            <w:tcW w:w="510" w:type="dxa"/>
            <w:tcBorders>
              <w:bottom w:val="single" w:sz="2"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7</w:t>
            </w:r>
          </w:p>
        </w:tc>
        <w:tc>
          <w:tcPr>
            <w:tcW w:w="6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8</w:t>
            </w:r>
          </w:p>
        </w:tc>
        <w:tc>
          <w:tcPr>
            <w:tcW w:w="6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w:t>
            </w:r>
          </w:p>
        </w:tc>
        <w:tc>
          <w:tcPr>
            <w:tcW w:w="6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10</w:t>
            </w:r>
          </w:p>
        </w:tc>
        <w:tc>
          <w:tcPr>
            <w:tcW w:w="62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11</w:t>
            </w:r>
          </w:p>
        </w:tc>
        <w:tc>
          <w:tcPr>
            <w:tcW w:w="59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12</w:t>
            </w:r>
          </w:p>
        </w:tc>
        <w:tc>
          <w:tcPr>
            <w:tcW w:w="56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13</w:t>
            </w:r>
          </w:p>
        </w:tc>
        <w:tc>
          <w:tcPr>
            <w:tcW w:w="139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14</w:t>
            </w:r>
          </w:p>
        </w:tc>
        <w:tc>
          <w:tcPr>
            <w:tcW w:w="116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15</w:t>
            </w:r>
          </w:p>
        </w:tc>
        <w:tc>
          <w:tcPr>
            <w:tcW w:w="198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16</w:t>
            </w:r>
          </w:p>
        </w:tc>
        <w:tc>
          <w:tcPr>
            <w:tcW w:w="157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17</w:t>
            </w:r>
          </w:p>
        </w:tc>
      </w:tr>
      <w:tr w:rsidR="009D031B" w:rsidTr="00F428D1">
        <w:trPr>
          <w:trHeight w:val="424"/>
        </w:trPr>
        <w:tc>
          <w:tcPr>
            <w:tcW w:w="577" w:type="dxa"/>
            <w:tcBorders>
              <w:top w:val="single" w:sz="4" w:space="0" w:color="000000"/>
              <w:left w:val="single" w:sz="4" w:space="0" w:color="000000"/>
              <w:bottom w:val="single" w:sz="2" w:space="0" w:color="000000"/>
              <w:right w:val="single" w:sz="4" w:space="0" w:color="000000"/>
            </w:tcBorders>
            <w:tcMar>
              <w:top w:w="0" w:type="dxa"/>
              <w:left w:w="10" w:type="dxa"/>
              <w:bottom w:w="0" w:type="dxa"/>
              <w:right w:w="10" w:type="dxa"/>
            </w:tcMar>
          </w:tcPr>
          <w:p w:rsidR="009D031B" w:rsidRPr="00F45E58" w:rsidRDefault="009D031B" w:rsidP="00F15287">
            <w:pPr>
              <w:rPr>
                <w:b/>
                <w:sz w:val="20"/>
                <w:szCs w:val="20"/>
              </w:rPr>
            </w:pPr>
          </w:p>
        </w:tc>
        <w:tc>
          <w:tcPr>
            <w:tcW w:w="15026" w:type="dxa"/>
            <w:gridSpan w:val="16"/>
            <w:tcBorders>
              <w:top w:val="single" w:sz="4" w:space="0" w:color="000000"/>
              <w:left w:val="single" w:sz="4" w:space="0" w:color="000000"/>
              <w:bottom w:val="single" w:sz="2" w:space="0" w:color="000000"/>
              <w:right w:val="single" w:sz="4" w:space="0" w:color="000000"/>
            </w:tcBorders>
          </w:tcPr>
          <w:p w:rsidR="009D031B" w:rsidRPr="00F45E58" w:rsidRDefault="009D031B" w:rsidP="009D031B">
            <w:pPr>
              <w:rPr>
                <w:b/>
                <w:sz w:val="20"/>
                <w:szCs w:val="20"/>
              </w:rPr>
            </w:pPr>
            <w:r w:rsidRPr="009D031B">
              <w:rPr>
                <w:b/>
                <w:sz w:val="20"/>
                <w:szCs w:val="20"/>
              </w:rPr>
              <w:t>Цель</w:t>
            </w:r>
            <w:r>
              <w:rPr>
                <w:b/>
                <w:sz w:val="20"/>
                <w:szCs w:val="20"/>
              </w:rPr>
              <w:t> </w:t>
            </w:r>
            <w:r w:rsidRPr="009D031B">
              <w:rPr>
                <w:b/>
                <w:sz w:val="20"/>
                <w:szCs w:val="20"/>
              </w:rPr>
              <w:t>1.</w:t>
            </w:r>
            <w:r>
              <w:rPr>
                <w:b/>
                <w:sz w:val="20"/>
                <w:szCs w:val="20"/>
              </w:rPr>
              <w:t> </w:t>
            </w:r>
            <w:r w:rsidRPr="009D031B">
              <w:rPr>
                <w:b/>
                <w:sz w:val="20"/>
                <w:szCs w:val="20"/>
              </w:rPr>
              <w:t>–</w:t>
            </w:r>
            <w:r>
              <w:rPr>
                <w:b/>
                <w:sz w:val="20"/>
                <w:szCs w:val="20"/>
              </w:rPr>
              <w:t> </w:t>
            </w:r>
            <w:r w:rsidRPr="009D031B">
              <w:rPr>
                <w:b/>
                <w:sz w:val="20"/>
                <w:szCs w:val="20"/>
              </w:rPr>
              <w:t>Создание полных и актуальных сведений об объектах недвижимости и информационное наполнение Единого государственного реестра недвижимости</w:t>
            </w:r>
          </w:p>
        </w:tc>
      </w:tr>
      <w:tr w:rsidR="00E77C7C" w:rsidTr="00F428D1">
        <w:tc>
          <w:tcPr>
            <w:tcW w:w="577"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w:t>
            </w:r>
            <w:r w:rsidR="00F45E58" w:rsidRPr="009D031B">
              <w:rPr>
                <w:sz w:val="20"/>
                <w:szCs w:val="20"/>
              </w:rPr>
              <w:t>1.</w:t>
            </w:r>
          </w:p>
        </w:tc>
        <w:tc>
          <w:tcPr>
            <w:tcW w:w="185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C10E9C">
            <w:pPr>
              <w:rPr>
                <w:sz w:val="20"/>
                <w:szCs w:val="20"/>
              </w:rPr>
            </w:pPr>
            <w:r w:rsidRPr="009D031B">
              <w:rPr>
                <w:sz w:val="20"/>
                <w:szCs w:val="20"/>
              </w:rPr>
              <w:t>Уровень актуализации реестра муниципального имущества города Чебоксары (нарастающим итогом)</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МП</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9D031B" w:rsidP="009D031B">
            <w:pPr>
              <w:jc w:val="center"/>
              <w:rPr>
                <w:sz w:val="20"/>
                <w:szCs w:val="20"/>
              </w:rPr>
            </w:pPr>
            <w:r>
              <w:rPr>
                <w:sz w:val="20"/>
                <w:szCs w:val="20"/>
              </w:rPr>
              <w:t>возрастание</w:t>
            </w:r>
          </w:p>
        </w:tc>
        <w:tc>
          <w:tcPr>
            <w:tcW w:w="79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процентов</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99,0</w:t>
            </w:r>
          </w:p>
        </w:tc>
        <w:tc>
          <w:tcPr>
            <w:tcW w:w="51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84775">
            <w:pPr>
              <w:jc w:val="center"/>
              <w:rPr>
                <w:sz w:val="20"/>
                <w:szCs w:val="20"/>
              </w:rPr>
            </w:pPr>
            <w:r w:rsidRPr="009D031B">
              <w:rPr>
                <w:sz w:val="20"/>
                <w:szCs w:val="20"/>
              </w:rPr>
              <w:t>202</w:t>
            </w:r>
            <w:r w:rsidR="00F84775">
              <w:rPr>
                <w:sz w:val="20"/>
                <w:szCs w:val="20"/>
              </w:rPr>
              <w:t>3</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99,1</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99,2</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99,3</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99,4</w:t>
            </w:r>
          </w:p>
        </w:tc>
        <w:tc>
          <w:tcPr>
            <w:tcW w:w="598"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99,7</w:t>
            </w:r>
          </w:p>
        </w:tc>
        <w:tc>
          <w:tcPr>
            <w:tcW w:w="56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99,9</w:t>
            </w:r>
          </w:p>
        </w:tc>
        <w:tc>
          <w:tcPr>
            <w:tcW w:w="139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Федеральный закон от 13.07.2015 № 218-ФЗ</w:t>
            </w:r>
          </w:p>
        </w:tc>
        <w:tc>
          <w:tcPr>
            <w:tcW w:w="1163"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Управление имущественных и земельных отношений администрации города Чебоксары</w:t>
            </w:r>
          </w:p>
        </w:tc>
        <w:tc>
          <w:tcPr>
            <w:tcW w:w="1985" w:type="dxa"/>
            <w:tcBorders>
              <w:bottom w:val="single" w:sz="2" w:space="0" w:color="000000"/>
              <w:right w:val="single" w:sz="2" w:space="0" w:color="000000"/>
            </w:tcBorders>
            <w:tcMar>
              <w:top w:w="0" w:type="dxa"/>
              <w:left w:w="10" w:type="dxa"/>
              <w:bottom w:w="0" w:type="dxa"/>
              <w:right w:w="10" w:type="dxa"/>
            </w:tcMar>
          </w:tcPr>
          <w:p w:rsidR="00E77C7C" w:rsidRPr="009D031B" w:rsidRDefault="00246E25" w:rsidP="00246E25">
            <w:pPr>
              <w:jc w:val="both"/>
              <w:rPr>
                <w:sz w:val="20"/>
                <w:szCs w:val="20"/>
              </w:rPr>
            </w:pPr>
            <w:r>
              <w:rPr>
                <w:sz w:val="20"/>
                <w:szCs w:val="20"/>
              </w:rPr>
              <w:t>С</w:t>
            </w:r>
            <w:r w:rsidR="00E77C7C" w:rsidRPr="009D031B">
              <w:rPr>
                <w:sz w:val="20"/>
                <w:szCs w:val="20"/>
              </w:rPr>
              <w:t>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государственного управления</w:t>
            </w:r>
          </w:p>
        </w:tc>
        <w:tc>
          <w:tcPr>
            <w:tcW w:w="1572" w:type="dxa"/>
            <w:tcBorders>
              <w:bottom w:val="single" w:sz="2" w:space="0" w:color="000000"/>
              <w:right w:val="single" w:sz="2" w:space="0" w:color="000000"/>
            </w:tcBorders>
            <w:tcMar>
              <w:top w:w="0" w:type="dxa"/>
              <w:left w:w="10" w:type="dxa"/>
              <w:bottom w:w="0" w:type="dxa"/>
              <w:right w:w="10" w:type="dxa"/>
            </w:tcMar>
          </w:tcPr>
          <w:p w:rsidR="00E77C7C" w:rsidRPr="009D031B" w:rsidRDefault="00246E25" w:rsidP="00246E25">
            <w:pPr>
              <w:jc w:val="both"/>
              <w:rPr>
                <w:sz w:val="20"/>
                <w:szCs w:val="20"/>
              </w:rPr>
            </w:pPr>
            <w:r>
              <w:rPr>
                <w:sz w:val="20"/>
                <w:szCs w:val="20"/>
              </w:rPr>
              <w:t>О</w:t>
            </w:r>
            <w:r w:rsidR="00E77C7C" w:rsidRPr="009D031B">
              <w:rPr>
                <w:sz w:val="20"/>
                <w:szCs w:val="20"/>
              </w:rPr>
              <w:t>фициальный сайт администрации города Чебоксары</w:t>
            </w:r>
          </w:p>
        </w:tc>
      </w:tr>
      <w:tr w:rsidR="00E77C7C" w:rsidTr="00F428D1">
        <w:tc>
          <w:tcPr>
            <w:tcW w:w="577"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9D031B" w:rsidRDefault="00F45E58" w:rsidP="00DD6728">
            <w:pPr>
              <w:jc w:val="center"/>
              <w:rPr>
                <w:sz w:val="20"/>
                <w:szCs w:val="20"/>
              </w:rPr>
            </w:pPr>
            <w:r w:rsidRPr="009D031B">
              <w:rPr>
                <w:sz w:val="20"/>
                <w:szCs w:val="20"/>
              </w:rPr>
              <w:t>1.</w:t>
            </w:r>
            <w:r w:rsidR="00E77C7C" w:rsidRPr="009D031B">
              <w:rPr>
                <w:sz w:val="20"/>
                <w:szCs w:val="20"/>
              </w:rPr>
              <w:t>2.</w:t>
            </w:r>
          </w:p>
        </w:tc>
        <w:tc>
          <w:tcPr>
            <w:tcW w:w="185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C10E9C">
            <w:pPr>
              <w:rPr>
                <w:sz w:val="20"/>
                <w:szCs w:val="20"/>
              </w:rPr>
            </w:pPr>
            <w:r w:rsidRPr="009D031B">
              <w:rPr>
                <w:sz w:val="20"/>
                <w:szCs w:val="20"/>
              </w:rPr>
              <w:t>Доля объектов недвижимости, в отношении которых зарегистрировано право муниципальной собственности, в общем количестве объектов недвижимости, подлежащих регистрации в муниципальную собственность города Чебоксары (нарастающим итогом)</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МП</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9D031B" w:rsidP="00DD6728">
            <w:pPr>
              <w:jc w:val="center"/>
              <w:rPr>
                <w:sz w:val="20"/>
                <w:szCs w:val="20"/>
              </w:rPr>
            </w:pPr>
            <w:r>
              <w:rPr>
                <w:sz w:val="20"/>
                <w:szCs w:val="20"/>
              </w:rPr>
              <w:t>возрастание</w:t>
            </w:r>
          </w:p>
        </w:tc>
        <w:tc>
          <w:tcPr>
            <w:tcW w:w="79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процентов</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99,0</w:t>
            </w:r>
          </w:p>
        </w:tc>
        <w:tc>
          <w:tcPr>
            <w:tcW w:w="51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2023</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99,1</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99,2</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99,3</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99,4</w:t>
            </w:r>
          </w:p>
        </w:tc>
        <w:tc>
          <w:tcPr>
            <w:tcW w:w="598"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99,7</w:t>
            </w:r>
          </w:p>
        </w:tc>
        <w:tc>
          <w:tcPr>
            <w:tcW w:w="56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100</w:t>
            </w:r>
            <w:r w:rsidR="00F15287" w:rsidRPr="009D031B">
              <w:rPr>
                <w:sz w:val="20"/>
                <w:szCs w:val="20"/>
              </w:rPr>
              <w:t>,0</w:t>
            </w:r>
          </w:p>
        </w:tc>
        <w:tc>
          <w:tcPr>
            <w:tcW w:w="139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Федеральный закон от 13.07.2015 № 218-ФЗ</w:t>
            </w:r>
          </w:p>
        </w:tc>
        <w:tc>
          <w:tcPr>
            <w:tcW w:w="1163"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Управление имущественных и земельных отношений администрации города Чебоксары</w:t>
            </w:r>
          </w:p>
        </w:tc>
        <w:tc>
          <w:tcPr>
            <w:tcW w:w="1985" w:type="dxa"/>
            <w:tcBorders>
              <w:bottom w:val="single" w:sz="2" w:space="0" w:color="000000"/>
              <w:right w:val="single" w:sz="2" w:space="0" w:color="000000"/>
            </w:tcBorders>
            <w:tcMar>
              <w:top w:w="0" w:type="dxa"/>
              <w:left w:w="10" w:type="dxa"/>
              <w:bottom w:w="0" w:type="dxa"/>
              <w:right w:w="10" w:type="dxa"/>
            </w:tcMar>
          </w:tcPr>
          <w:p w:rsidR="00E77C7C" w:rsidRPr="009D031B" w:rsidRDefault="00246E25" w:rsidP="00246E25">
            <w:pPr>
              <w:jc w:val="both"/>
              <w:rPr>
                <w:sz w:val="20"/>
                <w:szCs w:val="20"/>
              </w:rPr>
            </w:pPr>
            <w:r>
              <w:rPr>
                <w:sz w:val="20"/>
                <w:szCs w:val="20"/>
              </w:rPr>
              <w:t>С</w:t>
            </w:r>
            <w:r w:rsidR="00E77C7C" w:rsidRPr="009D031B">
              <w:rPr>
                <w:sz w:val="20"/>
                <w:szCs w:val="20"/>
              </w:rPr>
              <w:t>овершенствование институциональной среды, обеспечивающей благоприятные условия для привлечения инвестиций, развития бизнеса и предпринимательских инициатив, повышение эффективности государственного управления</w:t>
            </w:r>
          </w:p>
        </w:tc>
        <w:tc>
          <w:tcPr>
            <w:tcW w:w="1572"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ЕГРН</w:t>
            </w:r>
          </w:p>
        </w:tc>
      </w:tr>
      <w:tr w:rsidR="00E77C7C" w:rsidTr="00F428D1">
        <w:tc>
          <w:tcPr>
            <w:tcW w:w="577"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9D031B" w:rsidRDefault="00F45E58" w:rsidP="00DD6728">
            <w:pPr>
              <w:pStyle w:val="a3"/>
              <w:ind w:firstLine="0"/>
              <w:jc w:val="center"/>
              <w:rPr>
                <w:sz w:val="20"/>
                <w:szCs w:val="20"/>
              </w:rPr>
            </w:pPr>
            <w:r w:rsidRPr="009D031B">
              <w:rPr>
                <w:sz w:val="20"/>
                <w:szCs w:val="20"/>
              </w:rPr>
              <w:t>1.</w:t>
            </w:r>
            <w:r w:rsidR="00E77C7C" w:rsidRPr="009D031B">
              <w:rPr>
                <w:sz w:val="20"/>
                <w:szCs w:val="20"/>
              </w:rPr>
              <w:t>3.</w:t>
            </w:r>
          </w:p>
        </w:tc>
        <w:tc>
          <w:tcPr>
            <w:tcW w:w="185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C10E9C">
            <w:pPr>
              <w:pStyle w:val="a7"/>
              <w:rPr>
                <w:sz w:val="20"/>
                <w:szCs w:val="20"/>
              </w:rPr>
            </w:pPr>
            <w:r w:rsidRPr="009D031B">
              <w:rPr>
                <w:sz w:val="20"/>
                <w:szCs w:val="20"/>
              </w:rPr>
              <w:t>Доля площади земельных участков, в отношении которых зарегистрировано право муниципальной собственности, в общей площади земельных участков, подлежащих регистрации в муниципальную собственность города Чебоксары</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pStyle w:val="a7"/>
              <w:jc w:val="center"/>
              <w:rPr>
                <w:sz w:val="20"/>
                <w:szCs w:val="20"/>
              </w:rPr>
            </w:pPr>
            <w:r w:rsidRPr="009D031B">
              <w:rPr>
                <w:sz w:val="20"/>
                <w:szCs w:val="20"/>
              </w:rPr>
              <w:t>МП</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BE79DD" w:rsidP="00BE79DD">
            <w:pPr>
              <w:pStyle w:val="a3"/>
              <w:ind w:firstLine="0"/>
              <w:jc w:val="center"/>
              <w:rPr>
                <w:sz w:val="20"/>
                <w:szCs w:val="20"/>
              </w:rPr>
            </w:pPr>
            <w:r>
              <w:rPr>
                <w:sz w:val="20"/>
                <w:szCs w:val="20"/>
              </w:rPr>
              <w:t>равномерно</w:t>
            </w:r>
          </w:p>
        </w:tc>
        <w:tc>
          <w:tcPr>
            <w:tcW w:w="79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pStyle w:val="a7"/>
              <w:jc w:val="center"/>
              <w:rPr>
                <w:sz w:val="20"/>
                <w:szCs w:val="20"/>
              </w:rPr>
            </w:pPr>
            <w:r w:rsidRPr="009D031B">
              <w:rPr>
                <w:sz w:val="20"/>
                <w:szCs w:val="20"/>
              </w:rPr>
              <w:t>процентов</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pStyle w:val="a3"/>
              <w:ind w:firstLine="0"/>
              <w:jc w:val="center"/>
              <w:rPr>
                <w:sz w:val="20"/>
                <w:szCs w:val="20"/>
              </w:rPr>
            </w:pPr>
            <w:r w:rsidRPr="009D031B">
              <w:rPr>
                <w:sz w:val="20"/>
                <w:szCs w:val="20"/>
              </w:rPr>
              <w:t>100</w:t>
            </w:r>
            <w:r w:rsidR="00F15287" w:rsidRPr="009D031B">
              <w:rPr>
                <w:sz w:val="20"/>
                <w:szCs w:val="20"/>
              </w:rPr>
              <w:t>,0</w:t>
            </w:r>
          </w:p>
        </w:tc>
        <w:tc>
          <w:tcPr>
            <w:tcW w:w="51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pStyle w:val="a3"/>
              <w:ind w:firstLine="0"/>
              <w:jc w:val="center"/>
              <w:rPr>
                <w:sz w:val="20"/>
                <w:szCs w:val="20"/>
              </w:rPr>
            </w:pPr>
            <w:r w:rsidRPr="009D031B">
              <w:rPr>
                <w:sz w:val="20"/>
                <w:szCs w:val="20"/>
              </w:rPr>
              <w:t>2023</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pStyle w:val="a3"/>
              <w:ind w:firstLine="0"/>
              <w:jc w:val="center"/>
              <w:rPr>
                <w:sz w:val="20"/>
                <w:szCs w:val="20"/>
              </w:rPr>
            </w:pPr>
            <w:r w:rsidRPr="009D031B">
              <w:rPr>
                <w:sz w:val="20"/>
                <w:szCs w:val="20"/>
              </w:rPr>
              <w:t>100</w:t>
            </w:r>
            <w:r w:rsidR="00F15287" w:rsidRPr="009D031B">
              <w:rPr>
                <w:sz w:val="20"/>
                <w:szCs w:val="20"/>
              </w:rPr>
              <w:t>,0</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pStyle w:val="a3"/>
              <w:ind w:firstLine="0"/>
              <w:jc w:val="center"/>
              <w:rPr>
                <w:sz w:val="20"/>
                <w:szCs w:val="20"/>
              </w:rPr>
            </w:pPr>
            <w:r w:rsidRPr="009D031B">
              <w:rPr>
                <w:sz w:val="20"/>
                <w:szCs w:val="20"/>
              </w:rPr>
              <w:t>100</w:t>
            </w:r>
            <w:r w:rsidR="00F15287" w:rsidRPr="009D031B">
              <w:rPr>
                <w:sz w:val="20"/>
                <w:szCs w:val="20"/>
              </w:rPr>
              <w:t>,0</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pStyle w:val="a3"/>
              <w:ind w:firstLine="0"/>
              <w:jc w:val="center"/>
              <w:rPr>
                <w:sz w:val="20"/>
                <w:szCs w:val="20"/>
              </w:rPr>
            </w:pPr>
            <w:r w:rsidRPr="009D031B">
              <w:rPr>
                <w:sz w:val="20"/>
                <w:szCs w:val="20"/>
              </w:rPr>
              <w:t>100</w:t>
            </w:r>
            <w:r w:rsidR="00F15287" w:rsidRPr="009D031B">
              <w:rPr>
                <w:sz w:val="20"/>
                <w:szCs w:val="20"/>
              </w:rPr>
              <w:t>,0</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pStyle w:val="a3"/>
              <w:ind w:firstLine="0"/>
              <w:jc w:val="center"/>
              <w:rPr>
                <w:sz w:val="20"/>
                <w:szCs w:val="20"/>
              </w:rPr>
            </w:pPr>
            <w:r w:rsidRPr="009D031B">
              <w:rPr>
                <w:sz w:val="20"/>
                <w:szCs w:val="20"/>
              </w:rPr>
              <w:t>100</w:t>
            </w:r>
            <w:r w:rsidR="00F15287" w:rsidRPr="009D031B">
              <w:rPr>
                <w:sz w:val="20"/>
                <w:szCs w:val="20"/>
              </w:rPr>
              <w:t>,0</w:t>
            </w:r>
          </w:p>
        </w:tc>
        <w:tc>
          <w:tcPr>
            <w:tcW w:w="598"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pStyle w:val="a3"/>
              <w:ind w:firstLine="0"/>
              <w:jc w:val="center"/>
              <w:rPr>
                <w:sz w:val="20"/>
                <w:szCs w:val="20"/>
              </w:rPr>
            </w:pPr>
            <w:r w:rsidRPr="009D031B">
              <w:rPr>
                <w:sz w:val="20"/>
                <w:szCs w:val="20"/>
              </w:rPr>
              <w:t>100</w:t>
            </w:r>
            <w:r w:rsidR="00F15287" w:rsidRPr="009D031B">
              <w:rPr>
                <w:sz w:val="20"/>
                <w:szCs w:val="20"/>
              </w:rPr>
              <w:t>,0</w:t>
            </w:r>
          </w:p>
        </w:tc>
        <w:tc>
          <w:tcPr>
            <w:tcW w:w="56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pStyle w:val="a3"/>
              <w:ind w:firstLine="0"/>
              <w:jc w:val="center"/>
              <w:rPr>
                <w:sz w:val="20"/>
                <w:szCs w:val="20"/>
              </w:rPr>
            </w:pPr>
            <w:r w:rsidRPr="009D031B">
              <w:rPr>
                <w:sz w:val="20"/>
                <w:szCs w:val="20"/>
              </w:rPr>
              <w:t>100</w:t>
            </w:r>
            <w:r w:rsidR="00F15287" w:rsidRPr="009D031B">
              <w:rPr>
                <w:sz w:val="20"/>
                <w:szCs w:val="20"/>
              </w:rPr>
              <w:t>,0</w:t>
            </w:r>
          </w:p>
        </w:tc>
        <w:tc>
          <w:tcPr>
            <w:tcW w:w="1390" w:type="dxa"/>
            <w:tcBorders>
              <w:bottom w:val="single" w:sz="2" w:space="0" w:color="000000"/>
              <w:right w:val="single" w:sz="2" w:space="0" w:color="000000"/>
            </w:tcBorders>
            <w:tcMar>
              <w:top w:w="0" w:type="dxa"/>
              <w:left w:w="10" w:type="dxa"/>
              <w:bottom w:w="0" w:type="dxa"/>
              <w:right w:w="10" w:type="dxa"/>
            </w:tcMar>
          </w:tcPr>
          <w:p w:rsidR="00E77C7C" w:rsidRPr="009D031B" w:rsidRDefault="001F5307" w:rsidP="00F15287">
            <w:pPr>
              <w:pStyle w:val="a7"/>
              <w:jc w:val="both"/>
              <w:rPr>
                <w:sz w:val="20"/>
                <w:szCs w:val="20"/>
              </w:rPr>
            </w:pPr>
            <w:hyperlink r:id="rId16" w:history="1">
              <w:r w:rsidR="00E77C7C" w:rsidRPr="009D031B">
                <w:rPr>
                  <w:sz w:val="20"/>
                  <w:szCs w:val="20"/>
                </w:rPr>
                <w:t>Земельный кодекс</w:t>
              </w:r>
            </w:hyperlink>
            <w:r w:rsidR="00E77C7C" w:rsidRPr="009D031B">
              <w:rPr>
                <w:sz w:val="20"/>
                <w:szCs w:val="20"/>
              </w:rPr>
              <w:t xml:space="preserve"> Российской Федерации</w:t>
            </w:r>
          </w:p>
        </w:tc>
        <w:tc>
          <w:tcPr>
            <w:tcW w:w="1163"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pStyle w:val="a7"/>
              <w:jc w:val="both"/>
              <w:rPr>
                <w:sz w:val="20"/>
                <w:szCs w:val="20"/>
              </w:rPr>
            </w:pPr>
            <w:r w:rsidRPr="009D031B">
              <w:rPr>
                <w:sz w:val="20"/>
                <w:szCs w:val="20"/>
              </w:rPr>
              <w:t>МКУ «Земельное управление» города Чебоксары</w:t>
            </w:r>
          </w:p>
        </w:tc>
        <w:tc>
          <w:tcPr>
            <w:tcW w:w="1985" w:type="dxa"/>
            <w:tcBorders>
              <w:bottom w:val="single" w:sz="2" w:space="0" w:color="000000"/>
              <w:right w:val="single" w:sz="2" w:space="0" w:color="000000"/>
            </w:tcBorders>
            <w:tcMar>
              <w:top w:w="0" w:type="dxa"/>
              <w:left w:w="10" w:type="dxa"/>
              <w:bottom w:w="0" w:type="dxa"/>
              <w:right w:w="10" w:type="dxa"/>
            </w:tcMar>
          </w:tcPr>
          <w:p w:rsidR="00E77C7C" w:rsidRPr="009D031B" w:rsidRDefault="00246E25" w:rsidP="00246E25">
            <w:pPr>
              <w:pStyle w:val="a7"/>
              <w:jc w:val="both"/>
              <w:rPr>
                <w:sz w:val="20"/>
                <w:szCs w:val="20"/>
              </w:rPr>
            </w:pPr>
            <w:r>
              <w:rPr>
                <w:sz w:val="20"/>
                <w:szCs w:val="20"/>
              </w:rPr>
              <w:t>П</w:t>
            </w:r>
            <w:r w:rsidR="00E77C7C" w:rsidRPr="009D031B">
              <w:rPr>
                <w:sz w:val="20"/>
                <w:szCs w:val="20"/>
              </w:rPr>
              <w:t>овышение эффективности управления земельными ресурсами</w:t>
            </w:r>
          </w:p>
        </w:tc>
        <w:tc>
          <w:tcPr>
            <w:tcW w:w="1572"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ЕГРН</w:t>
            </w:r>
          </w:p>
        </w:tc>
      </w:tr>
      <w:tr w:rsidR="00E77C7C" w:rsidTr="00F428D1">
        <w:tc>
          <w:tcPr>
            <w:tcW w:w="577"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Default="00E77C7C" w:rsidP="00DD6728">
            <w:pPr>
              <w:pStyle w:val="a3"/>
              <w:rPr>
                <w:sz w:val="16"/>
              </w:rPr>
            </w:pPr>
          </w:p>
        </w:tc>
        <w:tc>
          <w:tcPr>
            <w:tcW w:w="15026" w:type="dxa"/>
            <w:gridSpan w:val="16"/>
            <w:tcBorders>
              <w:bottom w:val="single" w:sz="2" w:space="0" w:color="000000"/>
              <w:right w:val="single" w:sz="2" w:space="0" w:color="000000"/>
            </w:tcBorders>
            <w:tcMar>
              <w:top w:w="0" w:type="dxa"/>
              <w:left w:w="10" w:type="dxa"/>
              <w:bottom w:w="0" w:type="dxa"/>
              <w:right w:w="10" w:type="dxa"/>
            </w:tcMar>
          </w:tcPr>
          <w:p w:rsidR="00E77C7C" w:rsidRPr="00F45E58" w:rsidRDefault="00E77C7C" w:rsidP="007F7A8E">
            <w:pPr>
              <w:pStyle w:val="1"/>
              <w:ind w:firstLine="88"/>
              <w:jc w:val="left"/>
              <w:rPr>
                <w:sz w:val="20"/>
                <w:szCs w:val="20"/>
              </w:rPr>
            </w:pPr>
            <w:r w:rsidRPr="00F45E58">
              <w:rPr>
                <w:sz w:val="20"/>
                <w:szCs w:val="20"/>
              </w:rPr>
              <w:t>Цель</w:t>
            </w:r>
            <w:r w:rsidR="00F45E58">
              <w:rPr>
                <w:sz w:val="20"/>
                <w:szCs w:val="20"/>
              </w:rPr>
              <w:t> </w:t>
            </w:r>
            <w:r w:rsidR="007F7A8E">
              <w:rPr>
                <w:sz w:val="20"/>
                <w:szCs w:val="20"/>
              </w:rPr>
              <w:t>2</w:t>
            </w:r>
            <w:r w:rsidR="00F45E58">
              <w:rPr>
                <w:sz w:val="20"/>
                <w:szCs w:val="20"/>
              </w:rPr>
              <w:t>. – О</w:t>
            </w:r>
            <w:r w:rsidRPr="00F45E58">
              <w:rPr>
                <w:sz w:val="20"/>
                <w:szCs w:val="20"/>
              </w:rPr>
              <w:t>беспечение эффективного функционирования муниципального сектора экономики города Чебоксары</w:t>
            </w:r>
          </w:p>
        </w:tc>
      </w:tr>
      <w:tr w:rsidR="00E77C7C" w:rsidTr="00F428D1">
        <w:tc>
          <w:tcPr>
            <w:tcW w:w="577"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9D031B" w:rsidRDefault="007F7A8E" w:rsidP="00F45E58">
            <w:pPr>
              <w:jc w:val="center"/>
              <w:rPr>
                <w:sz w:val="20"/>
                <w:szCs w:val="20"/>
              </w:rPr>
            </w:pPr>
            <w:r>
              <w:rPr>
                <w:sz w:val="20"/>
                <w:szCs w:val="20"/>
              </w:rPr>
              <w:t>2</w:t>
            </w:r>
            <w:r w:rsidR="00F45E58" w:rsidRPr="009D031B">
              <w:rPr>
                <w:sz w:val="20"/>
                <w:szCs w:val="20"/>
              </w:rPr>
              <w:t>.1.</w:t>
            </w:r>
          </w:p>
        </w:tc>
        <w:tc>
          <w:tcPr>
            <w:tcW w:w="185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C10E9C">
            <w:pPr>
              <w:rPr>
                <w:sz w:val="20"/>
                <w:szCs w:val="20"/>
              </w:rPr>
            </w:pPr>
            <w:r w:rsidRPr="009D031B">
              <w:rPr>
                <w:sz w:val="20"/>
                <w:szCs w:val="20"/>
              </w:rPr>
              <w:t>Обеспечение контроля за эффективным использованием и сохранностью муниципального имущества города Чебоксары</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МП</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BE79DD" w:rsidP="00BE79DD">
            <w:pPr>
              <w:jc w:val="center"/>
              <w:rPr>
                <w:sz w:val="20"/>
                <w:szCs w:val="20"/>
              </w:rPr>
            </w:pPr>
            <w:r>
              <w:rPr>
                <w:sz w:val="20"/>
                <w:szCs w:val="20"/>
              </w:rPr>
              <w:t>возрастание</w:t>
            </w:r>
          </w:p>
        </w:tc>
        <w:tc>
          <w:tcPr>
            <w:tcW w:w="79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процентов</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70</w:t>
            </w:r>
            <w:r w:rsidR="00F15287" w:rsidRPr="009D031B">
              <w:rPr>
                <w:sz w:val="20"/>
                <w:szCs w:val="20"/>
              </w:rPr>
              <w:t>,0</w:t>
            </w:r>
          </w:p>
        </w:tc>
        <w:tc>
          <w:tcPr>
            <w:tcW w:w="51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2023</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75</w:t>
            </w:r>
            <w:r w:rsidR="00F15287" w:rsidRPr="009D031B">
              <w:rPr>
                <w:sz w:val="20"/>
                <w:szCs w:val="20"/>
              </w:rPr>
              <w:t>,0</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80</w:t>
            </w:r>
            <w:r w:rsidR="00F15287" w:rsidRPr="009D031B">
              <w:rPr>
                <w:sz w:val="20"/>
                <w:szCs w:val="20"/>
              </w:rPr>
              <w:t>,0</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85</w:t>
            </w:r>
            <w:r w:rsidR="00F15287" w:rsidRPr="009D031B">
              <w:rPr>
                <w:sz w:val="20"/>
                <w:szCs w:val="20"/>
              </w:rPr>
              <w:t>,0</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90</w:t>
            </w:r>
            <w:r w:rsidR="00F15287" w:rsidRPr="009D031B">
              <w:rPr>
                <w:sz w:val="20"/>
                <w:szCs w:val="20"/>
              </w:rPr>
              <w:t>,0</w:t>
            </w:r>
          </w:p>
        </w:tc>
        <w:tc>
          <w:tcPr>
            <w:tcW w:w="598"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95</w:t>
            </w:r>
            <w:r w:rsidR="00F15287" w:rsidRPr="009D031B">
              <w:rPr>
                <w:sz w:val="20"/>
                <w:szCs w:val="20"/>
              </w:rPr>
              <w:t>,0</w:t>
            </w:r>
          </w:p>
        </w:tc>
        <w:tc>
          <w:tcPr>
            <w:tcW w:w="56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100</w:t>
            </w:r>
            <w:r w:rsidR="00F15287" w:rsidRPr="009D031B">
              <w:rPr>
                <w:sz w:val="20"/>
                <w:szCs w:val="20"/>
              </w:rPr>
              <w:t>,0</w:t>
            </w:r>
          </w:p>
        </w:tc>
        <w:tc>
          <w:tcPr>
            <w:tcW w:w="139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Решение Чебоксарского городского Собрания депутатов Чувашской Республики от 09.06.1999 № 688</w:t>
            </w:r>
          </w:p>
        </w:tc>
        <w:tc>
          <w:tcPr>
            <w:tcW w:w="1163"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Управление имущественных и земельных отношений администрации города Чебоксары</w:t>
            </w:r>
          </w:p>
        </w:tc>
        <w:tc>
          <w:tcPr>
            <w:tcW w:w="1985" w:type="dxa"/>
            <w:tcBorders>
              <w:bottom w:val="single" w:sz="2" w:space="0" w:color="000000"/>
              <w:right w:val="single" w:sz="2" w:space="0" w:color="000000"/>
            </w:tcBorders>
            <w:tcMar>
              <w:top w:w="0" w:type="dxa"/>
              <w:left w:w="10" w:type="dxa"/>
              <w:bottom w:w="0" w:type="dxa"/>
              <w:right w:w="10" w:type="dxa"/>
            </w:tcMar>
          </w:tcPr>
          <w:p w:rsidR="00E77C7C" w:rsidRPr="009D031B" w:rsidRDefault="00246E25" w:rsidP="00246E25">
            <w:pPr>
              <w:jc w:val="both"/>
              <w:rPr>
                <w:sz w:val="20"/>
                <w:szCs w:val="20"/>
              </w:rPr>
            </w:pPr>
            <w:r>
              <w:rPr>
                <w:sz w:val="20"/>
                <w:szCs w:val="20"/>
              </w:rPr>
              <w:t>П</w:t>
            </w:r>
            <w:r w:rsidR="00E77C7C" w:rsidRPr="009D031B">
              <w:rPr>
                <w:sz w:val="20"/>
                <w:szCs w:val="20"/>
              </w:rPr>
              <w:t>овышение эффективности управления муниципальным имуществом города Чебоксары</w:t>
            </w:r>
          </w:p>
        </w:tc>
        <w:tc>
          <w:tcPr>
            <w:tcW w:w="1572" w:type="dxa"/>
            <w:tcBorders>
              <w:bottom w:val="single" w:sz="2" w:space="0" w:color="000000"/>
              <w:right w:val="single" w:sz="2" w:space="0" w:color="000000"/>
            </w:tcBorders>
            <w:tcMar>
              <w:top w:w="0" w:type="dxa"/>
              <w:left w:w="10" w:type="dxa"/>
              <w:bottom w:w="0" w:type="dxa"/>
              <w:right w:w="10" w:type="dxa"/>
            </w:tcMar>
          </w:tcPr>
          <w:p w:rsidR="00E77C7C" w:rsidRPr="009D031B" w:rsidRDefault="00246E25" w:rsidP="00F15287">
            <w:pPr>
              <w:jc w:val="both"/>
              <w:rPr>
                <w:sz w:val="20"/>
                <w:szCs w:val="20"/>
              </w:rPr>
            </w:pPr>
            <w:r>
              <w:rPr>
                <w:sz w:val="20"/>
                <w:szCs w:val="20"/>
              </w:rPr>
              <w:t>О</w:t>
            </w:r>
            <w:r w:rsidR="00E77C7C" w:rsidRPr="009D031B">
              <w:rPr>
                <w:sz w:val="20"/>
                <w:szCs w:val="20"/>
              </w:rPr>
              <w:t>фициальный сайт администрации города Чебоксары</w:t>
            </w:r>
          </w:p>
        </w:tc>
      </w:tr>
      <w:tr w:rsidR="00E77C7C" w:rsidTr="00F428D1">
        <w:tc>
          <w:tcPr>
            <w:tcW w:w="577"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9D031B" w:rsidRDefault="007F7A8E" w:rsidP="00F45E58">
            <w:pPr>
              <w:jc w:val="center"/>
              <w:rPr>
                <w:sz w:val="20"/>
                <w:szCs w:val="20"/>
              </w:rPr>
            </w:pPr>
            <w:r>
              <w:rPr>
                <w:sz w:val="20"/>
                <w:szCs w:val="20"/>
              </w:rPr>
              <w:t>2</w:t>
            </w:r>
            <w:r w:rsidR="00F45E58" w:rsidRPr="009D031B">
              <w:rPr>
                <w:sz w:val="20"/>
                <w:szCs w:val="20"/>
              </w:rPr>
              <w:t>.2.</w:t>
            </w:r>
          </w:p>
        </w:tc>
        <w:tc>
          <w:tcPr>
            <w:tcW w:w="185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C10E9C">
            <w:pPr>
              <w:rPr>
                <w:sz w:val="20"/>
                <w:szCs w:val="20"/>
              </w:rPr>
            </w:pPr>
            <w:r w:rsidRPr="009D031B">
              <w:rPr>
                <w:sz w:val="20"/>
                <w:szCs w:val="20"/>
              </w:rPr>
              <w:t>Доля объектов недвижимого имущества, в отношении которых устранены нарушения, выявленные по результатам проведения проверок муниципальных учреждений города Чебоксары в части эффективности использования таких объектов, в общем количестве нарушений, выявленных в отношении используемых объектов, находящихся в оперативном управлении либо безвозмездном пользовании муниципальных учреждений города Чебоксары</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МП</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возрастание</w:t>
            </w:r>
          </w:p>
        </w:tc>
        <w:tc>
          <w:tcPr>
            <w:tcW w:w="79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процентов</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75</w:t>
            </w:r>
            <w:r w:rsidR="00F15287" w:rsidRPr="009D031B">
              <w:rPr>
                <w:sz w:val="20"/>
                <w:szCs w:val="20"/>
              </w:rPr>
              <w:t>,0</w:t>
            </w:r>
          </w:p>
        </w:tc>
        <w:tc>
          <w:tcPr>
            <w:tcW w:w="51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2023</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80</w:t>
            </w:r>
            <w:r w:rsidR="00F15287" w:rsidRPr="009D031B">
              <w:rPr>
                <w:sz w:val="20"/>
                <w:szCs w:val="20"/>
              </w:rPr>
              <w:t>,0</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85</w:t>
            </w:r>
            <w:r w:rsidR="00F15287" w:rsidRPr="009D031B">
              <w:rPr>
                <w:sz w:val="20"/>
                <w:szCs w:val="20"/>
              </w:rPr>
              <w:t>,0</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90</w:t>
            </w:r>
            <w:r w:rsidR="00F15287" w:rsidRPr="009D031B">
              <w:rPr>
                <w:sz w:val="20"/>
                <w:szCs w:val="20"/>
              </w:rPr>
              <w:t>,0</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95</w:t>
            </w:r>
            <w:r w:rsidR="00F15287" w:rsidRPr="009D031B">
              <w:rPr>
                <w:sz w:val="20"/>
                <w:szCs w:val="20"/>
              </w:rPr>
              <w:t>,0</w:t>
            </w:r>
          </w:p>
        </w:tc>
        <w:tc>
          <w:tcPr>
            <w:tcW w:w="598"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w:t>
            </w:r>
            <w:r w:rsidR="00F15287" w:rsidRPr="009D031B">
              <w:rPr>
                <w:sz w:val="20"/>
                <w:szCs w:val="20"/>
              </w:rPr>
              <w:t>,0</w:t>
            </w:r>
          </w:p>
        </w:tc>
        <w:tc>
          <w:tcPr>
            <w:tcW w:w="56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100</w:t>
            </w:r>
            <w:r w:rsidR="00F15287" w:rsidRPr="009D031B">
              <w:rPr>
                <w:sz w:val="20"/>
                <w:szCs w:val="20"/>
              </w:rPr>
              <w:t>,0</w:t>
            </w:r>
          </w:p>
        </w:tc>
        <w:tc>
          <w:tcPr>
            <w:tcW w:w="139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Решение Чебоксарского городского Собрания депутатов Чувашской Республики от 09.06.1999 № 688</w:t>
            </w:r>
          </w:p>
        </w:tc>
        <w:tc>
          <w:tcPr>
            <w:tcW w:w="1163"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Управление имущественных и земельных отношений администрации города Чебоксары</w:t>
            </w:r>
          </w:p>
        </w:tc>
        <w:tc>
          <w:tcPr>
            <w:tcW w:w="1985" w:type="dxa"/>
            <w:tcBorders>
              <w:bottom w:val="single" w:sz="2" w:space="0" w:color="000000"/>
              <w:right w:val="single" w:sz="2" w:space="0" w:color="000000"/>
            </w:tcBorders>
            <w:tcMar>
              <w:top w:w="0" w:type="dxa"/>
              <w:left w:w="10" w:type="dxa"/>
              <w:bottom w:w="0" w:type="dxa"/>
              <w:right w:w="10" w:type="dxa"/>
            </w:tcMar>
          </w:tcPr>
          <w:p w:rsidR="00E77C7C" w:rsidRPr="009D031B" w:rsidRDefault="00246E25" w:rsidP="00246E25">
            <w:pPr>
              <w:jc w:val="both"/>
              <w:rPr>
                <w:sz w:val="20"/>
                <w:szCs w:val="20"/>
              </w:rPr>
            </w:pPr>
            <w:r>
              <w:rPr>
                <w:sz w:val="20"/>
                <w:szCs w:val="20"/>
              </w:rPr>
              <w:t>П</w:t>
            </w:r>
            <w:r w:rsidR="00E77C7C" w:rsidRPr="009D031B">
              <w:rPr>
                <w:sz w:val="20"/>
                <w:szCs w:val="20"/>
              </w:rPr>
              <w:t>овышение эффективности управления муниципальным имуществом города Чебоксары</w:t>
            </w:r>
          </w:p>
        </w:tc>
        <w:tc>
          <w:tcPr>
            <w:tcW w:w="1572" w:type="dxa"/>
            <w:tcBorders>
              <w:bottom w:val="single" w:sz="2" w:space="0" w:color="000000"/>
              <w:right w:val="single" w:sz="2" w:space="0" w:color="000000"/>
            </w:tcBorders>
            <w:tcMar>
              <w:top w:w="0" w:type="dxa"/>
              <w:left w:w="10" w:type="dxa"/>
              <w:bottom w:w="0" w:type="dxa"/>
              <w:right w:w="10" w:type="dxa"/>
            </w:tcMar>
          </w:tcPr>
          <w:p w:rsidR="00E77C7C" w:rsidRPr="009D031B" w:rsidRDefault="00246E25" w:rsidP="00246E25">
            <w:pPr>
              <w:jc w:val="both"/>
              <w:rPr>
                <w:sz w:val="20"/>
                <w:szCs w:val="20"/>
              </w:rPr>
            </w:pPr>
            <w:r>
              <w:rPr>
                <w:sz w:val="20"/>
                <w:szCs w:val="20"/>
              </w:rPr>
              <w:t>Д</w:t>
            </w:r>
            <w:r w:rsidR="00E77C7C" w:rsidRPr="009D031B">
              <w:rPr>
                <w:sz w:val="20"/>
                <w:szCs w:val="20"/>
              </w:rPr>
              <w:t xml:space="preserve">анные управления </w:t>
            </w:r>
            <w:proofErr w:type="spellStart"/>
            <w:r w:rsidR="00E77C7C" w:rsidRPr="009D031B">
              <w:rPr>
                <w:sz w:val="20"/>
                <w:szCs w:val="20"/>
              </w:rPr>
              <w:t>Росреестра</w:t>
            </w:r>
            <w:proofErr w:type="spellEnd"/>
          </w:p>
        </w:tc>
      </w:tr>
      <w:tr w:rsidR="00E77C7C" w:rsidTr="00F428D1">
        <w:tc>
          <w:tcPr>
            <w:tcW w:w="577"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9D031B" w:rsidRDefault="007F7A8E" w:rsidP="00F45E58">
            <w:pPr>
              <w:jc w:val="center"/>
              <w:rPr>
                <w:sz w:val="20"/>
                <w:szCs w:val="20"/>
              </w:rPr>
            </w:pPr>
            <w:r>
              <w:rPr>
                <w:sz w:val="20"/>
                <w:szCs w:val="20"/>
              </w:rPr>
              <w:t>2</w:t>
            </w:r>
            <w:r w:rsidR="00F45E58" w:rsidRPr="009D031B">
              <w:rPr>
                <w:sz w:val="20"/>
                <w:szCs w:val="20"/>
              </w:rPr>
              <w:t>.3.</w:t>
            </w:r>
          </w:p>
        </w:tc>
        <w:tc>
          <w:tcPr>
            <w:tcW w:w="185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C10E9C">
            <w:pPr>
              <w:rPr>
                <w:sz w:val="20"/>
                <w:szCs w:val="20"/>
              </w:rPr>
            </w:pPr>
            <w:r w:rsidRPr="009D031B">
              <w:rPr>
                <w:sz w:val="20"/>
                <w:szCs w:val="20"/>
              </w:rPr>
              <w:t>Доля объектов недвижимого имущества города Чебоксары, вовлеченных в хозяйственный оборот</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МП</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возрастание</w:t>
            </w:r>
          </w:p>
        </w:tc>
        <w:tc>
          <w:tcPr>
            <w:tcW w:w="79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процентов</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w:t>
            </w:r>
            <w:r w:rsidR="00F15287" w:rsidRPr="009D031B">
              <w:rPr>
                <w:sz w:val="20"/>
                <w:szCs w:val="20"/>
              </w:rPr>
              <w:t>,0</w:t>
            </w:r>
          </w:p>
        </w:tc>
        <w:tc>
          <w:tcPr>
            <w:tcW w:w="51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2023</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99,1</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99,3</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99,5</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99,7</w:t>
            </w:r>
          </w:p>
        </w:tc>
        <w:tc>
          <w:tcPr>
            <w:tcW w:w="598"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99,8</w:t>
            </w:r>
          </w:p>
        </w:tc>
        <w:tc>
          <w:tcPr>
            <w:tcW w:w="56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100</w:t>
            </w:r>
            <w:r w:rsidR="00F15287" w:rsidRPr="009D031B">
              <w:rPr>
                <w:sz w:val="20"/>
                <w:szCs w:val="20"/>
              </w:rPr>
              <w:t>,0</w:t>
            </w:r>
          </w:p>
        </w:tc>
        <w:tc>
          <w:tcPr>
            <w:tcW w:w="139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w:t>
            </w:r>
          </w:p>
        </w:tc>
        <w:tc>
          <w:tcPr>
            <w:tcW w:w="1163"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Управление имущественных и земельных отношений администрации города Чебоксары, МКУ «Земельное управление» города Чебоксары</w:t>
            </w:r>
          </w:p>
        </w:tc>
        <w:tc>
          <w:tcPr>
            <w:tcW w:w="1985" w:type="dxa"/>
            <w:tcBorders>
              <w:bottom w:val="single" w:sz="2" w:space="0" w:color="000000"/>
              <w:right w:val="single" w:sz="2" w:space="0" w:color="000000"/>
            </w:tcBorders>
            <w:tcMar>
              <w:top w:w="0" w:type="dxa"/>
              <w:left w:w="10" w:type="dxa"/>
              <w:bottom w:w="0" w:type="dxa"/>
              <w:right w:w="10" w:type="dxa"/>
            </w:tcMar>
          </w:tcPr>
          <w:p w:rsidR="00E77C7C" w:rsidRPr="009D031B" w:rsidRDefault="00246E25" w:rsidP="00F428D1">
            <w:pPr>
              <w:rPr>
                <w:sz w:val="20"/>
                <w:szCs w:val="20"/>
              </w:rPr>
            </w:pPr>
            <w:r>
              <w:rPr>
                <w:sz w:val="20"/>
                <w:szCs w:val="20"/>
              </w:rPr>
              <w:t>П</w:t>
            </w:r>
            <w:r w:rsidR="00E77C7C" w:rsidRPr="009D031B">
              <w:rPr>
                <w:sz w:val="20"/>
                <w:szCs w:val="20"/>
              </w:rPr>
              <w:t>овышение эффективности управления муниципальным имуществом города Чебоксары</w:t>
            </w:r>
          </w:p>
        </w:tc>
        <w:tc>
          <w:tcPr>
            <w:tcW w:w="1572"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АИС «Управление муниципальной собственностью города Чебоксары»</w:t>
            </w:r>
          </w:p>
        </w:tc>
      </w:tr>
      <w:tr w:rsidR="00E77C7C" w:rsidTr="00F428D1">
        <w:tc>
          <w:tcPr>
            <w:tcW w:w="577"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9D031B" w:rsidRDefault="007F7A8E" w:rsidP="006F59BF">
            <w:pPr>
              <w:jc w:val="center"/>
              <w:rPr>
                <w:sz w:val="20"/>
                <w:szCs w:val="20"/>
              </w:rPr>
            </w:pPr>
            <w:r>
              <w:rPr>
                <w:sz w:val="20"/>
                <w:szCs w:val="20"/>
              </w:rPr>
              <w:t>2</w:t>
            </w:r>
            <w:r w:rsidR="006F59BF" w:rsidRPr="009D031B">
              <w:rPr>
                <w:sz w:val="20"/>
                <w:szCs w:val="20"/>
              </w:rPr>
              <w:t>.4.</w:t>
            </w:r>
          </w:p>
        </w:tc>
        <w:tc>
          <w:tcPr>
            <w:tcW w:w="185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C10E9C">
            <w:pPr>
              <w:rPr>
                <w:sz w:val="20"/>
                <w:szCs w:val="20"/>
              </w:rPr>
            </w:pPr>
            <w:r w:rsidRPr="009D031B">
              <w:rPr>
                <w:sz w:val="20"/>
                <w:szCs w:val="20"/>
              </w:rPr>
              <w:t>Доля площади земельных участков, находящихся в муниципальной собственности города Чебоксары, предоставленных в постоянное (бессрочное) пользование, безвозмездное пользование, аренду и в собственность, в общей площади земельных участков, находящихся в муниципальной собственности города Чебоксары (за исключением земельных участков, изъятых из оборота и ограниченных в обороте)</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МП</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возрастание</w:t>
            </w:r>
          </w:p>
        </w:tc>
        <w:tc>
          <w:tcPr>
            <w:tcW w:w="79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процентов</w:t>
            </w:r>
          </w:p>
        </w:tc>
        <w:tc>
          <w:tcPr>
            <w:tcW w:w="737"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98</w:t>
            </w:r>
          </w:p>
        </w:tc>
        <w:tc>
          <w:tcPr>
            <w:tcW w:w="51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2023</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98,2</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98,5</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99,0</w:t>
            </w:r>
          </w:p>
        </w:tc>
        <w:tc>
          <w:tcPr>
            <w:tcW w:w="624"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99,0</w:t>
            </w:r>
          </w:p>
        </w:tc>
        <w:tc>
          <w:tcPr>
            <w:tcW w:w="598"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99,0</w:t>
            </w:r>
          </w:p>
        </w:tc>
        <w:tc>
          <w:tcPr>
            <w:tcW w:w="565"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99,0</w:t>
            </w:r>
          </w:p>
        </w:tc>
        <w:tc>
          <w:tcPr>
            <w:tcW w:w="1390"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w:t>
            </w:r>
          </w:p>
        </w:tc>
        <w:tc>
          <w:tcPr>
            <w:tcW w:w="1163"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МКУ «Земельное управление» города Чебоксары</w:t>
            </w:r>
          </w:p>
        </w:tc>
        <w:tc>
          <w:tcPr>
            <w:tcW w:w="1985" w:type="dxa"/>
            <w:tcBorders>
              <w:bottom w:val="single" w:sz="2" w:space="0" w:color="000000"/>
              <w:right w:val="single" w:sz="2" w:space="0" w:color="000000"/>
            </w:tcBorders>
            <w:tcMar>
              <w:top w:w="0" w:type="dxa"/>
              <w:left w:w="10" w:type="dxa"/>
              <w:bottom w:w="0" w:type="dxa"/>
              <w:right w:w="10" w:type="dxa"/>
            </w:tcMar>
          </w:tcPr>
          <w:p w:rsidR="00E77C7C" w:rsidRPr="009D031B" w:rsidRDefault="00246E25" w:rsidP="00F428D1">
            <w:pPr>
              <w:rPr>
                <w:sz w:val="20"/>
                <w:szCs w:val="20"/>
              </w:rPr>
            </w:pPr>
            <w:r>
              <w:rPr>
                <w:sz w:val="20"/>
                <w:szCs w:val="20"/>
              </w:rPr>
              <w:t>П</w:t>
            </w:r>
            <w:r w:rsidR="00E77C7C" w:rsidRPr="009D031B">
              <w:rPr>
                <w:sz w:val="20"/>
                <w:szCs w:val="20"/>
              </w:rPr>
              <w:t>овышение эффективности управления муниципальным имуществом города Чебоксары</w:t>
            </w:r>
          </w:p>
        </w:tc>
        <w:tc>
          <w:tcPr>
            <w:tcW w:w="1572" w:type="dxa"/>
            <w:tcBorders>
              <w:bottom w:val="single" w:sz="2" w:space="0" w:color="000000"/>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АИС «Управление муниципальной собственностью города Чебоксары»</w:t>
            </w:r>
          </w:p>
        </w:tc>
      </w:tr>
      <w:tr w:rsidR="00E77C7C" w:rsidTr="00F428D1">
        <w:tc>
          <w:tcPr>
            <w:tcW w:w="577" w:type="dxa"/>
            <w:tcBorders>
              <w:left w:val="single" w:sz="2" w:space="0" w:color="000000"/>
              <w:bottom w:val="single" w:sz="4" w:space="0" w:color="auto"/>
              <w:right w:val="single" w:sz="2" w:space="0" w:color="000000"/>
            </w:tcBorders>
            <w:tcMar>
              <w:top w:w="0" w:type="dxa"/>
              <w:left w:w="10" w:type="dxa"/>
              <w:bottom w:w="0" w:type="dxa"/>
              <w:right w:w="10" w:type="dxa"/>
            </w:tcMar>
          </w:tcPr>
          <w:p w:rsidR="00E77C7C" w:rsidRPr="009D031B" w:rsidRDefault="007F7A8E" w:rsidP="006F59BF">
            <w:pPr>
              <w:jc w:val="center"/>
              <w:rPr>
                <w:sz w:val="20"/>
                <w:szCs w:val="20"/>
              </w:rPr>
            </w:pPr>
            <w:r>
              <w:rPr>
                <w:sz w:val="20"/>
                <w:szCs w:val="20"/>
              </w:rPr>
              <w:t>2</w:t>
            </w:r>
            <w:r w:rsidR="006F59BF" w:rsidRPr="009D031B">
              <w:rPr>
                <w:sz w:val="20"/>
                <w:szCs w:val="20"/>
              </w:rPr>
              <w:t>.5.</w:t>
            </w:r>
          </w:p>
        </w:tc>
        <w:tc>
          <w:tcPr>
            <w:tcW w:w="1855"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C10E9C">
            <w:pPr>
              <w:rPr>
                <w:sz w:val="20"/>
                <w:szCs w:val="20"/>
              </w:rPr>
            </w:pPr>
            <w:r w:rsidRPr="009D031B">
              <w:rPr>
                <w:sz w:val="20"/>
                <w:szCs w:val="20"/>
              </w:rPr>
              <w:t>Отношение суммы дивидендов (чистой прибыли) по пакетам акций (долям) хозяйственных обществ, принадлежащим городу Чебоксары, фактически поступившей в муниципальный бюджет города Чебоксары, к сумме дивидендов (чистой прибыли), подлежащей перечислению в муниципальный бюджет города Чебоксары в соответствии с решениями собраний акционеров (участников) в отчетном году</w:t>
            </w:r>
          </w:p>
        </w:tc>
        <w:tc>
          <w:tcPr>
            <w:tcW w:w="737"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МП</w:t>
            </w:r>
          </w:p>
        </w:tc>
        <w:tc>
          <w:tcPr>
            <w:tcW w:w="624" w:type="dxa"/>
            <w:tcBorders>
              <w:bottom w:val="single" w:sz="4" w:space="0" w:color="auto"/>
              <w:right w:val="single" w:sz="2" w:space="0" w:color="000000"/>
            </w:tcBorders>
            <w:tcMar>
              <w:top w:w="0" w:type="dxa"/>
              <w:left w:w="10" w:type="dxa"/>
              <w:bottom w:w="0" w:type="dxa"/>
              <w:right w:w="10" w:type="dxa"/>
            </w:tcMar>
          </w:tcPr>
          <w:p w:rsidR="00E77C7C" w:rsidRPr="009D031B" w:rsidRDefault="00BE79DD" w:rsidP="00DD6728">
            <w:pPr>
              <w:jc w:val="center"/>
              <w:rPr>
                <w:sz w:val="20"/>
                <w:szCs w:val="20"/>
              </w:rPr>
            </w:pPr>
            <w:r>
              <w:rPr>
                <w:sz w:val="20"/>
                <w:szCs w:val="20"/>
              </w:rPr>
              <w:t>равномерно</w:t>
            </w:r>
          </w:p>
        </w:tc>
        <w:tc>
          <w:tcPr>
            <w:tcW w:w="794"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процентов</w:t>
            </w:r>
          </w:p>
        </w:tc>
        <w:tc>
          <w:tcPr>
            <w:tcW w:w="737"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100</w:t>
            </w:r>
            <w:r w:rsidR="00F15287" w:rsidRPr="009D031B">
              <w:rPr>
                <w:sz w:val="20"/>
                <w:szCs w:val="20"/>
              </w:rPr>
              <w:t>,0</w:t>
            </w:r>
          </w:p>
        </w:tc>
        <w:tc>
          <w:tcPr>
            <w:tcW w:w="510"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2023</w:t>
            </w:r>
          </w:p>
        </w:tc>
        <w:tc>
          <w:tcPr>
            <w:tcW w:w="624"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100</w:t>
            </w:r>
            <w:r w:rsidR="00F15287" w:rsidRPr="009D031B">
              <w:rPr>
                <w:sz w:val="20"/>
                <w:szCs w:val="20"/>
              </w:rPr>
              <w:t>,0</w:t>
            </w:r>
          </w:p>
        </w:tc>
        <w:tc>
          <w:tcPr>
            <w:tcW w:w="624"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100</w:t>
            </w:r>
            <w:r w:rsidR="00F15287" w:rsidRPr="009D031B">
              <w:rPr>
                <w:sz w:val="20"/>
                <w:szCs w:val="20"/>
              </w:rPr>
              <w:t>,0</w:t>
            </w:r>
          </w:p>
        </w:tc>
        <w:tc>
          <w:tcPr>
            <w:tcW w:w="624"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100</w:t>
            </w:r>
            <w:r w:rsidR="00F15287" w:rsidRPr="009D031B">
              <w:rPr>
                <w:sz w:val="20"/>
                <w:szCs w:val="20"/>
              </w:rPr>
              <w:t>,0</w:t>
            </w:r>
          </w:p>
        </w:tc>
        <w:tc>
          <w:tcPr>
            <w:tcW w:w="624"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100</w:t>
            </w:r>
            <w:r w:rsidR="00F15287" w:rsidRPr="009D031B">
              <w:rPr>
                <w:sz w:val="20"/>
                <w:szCs w:val="20"/>
              </w:rPr>
              <w:t>,0</w:t>
            </w:r>
          </w:p>
        </w:tc>
        <w:tc>
          <w:tcPr>
            <w:tcW w:w="598"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100</w:t>
            </w:r>
            <w:r w:rsidR="00F15287" w:rsidRPr="009D031B">
              <w:rPr>
                <w:sz w:val="20"/>
                <w:szCs w:val="20"/>
              </w:rPr>
              <w:t>,0</w:t>
            </w:r>
          </w:p>
        </w:tc>
        <w:tc>
          <w:tcPr>
            <w:tcW w:w="565"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DD6728">
            <w:pPr>
              <w:jc w:val="center"/>
              <w:rPr>
                <w:sz w:val="20"/>
                <w:szCs w:val="20"/>
              </w:rPr>
            </w:pPr>
            <w:r w:rsidRPr="009D031B">
              <w:rPr>
                <w:sz w:val="20"/>
                <w:szCs w:val="20"/>
              </w:rPr>
              <w:t>100</w:t>
            </w:r>
            <w:r w:rsidR="00F15287" w:rsidRPr="009D031B">
              <w:rPr>
                <w:sz w:val="20"/>
                <w:szCs w:val="20"/>
              </w:rPr>
              <w:t>,0</w:t>
            </w:r>
          </w:p>
        </w:tc>
        <w:tc>
          <w:tcPr>
            <w:tcW w:w="1390"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Распоряжение администрации города Чебоксары от 21.03.2014 № 69-р, распоряжение администрации города Чебоксары от 15.01.2024 № 3-р/ГКИ</w:t>
            </w:r>
          </w:p>
        </w:tc>
        <w:tc>
          <w:tcPr>
            <w:tcW w:w="1163" w:type="dxa"/>
            <w:tcBorders>
              <w:bottom w:val="single" w:sz="4" w:space="0" w:color="auto"/>
              <w:right w:val="single" w:sz="2" w:space="0" w:color="000000"/>
            </w:tcBorders>
            <w:tcMar>
              <w:top w:w="0" w:type="dxa"/>
              <w:left w:w="10" w:type="dxa"/>
              <w:bottom w:w="0" w:type="dxa"/>
              <w:right w:w="10" w:type="dxa"/>
            </w:tcMar>
          </w:tcPr>
          <w:p w:rsidR="00E77C7C" w:rsidRPr="009D031B" w:rsidRDefault="00E77C7C" w:rsidP="00F15287">
            <w:pPr>
              <w:jc w:val="both"/>
              <w:rPr>
                <w:sz w:val="20"/>
                <w:szCs w:val="20"/>
              </w:rPr>
            </w:pPr>
            <w:r w:rsidRPr="009D031B">
              <w:rPr>
                <w:sz w:val="20"/>
                <w:szCs w:val="20"/>
              </w:rPr>
              <w:t>Управление имущественных и земельных отношений администрации города Чебоксары</w:t>
            </w:r>
          </w:p>
        </w:tc>
        <w:tc>
          <w:tcPr>
            <w:tcW w:w="1985" w:type="dxa"/>
            <w:tcBorders>
              <w:bottom w:val="single" w:sz="4" w:space="0" w:color="auto"/>
              <w:right w:val="single" w:sz="2" w:space="0" w:color="000000"/>
            </w:tcBorders>
            <w:tcMar>
              <w:top w:w="0" w:type="dxa"/>
              <w:left w:w="10" w:type="dxa"/>
              <w:bottom w:w="0" w:type="dxa"/>
              <w:right w:w="10" w:type="dxa"/>
            </w:tcMar>
          </w:tcPr>
          <w:p w:rsidR="00E77C7C" w:rsidRPr="009D031B" w:rsidRDefault="00246E25" w:rsidP="00246E25">
            <w:pPr>
              <w:jc w:val="both"/>
              <w:rPr>
                <w:sz w:val="20"/>
                <w:szCs w:val="20"/>
              </w:rPr>
            </w:pPr>
            <w:r>
              <w:rPr>
                <w:sz w:val="20"/>
                <w:szCs w:val="20"/>
              </w:rPr>
              <w:t>П</w:t>
            </w:r>
            <w:r w:rsidR="00E77C7C" w:rsidRPr="009D031B">
              <w:rPr>
                <w:sz w:val="20"/>
                <w:szCs w:val="20"/>
              </w:rPr>
              <w:t>овышение эффективности управления муниципальным имуществом гор</w:t>
            </w:r>
            <w:r w:rsidR="00BE79DD">
              <w:rPr>
                <w:sz w:val="20"/>
                <w:szCs w:val="20"/>
              </w:rPr>
              <w:t>о</w:t>
            </w:r>
            <w:r w:rsidR="00E77C7C" w:rsidRPr="009D031B">
              <w:rPr>
                <w:sz w:val="20"/>
                <w:szCs w:val="20"/>
              </w:rPr>
              <w:t>да Чебоксары</w:t>
            </w:r>
          </w:p>
        </w:tc>
        <w:tc>
          <w:tcPr>
            <w:tcW w:w="1572" w:type="dxa"/>
            <w:tcBorders>
              <w:bottom w:val="single" w:sz="4" w:space="0" w:color="auto"/>
              <w:right w:val="single" w:sz="2" w:space="0" w:color="000000"/>
            </w:tcBorders>
            <w:tcMar>
              <w:top w:w="0" w:type="dxa"/>
              <w:left w:w="10" w:type="dxa"/>
              <w:bottom w:w="0" w:type="dxa"/>
              <w:right w:w="10" w:type="dxa"/>
            </w:tcMar>
          </w:tcPr>
          <w:p w:rsidR="00E77C7C" w:rsidRPr="009D031B" w:rsidRDefault="00246E25" w:rsidP="00246E25">
            <w:pPr>
              <w:jc w:val="both"/>
              <w:rPr>
                <w:sz w:val="20"/>
                <w:szCs w:val="20"/>
              </w:rPr>
            </w:pPr>
            <w:r>
              <w:rPr>
                <w:sz w:val="20"/>
                <w:szCs w:val="20"/>
              </w:rPr>
              <w:t>О</w:t>
            </w:r>
            <w:r w:rsidR="00E77C7C" w:rsidRPr="009D031B">
              <w:rPr>
                <w:sz w:val="20"/>
                <w:szCs w:val="20"/>
              </w:rPr>
              <w:t xml:space="preserve">фициальный сайт администрации города Чебоксары </w:t>
            </w:r>
          </w:p>
        </w:tc>
      </w:tr>
    </w:tbl>
    <w:p w:rsidR="00E77C7C" w:rsidRDefault="00E77C7C" w:rsidP="00E77C7C">
      <w:pPr>
        <w:pStyle w:val="a3"/>
      </w:pPr>
    </w:p>
    <w:p w:rsidR="0065032D" w:rsidRDefault="00E77C7C" w:rsidP="00F15287">
      <w:pPr>
        <w:pStyle w:val="1"/>
        <w:spacing w:before="0" w:after="0"/>
        <w:ind w:firstLine="0"/>
        <w:rPr>
          <w:sz w:val="28"/>
          <w:szCs w:val="28"/>
        </w:rPr>
      </w:pPr>
      <w:bookmarkStart w:id="14" w:name="anchor103"/>
      <w:bookmarkEnd w:id="14"/>
      <w:r w:rsidRPr="004B6D14">
        <w:rPr>
          <w:sz w:val="22"/>
        </w:rPr>
        <w:t>3</w:t>
      </w:r>
      <w:r w:rsidRPr="0065032D">
        <w:rPr>
          <w:sz w:val="28"/>
          <w:szCs w:val="28"/>
        </w:rPr>
        <w:t>.</w:t>
      </w:r>
      <w:r w:rsidR="0065032D">
        <w:rPr>
          <w:sz w:val="28"/>
          <w:szCs w:val="28"/>
        </w:rPr>
        <w:t> </w:t>
      </w:r>
      <w:r w:rsidR="0065032D" w:rsidRPr="0065032D">
        <w:rPr>
          <w:sz w:val="28"/>
          <w:szCs w:val="28"/>
        </w:rPr>
        <w:t>СТРУКТУРА МУНИЦИПАЛЬНОЙ ПРОГРАММЫ ГОРОДА ЧЕБОКСАРЫ «РАЗВИТИЕ ЗЕМЕЛЬНЫХ</w:t>
      </w:r>
    </w:p>
    <w:p w:rsidR="00E77C7C" w:rsidRPr="0065032D" w:rsidRDefault="0065032D" w:rsidP="00F15287">
      <w:pPr>
        <w:pStyle w:val="1"/>
        <w:spacing w:before="0" w:after="0"/>
        <w:ind w:firstLine="0"/>
        <w:rPr>
          <w:sz w:val="28"/>
          <w:szCs w:val="28"/>
        </w:rPr>
      </w:pPr>
      <w:r w:rsidRPr="0065032D">
        <w:rPr>
          <w:sz w:val="28"/>
          <w:szCs w:val="28"/>
        </w:rPr>
        <w:t>И ИМУЩЕСТВЕННЫХ ОТНОШЕНИЙ</w:t>
      </w:r>
      <w:r>
        <w:rPr>
          <w:sz w:val="28"/>
          <w:szCs w:val="28"/>
        </w:rPr>
        <w:t>»</w:t>
      </w:r>
    </w:p>
    <w:p w:rsidR="00E77C7C" w:rsidRPr="004B6D14" w:rsidRDefault="00E77C7C" w:rsidP="00E77C7C">
      <w:pPr>
        <w:pStyle w:val="a3"/>
        <w:rPr>
          <w:sz w:val="22"/>
        </w:rPr>
      </w:pPr>
    </w:p>
    <w:tbl>
      <w:tblPr>
        <w:tblW w:w="24123" w:type="dxa"/>
        <w:tblLayout w:type="fixed"/>
        <w:tblCellMar>
          <w:left w:w="10" w:type="dxa"/>
          <w:right w:w="10" w:type="dxa"/>
        </w:tblCellMar>
        <w:tblLook w:val="0000" w:firstRow="0" w:lastRow="0" w:firstColumn="0" w:lastColumn="0" w:noHBand="0" w:noVBand="0"/>
      </w:tblPr>
      <w:tblGrid>
        <w:gridCol w:w="793"/>
        <w:gridCol w:w="4762"/>
        <w:gridCol w:w="1955"/>
        <w:gridCol w:w="3828"/>
        <w:gridCol w:w="3971"/>
        <w:gridCol w:w="1469"/>
        <w:gridCol w:w="1469"/>
        <w:gridCol w:w="1469"/>
        <w:gridCol w:w="1469"/>
        <w:gridCol w:w="1469"/>
        <w:gridCol w:w="1469"/>
      </w:tblGrid>
      <w:tr w:rsidR="00E77C7C" w:rsidRPr="004B6D14" w:rsidTr="00DD6728">
        <w:trPr>
          <w:gridAfter w:val="6"/>
          <w:wAfter w:w="8814" w:type="dxa"/>
        </w:trPr>
        <w:tc>
          <w:tcPr>
            <w:tcW w:w="793"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r w:rsidRPr="004B6D14">
              <w:rPr>
                <w:sz w:val="22"/>
              </w:rPr>
              <w:t>№ п</w:t>
            </w:r>
            <w:r w:rsidR="0065032D">
              <w:rPr>
                <w:sz w:val="22"/>
              </w:rPr>
              <w:t>/</w:t>
            </w:r>
            <w:r w:rsidRPr="004B6D14">
              <w:rPr>
                <w:sz w:val="22"/>
              </w:rPr>
              <w:t>п</w:t>
            </w:r>
          </w:p>
        </w:tc>
        <w:tc>
          <w:tcPr>
            <w:tcW w:w="4762" w:type="dxa"/>
            <w:tcBorders>
              <w:top w:val="single" w:sz="2" w:space="0" w:color="000000"/>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r w:rsidRPr="004B6D14">
              <w:rPr>
                <w:sz w:val="22"/>
              </w:rPr>
              <w:t>Задачи структурного элемента</w:t>
            </w:r>
          </w:p>
        </w:tc>
        <w:tc>
          <w:tcPr>
            <w:tcW w:w="5783" w:type="dxa"/>
            <w:gridSpan w:val="2"/>
            <w:tcBorders>
              <w:top w:val="single" w:sz="2" w:space="0" w:color="000000"/>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r w:rsidRPr="004B6D14">
              <w:rPr>
                <w:sz w:val="22"/>
              </w:rPr>
              <w:t>Краткое описание ожидаемых эффектов от реализации задачи структурного элемента</w:t>
            </w:r>
          </w:p>
        </w:tc>
        <w:tc>
          <w:tcPr>
            <w:tcW w:w="3971" w:type="dxa"/>
            <w:tcBorders>
              <w:top w:val="single" w:sz="2" w:space="0" w:color="000000"/>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r w:rsidRPr="004B6D14">
              <w:rPr>
                <w:sz w:val="22"/>
              </w:rPr>
              <w:t xml:space="preserve">Связь с показателями МП </w:t>
            </w:r>
            <w:hyperlink w:anchor="anchor1111" w:history="1">
              <w:r w:rsidRPr="004B6D14">
                <w:rPr>
                  <w:sz w:val="22"/>
                </w:rPr>
                <w:t>*</w:t>
              </w:r>
            </w:hyperlink>
          </w:p>
        </w:tc>
      </w:tr>
      <w:tr w:rsidR="00E77C7C" w:rsidRPr="004B6D14" w:rsidTr="00DD6728">
        <w:trPr>
          <w:gridAfter w:val="6"/>
          <w:wAfter w:w="8814" w:type="dxa"/>
        </w:trPr>
        <w:tc>
          <w:tcPr>
            <w:tcW w:w="793"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r w:rsidRPr="004B6D14">
              <w:rPr>
                <w:sz w:val="22"/>
              </w:rPr>
              <w:t>1</w:t>
            </w:r>
          </w:p>
        </w:tc>
        <w:tc>
          <w:tcPr>
            <w:tcW w:w="4762" w:type="dxa"/>
            <w:tcBorders>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r w:rsidRPr="004B6D14">
              <w:rPr>
                <w:sz w:val="22"/>
              </w:rPr>
              <w:t>2</w:t>
            </w:r>
          </w:p>
        </w:tc>
        <w:tc>
          <w:tcPr>
            <w:tcW w:w="5783" w:type="dxa"/>
            <w:gridSpan w:val="2"/>
            <w:tcBorders>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r w:rsidRPr="004B6D14">
              <w:rPr>
                <w:sz w:val="22"/>
              </w:rPr>
              <w:t>3</w:t>
            </w:r>
          </w:p>
        </w:tc>
        <w:tc>
          <w:tcPr>
            <w:tcW w:w="3971" w:type="dxa"/>
            <w:tcBorders>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r w:rsidRPr="004B6D14">
              <w:rPr>
                <w:sz w:val="22"/>
              </w:rPr>
              <w:t>4</w:t>
            </w:r>
          </w:p>
        </w:tc>
      </w:tr>
      <w:tr w:rsidR="00E77C7C" w:rsidRPr="004B6D14" w:rsidTr="00DD6728">
        <w:trPr>
          <w:gridAfter w:val="6"/>
          <w:wAfter w:w="8814" w:type="dxa"/>
        </w:trPr>
        <w:tc>
          <w:tcPr>
            <w:tcW w:w="793"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C679E6" w:rsidRDefault="00E77C7C" w:rsidP="00C679E6">
            <w:pPr>
              <w:pStyle w:val="a3"/>
              <w:ind w:firstLine="0"/>
              <w:jc w:val="center"/>
              <w:rPr>
                <w:b/>
                <w:sz w:val="22"/>
              </w:rPr>
            </w:pPr>
            <w:r w:rsidRPr="00C679E6">
              <w:rPr>
                <w:b/>
                <w:sz w:val="22"/>
              </w:rPr>
              <w:t>1.</w:t>
            </w:r>
          </w:p>
        </w:tc>
        <w:tc>
          <w:tcPr>
            <w:tcW w:w="14516" w:type="dxa"/>
            <w:gridSpan w:val="4"/>
            <w:tcBorders>
              <w:bottom w:val="single" w:sz="2" w:space="0" w:color="000000"/>
              <w:right w:val="single" w:sz="2" w:space="0" w:color="000000"/>
            </w:tcBorders>
            <w:tcMar>
              <w:top w:w="0" w:type="dxa"/>
              <w:left w:w="10" w:type="dxa"/>
              <w:bottom w:w="0" w:type="dxa"/>
              <w:right w:w="10" w:type="dxa"/>
            </w:tcMar>
          </w:tcPr>
          <w:p w:rsidR="00E77C7C" w:rsidRPr="00C679E6" w:rsidRDefault="001F5307" w:rsidP="00C679E6">
            <w:pPr>
              <w:pStyle w:val="1"/>
              <w:spacing w:before="0" w:after="0"/>
              <w:ind w:firstLine="58"/>
              <w:jc w:val="left"/>
              <w:rPr>
                <w:sz w:val="22"/>
              </w:rPr>
            </w:pPr>
            <w:hyperlink w:anchor="anchor200" w:history="1">
              <w:r w:rsidR="00E77C7C" w:rsidRPr="00C679E6">
                <w:rPr>
                  <w:sz w:val="22"/>
                </w:rPr>
                <w:t>Комплекс процессных</w:t>
              </w:r>
            </w:hyperlink>
            <w:r w:rsidR="00E77C7C" w:rsidRPr="00C679E6">
              <w:rPr>
                <w:sz w:val="22"/>
              </w:rPr>
              <w:t xml:space="preserve"> мероприятий «Создание условий для максимального вовлечения в хозяйственный оборот муниципального имущества города Чебоксары, в том числе земельных участков»</w:t>
            </w:r>
          </w:p>
        </w:tc>
      </w:tr>
      <w:tr w:rsidR="00E77C7C" w:rsidRPr="004B6D14" w:rsidTr="00DD6728">
        <w:trPr>
          <w:gridAfter w:val="6"/>
          <w:wAfter w:w="8814" w:type="dxa"/>
        </w:trPr>
        <w:tc>
          <w:tcPr>
            <w:tcW w:w="793"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rPr>
                <w:sz w:val="22"/>
              </w:rPr>
            </w:pPr>
          </w:p>
        </w:tc>
        <w:tc>
          <w:tcPr>
            <w:tcW w:w="6717" w:type="dxa"/>
            <w:gridSpan w:val="2"/>
            <w:tcBorders>
              <w:bottom w:val="single" w:sz="2" w:space="0" w:color="000000"/>
              <w:right w:val="single" w:sz="2" w:space="0" w:color="000000"/>
            </w:tcBorders>
            <w:tcMar>
              <w:top w:w="0" w:type="dxa"/>
              <w:left w:w="10" w:type="dxa"/>
              <w:bottom w:w="0" w:type="dxa"/>
              <w:right w:w="10" w:type="dxa"/>
            </w:tcMar>
          </w:tcPr>
          <w:p w:rsidR="00E77C7C" w:rsidRPr="004B6D14" w:rsidRDefault="00E77C7C" w:rsidP="0065032D">
            <w:pPr>
              <w:pStyle w:val="a7"/>
              <w:ind w:right="119"/>
              <w:jc w:val="both"/>
              <w:rPr>
                <w:sz w:val="22"/>
              </w:rPr>
            </w:pPr>
            <w:r w:rsidRPr="004B6D14">
              <w:rPr>
                <w:sz w:val="22"/>
              </w:rPr>
              <w:t>Ответственный за реализацию: Управление имущественных и земельных отношений администрации города Чебоксары</w:t>
            </w:r>
          </w:p>
        </w:tc>
        <w:tc>
          <w:tcPr>
            <w:tcW w:w="7799" w:type="dxa"/>
            <w:gridSpan w:val="2"/>
            <w:tcBorders>
              <w:bottom w:val="single" w:sz="2" w:space="0" w:color="000000"/>
              <w:right w:val="single" w:sz="2" w:space="0" w:color="000000"/>
            </w:tcBorders>
            <w:tcMar>
              <w:top w:w="0" w:type="dxa"/>
              <w:left w:w="10" w:type="dxa"/>
              <w:bottom w:w="0" w:type="dxa"/>
              <w:right w:w="10" w:type="dxa"/>
            </w:tcMar>
          </w:tcPr>
          <w:p w:rsidR="00E77C7C" w:rsidRPr="004B6D14" w:rsidRDefault="00E77C7C" w:rsidP="0065032D">
            <w:pPr>
              <w:pStyle w:val="a7"/>
              <w:jc w:val="both"/>
              <w:rPr>
                <w:sz w:val="22"/>
              </w:rPr>
            </w:pPr>
            <w:r w:rsidRPr="004B6D14">
              <w:rPr>
                <w:sz w:val="22"/>
              </w:rPr>
              <w:t>Срок реализации:</w:t>
            </w:r>
            <w:r w:rsidR="0065032D">
              <w:rPr>
                <w:sz w:val="22"/>
              </w:rPr>
              <w:t> – </w:t>
            </w:r>
            <w:r w:rsidRPr="004B6D14">
              <w:rPr>
                <w:sz w:val="22"/>
              </w:rPr>
              <w:t>2024</w:t>
            </w:r>
            <w:r w:rsidR="0065032D">
              <w:rPr>
                <w:sz w:val="22"/>
              </w:rPr>
              <w:t>–</w:t>
            </w:r>
            <w:r w:rsidRPr="004B6D14">
              <w:rPr>
                <w:sz w:val="22"/>
              </w:rPr>
              <w:t>2035 г</w:t>
            </w:r>
            <w:r w:rsidR="0065032D">
              <w:rPr>
                <w:sz w:val="22"/>
              </w:rPr>
              <w:t>одах</w:t>
            </w:r>
          </w:p>
        </w:tc>
      </w:tr>
      <w:tr w:rsidR="00E77C7C" w:rsidRPr="004B6D14" w:rsidTr="00DD6728">
        <w:trPr>
          <w:gridAfter w:val="6"/>
          <w:wAfter w:w="8814" w:type="dxa"/>
        </w:trPr>
        <w:tc>
          <w:tcPr>
            <w:tcW w:w="793"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r w:rsidRPr="004B6D14">
              <w:rPr>
                <w:sz w:val="22"/>
              </w:rPr>
              <w:t>1.1.</w:t>
            </w:r>
          </w:p>
        </w:tc>
        <w:tc>
          <w:tcPr>
            <w:tcW w:w="4762" w:type="dxa"/>
            <w:tcBorders>
              <w:bottom w:val="single" w:sz="2" w:space="0" w:color="000000"/>
              <w:right w:val="single" w:sz="2" w:space="0" w:color="000000"/>
            </w:tcBorders>
            <w:tcMar>
              <w:top w:w="0" w:type="dxa"/>
              <w:left w:w="10" w:type="dxa"/>
              <w:bottom w:w="0" w:type="dxa"/>
              <w:right w:w="10" w:type="dxa"/>
            </w:tcMar>
          </w:tcPr>
          <w:p w:rsidR="00E77C7C" w:rsidRPr="004B6D14" w:rsidRDefault="00E77C7C" w:rsidP="0065032D">
            <w:pPr>
              <w:pStyle w:val="a7"/>
              <w:ind w:right="148"/>
              <w:jc w:val="both"/>
              <w:rPr>
                <w:sz w:val="22"/>
              </w:rPr>
            </w:pPr>
            <w:r w:rsidRPr="004B6D14">
              <w:rPr>
                <w:sz w:val="22"/>
              </w:rPr>
              <w:t>Наполнение Единого государственного реестра недвижимости необходимыми сведениями</w:t>
            </w:r>
          </w:p>
        </w:tc>
        <w:tc>
          <w:tcPr>
            <w:tcW w:w="5783" w:type="dxa"/>
            <w:gridSpan w:val="2"/>
            <w:tcBorders>
              <w:bottom w:val="single" w:sz="2" w:space="0" w:color="000000"/>
              <w:right w:val="single" w:sz="2" w:space="0" w:color="000000"/>
            </w:tcBorders>
            <w:tcMar>
              <w:top w:w="0" w:type="dxa"/>
              <w:left w:w="10" w:type="dxa"/>
              <w:bottom w:w="0" w:type="dxa"/>
              <w:right w:w="10" w:type="dxa"/>
            </w:tcMar>
          </w:tcPr>
          <w:p w:rsidR="00E77C7C" w:rsidRPr="004B6D14" w:rsidRDefault="00BE79DD" w:rsidP="00BE79DD">
            <w:pPr>
              <w:pStyle w:val="a7"/>
              <w:ind w:right="148"/>
              <w:jc w:val="both"/>
              <w:rPr>
                <w:sz w:val="22"/>
              </w:rPr>
            </w:pPr>
            <w:r>
              <w:rPr>
                <w:sz w:val="22"/>
              </w:rPr>
              <w:t>П</w:t>
            </w:r>
            <w:r w:rsidR="00E77C7C" w:rsidRPr="004B6D14">
              <w:rPr>
                <w:sz w:val="22"/>
              </w:rPr>
              <w:t xml:space="preserve">одготовка комплекта документов, необходимых для государственной регистрации права собственности на объекты недвижимости в соответствии с </w:t>
            </w:r>
            <w:hyperlink r:id="rId17" w:history="1">
              <w:r w:rsidR="00E77C7C" w:rsidRPr="004B6D14">
                <w:rPr>
                  <w:sz w:val="22"/>
                </w:rPr>
                <w:t>Федеральным законом</w:t>
              </w:r>
            </w:hyperlink>
            <w:r w:rsidR="00E77C7C" w:rsidRPr="004B6D14">
              <w:rPr>
                <w:sz w:val="22"/>
              </w:rPr>
              <w:t xml:space="preserve"> от 13 июля 2015 г. № 218-ФЗ «О государственной регистрации недвижимости», подача заявления в орган регистрации прав, получение выписки из ЕГРН и внесение сведений об объекте недвижимости в Реестр муниципального имущества города Чебоксары</w:t>
            </w:r>
          </w:p>
        </w:tc>
        <w:tc>
          <w:tcPr>
            <w:tcW w:w="3971" w:type="dxa"/>
            <w:tcBorders>
              <w:bottom w:val="single" w:sz="2" w:space="0" w:color="000000"/>
              <w:right w:val="single" w:sz="2" w:space="0" w:color="000000"/>
            </w:tcBorders>
            <w:tcMar>
              <w:top w:w="0" w:type="dxa"/>
              <w:left w:w="10" w:type="dxa"/>
              <w:bottom w:w="0" w:type="dxa"/>
              <w:right w:w="10" w:type="dxa"/>
            </w:tcMar>
          </w:tcPr>
          <w:p w:rsidR="00E77C7C" w:rsidRPr="004B6D14" w:rsidRDefault="00BE79DD" w:rsidP="00BE79DD">
            <w:pPr>
              <w:pStyle w:val="a7"/>
              <w:ind w:right="148"/>
              <w:jc w:val="both"/>
              <w:rPr>
                <w:sz w:val="22"/>
              </w:rPr>
            </w:pPr>
            <w:r>
              <w:rPr>
                <w:sz w:val="22"/>
              </w:rPr>
              <w:t>У</w:t>
            </w:r>
            <w:r w:rsidR="00E77C7C" w:rsidRPr="004B6D14">
              <w:rPr>
                <w:sz w:val="22"/>
              </w:rPr>
              <w:t>ровень актуализации реестра муниципального имущества города Чебоксары (нарастающим итогом)</w:t>
            </w:r>
          </w:p>
        </w:tc>
      </w:tr>
      <w:tr w:rsidR="00E77C7C" w:rsidRPr="004B6D14" w:rsidTr="00DD6728">
        <w:trPr>
          <w:gridAfter w:val="6"/>
          <w:wAfter w:w="8814" w:type="dxa"/>
        </w:trPr>
        <w:tc>
          <w:tcPr>
            <w:tcW w:w="793" w:type="dxa"/>
            <w:vMerge w:val="restart"/>
            <w:tcBorders>
              <w:left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r w:rsidRPr="004B6D14">
              <w:rPr>
                <w:sz w:val="22"/>
              </w:rPr>
              <w:t>1.2.</w:t>
            </w:r>
          </w:p>
        </w:tc>
        <w:tc>
          <w:tcPr>
            <w:tcW w:w="4762" w:type="dxa"/>
            <w:vMerge w:val="restart"/>
            <w:tcBorders>
              <w:right w:val="single" w:sz="2" w:space="0" w:color="000000"/>
            </w:tcBorders>
            <w:tcMar>
              <w:top w:w="0" w:type="dxa"/>
              <w:left w:w="10" w:type="dxa"/>
              <w:bottom w:w="0" w:type="dxa"/>
              <w:right w:w="10" w:type="dxa"/>
            </w:tcMar>
          </w:tcPr>
          <w:p w:rsidR="00E77C7C" w:rsidRPr="004B6D14" w:rsidRDefault="00E77C7C" w:rsidP="0065032D">
            <w:pPr>
              <w:pStyle w:val="a7"/>
              <w:ind w:right="148"/>
              <w:jc w:val="both"/>
              <w:rPr>
                <w:sz w:val="22"/>
              </w:rPr>
            </w:pPr>
            <w:r w:rsidRPr="004B6D14">
              <w:rPr>
                <w:sz w:val="22"/>
              </w:rPr>
              <w:t>Создание условий для эффективного управления муниципальным имуществом города Чебоксары и земельными участками, находящимися в муниципальной собственности города Чебоксары</w:t>
            </w:r>
          </w:p>
        </w:tc>
        <w:tc>
          <w:tcPr>
            <w:tcW w:w="5783" w:type="dxa"/>
            <w:gridSpan w:val="2"/>
            <w:vMerge w:val="restart"/>
            <w:tcBorders>
              <w:right w:val="single" w:sz="2" w:space="0" w:color="000000"/>
            </w:tcBorders>
            <w:tcMar>
              <w:top w:w="0" w:type="dxa"/>
              <w:left w:w="10" w:type="dxa"/>
              <w:bottom w:w="0" w:type="dxa"/>
              <w:right w:w="10" w:type="dxa"/>
            </w:tcMar>
          </w:tcPr>
          <w:p w:rsidR="00E77C7C" w:rsidRPr="004B6D14" w:rsidRDefault="00BE79DD" w:rsidP="00BE79DD">
            <w:pPr>
              <w:pStyle w:val="a7"/>
              <w:ind w:right="148"/>
              <w:jc w:val="both"/>
              <w:rPr>
                <w:sz w:val="22"/>
              </w:rPr>
            </w:pPr>
            <w:r>
              <w:rPr>
                <w:sz w:val="22"/>
              </w:rPr>
              <w:t>О</w:t>
            </w:r>
            <w:r w:rsidR="00E77C7C" w:rsidRPr="004B6D14">
              <w:rPr>
                <w:sz w:val="22"/>
              </w:rPr>
              <w:t>беспечение совершенствования единой системы учета муниципального имущества города Чебоксары</w:t>
            </w:r>
          </w:p>
        </w:tc>
        <w:tc>
          <w:tcPr>
            <w:tcW w:w="3971" w:type="dxa"/>
            <w:tcBorders>
              <w:bottom w:val="single" w:sz="2" w:space="0" w:color="000000"/>
              <w:right w:val="single" w:sz="2" w:space="0" w:color="000000"/>
            </w:tcBorders>
            <w:tcMar>
              <w:top w:w="0" w:type="dxa"/>
              <w:left w:w="10" w:type="dxa"/>
              <w:bottom w:w="0" w:type="dxa"/>
              <w:right w:w="10" w:type="dxa"/>
            </w:tcMar>
          </w:tcPr>
          <w:p w:rsidR="00E77C7C" w:rsidRPr="004B6D14" w:rsidRDefault="00BE79DD" w:rsidP="00BE79DD">
            <w:pPr>
              <w:pStyle w:val="a7"/>
              <w:ind w:right="148"/>
              <w:jc w:val="both"/>
              <w:rPr>
                <w:sz w:val="22"/>
              </w:rPr>
            </w:pPr>
            <w:r>
              <w:rPr>
                <w:sz w:val="22"/>
              </w:rPr>
              <w:t>Д</w:t>
            </w:r>
            <w:r w:rsidR="00E77C7C" w:rsidRPr="004B6D14">
              <w:rPr>
                <w:sz w:val="22"/>
              </w:rPr>
              <w:t>оля объектов недвижимости, в отношении которых зарегистрировано право муниципальной собственности, в общем количестве объектов недвижимости, подлежащих регистрации в муниципальную собственность города Чебоксары (нарастающим итогом)</w:t>
            </w:r>
            <w:r>
              <w:rPr>
                <w:sz w:val="22"/>
              </w:rPr>
              <w:t>;</w:t>
            </w:r>
          </w:p>
        </w:tc>
      </w:tr>
      <w:tr w:rsidR="00E77C7C" w:rsidRPr="004B6D14" w:rsidTr="00DD6728">
        <w:trPr>
          <w:gridAfter w:val="6"/>
          <w:wAfter w:w="8814" w:type="dxa"/>
          <w:trHeight w:val="2203"/>
        </w:trPr>
        <w:tc>
          <w:tcPr>
            <w:tcW w:w="793" w:type="dxa"/>
            <w:vMerge/>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p>
        </w:tc>
        <w:tc>
          <w:tcPr>
            <w:tcW w:w="4762" w:type="dxa"/>
            <w:vMerge/>
            <w:tcBorders>
              <w:bottom w:val="single" w:sz="2" w:space="0" w:color="000000"/>
              <w:right w:val="single" w:sz="2" w:space="0" w:color="000000"/>
            </w:tcBorders>
            <w:tcMar>
              <w:top w:w="0" w:type="dxa"/>
              <w:left w:w="10" w:type="dxa"/>
              <w:bottom w:w="0" w:type="dxa"/>
              <w:right w:w="10" w:type="dxa"/>
            </w:tcMar>
          </w:tcPr>
          <w:p w:rsidR="00E77C7C" w:rsidRPr="004B6D14" w:rsidRDefault="00E77C7C" w:rsidP="0065032D">
            <w:pPr>
              <w:pStyle w:val="a7"/>
              <w:ind w:right="148"/>
              <w:jc w:val="both"/>
              <w:rPr>
                <w:sz w:val="22"/>
              </w:rPr>
            </w:pPr>
          </w:p>
        </w:tc>
        <w:tc>
          <w:tcPr>
            <w:tcW w:w="5783" w:type="dxa"/>
            <w:gridSpan w:val="2"/>
            <w:vMerge/>
            <w:tcBorders>
              <w:bottom w:val="single" w:sz="2" w:space="0" w:color="000000"/>
              <w:right w:val="single" w:sz="2" w:space="0" w:color="000000"/>
            </w:tcBorders>
            <w:tcMar>
              <w:top w:w="0" w:type="dxa"/>
              <w:left w:w="10" w:type="dxa"/>
              <w:bottom w:w="0" w:type="dxa"/>
              <w:right w:w="10" w:type="dxa"/>
            </w:tcMar>
          </w:tcPr>
          <w:p w:rsidR="00E77C7C" w:rsidRPr="004B6D14" w:rsidRDefault="00E77C7C" w:rsidP="0065032D">
            <w:pPr>
              <w:pStyle w:val="a7"/>
              <w:ind w:right="148"/>
              <w:jc w:val="both"/>
              <w:rPr>
                <w:sz w:val="22"/>
              </w:rPr>
            </w:pPr>
          </w:p>
        </w:tc>
        <w:tc>
          <w:tcPr>
            <w:tcW w:w="3971" w:type="dxa"/>
            <w:tcBorders>
              <w:bottom w:val="single" w:sz="2" w:space="0" w:color="000000"/>
              <w:right w:val="single" w:sz="2" w:space="0" w:color="000000"/>
            </w:tcBorders>
            <w:tcMar>
              <w:top w:w="0" w:type="dxa"/>
              <w:left w:w="10" w:type="dxa"/>
              <w:bottom w:w="0" w:type="dxa"/>
              <w:right w:w="10" w:type="dxa"/>
            </w:tcMar>
          </w:tcPr>
          <w:p w:rsidR="00E77C7C" w:rsidRPr="004B6D14" w:rsidRDefault="00262FC3" w:rsidP="0065032D">
            <w:pPr>
              <w:pStyle w:val="a7"/>
              <w:ind w:right="148"/>
              <w:jc w:val="both"/>
              <w:rPr>
                <w:sz w:val="22"/>
              </w:rPr>
            </w:pPr>
            <w:r>
              <w:rPr>
                <w:sz w:val="22"/>
              </w:rPr>
              <w:t>Д</w:t>
            </w:r>
            <w:r w:rsidR="00E77C7C" w:rsidRPr="004B6D14">
              <w:rPr>
                <w:sz w:val="22"/>
              </w:rPr>
              <w:t>оля площади земельных участков, в отношении которых зарегистрировано право муниципальной собственности города Чебоксары, в общей площади земельных участков, подлежащих регистрации в муниципальную собственность города Чебоксары (нарастающим итогом)</w:t>
            </w:r>
          </w:p>
        </w:tc>
      </w:tr>
      <w:tr w:rsidR="00E77C7C" w:rsidRPr="004B6D14" w:rsidTr="00C679E6">
        <w:trPr>
          <w:gridAfter w:val="6"/>
          <w:wAfter w:w="8814" w:type="dxa"/>
          <w:trHeight w:val="443"/>
        </w:trPr>
        <w:tc>
          <w:tcPr>
            <w:tcW w:w="793"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C679E6" w:rsidRDefault="00E77C7C" w:rsidP="00C679E6">
            <w:pPr>
              <w:pStyle w:val="a3"/>
              <w:ind w:firstLine="0"/>
              <w:jc w:val="center"/>
              <w:rPr>
                <w:b/>
                <w:sz w:val="22"/>
              </w:rPr>
            </w:pPr>
            <w:r w:rsidRPr="00C679E6">
              <w:rPr>
                <w:b/>
                <w:sz w:val="22"/>
              </w:rPr>
              <w:t>2.</w:t>
            </w:r>
          </w:p>
        </w:tc>
        <w:tc>
          <w:tcPr>
            <w:tcW w:w="14516" w:type="dxa"/>
            <w:gridSpan w:val="4"/>
            <w:tcBorders>
              <w:bottom w:val="single" w:sz="2" w:space="0" w:color="000000"/>
              <w:right w:val="single" w:sz="2" w:space="0" w:color="000000"/>
            </w:tcBorders>
            <w:tcMar>
              <w:top w:w="0" w:type="dxa"/>
              <w:left w:w="10" w:type="dxa"/>
              <w:bottom w:w="0" w:type="dxa"/>
              <w:right w:w="10" w:type="dxa"/>
            </w:tcMar>
          </w:tcPr>
          <w:p w:rsidR="00E77C7C" w:rsidRPr="00C679E6" w:rsidRDefault="001F5307" w:rsidP="00C679E6">
            <w:pPr>
              <w:pStyle w:val="1"/>
              <w:spacing w:before="0" w:after="0"/>
              <w:ind w:firstLine="58"/>
              <w:jc w:val="left"/>
              <w:rPr>
                <w:sz w:val="22"/>
              </w:rPr>
            </w:pPr>
            <w:hyperlink w:anchor="anchor300" w:history="1">
              <w:r w:rsidR="00E77C7C" w:rsidRPr="00C679E6">
                <w:rPr>
                  <w:sz w:val="22"/>
                </w:rPr>
                <w:t>Комплекс процессных</w:t>
              </w:r>
            </w:hyperlink>
            <w:r w:rsidR="00E77C7C" w:rsidRPr="00C679E6">
              <w:rPr>
                <w:sz w:val="22"/>
              </w:rPr>
              <w:t xml:space="preserve"> мероприятий «Эффективное управление и распоряжение муниципальным имуществом города Чебоксары»</w:t>
            </w:r>
          </w:p>
        </w:tc>
      </w:tr>
      <w:tr w:rsidR="00E77C7C" w:rsidRPr="004B6D14" w:rsidTr="0065032D">
        <w:trPr>
          <w:gridAfter w:val="6"/>
          <w:wAfter w:w="8814" w:type="dxa"/>
        </w:trPr>
        <w:tc>
          <w:tcPr>
            <w:tcW w:w="793"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rPr>
                <w:sz w:val="22"/>
              </w:rPr>
            </w:pPr>
          </w:p>
        </w:tc>
        <w:tc>
          <w:tcPr>
            <w:tcW w:w="6717" w:type="dxa"/>
            <w:gridSpan w:val="2"/>
            <w:tcBorders>
              <w:bottom w:val="single" w:sz="2" w:space="0" w:color="000000"/>
              <w:right w:val="single" w:sz="2" w:space="0" w:color="000000"/>
            </w:tcBorders>
            <w:tcMar>
              <w:top w:w="0" w:type="dxa"/>
              <w:left w:w="10" w:type="dxa"/>
              <w:bottom w:w="0" w:type="dxa"/>
              <w:right w:w="10" w:type="dxa"/>
            </w:tcMar>
          </w:tcPr>
          <w:p w:rsidR="00E77C7C" w:rsidRPr="004B6D14" w:rsidRDefault="00E77C7C" w:rsidP="0065032D">
            <w:pPr>
              <w:pStyle w:val="a7"/>
              <w:ind w:right="148"/>
              <w:jc w:val="both"/>
              <w:rPr>
                <w:sz w:val="22"/>
              </w:rPr>
            </w:pPr>
            <w:r w:rsidRPr="004B6D14">
              <w:rPr>
                <w:sz w:val="22"/>
              </w:rPr>
              <w:t>Ответственный за реализацию: Управление имущественных и земельных отношений администрации города Чебоксары</w:t>
            </w:r>
          </w:p>
        </w:tc>
        <w:tc>
          <w:tcPr>
            <w:tcW w:w="7799" w:type="dxa"/>
            <w:gridSpan w:val="2"/>
            <w:tcBorders>
              <w:bottom w:val="single" w:sz="2" w:space="0" w:color="000000"/>
              <w:right w:val="single" w:sz="2" w:space="0" w:color="000000"/>
            </w:tcBorders>
            <w:tcMar>
              <w:top w:w="0" w:type="dxa"/>
              <w:left w:w="10" w:type="dxa"/>
              <w:bottom w:w="0" w:type="dxa"/>
              <w:right w:w="10" w:type="dxa"/>
            </w:tcMar>
          </w:tcPr>
          <w:p w:rsidR="00E77C7C" w:rsidRPr="004B6D14" w:rsidRDefault="00E77C7C" w:rsidP="0065032D">
            <w:pPr>
              <w:pStyle w:val="a7"/>
              <w:ind w:right="148"/>
              <w:jc w:val="both"/>
              <w:rPr>
                <w:sz w:val="22"/>
              </w:rPr>
            </w:pPr>
            <w:r w:rsidRPr="004B6D14">
              <w:rPr>
                <w:sz w:val="22"/>
              </w:rPr>
              <w:t>Срок реализации:</w:t>
            </w:r>
            <w:r w:rsidR="0065032D">
              <w:rPr>
                <w:sz w:val="22"/>
              </w:rPr>
              <w:t> – </w:t>
            </w:r>
            <w:r w:rsidRPr="004B6D14">
              <w:rPr>
                <w:sz w:val="22"/>
              </w:rPr>
              <w:t>2024</w:t>
            </w:r>
            <w:r w:rsidR="0065032D">
              <w:rPr>
                <w:sz w:val="22"/>
              </w:rPr>
              <w:t>–</w:t>
            </w:r>
            <w:r w:rsidRPr="004B6D14">
              <w:rPr>
                <w:sz w:val="22"/>
              </w:rPr>
              <w:t>2035 г</w:t>
            </w:r>
            <w:r w:rsidR="0065032D">
              <w:rPr>
                <w:sz w:val="22"/>
              </w:rPr>
              <w:t>одах</w:t>
            </w:r>
          </w:p>
        </w:tc>
      </w:tr>
      <w:tr w:rsidR="00E77C7C" w:rsidRPr="004B6D14" w:rsidTr="0065032D">
        <w:trPr>
          <w:gridAfter w:val="6"/>
          <w:wAfter w:w="8814" w:type="dxa"/>
        </w:trPr>
        <w:tc>
          <w:tcPr>
            <w:tcW w:w="793"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r w:rsidRPr="004B6D14">
              <w:rPr>
                <w:sz w:val="22"/>
              </w:rPr>
              <w:t>2.1.</w:t>
            </w:r>
          </w:p>
        </w:tc>
        <w:tc>
          <w:tcPr>
            <w:tcW w:w="4762" w:type="dxa"/>
            <w:tcBorders>
              <w:bottom w:val="single" w:sz="2" w:space="0" w:color="000000"/>
              <w:right w:val="single" w:sz="2" w:space="0" w:color="000000"/>
            </w:tcBorders>
            <w:tcMar>
              <w:top w:w="0" w:type="dxa"/>
              <w:left w:w="10" w:type="dxa"/>
              <w:bottom w:w="0" w:type="dxa"/>
              <w:right w:w="10" w:type="dxa"/>
            </w:tcMar>
          </w:tcPr>
          <w:p w:rsidR="00E77C7C" w:rsidRPr="004B6D14" w:rsidRDefault="00E77C7C" w:rsidP="0065032D">
            <w:pPr>
              <w:pStyle w:val="a7"/>
              <w:ind w:right="148"/>
              <w:jc w:val="both"/>
              <w:rPr>
                <w:sz w:val="22"/>
              </w:rPr>
            </w:pPr>
            <w:r w:rsidRPr="004B6D14">
              <w:rPr>
                <w:sz w:val="22"/>
              </w:rPr>
              <w:t>Организация контроля за эффективным использованием и сохранностью муниципального имущества города Чебоксары</w:t>
            </w:r>
          </w:p>
        </w:tc>
        <w:tc>
          <w:tcPr>
            <w:tcW w:w="5783" w:type="dxa"/>
            <w:gridSpan w:val="2"/>
            <w:tcBorders>
              <w:bottom w:val="single" w:sz="2" w:space="0" w:color="000000"/>
              <w:right w:val="single" w:sz="2" w:space="0" w:color="000000"/>
            </w:tcBorders>
            <w:tcMar>
              <w:top w:w="0" w:type="dxa"/>
              <w:left w:w="10" w:type="dxa"/>
              <w:bottom w:w="0" w:type="dxa"/>
              <w:right w:w="10" w:type="dxa"/>
            </w:tcMar>
          </w:tcPr>
          <w:p w:rsidR="00E77C7C" w:rsidRPr="004B6D14" w:rsidRDefault="00BE79DD" w:rsidP="00BE79DD">
            <w:pPr>
              <w:pStyle w:val="a7"/>
              <w:ind w:right="148"/>
              <w:jc w:val="both"/>
              <w:rPr>
                <w:sz w:val="22"/>
              </w:rPr>
            </w:pPr>
            <w:r>
              <w:rPr>
                <w:sz w:val="22"/>
              </w:rPr>
              <w:t>В</w:t>
            </w:r>
            <w:r w:rsidR="00E77C7C" w:rsidRPr="004B6D14">
              <w:rPr>
                <w:sz w:val="22"/>
              </w:rPr>
              <w:t>ыполнение утвержденных годовых планов проведения проверок в полном объеме</w:t>
            </w:r>
          </w:p>
        </w:tc>
        <w:tc>
          <w:tcPr>
            <w:tcW w:w="3971" w:type="dxa"/>
            <w:tcBorders>
              <w:bottom w:val="single" w:sz="2" w:space="0" w:color="000000"/>
              <w:right w:val="single" w:sz="2" w:space="0" w:color="000000"/>
            </w:tcBorders>
            <w:tcMar>
              <w:top w:w="0" w:type="dxa"/>
              <w:left w:w="10" w:type="dxa"/>
              <w:bottom w:w="0" w:type="dxa"/>
              <w:right w:w="10" w:type="dxa"/>
            </w:tcMar>
          </w:tcPr>
          <w:p w:rsidR="00E77C7C" w:rsidRPr="004B6D14" w:rsidRDefault="00BE79DD" w:rsidP="0065032D">
            <w:pPr>
              <w:pStyle w:val="a7"/>
              <w:ind w:right="148"/>
              <w:jc w:val="both"/>
              <w:rPr>
                <w:sz w:val="22"/>
              </w:rPr>
            </w:pPr>
            <w:r>
              <w:rPr>
                <w:sz w:val="22"/>
              </w:rPr>
              <w:t>О</w:t>
            </w:r>
            <w:r w:rsidR="00E77C7C" w:rsidRPr="004B6D14">
              <w:rPr>
                <w:sz w:val="22"/>
              </w:rPr>
              <w:t>беспечение контроля за эффективным использованием и сохранностью муниципального имущества города Чебоксары;</w:t>
            </w:r>
          </w:p>
          <w:p w:rsidR="00E77C7C" w:rsidRPr="004B6D14" w:rsidRDefault="00E77C7C" w:rsidP="0065032D">
            <w:pPr>
              <w:pStyle w:val="a7"/>
              <w:ind w:right="148"/>
              <w:jc w:val="both"/>
              <w:rPr>
                <w:sz w:val="22"/>
              </w:rPr>
            </w:pPr>
            <w:r w:rsidRPr="004B6D14">
              <w:rPr>
                <w:sz w:val="22"/>
              </w:rPr>
              <w:t>доля объектов недвижимого имущества, в отношении которых устранены нарушения, выявленные по результатам проведения проверок муниципальных учреждений города Чебоксары в части эффективности использования таких объектов, в общем количестве нарушений, выявленных в отношении используемых объектов, находящихся в оперативном управлении либо безвозмездном пользовании муниципальных учреждений города Чебоксары</w:t>
            </w:r>
          </w:p>
        </w:tc>
      </w:tr>
      <w:tr w:rsidR="00E77C7C" w:rsidRPr="004B6D14" w:rsidTr="0065032D">
        <w:trPr>
          <w:gridAfter w:val="6"/>
          <w:wAfter w:w="8814" w:type="dxa"/>
        </w:trPr>
        <w:tc>
          <w:tcPr>
            <w:tcW w:w="793" w:type="dxa"/>
            <w:tcBorders>
              <w:left w:val="single" w:sz="2" w:space="0" w:color="000000"/>
              <w:bottom w:val="single" w:sz="2" w:space="0" w:color="000000"/>
              <w:right w:val="single" w:sz="2" w:space="0" w:color="000000"/>
            </w:tcBorders>
            <w:tcMar>
              <w:top w:w="0" w:type="dxa"/>
              <w:left w:w="10" w:type="dxa"/>
              <w:bottom w:w="0" w:type="dxa"/>
              <w:right w:w="10" w:type="dxa"/>
            </w:tcMar>
          </w:tcPr>
          <w:p w:rsidR="00E77C7C" w:rsidRPr="004B6D14" w:rsidRDefault="00E77C7C" w:rsidP="00DD6728">
            <w:pPr>
              <w:pStyle w:val="a3"/>
              <w:ind w:firstLine="0"/>
              <w:jc w:val="center"/>
              <w:rPr>
                <w:sz w:val="22"/>
              </w:rPr>
            </w:pPr>
            <w:r w:rsidRPr="004B6D14">
              <w:rPr>
                <w:sz w:val="22"/>
              </w:rPr>
              <w:t>2.2.</w:t>
            </w:r>
          </w:p>
        </w:tc>
        <w:tc>
          <w:tcPr>
            <w:tcW w:w="4762" w:type="dxa"/>
            <w:tcBorders>
              <w:bottom w:val="single" w:sz="2" w:space="0" w:color="000000"/>
              <w:right w:val="single" w:sz="2" w:space="0" w:color="000000"/>
            </w:tcBorders>
            <w:tcMar>
              <w:top w:w="0" w:type="dxa"/>
              <w:left w:w="10" w:type="dxa"/>
              <w:bottom w:w="0" w:type="dxa"/>
              <w:right w:w="10" w:type="dxa"/>
            </w:tcMar>
          </w:tcPr>
          <w:p w:rsidR="00E77C7C" w:rsidRPr="004B6D14" w:rsidRDefault="00E77C7C" w:rsidP="0065032D">
            <w:pPr>
              <w:pStyle w:val="a7"/>
              <w:ind w:right="148"/>
              <w:jc w:val="both"/>
              <w:rPr>
                <w:sz w:val="22"/>
              </w:rPr>
            </w:pPr>
            <w:r w:rsidRPr="004B6D14">
              <w:rPr>
                <w:sz w:val="22"/>
              </w:rPr>
              <w:t>Содействие развитию конкуренции в сфере имущественных и земельных отношений</w:t>
            </w:r>
          </w:p>
        </w:tc>
        <w:tc>
          <w:tcPr>
            <w:tcW w:w="5783" w:type="dxa"/>
            <w:gridSpan w:val="2"/>
            <w:tcBorders>
              <w:bottom w:val="single" w:sz="2" w:space="0" w:color="000000"/>
              <w:right w:val="single" w:sz="2" w:space="0" w:color="000000"/>
            </w:tcBorders>
            <w:tcMar>
              <w:top w:w="0" w:type="dxa"/>
              <w:left w:w="10" w:type="dxa"/>
              <w:bottom w:w="0" w:type="dxa"/>
              <w:right w:w="10" w:type="dxa"/>
            </w:tcMar>
          </w:tcPr>
          <w:p w:rsidR="00E77C7C" w:rsidRPr="004B6D14" w:rsidRDefault="00BE79DD" w:rsidP="00BE79DD">
            <w:pPr>
              <w:pStyle w:val="a7"/>
              <w:ind w:right="148"/>
              <w:jc w:val="both"/>
              <w:rPr>
                <w:sz w:val="22"/>
              </w:rPr>
            </w:pPr>
            <w:r>
              <w:rPr>
                <w:sz w:val="22"/>
              </w:rPr>
              <w:t>О</w:t>
            </w:r>
            <w:r w:rsidR="00E77C7C" w:rsidRPr="004B6D14">
              <w:rPr>
                <w:sz w:val="22"/>
              </w:rPr>
              <w:t>беспечение вовлечения в хозяйственный оборот объектов казны города Чебоксары на условиях приоритетности рыночных механизмов и прозрачности процедур передачи в пользование</w:t>
            </w:r>
          </w:p>
        </w:tc>
        <w:tc>
          <w:tcPr>
            <w:tcW w:w="3971" w:type="dxa"/>
            <w:tcBorders>
              <w:bottom w:val="single" w:sz="2" w:space="0" w:color="000000"/>
              <w:right w:val="single" w:sz="2" w:space="0" w:color="000000"/>
            </w:tcBorders>
            <w:tcMar>
              <w:top w:w="0" w:type="dxa"/>
              <w:left w:w="10" w:type="dxa"/>
              <w:bottom w:w="0" w:type="dxa"/>
              <w:right w:w="10" w:type="dxa"/>
            </w:tcMar>
          </w:tcPr>
          <w:p w:rsidR="00E77C7C" w:rsidRPr="004B6D14" w:rsidRDefault="00BE79DD" w:rsidP="0065032D">
            <w:pPr>
              <w:pStyle w:val="a7"/>
              <w:ind w:right="148"/>
              <w:jc w:val="both"/>
              <w:rPr>
                <w:sz w:val="22"/>
              </w:rPr>
            </w:pPr>
            <w:r>
              <w:rPr>
                <w:sz w:val="22"/>
              </w:rPr>
              <w:t>Д</w:t>
            </w:r>
            <w:r w:rsidR="00E77C7C" w:rsidRPr="004B6D14">
              <w:rPr>
                <w:sz w:val="22"/>
              </w:rPr>
              <w:t>оля объектов недвижимого имущества города Чебоксары, вовлеченных в хозяйственный оборот;</w:t>
            </w:r>
          </w:p>
          <w:p w:rsidR="00E77C7C" w:rsidRPr="004B6D14" w:rsidRDefault="00E77C7C" w:rsidP="0065032D">
            <w:pPr>
              <w:pStyle w:val="a7"/>
              <w:ind w:right="148"/>
              <w:jc w:val="both"/>
              <w:rPr>
                <w:sz w:val="22"/>
              </w:rPr>
            </w:pPr>
            <w:r w:rsidRPr="004B6D14">
              <w:rPr>
                <w:sz w:val="22"/>
              </w:rPr>
              <w:t>доля площади земельных участков, находящихся в муниципальной собственности города Чебоксары,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находящихся в муниципальной собственности города Чебоксары (за исключением земельных участков, изъятых из оборота и ограниченных в обороте)</w:t>
            </w:r>
          </w:p>
        </w:tc>
      </w:tr>
      <w:tr w:rsidR="00E77C7C" w:rsidRPr="004B6D14" w:rsidTr="0065032D">
        <w:trPr>
          <w:gridAfter w:val="6"/>
          <w:wAfter w:w="8814" w:type="dxa"/>
        </w:trPr>
        <w:tc>
          <w:tcPr>
            <w:tcW w:w="793"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E77C7C" w:rsidRPr="004B6D14" w:rsidRDefault="00E77C7C" w:rsidP="00AF673D">
            <w:pPr>
              <w:pStyle w:val="a3"/>
              <w:ind w:firstLine="0"/>
              <w:jc w:val="center"/>
              <w:rPr>
                <w:sz w:val="22"/>
              </w:rPr>
            </w:pPr>
            <w:r w:rsidRPr="004B6D14">
              <w:rPr>
                <w:sz w:val="22"/>
              </w:rPr>
              <w:t>2.</w:t>
            </w:r>
            <w:r w:rsidR="00AF673D">
              <w:rPr>
                <w:sz w:val="22"/>
              </w:rPr>
              <w:t>3</w:t>
            </w:r>
            <w:r w:rsidRPr="004B6D14">
              <w:rPr>
                <w:sz w:val="22"/>
              </w:rPr>
              <w:t>.</w:t>
            </w:r>
          </w:p>
        </w:tc>
        <w:tc>
          <w:tcPr>
            <w:tcW w:w="476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E77C7C" w:rsidRPr="004B6D14" w:rsidRDefault="00E77C7C" w:rsidP="0065032D">
            <w:pPr>
              <w:pStyle w:val="a7"/>
              <w:ind w:right="148"/>
              <w:jc w:val="both"/>
              <w:rPr>
                <w:sz w:val="22"/>
              </w:rPr>
            </w:pPr>
            <w:r w:rsidRPr="004B6D14">
              <w:rPr>
                <w:sz w:val="22"/>
              </w:rPr>
              <w:t>Совершенствование управления пакетами акций, долями хозяйственных обществ, принадлежащими городу Чебоксары</w:t>
            </w:r>
          </w:p>
        </w:tc>
        <w:tc>
          <w:tcPr>
            <w:tcW w:w="578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E77C7C" w:rsidRPr="004B6D14" w:rsidRDefault="00BE79DD" w:rsidP="00BE79DD">
            <w:pPr>
              <w:pStyle w:val="a7"/>
              <w:ind w:right="148"/>
              <w:jc w:val="both"/>
              <w:rPr>
                <w:sz w:val="22"/>
              </w:rPr>
            </w:pPr>
            <w:r>
              <w:rPr>
                <w:sz w:val="22"/>
              </w:rPr>
              <w:t>О</w:t>
            </w:r>
            <w:r w:rsidR="00E77C7C" w:rsidRPr="004B6D14">
              <w:rPr>
                <w:sz w:val="22"/>
              </w:rPr>
              <w:t>беспечение поступления неналоговых доходов в муниципальный бюджет города Чебоксары, в том числе в виде дивидендов (чистой прибыли) по пакетам акций (долям) хозяйственных обществ, принадлежащим городу Чебоксары</w:t>
            </w:r>
          </w:p>
        </w:tc>
        <w:tc>
          <w:tcPr>
            <w:tcW w:w="3971"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E77C7C" w:rsidRPr="004B6D14" w:rsidRDefault="00BE79DD" w:rsidP="00BE79DD">
            <w:pPr>
              <w:pStyle w:val="a7"/>
              <w:ind w:right="148"/>
              <w:jc w:val="both"/>
              <w:rPr>
                <w:sz w:val="22"/>
              </w:rPr>
            </w:pPr>
            <w:r>
              <w:rPr>
                <w:sz w:val="22"/>
              </w:rPr>
              <w:t>О</w:t>
            </w:r>
            <w:r w:rsidR="00E77C7C" w:rsidRPr="004B6D14">
              <w:rPr>
                <w:sz w:val="22"/>
              </w:rPr>
              <w:t>тношение суммы дивидендов (чистой прибыли) по пакетам акций (долям) хозяйственных обществ, принадлежащим городу Чебоксары, фактически поступившей в муниципальный бюджет города Чебоксары, к сумме дивидендов (чистой прибыли), подлежащей перечислению в муниципальный бюджет города Чебоксары в соответствии с решениями собраний акционеров (участников) в отчетном году</w:t>
            </w:r>
          </w:p>
        </w:tc>
      </w:tr>
      <w:tr w:rsidR="00E77C7C" w:rsidRPr="004B6D14" w:rsidTr="00DD6728">
        <w:tc>
          <w:tcPr>
            <w:tcW w:w="7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E77C7C" w:rsidRPr="007F3C42" w:rsidRDefault="00E77C7C" w:rsidP="00DD6728">
            <w:pPr>
              <w:jc w:val="center"/>
              <w:rPr>
                <w:b/>
                <w:sz w:val="22"/>
              </w:rPr>
            </w:pPr>
            <w:r w:rsidRPr="007F3C42">
              <w:rPr>
                <w:b/>
                <w:sz w:val="22"/>
              </w:rPr>
              <w:t>3.</w:t>
            </w:r>
          </w:p>
        </w:tc>
        <w:tc>
          <w:tcPr>
            <w:tcW w:w="14516"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E77C7C" w:rsidRPr="007F3C42" w:rsidRDefault="00E77C7C" w:rsidP="0065032D">
            <w:pPr>
              <w:rPr>
                <w:b/>
                <w:sz w:val="22"/>
              </w:rPr>
            </w:pPr>
            <w:r w:rsidRPr="007F3C42">
              <w:rPr>
                <w:b/>
                <w:sz w:val="22"/>
              </w:rPr>
              <w:t>Комплекс процессных мероприятий «Обеспечение реализации муниципальной программы города Чебоксары «Развитие земельных и имущественных отношений»</w:t>
            </w:r>
          </w:p>
        </w:tc>
        <w:tc>
          <w:tcPr>
            <w:tcW w:w="1469" w:type="dxa"/>
          </w:tcPr>
          <w:p w:rsidR="00E77C7C" w:rsidRPr="004B6D14" w:rsidRDefault="00E77C7C" w:rsidP="00DD6728">
            <w:pPr>
              <w:pStyle w:val="a3"/>
              <w:ind w:firstLine="0"/>
              <w:jc w:val="center"/>
              <w:rPr>
                <w:sz w:val="22"/>
              </w:rPr>
            </w:pPr>
          </w:p>
        </w:tc>
        <w:tc>
          <w:tcPr>
            <w:tcW w:w="1469" w:type="dxa"/>
          </w:tcPr>
          <w:p w:rsidR="00E77C7C" w:rsidRPr="004B6D14" w:rsidRDefault="00E77C7C" w:rsidP="00DD6728">
            <w:pPr>
              <w:pStyle w:val="a3"/>
              <w:ind w:firstLine="0"/>
              <w:jc w:val="center"/>
              <w:rPr>
                <w:sz w:val="22"/>
              </w:rPr>
            </w:pPr>
            <w:r w:rsidRPr="004B6D14">
              <w:rPr>
                <w:sz w:val="22"/>
              </w:rPr>
              <w:t>6893,0</w:t>
            </w:r>
          </w:p>
        </w:tc>
        <w:tc>
          <w:tcPr>
            <w:tcW w:w="1469" w:type="dxa"/>
          </w:tcPr>
          <w:p w:rsidR="00E77C7C" w:rsidRPr="004B6D14" w:rsidRDefault="00E77C7C" w:rsidP="00DD6728">
            <w:pPr>
              <w:pStyle w:val="a3"/>
              <w:ind w:firstLine="0"/>
              <w:jc w:val="center"/>
              <w:rPr>
                <w:sz w:val="22"/>
              </w:rPr>
            </w:pPr>
            <w:r w:rsidRPr="004B6D14">
              <w:rPr>
                <w:sz w:val="22"/>
              </w:rPr>
              <w:t>5206,0</w:t>
            </w:r>
          </w:p>
        </w:tc>
        <w:tc>
          <w:tcPr>
            <w:tcW w:w="1469" w:type="dxa"/>
          </w:tcPr>
          <w:p w:rsidR="00E77C7C" w:rsidRPr="004B6D14" w:rsidRDefault="00E77C7C" w:rsidP="00DD6728">
            <w:pPr>
              <w:pStyle w:val="a3"/>
              <w:ind w:firstLine="0"/>
              <w:jc w:val="center"/>
              <w:rPr>
                <w:sz w:val="22"/>
              </w:rPr>
            </w:pPr>
            <w:r w:rsidRPr="004B6D14">
              <w:rPr>
                <w:sz w:val="22"/>
              </w:rPr>
              <w:t>20824,0</w:t>
            </w:r>
          </w:p>
        </w:tc>
        <w:tc>
          <w:tcPr>
            <w:tcW w:w="1469" w:type="dxa"/>
          </w:tcPr>
          <w:p w:rsidR="00E77C7C" w:rsidRPr="004B6D14" w:rsidRDefault="00E77C7C" w:rsidP="00DD6728">
            <w:pPr>
              <w:pStyle w:val="a3"/>
              <w:ind w:firstLine="0"/>
              <w:jc w:val="center"/>
              <w:rPr>
                <w:sz w:val="22"/>
              </w:rPr>
            </w:pPr>
            <w:r w:rsidRPr="004B6D14">
              <w:rPr>
                <w:sz w:val="22"/>
              </w:rPr>
              <w:t>26030,0</w:t>
            </w:r>
          </w:p>
        </w:tc>
        <w:tc>
          <w:tcPr>
            <w:tcW w:w="1469" w:type="dxa"/>
          </w:tcPr>
          <w:p w:rsidR="00E77C7C" w:rsidRPr="004B6D14" w:rsidRDefault="00E77C7C" w:rsidP="00DD6728">
            <w:pPr>
              <w:pStyle w:val="a3"/>
              <w:ind w:firstLine="0"/>
              <w:jc w:val="center"/>
              <w:rPr>
                <w:sz w:val="22"/>
              </w:rPr>
            </w:pPr>
            <w:r w:rsidRPr="004B6D14">
              <w:rPr>
                <w:sz w:val="22"/>
              </w:rPr>
              <w:t>58953,0</w:t>
            </w:r>
          </w:p>
        </w:tc>
      </w:tr>
      <w:tr w:rsidR="00E77C7C" w:rsidTr="00DD6728">
        <w:trPr>
          <w:gridAfter w:val="6"/>
          <w:wAfter w:w="8814" w:type="dxa"/>
        </w:trPr>
        <w:tc>
          <w:tcPr>
            <w:tcW w:w="793"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E77C7C" w:rsidRPr="007F3C42" w:rsidRDefault="00E77C7C" w:rsidP="00DD6728">
            <w:pPr>
              <w:jc w:val="center"/>
              <w:rPr>
                <w:sz w:val="22"/>
              </w:rPr>
            </w:pPr>
            <w:r w:rsidRPr="007F3C42">
              <w:rPr>
                <w:sz w:val="22"/>
              </w:rPr>
              <w:t>3.1.</w:t>
            </w:r>
          </w:p>
        </w:tc>
        <w:tc>
          <w:tcPr>
            <w:tcW w:w="4762"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E77C7C" w:rsidRPr="007F3C42" w:rsidRDefault="00E77C7C" w:rsidP="0065032D">
            <w:pPr>
              <w:ind w:right="148"/>
              <w:jc w:val="both"/>
              <w:rPr>
                <w:sz w:val="22"/>
              </w:rPr>
            </w:pPr>
            <w:r w:rsidRPr="007F3C42">
              <w:rPr>
                <w:sz w:val="22"/>
              </w:rPr>
              <w:t>Обеспечение исполнения функций в рамках полномочий МКУ «Земельное управление» города Чебоксары и обеспечение условий для выполнения уставной деятельности учреждения</w:t>
            </w:r>
          </w:p>
        </w:tc>
        <w:tc>
          <w:tcPr>
            <w:tcW w:w="578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E77C7C" w:rsidRPr="007F3C42" w:rsidRDefault="00BE79DD" w:rsidP="00BE79DD">
            <w:pPr>
              <w:ind w:right="148"/>
              <w:jc w:val="both"/>
              <w:rPr>
                <w:sz w:val="22"/>
              </w:rPr>
            </w:pPr>
            <w:r>
              <w:rPr>
                <w:sz w:val="22"/>
              </w:rPr>
              <w:t>О</w:t>
            </w:r>
            <w:r w:rsidR="00E77C7C" w:rsidRPr="007F3C42">
              <w:rPr>
                <w:sz w:val="22"/>
              </w:rPr>
              <w:t xml:space="preserve">беспечение вовлечения в хозяйственный оборот </w:t>
            </w:r>
            <w:r w:rsidR="00E77C7C">
              <w:rPr>
                <w:sz w:val="22"/>
              </w:rPr>
              <w:t>земельных участков</w:t>
            </w:r>
            <w:r w:rsidR="00E77C7C" w:rsidRPr="007F3C42">
              <w:rPr>
                <w:sz w:val="22"/>
              </w:rPr>
              <w:t xml:space="preserve"> города Чебоксары на условиях приоритетности рыночных механизмов и прозрачности процедур передачи в пользование, обеспечение поступления неналоговых доходов в муницип</w:t>
            </w:r>
            <w:r w:rsidR="00E77C7C">
              <w:rPr>
                <w:sz w:val="22"/>
              </w:rPr>
              <w:t>альный бюджет города Чебоксары</w:t>
            </w:r>
          </w:p>
        </w:tc>
        <w:tc>
          <w:tcPr>
            <w:tcW w:w="3971"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rsidR="00E77C7C" w:rsidRPr="004B6D14" w:rsidRDefault="00BE79DD" w:rsidP="0065032D">
            <w:pPr>
              <w:pStyle w:val="a7"/>
              <w:ind w:right="148"/>
              <w:jc w:val="both"/>
              <w:rPr>
                <w:sz w:val="22"/>
              </w:rPr>
            </w:pPr>
            <w:r>
              <w:rPr>
                <w:sz w:val="22"/>
              </w:rPr>
              <w:t>Д</w:t>
            </w:r>
            <w:r w:rsidR="00E77C7C" w:rsidRPr="004B6D14">
              <w:rPr>
                <w:sz w:val="22"/>
              </w:rPr>
              <w:t>оля объектов недвижимого имущества города Чебоксары, вовлеченных в хозяйственный оборот;</w:t>
            </w:r>
          </w:p>
          <w:p w:rsidR="00E77C7C" w:rsidRPr="007F3C42" w:rsidRDefault="00E77C7C" w:rsidP="0065032D">
            <w:pPr>
              <w:ind w:right="148"/>
              <w:jc w:val="both"/>
              <w:rPr>
                <w:sz w:val="22"/>
              </w:rPr>
            </w:pPr>
            <w:r w:rsidRPr="004B6D14">
              <w:rPr>
                <w:sz w:val="22"/>
              </w:rPr>
              <w:t>доля площади земельных участков, находящихся в муниципальной собственности города Чебоксары,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находящихся в муниципальной собственности города Чебоксары (за исключением земельных участков, изъятых из оборота и ограниченных в обороте)</w:t>
            </w:r>
          </w:p>
        </w:tc>
      </w:tr>
    </w:tbl>
    <w:p w:rsidR="00E77C7C" w:rsidRDefault="00E77C7C" w:rsidP="00E77C7C">
      <w:pPr>
        <w:pStyle w:val="Footnote"/>
      </w:pPr>
      <w:bookmarkStart w:id="15" w:name="anchor1111"/>
      <w:bookmarkEnd w:id="15"/>
      <w:r>
        <w:t>* МП</w:t>
      </w:r>
      <w:r w:rsidR="00BE79DD">
        <w:t> – </w:t>
      </w:r>
      <w:r>
        <w:t>муниципальная программа города Чебоксары «Развитие земельных и имущественных отношений».</w:t>
      </w:r>
    </w:p>
    <w:p w:rsidR="00C679E6" w:rsidRDefault="00C679E6" w:rsidP="00C679E6">
      <w:pPr>
        <w:pStyle w:val="1"/>
        <w:spacing w:before="0" w:after="0"/>
        <w:rPr>
          <w:sz w:val="28"/>
          <w:szCs w:val="28"/>
        </w:rPr>
      </w:pPr>
    </w:p>
    <w:p w:rsidR="00C679E6" w:rsidRDefault="00E77C7C" w:rsidP="00C679E6">
      <w:pPr>
        <w:pStyle w:val="1"/>
        <w:spacing w:before="0" w:after="0"/>
        <w:rPr>
          <w:sz w:val="28"/>
          <w:szCs w:val="28"/>
        </w:rPr>
      </w:pPr>
      <w:r w:rsidRPr="0065032D">
        <w:rPr>
          <w:sz w:val="28"/>
          <w:szCs w:val="28"/>
        </w:rPr>
        <w:t>4.</w:t>
      </w:r>
      <w:r w:rsidR="0065032D">
        <w:rPr>
          <w:sz w:val="28"/>
          <w:szCs w:val="28"/>
        </w:rPr>
        <w:t> Ф</w:t>
      </w:r>
      <w:r w:rsidR="0065032D" w:rsidRPr="0065032D">
        <w:rPr>
          <w:sz w:val="28"/>
          <w:szCs w:val="28"/>
        </w:rPr>
        <w:t>ИНАНСОВОЕ ОБЕСПЕЧЕНИЕ МУНИЦИПАЛЬНОЙ ПРОГРАММЫ ГОРОДА ЧЕБОКСАРЫ</w:t>
      </w:r>
    </w:p>
    <w:p w:rsidR="00E77C7C" w:rsidRPr="0065032D" w:rsidRDefault="0065032D" w:rsidP="00C679E6">
      <w:pPr>
        <w:pStyle w:val="1"/>
        <w:spacing w:before="0" w:after="0"/>
        <w:rPr>
          <w:sz w:val="28"/>
          <w:szCs w:val="28"/>
        </w:rPr>
      </w:pPr>
      <w:r w:rsidRPr="0065032D">
        <w:rPr>
          <w:sz w:val="28"/>
          <w:szCs w:val="28"/>
        </w:rPr>
        <w:t>«РАЗВИТИЕ ЗЕМЕЛЬНЫХ И ИМУЩЕСТВЕННЫХ ОТНОШЕНИЙ»</w:t>
      </w:r>
    </w:p>
    <w:p w:rsidR="00E77C7C" w:rsidRDefault="00E77C7C" w:rsidP="00E77C7C">
      <w:pPr>
        <w:pStyle w:val="a3"/>
      </w:pPr>
    </w:p>
    <w:tbl>
      <w:tblPr>
        <w:tblW w:w="15812" w:type="dxa"/>
        <w:tblInd w:w="139" w:type="dxa"/>
        <w:tblLayout w:type="fixed"/>
        <w:tblCellMar>
          <w:left w:w="10" w:type="dxa"/>
          <w:right w:w="10" w:type="dxa"/>
        </w:tblCellMar>
        <w:tblLook w:val="0000" w:firstRow="0" w:lastRow="0" w:firstColumn="0" w:lastColumn="0" w:noHBand="0" w:noVBand="0"/>
      </w:tblPr>
      <w:tblGrid>
        <w:gridCol w:w="3544"/>
        <w:gridCol w:w="1559"/>
        <w:gridCol w:w="1701"/>
        <w:gridCol w:w="1134"/>
        <w:gridCol w:w="1134"/>
        <w:gridCol w:w="1134"/>
        <w:gridCol w:w="1134"/>
        <w:gridCol w:w="1276"/>
        <w:gridCol w:w="1134"/>
        <w:gridCol w:w="1417"/>
        <w:gridCol w:w="645"/>
      </w:tblGrid>
      <w:tr w:rsidR="008E5751" w:rsidTr="00016BFA">
        <w:trPr>
          <w:trHeight w:val="335"/>
        </w:trPr>
        <w:tc>
          <w:tcPr>
            <w:tcW w:w="3544" w:type="dxa"/>
            <w:vMerge w:val="restart"/>
            <w:tcBorders>
              <w:top w:val="single" w:sz="2" w:space="0" w:color="000000"/>
              <w:left w:val="single" w:sz="2" w:space="0" w:color="000000"/>
              <w:right w:val="single" w:sz="4" w:space="0" w:color="auto"/>
            </w:tcBorders>
            <w:tcMar>
              <w:top w:w="0" w:type="dxa"/>
              <w:left w:w="10" w:type="dxa"/>
              <w:bottom w:w="0" w:type="dxa"/>
              <w:right w:w="10" w:type="dxa"/>
            </w:tcMar>
          </w:tcPr>
          <w:p w:rsidR="008E5751" w:rsidRPr="00AB594E" w:rsidRDefault="008E5751" w:rsidP="00CC1E8A">
            <w:pPr>
              <w:pStyle w:val="a3"/>
              <w:ind w:firstLine="0"/>
              <w:jc w:val="center"/>
              <w:rPr>
                <w:sz w:val="22"/>
              </w:rPr>
            </w:pPr>
            <w:r w:rsidRPr="00AB594E">
              <w:rPr>
                <w:sz w:val="22"/>
              </w:rPr>
              <w:t xml:space="preserve">Наименование муниципальной программы, </w:t>
            </w:r>
            <w:r>
              <w:rPr>
                <w:sz w:val="22"/>
              </w:rPr>
              <w:t xml:space="preserve">направления (подпрограммы), </w:t>
            </w:r>
            <w:r w:rsidRPr="00AB594E">
              <w:rPr>
                <w:sz w:val="22"/>
              </w:rPr>
              <w:t>структурного элемента</w:t>
            </w:r>
          </w:p>
        </w:tc>
        <w:tc>
          <w:tcPr>
            <w:tcW w:w="1559" w:type="dxa"/>
            <w:vMerge w:val="restart"/>
            <w:tcBorders>
              <w:top w:val="single" w:sz="4" w:space="0" w:color="auto"/>
              <w:left w:val="single" w:sz="4" w:space="0" w:color="auto"/>
              <w:right w:val="single" w:sz="4" w:space="0" w:color="auto"/>
            </w:tcBorders>
          </w:tcPr>
          <w:p w:rsidR="008E5751" w:rsidRPr="00AB594E" w:rsidRDefault="008E5751" w:rsidP="0065032D">
            <w:pPr>
              <w:pStyle w:val="a3"/>
              <w:ind w:firstLine="0"/>
              <w:jc w:val="center"/>
              <w:rPr>
                <w:sz w:val="22"/>
              </w:rPr>
            </w:pPr>
            <w:r>
              <w:rPr>
                <w:sz w:val="22"/>
              </w:rPr>
              <w:t>Источники финансирования</w:t>
            </w:r>
          </w:p>
        </w:tc>
        <w:tc>
          <w:tcPr>
            <w:tcW w:w="1701" w:type="dxa"/>
            <w:vMerge w:val="restart"/>
            <w:tcBorders>
              <w:top w:val="single" w:sz="4" w:space="0" w:color="auto"/>
              <w:left w:val="single" w:sz="4" w:space="0" w:color="auto"/>
              <w:right w:val="single" w:sz="4" w:space="0" w:color="auto"/>
            </w:tcBorders>
          </w:tcPr>
          <w:p w:rsidR="008E5751" w:rsidRPr="00AB594E" w:rsidRDefault="008E5751" w:rsidP="0065032D">
            <w:pPr>
              <w:pStyle w:val="a3"/>
              <w:ind w:firstLine="0"/>
              <w:jc w:val="center"/>
              <w:rPr>
                <w:sz w:val="22"/>
              </w:rPr>
            </w:pPr>
            <w:r>
              <w:rPr>
                <w:sz w:val="22"/>
              </w:rPr>
              <w:t>Ответственный исполнитель</w:t>
            </w:r>
          </w:p>
        </w:tc>
        <w:tc>
          <w:tcPr>
            <w:tcW w:w="8363" w:type="dxa"/>
            <w:gridSpan w:val="7"/>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8E5751" w:rsidRPr="00AB594E" w:rsidRDefault="008E5751" w:rsidP="0065032D">
            <w:pPr>
              <w:pStyle w:val="a3"/>
              <w:ind w:firstLine="0"/>
              <w:jc w:val="center"/>
              <w:rPr>
                <w:sz w:val="22"/>
              </w:rPr>
            </w:pPr>
            <w:r w:rsidRPr="00AB594E">
              <w:rPr>
                <w:sz w:val="22"/>
              </w:rPr>
              <w:t>Объем финансового обеспечения по годам реализации, тыс</w:t>
            </w:r>
            <w:r>
              <w:rPr>
                <w:sz w:val="22"/>
              </w:rPr>
              <w:t xml:space="preserve">яч </w:t>
            </w:r>
            <w:r w:rsidRPr="00AB594E">
              <w:rPr>
                <w:sz w:val="22"/>
              </w:rPr>
              <w:t>рублей</w:t>
            </w:r>
          </w:p>
        </w:tc>
        <w:tc>
          <w:tcPr>
            <w:tcW w:w="645" w:type="dxa"/>
            <w:tcMar>
              <w:top w:w="0" w:type="dxa"/>
              <w:left w:w="0" w:type="dxa"/>
              <w:bottom w:w="0" w:type="dxa"/>
              <w:right w:w="0" w:type="dxa"/>
            </w:tcMar>
          </w:tcPr>
          <w:p w:rsidR="008E5751" w:rsidRDefault="008E5751" w:rsidP="00DD6728">
            <w:pPr>
              <w:pStyle w:val="a3"/>
              <w:ind w:firstLine="0"/>
              <w:jc w:val="center"/>
            </w:pPr>
          </w:p>
        </w:tc>
      </w:tr>
      <w:tr w:rsidR="008E5751" w:rsidTr="00016BFA">
        <w:trPr>
          <w:trHeight w:val="335"/>
        </w:trPr>
        <w:tc>
          <w:tcPr>
            <w:tcW w:w="3544" w:type="dxa"/>
            <w:vMerge/>
            <w:tcBorders>
              <w:left w:val="single" w:sz="2" w:space="0" w:color="000000"/>
              <w:right w:val="single" w:sz="4" w:space="0" w:color="auto"/>
            </w:tcBorders>
            <w:tcMar>
              <w:top w:w="0" w:type="dxa"/>
              <w:left w:w="10" w:type="dxa"/>
              <w:bottom w:w="0" w:type="dxa"/>
              <w:right w:w="10" w:type="dxa"/>
            </w:tcMar>
          </w:tcPr>
          <w:p w:rsidR="008E5751" w:rsidRDefault="008E5751" w:rsidP="00DD6728">
            <w:pPr>
              <w:pStyle w:val="a3"/>
              <w:ind w:firstLine="0"/>
              <w:jc w:val="center"/>
              <w:rPr>
                <w:sz w:val="22"/>
              </w:rPr>
            </w:pPr>
          </w:p>
        </w:tc>
        <w:tc>
          <w:tcPr>
            <w:tcW w:w="1559" w:type="dxa"/>
            <w:vMerge/>
            <w:tcBorders>
              <w:left w:val="single" w:sz="4" w:space="0" w:color="auto"/>
              <w:right w:val="single" w:sz="4" w:space="0" w:color="auto"/>
            </w:tcBorders>
          </w:tcPr>
          <w:p w:rsidR="008E5751" w:rsidRDefault="008E5751" w:rsidP="0065032D">
            <w:pPr>
              <w:pStyle w:val="a3"/>
              <w:ind w:firstLine="0"/>
              <w:jc w:val="center"/>
              <w:rPr>
                <w:sz w:val="22"/>
              </w:rPr>
            </w:pPr>
          </w:p>
        </w:tc>
        <w:tc>
          <w:tcPr>
            <w:tcW w:w="1701" w:type="dxa"/>
            <w:vMerge/>
            <w:tcBorders>
              <w:left w:val="single" w:sz="4" w:space="0" w:color="auto"/>
              <w:right w:val="single" w:sz="4" w:space="0" w:color="auto"/>
            </w:tcBorders>
          </w:tcPr>
          <w:p w:rsidR="008E5751" w:rsidRDefault="008E5751" w:rsidP="0065032D">
            <w:pPr>
              <w:pStyle w:val="a3"/>
              <w:ind w:firstLine="0"/>
              <w:jc w:val="center"/>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8E5751" w:rsidRDefault="008E5751" w:rsidP="0065032D">
            <w:pPr>
              <w:pStyle w:val="a3"/>
              <w:ind w:firstLine="0"/>
              <w:jc w:val="center"/>
              <w:rPr>
                <w:sz w:val="22"/>
              </w:rPr>
            </w:pPr>
            <w:r>
              <w:rPr>
                <w:sz w:val="22"/>
              </w:rPr>
              <w:t>2019–2024</w:t>
            </w:r>
          </w:p>
        </w:tc>
        <w:tc>
          <w:tcPr>
            <w:tcW w:w="1134" w:type="dxa"/>
            <w:tcBorders>
              <w:top w:val="single" w:sz="2" w:space="0" w:color="000000"/>
              <w:left w:val="single" w:sz="4" w:space="0" w:color="auto"/>
              <w:bottom w:val="single" w:sz="2" w:space="0" w:color="000000"/>
              <w:right w:val="single" w:sz="2" w:space="0" w:color="000000"/>
            </w:tcBorders>
          </w:tcPr>
          <w:p w:rsidR="008E5751" w:rsidRDefault="008E5751" w:rsidP="0065032D">
            <w:pPr>
              <w:pStyle w:val="a3"/>
              <w:ind w:firstLine="0"/>
              <w:jc w:val="center"/>
              <w:rPr>
                <w:sz w:val="22"/>
              </w:rPr>
            </w:pPr>
            <w:r>
              <w:rPr>
                <w:sz w:val="22"/>
              </w:rPr>
              <w:t>2025</w:t>
            </w:r>
          </w:p>
        </w:tc>
        <w:tc>
          <w:tcPr>
            <w:tcW w:w="1134" w:type="dxa"/>
            <w:tcBorders>
              <w:top w:val="single" w:sz="2" w:space="0" w:color="000000"/>
              <w:left w:val="single" w:sz="4" w:space="0" w:color="auto"/>
              <w:bottom w:val="single" w:sz="2" w:space="0" w:color="000000"/>
              <w:right w:val="single" w:sz="2" w:space="0" w:color="000000"/>
            </w:tcBorders>
          </w:tcPr>
          <w:p w:rsidR="008E5751" w:rsidRDefault="008E5751" w:rsidP="0065032D">
            <w:pPr>
              <w:pStyle w:val="a3"/>
              <w:ind w:firstLine="0"/>
              <w:jc w:val="center"/>
              <w:rPr>
                <w:sz w:val="22"/>
              </w:rPr>
            </w:pPr>
            <w:r>
              <w:rPr>
                <w:sz w:val="22"/>
              </w:rPr>
              <w:t>2026</w:t>
            </w:r>
          </w:p>
        </w:tc>
        <w:tc>
          <w:tcPr>
            <w:tcW w:w="1134" w:type="dxa"/>
            <w:tcBorders>
              <w:top w:val="single" w:sz="2" w:space="0" w:color="000000"/>
              <w:left w:val="single" w:sz="4" w:space="0" w:color="auto"/>
              <w:bottom w:val="single" w:sz="2" w:space="0" w:color="000000"/>
              <w:right w:val="single" w:sz="2" w:space="0" w:color="000000"/>
            </w:tcBorders>
          </w:tcPr>
          <w:p w:rsidR="008E5751" w:rsidRDefault="008E5751" w:rsidP="0065032D">
            <w:pPr>
              <w:pStyle w:val="a3"/>
              <w:ind w:firstLine="0"/>
              <w:jc w:val="center"/>
              <w:rPr>
                <w:sz w:val="22"/>
              </w:rPr>
            </w:pPr>
            <w:r>
              <w:rPr>
                <w:sz w:val="22"/>
              </w:rPr>
              <w:t>2027</w:t>
            </w:r>
          </w:p>
        </w:tc>
        <w:tc>
          <w:tcPr>
            <w:tcW w:w="1276" w:type="dxa"/>
            <w:tcBorders>
              <w:top w:val="single" w:sz="2" w:space="0" w:color="000000"/>
              <w:left w:val="single" w:sz="4" w:space="0" w:color="auto"/>
              <w:bottom w:val="single" w:sz="2" w:space="0" w:color="000000"/>
              <w:right w:val="single" w:sz="2" w:space="0" w:color="000000"/>
            </w:tcBorders>
          </w:tcPr>
          <w:p w:rsidR="008E5751" w:rsidRDefault="008E5751" w:rsidP="0065032D">
            <w:pPr>
              <w:pStyle w:val="a3"/>
              <w:ind w:firstLine="0"/>
              <w:jc w:val="center"/>
              <w:rPr>
                <w:sz w:val="22"/>
              </w:rPr>
            </w:pPr>
            <w:r>
              <w:rPr>
                <w:sz w:val="22"/>
              </w:rPr>
              <w:t>2028–2030</w:t>
            </w:r>
          </w:p>
        </w:tc>
        <w:tc>
          <w:tcPr>
            <w:tcW w:w="1134" w:type="dxa"/>
            <w:tcBorders>
              <w:top w:val="single" w:sz="2" w:space="0" w:color="000000"/>
              <w:left w:val="single" w:sz="4" w:space="0" w:color="auto"/>
              <w:bottom w:val="single" w:sz="2" w:space="0" w:color="000000"/>
              <w:right w:val="single" w:sz="2" w:space="0" w:color="000000"/>
            </w:tcBorders>
          </w:tcPr>
          <w:p w:rsidR="008E5751" w:rsidRDefault="008E5751" w:rsidP="0065032D">
            <w:pPr>
              <w:pStyle w:val="a3"/>
              <w:ind w:firstLine="0"/>
              <w:jc w:val="center"/>
              <w:rPr>
                <w:sz w:val="22"/>
              </w:rPr>
            </w:pPr>
            <w:r>
              <w:rPr>
                <w:sz w:val="22"/>
              </w:rPr>
              <w:t>2031–2035</w:t>
            </w:r>
          </w:p>
        </w:tc>
        <w:tc>
          <w:tcPr>
            <w:tcW w:w="1417" w:type="dxa"/>
            <w:tcBorders>
              <w:top w:val="single" w:sz="2" w:space="0" w:color="000000"/>
              <w:left w:val="single" w:sz="4" w:space="0" w:color="auto"/>
              <w:bottom w:val="single" w:sz="2" w:space="0" w:color="000000"/>
              <w:right w:val="single" w:sz="2" w:space="0" w:color="000000"/>
            </w:tcBorders>
          </w:tcPr>
          <w:p w:rsidR="008E5751" w:rsidRDefault="008E5751" w:rsidP="0065032D">
            <w:pPr>
              <w:pStyle w:val="a3"/>
              <w:ind w:firstLine="0"/>
              <w:jc w:val="center"/>
              <w:rPr>
                <w:sz w:val="22"/>
              </w:rPr>
            </w:pPr>
            <w:r>
              <w:rPr>
                <w:sz w:val="22"/>
              </w:rPr>
              <w:t>Всего</w:t>
            </w:r>
          </w:p>
        </w:tc>
        <w:tc>
          <w:tcPr>
            <w:tcW w:w="645" w:type="dxa"/>
            <w:tcMar>
              <w:top w:w="0" w:type="dxa"/>
              <w:left w:w="0" w:type="dxa"/>
              <w:bottom w:w="0" w:type="dxa"/>
              <w:right w:w="0" w:type="dxa"/>
            </w:tcMar>
          </w:tcPr>
          <w:p w:rsidR="008E5751" w:rsidRDefault="008E5751" w:rsidP="00DD6728">
            <w:pPr>
              <w:pStyle w:val="a3"/>
              <w:ind w:firstLine="0"/>
              <w:jc w:val="center"/>
            </w:pPr>
          </w:p>
        </w:tc>
      </w:tr>
      <w:tr w:rsidR="00CC1E8A" w:rsidTr="00C679E6">
        <w:trPr>
          <w:trHeight w:val="554"/>
        </w:trPr>
        <w:tc>
          <w:tcPr>
            <w:tcW w:w="3544" w:type="dxa"/>
            <w:tcBorders>
              <w:top w:val="single" w:sz="2" w:space="0" w:color="000000"/>
              <w:left w:val="single" w:sz="2" w:space="0" w:color="000000"/>
              <w:right w:val="single" w:sz="4" w:space="0" w:color="auto"/>
            </w:tcBorders>
            <w:tcMar>
              <w:top w:w="0" w:type="dxa"/>
              <w:left w:w="10" w:type="dxa"/>
              <w:bottom w:w="0" w:type="dxa"/>
              <w:right w:w="10" w:type="dxa"/>
            </w:tcMar>
          </w:tcPr>
          <w:p w:rsidR="00CC1E8A" w:rsidRPr="00AB594E" w:rsidRDefault="00CC1E8A" w:rsidP="00DD6728">
            <w:pPr>
              <w:pStyle w:val="a3"/>
              <w:ind w:firstLine="0"/>
              <w:jc w:val="center"/>
              <w:rPr>
                <w:sz w:val="22"/>
              </w:rPr>
            </w:pPr>
            <w:r>
              <w:rPr>
                <w:sz w:val="22"/>
              </w:rPr>
              <w:t>1</w:t>
            </w:r>
          </w:p>
        </w:tc>
        <w:tc>
          <w:tcPr>
            <w:tcW w:w="1559" w:type="dxa"/>
            <w:tcBorders>
              <w:top w:val="single" w:sz="4" w:space="0" w:color="auto"/>
              <w:left w:val="single" w:sz="4" w:space="0" w:color="auto"/>
              <w:right w:val="single" w:sz="4" w:space="0" w:color="auto"/>
            </w:tcBorders>
          </w:tcPr>
          <w:p w:rsidR="00CC1E8A" w:rsidRPr="00AB594E" w:rsidRDefault="00CC1E8A" w:rsidP="0065032D">
            <w:pPr>
              <w:pStyle w:val="a3"/>
              <w:ind w:firstLine="0"/>
              <w:jc w:val="center"/>
              <w:rPr>
                <w:sz w:val="22"/>
              </w:rPr>
            </w:pPr>
            <w:r>
              <w:rPr>
                <w:sz w:val="22"/>
              </w:rPr>
              <w:t>2</w:t>
            </w:r>
          </w:p>
        </w:tc>
        <w:tc>
          <w:tcPr>
            <w:tcW w:w="1701" w:type="dxa"/>
            <w:tcBorders>
              <w:top w:val="single" w:sz="4" w:space="0" w:color="auto"/>
              <w:left w:val="single" w:sz="4" w:space="0" w:color="auto"/>
              <w:right w:val="single" w:sz="4" w:space="0" w:color="auto"/>
            </w:tcBorders>
          </w:tcPr>
          <w:p w:rsidR="00CC1E8A" w:rsidRPr="00AB594E" w:rsidRDefault="00CC1E8A" w:rsidP="0065032D">
            <w:pPr>
              <w:pStyle w:val="a3"/>
              <w:ind w:firstLine="0"/>
              <w:jc w:val="center"/>
              <w:rPr>
                <w:sz w:val="22"/>
              </w:rPr>
            </w:pPr>
            <w:r>
              <w:rPr>
                <w:sz w:val="22"/>
              </w:rPr>
              <w:t>3</w:t>
            </w: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CC1E8A" w:rsidRPr="00AB594E" w:rsidRDefault="00CC1E8A" w:rsidP="0065032D">
            <w:pPr>
              <w:pStyle w:val="a3"/>
              <w:ind w:firstLine="0"/>
              <w:jc w:val="center"/>
              <w:rPr>
                <w:sz w:val="22"/>
              </w:rPr>
            </w:pPr>
            <w:r>
              <w:rPr>
                <w:sz w:val="22"/>
              </w:rPr>
              <w:t>4</w:t>
            </w:r>
          </w:p>
        </w:tc>
        <w:tc>
          <w:tcPr>
            <w:tcW w:w="1134" w:type="dxa"/>
            <w:tcBorders>
              <w:top w:val="single" w:sz="2" w:space="0" w:color="000000"/>
              <w:left w:val="single" w:sz="4" w:space="0" w:color="auto"/>
              <w:bottom w:val="single" w:sz="2" w:space="0" w:color="000000"/>
              <w:right w:val="single" w:sz="2" w:space="0" w:color="000000"/>
            </w:tcBorders>
          </w:tcPr>
          <w:p w:rsidR="00CC1E8A" w:rsidRPr="00AB594E" w:rsidRDefault="00CC1E8A" w:rsidP="0065032D">
            <w:pPr>
              <w:pStyle w:val="a3"/>
              <w:ind w:firstLine="0"/>
              <w:jc w:val="center"/>
              <w:rPr>
                <w:sz w:val="22"/>
              </w:rPr>
            </w:pPr>
            <w:r>
              <w:rPr>
                <w:sz w:val="22"/>
              </w:rPr>
              <w:t>5</w:t>
            </w:r>
          </w:p>
        </w:tc>
        <w:tc>
          <w:tcPr>
            <w:tcW w:w="1134" w:type="dxa"/>
            <w:tcBorders>
              <w:top w:val="single" w:sz="2" w:space="0" w:color="000000"/>
              <w:left w:val="single" w:sz="4" w:space="0" w:color="auto"/>
              <w:bottom w:val="single" w:sz="2" w:space="0" w:color="000000"/>
              <w:right w:val="single" w:sz="2" w:space="0" w:color="000000"/>
            </w:tcBorders>
          </w:tcPr>
          <w:p w:rsidR="00CC1E8A" w:rsidRPr="00AB594E" w:rsidRDefault="00CC1E8A" w:rsidP="0065032D">
            <w:pPr>
              <w:pStyle w:val="a3"/>
              <w:ind w:firstLine="0"/>
              <w:jc w:val="center"/>
              <w:rPr>
                <w:sz w:val="22"/>
              </w:rPr>
            </w:pPr>
            <w:r>
              <w:rPr>
                <w:sz w:val="22"/>
              </w:rPr>
              <w:t>6</w:t>
            </w:r>
          </w:p>
        </w:tc>
        <w:tc>
          <w:tcPr>
            <w:tcW w:w="1134" w:type="dxa"/>
            <w:tcBorders>
              <w:top w:val="single" w:sz="2" w:space="0" w:color="000000"/>
              <w:left w:val="single" w:sz="4" w:space="0" w:color="auto"/>
              <w:bottom w:val="single" w:sz="2" w:space="0" w:color="000000"/>
              <w:right w:val="single" w:sz="2" w:space="0" w:color="000000"/>
            </w:tcBorders>
          </w:tcPr>
          <w:p w:rsidR="00CC1E8A" w:rsidRPr="00AB594E" w:rsidRDefault="00CC1E8A" w:rsidP="0065032D">
            <w:pPr>
              <w:pStyle w:val="a3"/>
              <w:ind w:firstLine="0"/>
              <w:jc w:val="center"/>
              <w:rPr>
                <w:sz w:val="22"/>
              </w:rPr>
            </w:pPr>
            <w:r>
              <w:rPr>
                <w:sz w:val="22"/>
              </w:rPr>
              <w:t>7</w:t>
            </w:r>
          </w:p>
        </w:tc>
        <w:tc>
          <w:tcPr>
            <w:tcW w:w="1276" w:type="dxa"/>
            <w:tcBorders>
              <w:top w:val="single" w:sz="2" w:space="0" w:color="000000"/>
              <w:left w:val="single" w:sz="4" w:space="0" w:color="auto"/>
              <w:bottom w:val="single" w:sz="2" w:space="0" w:color="000000"/>
              <w:right w:val="single" w:sz="2" w:space="0" w:color="000000"/>
            </w:tcBorders>
          </w:tcPr>
          <w:p w:rsidR="00CC1E8A" w:rsidRPr="00AB594E" w:rsidRDefault="00CC1E8A" w:rsidP="0065032D">
            <w:pPr>
              <w:pStyle w:val="a3"/>
              <w:ind w:firstLine="0"/>
              <w:jc w:val="center"/>
              <w:rPr>
                <w:sz w:val="22"/>
              </w:rPr>
            </w:pPr>
            <w:r>
              <w:rPr>
                <w:sz w:val="22"/>
              </w:rPr>
              <w:t>8</w:t>
            </w:r>
          </w:p>
        </w:tc>
        <w:tc>
          <w:tcPr>
            <w:tcW w:w="1134" w:type="dxa"/>
            <w:tcBorders>
              <w:top w:val="single" w:sz="2" w:space="0" w:color="000000"/>
              <w:left w:val="single" w:sz="4" w:space="0" w:color="auto"/>
              <w:bottom w:val="single" w:sz="2" w:space="0" w:color="000000"/>
              <w:right w:val="single" w:sz="2" w:space="0" w:color="000000"/>
            </w:tcBorders>
          </w:tcPr>
          <w:p w:rsidR="00CC1E8A" w:rsidRPr="00AB594E" w:rsidRDefault="00CC1E8A" w:rsidP="0065032D">
            <w:pPr>
              <w:pStyle w:val="a3"/>
              <w:ind w:firstLine="0"/>
              <w:jc w:val="center"/>
              <w:rPr>
                <w:sz w:val="22"/>
              </w:rPr>
            </w:pPr>
            <w:r>
              <w:rPr>
                <w:sz w:val="22"/>
              </w:rPr>
              <w:t>9</w:t>
            </w:r>
          </w:p>
        </w:tc>
        <w:tc>
          <w:tcPr>
            <w:tcW w:w="1417" w:type="dxa"/>
            <w:tcBorders>
              <w:top w:val="single" w:sz="2" w:space="0" w:color="000000"/>
              <w:left w:val="single" w:sz="4" w:space="0" w:color="auto"/>
              <w:bottom w:val="single" w:sz="2" w:space="0" w:color="000000"/>
              <w:right w:val="single" w:sz="2" w:space="0" w:color="000000"/>
            </w:tcBorders>
          </w:tcPr>
          <w:p w:rsidR="00CC1E8A" w:rsidRPr="00AB594E" w:rsidRDefault="00CC1E8A" w:rsidP="0065032D">
            <w:pPr>
              <w:pStyle w:val="a3"/>
              <w:ind w:firstLine="0"/>
              <w:jc w:val="center"/>
              <w:rPr>
                <w:sz w:val="22"/>
              </w:rPr>
            </w:pPr>
            <w:r>
              <w:rPr>
                <w:sz w:val="22"/>
              </w:rPr>
              <w:t>10</w:t>
            </w:r>
          </w:p>
        </w:tc>
        <w:tc>
          <w:tcPr>
            <w:tcW w:w="645" w:type="dxa"/>
            <w:tcMar>
              <w:top w:w="0" w:type="dxa"/>
              <w:left w:w="0" w:type="dxa"/>
              <w:bottom w:w="0" w:type="dxa"/>
              <w:right w:w="0" w:type="dxa"/>
            </w:tcMar>
          </w:tcPr>
          <w:p w:rsidR="00CC1E8A" w:rsidRDefault="00CC1E8A" w:rsidP="00DD6728">
            <w:pPr>
              <w:pStyle w:val="a3"/>
              <w:ind w:firstLine="0"/>
              <w:jc w:val="center"/>
            </w:pPr>
          </w:p>
        </w:tc>
      </w:tr>
      <w:tr w:rsidR="00A06E8A" w:rsidTr="00E67678">
        <w:trPr>
          <w:trHeight w:val="690"/>
        </w:trPr>
        <w:tc>
          <w:tcPr>
            <w:tcW w:w="3544" w:type="dxa"/>
            <w:vMerge w:val="restart"/>
            <w:tcBorders>
              <w:top w:val="single" w:sz="2" w:space="0" w:color="000000"/>
              <w:left w:val="single" w:sz="2" w:space="0" w:color="000000"/>
              <w:right w:val="single" w:sz="4" w:space="0" w:color="auto"/>
            </w:tcBorders>
            <w:tcMar>
              <w:top w:w="0" w:type="dxa"/>
              <w:left w:w="10" w:type="dxa"/>
              <w:bottom w:w="0" w:type="dxa"/>
              <w:right w:w="10" w:type="dxa"/>
            </w:tcMar>
          </w:tcPr>
          <w:p w:rsidR="00A06E8A" w:rsidRPr="00AB594E" w:rsidRDefault="00A06E8A" w:rsidP="00C679E6">
            <w:pPr>
              <w:pStyle w:val="a7"/>
              <w:jc w:val="both"/>
              <w:rPr>
                <w:sz w:val="22"/>
              </w:rPr>
            </w:pPr>
            <w:r w:rsidRPr="00AB594E">
              <w:rPr>
                <w:b/>
                <w:color w:val="26282F"/>
                <w:sz w:val="22"/>
              </w:rPr>
              <w:t>Муниципальная программа города Чебоксары «Развитие земельных и имущественных отношений</w:t>
            </w:r>
            <w:r>
              <w:rPr>
                <w:b/>
                <w:color w:val="26282F"/>
                <w:sz w:val="22"/>
              </w:rPr>
              <w:t>»</w:t>
            </w:r>
          </w:p>
        </w:tc>
        <w:tc>
          <w:tcPr>
            <w:tcW w:w="1559" w:type="dxa"/>
            <w:tcBorders>
              <w:top w:val="single" w:sz="4" w:space="0" w:color="auto"/>
              <w:left w:val="single" w:sz="4" w:space="0" w:color="auto"/>
              <w:bottom w:val="single" w:sz="4" w:space="0" w:color="auto"/>
              <w:right w:val="single" w:sz="4" w:space="0" w:color="auto"/>
            </w:tcBorders>
          </w:tcPr>
          <w:p w:rsidR="00A06E8A" w:rsidRPr="00E67678" w:rsidRDefault="00A06E8A" w:rsidP="00C679E6">
            <w:pPr>
              <w:pStyle w:val="a3"/>
              <w:ind w:firstLine="0"/>
              <w:rPr>
                <w:b/>
                <w:sz w:val="22"/>
              </w:rPr>
            </w:pPr>
            <w:r w:rsidRPr="00E67678">
              <w:rPr>
                <w:b/>
                <w:sz w:val="22"/>
              </w:rPr>
              <w:t>Всего, в том числе:</w:t>
            </w:r>
          </w:p>
        </w:tc>
        <w:tc>
          <w:tcPr>
            <w:tcW w:w="1701" w:type="dxa"/>
            <w:vMerge w:val="restart"/>
            <w:tcBorders>
              <w:top w:val="single" w:sz="4" w:space="0" w:color="auto"/>
              <w:left w:val="single" w:sz="4" w:space="0" w:color="auto"/>
              <w:right w:val="single" w:sz="4" w:space="0" w:color="auto"/>
            </w:tcBorders>
          </w:tcPr>
          <w:p w:rsidR="00A06E8A" w:rsidRDefault="00A06E8A" w:rsidP="00C679E6">
            <w:pPr>
              <w:pStyle w:val="a3"/>
              <w:ind w:firstLine="0"/>
              <w:rPr>
                <w:sz w:val="22"/>
              </w:rPr>
            </w:pPr>
            <w:r>
              <w:rPr>
                <w:sz w:val="22"/>
              </w:rPr>
              <w:t>Управление имущественных и земельных отношений;</w:t>
            </w:r>
          </w:p>
          <w:p w:rsidR="00A06E8A" w:rsidRPr="00AB594E" w:rsidRDefault="00A06E8A" w:rsidP="00C679E6">
            <w:pPr>
              <w:pStyle w:val="a3"/>
              <w:ind w:firstLine="0"/>
              <w:rPr>
                <w:sz w:val="22"/>
              </w:rPr>
            </w:pPr>
            <w:r>
              <w:rPr>
                <w:sz w:val="22"/>
              </w:rPr>
              <w:t>МКУ «Земельное управление» города Чебоксары</w:t>
            </w: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E67678" w:rsidRDefault="00EE2F25" w:rsidP="00DD6728">
            <w:pPr>
              <w:pStyle w:val="a3"/>
              <w:ind w:firstLine="0"/>
              <w:jc w:val="center"/>
              <w:rPr>
                <w:b/>
                <w:sz w:val="22"/>
              </w:rPr>
            </w:pPr>
            <w:r w:rsidRPr="00E67678">
              <w:rPr>
                <w:b/>
                <w:sz w:val="22"/>
              </w:rPr>
              <w:t>472876,33</w:t>
            </w:r>
          </w:p>
        </w:tc>
        <w:tc>
          <w:tcPr>
            <w:tcW w:w="1134" w:type="dxa"/>
            <w:tcBorders>
              <w:top w:val="single" w:sz="2" w:space="0" w:color="000000"/>
              <w:bottom w:val="single" w:sz="2" w:space="0" w:color="000000"/>
              <w:right w:val="single" w:sz="2" w:space="0" w:color="000000"/>
            </w:tcBorders>
          </w:tcPr>
          <w:p w:rsidR="00A06E8A" w:rsidRPr="00E67678" w:rsidRDefault="00A06E8A" w:rsidP="00DD6728">
            <w:pPr>
              <w:pStyle w:val="a3"/>
              <w:ind w:firstLine="0"/>
              <w:jc w:val="center"/>
              <w:rPr>
                <w:b/>
                <w:sz w:val="22"/>
              </w:rPr>
            </w:pPr>
            <w:r w:rsidRPr="00E67678">
              <w:rPr>
                <w:b/>
                <w:sz w:val="22"/>
              </w:rPr>
              <w:t>121522,4</w:t>
            </w:r>
          </w:p>
        </w:tc>
        <w:tc>
          <w:tcPr>
            <w:tcW w:w="1134" w:type="dxa"/>
            <w:tcBorders>
              <w:top w:val="single" w:sz="2" w:space="0" w:color="000000"/>
              <w:bottom w:val="single" w:sz="2" w:space="0" w:color="000000"/>
              <w:right w:val="single" w:sz="2" w:space="0" w:color="000000"/>
            </w:tcBorders>
          </w:tcPr>
          <w:p w:rsidR="00A06E8A" w:rsidRPr="00E67678" w:rsidRDefault="00A06E8A" w:rsidP="00DD6728">
            <w:pPr>
              <w:pStyle w:val="a3"/>
              <w:ind w:firstLine="0"/>
              <w:jc w:val="center"/>
              <w:rPr>
                <w:b/>
                <w:sz w:val="22"/>
              </w:rPr>
            </w:pPr>
            <w:r w:rsidRPr="00E67678">
              <w:rPr>
                <w:b/>
                <w:sz w:val="22"/>
              </w:rPr>
              <w:t>118234,7</w:t>
            </w:r>
          </w:p>
        </w:tc>
        <w:tc>
          <w:tcPr>
            <w:tcW w:w="1134" w:type="dxa"/>
            <w:tcBorders>
              <w:top w:val="single" w:sz="2" w:space="0" w:color="000000"/>
              <w:bottom w:val="single" w:sz="2" w:space="0" w:color="000000"/>
              <w:right w:val="single" w:sz="2" w:space="0" w:color="000000"/>
            </w:tcBorders>
          </w:tcPr>
          <w:p w:rsidR="00A06E8A" w:rsidRPr="00E67678" w:rsidRDefault="00A06E8A" w:rsidP="00DD6728">
            <w:pPr>
              <w:pStyle w:val="a3"/>
              <w:ind w:firstLine="0"/>
              <w:jc w:val="center"/>
              <w:rPr>
                <w:b/>
                <w:sz w:val="22"/>
              </w:rPr>
            </w:pPr>
            <w:r w:rsidRPr="00E67678">
              <w:rPr>
                <w:b/>
                <w:sz w:val="22"/>
              </w:rPr>
              <w:t>118234,7</w:t>
            </w:r>
          </w:p>
        </w:tc>
        <w:tc>
          <w:tcPr>
            <w:tcW w:w="1276" w:type="dxa"/>
            <w:tcBorders>
              <w:top w:val="single" w:sz="2" w:space="0" w:color="000000"/>
              <w:bottom w:val="single" w:sz="2" w:space="0" w:color="000000"/>
              <w:right w:val="single" w:sz="2" w:space="0" w:color="000000"/>
            </w:tcBorders>
          </w:tcPr>
          <w:p w:rsidR="00A06E8A" w:rsidRPr="00E67678" w:rsidRDefault="00A06E8A" w:rsidP="00DD6728">
            <w:pPr>
              <w:pStyle w:val="a3"/>
              <w:ind w:firstLine="0"/>
              <w:jc w:val="center"/>
              <w:rPr>
                <w:b/>
                <w:sz w:val="22"/>
              </w:rPr>
            </w:pPr>
            <w:r w:rsidRPr="00E67678">
              <w:rPr>
                <w:b/>
                <w:sz w:val="22"/>
              </w:rPr>
              <w:t>354704,1</w:t>
            </w:r>
          </w:p>
        </w:tc>
        <w:tc>
          <w:tcPr>
            <w:tcW w:w="1134" w:type="dxa"/>
            <w:tcBorders>
              <w:top w:val="single" w:sz="2" w:space="0" w:color="000000"/>
              <w:bottom w:val="single" w:sz="2" w:space="0" w:color="000000"/>
              <w:right w:val="single" w:sz="2" w:space="0" w:color="000000"/>
            </w:tcBorders>
          </w:tcPr>
          <w:p w:rsidR="00A06E8A" w:rsidRPr="00E67678" w:rsidRDefault="00A06E8A" w:rsidP="00DD6728">
            <w:pPr>
              <w:pStyle w:val="a3"/>
              <w:ind w:firstLine="0"/>
              <w:jc w:val="center"/>
              <w:rPr>
                <w:b/>
                <w:sz w:val="22"/>
              </w:rPr>
            </w:pPr>
            <w:r w:rsidRPr="00E67678">
              <w:rPr>
                <w:b/>
                <w:sz w:val="22"/>
              </w:rPr>
              <w:t>591173,5</w:t>
            </w:r>
          </w:p>
        </w:tc>
        <w:tc>
          <w:tcPr>
            <w:tcW w:w="1417" w:type="dxa"/>
            <w:tcBorders>
              <w:top w:val="single" w:sz="2" w:space="0" w:color="000000"/>
              <w:bottom w:val="single" w:sz="2" w:space="0" w:color="000000"/>
              <w:right w:val="single" w:sz="2" w:space="0" w:color="000000"/>
            </w:tcBorders>
          </w:tcPr>
          <w:p w:rsidR="00A06E8A" w:rsidRPr="00E67678" w:rsidRDefault="0054642C" w:rsidP="00DD6728">
            <w:pPr>
              <w:pStyle w:val="a3"/>
              <w:ind w:firstLine="0"/>
              <w:jc w:val="center"/>
              <w:rPr>
                <w:b/>
                <w:szCs w:val="24"/>
              </w:rPr>
            </w:pPr>
            <w:r w:rsidRPr="00E67678">
              <w:rPr>
                <w:b/>
                <w:szCs w:val="24"/>
              </w:rPr>
              <w:t>1776745,73</w:t>
            </w:r>
          </w:p>
        </w:tc>
        <w:tc>
          <w:tcPr>
            <w:tcW w:w="645" w:type="dxa"/>
            <w:tcMar>
              <w:top w:w="0" w:type="dxa"/>
              <w:left w:w="0" w:type="dxa"/>
              <w:bottom w:w="0" w:type="dxa"/>
              <w:right w:w="0" w:type="dxa"/>
            </w:tcMar>
          </w:tcPr>
          <w:p w:rsidR="00A06E8A" w:rsidRDefault="00A06E8A" w:rsidP="00DD6728">
            <w:pPr>
              <w:pStyle w:val="a3"/>
              <w:ind w:firstLine="0"/>
              <w:jc w:val="center"/>
            </w:pPr>
          </w:p>
        </w:tc>
      </w:tr>
      <w:tr w:rsidR="00A06E8A" w:rsidTr="00A5226E">
        <w:trPr>
          <w:trHeight w:val="352"/>
        </w:trPr>
        <w:tc>
          <w:tcPr>
            <w:tcW w:w="3544" w:type="dxa"/>
            <w:vMerge/>
            <w:tcBorders>
              <w:left w:val="single" w:sz="2" w:space="0" w:color="000000"/>
              <w:right w:val="single" w:sz="4" w:space="0" w:color="auto"/>
            </w:tcBorders>
            <w:tcMar>
              <w:top w:w="0" w:type="dxa"/>
              <w:left w:w="10" w:type="dxa"/>
              <w:bottom w:w="0" w:type="dxa"/>
              <w:right w:w="10" w:type="dxa"/>
            </w:tcMar>
          </w:tcPr>
          <w:p w:rsidR="00A06E8A" w:rsidRPr="00AB594E" w:rsidRDefault="00A06E8A" w:rsidP="00C679E6">
            <w:pPr>
              <w:pStyle w:val="a7"/>
              <w:jc w:val="both"/>
              <w:rPr>
                <w:sz w:val="22"/>
              </w:rPr>
            </w:pPr>
          </w:p>
        </w:tc>
        <w:tc>
          <w:tcPr>
            <w:tcW w:w="1559" w:type="dxa"/>
            <w:tcBorders>
              <w:top w:val="single" w:sz="4" w:space="0" w:color="auto"/>
              <w:left w:val="single" w:sz="4" w:space="0" w:color="auto"/>
              <w:bottom w:val="single" w:sz="4" w:space="0" w:color="auto"/>
              <w:right w:val="single" w:sz="4" w:space="0" w:color="auto"/>
            </w:tcBorders>
          </w:tcPr>
          <w:p w:rsidR="00A06E8A" w:rsidRPr="000C21A4" w:rsidRDefault="00A06E8A" w:rsidP="00C679E6">
            <w:pPr>
              <w:jc w:val="both"/>
            </w:pPr>
            <w:r>
              <w:t>Ф</w:t>
            </w:r>
            <w:r w:rsidRPr="000C21A4">
              <w:t>едеральный бюджет</w:t>
            </w:r>
          </w:p>
        </w:tc>
        <w:tc>
          <w:tcPr>
            <w:tcW w:w="1701" w:type="dxa"/>
            <w:vMerge/>
            <w:tcBorders>
              <w:left w:val="single" w:sz="4" w:space="0" w:color="auto"/>
              <w:right w:val="single" w:sz="4" w:space="0" w:color="auto"/>
            </w:tcBorders>
          </w:tcPr>
          <w:p w:rsidR="00A06E8A" w:rsidRDefault="00A06E8A" w:rsidP="00C679E6">
            <w:pPr>
              <w:pStyle w:val="a3"/>
              <w:ind w:firstLine="0"/>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C10E9C" w:rsidRDefault="00A06E8A" w:rsidP="00016BFA">
            <w:pPr>
              <w:jc w:val="center"/>
            </w:pPr>
            <w:r w:rsidRPr="00C10E9C">
              <w:rPr>
                <w:sz w:val="22"/>
              </w:rPr>
              <w:t>0,0</w:t>
            </w:r>
          </w:p>
        </w:tc>
        <w:tc>
          <w:tcPr>
            <w:tcW w:w="1134" w:type="dxa"/>
            <w:tcBorders>
              <w:top w:val="single" w:sz="2" w:space="0" w:color="000000"/>
              <w:bottom w:val="single" w:sz="2" w:space="0" w:color="000000"/>
              <w:right w:val="single" w:sz="2" w:space="0" w:color="000000"/>
            </w:tcBorders>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276"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417" w:type="dxa"/>
            <w:tcBorders>
              <w:top w:val="single" w:sz="2" w:space="0" w:color="000000"/>
              <w:bottom w:val="single" w:sz="2" w:space="0" w:color="000000"/>
              <w:right w:val="single" w:sz="2" w:space="0" w:color="000000"/>
            </w:tcBorders>
          </w:tcPr>
          <w:p w:rsidR="00A06E8A" w:rsidRPr="0054642C" w:rsidRDefault="00A06E8A" w:rsidP="00016BFA">
            <w:pPr>
              <w:jc w:val="center"/>
            </w:pPr>
            <w:r w:rsidRPr="0054642C">
              <w:rPr>
                <w:sz w:val="22"/>
              </w:rPr>
              <w:t>0,0</w:t>
            </w:r>
          </w:p>
        </w:tc>
        <w:tc>
          <w:tcPr>
            <w:tcW w:w="645" w:type="dxa"/>
            <w:tcMar>
              <w:top w:w="0" w:type="dxa"/>
              <w:left w:w="0" w:type="dxa"/>
              <w:bottom w:w="0" w:type="dxa"/>
              <w:right w:w="0" w:type="dxa"/>
            </w:tcMar>
          </w:tcPr>
          <w:p w:rsidR="00A06E8A" w:rsidRDefault="00A06E8A" w:rsidP="00016BFA">
            <w:pPr>
              <w:pStyle w:val="a3"/>
              <w:ind w:firstLine="0"/>
              <w:jc w:val="center"/>
            </w:pPr>
          </w:p>
        </w:tc>
      </w:tr>
      <w:tr w:rsidR="00A06E8A" w:rsidTr="00A5226E">
        <w:trPr>
          <w:trHeight w:val="349"/>
        </w:trPr>
        <w:tc>
          <w:tcPr>
            <w:tcW w:w="3544" w:type="dxa"/>
            <w:vMerge/>
            <w:tcBorders>
              <w:left w:val="single" w:sz="2" w:space="0" w:color="000000"/>
              <w:right w:val="single" w:sz="4" w:space="0" w:color="auto"/>
            </w:tcBorders>
            <w:tcMar>
              <w:top w:w="0" w:type="dxa"/>
              <w:left w:w="10" w:type="dxa"/>
              <w:bottom w:w="0" w:type="dxa"/>
              <w:right w:w="10" w:type="dxa"/>
            </w:tcMar>
          </w:tcPr>
          <w:p w:rsidR="00A06E8A" w:rsidRPr="00AB594E" w:rsidRDefault="00A06E8A" w:rsidP="00C679E6">
            <w:pPr>
              <w:pStyle w:val="a7"/>
              <w:jc w:val="both"/>
              <w:rPr>
                <w:sz w:val="22"/>
              </w:rPr>
            </w:pPr>
          </w:p>
        </w:tc>
        <w:tc>
          <w:tcPr>
            <w:tcW w:w="1559" w:type="dxa"/>
            <w:tcBorders>
              <w:top w:val="single" w:sz="4" w:space="0" w:color="auto"/>
              <w:left w:val="single" w:sz="4" w:space="0" w:color="auto"/>
              <w:bottom w:val="single" w:sz="4" w:space="0" w:color="auto"/>
              <w:right w:val="single" w:sz="4" w:space="0" w:color="auto"/>
            </w:tcBorders>
          </w:tcPr>
          <w:p w:rsidR="00A06E8A" w:rsidRPr="000C21A4" w:rsidRDefault="00A06E8A" w:rsidP="00C679E6">
            <w:pPr>
              <w:jc w:val="both"/>
            </w:pPr>
            <w:r>
              <w:t>Р</w:t>
            </w:r>
            <w:r w:rsidRPr="000C21A4">
              <w:t>еспубликанский бюджет Чувашской Республики</w:t>
            </w:r>
          </w:p>
        </w:tc>
        <w:tc>
          <w:tcPr>
            <w:tcW w:w="1701" w:type="dxa"/>
            <w:vMerge/>
            <w:tcBorders>
              <w:left w:val="single" w:sz="4" w:space="0" w:color="auto"/>
              <w:right w:val="single" w:sz="4" w:space="0" w:color="auto"/>
            </w:tcBorders>
          </w:tcPr>
          <w:p w:rsidR="00A06E8A" w:rsidRDefault="00A06E8A" w:rsidP="00C679E6">
            <w:pPr>
              <w:pStyle w:val="a3"/>
              <w:ind w:firstLine="0"/>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276"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417" w:type="dxa"/>
            <w:tcBorders>
              <w:top w:val="single" w:sz="2" w:space="0" w:color="000000"/>
              <w:bottom w:val="single" w:sz="2" w:space="0" w:color="000000"/>
              <w:right w:val="single" w:sz="2" w:space="0" w:color="000000"/>
            </w:tcBorders>
          </w:tcPr>
          <w:p w:rsidR="00A06E8A" w:rsidRPr="0054642C" w:rsidRDefault="00A06E8A" w:rsidP="00016BFA">
            <w:pPr>
              <w:jc w:val="center"/>
            </w:pPr>
            <w:r w:rsidRPr="0054642C">
              <w:rPr>
                <w:sz w:val="22"/>
              </w:rPr>
              <w:t>0,0</w:t>
            </w:r>
          </w:p>
        </w:tc>
        <w:tc>
          <w:tcPr>
            <w:tcW w:w="645" w:type="dxa"/>
            <w:tcMar>
              <w:top w:w="0" w:type="dxa"/>
              <w:left w:w="0" w:type="dxa"/>
              <w:bottom w:w="0" w:type="dxa"/>
              <w:right w:w="0" w:type="dxa"/>
            </w:tcMar>
          </w:tcPr>
          <w:p w:rsidR="00A06E8A" w:rsidRDefault="00A06E8A" w:rsidP="00016BFA">
            <w:pPr>
              <w:pStyle w:val="a3"/>
              <w:ind w:firstLine="0"/>
              <w:jc w:val="center"/>
            </w:pPr>
          </w:p>
        </w:tc>
      </w:tr>
      <w:tr w:rsidR="00A06E8A" w:rsidTr="00A5226E">
        <w:trPr>
          <w:trHeight w:val="335"/>
        </w:trPr>
        <w:tc>
          <w:tcPr>
            <w:tcW w:w="3544" w:type="dxa"/>
            <w:vMerge/>
            <w:tcBorders>
              <w:left w:val="single" w:sz="2" w:space="0" w:color="000000"/>
              <w:right w:val="single" w:sz="4" w:space="0" w:color="auto"/>
            </w:tcBorders>
            <w:tcMar>
              <w:top w:w="0" w:type="dxa"/>
              <w:left w:w="10" w:type="dxa"/>
              <w:bottom w:w="0" w:type="dxa"/>
              <w:right w:w="10" w:type="dxa"/>
            </w:tcMar>
          </w:tcPr>
          <w:p w:rsidR="00A06E8A" w:rsidRPr="00AB594E" w:rsidRDefault="00A06E8A" w:rsidP="00C679E6">
            <w:pPr>
              <w:pStyle w:val="a7"/>
              <w:jc w:val="both"/>
              <w:rPr>
                <w:sz w:val="22"/>
              </w:rPr>
            </w:pPr>
          </w:p>
        </w:tc>
        <w:tc>
          <w:tcPr>
            <w:tcW w:w="1559" w:type="dxa"/>
            <w:tcBorders>
              <w:top w:val="single" w:sz="4" w:space="0" w:color="auto"/>
              <w:left w:val="single" w:sz="4" w:space="0" w:color="auto"/>
              <w:bottom w:val="single" w:sz="4" w:space="0" w:color="auto"/>
              <w:right w:val="single" w:sz="4" w:space="0" w:color="auto"/>
            </w:tcBorders>
          </w:tcPr>
          <w:p w:rsidR="00A06E8A" w:rsidRPr="000C21A4" w:rsidRDefault="00A06E8A" w:rsidP="00C679E6">
            <w:pPr>
              <w:jc w:val="both"/>
            </w:pPr>
            <w:r>
              <w:t>Б</w:t>
            </w:r>
            <w:r w:rsidRPr="000C21A4">
              <w:t>юджет города Чебоксары</w:t>
            </w:r>
          </w:p>
        </w:tc>
        <w:tc>
          <w:tcPr>
            <w:tcW w:w="1701" w:type="dxa"/>
            <w:vMerge/>
            <w:tcBorders>
              <w:left w:val="single" w:sz="4" w:space="0" w:color="auto"/>
              <w:right w:val="single" w:sz="4" w:space="0" w:color="auto"/>
            </w:tcBorders>
          </w:tcPr>
          <w:p w:rsidR="00A06E8A" w:rsidRPr="00AB594E" w:rsidRDefault="00A06E8A" w:rsidP="00C679E6">
            <w:pPr>
              <w:pStyle w:val="a3"/>
              <w:ind w:firstLine="0"/>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EE2F25" w:rsidP="00D957B4">
            <w:pPr>
              <w:jc w:val="center"/>
            </w:pPr>
            <w:r>
              <w:rPr>
                <w:sz w:val="22"/>
              </w:rPr>
              <w:t>472876,33</w:t>
            </w:r>
          </w:p>
        </w:tc>
        <w:tc>
          <w:tcPr>
            <w:tcW w:w="1134" w:type="dxa"/>
            <w:tcBorders>
              <w:top w:val="single" w:sz="2" w:space="0" w:color="000000"/>
              <w:bottom w:val="single" w:sz="2" w:space="0" w:color="000000"/>
              <w:right w:val="single" w:sz="2" w:space="0" w:color="000000"/>
            </w:tcBorders>
          </w:tcPr>
          <w:p w:rsidR="00A06E8A" w:rsidRPr="00627203" w:rsidRDefault="00A06E8A" w:rsidP="00D957B4">
            <w:pPr>
              <w:pStyle w:val="a3"/>
              <w:ind w:firstLine="0"/>
              <w:jc w:val="center"/>
              <w:rPr>
                <w:sz w:val="22"/>
              </w:rPr>
            </w:pPr>
            <w:r w:rsidRPr="00627203">
              <w:rPr>
                <w:sz w:val="22"/>
              </w:rPr>
              <w:t>121522,4</w:t>
            </w:r>
          </w:p>
        </w:tc>
        <w:tc>
          <w:tcPr>
            <w:tcW w:w="1134" w:type="dxa"/>
            <w:tcBorders>
              <w:top w:val="single" w:sz="2" w:space="0" w:color="000000"/>
              <w:bottom w:val="single" w:sz="2" w:space="0" w:color="000000"/>
              <w:right w:val="single" w:sz="2" w:space="0" w:color="000000"/>
            </w:tcBorders>
          </w:tcPr>
          <w:p w:rsidR="00A06E8A" w:rsidRPr="00AB594E" w:rsidRDefault="00A06E8A" w:rsidP="00D957B4">
            <w:pPr>
              <w:pStyle w:val="a3"/>
              <w:ind w:firstLine="0"/>
              <w:jc w:val="center"/>
              <w:rPr>
                <w:sz w:val="22"/>
              </w:rPr>
            </w:pPr>
            <w:r>
              <w:rPr>
                <w:sz w:val="22"/>
              </w:rPr>
              <w:t>118234,7</w:t>
            </w:r>
          </w:p>
        </w:tc>
        <w:tc>
          <w:tcPr>
            <w:tcW w:w="1134" w:type="dxa"/>
            <w:tcBorders>
              <w:top w:val="single" w:sz="2" w:space="0" w:color="000000"/>
              <w:bottom w:val="single" w:sz="2" w:space="0" w:color="000000"/>
              <w:right w:val="single" w:sz="2" w:space="0" w:color="000000"/>
            </w:tcBorders>
          </w:tcPr>
          <w:p w:rsidR="00A06E8A" w:rsidRPr="00AB594E" w:rsidRDefault="00A06E8A" w:rsidP="00D957B4">
            <w:pPr>
              <w:pStyle w:val="a3"/>
              <w:ind w:firstLine="0"/>
              <w:jc w:val="center"/>
              <w:rPr>
                <w:sz w:val="22"/>
              </w:rPr>
            </w:pPr>
            <w:r w:rsidRPr="00AB594E">
              <w:rPr>
                <w:sz w:val="22"/>
              </w:rPr>
              <w:t>118234,7</w:t>
            </w:r>
          </w:p>
        </w:tc>
        <w:tc>
          <w:tcPr>
            <w:tcW w:w="1276" w:type="dxa"/>
            <w:tcBorders>
              <w:top w:val="single" w:sz="2" w:space="0" w:color="000000"/>
              <w:bottom w:val="single" w:sz="2" w:space="0" w:color="000000"/>
              <w:right w:val="single" w:sz="2" w:space="0" w:color="000000"/>
            </w:tcBorders>
          </w:tcPr>
          <w:p w:rsidR="00A06E8A" w:rsidRPr="00AB594E" w:rsidRDefault="00A06E8A" w:rsidP="00D957B4">
            <w:pPr>
              <w:pStyle w:val="a3"/>
              <w:ind w:firstLine="0"/>
              <w:jc w:val="center"/>
              <w:rPr>
                <w:sz w:val="22"/>
              </w:rPr>
            </w:pPr>
            <w:r>
              <w:rPr>
                <w:sz w:val="22"/>
              </w:rPr>
              <w:t>354704,1</w:t>
            </w:r>
          </w:p>
        </w:tc>
        <w:tc>
          <w:tcPr>
            <w:tcW w:w="1134" w:type="dxa"/>
            <w:tcBorders>
              <w:top w:val="single" w:sz="2" w:space="0" w:color="000000"/>
              <w:bottom w:val="single" w:sz="2" w:space="0" w:color="000000"/>
              <w:right w:val="single" w:sz="2" w:space="0" w:color="000000"/>
            </w:tcBorders>
          </w:tcPr>
          <w:p w:rsidR="00A06E8A" w:rsidRPr="00AB594E" w:rsidRDefault="00A06E8A" w:rsidP="00D957B4">
            <w:pPr>
              <w:pStyle w:val="a3"/>
              <w:ind w:firstLine="0"/>
              <w:jc w:val="center"/>
              <w:rPr>
                <w:sz w:val="22"/>
              </w:rPr>
            </w:pPr>
            <w:r>
              <w:rPr>
                <w:sz w:val="22"/>
              </w:rPr>
              <w:t>591173,5</w:t>
            </w:r>
          </w:p>
        </w:tc>
        <w:tc>
          <w:tcPr>
            <w:tcW w:w="1417" w:type="dxa"/>
            <w:tcBorders>
              <w:top w:val="single" w:sz="2" w:space="0" w:color="000000"/>
              <w:bottom w:val="single" w:sz="2" w:space="0" w:color="000000"/>
              <w:right w:val="single" w:sz="2" w:space="0" w:color="000000"/>
            </w:tcBorders>
          </w:tcPr>
          <w:p w:rsidR="00A06E8A" w:rsidRPr="0054642C" w:rsidRDefault="0054642C" w:rsidP="00D957B4">
            <w:pPr>
              <w:pStyle w:val="a3"/>
              <w:ind w:firstLine="0"/>
              <w:jc w:val="center"/>
              <w:rPr>
                <w:szCs w:val="24"/>
              </w:rPr>
            </w:pPr>
            <w:r w:rsidRPr="0054642C">
              <w:rPr>
                <w:szCs w:val="24"/>
              </w:rPr>
              <w:t>1776745,73</w:t>
            </w:r>
          </w:p>
        </w:tc>
        <w:tc>
          <w:tcPr>
            <w:tcW w:w="645" w:type="dxa"/>
            <w:tcMar>
              <w:top w:w="0" w:type="dxa"/>
              <w:left w:w="0" w:type="dxa"/>
              <w:bottom w:w="0" w:type="dxa"/>
              <w:right w:w="0" w:type="dxa"/>
            </w:tcMar>
          </w:tcPr>
          <w:p w:rsidR="00A06E8A" w:rsidRDefault="00A06E8A" w:rsidP="00D957B4">
            <w:pPr>
              <w:pStyle w:val="a3"/>
              <w:ind w:firstLine="0"/>
              <w:jc w:val="center"/>
            </w:pPr>
          </w:p>
        </w:tc>
      </w:tr>
      <w:tr w:rsidR="00A06E8A" w:rsidTr="00A5226E">
        <w:trPr>
          <w:trHeight w:val="335"/>
        </w:trPr>
        <w:tc>
          <w:tcPr>
            <w:tcW w:w="3544" w:type="dxa"/>
            <w:vMerge/>
            <w:tcBorders>
              <w:left w:val="single" w:sz="2" w:space="0" w:color="000000"/>
              <w:bottom w:val="single" w:sz="2" w:space="0" w:color="000000"/>
              <w:right w:val="single" w:sz="4" w:space="0" w:color="auto"/>
            </w:tcBorders>
            <w:tcMar>
              <w:top w:w="0" w:type="dxa"/>
              <w:left w:w="10" w:type="dxa"/>
              <w:bottom w:w="0" w:type="dxa"/>
              <w:right w:w="10" w:type="dxa"/>
            </w:tcMar>
          </w:tcPr>
          <w:p w:rsidR="00A06E8A" w:rsidRPr="00AB594E" w:rsidRDefault="00A06E8A" w:rsidP="00C679E6">
            <w:pPr>
              <w:pStyle w:val="a7"/>
              <w:jc w:val="both"/>
              <w:rPr>
                <w:sz w:val="22"/>
              </w:rPr>
            </w:pPr>
          </w:p>
        </w:tc>
        <w:tc>
          <w:tcPr>
            <w:tcW w:w="1559" w:type="dxa"/>
            <w:tcBorders>
              <w:top w:val="single" w:sz="4" w:space="0" w:color="auto"/>
              <w:left w:val="single" w:sz="4" w:space="0" w:color="auto"/>
              <w:bottom w:val="single" w:sz="4" w:space="0" w:color="auto"/>
              <w:right w:val="single" w:sz="4" w:space="0" w:color="auto"/>
            </w:tcBorders>
          </w:tcPr>
          <w:p w:rsidR="00A06E8A" w:rsidRDefault="00A06E8A" w:rsidP="00C679E6">
            <w:pPr>
              <w:jc w:val="both"/>
            </w:pPr>
            <w:r>
              <w:t>В</w:t>
            </w:r>
            <w:r w:rsidRPr="000C21A4">
              <w:t>небюджетные источники</w:t>
            </w:r>
          </w:p>
        </w:tc>
        <w:tc>
          <w:tcPr>
            <w:tcW w:w="1701" w:type="dxa"/>
            <w:vMerge/>
            <w:tcBorders>
              <w:left w:val="single" w:sz="4" w:space="0" w:color="auto"/>
              <w:bottom w:val="single" w:sz="4" w:space="0" w:color="auto"/>
              <w:right w:val="single" w:sz="4" w:space="0" w:color="auto"/>
            </w:tcBorders>
          </w:tcPr>
          <w:p w:rsidR="00A06E8A" w:rsidRDefault="00A06E8A" w:rsidP="00C679E6">
            <w:pPr>
              <w:pStyle w:val="a3"/>
              <w:ind w:firstLine="0"/>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276"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417" w:type="dxa"/>
            <w:tcBorders>
              <w:top w:val="single" w:sz="2" w:space="0" w:color="000000"/>
              <w:bottom w:val="single" w:sz="2" w:space="0" w:color="000000"/>
              <w:right w:val="single" w:sz="2" w:space="0" w:color="000000"/>
            </w:tcBorders>
          </w:tcPr>
          <w:p w:rsidR="00A06E8A" w:rsidRPr="0054642C" w:rsidRDefault="00A06E8A" w:rsidP="00016BFA">
            <w:pPr>
              <w:jc w:val="center"/>
            </w:pPr>
            <w:r w:rsidRPr="0054642C">
              <w:rPr>
                <w:sz w:val="22"/>
              </w:rPr>
              <w:t>0,0</w:t>
            </w:r>
          </w:p>
        </w:tc>
        <w:tc>
          <w:tcPr>
            <w:tcW w:w="645" w:type="dxa"/>
            <w:tcMar>
              <w:top w:w="0" w:type="dxa"/>
              <w:left w:w="0" w:type="dxa"/>
              <w:bottom w:w="0" w:type="dxa"/>
              <w:right w:w="0" w:type="dxa"/>
            </w:tcMar>
          </w:tcPr>
          <w:p w:rsidR="00A06E8A" w:rsidRDefault="00A06E8A" w:rsidP="00016BFA">
            <w:pPr>
              <w:pStyle w:val="a3"/>
              <w:ind w:firstLine="0"/>
              <w:jc w:val="center"/>
            </w:pPr>
          </w:p>
        </w:tc>
      </w:tr>
      <w:tr w:rsidR="00A06E8A" w:rsidTr="00E67678">
        <w:trPr>
          <w:trHeight w:val="1008"/>
        </w:trPr>
        <w:tc>
          <w:tcPr>
            <w:tcW w:w="3544" w:type="dxa"/>
            <w:vMerge w:val="restart"/>
            <w:tcBorders>
              <w:top w:val="single" w:sz="2" w:space="0" w:color="000000"/>
              <w:left w:val="single" w:sz="2" w:space="0" w:color="000000"/>
              <w:right w:val="single" w:sz="4" w:space="0" w:color="auto"/>
            </w:tcBorders>
            <w:tcMar>
              <w:top w:w="0" w:type="dxa"/>
              <w:left w:w="10" w:type="dxa"/>
              <w:bottom w:w="0" w:type="dxa"/>
              <w:right w:w="10" w:type="dxa"/>
            </w:tcMar>
          </w:tcPr>
          <w:p w:rsidR="00A06E8A" w:rsidRPr="008E5751" w:rsidRDefault="001F5307" w:rsidP="00C679E6">
            <w:pPr>
              <w:pStyle w:val="a7"/>
              <w:jc w:val="both"/>
              <w:rPr>
                <w:b/>
                <w:sz w:val="22"/>
              </w:rPr>
            </w:pPr>
            <w:hyperlink w:anchor="anchor200" w:history="1">
              <w:r w:rsidR="00A06E8A" w:rsidRPr="008E5751">
                <w:rPr>
                  <w:b/>
                  <w:sz w:val="22"/>
                </w:rPr>
                <w:t>Комплекс</w:t>
              </w:r>
            </w:hyperlink>
            <w:r w:rsidR="00A06E8A" w:rsidRPr="008E5751">
              <w:rPr>
                <w:b/>
                <w:color w:val="26282F"/>
                <w:sz w:val="22"/>
              </w:rPr>
              <w:t xml:space="preserve"> процессных мероприятий «Создание условий для максимального вовлечения в хозяйственный оборот муниципального имущества города Чебоксары, в том числе земельных участков»</w:t>
            </w:r>
          </w:p>
        </w:tc>
        <w:tc>
          <w:tcPr>
            <w:tcW w:w="1559" w:type="dxa"/>
            <w:tcBorders>
              <w:top w:val="single" w:sz="4" w:space="0" w:color="auto"/>
              <w:left w:val="single" w:sz="4" w:space="0" w:color="auto"/>
              <w:bottom w:val="single" w:sz="4" w:space="0" w:color="auto"/>
              <w:right w:val="single" w:sz="4" w:space="0" w:color="auto"/>
            </w:tcBorders>
          </w:tcPr>
          <w:p w:rsidR="00A06E8A" w:rsidRPr="00AB594E" w:rsidRDefault="00A06E8A" w:rsidP="00C679E6">
            <w:pPr>
              <w:pStyle w:val="a3"/>
              <w:ind w:firstLine="0"/>
              <w:rPr>
                <w:sz w:val="22"/>
              </w:rPr>
            </w:pPr>
            <w:r>
              <w:rPr>
                <w:sz w:val="22"/>
              </w:rPr>
              <w:t>Всего, в том числе:</w:t>
            </w:r>
          </w:p>
        </w:tc>
        <w:tc>
          <w:tcPr>
            <w:tcW w:w="1701" w:type="dxa"/>
            <w:vMerge w:val="restart"/>
            <w:tcBorders>
              <w:top w:val="single" w:sz="4" w:space="0" w:color="auto"/>
              <w:left w:val="single" w:sz="4" w:space="0" w:color="auto"/>
              <w:right w:val="single" w:sz="4" w:space="0" w:color="auto"/>
            </w:tcBorders>
          </w:tcPr>
          <w:p w:rsidR="00A06E8A" w:rsidRDefault="00A06E8A" w:rsidP="00C679E6">
            <w:pPr>
              <w:pStyle w:val="a3"/>
              <w:ind w:firstLine="0"/>
              <w:rPr>
                <w:sz w:val="22"/>
              </w:rPr>
            </w:pPr>
            <w:r>
              <w:rPr>
                <w:sz w:val="22"/>
              </w:rPr>
              <w:t>Управление имущественных и земельных отношений;</w:t>
            </w:r>
          </w:p>
          <w:p w:rsidR="00A06E8A" w:rsidRPr="00AB594E" w:rsidRDefault="00A06E8A" w:rsidP="00C679E6">
            <w:pPr>
              <w:pStyle w:val="a3"/>
              <w:ind w:firstLine="0"/>
              <w:rPr>
                <w:sz w:val="22"/>
              </w:rPr>
            </w:pPr>
            <w:r>
              <w:rPr>
                <w:sz w:val="22"/>
              </w:rPr>
              <w:t>МКУ «Земельное управление» города Чебоксары</w:t>
            </w: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661BB4" w:rsidP="00016BFA">
            <w:pPr>
              <w:jc w:val="center"/>
            </w:pPr>
            <w:r>
              <w:rPr>
                <w:sz w:val="22"/>
              </w:rPr>
              <w:t>35843,16</w:t>
            </w:r>
          </w:p>
        </w:tc>
        <w:tc>
          <w:tcPr>
            <w:tcW w:w="1134" w:type="dxa"/>
            <w:tcBorders>
              <w:top w:val="single" w:sz="2" w:space="0" w:color="000000"/>
              <w:bottom w:val="single" w:sz="2" w:space="0" w:color="000000"/>
              <w:right w:val="single" w:sz="2" w:space="0" w:color="000000"/>
            </w:tcBorders>
          </w:tcPr>
          <w:p w:rsidR="00A06E8A" w:rsidRPr="00627203" w:rsidRDefault="00A06E8A" w:rsidP="00016BFA">
            <w:pPr>
              <w:pStyle w:val="a3"/>
              <w:ind w:firstLine="0"/>
              <w:jc w:val="center"/>
              <w:rPr>
                <w:sz w:val="22"/>
              </w:rPr>
            </w:pPr>
            <w:r w:rsidRPr="00627203">
              <w:rPr>
                <w:sz w:val="22"/>
              </w:rPr>
              <w:t>250</w:t>
            </w:r>
          </w:p>
        </w:tc>
        <w:tc>
          <w:tcPr>
            <w:tcW w:w="1134" w:type="dxa"/>
            <w:tcBorders>
              <w:top w:val="single" w:sz="2" w:space="0" w:color="000000"/>
              <w:bottom w:val="single" w:sz="2" w:space="0" w:color="000000"/>
              <w:right w:val="single" w:sz="2" w:space="0" w:color="000000"/>
            </w:tcBorders>
          </w:tcPr>
          <w:p w:rsidR="00A06E8A" w:rsidRPr="00AB594E" w:rsidRDefault="00A06E8A" w:rsidP="00016BFA">
            <w:pPr>
              <w:pStyle w:val="a3"/>
              <w:ind w:firstLine="0"/>
              <w:jc w:val="center"/>
              <w:rPr>
                <w:sz w:val="22"/>
              </w:rPr>
            </w:pPr>
            <w:r>
              <w:rPr>
                <w:sz w:val="22"/>
              </w:rPr>
              <w:t>10</w:t>
            </w:r>
            <w:r w:rsidRPr="00AB594E">
              <w:rPr>
                <w:sz w:val="22"/>
              </w:rPr>
              <w:t>0,0</w:t>
            </w:r>
          </w:p>
        </w:tc>
        <w:tc>
          <w:tcPr>
            <w:tcW w:w="1134" w:type="dxa"/>
            <w:tcBorders>
              <w:top w:val="single" w:sz="2" w:space="0" w:color="000000"/>
              <w:bottom w:val="single" w:sz="2" w:space="0" w:color="000000"/>
              <w:right w:val="single" w:sz="2" w:space="0" w:color="000000"/>
            </w:tcBorders>
          </w:tcPr>
          <w:p w:rsidR="00A06E8A" w:rsidRPr="00AB594E" w:rsidRDefault="00A06E8A" w:rsidP="00016BFA">
            <w:pPr>
              <w:pStyle w:val="a3"/>
              <w:ind w:firstLine="0"/>
              <w:jc w:val="center"/>
              <w:rPr>
                <w:sz w:val="22"/>
              </w:rPr>
            </w:pPr>
            <w:r w:rsidRPr="00AB594E">
              <w:rPr>
                <w:sz w:val="22"/>
              </w:rPr>
              <w:t>100,0</w:t>
            </w:r>
          </w:p>
        </w:tc>
        <w:tc>
          <w:tcPr>
            <w:tcW w:w="1276" w:type="dxa"/>
            <w:tcBorders>
              <w:top w:val="single" w:sz="2" w:space="0" w:color="000000"/>
              <w:bottom w:val="single" w:sz="2" w:space="0" w:color="000000"/>
              <w:right w:val="single" w:sz="2" w:space="0" w:color="000000"/>
            </w:tcBorders>
          </w:tcPr>
          <w:p w:rsidR="00A06E8A" w:rsidRPr="00AB594E" w:rsidRDefault="00A06E8A" w:rsidP="00D957B4">
            <w:pPr>
              <w:pStyle w:val="a3"/>
              <w:ind w:firstLine="0"/>
              <w:jc w:val="center"/>
              <w:rPr>
                <w:sz w:val="22"/>
              </w:rPr>
            </w:pPr>
            <w:r>
              <w:rPr>
                <w:sz w:val="22"/>
              </w:rPr>
              <w:t>3</w:t>
            </w:r>
            <w:r w:rsidRPr="00AB594E">
              <w:rPr>
                <w:sz w:val="22"/>
              </w:rPr>
              <w:t>00,0</w:t>
            </w:r>
          </w:p>
        </w:tc>
        <w:tc>
          <w:tcPr>
            <w:tcW w:w="1134" w:type="dxa"/>
            <w:tcBorders>
              <w:top w:val="single" w:sz="2" w:space="0" w:color="000000"/>
              <w:bottom w:val="single" w:sz="2" w:space="0" w:color="000000"/>
              <w:right w:val="single" w:sz="2" w:space="0" w:color="000000"/>
            </w:tcBorders>
          </w:tcPr>
          <w:p w:rsidR="00A06E8A" w:rsidRPr="00AB594E" w:rsidRDefault="00A06E8A" w:rsidP="00016BFA">
            <w:pPr>
              <w:pStyle w:val="a3"/>
              <w:ind w:firstLine="0"/>
              <w:jc w:val="center"/>
              <w:rPr>
                <w:sz w:val="22"/>
              </w:rPr>
            </w:pPr>
            <w:r>
              <w:rPr>
                <w:sz w:val="22"/>
              </w:rPr>
              <w:t>5</w:t>
            </w:r>
            <w:r w:rsidRPr="00AB594E">
              <w:rPr>
                <w:sz w:val="22"/>
              </w:rPr>
              <w:t>00,0</w:t>
            </w:r>
          </w:p>
        </w:tc>
        <w:tc>
          <w:tcPr>
            <w:tcW w:w="1417" w:type="dxa"/>
            <w:tcBorders>
              <w:top w:val="single" w:sz="2" w:space="0" w:color="000000"/>
              <w:bottom w:val="single" w:sz="2" w:space="0" w:color="000000"/>
              <w:right w:val="single" w:sz="2" w:space="0" w:color="000000"/>
            </w:tcBorders>
          </w:tcPr>
          <w:p w:rsidR="00A06E8A" w:rsidRPr="0054642C" w:rsidRDefault="0054642C" w:rsidP="00016BFA">
            <w:pPr>
              <w:pStyle w:val="a3"/>
              <w:ind w:firstLine="0"/>
              <w:jc w:val="center"/>
              <w:rPr>
                <w:sz w:val="22"/>
              </w:rPr>
            </w:pPr>
            <w:r w:rsidRPr="0054642C">
              <w:rPr>
                <w:sz w:val="22"/>
              </w:rPr>
              <w:t>37093,16</w:t>
            </w:r>
          </w:p>
        </w:tc>
        <w:tc>
          <w:tcPr>
            <w:tcW w:w="645" w:type="dxa"/>
            <w:tcMar>
              <w:top w:w="0" w:type="dxa"/>
              <w:left w:w="0" w:type="dxa"/>
              <w:bottom w:w="0" w:type="dxa"/>
              <w:right w:w="0" w:type="dxa"/>
            </w:tcMar>
          </w:tcPr>
          <w:p w:rsidR="00A06E8A" w:rsidRDefault="00A06E8A" w:rsidP="00016BFA">
            <w:pPr>
              <w:pStyle w:val="a3"/>
              <w:ind w:firstLine="0"/>
              <w:jc w:val="center"/>
            </w:pPr>
          </w:p>
        </w:tc>
      </w:tr>
      <w:tr w:rsidR="00A06E8A" w:rsidTr="00A5226E">
        <w:trPr>
          <w:trHeight w:val="352"/>
        </w:trPr>
        <w:tc>
          <w:tcPr>
            <w:tcW w:w="3544" w:type="dxa"/>
            <w:vMerge/>
            <w:tcBorders>
              <w:left w:val="single" w:sz="2" w:space="0" w:color="000000"/>
              <w:right w:val="single" w:sz="4" w:space="0" w:color="auto"/>
            </w:tcBorders>
            <w:tcMar>
              <w:top w:w="0" w:type="dxa"/>
              <w:left w:w="10" w:type="dxa"/>
              <w:bottom w:w="0" w:type="dxa"/>
              <w:right w:w="10" w:type="dxa"/>
            </w:tcMar>
          </w:tcPr>
          <w:p w:rsidR="00A06E8A" w:rsidRPr="00AB594E" w:rsidRDefault="00A06E8A" w:rsidP="00C679E6">
            <w:pPr>
              <w:pStyle w:val="a7"/>
              <w:jc w:val="both"/>
              <w:rPr>
                <w:sz w:val="22"/>
              </w:rPr>
            </w:pPr>
          </w:p>
        </w:tc>
        <w:tc>
          <w:tcPr>
            <w:tcW w:w="1559" w:type="dxa"/>
            <w:tcBorders>
              <w:top w:val="single" w:sz="4" w:space="0" w:color="auto"/>
              <w:left w:val="single" w:sz="4" w:space="0" w:color="auto"/>
              <w:bottom w:val="single" w:sz="4" w:space="0" w:color="auto"/>
              <w:right w:val="single" w:sz="4" w:space="0" w:color="auto"/>
            </w:tcBorders>
          </w:tcPr>
          <w:p w:rsidR="00A06E8A" w:rsidRPr="004F7ADD" w:rsidRDefault="00A06E8A" w:rsidP="00C679E6">
            <w:pPr>
              <w:jc w:val="both"/>
            </w:pPr>
            <w:r>
              <w:t>Ф</w:t>
            </w:r>
            <w:r w:rsidRPr="004F7ADD">
              <w:t>едеральный бюджет</w:t>
            </w:r>
          </w:p>
        </w:tc>
        <w:tc>
          <w:tcPr>
            <w:tcW w:w="1701" w:type="dxa"/>
            <w:vMerge/>
            <w:tcBorders>
              <w:left w:val="single" w:sz="4" w:space="0" w:color="auto"/>
              <w:right w:val="single" w:sz="4" w:space="0" w:color="auto"/>
            </w:tcBorders>
          </w:tcPr>
          <w:p w:rsidR="00A06E8A" w:rsidRDefault="00A06E8A" w:rsidP="00C679E6">
            <w:pPr>
              <w:pStyle w:val="a3"/>
              <w:ind w:firstLine="0"/>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276"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417" w:type="dxa"/>
            <w:tcBorders>
              <w:top w:val="single" w:sz="2" w:space="0" w:color="000000"/>
              <w:bottom w:val="single" w:sz="2" w:space="0" w:color="000000"/>
              <w:right w:val="single" w:sz="2" w:space="0" w:color="000000"/>
            </w:tcBorders>
          </w:tcPr>
          <w:p w:rsidR="00A06E8A" w:rsidRPr="0054642C" w:rsidRDefault="00A06E8A" w:rsidP="00016BFA">
            <w:pPr>
              <w:jc w:val="center"/>
            </w:pPr>
            <w:r w:rsidRPr="0054642C">
              <w:rPr>
                <w:sz w:val="22"/>
              </w:rPr>
              <w:t>0,0</w:t>
            </w:r>
          </w:p>
        </w:tc>
        <w:tc>
          <w:tcPr>
            <w:tcW w:w="645" w:type="dxa"/>
            <w:tcMar>
              <w:top w:w="0" w:type="dxa"/>
              <w:left w:w="0" w:type="dxa"/>
              <w:bottom w:w="0" w:type="dxa"/>
              <w:right w:w="0" w:type="dxa"/>
            </w:tcMar>
          </w:tcPr>
          <w:p w:rsidR="00A06E8A" w:rsidRDefault="00A06E8A" w:rsidP="00016BFA">
            <w:pPr>
              <w:pStyle w:val="a3"/>
              <w:ind w:firstLine="0"/>
              <w:jc w:val="center"/>
            </w:pPr>
          </w:p>
        </w:tc>
      </w:tr>
      <w:tr w:rsidR="00A06E8A" w:rsidTr="00A5226E">
        <w:trPr>
          <w:trHeight w:val="432"/>
        </w:trPr>
        <w:tc>
          <w:tcPr>
            <w:tcW w:w="3544" w:type="dxa"/>
            <w:vMerge/>
            <w:tcBorders>
              <w:left w:val="single" w:sz="2" w:space="0" w:color="000000"/>
              <w:right w:val="single" w:sz="4" w:space="0" w:color="auto"/>
            </w:tcBorders>
            <w:tcMar>
              <w:top w:w="0" w:type="dxa"/>
              <w:left w:w="10" w:type="dxa"/>
              <w:bottom w:w="0" w:type="dxa"/>
              <w:right w:w="10" w:type="dxa"/>
            </w:tcMar>
          </w:tcPr>
          <w:p w:rsidR="00A06E8A" w:rsidRPr="00AB594E" w:rsidRDefault="00A06E8A" w:rsidP="00C679E6">
            <w:pPr>
              <w:pStyle w:val="a7"/>
              <w:jc w:val="both"/>
              <w:rPr>
                <w:sz w:val="22"/>
              </w:rPr>
            </w:pPr>
          </w:p>
        </w:tc>
        <w:tc>
          <w:tcPr>
            <w:tcW w:w="1559" w:type="dxa"/>
            <w:tcBorders>
              <w:top w:val="single" w:sz="4" w:space="0" w:color="auto"/>
              <w:left w:val="single" w:sz="4" w:space="0" w:color="auto"/>
              <w:bottom w:val="single" w:sz="4" w:space="0" w:color="auto"/>
              <w:right w:val="single" w:sz="4" w:space="0" w:color="auto"/>
            </w:tcBorders>
          </w:tcPr>
          <w:p w:rsidR="00A06E8A" w:rsidRPr="004F7ADD" w:rsidRDefault="00A06E8A" w:rsidP="00C679E6">
            <w:pPr>
              <w:jc w:val="both"/>
            </w:pPr>
            <w:r>
              <w:t>Р</w:t>
            </w:r>
            <w:r w:rsidRPr="004F7ADD">
              <w:t>еспубликанский бюджет Чувашской Республики</w:t>
            </w:r>
          </w:p>
        </w:tc>
        <w:tc>
          <w:tcPr>
            <w:tcW w:w="1701" w:type="dxa"/>
            <w:vMerge/>
            <w:tcBorders>
              <w:left w:val="single" w:sz="4" w:space="0" w:color="auto"/>
              <w:right w:val="single" w:sz="4" w:space="0" w:color="auto"/>
            </w:tcBorders>
          </w:tcPr>
          <w:p w:rsidR="00A06E8A" w:rsidRDefault="00A06E8A" w:rsidP="00C679E6">
            <w:pPr>
              <w:pStyle w:val="a3"/>
              <w:ind w:firstLine="0"/>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276"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417" w:type="dxa"/>
            <w:tcBorders>
              <w:top w:val="single" w:sz="2" w:space="0" w:color="000000"/>
              <w:bottom w:val="single" w:sz="2" w:space="0" w:color="000000"/>
              <w:right w:val="single" w:sz="2" w:space="0" w:color="000000"/>
            </w:tcBorders>
          </w:tcPr>
          <w:p w:rsidR="00A06E8A" w:rsidRPr="0054642C" w:rsidRDefault="00A06E8A" w:rsidP="00016BFA">
            <w:pPr>
              <w:jc w:val="center"/>
            </w:pPr>
            <w:r w:rsidRPr="0054642C">
              <w:rPr>
                <w:sz w:val="22"/>
              </w:rPr>
              <w:t>0,0</w:t>
            </w:r>
          </w:p>
        </w:tc>
        <w:tc>
          <w:tcPr>
            <w:tcW w:w="645" w:type="dxa"/>
            <w:tcMar>
              <w:top w:w="0" w:type="dxa"/>
              <w:left w:w="0" w:type="dxa"/>
              <w:bottom w:w="0" w:type="dxa"/>
              <w:right w:w="0" w:type="dxa"/>
            </w:tcMar>
          </w:tcPr>
          <w:p w:rsidR="00A06E8A" w:rsidRDefault="00A06E8A" w:rsidP="00016BFA">
            <w:pPr>
              <w:pStyle w:val="a3"/>
              <w:ind w:firstLine="0"/>
              <w:jc w:val="center"/>
            </w:pPr>
          </w:p>
        </w:tc>
      </w:tr>
      <w:tr w:rsidR="00A06E8A" w:rsidTr="00A5226E">
        <w:trPr>
          <w:trHeight w:val="335"/>
        </w:trPr>
        <w:tc>
          <w:tcPr>
            <w:tcW w:w="3544" w:type="dxa"/>
            <w:vMerge/>
            <w:tcBorders>
              <w:left w:val="single" w:sz="2" w:space="0" w:color="000000"/>
              <w:right w:val="single" w:sz="4" w:space="0" w:color="auto"/>
            </w:tcBorders>
            <w:tcMar>
              <w:top w:w="0" w:type="dxa"/>
              <w:left w:w="10" w:type="dxa"/>
              <w:bottom w:w="0" w:type="dxa"/>
              <w:right w:w="10" w:type="dxa"/>
            </w:tcMar>
          </w:tcPr>
          <w:p w:rsidR="00A06E8A" w:rsidRPr="00AB594E" w:rsidRDefault="00A06E8A" w:rsidP="00C679E6">
            <w:pPr>
              <w:pStyle w:val="a7"/>
              <w:jc w:val="both"/>
              <w:rPr>
                <w:sz w:val="22"/>
              </w:rPr>
            </w:pPr>
          </w:p>
        </w:tc>
        <w:tc>
          <w:tcPr>
            <w:tcW w:w="1559" w:type="dxa"/>
            <w:tcBorders>
              <w:top w:val="single" w:sz="4" w:space="0" w:color="auto"/>
              <w:left w:val="single" w:sz="4" w:space="0" w:color="auto"/>
              <w:bottom w:val="single" w:sz="4" w:space="0" w:color="auto"/>
              <w:right w:val="single" w:sz="4" w:space="0" w:color="auto"/>
            </w:tcBorders>
          </w:tcPr>
          <w:p w:rsidR="00A06E8A" w:rsidRPr="004F7ADD" w:rsidRDefault="00A06E8A" w:rsidP="00C679E6">
            <w:pPr>
              <w:jc w:val="both"/>
            </w:pPr>
            <w:r>
              <w:t>Б</w:t>
            </w:r>
            <w:r w:rsidRPr="004F7ADD">
              <w:t>юджет города Чебоксары</w:t>
            </w:r>
          </w:p>
        </w:tc>
        <w:tc>
          <w:tcPr>
            <w:tcW w:w="1701" w:type="dxa"/>
            <w:vMerge/>
            <w:tcBorders>
              <w:left w:val="single" w:sz="4" w:space="0" w:color="auto"/>
              <w:right w:val="single" w:sz="4" w:space="0" w:color="auto"/>
            </w:tcBorders>
          </w:tcPr>
          <w:p w:rsidR="00A06E8A" w:rsidRPr="00AB594E" w:rsidRDefault="00A06E8A" w:rsidP="00C679E6">
            <w:pPr>
              <w:pStyle w:val="a3"/>
              <w:ind w:firstLine="0"/>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661BB4" w:rsidP="00D957B4">
            <w:pPr>
              <w:jc w:val="center"/>
            </w:pPr>
            <w:r>
              <w:rPr>
                <w:sz w:val="22"/>
              </w:rPr>
              <w:t>35843,16</w:t>
            </w:r>
          </w:p>
        </w:tc>
        <w:tc>
          <w:tcPr>
            <w:tcW w:w="1134" w:type="dxa"/>
            <w:tcBorders>
              <w:top w:val="single" w:sz="2" w:space="0" w:color="000000"/>
              <w:bottom w:val="single" w:sz="2" w:space="0" w:color="000000"/>
              <w:right w:val="single" w:sz="2" w:space="0" w:color="000000"/>
            </w:tcBorders>
          </w:tcPr>
          <w:p w:rsidR="00A06E8A" w:rsidRPr="00627203" w:rsidRDefault="00A06E8A" w:rsidP="00D957B4">
            <w:pPr>
              <w:pStyle w:val="a3"/>
              <w:ind w:firstLine="0"/>
              <w:jc w:val="center"/>
              <w:rPr>
                <w:sz w:val="22"/>
              </w:rPr>
            </w:pPr>
            <w:r w:rsidRPr="00627203">
              <w:rPr>
                <w:sz w:val="22"/>
              </w:rPr>
              <w:t>250</w:t>
            </w:r>
          </w:p>
        </w:tc>
        <w:tc>
          <w:tcPr>
            <w:tcW w:w="1134" w:type="dxa"/>
            <w:tcBorders>
              <w:top w:val="single" w:sz="2" w:space="0" w:color="000000"/>
              <w:bottom w:val="single" w:sz="2" w:space="0" w:color="000000"/>
              <w:right w:val="single" w:sz="2" w:space="0" w:color="000000"/>
            </w:tcBorders>
          </w:tcPr>
          <w:p w:rsidR="00A06E8A" w:rsidRPr="00AB594E" w:rsidRDefault="00A06E8A" w:rsidP="00D957B4">
            <w:pPr>
              <w:pStyle w:val="a3"/>
              <w:ind w:firstLine="0"/>
              <w:jc w:val="center"/>
              <w:rPr>
                <w:sz w:val="22"/>
              </w:rPr>
            </w:pPr>
            <w:r>
              <w:rPr>
                <w:sz w:val="22"/>
              </w:rPr>
              <w:t>10</w:t>
            </w:r>
            <w:r w:rsidRPr="00AB594E">
              <w:rPr>
                <w:sz w:val="22"/>
              </w:rPr>
              <w:t>0,0</w:t>
            </w:r>
          </w:p>
        </w:tc>
        <w:tc>
          <w:tcPr>
            <w:tcW w:w="1134" w:type="dxa"/>
            <w:tcBorders>
              <w:top w:val="single" w:sz="2" w:space="0" w:color="000000"/>
              <w:bottom w:val="single" w:sz="2" w:space="0" w:color="000000"/>
              <w:right w:val="single" w:sz="2" w:space="0" w:color="000000"/>
            </w:tcBorders>
          </w:tcPr>
          <w:p w:rsidR="00A06E8A" w:rsidRPr="00AB594E" w:rsidRDefault="00A06E8A" w:rsidP="00D957B4">
            <w:pPr>
              <w:pStyle w:val="a3"/>
              <w:ind w:firstLine="0"/>
              <w:jc w:val="center"/>
              <w:rPr>
                <w:sz w:val="22"/>
              </w:rPr>
            </w:pPr>
            <w:r w:rsidRPr="00AB594E">
              <w:rPr>
                <w:sz w:val="22"/>
              </w:rPr>
              <w:t>100,0</w:t>
            </w:r>
          </w:p>
        </w:tc>
        <w:tc>
          <w:tcPr>
            <w:tcW w:w="1276" w:type="dxa"/>
            <w:tcBorders>
              <w:top w:val="single" w:sz="2" w:space="0" w:color="000000"/>
              <w:bottom w:val="single" w:sz="2" w:space="0" w:color="000000"/>
              <w:right w:val="single" w:sz="2" w:space="0" w:color="000000"/>
            </w:tcBorders>
          </w:tcPr>
          <w:p w:rsidR="00A06E8A" w:rsidRPr="00AB594E" w:rsidRDefault="00A06E8A" w:rsidP="00D957B4">
            <w:pPr>
              <w:pStyle w:val="a3"/>
              <w:ind w:firstLine="0"/>
              <w:jc w:val="center"/>
              <w:rPr>
                <w:sz w:val="22"/>
              </w:rPr>
            </w:pPr>
            <w:r>
              <w:rPr>
                <w:sz w:val="22"/>
              </w:rPr>
              <w:t>3</w:t>
            </w:r>
            <w:r w:rsidRPr="00AB594E">
              <w:rPr>
                <w:sz w:val="22"/>
              </w:rPr>
              <w:t>00,0</w:t>
            </w:r>
          </w:p>
        </w:tc>
        <w:tc>
          <w:tcPr>
            <w:tcW w:w="1134" w:type="dxa"/>
            <w:tcBorders>
              <w:top w:val="single" w:sz="2" w:space="0" w:color="000000"/>
              <w:bottom w:val="single" w:sz="2" w:space="0" w:color="000000"/>
              <w:right w:val="single" w:sz="2" w:space="0" w:color="000000"/>
            </w:tcBorders>
          </w:tcPr>
          <w:p w:rsidR="00A06E8A" w:rsidRPr="00AB594E" w:rsidRDefault="00A06E8A" w:rsidP="00D957B4">
            <w:pPr>
              <w:pStyle w:val="a3"/>
              <w:ind w:firstLine="0"/>
              <w:jc w:val="center"/>
              <w:rPr>
                <w:sz w:val="22"/>
              </w:rPr>
            </w:pPr>
            <w:r>
              <w:rPr>
                <w:sz w:val="22"/>
              </w:rPr>
              <w:t>5</w:t>
            </w:r>
            <w:r w:rsidRPr="00AB594E">
              <w:rPr>
                <w:sz w:val="22"/>
              </w:rPr>
              <w:t>00,0</w:t>
            </w:r>
          </w:p>
        </w:tc>
        <w:tc>
          <w:tcPr>
            <w:tcW w:w="1417" w:type="dxa"/>
            <w:tcBorders>
              <w:top w:val="single" w:sz="2" w:space="0" w:color="000000"/>
              <w:bottom w:val="single" w:sz="2" w:space="0" w:color="000000"/>
              <w:right w:val="single" w:sz="2" w:space="0" w:color="000000"/>
            </w:tcBorders>
          </w:tcPr>
          <w:p w:rsidR="00A06E8A" w:rsidRPr="0054642C" w:rsidRDefault="0054642C" w:rsidP="00D957B4">
            <w:pPr>
              <w:pStyle w:val="a3"/>
              <w:ind w:firstLine="0"/>
              <w:jc w:val="center"/>
              <w:rPr>
                <w:sz w:val="22"/>
              </w:rPr>
            </w:pPr>
            <w:r w:rsidRPr="0054642C">
              <w:rPr>
                <w:sz w:val="22"/>
              </w:rPr>
              <w:t>37093,16</w:t>
            </w:r>
          </w:p>
        </w:tc>
        <w:tc>
          <w:tcPr>
            <w:tcW w:w="645" w:type="dxa"/>
            <w:tcMar>
              <w:top w:w="0" w:type="dxa"/>
              <w:left w:w="0" w:type="dxa"/>
              <w:bottom w:w="0" w:type="dxa"/>
              <w:right w:w="0" w:type="dxa"/>
            </w:tcMar>
          </w:tcPr>
          <w:p w:rsidR="00A06E8A" w:rsidRDefault="00A06E8A" w:rsidP="00D957B4">
            <w:pPr>
              <w:pStyle w:val="a3"/>
              <w:ind w:firstLine="0"/>
              <w:jc w:val="center"/>
            </w:pPr>
          </w:p>
        </w:tc>
      </w:tr>
      <w:tr w:rsidR="00A06E8A" w:rsidTr="00A5226E">
        <w:trPr>
          <w:trHeight w:val="352"/>
        </w:trPr>
        <w:tc>
          <w:tcPr>
            <w:tcW w:w="3544" w:type="dxa"/>
            <w:vMerge/>
            <w:tcBorders>
              <w:left w:val="single" w:sz="2" w:space="0" w:color="000000"/>
              <w:bottom w:val="single" w:sz="2" w:space="0" w:color="000000"/>
              <w:right w:val="single" w:sz="4" w:space="0" w:color="auto"/>
            </w:tcBorders>
            <w:tcMar>
              <w:top w:w="0" w:type="dxa"/>
              <w:left w:w="10" w:type="dxa"/>
              <w:bottom w:w="0" w:type="dxa"/>
              <w:right w:w="10" w:type="dxa"/>
            </w:tcMar>
          </w:tcPr>
          <w:p w:rsidR="00A06E8A" w:rsidRPr="00AB594E" w:rsidRDefault="00A06E8A" w:rsidP="00C679E6">
            <w:pPr>
              <w:pStyle w:val="a7"/>
              <w:jc w:val="both"/>
              <w:rPr>
                <w:sz w:val="22"/>
              </w:rPr>
            </w:pPr>
          </w:p>
        </w:tc>
        <w:tc>
          <w:tcPr>
            <w:tcW w:w="1559" w:type="dxa"/>
            <w:tcBorders>
              <w:top w:val="single" w:sz="4" w:space="0" w:color="auto"/>
              <w:left w:val="single" w:sz="4" w:space="0" w:color="auto"/>
              <w:bottom w:val="single" w:sz="4" w:space="0" w:color="auto"/>
              <w:right w:val="single" w:sz="4" w:space="0" w:color="auto"/>
            </w:tcBorders>
          </w:tcPr>
          <w:p w:rsidR="00A06E8A" w:rsidRDefault="00A06E8A" w:rsidP="00C679E6">
            <w:pPr>
              <w:jc w:val="both"/>
            </w:pPr>
            <w:r>
              <w:t>В</w:t>
            </w:r>
            <w:r w:rsidRPr="004F7ADD">
              <w:t>небюджетные источники</w:t>
            </w:r>
          </w:p>
        </w:tc>
        <w:tc>
          <w:tcPr>
            <w:tcW w:w="1701" w:type="dxa"/>
            <w:vMerge/>
            <w:tcBorders>
              <w:left w:val="single" w:sz="4" w:space="0" w:color="auto"/>
              <w:bottom w:val="single" w:sz="4" w:space="0" w:color="auto"/>
              <w:right w:val="single" w:sz="4" w:space="0" w:color="auto"/>
            </w:tcBorders>
          </w:tcPr>
          <w:p w:rsidR="00A06E8A" w:rsidRDefault="00A06E8A" w:rsidP="00C679E6">
            <w:pPr>
              <w:pStyle w:val="a3"/>
              <w:ind w:firstLine="0"/>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276"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417" w:type="dxa"/>
            <w:tcBorders>
              <w:top w:val="single" w:sz="2" w:space="0" w:color="000000"/>
              <w:bottom w:val="single" w:sz="2" w:space="0" w:color="000000"/>
              <w:right w:val="single" w:sz="2" w:space="0" w:color="000000"/>
            </w:tcBorders>
          </w:tcPr>
          <w:p w:rsidR="00A06E8A" w:rsidRPr="0054642C" w:rsidRDefault="00A06E8A" w:rsidP="00016BFA">
            <w:pPr>
              <w:jc w:val="center"/>
            </w:pPr>
            <w:r w:rsidRPr="0054642C">
              <w:rPr>
                <w:sz w:val="22"/>
              </w:rPr>
              <w:t>0,0</w:t>
            </w:r>
          </w:p>
        </w:tc>
        <w:tc>
          <w:tcPr>
            <w:tcW w:w="645" w:type="dxa"/>
            <w:tcMar>
              <w:top w:w="0" w:type="dxa"/>
              <w:left w:w="0" w:type="dxa"/>
              <w:bottom w:w="0" w:type="dxa"/>
              <w:right w:w="0" w:type="dxa"/>
            </w:tcMar>
          </w:tcPr>
          <w:p w:rsidR="00A06E8A" w:rsidRDefault="00A06E8A" w:rsidP="00016BFA">
            <w:pPr>
              <w:pStyle w:val="a3"/>
              <w:ind w:firstLine="0"/>
              <w:jc w:val="center"/>
            </w:pPr>
          </w:p>
        </w:tc>
      </w:tr>
      <w:tr w:rsidR="00C679E6" w:rsidTr="00E67678">
        <w:trPr>
          <w:trHeight w:val="863"/>
        </w:trPr>
        <w:tc>
          <w:tcPr>
            <w:tcW w:w="3544" w:type="dxa"/>
            <w:vMerge w:val="restart"/>
            <w:tcBorders>
              <w:top w:val="single" w:sz="2" w:space="0" w:color="000000"/>
              <w:left w:val="single" w:sz="2" w:space="0" w:color="000000"/>
              <w:right w:val="single" w:sz="4" w:space="0" w:color="auto"/>
            </w:tcBorders>
            <w:tcMar>
              <w:top w:w="0" w:type="dxa"/>
              <w:left w:w="10" w:type="dxa"/>
              <w:bottom w:w="0" w:type="dxa"/>
              <w:right w:w="10" w:type="dxa"/>
            </w:tcMar>
          </w:tcPr>
          <w:p w:rsidR="00C679E6" w:rsidRPr="008E5751" w:rsidRDefault="001F5307" w:rsidP="00C679E6">
            <w:pPr>
              <w:pStyle w:val="a7"/>
              <w:jc w:val="both"/>
              <w:rPr>
                <w:b/>
                <w:sz w:val="22"/>
              </w:rPr>
            </w:pPr>
            <w:hyperlink w:anchor="anchor300" w:history="1">
              <w:r w:rsidR="00C679E6" w:rsidRPr="008E5751">
                <w:rPr>
                  <w:b/>
                  <w:sz w:val="22"/>
                </w:rPr>
                <w:t>Комплекс</w:t>
              </w:r>
            </w:hyperlink>
            <w:r w:rsidR="00C679E6" w:rsidRPr="008E5751">
              <w:rPr>
                <w:b/>
                <w:color w:val="26282F"/>
                <w:sz w:val="22"/>
              </w:rPr>
              <w:t xml:space="preserve"> процессных мероприятий «Эффективное управление и распоряжение муниципальным имуществом города Чебоксары»</w:t>
            </w:r>
          </w:p>
        </w:tc>
        <w:tc>
          <w:tcPr>
            <w:tcW w:w="1559" w:type="dxa"/>
            <w:tcBorders>
              <w:top w:val="single" w:sz="4" w:space="0" w:color="auto"/>
              <w:left w:val="single" w:sz="4" w:space="0" w:color="auto"/>
              <w:bottom w:val="single" w:sz="4" w:space="0" w:color="auto"/>
              <w:right w:val="single" w:sz="4" w:space="0" w:color="auto"/>
            </w:tcBorders>
          </w:tcPr>
          <w:p w:rsidR="00C679E6" w:rsidRPr="00847D27" w:rsidRDefault="00C679E6" w:rsidP="00C679E6">
            <w:pPr>
              <w:jc w:val="both"/>
            </w:pPr>
            <w:r w:rsidRPr="00847D27">
              <w:t>Всего, в том числе:</w:t>
            </w:r>
          </w:p>
        </w:tc>
        <w:tc>
          <w:tcPr>
            <w:tcW w:w="1701" w:type="dxa"/>
            <w:vMerge w:val="restart"/>
            <w:tcBorders>
              <w:top w:val="single" w:sz="4" w:space="0" w:color="auto"/>
              <w:left w:val="single" w:sz="4" w:space="0" w:color="auto"/>
              <w:right w:val="single" w:sz="4" w:space="0" w:color="auto"/>
            </w:tcBorders>
          </w:tcPr>
          <w:p w:rsidR="00C679E6" w:rsidRDefault="00C679E6" w:rsidP="00C679E6">
            <w:pPr>
              <w:pStyle w:val="a3"/>
              <w:ind w:firstLine="0"/>
              <w:rPr>
                <w:sz w:val="22"/>
              </w:rPr>
            </w:pPr>
            <w:r>
              <w:rPr>
                <w:sz w:val="22"/>
              </w:rPr>
              <w:t>Управление имущественных и земельных отношений;</w:t>
            </w:r>
          </w:p>
          <w:p w:rsidR="00C679E6" w:rsidRPr="00AB594E" w:rsidRDefault="00C679E6" w:rsidP="00C679E6">
            <w:pPr>
              <w:pStyle w:val="a3"/>
              <w:ind w:firstLine="0"/>
              <w:rPr>
                <w:sz w:val="22"/>
              </w:rPr>
            </w:pPr>
            <w:r>
              <w:rPr>
                <w:sz w:val="22"/>
              </w:rPr>
              <w:t>МКУ «Земельное управление» города Чебоксары</w:t>
            </w: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C679E6" w:rsidRPr="00627203" w:rsidRDefault="00C679E6" w:rsidP="00D957B4">
            <w:pPr>
              <w:jc w:val="center"/>
            </w:pPr>
            <w:r>
              <w:rPr>
                <w:sz w:val="22"/>
              </w:rPr>
              <w:t>23699,75</w:t>
            </w:r>
          </w:p>
        </w:tc>
        <w:tc>
          <w:tcPr>
            <w:tcW w:w="1134" w:type="dxa"/>
            <w:tcBorders>
              <w:top w:val="single" w:sz="2" w:space="0" w:color="000000"/>
              <w:bottom w:val="single" w:sz="2" w:space="0" w:color="000000"/>
              <w:right w:val="single" w:sz="2" w:space="0" w:color="000000"/>
            </w:tcBorders>
          </w:tcPr>
          <w:p w:rsidR="00C679E6" w:rsidRPr="00627203" w:rsidRDefault="00C679E6" w:rsidP="00D957B4">
            <w:pPr>
              <w:pStyle w:val="a3"/>
              <w:ind w:firstLine="0"/>
              <w:jc w:val="center"/>
              <w:rPr>
                <w:sz w:val="22"/>
              </w:rPr>
            </w:pPr>
            <w:r w:rsidRPr="00627203">
              <w:rPr>
                <w:sz w:val="22"/>
              </w:rPr>
              <w:t>6893,0</w:t>
            </w:r>
          </w:p>
        </w:tc>
        <w:tc>
          <w:tcPr>
            <w:tcW w:w="1134" w:type="dxa"/>
            <w:tcBorders>
              <w:top w:val="single" w:sz="2" w:space="0" w:color="000000"/>
              <w:bottom w:val="single" w:sz="2" w:space="0" w:color="000000"/>
              <w:right w:val="single" w:sz="2" w:space="0" w:color="000000"/>
            </w:tcBorders>
          </w:tcPr>
          <w:p w:rsidR="00C679E6" w:rsidRPr="00AB594E" w:rsidRDefault="00C679E6" w:rsidP="00D957B4">
            <w:pPr>
              <w:pStyle w:val="a3"/>
              <w:ind w:firstLine="0"/>
              <w:jc w:val="center"/>
              <w:rPr>
                <w:sz w:val="22"/>
              </w:rPr>
            </w:pPr>
            <w:r w:rsidRPr="00AB594E">
              <w:rPr>
                <w:sz w:val="22"/>
              </w:rPr>
              <w:t>5206,0</w:t>
            </w:r>
          </w:p>
        </w:tc>
        <w:tc>
          <w:tcPr>
            <w:tcW w:w="1134" w:type="dxa"/>
            <w:tcBorders>
              <w:top w:val="single" w:sz="2" w:space="0" w:color="000000"/>
              <w:bottom w:val="single" w:sz="2" w:space="0" w:color="000000"/>
              <w:right w:val="single" w:sz="2" w:space="0" w:color="000000"/>
            </w:tcBorders>
          </w:tcPr>
          <w:p w:rsidR="00C679E6" w:rsidRPr="00AB594E" w:rsidRDefault="00C679E6" w:rsidP="00D957B4">
            <w:pPr>
              <w:pStyle w:val="a3"/>
              <w:ind w:firstLine="0"/>
              <w:jc w:val="center"/>
              <w:rPr>
                <w:sz w:val="22"/>
              </w:rPr>
            </w:pPr>
            <w:r w:rsidRPr="00AB594E">
              <w:rPr>
                <w:sz w:val="22"/>
              </w:rPr>
              <w:t>5206,0</w:t>
            </w:r>
          </w:p>
        </w:tc>
        <w:tc>
          <w:tcPr>
            <w:tcW w:w="1276" w:type="dxa"/>
            <w:tcBorders>
              <w:top w:val="single" w:sz="2" w:space="0" w:color="000000"/>
              <w:bottom w:val="single" w:sz="2" w:space="0" w:color="000000"/>
              <w:right w:val="single" w:sz="2" w:space="0" w:color="000000"/>
            </w:tcBorders>
          </w:tcPr>
          <w:p w:rsidR="00C679E6" w:rsidRPr="00AB594E" w:rsidRDefault="00C679E6" w:rsidP="00D957B4">
            <w:pPr>
              <w:pStyle w:val="a3"/>
              <w:ind w:firstLine="0"/>
              <w:jc w:val="center"/>
              <w:rPr>
                <w:sz w:val="22"/>
              </w:rPr>
            </w:pPr>
            <w:r>
              <w:rPr>
                <w:sz w:val="22"/>
              </w:rPr>
              <w:t>15618,</w:t>
            </w:r>
            <w:r w:rsidRPr="00AB594E">
              <w:rPr>
                <w:sz w:val="22"/>
              </w:rPr>
              <w:t>0</w:t>
            </w:r>
          </w:p>
        </w:tc>
        <w:tc>
          <w:tcPr>
            <w:tcW w:w="1134" w:type="dxa"/>
            <w:tcBorders>
              <w:top w:val="single" w:sz="2" w:space="0" w:color="000000"/>
              <w:bottom w:val="single" w:sz="2" w:space="0" w:color="000000"/>
              <w:right w:val="single" w:sz="2" w:space="0" w:color="000000"/>
            </w:tcBorders>
          </w:tcPr>
          <w:p w:rsidR="00C679E6" w:rsidRPr="00AB594E" w:rsidRDefault="00C679E6" w:rsidP="00D957B4">
            <w:pPr>
              <w:pStyle w:val="a3"/>
              <w:ind w:firstLine="0"/>
              <w:jc w:val="center"/>
              <w:rPr>
                <w:sz w:val="22"/>
              </w:rPr>
            </w:pPr>
            <w:r w:rsidRPr="00AB594E">
              <w:rPr>
                <w:sz w:val="22"/>
              </w:rPr>
              <w:t>26030,0</w:t>
            </w:r>
          </w:p>
        </w:tc>
        <w:tc>
          <w:tcPr>
            <w:tcW w:w="1417" w:type="dxa"/>
            <w:tcBorders>
              <w:top w:val="single" w:sz="2" w:space="0" w:color="000000"/>
              <w:bottom w:val="single" w:sz="2" w:space="0" w:color="000000"/>
              <w:right w:val="single" w:sz="2" w:space="0" w:color="000000"/>
            </w:tcBorders>
          </w:tcPr>
          <w:p w:rsidR="00C679E6" w:rsidRPr="0054642C" w:rsidRDefault="00C679E6" w:rsidP="00D957B4">
            <w:pPr>
              <w:pStyle w:val="a3"/>
              <w:ind w:firstLine="0"/>
              <w:jc w:val="center"/>
              <w:rPr>
                <w:sz w:val="22"/>
              </w:rPr>
            </w:pPr>
            <w:r w:rsidRPr="0054642C">
              <w:rPr>
                <w:sz w:val="22"/>
              </w:rPr>
              <w:t>82652,75</w:t>
            </w:r>
          </w:p>
        </w:tc>
        <w:tc>
          <w:tcPr>
            <w:tcW w:w="645" w:type="dxa"/>
            <w:tcMar>
              <w:top w:w="0" w:type="dxa"/>
              <w:left w:w="0" w:type="dxa"/>
              <w:bottom w:w="0" w:type="dxa"/>
              <w:right w:w="0" w:type="dxa"/>
            </w:tcMar>
          </w:tcPr>
          <w:p w:rsidR="00C679E6" w:rsidRDefault="00C679E6" w:rsidP="00D957B4">
            <w:pPr>
              <w:pStyle w:val="a3"/>
              <w:ind w:firstLine="0"/>
              <w:jc w:val="center"/>
            </w:pPr>
          </w:p>
        </w:tc>
      </w:tr>
      <w:tr w:rsidR="00C679E6" w:rsidTr="005D3AE6">
        <w:trPr>
          <w:trHeight w:val="335"/>
        </w:trPr>
        <w:tc>
          <w:tcPr>
            <w:tcW w:w="3544" w:type="dxa"/>
            <w:vMerge/>
            <w:tcBorders>
              <w:left w:val="single" w:sz="2" w:space="0" w:color="000000"/>
              <w:right w:val="single" w:sz="4" w:space="0" w:color="auto"/>
            </w:tcBorders>
            <w:tcMar>
              <w:top w:w="0" w:type="dxa"/>
              <w:left w:w="10" w:type="dxa"/>
              <w:bottom w:w="0" w:type="dxa"/>
              <w:right w:w="10" w:type="dxa"/>
            </w:tcMar>
          </w:tcPr>
          <w:p w:rsidR="00C679E6" w:rsidRPr="00AB594E" w:rsidRDefault="00C679E6" w:rsidP="00C679E6">
            <w:pPr>
              <w:pStyle w:val="a7"/>
              <w:jc w:val="both"/>
              <w:rPr>
                <w:sz w:val="22"/>
              </w:rPr>
            </w:pPr>
          </w:p>
        </w:tc>
        <w:tc>
          <w:tcPr>
            <w:tcW w:w="1559" w:type="dxa"/>
            <w:tcBorders>
              <w:top w:val="single" w:sz="4" w:space="0" w:color="auto"/>
              <w:left w:val="single" w:sz="4" w:space="0" w:color="auto"/>
              <w:bottom w:val="single" w:sz="4" w:space="0" w:color="auto"/>
              <w:right w:val="single" w:sz="4" w:space="0" w:color="auto"/>
            </w:tcBorders>
          </w:tcPr>
          <w:p w:rsidR="00C679E6" w:rsidRPr="00847D27" w:rsidRDefault="00C679E6" w:rsidP="00C679E6">
            <w:pPr>
              <w:jc w:val="both"/>
            </w:pPr>
            <w:r w:rsidRPr="00847D27">
              <w:t>Федеральный бюджет</w:t>
            </w:r>
          </w:p>
        </w:tc>
        <w:tc>
          <w:tcPr>
            <w:tcW w:w="1701" w:type="dxa"/>
            <w:vMerge/>
            <w:tcBorders>
              <w:left w:val="single" w:sz="4" w:space="0" w:color="auto"/>
              <w:right w:val="single" w:sz="4" w:space="0" w:color="auto"/>
            </w:tcBorders>
          </w:tcPr>
          <w:p w:rsidR="00C679E6" w:rsidRDefault="00C679E6" w:rsidP="00C679E6">
            <w:pPr>
              <w:pStyle w:val="a3"/>
              <w:ind w:firstLine="0"/>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C679E6" w:rsidRPr="00627203" w:rsidRDefault="00C679E6"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C679E6" w:rsidRPr="00627203" w:rsidRDefault="00C679E6"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C679E6" w:rsidRPr="00016BFA" w:rsidRDefault="00C679E6"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C679E6" w:rsidRPr="00016BFA" w:rsidRDefault="00C679E6" w:rsidP="00016BFA">
            <w:pPr>
              <w:jc w:val="center"/>
            </w:pPr>
            <w:r w:rsidRPr="00016BFA">
              <w:rPr>
                <w:sz w:val="22"/>
              </w:rPr>
              <w:t>0,0</w:t>
            </w:r>
          </w:p>
        </w:tc>
        <w:tc>
          <w:tcPr>
            <w:tcW w:w="1276" w:type="dxa"/>
            <w:tcBorders>
              <w:top w:val="single" w:sz="2" w:space="0" w:color="000000"/>
              <w:bottom w:val="single" w:sz="2" w:space="0" w:color="000000"/>
              <w:right w:val="single" w:sz="2" w:space="0" w:color="000000"/>
            </w:tcBorders>
          </w:tcPr>
          <w:p w:rsidR="00C679E6" w:rsidRPr="00016BFA" w:rsidRDefault="00C679E6"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C679E6" w:rsidRPr="00016BFA" w:rsidRDefault="00C679E6" w:rsidP="00016BFA">
            <w:pPr>
              <w:jc w:val="center"/>
            </w:pPr>
            <w:r w:rsidRPr="00016BFA">
              <w:rPr>
                <w:sz w:val="22"/>
              </w:rPr>
              <w:t>0,0</w:t>
            </w:r>
          </w:p>
        </w:tc>
        <w:tc>
          <w:tcPr>
            <w:tcW w:w="1417" w:type="dxa"/>
            <w:tcBorders>
              <w:top w:val="single" w:sz="2" w:space="0" w:color="000000"/>
              <w:bottom w:val="single" w:sz="2" w:space="0" w:color="000000"/>
              <w:right w:val="single" w:sz="2" w:space="0" w:color="000000"/>
            </w:tcBorders>
          </w:tcPr>
          <w:p w:rsidR="00C679E6" w:rsidRPr="0054642C" w:rsidRDefault="00C679E6" w:rsidP="00016BFA">
            <w:pPr>
              <w:jc w:val="center"/>
            </w:pPr>
            <w:r w:rsidRPr="0054642C">
              <w:rPr>
                <w:sz w:val="22"/>
              </w:rPr>
              <w:t>0,0</w:t>
            </w:r>
          </w:p>
        </w:tc>
        <w:tc>
          <w:tcPr>
            <w:tcW w:w="645" w:type="dxa"/>
            <w:tcMar>
              <w:top w:w="0" w:type="dxa"/>
              <w:left w:w="0" w:type="dxa"/>
              <w:bottom w:w="0" w:type="dxa"/>
              <w:right w:w="0" w:type="dxa"/>
            </w:tcMar>
          </w:tcPr>
          <w:p w:rsidR="00C679E6" w:rsidRDefault="00C679E6" w:rsidP="00016BFA">
            <w:pPr>
              <w:pStyle w:val="a3"/>
              <w:ind w:firstLine="0"/>
              <w:jc w:val="center"/>
            </w:pPr>
          </w:p>
        </w:tc>
      </w:tr>
      <w:tr w:rsidR="00C679E6" w:rsidTr="005D3AE6">
        <w:trPr>
          <w:trHeight w:val="369"/>
        </w:trPr>
        <w:tc>
          <w:tcPr>
            <w:tcW w:w="3544" w:type="dxa"/>
            <w:vMerge/>
            <w:tcBorders>
              <w:left w:val="single" w:sz="2" w:space="0" w:color="000000"/>
              <w:right w:val="single" w:sz="4" w:space="0" w:color="auto"/>
            </w:tcBorders>
            <w:tcMar>
              <w:top w:w="0" w:type="dxa"/>
              <w:left w:w="10" w:type="dxa"/>
              <w:bottom w:w="0" w:type="dxa"/>
              <w:right w:w="10" w:type="dxa"/>
            </w:tcMar>
          </w:tcPr>
          <w:p w:rsidR="00C679E6" w:rsidRPr="00AB594E" w:rsidRDefault="00C679E6" w:rsidP="00C679E6">
            <w:pPr>
              <w:pStyle w:val="a7"/>
              <w:jc w:val="both"/>
              <w:rPr>
                <w:sz w:val="22"/>
              </w:rPr>
            </w:pPr>
          </w:p>
        </w:tc>
        <w:tc>
          <w:tcPr>
            <w:tcW w:w="1559" w:type="dxa"/>
            <w:tcBorders>
              <w:top w:val="single" w:sz="4" w:space="0" w:color="auto"/>
              <w:left w:val="single" w:sz="4" w:space="0" w:color="auto"/>
              <w:bottom w:val="single" w:sz="4" w:space="0" w:color="auto"/>
              <w:right w:val="single" w:sz="4" w:space="0" w:color="auto"/>
            </w:tcBorders>
          </w:tcPr>
          <w:p w:rsidR="00C679E6" w:rsidRPr="00847D27" w:rsidRDefault="00C679E6" w:rsidP="00C679E6">
            <w:pPr>
              <w:jc w:val="both"/>
            </w:pPr>
            <w:r w:rsidRPr="00847D27">
              <w:t>Республиканский бюджет Чувашской Республики</w:t>
            </w:r>
          </w:p>
        </w:tc>
        <w:tc>
          <w:tcPr>
            <w:tcW w:w="1701" w:type="dxa"/>
            <w:vMerge/>
            <w:tcBorders>
              <w:left w:val="single" w:sz="4" w:space="0" w:color="auto"/>
              <w:right w:val="single" w:sz="4" w:space="0" w:color="auto"/>
            </w:tcBorders>
          </w:tcPr>
          <w:p w:rsidR="00C679E6" w:rsidRDefault="00C679E6" w:rsidP="00C679E6">
            <w:pPr>
              <w:pStyle w:val="a3"/>
              <w:ind w:firstLine="0"/>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C679E6" w:rsidRPr="00627203" w:rsidRDefault="00C679E6"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C679E6" w:rsidRPr="00627203" w:rsidRDefault="00C679E6"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C679E6" w:rsidRPr="00016BFA" w:rsidRDefault="00C679E6"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C679E6" w:rsidRPr="00016BFA" w:rsidRDefault="00C679E6" w:rsidP="00016BFA">
            <w:pPr>
              <w:jc w:val="center"/>
            </w:pPr>
            <w:r w:rsidRPr="00016BFA">
              <w:rPr>
                <w:sz w:val="22"/>
              </w:rPr>
              <w:t>0,0</w:t>
            </w:r>
          </w:p>
        </w:tc>
        <w:tc>
          <w:tcPr>
            <w:tcW w:w="1276" w:type="dxa"/>
            <w:tcBorders>
              <w:top w:val="single" w:sz="2" w:space="0" w:color="000000"/>
              <w:bottom w:val="single" w:sz="2" w:space="0" w:color="000000"/>
              <w:right w:val="single" w:sz="2" w:space="0" w:color="000000"/>
            </w:tcBorders>
          </w:tcPr>
          <w:p w:rsidR="00C679E6" w:rsidRPr="00016BFA" w:rsidRDefault="00C679E6"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C679E6" w:rsidRPr="00016BFA" w:rsidRDefault="00C679E6" w:rsidP="00016BFA">
            <w:pPr>
              <w:jc w:val="center"/>
            </w:pPr>
            <w:r w:rsidRPr="00016BFA">
              <w:rPr>
                <w:sz w:val="22"/>
              </w:rPr>
              <w:t>0,0</w:t>
            </w:r>
          </w:p>
        </w:tc>
        <w:tc>
          <w:tcPr>
            <w:tcW w:w="1417" w:type="dxa"/>
            <w:tcBorders>
              <w:top w:val="single" w:sz="2" w:space="0" w:color="000000"/>
              <w:bottom w:val="single" w:sz="2" w:space="0" w:color="000000"/>
              <w:right w:val="single" w:sz="2" w:space="0" w:color="000000"/>
            </w:tcBorders>
          </w:tcPr>
          <w:p w:rsidR="00C679E6" w:rsidRPr="0054642C" w:rsidRDefault="00C679E6" w:rsidP="00016BFA">
            <w:pPr>
              <w:jc w:val="center"/>
            </w:pPr>
            <w:r w:rsidRPr="0054642C">
              <w:rPr>
                <w:sz w:val="22"/>
              </w:rPr>
              <w:t>0,0</w:t>
            </w:r>
          </w:p>
        </w:tc>
        <w:tc>
          <w:tcPr>
            <w:tcW w:w="645" w:type="dxa"/>
            <w:tcMar>
              <w:top w:w="0" w:type="dxa"/>
              <w:left w:w="0" w:type="dxa"/>
              <w:bottom w:w="0" w:type="dxa"/>
              <w:right w:w="0" w:type="dxa"/>
            </w:tcMar>
          </w:tcPr>
          <w:p w:rsidR="00C679E6" w:rsidRDefault="00C679E6" w:rsidP="00016BFA">
            <w:pPr>
              <w:pStyle w:val="a3"/>
              <w:ind w:firstLine="0"/>
              <w:jc w:val="center"/>
            </w:pPr>
          </w:p>
        </w:tc>
      </w:tr>
      <w:tr w:rsidR="00C679E6" w:rsidTr="005D3AE6">
        <w:trPr>
          <w:trHeight w:val="335"/>
        </w:trPr>
        <w:tc>
          <w:tcPr>
            <w:tcW w:w="3544" w:type="dxa"/>
            <w:vMerge/>
            <w:tcBorders>
              <w:left w:val="single" w:sz="2" w:space="0" w:color="000000"/>
              <w:right w:val="single" w:sz="4" w:space="0" w:color="auto"/>
            </w:tcBorders>
            <w:tcMar>
              <w:top w:w="0" w:type="dxa"/>
              <w:left w:w="10" w:type="dxa"/>
              <w:bottom w:w="0" w:type="dxa"/>
              <w:right w:w="10" w:type="dxa"/>
            </w:tcMar>
          </w:tcPr>
          <w:p w:rsidR="00C679E6" w:rsidRPr="00AB594E" w:rsidRDefault="00C679E6" w:rsidP="00C679E6">
            <w:pPr>
              <w:pStyle w:val="a7"/>
              <w:jc w:val="both"/>
              <w:rPr>
                <w:sz w:val="22"/>
              </w:rPr>
            </w:pPr>
          </w:p>
        </w:tc>
        <w:tc>
          <w:tcPr>
            <w:tcW w:w="1559" w:type="dxa"/>
            <w:tcBorders>
              <w:top w:val="single" w:sz="4" w:space="0" w:color="auto"/>
              <w:left w:val="single" w:sz="4" w:space="0" w:color="auto"/>
              <w:bottom w:val="single" w:sz="4" w:space="0" w:color="auto"/>
              <w:right w:val="single" w:sz="4" w:space="0" w:color="auto"/>
            </w:tcBorders>
          </w:tcPr>
          <w:p w:rsidR="00C679E6" w:rsidRPr="00847D27" w:rsidRDefault="00C679E6" w:rsidP="00C679E6">
            <w:pPr>
              <w:jc w:val="both"/>
            </w:pPr>
            <w:r w:rsidRPr="00847D27">
              <w:t>Бюджет города Чебоксары</w:t>
            </w:r>
          </w:p>
        </w:tc>
        <w:tc>
          <w:tcPr>
            <w:tcW w:w="1701" w:type="dxa"/>
            <w:vMerge/>
            <w:tcBorders>
              <w:left w:val="single" w:sz="4" w:space="0" w:color="auto"/>
              <w:right w:val="single" w:sz="4" w:space="0" w:color="auto"/>
            </w:tcBorders>
          </w:tcPr>
          <w:p w:rsidR="00C679E6" w:rsidRPr="00AB594E" w:rsidRDefault="00C679E6" w:rsidP="00C679E6">
            <w:pPr>
              <w:pStyle w:val="a3"/>
              <w:ind w:firstLine="0"/>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C679E6" w:rsidRPr="00627203" w:rsidRDefault="00C679E6" w:rsidP="00D957B4">
            <w:pPr>
              <w:jc w:val="center"/>
            </w:pPr>
            <w:r>
              <w:rPr>
                <w:sz w:val="22"/>
              </w:rPr>
              <w:t>23699,75</w:t>
            </w:r>
          </w:p>
        </w:tc>
        <w:tc>
          <w:tcPr>
            <w:tcW w:w="1134" w:type="dxa"/>
            <w:tcBorders>
              <w:top w:val="single" w:sz="2" w:space="0" w:color="000000"/>
              <w:bottom w:val="single" w:sz="2" w:space="0" w:color="000000"/>
              <w:right w:val="single" w:sz="2" w:space="0" w:color="000000"/>
            </w:tcBorders>
          </w:tcPr>
          <w:p w:rsidR="00C679E6" w:rsidRPr="00627203" w:rsidRDefault="00C679E6" w:rsidP="00D957B4">
            <w:pPr>
              <w:pStyle w:val="a3"/>
              <w:ind w:firstLine="0"/>
              <w:jc w:val="center"/>
              <w:rPr>
                <w:sz w:val="22"/>
              </w:rPr>
            </w:pPr>
            <w:r w:rsidRPr="00627203">
              <w:rPr>
                <w:sz w:val="22"/>
              </w:rPr>
              <w:t>6893,0</w:t>
            </w:r>
          </w:p>
        </w:tc>
        <w:tc>
          <w:tcPr>
            <w:tcW w:w="1134" w:type="dxa"/>
            <w:tcBorders>
              <w:top w:val="single" w:sz="2" w:space="0" w:color="000000"/>
              <w:bottom w:val="single" w:sz="2" w:space="0" w:color="000000"/>
              <w:right w:val="single" w:sz="2" w:space="0" w:color="000000"/>
            </w:tcBorders>
          </w:tcPr>
          <w:p w:rsidR="00C679E6" w:rsidRPr="00AB594E" w:rsidRDefault="00C679E6" w:rsidP="00D957B4">
            <w:pPr>
              <w:pStyle w:val="a3"/>
              <w:ind w:firstLine="0"/>
              <w:jc w:val="center"/>
              <w:rPr>
                <w:sz w:val="22"/>
              </w:rPr>
            </w:pPr>
            <w:r w:rsidRPr="00AB594E">
              <w:rPr>
                <w:sz w:val="22"/>
              </w:rPr>
              <w:t>5206,0</w:t>
            </w:r>
          </w:p>
        </w:tc>
        <w:tc>
          <w:tcPr>
            <w:tcW w:w="1134" w:type="dxa"/>
            <w:tcBorders>
              <w:top w:val="single" w:sz="2" w:space="0" w:color="000000"/>
              <w:bottom w:val="single" w:sz="2" w:space="0" w:color="000000"/>
              <w:right w:val="single" w:sz="2" w:space="0" w:color="000000"/>
            </w:tcBorders>
          </w:tcPr>
          <w:p w:rsidR="00C679E6" w:rsidRPr="00AB594E" w:rsidRDefault="00C679E6" w:rsidP="00D957B4">
            <w:pPr>
              <w:pStyle w:val="a3"/>
              <w:ind w:firstLine="0"/>
              <w:jc w:val="center"/>
              <w:rPr>
                <w:sz w:val="22"/>
              </w:rPr>
            </w:pPr>
            <w:r w:rsidRPr="00AB594E">
              <w:rPr>
                <w:sz w:val="22"/>
              </w:rPr>
              <w:t>5206,0</w:t>
            </w:r>
          </w:p>
        </w:tc>
        <w:tc>
          <w:tcPr>
            <w:tcW w:w="1276" w:type="dxa"/>
            <w:tcBorders>
              <w:top w:val="single" w:sz="2" w:space="0" w:color="000000"/>
              <w:bottom w:val="single" w:sz="2" w:space="0" w:color="000000"/>
              <w:right w:val="single" w:sz="2" w:space="0" w:color="000000"/>
            </w:tcBorders>
          </w:tcPr>
          <w:p w:rsidR="00C679E6" w:rsidRPr="00AB594E" w:rsidRDefault="00C679E6" w:rsidP="00D957B4">
            <w:pPr>
              <w:pStyle w:val="a3"/>
              <w:ind w:firstLine="0"/>
              <w:jc w:val="center"/>
              <w:rPr>
                <w:sz w:val="22"/>
              </w:rPr>
            </w:pPr>
            <w:r>
              <w:rPr>
                <w:sz w:val="22"/>
              </w:rPr>
              <w:t>15618,</w:t>
            </w:r>
            <w:r w:rsidRPr="00AB594E">
              <w:rPr>
                <w:sz w:val="22"/>
              </w:rPr>
              <w:t>0</w:t>
            </w:r>
          </w:p>
        </w:tc>
        <w:tc>
          <w:tcPr>
            <w:tcW w:w="1134" w:type="dxa"/>
            <w:tcBorders>
              <w:top w:val="single" w:sz="2" w:space="0" w:color="000000"/>
              <w:bottom w:val="single" w:sz="2" w:space="0" w:color="000000"/>
              <w:right w:val="single" w:sz="2" w:space="0" w:color="000000"/>
            </w:tcBorders>
          </w:tcPr>
          <w:p w:rsidR="00C679E6" w:rsidRPr="00AB594E" w:rsidRDefault="00C679E6" w:rsidP="00D957B4">
            <w:pPr>
              <w:pStyle w:val="a3"/>
              <w:ind w:firstLine="0"/>
              <w:jc w:val="center"/>
              <w:rPr>
                <w:sz w:val="22"/>
              </w:rPr>
            </w:pPr>
            <w:r w:rsidRPr="00AB594E">
              <w:rPr>
                <w:sz w:val="22"/>
              </w:rPr>
              <w:t>26030,0</w:t>
            </w:r>
          </w:p>
        </w:tc>
        <w:tc>
          <w:tcPr>
            <w:tcW w:w="1417" w:type="dxa"/>
            <w:tcBorders>
              <w:top w:val="single" w:sz="2" w:space="0" w:color="000000"/>
              <w:bottom w:val="single" w:sz="2" w:space="0" w:color="000000"/>
              <w:right w:val="single" w:sz="2" w:space="0" w:color="000000"/>
            </w:tcBorders>
          </w:tcPr>
          <w:p w:rsidR="00C679E6" w:rsidRPr="0054642C" w:rsidRDefault="00C679E6" w:rsidP="00D957B4">
            <w:pPr>
              <w:pStyle w:val="a3"/>
              <w:ind w:firstLine="0"/>
              <w:jc w:val="center"/>
              <w:rPr>
                <w:sz w:val="22"/>
              </w:rPr>
            </w:pPr>
            <w:r w:rsidRPr="0054642C">
              <w:rPr>
                <w:sz w:val="22"/>
              </w:rPr>
              <w:t>82652,75</w:t>
            </w:r>
          </w:p>
        </w:tc>
        <w:tc>
          <w:tcPr>
            <w:tcW w:w="645" w:type="dxa"/>
            <w:tcMar>
              <w:top w:w="0" w:type="dxa"/>
              <w:left w:w="0" w:type="dxa"/>
              <w:bottom w:w="0" w:type="dxa"/>
              <w:right w:w="0" w:type="dxa"/>
            </w:tcMar>
          </w:tcPr>
          <w:p w:rsidR="00C679E6" w:rsidRDefault="00C679E6" w:rsidP="00D957B4">
            <w:pPr>
              <w:pStyle w:val="a3"/>
              <w:ind w:firstLine="0"/>
              <w:jc w:val="center"/>
            </w:pPr>
          </w:p>
        </w:tc>
      </w:tr>
      <w:tr w:rsidR="00C679E6" w:rsidTr="005D3AE6">
        <w:trPr>
          <w:trHeight w:val="335"/>
        </w:trPr>
        <w:tc>
          <w:tcPr>
            <w:tcW w:w="3544" w:type="dxa"/>
            <w:vMerge/>
            <w:tcBorders>
              <w:left w:val="single" w:sz="2" w:space="0" w:color="000000"/>
              <w:bottom w:val="single" w:sz="2" w:space="0" w:color="000000"/>
              <w:right w:val="single" w:sz="4" w:space="0" w:color="auto"/>
            </w:tcBorders>
            <w:tcMar>
              <w:top w:w="0" w:type="dxa"/>
              <w:left w:w="10" w:type="dxa"/>
              <w:bottom w:w="0" w:type="dxa"/>
              <w:right w:w="10" w:type="dxa"/>
            </w:tcMar>
          </w:tcPr>
          <w:p w:rsidR="00C679E6" w:rsidRPr="00AB594E" w:rsidRDefault="00C679E6" w:rsidP="00C679E6">
            <w:pPr>
              <w:pStyle w:val="a7"/>
              <w:jc w:val="both"/>
              <w:rPr>
                <w:sz w:val="22"/>
              </w:rPr>
            </w:pPr>
          </w:p>
        </w:tc>
        <w:tc>
          <w:tcPr>
            <w:tcW w:w="1559" w:type="dxa"/>
            <w:tcBorders>
              <w:top w:val="single" w:sz="4" w:space="0" w:color="auto"/>
              <w:left w:val="single" w:sz="4" w:space="0" w:color="auto"/>
              <w:bottom w:val="single" w:sz="4" w:space="0" w:color="auto"/>
              <w:right w:val="single" w:sz="4" w:space="0" w:color="auto"/>
            </w:tcBorders>
          </w:tcPr>
          <w:p w:rsidR="00C679E6" w:rsidRDefault="00C679E6" w:rsidP="00C679E6">
            <w:pPr>
              <w:jc w:val="both"/>
            </w:pPr>
            <w:r w:rsidRPr="00847D27">
              <w:t>Внебюджетные источники</w:t>
            </w:r>
          </w:p>
        </w:tc>
        <w:tc>
          <w:tcPr>
            <w:tcW w:w="1701" w:type="dxa"/>
            <w:vMerge/>
            <w:tcBorders>
              <w:left w:val="single" w:sz="4" w:space="0" w:color="auto"/>
              <w:bottom w:val="single" w:sz="4" w:space="0" w:color="auto"/>
              <w:right w:val="single" w:sz="4" w:space="0" w:color="auto"/>
            </w:tcBorders>
          </w:tcPr>
          <w:p w:rsidR="00C679E6" w:rsidRDefault="00C679E6" w:rsidP="00C679E6">
            <w:pPr>
              <w:pStyle w:val="a3"/>
              <w:ind w:firstLine="0"/>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C679E6" w:rsidRPr="00627203" w:rsidRDefault="00C679E6"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C679E6" w:rsidRPr="00627203" w:rsidRDefault="00C679E6"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C679E6" w:rsidRPr="00016BFA" w:rsidRDefault="00C679E6"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C679E6" w:rsidRPr="00016BFA" w:rsidRDefault="00C679E6" w:rsidP="00016BFA">
            <w:pPr>
              <w:jc w:val="center"/>
            </w:pPr>
            <w:r w:rsidRPr="00016BFA">
              <w:rPr>
                <w:sz w:val="22"/>
              </w:rPr>
              <w:t>0,0</w:t>
            </w:r>
          </w:p>
        </w:tc>
        <w:tc>
          <w:tcPr>
            <w:tcW w:w="1276" w:type="dxa"/>
            <w:tcBorders>
              <w:top w:val="single" w:sz="2" w:space="0" w:color="000000"/>
              <w:bottom w:val="single" w:sz="2" w:space="0" w:color="000000"/>
              <w:right w:val="single" w:sz="2" w:space="0" w:color="000000"/>
            </w:tcBorders>
          </w:tcPr>
          <w:p w:rsidR="00C679E6" w:rsidRPr="00016BFA" w:rsidRDefault="00C679E6"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C679E6" w:rsidRPr="00016BFA" w:rsidRDefault="00C679E6" w:rsidP="00016BFA">
            <w:pPr>
              <w:jc w:val="center"/>
            </w:pPr>
            <w:r w:rsidRPr="00016BFA">
              <w:rPr>
                <w:sz w:val="22"/>
              </w:rPr>
              <w:t>0,0</w:t>
            </w:r>
          </w:p>
        </w:tc>
        <w:tc>
          <w:tcPr>
            <w:tcW w:w="1417" w:type="dxa"/>
            <w:tcBorders>
              <w:top w:val="single" w:sz="2" w:space="0" w:color="000000"/>
              <w:bottom w:val="single" w:sz="2" w:space="0" w:color="000000"/>
              <w:right w:val="single" w:sz="2" w:space="0" w:color="000000"/>
            </w:tcBorders>
          </w:tcPr>
          <w:p w:rsidR="00C679E6" w:rsidRPr="0054642C" w:rsidRDefault="00C679E6" w:rsidP="00016BFA">
            <w:pPr>
              <w:jc w:val="center"/>
            </w:pPr>
            <w:r w:rsidRPr="0054642C">
              <w:rPr>
                <w:sz w:val="22"/>
              </w:rPr>
              <w:t>0,0</w:t>
            </w:r>
          </w:p>
        </w:tc>
        <w:tc>
          <w:tcPr>
            <w:tcW w:w="645" w:type="dxa"/>
            <w:tcMar>
              <w:top w:w="0" w:type="dxa"/>
              <w:left w:w="0" w:type="dxa"/>
              <w:bottom w:w="0" w:type="dxa"/>
              <w:right w:w="0" w:type="dxa"/>
            </w:tcMar>
          </w:tcPr>
          <w:p w:rsidR="00C679E6" w:rsidRDefault="00C679E6" w:rsidP="00016BFA">
            <w:pPr>
              <w:pStyle w:val="a3"/>
              <w:ind w:firstLine="0"/>
              <w:jc w:val="center"/>
            </w:pPr>
          </w:p>
        </w:tc>
      </w:tr>
      <w:tr w:rsidR="00A06E8A" w:rsidTr="00E67678">
        <w:trPr>
          <w:trHeight w:val="731"/>
        </w:trPr>
        <w:tc>
          <w:tcPr>
            <w:tcW w:w="3544" w:type="dxa"/>
            <w:vMerge w:val="restart"/>
            <w:tcBorders>
              <w:top w:val="single" w:sz="2" w:space="0" w:color="000000"/>
              <w:left w:val="single" w:sz="2" w:space="0" w:color="000000"/>
              <w:right w:val="single" w:sz="4" w:space="0" w:color="auto"/>
            </w:tcBorders>
            <w:tcMar>
              <w:top w:w="0" w:type="dxa"/>
              <w:left w:w="10" w:type="dxa"/>
              <w:bottom w:w="0" w:type="dxa"/>
              <w:right w:w="10" w:type="dxa"/>
            </w:tcMar>
          </w:tcPr>
          <w:p w:rsidR="00A06E8A" w:rsidRPr="008E5751" w:rsidRDefault="001F5307" w:rsidP="00C679E6">
            <w:pPr>
              <w:pStyle w:val="a7"/>
              <w:jc w:val="both"/>
              <w:rPr>
                <w:b/>
                <w:sz w:val="22"/>
              </w:rPr>
            </w:pPr>
            <w:hyperlink w:anchor="anchor300" w:history="1">
              <w:r w:rsidR="00A06E8A" w:rsidRPr="008E5751">
                <w:rPr>
                  <w:b/>
                  <w:sz w:val="22"/>
                </w:rPr>
                <w:t>Комплекс процессных</w:t>
              </w:r>
            </w:hyperlink>
            <w:r w:rsidR="00A06E8A" w:rsidRPr="008E5751">
              <w:rPr>
                <w:b/>
                <w:sz w:val="22"/>
              </w:rPr>
              <w:t xml:space="preserve"> мероприятий «Обеспечение реализации муниципальной программы города Чебоксары «Развитие земельных и имущественных отношений»</w:t>
            </w:r>
          </w:p>
        </w:tc>
        <w:tc>
          <w:tcPr>
            <w:tcW w:w="1559" w:type="dxa"/>
            <w:tcBorders>
              <w:top w:val="single" w:sz="4" w:space="0" w:color="auto"/>
              <w:left w:val="single" w:sz="4" w:space="0" w:color="auto"/>
              <w:bottom w:val="single" w:sz="4" w:space="0" w:color="auto"/>
              <w:right w:val="single" w:sz="4" w:space="0" w:color="auto"/>
            </w:tcBorders>
          </w:tcPr>
          <w:p w:rsidR="00A06E8A" w:rsidRPr="00AC6108" w:rsidRDefault="00A06E8A" w:rsidP="00C679E6">
            <w:pPr>
              <w:jc w:val="both"/>
            </w:pPr>
            <w:r w:rsidRPr="00AC6108">
              <w:t>Всего, в том числе:</w:t>
            </w:r>
          </w:p>
        </w:tc>
        <w:tc>
          <w:tcPr>
            <w:tcW w:w="1701" w:type="dxa"/>
            <w:vMerge w:val="restart"/>
            <w:tcBorders>
              <w:top w:val="single" w:sz="4" w:space="0" w:color="auto"/>
              <w:left w:val="single" w:sz="4" w:space="0" w:color="auto"/>
              <w:right w:val="single" w:sz="4" w:space="0" w:color="auto"/>
            </w:tcBorders>
          </w:tcPr>
          <w:p w:rsidR="00A06E8A" w:rsidRPr="00AB594E" w:rsidRDefault="00A06E8A" w:rsidP="00C679E6">
            <w:pPr>
              <w:pStyle w:val="a3"/>
              <w:ind w:firstLine="0"/>
              <w:rPr>
                <w:sz w:val="22"/>
              </w:rPr>
            </w:pPr>
            <w:r>
              <w:rPr>
                <w:sz w:val="22"/>
              </w:rPr>
              <w:t>МКУ «Земельное управление» города Чебоксары</w:t>
            </w: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661BB4" w:rsidP="00016BFA">
            <w:pPr>
              <w:jc w:val="center"/>
            </w:pPr>
            <w:r>
              <w:t>413333,42</w:t>
            </w:r>
          </w:p>
        </w:tc>
        <w:tc>
          <w:tcPr>
            <w:tcW w:w="1134" w:type="dxa"/>
            <w:tcBorders>
              <w:top w:val="single" w:sz="2" w:space="0" w:color="000000"/>
              <w:bottom w:val="single" w:sz="2" w:space="0" w:color="000000"/>
              <w:right w:val="single" w:sz="2" w:space="0" w:color="000000"/>
            </w:tcBorders>
          </w:tcPr>
          <w:p w:rsidR="00A06E8A" w:rsidRPr="00627203" w:rsidRDefault="00A06E8A" w:rsidP="006850AD">
            <w:pPr>
              <w:pStyle w:val="a3"/>
              <w:ind w:firstLine="0"/>
              <w:jc w:val="center"/>
              <w:rPr>
                <w:sz w:val="22"/>
              </w:rPr>
            </w:pPr>
            <w:r w:rsidRPr="00627203">
              <w:rPr>
                <w:sz w:val="22"/>
              </w:rPr>
              <w:t>114379,4</w:t>
            </w:r>
          </w:p>
        </w:tc>
        <w:tc>
          <w:tcPr>
            <w:tcW w:w="1134" w:type="dxa"/>
            <w:tcBorders>
              <w:top w:val="single" w:sz="2" w:space="0" w:color="000000"/>
              <w:bottom w:val="single" w:sz="2" w:space="0" w:color="000000"/>
              <w:right w:val="single" w:sz="2" w:space="0" w:color="000000"/>
            </w:tcBorders>
          </w:tcPr>
          <w:p w:rsidR="00A06E8A" w:rsidRPr="00AB594E" w:rsidRDefault="00A06E8A" w:rsidP="00016BFA">
            <w:pPr>
              <w:pStyle w:val="a3"/>
              <w:ind w:firstLine="0"/>
              <w:jc w:val="center"/>
              <w:rPr>
                <w:sz w:val="22"/>
              </w:rPr>
            </w:pPr>
            <w:r w:rsidRPr="00AB594E">
              <w:rPr>
                <w:sz w:val="22"/>
              </w:rPr>
              <w:t>112928,7</w:t>
            </w:r>
          </w:p>
        </w:tc>
        <w:tc>
          <w:tcPr>
            <w:tcW w:w="1134" w:type="dxa"/>
            <w:tcBorders>
              <w:top w:val="single" w:sz="2" w:space="0" w:color="000000"/>
              <w:bottom w:val="single" w:sz="2" w:space="0" w:color="000000"/>
              <w:right w:val="single" w:sz="2" w:space="0" w:color="000000"/>
            </w:tcBorders>
          </w:tcPr>
          <w:p w:rsidR="00A06E8A" w:rsidRPr="00AB594E" w:rsidRDefault="00A06E8A" w:rsidP="00016BFA">
            <w:pPr>
              <w:pStyle w:val="a3"/>
              <w:ind w:firstLine="0"/>
              <w:jc w:val="center"/>
              <w:rPr>
                <w:sz w:val="22"/>
              </w:rPr>
            </w:pPr>
            <w:r w:rsidRPr="00AB594E">
              <w:rPr>
                <w:sz w:val="22"/>
              </w:rPr>
              <w:t>112928,7</w:t>
            </w:r>
          </w:p>
        </w:tc>
        <w:tc>
          <w:tcPr>
            <w:tcW w:w="1276" w:type="dxa"/>
            <w:tcBorders>
              <w:top w:val="single" w:sz="2" w:space="0" w:color="000000"/>
              <w:bottom w:val="single" w:sz="2" w:space="0" w:color="000000"/>
              <w:right w:val="single" w:sz="2" w:space="0" w:color="000000"/>
            </w:tcBorders>
          </w:tcPr>
          <w:p w:rsidR="00A06E8A" w:rsidRPr="00AB594E" w:rsidRDefault="00A06E8A" w:rsidP="00016BFA">
            <w:pPr>
              <w:pStyle w:val="a3"/>
              <w:ind w:firstLine="0"/>
              <w:jc w:val="center"/>
              <w:rPr>
                <w:sz w:val="22"/>
              </w:rPr>
            </w:pPr>
            <w:r>
              <w:rPr>
                <w:sz w:val="22"/>
              </w:rPr>
              <w:t>338786,1</w:t>
            </w:r>
          </w:p>
        </w:tc>
        <w:tc>
          <w:tcPr>
            <w:tcW w:w="1134" w:type="dxa"/>
            <w:tcBorders>
              <w:top w:val="single" w:sz="2" w:space="0" w:color="000000"/>
              <w:bottom w:val="single" w:sz="2" w:space="0" w:color="000000"/>
              <w:right w:val="single" w:sz="2" w:space="0" w:color="000000"/>
            </w:tcBorders>
          </w:tcPr>
          <w:p w:rsidR="00A06E8A" w:rsidRPr="00AB594E" w:rsidRDefault="00A06E8A" w:rsidP="00016BFA">
            <w:pPr>
              <w:pStyle w:val="a3"/>
              <w:ind w:firstLine="0"/>
              <w:jc w:val="center"/>
              <w:rPr>
                <w:sz w:val="22"/>
              </w:rPr>
            </w:pPr>
            <w:r>
              <w:rPr>
                <w:sz w:val="22"/>
              </w:rPr>
              <w:t>564643,5</w:t>
            </w:r>
          </w:p>
        </w:tc>
        <w:tc>
          <w:tcPr>
            <w:tcW w:w="1417" w:type="dxa"/>
            <w:tcBorders>
              <w:top w:val="single" w:sz="2" w:space="0" w:color="000000"/>
              <w:bottom w:val="single" w:sz="2" w:space="0" w:color="000000"/>
              <w:right w:val="single" w:sz="2" w:space="0" w:color="000000"/>
            </w:tcBorders>
          </w:tcPr>
          <w:p w:rsidR="00A06E8A" w:rsidRPr="0054642C" w:rsidRDefault="0054642C" w:rsidP="00016BFA">
            <w:pPr>
              <w:pStyle w:val="a3"/>
              <w:ind w:firstLine="0"/>
              <w:jc w:val="center"/>
              <w:rPr>
                <w:sz w:val="22"/>
              </w:rPr>
            </w:pPr>
            <w:r w:rsidRPr="0054642C">
              <w:rPr>
                <w:sz w:val="22"/>
              </w:rPr>
              <w:t>1656999,82</w:t>
            </w:r>
          </w:p>
        </w:tc>
        <w:tc>
          <w:tcPr>
            <w:tcW w:w="645" w:type="dxa"/>
            <w:tcMar>
              <w:top w:w="0" w:type="dxa"/>
              <w:left w:w="0" w:type="dxa"/>
              <w:bottom w:w="0" w:type="dxa"/>
              <w:right w:w="0" w:type="dxa"/>
            </w:tcMar>
          </w:tcPr>
          <w:p w:rsidR="00A06E8A" w:rsidRDefault="00A06E8A" w:rsidP="00016BFA">
            <w:pPr>
              <w:pStyle w:val="a3"/>
              <w:ind w:firstLine="0"/>
              <w:jc w:val="center"/>
            </w:pPr>
          </w:p>
        </w:tc>
      </w:tr>
      <w:tr w:rsidR="00A06E8A" w:rsidTr="00A5226E">
        <w:trPr>
          <w:trHeight w:val="335"/>
        </w:trPr>
        <w:tc>
          <w:tcPr>
            <w:tcW w:w="3544" w:type="dxa"/>
            <w:vMerge/>
            <w:tcBorders>
              <w:left w:val="single" w:sz="2" w:space="0" w:color="000000"/>
              <w:right w:val="single" w:sz="4" w:space="0" w:color="auto"/>
            </w:tcBorders>
            <w:tcMar>
              <w:top w:w="0" w:type="dxa"/>
              <w:left w:w="10" w:type="dxa"/>
              <w:bottom w:w="0" w:type="dxa"/>
              <w:right w:w="10" w:type="dxa"/>
            </w:tcMar>
          </w:tcPr>
          <w:p w:rsidR="00A06E8A" w:rsidRPr="00AB594E" w:rsidRDefault="00A06E8A" w:rsidP="00016BFA">
            <w:pPr>
              <w:pStyle w:val="a7"/>
              <w:rPr>
                <w:sz w:val="22"/>
              </w:rPr>
            </w:pPr>
          </w:p>
        </w:tc>
        <w:tc>
          <w:tcPr>
            <w:tcW w:w="1559" w:type="dxa"/>
            <w:tcBorders>
              <w:top w:val="single" w:sz="4" w:space="0" w:color="auto"/>
              <w:left w:val="single" w:sz="4" w:space="0" w:color="auto"/>
              <w:bottom w:val="single" w:sz="4" w:space="0" w:color="auto"/>
              <w:right w:val="single" w:sz="4" w:space="0" w:color="auto"/>
            </w:tcBorders>
          </w:tcPr>
          <w:p w:rsidR="00A06E8A" w:rsidRPr="00AC6108" w:rsidRDefault="00A06E8A" w:rsidP="00C679E6">
            <w:pPr>
              <w:jc w:val="both"/>
            </w:pPr>
            <w:r w:rsidRPr="00AC6108">
              <w:t>Федеральный бюджет</w:t>
            </w:r>
          </w:p>
        </w:tc>
        <w:tc>
          <w:tcPr>
            <w:tcW w:w="1701" w:type="dxa"/>
            <w:vMerge/>
            <w:tcBorders>
              <w:left w:val="single" w:sz="4" w:space="0" w:color="auto"/>
              <w:right w:val="single" w:sz="4" w:space="0" w:color="auto"/>
            </w:tcBorders>
          </w:tcPr>
          <w:p w:rsidR="00A06E8A" w:rsidRDefault="00A06E8A" w:rsidP="00016BFA">
            <w:pPr>
              <w:pStyle w:val="a3"/>
              <w:ind w:firstLine="0"/>
              <w:jc w:val="center"/>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276"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417" w:type="dxa"/>
            <w:tcBorders>
              <w:top w:val="single" w:sz="2" w:space="0" w:color="000000"/>
              <w:bottom w:val="single" w:sz="2" w:space="0" w:color="000000"/>
              <w:right w:val="single" w:sz="2" w:space="0" w:color="000000"/>
            </w:tcBorders>
          </w:tcPr>
          <w:p w:rsidR="00A06E8A" w:rsidRPr="0054642C" w:rsidRDefault="00A06E8A" w:rsidP="00016BFA">
            <w:pPr>
              <w:jc w:val="center"/>
            </w:pPr>
            <w:r w:rsidRPr="0054642C">
              <w:rPr>
                <w:sz w:val="22"/>
              </w:rPr>
              <w:t>0,0</w:t>
            </w:r>
          </w:p>
        </w:tc>
        <w:tc>
          <w:tcPr>
            <w:tcW w:w="645" w:type="dxa"/>
            <w:tcMar>
              <w:top w:w="0" w:type="dxa"/>
              <w:left w:w="0" w:type="dxa"/>
              <w:bottom w:w="0" w:type="dxa"/>
              <w:right w:w="0" w:type="dxa"/>
            </w:tcMar>
          </w:tcPr>
          <w:p w:rsidR="00A06E8A" w:rsidRDefault="00A06E8A" w:rsidP="00016BFA">
            <w:pPr>
              <w:pStyle w:val="a3"/>
              <w:ind w:firstLine="0"/>
              <w:jc w:val="center"/>
            </w:pPr>
          </w:p>
        </w:tc>
      </w:tr>
      <w:tr w:rsidR="00A06E8A" w:rsidTr="00A5226E">
        <w:trPr>
          <w:trHeight w:val="335"/>
        </w:trPr>
        <w:tc>
          <w:tcPr>
            <w:tcW w:w="3544" w:type="dxa"/>
            <w:vMerge/>
            <w:tcBorders>
              <w:left w:val="single" w:sz="2" w:space="0" w:color="000000"/>
              <w:right w:val="single" w:sz="4" w:space="0" w:color="auto"/>
            </w:tcBorders>
            <w:tcMar>
              <w:top w:w="0" w:type="dxa"/>
              <w:left w:w="10" w:type="dxa"/>
              <w:bottom w:w="0" w:type="dxa"/>
              <w:right w:w="10" w:type="dxa"/>
            </w:tcMar>
          </w:tcPr>
          <w:p w:rsidR="00A06E8A" w:rsidRPr="00AB594E" w:rsidRDefault="00A06E8A" w:rsidP="00016BFA">
            <w:pPr>
              <w:pStyle w:val="a7"/>
              <w:rPr>
                <w:sz w:val="22"/>
              </w:rPr>
            </w:pPr>
          </w:p>
        </w:tc>
        <w:tc>
          <w:tcPr>
            <w:tcW w:w="1559" w:type="dxa"/>
            <w:tcBorders>
              <w:top w:val="single" w:sz="4" w:space="0" w:color="auto"/>
              <w:left w:val="single" w:sz="4" w:space="0" w:color="auto"/>
              <w:bottom w:val="single" w:sz="4" w:space="0" w:color="auto"/>
              <w:right w:val="single" w:sz="4" w:space="0" w:color="auto"/>
            </w:tcBorders>
          </w:tcPr>
          <w:p w:rsidR="00A06E8A" w:rsidRPr="00AC6108" w:rsidRDefault="00A06E8A" w:rsidP="00C679E6">
            <w:pPr>
              <w:jc w:val="both"/>
            </w:pPr>
            <w:r w:rsidRPr="00AC6108">
              <w:t>Республиканский бюджет Чувашской Республики</w:t>
            </w:r>
          </w:p>
        </w:tc>
        <w:tc>
          <w:tcPr>
            <w:tcW w:w="1701" w:type="dxa"/>
            <w:vMerge/>
            <w:tcBorders>
              <w:left w:val="single" w:sz="4" w:space="0" w:color="auto"/>
              <w:right w:val="single" w:sz="4" w:space="0" w:color="auto"/>
            </w:tcBorders>
          </w:tcPr>
          <w:p w:rsidR="00A06E8A" w:rsidRDefault="00A06E8A" w:rsidP="00016BFA">
            <w:pPr>
              <w:pStyle w:val="a3"/>
              <w:ind w:firstLine="0"/>
              <w:jc w:val="center"/>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276"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417" w:type="dxa"/>
            <w:tcBorders>
              <w:top w:val="single" w:sz="2" w:space="0" w:color="000000"/>
              <w:bottom w:val="single" w:sz="2" w:space="0" w:color="000000"/>
              <w:right w:val="single" w:sz="2" w:space="0" w:color="000000"/>
            </w:tcBorders>
          </w:tcPr>
          <w:p w:rsidR="00A06E8A" w:rsidRPr="0054642C" w:rsidRDefault="00A06E8A" w:rsidP="00016BFA">
            <w:pPr>
              <w:jc w:val="center"/>
            </w:pPr>
            <w:r w:rsidRPr="0054642C">
              <w:rPr>
                <w:sz w:val="22"/>
              </w:rPr>
              <w:t>0,0</w:t>
            </w:r>
          </w:p>
        </w:tc>
        <w:tc>
          <w:tcPr>
            <w:tcW w:w="645" w:type="dxa"/>
            <w:tcMar>
              <w:top w:w="0" w:type="dxa"/>
              <w:left w:w="0" w:type="dxa"/>
              <w:bottom w:w="0" w:type="dxa"/>
              <w:right w:w="0" w:type="dxa"/>
            </w:tcMar>
          </w:tcPr>
          <w:p w:rsidR="00A06E8A" w:rsidRDefault="00A06E8A" w:rsidP="00016BFA">
            <w:pPr>
              <w:pStyle w:val="a3"/>
              <w:ind w:firstLine="0"/>
              <w:jc w:val="center"/>
            </w:pPr>
          </w:p>
        </w:tc>
      </w:tr>
      <w:tr w:rsidR="00A06E8A" w:rsidTr="00A5226E">
        <w:trPr>
          <w:trHeight w:val="335"/>
        </w:trPr>
        <w:tc>
          <w:tcPr>
            <w:tcW w:w="3544" w:type="dxa"/>
            <w:vMerge/>
            <w:tcBorders>
              <w:left w:val="single" w:sz="2" w:space="0" w:color="000000"/>
              <w:right w:val="single" w:sz="4" w:space="0" w:color="auto"/>
            </w:tcBorders>
            <w:tcMar>
              <w:top w:w="0" w:type="dxa"/>
              <w:left w:w="10" w:type="dxa"/>
              <w:bottom w:w="0" w:type="dxa"/>
              <w:right w:w="10" w:type="dxa"/>
            </w:tcMar>
          </w:tcPr>
          <w:p w:rsidR="00A06E8A" w:rsidRPr="00AB594E" w:rsidRDefault="00A06E8A" w:rsidP="006850AD">
            <w:pPr>
              <w:pStyle w:val="a7"/>
              <w:rPr>
                <w:sz w:val="22"/>
              </w:rPr>
            </w:pPr>
          </w:p>
        </w:tc>
        <w:tc>
          <w:tcPr>
            <w:tcW w:w="1559" w:type="dxa"/>
            <w:tcBorders>
              <w:top w:val="single" w:sz="4" w:space="0" w:color="auto"/>
              <w:left w:val="single" w:sz="4" w:space="0" w:color="auto"/>
              <w:bottom w:val="single" w:sz="4" w:space="0" w:color="auto"/>
              <w:right w:val="single" w:sz="4" w:space="0" w:color="auto"/>
            </w:tcBorders>
          </w:tcPr>
          <w:p w:rsidR="00A06E8A" w:rsidRPr="00AC6108" w:rsidRDefault="00A06E8A" w:rsidP="00C679E6">
            <w:pPr>
              <w:jc w:val="both"/>
            </w:pPr>
            <w:r w:rsidRPr="00AC6108">
              <w:t>Бюджет города Чебоксары</w:t>
            </w:r>
          </w:p>
        </w:tc>
        <w:tc>
          <w:tcPr>
            <w:tcW w:w="1701" w:type="dxa"/>
            <w:vMerge/>
            <w:tcBorders>
              <w:left w:val="single" w:sz="4" w:space="0" w:color="auto"/>
              <w:right w:val="single" w:sz="4" w:space="0" w:color="auto"/>
            </w:tcBorders>
          </w:tcPr>
          <w:p w:rsidR="00A06E8A" w:rsidRPr="00AB594E" w:rsidRDefault="00A06E8A" w:rsidP="006850AD">
            <w:pPr>
              <w:pStyle w:val="a3"/>
              <w:ind w:firstLine="0"/>
              <w:jc w:val="center"/>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661BB4" w:rsidP="006850AD">
            <w:pPr>
              <w:jc w:val="center"/>
            </w:pPr>
            <w:r>
              <w:t>413333,42</w:t>
            </w:r>
          </w:p>
        </w:tc>
        <w:tc>
          <w:tcPr>
            <w:tcW w:w="1134" w:type="dxa"/>
            <w:tcBorders>
              <w:top w:val="single" w:sz="2" w:space="0" w:color="000000"/>
              <w:bottom w:val="single" w:sz="2" w:space="0" w:color="000000"/>
              <w:right w:val="single" w:sz="2" w:space="0" w:color="000000"/>
            </w:tcBorders>
          </w:tcPr>
          <w:p w:rsidR="00A06E8A" w:rsidRPr="00627203" w:rsidRDefault="00A06E8A" w:rsidP="006850AD">
            <w:pPr>
              <w:pStyle w:val="a3"/>
              <w:ind w:firstLine="0"/>
              <w:jc w:val="center"/>
              <w:rPr>
                <w:sz w:val="22"/>
              </w:rPr>
            </w:pPr>
            <w:r w:rsidRPr="00627203">
              <w:rPr>
                <w:sz w:val="22"/>
              </w:rPr>
              <w:t>114379,4</w:t>
            </w:r>
          </w:p>
        </w:tc>
        <w:tc>
          <w:tcPr>
            <w:tcW w:w="1134" w:type="dxa"/>
            <w:tcBorders>
              <w:top w:val="single" w:sz="2" w:space="0" w:color="000000"/>
              <w:bottom w:val="single" w:sz="2" w:space="0" w:color="000000"/>
              <w:right w:val="single" w:sz="2" w:space="0" w:color="000000"/>
            </w:tcBorders>
          </w:tcPr>
          <w:p w:rsidR="00A06E8A" w:rsidRPr="00AB594E" w:rsidRDefault="00A06E8A" w:rsidP="006850AD">
            <w:pPr>
              <w:pStyle w:val="a3"/>
              <w:ind w:firstLine="0"/>
              <w:jc w:val="center"/>
              <w:rPr>
                <w:sz w:val="22"/>
              </w:rPr>
            </w:pPr>
            <w:r w:rsidRPr="00AB594E">
              <w:rPr>
                <w:sz w:val="22"/>
              </w:rPr>
              <w:t>112928,7</w:t>
            </w:r>
          </w:p>
        </w:tc>
        <w:tc>
          <w:tcPr>
            <w:tcW w:w="1134" w:type="dxa"/>
            <w:tcBorders>
              <w:top w:val="single" w:sz="2" w:space="0" w:color="000000"/>
              <w:bottom w:val="single" w:sz="2" w:space="0" w:color="000000"/>
              <w:right w:val="single" w:sz="2" w:space="0" w:color="000000"/>
            </w:tcBorders>
          </w:tcPr>
          <w:p w:rsidR="00A06E8A" w:rsidRPr="00AB594E" w:rsidRDefault="00A06E8A" w:rsidP="006850AD">
            <w:pPr>
              <w:pStyle w:val="a3"/>
              <w:ind w:firstLine="0"/>
              <w:jc w:val="center"/>
              <w:rPr>
                <w:sz w:val="22"/>
              </w:rPr>
            </w:pPr>
            <w:r w:rsidRPr="00AB594E">
              <w:rPr>
                <w:sz w:val="22"/>
              </w:rPr>
              <w:t>112928,7</w:t>
            </w:r>
          </w:p>
        </w:tc>
        <w:tc>
          <w:tcPr>
            <w:tcW w:w="1276" w:type="dxa"/>
            <w:tcBorders>
              <w:top w:val="single" w:sz="2" w:space="0" w:color="000000"/>
              <w:bottom w:val="single" w:sz="2" w:space="0" w:color="000000"/>
              <w:right w:val="single" w:sz="2" w:space="0" w:color="000000"/>
            </w:tcBorders>
          </w:tcPr>
          <w:p w:rsidR="00A06E8A" w:rsidRPr="00AB594E" w:rsidRDefault="00A06E8A" w:rsidP="006850AD">
            <w:pPr>
              <w:pStyle w:val="a3"/>
              <w:ind w:firstLine="0"/>
              <w:jc w:val="center"/>
              <w:rPr>
                <w:sz w:val="22"/>
              </w:rPr>
            </w:pPr>
            <w:r>
              <w:rPr>
                <w:sz w:val="22"/>
              </w:rPr>
              <w:t>338786,1</w:t>
            </w:r>
          </w:p>
        </w:tc>
        <w:tc>
          <w:tcPr>
            <w:tcW w:w="1134" w:type="dxa"/>
            <w:tcBorders>
              <w:top w:val="single" w:sz="2" w:space="0" w:color="000000"/>
              <w:bottom w:val="single" w:sz="2" w:space="0" w:color="000000"/>
              <w:right w:val="single" w:sz="2" w:space="0" w:color="000000"/>
            </w:tcBorders>
          </w:tcPr>
          <w:p w:rsidR="00A06E8A" w:rsidRPr="00AB594E" w:rsidRDefault="00A06E8A" w:rsidP="006850AD">
            <w:pPr>
              <w:pStyle w:val="a3"/>
              <w:ind w:firstLine="0"/>
              <w:jc w:val="center"/>
              <w:rPr>
                <w:sz w:val="22"/>
              </w:rPr>
            </w:pPr>
            <w:r>
              <w:rPr>
                <w:sz w:val="22"/>
              </w:rPr>
              <w:t>564643,5</w:t>
            </w:r>
          </w:p>
        </w:tc>
        <w:tc>
          <w:tcPr>
            <w:tcW w:w="1417" w:type="dxa"/>
            <w:tcBorders>
              <w:top w:val="single" w:sz="2" w:space="0" w:color="000000"/>
              <w:bottom w:val="single" w:sz="2" w:space="0" w:color="000000"/>
              <w:right w:val="single" w:sz="2" w:space="0" w:color="000000"/>
            </w:tcBorders>
          </w:tcPr>
          <w:p w:rsidR="00A06E8A" w:rsidRPr="0054642C" w:rsidRDefault="0054642C" w:rsidP="006850AD">
            <w:pPr>
              <w:pStyle w:val="a3"/>
              <w:ind w:firstLine="0"/>
              <w:jc w:val="center"/>
              <w:rPr>
                <w:sz w:val="22"/>
              </w:rPr>
            </w:pPr>
            <w:r w:rsidRPr="0054642C">
              <w:rPr>
                <w:sz w:val="22"/>
              </w:rPr>
              <w:t>1656999,82</w:t>
            </w:r>
          </w:p>
        </w:tc>
        <w:tc>
          <w:tcPr>
            <w:tcW w:w="645" w:type="dxa"/>
            <w:tcMar>
              <w:top w:w="0" w:type="dxa"/>
              <w:left w:w="0" w:type="dxa"/>
              <w:bottom w:w="0" w:type="dxa"/>
              <w:right w:w="0" w:type="dxa"/>
            </w:tcMar>
          </w:tcPr>
          <w:p w:rsidR="00A06E8A" w:rsidRDefault="00A06E8A" w:rsidP="006850AD">
            <w:pPr>
              <w:pStyle w:val="a3"/>
              <w:ind w:firstLine="0"/>
              <w:jc w:val="center"/>
            </w:pPr>
          </w:p>
        </w:tc>
      </w:tr>
      <w:tr w:rsidR="00A06E8A" w:rsidTr="00A5226E">
        <w:trPr>
          <w:trHeight w:val="335"/>
        </w:trPr>
        <w:tc>
          <w:tcPr>
            <w:tcW w:w="3544" w:type="dxa"/>
            <w:vMerge/>
            <w:tcBorders>
              <w:left w:val="single" w:sz="2" w:space="0" w:color="000000"/>
              <w:bottom w:val="single" w:sz="2" w:space="0" w:color="000000"/>
              <w:right w:val="single" w:sz="4" w:space="0" w:color="auto"/>
            </w:tcBorders>
            <w:tcMar>
              <w:top w:w="0" w:type="dxa"/>
              <w:left w:w="10" w:type="dxa"/>
              <w:bottom w:w="0" w:type="dxa"/>
              <w:right w:w="10" w:type="dxa"/>
            </w:tcMar>
          </w:tcPr>
          <w:p w:rsidR="00A06E8A" w:rsidRPr="00AB594E" w:rsidRDefault="00A06E8A" w:rsidP="00016BFA">
            <w:pPr>
              <w:pStyle w:val="a7"/>
              <w:rPr>
                <w:sz w:val="22"/>
              </w:rPr>
            </w:pPr>
          </w:p>
        </w:tc>
        <w:tc>
          <w:tcPr>
            <w:tcW w:w="1559" w:type="dxa"/>
            <w:tcBorders>
              <w:top w:val="single" w:sz="4" w:space="0" w:color="auto"/>
              <w:left w:val="single" w:sz="4" w:space="0" w:color="auto"/>
              <w:bottom w:val="single" w:sz="4" w:space="0" w:color="auto"/>
              <w:right w:val="single" w:sz="4" w:space="0" w:color="auto"/>
            </w:tcBorders>
          </w:tcPr>
          <w:p w:rsidR="00A06E8A" w:rsidRDefault="00A06E8A" w:rsidP="00C679E6">
            <w:pPr>
              <w:jc w:val="both"/>
            </w:pPr>
            <w:r w:rsidRPr="00AC6108">
              <w:t>Внебюджетные источники</w:t>
            </w:r>
          </w:p>
        </w:tc>
        <w:tc>
          <w:tcPr>
            <w:tcW w:w="1701" w:type="dxa"/>
            <w:vMerge/>
            <w:tcBorders>
              <w:left w:val="single" w:sz="4" w:space="0" w:color="auto"/>
              <w:bottom w:val="single" w:sz="4" w:space="0" w:color="auto"/>
              <w:right w:val="single" w:sz="4" w:space="0" w:color="auto"/>
            </w:tcBorders>
          </w:tcPr>
          <w:p w:rsidR="00A06E8A" w:rsidRDefault="00A06E8A" w:rsidP="00016BFA">
            <w:pPr>
              <w:pStyle w:val="a3"/>
              <w:ind w:firstLine="0"/>
              <w:jc w:val="center"/>
              <w:rPr>
                <w:sz w:val="22"/>
              </w:rPr>
            </w:pPr>
          </w:p>
        </w:tc>
        <w:tc>
          <w:tcPr>
            <w:tcW w:w="1134"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627203" w:rsidRDefault="00A06E8A" w:rsidP="00016BFA">
            <w:pPr>
              <w:jc w:val="center"/>
            </w:pPr>
            <w:r w:rsidRPr="00627203">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276"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134" w:type="dxa"/>
            <w:tcBorders>
              <w:top w:val="single" w:sz="2" w:space="0" w:color="000000"/>
              <w:bottom w:val="single" w:sz="2" w:space="0" w:color="000000"/>
              <w:right w:val="single" w:sz="2" w:space="0" w:color="000000"/>
            </w:tcBorders>
          </w:tcPr>
          <w:p w:rsidR="00A06E8A" w:rsidRPr="00016BFA" w:rsidRDefault="00A06E8A" w:rsidP="00016BFA">
            <w:pPr>
              <w:jc w:val="center"/>
            </w:pPr>
            <w:r w:rsidRPr="00016BFA">
              <w:rPr>
                <w:sz w:val="22"/>
              </w:rPr>
              <w:t>0,0</w:t>
            </w:r>
          </w:p>
        </w:tc>
        <w:tc>
          <w:tcPr>
            <w:tcW w:w="1417" w:type="dxa"/>
            <w:tcBorders>
              <w:top w:val="single" w:sz="2" w:space="0" w:color="000000"/>
              <w:bottom w:val="single" w:sz="2" w:space="0" w:color="000000"/>
              <w:right w:val="single" w:sz="2" w:space="0" w:color="000000"/>
            </w:tcBorders>
          </w:tcPr>
          <w:p w:rsidR="00A06E8A" w:rsidRPr="0054642C" w:rsidRDefault="00A06E8A" w:rsidP="00016BFA">
            <w:pPr>
              <w:jc w:val="center"/>
            </w:pPr>
            <w:r w:rsidRPr="0054642C">
              <w:rPr>
                <w:sz w:val="22"/>
              </w:rPr>
              <w:t>0,0</w:t>
            </w:r>
          </w:p>
        </w:tc>
        <w:tc>
          <w:tcPr>
            <w:tcW w:w="645" w:type="dxa"/>
            <w:tcMar>
              <w:top w:w="0" w:type="dxa"/>
              <w:left w:w="0" w:type="dxa"/>
              <w:bottom w:w="0" w:type="dxa"/>
              <w:right w:w="0" w:type="dxa"/>
            </w:tcMar>
          </w:tcPr>
          <w:p w:rsidR="00A06E8A" w:rsidRDefault="00A06E8A" w:rsidP="00016BFA">
            <w:pPr>
              <w:pStyle w:val="a3"/>
              <w:ind w:firstLine="0"/>
              <w:jc w:val="center"/>
            </w:pPr>
          </w:p>
        </w:tc>
      </w:tr>
    </w:tbl>
    <w:p w:rsidR="00016BFA" w:rsidRDefault="00016BFA" w:rsidP="00E77C7C"/>
    <w:p w:rsidR="00016BFA" w:rsidRDefault="00016BFA" w:rsidP="00E77C7C"/>
    <w:p w:rsidR="00FD5017" w:rsidRPr="00E67678" w:rsidRDefault="00FD5017" w:rsidP="00FD5017">
      <w:pPr>
        <w:jc w:val="center"/>
        <w:outlineLvl w:val="2"/>
        <w:rPr>
          <w:b/>
          <w:sz w:val="28"/>
        </w:rPr>
      </w:pPr>
      <w:r w:rsidRPr="00E67678">
        <w:rPr>
          <w:b/>
          <w:sz w:val="28"/>
        </w:rPr>
        <w:t>5. РЕЕСТР ДОКУМЕНТОВ, ВХОДЯЩИХ В СОСТАВ</w:t>
      </w:r>
    </w:p>
    <w:p w:rsidR="00FD5017" w:rsidRPr="00E67678" w:rsidRDefault="00FD5017" w:rsidP="00FD5017">
      <w:pPr>
        <w:jc w:val="center"/>
        <w:outlineLvl w:val="2"/>
        <w:rPr>
          <w:b/>
          <w:sz w:val="28"/>
        </w:rPr>
      </w:pPr>
      <w:r w:rsidRPr="00E67678">
        <w:rPr>
          <w:b/>
          <w:sz w:val="28"/>
        </w:rPr>
        <w:t>МУНИЦИПАЛЬНОЙ ПРОГРАММЫ ГОРОДА ЧЕБОКСАРЫ</w:t>
      </w:r>
    </w:p>
    <w:p w:rsidR="00FD5017" w:rsidRPr="00E67678" w:rsidRDefault="00FD5017" w:rsidP="00FD5017">
      <w:pPr>
        <w:pStyle w:val="ConsPlusNormal"/>
        <w:jc w:val="center"/>
        <w:rPr>
          <w:rFonts w:ascii="Times New Roman" w:hAnsi="Times New Roman" w:cs="Times New Roman"/>
          <w:b/>
          <w:sz w:val="28"/>
          <w:szCs w:val="28"/>
        </w:rPr>
      </w:pPr>
      <w:r w:rsidRPr="00E67678">
        <w:rPr>
          <w:rFonts w:ascii="Times New Roman" w:hAnsi="Times New Roman" w:cs="Times New Roman"/>
          <w:b/>
          <w:sz w:val="28"/>
          <w:szCs w:val="28"/>
        </w:rPr>
        <w:t>«РАЗВИТИЕ ЗЕМЕЛЬНЫХ И ИМУЩЕСТВЕННЫХ ОТНОШЕНИЙ»</w:t>
      </w:r>
    </w:p>
    <w:p w:rsidR="00C679E6" w:rsidRPr="00E67678" w:rsidRDefault="00C679E6" w:rsidP="00745033">
      <w:pPr>
        <w:pStyle w:val="ConsPlusNormal"/>
        <w:rPr>
          <w:rFonts w:ascii="Times New Roman" w:hAnsi="Times New Roman" w:cs="Times New Roman"/>
          <w:b/>
          <w:sz w:val="28"/>
          <w:szCs w:val="28"/>
        </w:rPr>
      </w:pPr>
    </w:p>
    <w:tbl>
      <w:tblPr>
        <w:tblStyle w:val="af7"/>
        <w:tblW w:w="15026" w:type="dxa"/>
        <w:tblInd w:w="250" w:type="dxa"/>
        <w:tblLayout w:type="fixed"/>
        <w:tblLook w:val="04A0" w:firstRow="1" w:lastRow="0" w:firstColumn="1" w:lastColumn="0" w:noHBand="0" w:noVBand="1"/>
      </w:tblPr>
      <w:tblGrid>
        <w:gridCol w:w="567"/>
        <w:gridCol w:w="1418"/>
        <w:gridCol w:w="1701"/>
        <w:gridCol w:w="4536"/>
        <w:gridCol w:w="1559"/>
        <w:gridCol w:w="1701"/>
        <w:gridCol w:w="3544"/>
      </w:tblGrid>
      <w:tr w:rsidR="00C679E6" w:rsidRPr="00E67678" w:rsidTr="00174FDA">
        <w:tc>
          <w:tcPr>
            <w:tcW w:w="567" w:type="dxa"/>
            <w:tcBorders>
              <w:top w:val="single" w:sz="4" w:space="0" w:color="auto"/>
              <w:left w:val="single" w:sz="4" w:space="0" w:color="auto"/>
              <w:bottom w:val="single" w:sz="4" w:space="0" w:color="auto"/>
              <w:right w:val="single" w:sz="4" w:space="0" w:color="auto"/>
            </w:tcBorders>
            <w:hideMark/>
          </w:tcPr>
          <w:p w:rsidR="00C679E6" w:rsidRPr="00E67678" w:rsidRDefault="00C679E6" w:rsidP="00C679E6">
            <w:pPr>
              <w:widowControl w:val="0"/>
              <w:suppressAutoHyphens/>
              <w:overflowPunct w:val="0"/>
              <w:autoSpaceDE w:val="0"/>
              <w:autoSpaceDN w:val="0"/>
              <w:jc w:val="center"/>
              <w:textAlignment w:val="baseline"/>
              <w:rPr>
                <w:rFonts w:eastAsia="Times New Roman" w:cs="Times New Roman"/>
                <w:b/>
                <w:kern w:val="3"/>
                <w:lang w:eastAsia="ru-RU"/>
              </w:rPr>
            </w:pPr>
            <w:r w:rsidRPr="00E67678">
              <w:rPr>
                <w:rFonts w:eastAsia="Calibri" w:cs="Times New Roman"/>
                <w:bCs/>
                <w:kern w:val="3"/>
                <w:lang w:eastAsia="ru-RU"/>
              </w:rPr>
              <w:t>№ п/п</w:t>
            </w:r>
          </w:p>
        </w:tc>
        <w:tc>
          <w:tcPr>
            <w:tcW w:w="1418" w:type="dxa"/>
            <w:tcBorders>
              <w:top w:val="single" w:sz="4" w:space="0" w:color="auto"/>
              <w:left w:val="single" w:sz="4" w:space="0" w:color="auto"/>
              <w:bottom w:val="single" w:sz="4" w:space="0" w:color="auto"/>
              <w:right w:val="single" w:sz="4" w:space="0" w:color="auto"/>
            </w:tcBorders>
            <w:hideMark/>
          </w:tcPr>
          <w:p w:rsidR="00C679E6" w:rsidRPr="00E67678" w:rsidRDefault="00C679E6" w:rsidP="00C679E6">
            <w:pPr>
              <w:widowControl w:val="0"/>
              <w:suppressAutoHyphens/>
              <w:overflowPunct w:val="0"/>
              <w:autoSpaceDE w:val="0"/>
              <w:autoSpaceDN w:val="0"/>
              <w:jc w:val="center"/>
              <w:textAlignment w:val="baseline"/>
              <w:rPr>
                <w:rFonts w:eastAsia="Times New Roman" w:cs="Times New Roman"/>
                <w:b/>
                <w:kern w:val="3"/>
                <w:lang w:eastAsia="ru-RU"/>
              </w:rPr>
            </w:pPr>
            <w:r w:rsidRPr="00E67678">
              <w:rPr>
                <w:rFonts w:eastAsia="Calibri" w:cs="Times New Roman"/>
                <w:bCs/>
                <w:kern w:val="3"/>
                <w:lang w:eastAsia="ru-RU"/>
              </w:rPr>
              <w:t xml:space="preserve">Тип документа </w:t>
            </w:r>
          </w:p>
        </w:tc>
        <w:tc>
          <w:tcPr>
            <w:tcW w:w="1701" w:type="dxa"/>
            <w:tcBorders>
              <w:top w:val="single" w:sz="4" w:space="0" w:color="auto"/>
              <w:left w:val="single" w:sz="4" w:space="0" w:color="auto"/>
              <w:bottom w:val="single" w:sz="4" w:space="0" w:color="auto"/>
              <w:right w:val="single" w:sz="4" w:space="0" w:color="auto"/>
            </w:tcBorders>
            <w:hideMark/>
          </w:tcPr>
          <w:p w:rsidR="00C679E6" w:rsidRPr="00E67678" w:rsidRDefault="00C679E6" w:rsidP="00C679E6">
            <w:pPr>
              <w:widowControl w:val="0"/>
              <w:suppressAutoHyphens/>
              <w:overflowPunct w:val="0"/>
              <w:autoSpaceDE w:val="0"/>
              <w:autoSpaceDN w:val="0"/>
              <w:jc w:val="center"/>
              <w:textAlignment w:val="baseline"/>
              <w:rPr>
                <w:rFonts w:eastAsia="Times New Roman" w:cs="Times New Roman"/>
                <w:b/>
                <w:kern w:val="3"/>
                <w:lang w:eastAsia="ru-RU"/>
              </w:rPr>
            </w:pPr>
            <w:r w:rsidRPr="00E67678">
              <w:rPr>
                <w:rFonts w:eastAsia="Calibri" w:cs="Times New Roman"/>
                <w:bCs/>
                <w:kern w:val="3"/>
                <w:lang w:eastAsia="ru-RU"/>
              </w:rPr>
              <w:t xml:space="preserve">Вид документа </w:t>
            </w:r>
          </w:p>
        </w:tc>
        <w:tc>
          <w:tcPr>
            <w:tcW w:w="4536" w:type="dxa"/>
            <w:tcBorders>
              <w:top w:val="single" w:sz="4" w:space="0" w:color="auto"/>
              <w:left w:val="single" w:sz="4" w:space="0" w:color="auto"/>
              <w:bottom w:val="single" w:sz="4" w:space="0" w:color="auto"/>
              <w:right w:val="single" w:sz="4" w:space="0" w:color="auto"/>
            </w:tcBorders>
            <w:hideMark/>
          </w:tcPr>
          <w:p w:rsidR="00C679E6" w:rsidRPr="00E67678" w:rsidRDefault="00C679E6" w:rsidP="00C679E6">
            <w:pPr>
              <w:widowControl w:val="0"/>
              <w:suppressAutoHyphens/>
              <w:overflowPunct w:val="0"/>
              <w:autoSpaceDE w:val="0"/>
              <w:autoSpaceDN w:val="0"/>
              <w:jc w:val="center"/>
              <w:textAlignment w:val="baseline"/>
              <w:rPr>
                <w:rFonts w:eastAsia="Times New Roman" w:cs="Times New Roman"/>
                <w:b/>
                <w:kern w:val="3"/>
                <w:lang w:eastAsia="ru-RU"/>
              </w:rPr>
            </w:pPr>
            <w:r w:rsidRPr="00E67678">
              <w:rPr>
                <w:rFonts w:eastAsia="Calibri" w:cs="Times New Roman"/>
                <w:bCs/>
                <w:kern w:val="3"/>
                <w:lang w:eastAsia="ru-RU"/>
              </w:rPr>
              <w:t xml:space="preserve">Наименование документа </w:t>
            </w:r>
          </w:p>
        </w:tc>
        <w:tc>
          <w:tcPr>
            <w:tcW w:w="1559" w:type="dxa"/>
            <w:tcBorders>
              <w:top w:val="single" w:sz="4" w:space="0" w:color="auto"/>
              <w:left w:val="single" w:sz="4" w:space="0" w:color="auto"/>
              <w:bottom w:val="single" w:sz="4" w:space="0" w:color="auto"/>
              <w:right w:val="single" w:sz="4" w:space="0" w:color="auto"/>
            </w:tcBorders>
            <w:hideMark/>
          </w:tcPr>
          <w:p w:rsidR="00C679E6" w:rsidRPr="00E67678" w:rsidRDefault="00C679E6" w:rsidP="00C679E6">
            <w:pPr>
              <w:widowControl w:val="0"/>
              <w:suppressAutoHyphens/>
              <w:overflowPunct w:val="0"/>
              <w:autoSpaceDE w:val="0"/>
              <w:autoSpaceDN w:val="0"/>
              <w:jc w:val="center"/>
              <w:textAlignment w:val="baseline"/>
              <w:rPr>
                <w:rFonts w:eastAsia="Times New Roman" w:cs="Times New Roman"/>
                <w:b/>
                <w:kern w:val="3"/>
                <w:lang w:eastAsia="ru-RU"/>
              </w:rPr>
            </w:pPr>
            <w:r w:rsidRPr="00E67678">
              <w:rPr>
                <w:rFonts w:eastAsia="Calibri" w:cs="Times New Roman"/>
                <w:bCs/>
                <w:kern w:val="3"/>
                <w:lang w:eastAsia="ru-RU"/>
              </w:rPr>
              <w:t xml:space="preserve">Реквизиты </w:t>
            </w:r>
          </w:p>
        </w:tc>
        <w:tc>
          <w:tcPr>
            <w:tcW w:w="1701" w:type="dxa"/>
            <w:tcBorders>
              <w:top w:val="single" w:sz="4" w:space="0" w:color="auto"/>
              <w:left w:val="single" w:sz="4" w:space="0" w:color="auto"/>
              <w:bottom w:val="single" w:sz="4" w:space="0" w:color="auto"/>
              <w:right w:val="single" w:sz="4" w:space="0" w:color="auto"/>
            </w:tcBorders>
            <w:hideMark/>
          </w:tcPr>
          <w:p w:rsidR="00C679E6" w:rsidRPr="00E67678" w:rsidRDefault="00C679E6" w:rsidP="00C679E6">
            <w:pPr>
              <w:widowControl w:val="0"/>
              <w:suppressAutoHyphens/>
              <w:overflowPunct w:val="0"/>
              <w:autoSpaceDE w:val="0"/>
              <w:autoSpaceDN w:val="0"/>
              <w:jc w:val="center"/>
              <w:textAlignment w:val="baseline"/>
              <w:rPr>
                <w:rFonts w:eastAsia="Times New Roman" w:cs="Times New Roman"/>
                <w:b/>
                <w:kern w:val="3"/>
                <w:lang w:eastAsia="ru-RU"/>
              </w:rPr>
            </w:pPr>
            <w:r w:rsidRPr="00E67678">
              <w:rPr>
                <w:rFonts w:eastAsia="Calibri" w:cs="Times New Roman"/>
                <w:bCs/>
                <w:kern w:val="3"/>
                <w:lang w:eastAsia="ru-RU"/>
              </w:rPr>
              <w:t xml:space="preserve">Разработчик </w:t>
            </w:r>
          </w:p>
        </w:tc>
        <w:tc>
          <w:tcPr>
            <w:tcW w:w="3544" w:type="dxa"/>
            <w:tcBorders>
              <w:top w:val="single" w:sz="4" w:space="0" w:color="auto"/>
              <w:left w:val="single" w:sz="4" w:space="0" w:color="auto"/>
              <w:bottom w:val="single" w:sz="4" w:space="0" w:color="auto"/>
              <w:right w:val="single" w:sz="4" w:space="0" w:color="auto"/>
            </w:tcBorders>
            <w:hideMark/>
          </w:tcPr>
          <w:p w:rsidR="00C679E6" w:rsidRPr="00E67678" w:rsidRDefault="00C679E6" w:rsidP="00C679E6">
            <w:pPr>
              <w:widowControl w:val="0"/>
              <w:suppressAutoHyphens/>
              <w:overflowPunct w:val="0"/>
              <w:autoSpaceDE w:val="0"/>
              <w:autoSpaceDN w:val="0"/>
              <w:jc w:val="center"/>
              <w:textAlignment w:val="baseline"/>
              <w:rPr>
                <w:rFonts w:eastAsia="Times New Roman" w:cs="Times New Roman"/>
                <w:b/>
                <w:kern w:val="3"/>
                <w:lang w:eastAsia="ru-RU"/>
              </w:rPr>
            </w:pPr>
            <w:r w:rsidRPr="00E67678">
              <w:rPr>
                <w:rFonts w:eastAsia="Calibri" w:cs="Times New Roman"/>
                <w:bCs/>
                <w:kern w:val="3"/>
                <w:lang w:eastAsia="ru-RU"/>
              </w:rPr>
              <w:t xml:space="preserve">Гиперссылка на текст документа </w:t>
            </w:r>
          </w:p>
        </w:tc>
      </w:tr>
      <w:tr w:rsidR="00C679E6" w:rsidRPr="00E67678" w:rsidTr="00174FDA">
        <w:trPr>
          <w:trHeight w:val="253"/>
        </w:trPr>
        <w:tc>
          <w:tcPr>
            <w:tcW w:w="567" w:type="dxa"/>
            <w:tcBorders>
              <w:top w:val="single" w:sz="4" w:space="0" w:color="auto"/>
              <w:left w:val="single" w:sz="4" w:space="0" w:color="auto"/>
              <w:bottom w:val="single" w:sz="4" w:space="0" w:color="auto"/>
              <w:right w:val="single" w:sz="4" w:space="0" w:color="auto"/>
            </w:tcBorders>
          </w:tcPr>
          <w:p w:rsidR="00C679E6" w:rsidRPr="00E67678" w:rsidRDefault="00C679E6" w:rsidP="00E67678">
            <w:pPr>
              <w:widowControl w:val="0"/>
              <w:suppressAutoHyphens/>
              <w:overflowPunct w:val="0"/>
              <w:autoSpaceDE w:val="0"/>
              <w:autoSpaceDN w:val="0"/>
              <w:jc w:val="both"/>
              <w:textAlignment w:val="baseline"/>
              <w:rPr>
                <w:rFonts w:eastAsia="Calibri" w:cs="Times New Roman"/>
                <w:bCs/>
                <w:kern w:val="3"/>
                <w:lang w:eastAsia="ru-RU"/>
              </w:rPr>
            </w:pPr>
            <w:r w:rsidRPr="00E67678">
              <w:rPr>
                <w:rFonts w:eastAsia="Calibri" w:cs="Times New Roman"/>
                <w:bCs/>
                <w:kern w:val="3"/>
                <w:lang w:eastAsia="ru-RU"/>
              </w:rPr>
              <w:t>1.</w:t>
            </w:r>
          </w:p>
        </w:tc>
        <w:tc>
          <w:tcPr>
            <w:tcW w:w="1418" w:type="dxa"/>
            <w:tcBorders>
              <w:top w:val="single" w:sz="4" w:space="0" w:color="auto"/>
              <w:left w:val="single" w:sz="4" w:space="0" w:color="auto"/>
              <w:bottom w:val="single" w:sz="4" w:space="0" w:color="auto"/>
              <w:right w:val="single" w:sz="4" w:space="0" w:color="auto"/>
            </w:tcBorders>
          </w:tcPr>
          <w:p w:rsidR="00C679E6" w:rsidRPr="00E67678" w:rsidRDefault="0047008A" w:rsidP="00E67678">
            <w:pPr>
              <w:widowControl w:val="0"/>
              <w:suppressAutoHyphens/>
              <w:overflowPunct w:val="0"/>
              <w:autoSpaceDE w:val="0"/>
              <w:autoSpaceDN w:val="0"/>
              <w:jc w:val="both"/>
              <w:textAlignment w:val="baseline"/>
              <w:rPr>
                <w:rFonts w:eastAsia="Calibri" w:cs="Times New Roman"/>
                <w:bCs/>
                <w:kern w:val="3"/>
                <w:lang w:eastAsia="ru-RU"/>
              </w:rPr>
            </w:pPr>
            <w:r w:rsidRPr="00E67678">
              <w:rPr>
                <w:rFonts w:eastAsia="Calibri" w:cs="Times New Roman"/>
                <w:bCs/>
                <w:kern w:val="3"/>
                <w:lang w:eastAsia="ru-RU"/>
              </w:rPr>
              <w:t>Указ</w:t>
            </w:r>
          </w:p>
        </w:tc>
        <w:tc>
          <w:tcPr>
            <w:tcW w:w="1701" w:type="dxa"/>
            <w:tcBorders>
              <w:top w:val="single" w:sz="4" w:space="0" w:color="auto"/>
              <w:left w:val="single" w:sz="4" w:space="0" w:color="auto"/>
              <w:bottom w:val="single" w:sz="4" w:space="0" w:color="auto"/>
              <w:right w:val="single" w:sz="4" w:space="0" w:color="auto"/>
            </w:tcBorders>
          </w:tcPr>
          <w:p w:rsidR="00C679E6" w:rsidRPr="00E67678" w:rsidRDefault="0047008A" w:rsidP="00E67678">
            <w:pPr>
              <w:widowControl w:val="0"/>
              <w:suppressAutoHyphens/>
              <w:overflowPunct w:val="0"/>
              <w:autoSpaceDE w:val="0"/>
              <w:autoSpaceDN w:val="0"/>
              <w:adjustRightInd w:val="0"/>
              <w:jc w:val="both"/>
              <w:textAlignment w:val="baseline"/>
              <w:rPr>
                <w:rFonts w:eastAsia="Calibri" w:cs="Times New Roman"/>
                <w:bCs/>
                <w:kern w:val="3"/>
                <w:lang w:eastAsia="ru-RU"/>
              </w:rPr>
            </w:pPr>
            <w:r w:rsidRPr="00E67678">
              <w:rPr>
                <w:rFonts w:eastAsia="Calibri" w:cs="Times New Roman"/>
                <w:bCs/>
                <w:kern w:val="3"/>
                <w:lang w:eastAsia="ru-RU"/>
              </w:rPr>
              <w:t>Указ Главы Чувашской Республики</w:t>
            </w:r>
          </w:p>
        </w:tc>
        <w:tc>
          <w:tcPr>
            <w:tcW w:w="4536" w:type="dxa"/>
            <w:tcBorders>
              <w:top w:val="single" w:sz="4" w:space="0" w:color="auto"/>
              <w:left w:val="single" w:sz="4" w:space="0" w:color="auto"/>
              <w:bottom w:val="single" w:sz="4" w:space="0" w:color="auto"/>
              <w:right w:val="single" w:sz="4" w:space="0" w:color="auto"/>
            </w:tcBorders>
          </w:tcPr>
          <w:p w:rsidR="00C679E6" w:rsidRPr="00E67678" w:rsidRDefault="00745033" w:rsidP="00E67678">
            <w:pPr>
              <w:widowControl w:val="0"/>
              <w:suppressAutoHyphens/>
              <w:overflowPunct w:val="0"/>
              <w:autoSpaceDE w:val="0"/>
              <w:autoSpaceDN w:val="0"/>
              <w:jc w:val="both"/>
              <w:textAlignment w:val="baseline"/>
              <w:rPr>
                <w:rFonts w:eastAsia="Calibri" w:cs="Times New Roman"/>
                <w:bCs/>
                <w:kern w:val="3"/>
                <w:lang w:eastAsia="ru-RU"/>
              </w:rPr>
            </w:pPr>
            <w:r w:rsidRPr="00E67678">
              <w:rPr>
                <w:rFonts w:eastAsia="Calibri" w:cs="Times New Roman"/>
                <w:bCs/>
                <w:kern w:val="3"/>
                <w:lang w:eastAsia="ru-RU"/>
              </w:rPr>
              <w:t>«О мерах по обеспечению государственного кадастрового учета недвижимого имущества в Чувашской Республике»</w:t>
            </w:r>
          </w:p>
        </w:tc>
        <w:tc>
          <w:tcPr>
            <w:tcW w:w="1559" w:type="dxa"/>
            <w:tcBorders>
              <w:top w:val="single" w:sz="4" w:space="0" w:color="auto"/>
              <w:left w:val="single" w:sz="4" w:space="0" w:color="auto"/>
              <w:bottom w:val="single" w:sz="4" w:space="0" w:color="auto"/>
              <w:right w:val="single" w:sz="4" w:space="0" w:color="auto"/>
            </w:tcBorders>
          </w:tcPr>
          <w:p w:rsidR="00C679E6" w:rsidRPr="00E67678" w:rsidRDefault="0047008A" w:rsidP="00E67678">
            <w:pPr>
              <w:widowControl w:val="0"/>
              <w:suppressAutoHyphens/>
              <w:overflowPunct w:val="0"/>
              <w:autoSpaceDE w:val="0"/>
              <w:autoSpaceDN w:val="0"/>
              <w:jc w:val="both"/>
              <w:textAlignment w:val="baseline"/>
              <w:rPr>
                <w:rFonts w:eastAsia="Calibri" w:cs="Times New Roman"/>
                <w:bCs/>
                <w:kern w:val="3"/>
                <w:lang w:eastAsia="ru-RU"/>
              </w:rPr>
            </w:pPr>
            <w:r w:rsidRPr="00E67678">
              <w:rPr>
                <w:rFonts w:eastAsia="Calibri" w:cs="Times New Roman"/>
                <w:bCs/>
                <w:kern w:val="3"/>
                <w:lang w:eastAsia="ru-RU"/>
              </w:rPr>
              <w:t>от 19</w:t>
            </w:r>
            <w:r w:rsidR="00E67678" w:rsidRPr="00E67678">
              <w:rPr>
                <w:rFonts w:eastAsia="Calibri" w:cs="Times New Roman"/>
                <w:bCs/>
                <w:kern w:val="3"/>
                <w:lang w:eastAsia="ru-RU"/>
              </w:rPr>
              <w:t>.02.</w:t>
            </w:r>
            <w:r w:rsidRPr="00E67678">
              <w:rPr>
                <w:rFonts w:eastAsia="Calibri" w:cs="Times New Roman"/>
                <w:bCs/>
                <w:kern w:val="3"/>
                <w:lang w:eastAsia="ru-RU"/>
              </w:rPr>
              <w:t>2022 №</w:t>
            </w:r>
            <w:r w:rsidR="00E67678" w:rsidRPr="00E67678">
              <w:rPr>
                <w:rFonts w:eastAsia="Calibri" w:cs="Times New Roman"/>
                <w:bCs/>
                <w:kern w:val="3"/>
                <w:lang w:eastAsia="ru-RU"/>
              </w:rPr>
              <w:t> </w:t>
            </w:r>
            <w:r w:rsidRPr="00E67678">
              <w:rPr>
                <w:rFonts w:eastAsia="Calibri" w:cs="Times New Roman"/>
                <w:bCs/>
                <w:kern w:val="3"/>
                <w:lang w:eastAsia="ru-RU"/>
              </w:rPr>
              <w:t>20</w:t>
            </w:r>
          </w:p>
        </w:tc>
        <w:tc>
          <w:tcPr>
            <w:tcW w:w="1701" w:type="dxa"/>
            <w:tcBorders>
              <w:top w:val="single" w:sz="4" w:space="0" w:color="auto"/>
              <w:left w:val="single" w:sz="4" w:space="0" w:color="auto"/>
              <w:bottom w:val="single" w:sz="4" w:space="0" w:color="auto"/>
              <w:right w:val="single" w:sz="4" w:space="0" w:color="auto"/>
            </w:tcBorders>
          </w:tcPr>
          <w:p w:rsidR="00C679E6" w:rsidRPr="00E67678" w:rsidRDefault="0047008A" w:rsidP="00E67678">
            <w:pPr>
              <w:widowControl w:val="0"/>
              <w:suppressAutoHyphens/>
              <w:overflowPunct w:val="0"/>
              <w:autoSpaceDE w:val="0"/>
              <w:autoSpaceDN w:val="0"/>
              <w:jc w:val="both"/>
              <w:textAlignment w:val="baseline"/>
              <w:rPr>
                <w:rFonts w:eastAsia="Calibri" w:cs="Times New Roman"/>
                <w:bCs/>
                <w:kern w:val="3"/>
                <w:lang w:eastAsia="ru-RU"/>
              </w:rPr>
            </w:pPr>
            <w:r w:rsidRPr="00E67678">
              <w:rPr>
                <w:rFonts w:eastAsia="Times New Roman" w:cs="Times New Roman"/>
                <w:kern w:val="3"/>
                <w:lang w:eastAsia="ru-RU"/>
              </w:rPr>
              <w:t>Минстрой Чувашии</w:t>
            </w:r>
          </w:p>
        </w:tc>
        <w:tc>
          <w:tcPr>
            <w:tcW w:w="3544" w:type="dxa"/>
            <w:tcBorders>
              <w:top w:val="single" w:sz="4" w:space="0" w:color="auto"/>
              <w:left w:val="single" w:sz="4" w:space="0" w:color="auto"/>
              <w:bottom w:val="single" w:sz="4" w:space="0" w:color="auto"/>
              <w:right w:val="single" w:sz="4" w:space="0" w:color="auto"/>
            </w:tcBorders>
          </w:tcPr>
          <w:p w:rsidR="0047008A" w:rsidRPr="00E67678" w:rsidRDefault="0047008A" w:rsidP="00E67678">
            <w:pPr>
              <w:widowControl w:val="0"/>
              <w:suppressAutoHyphens/>
              <w:overflowPunct w:val="0"/>
              <w:autoSpaceDE w:val="0"/>
              <w:autoSpaceDN w:val="0"/>
              <w:adjustRightInd w:val="0"/>
              <w:jc w:val="both"/>
              <w:textAlignment w:val="baseline"/>
              <w:rPr>
                <w:rFonts w:eastAsia="Times New Roman" w:cs="Times New Roman"/>
                <w:kern w:val="3"/>
                <w:lang w:eastAsia="ru-RU"/>
              </w:rPr>
            </w:pPr>
            <w:r w:rsidRPr="00E67678">
              <w:rPr>
                <w:rFonts w:eastAsia="Times New Roman" w:cs="Times New Roman"/>
                <w:kern w:val="3"/>
                <w:lang w:eastAsia="ru-RU"/>
              </w:rPr>
              <w:t>Портал органов власти Чувашской Республики</w:t>
            </w:r>
            <w:r w:rsidR="00C679E6" w:rsidRPr="00E67678">
              <w:rPr>
                <w:rFonts w:eastAsia="Times New Roman" w:cs="Times New Roman"/>
                <w:kern w:val="3"/>
                <w:lang w:eastAsia="ru-RU"/>
              </w:rPr>
              <w:t xml:space="preserve"> </w:t>
            </w:r>
            <w:hyperlink r:id="rId18" w:history="1">
              <w:r w:rsidRPr="00E67678">
                <w:rPr>
                  <w:rStyle w:val="af4"/>
                  <w:rFonts w:eastAsia="Times New Roman" w:cs="Times New Roman"/>
                </w:rPr>
                <w:t>https://www.cap.ru/doc/laws/2022/02/19/decree-20</w:t>
              </w:r>
            </w:hyperlink>
          </w:p>
        </w:tc>
      </w:tr>
    </w:tbl>
    <w:p w:rsidR="00FD5017" w:rsidRPr="00E67678" w:rsidRDefault="00FD5017" w:rsidP="00E77C7C"/>
    <w:p w:rsidR="00AD11E1" w:rsidRPr="00A06E8A" w:rsidRDefault="00AD11E1" w:rsidP="00A06E8A">
      <w:pPr>
        <w:ind w:left="567" w:firstLine="567"/>
        <w:jc w:val="both"/>
        <w:rPr>
          <w:sz w:val="28"/>
          <w:szCs w:val="28"/>
        </w:rPr>
      </w:pPr>
      <w:r w:rsidRPr="00E67678">
        <w:rPr>
          <w:sz w:val="28"/>
          <w:szCs w:val="28"/>
        </w:rPr>
        <w:t>Комплексы процессных мероприятий к муниципальной программе представлены согласно приложениям №№</w:t>
      </w:r>
      <w:r w:rsidR="00E67678" w:rsidRPr="00E67678">
        <w:rPr>
          <w:sz w:val="28"/>
          <w:szCs w:val="28"/>
        </w:rPr>
        <w:t> </w:t>
      </w:r>
      <w:r w:rsidRPr="00E67678">
        <w:rPr>
          <w:sz w:val="28"/>
          <w:szCs w:val="28"/>
        </w:rPr>
        <w:t>1-3</w:t>
      </w:r>
      <w:r w:rsidRPr="00A06E8A">
        <w:rPr>
          <w:sz w:val="28"/>
          <w:szCs w:val="28"/>
        </w:rPr>
        <w:t xml:space="preserve"> к</w:t>
      </w:r>
      <w:r w:rsidR="00E67678">
        <w:rPr>
          <w:sz w:val="28"/>
          <w:szCs w:val="28"/>
        </w:rPr>
        <w:t> </w:t>
      </w:r>
      <w:r w:rsidRPr="00A06E8A">
        <w:rPr>
          <w:sz w:val="28"/>
          <w:szCs w:val="28"/>
        </w:rPr>
        <w:t>муниципальной программе:</w:t>
      </w:r>
    </w:p>
    <w:p w:rsidR="00AD11E1" w:rsidRPr="00A06E8A" w:rsidRDefault="00AD11E1" w:rsidP="00A06E8A">
      <w:pPr>
        <w:ind w:left="567" w:firstLine="567"/>
        <w:jc w:val="both"/>
        <w:rPr>
          <w:sz w:val="28"/>
          <w:szCs w:val="28"/>
        </w:rPr>
      </w:pPr>
      <w:r w:rsidRPr="00A06E8A">
        <w:rPr>
          <w:sz w:val="28"/>
          <w:szCs w:val="28"/>
        </w:rPr>
        <w:t>1. Паспорт комплекса процессных мероприятий «Создание условий для максимального вовлечения в хозяйственный оборот муниципального имущества города Чебоксары, в том числе земельных участков»;</w:t>
      </w:r>
    </w:p>
    <w:p w:rsidR="00AD11E1" w:rsidRPr="00A06E8A" w:rsidRDefault="00AD11E1" w:rsidP="00A06E8A">
      <w:pPr>
        <w:ind w:left="567" w:firstLine="567"/>
        <w:jc w:val="both"/>
        <w:rPr>
          <w:sz w:val="28"/>
          <w:szCs w:val="28"/>
        </w:rPr>
      </w:pPr>
      <w:r w:rsidRPr="00A06E8A">
        <w:rPr>
          <w:sz w:val="28"/>
          <w:szCs w:val="28"/>
        </w:rPr>
        <w:t>2. Паспорт комплекса процессных мероприятий «Эффективное управление и распоряжение муниципальным имуществом города Чебоксары»;</w:t>
      </w:r>
    </w:p>
    <w:p w:rsidR="00FD5017" w:rsidRPr="00A06E8A" w:rsidRDefault="00AD11E1" w:rsidP="00A06E8A">
      <w:pPr>
        <w:ind w:left="567" w:firstLine="567"/>
        <w:jc w:val="both"/>
        <w:rPr>
          <w:sz w:val="28"/>
          <w:szCs w:val="28"/>
        </w:rPr>
      </w:pPr>
      <w:r w:rsidRPr="00A06E8A">
        <w:rPr>
          <w:sz w:val="28"/>
          <w:szCs w:val="28"/>
        </w:rPr>
        <w:t>3. Паспорт комплекса процессных мероприятий «Обеспечение реализации муниципальной программы города Чебоксары «Развитие земельных и имущественных отношений».</w:t>
      </w:r>
    </w:p>
    <w:p w:rsidR="00FD5017" w:rsidRDefault="00FD5017" w:rsidP="00E77C7C"/>
    <w:p w:rsidR="00FD5017" w:rsidRDefault="00FD5017" w:rsidP="00E77C7C"/>
    <w:p w:rsidR="0047008A" w:rsidRDefault="0047008A" w:rsidP="00E77C7C">
      <w:pPr>
        <w:sectPr w:rsidR="0047008A">
          <w:headerReference w:type="default" r:id="rId19"/>
          <w:pgSz w:w="16838" w:h="11906" w:orient="landscape"/>
          <w:pgMar w:top="794" w:right="794" w:bottom="720" w:left="794" w:header="720" w:footer="720" w:gutter="0"/>
          <w:cols w:space="720"/>
        </w:sectPr>
      </w:pPr>
    </w:p>
    <w:p w:rsidR="00AD11E1" w:rsidRPr="00AD11E1" w:rsidRDefault="00AD11E1" w:rsidP="00AD11E1">
      <w:pPr>
        <w:ind w:left="6804" w:right="-172"/>
        <w:outlineLvl w:val="1"/>
        <w:rPr>
          <w:rFonts w:eastAsia="Malgun Gothic"/>
          <w:szCs w:val="24"/>
        </w:rPr>
      </w:pPr>
      <w:bookmarkStart w:id="16" w:name="anchor200"/>
      <w:bookmarkEnd w:id="16"/>
      <w:r w:rsidRPr="00AD11E1">
        <w:rPr>
          <w:rFonts w:eastAsia="Malgun Gothic"/>
          <w:szCs w:val="24"/>
        </w:rPr>
        <w:t>Приложение № 1</w:t>
      </w:r>
    </w:p>
    <w:p w:rsidR="00AD11E1" w:rsidRPr="00AD11E1" w:rsidRDefault="00AD11E1" w:rsidP="00AD11E1">
      <w:pPr>
        <w:ind w:left="6804" w:right="-172"/>
        <w:rPr>
          <w:b/>
          <w:szCs w:val="24"/>
        </w:rPr>
      </w:pPr>
      <w:r w:rsidRPr="00AD11E1">
        <w:rPr>
          <w:rFonts w:eastAsia="Malgun Gothic"/>
          <w:szCs w:val="24"/>
        </w:rPr>
        <w:t>к муниципальной программе города Чебоксары «Развитие земельных и имущественных отношений»</w:t>
      </w:r>
    </w:p>
    <w:p w:rsidR="00AD11E1" w:rsidRDefault="00AD11E1" w:rsidP="00E77C7C">
      <w:pPr>
        <w:jc w:val="center"/>
        <w:rPr>
          <w:b/>
        </w:rPr>
      </w:pPr>
    </w:p>
    <w:p w:rsidR="00AD11E1" w:rsidRPr="00AD11E1" w:rsidRDefault="00AD11E1" w:rsidP="00E77C7C">
      <w:pPr>
        <w:jc w:val="center"/>
        <w:rPr>
          <w:b/>
          <w:sz w:val="28"/>
          <w:szCs w:val="28"/>
        </w:rPr>
      </w:pPr>
      <w:r w:rsidRPr="00AD11E1">
        <w:rPr>
          <w:b/>
          <w:sz w:val="28"/>
          <w:szCs w:val="28"/>
        </w:rPr>
        <w:t>ПАСПОРТ</w:t>
      </w:r>
    </w:p>
    <w:p w:rsidR="00B3685D" w:rsidRDefault="00AD11E1" w:rsidP="00E77C7C">
      <w:pPr>
        <w:jc w:val="center"/>
        <w:rPr>
          <w:b/>
          <w:sz w:val="28"/>
          <w:szCs w:val="28"/>
        </w:rPr>
      </w:pPr>
      <w:r w:rsidRPr="00AD11E1">
        <w:rPr>
          <w:b/>
          <w:sz w:val="28"/>
          <w:szCs w:val="28"/>
        </w:rPr>
        <w:t xml:space="preserve">КОМПЛЕКСА ПРОЦЕССНЫХ МЕРОПРИЯТИЙ </w:t>
      </w:r>
    </w:p>
    <w:p w:rsidR="00E77C7C" w:rsidRPr="00AD11E1" w:rsidRDefault="00AD11E1" w:rsidP="00E77C7C">
      <w:pPr>
        <w:jc w:val="center"/>
        <w:rPr>
          <w:b/>
          <w:sz w:val="28"/>
          <w:szCs w:val="28"/>
        </w:rPr>
      </w:pPr>
      <w:r w:rsidRPr="00AD11E1">
        <w:rPr>
          <w:b/>
          <w:sz w:val="28"/>
          <w:szCs w:val="28"/>
        </w:rPr>
        <w:t>«СОЗДАНИЕ УСЛОВИЙ ДЛЯ МАКСИМАЛЬНОГО ВОВЛЕЧЕНИЯ В ХОЗЯЙСТВЕННЫЙ ОБОРОТ МУНИЦИПАЛЬНОГО ИМУЩЕСТВА ГОРОДА ЧЕБОКСАРЫ, В ТОМ ЧИСЛЕ ЗЕМЕЛЬНЫХ УЧАСТКОВ»</w:t>
      </w:r>
    </w:p>
    <w:p w:rsidR="00E77C7C" w:rsidRPr="00AD11E1" w:rsidRDefault="00E77C7C" w:rsidP="00E77C7C">
      <w:pPr>
        <w:pStyle w:val="1"/>
        <w:ind w:firstLine="0"/>
        <w:rPr>
          <w:sz w:val="28"/>
          <w:szCs w:val="28"/>
        </w:rPr>
      </w:pPr>
      <w:bookmarkStart w:id="17" w:name="anchor201"/>
      <w:bookmarkEnd w:id="17"/>
      <w:r w:rsidRPr="00AD11E1">
        <w:rPr>
          <w:sz w:val="28"/>
          <w:szCs w:val="28"/>
        </w:rPr>
        <w:t>1</w:t>
      </w:r>
      <w:r w:rsidR="00AD11E1" w:rsidRPr="00AD11E1">
        <w:rPr>
          <w:sz w:val="28"/>
          <w:szCs w:val="28"/>
        </w:rPr>
        <w:t>. ОБЩИЕ ПОЛОЖЕНИЯ</w:t>
      </w:r>
    </w:p>
    <w:p w:rsidR="00E77C7C" w:rsidRDefault="00E77C7C" w:rsidP="00E77C7C">
      <w:pPr>
        <w:pStyle w:val="a3"/>
      </w:pPr>
    </w:p>
    <w:tbl>
      <w:tblPr>
        <w:tblW w:w="10500" w:type="dxa"/>
        <w:tblLayout w:type="fixed"/>
        <w:tblCellMar>
          <w:left w:w="10" w:type="dxa"/>
          <w:right w:w="10" w:type="dxa"/>
        </w:tblCellMar>
        <w:tblLook w:val="0000" w:firstRow="0" w:lastRow="0" w:firstColumn="0" w:lastColumn="0" w:noHBand="0" w:noVBand="0"/>
      </w:tblPr>
      <w:tblGrid>
        <w:gridCol w:w="4688"/>
        <w:gridCol w:w="5812"/>
      </w:tblGrid>
      <w:tr w:rsidR="00AD11E1" w:rsidRPr="00E147BE" w:rsidTr="00AD11E1">
        <w:tc>
          <w:tcPr>
            <w:tcW w:w="4688" w:type="dxa"/>
            <w:tcBorders>
              <w:top w:val="single" w:sz="2" w:space="0" w:color="000000"/>
              <w:left w:val="single" w:sz="2" w:space="0" w:color="000000"/>
              <w:bottom w:val="single" w:sz="4" w:space="0" w:color="auto"/>
              <w:right w:val="single" w:sz="2" w:space="0" w:color="000000"/>
            </w:tcBorders>
            <w:tcMar>
              <w:top w:w="0" w:type="dxa"/>
              <w:left w:w="10" w:type="dxa"/>
              <w:bottom w:w="0" w:type="dxa"/>
              <w:right w:w="10" w:type="dxa"/>
            </w:tcMar>
          </w:tcPr>
          <w:p w:rsidR="00AD11E1" w:rsidRPr="00AD11E1" w:rsidRDefault="00AD11E1" w:rsidP="009D031B">
            <w:pPr>
              <w:rPr>
                <w:sz w:val="28"/>
                <w:szCs w:val="28"/>
              </w:rPr>
            </w:pPr>
            <w:r w:rsidRPr="00AD11E1">
              <w:rPr>
                <w:sz w:val="28"/>
                <w:szCs w:val="28"/>
              </w:rPr>
              <w:t>Куратор комплекса процессных мероприятий</w:t>
            </w:r>
          </w:p>
        </w:tc>
        <w:tc>
          <w:tcPr>
            <w:tcW w:w="5812" w:type="dxa"/>
            <w:tcBorders>
              <w:top w:val="single" w:sz="2" w:space="0" w:color="000000"/>
              <w:bottom w:val="single" w:sz="4" w:space="0" w:color="auto"/>
              <w:right w:val="single" w:sz="2" w:space="0" w:color="000000"/>
            </w:tcBorders>
            <w:tcMar>
              <w:top w:w="0" w:type="dxa"/>
              <w:left w:w="10" w:type="dxa"/>
              <w:bottom w:w="0" w:type="dxa"/>
              <w:right w:w="10" w:type="dxa"/>
            </w:tcMar>
          </w:tcPr>
          <w:p w:rsidR="00AD11E1" w:rsidRPr="00AD11E1" w:rsidRDefault="00AD11E1" w:rsidP="00AD11E1">
            <w:pPr>
              <w:ind w:right="132"/>
              <w:jc w:val="both"/>
              <w:rPr>
                <w:sz w:val="28"/>
                <w:szCs w:val="28"/>
              </w:rPr>
            </w:pPr>
            <w:r w:rsidRPr="00AD11E1">
              <w:rPr>
                <w:sz w:val="28"/>
                <w:szCs w:val="28"/>
              </w:rPr>
              <w:t>Заместитель главы администрации города по имущественным и земельным отношениям</w:t>
            </w:r>
          </w:p>
        </w:tc>
      </w:tr>
      <w:tr w:rsidR="00AD11E1" w:rsidTr="00AD11E1">
        <w:tc>
          <w:tcPr>
            <w:tcW w:w="468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D11E1" w:rsidRPr="00AD11E1" w:rsidRDefault="00AD11E1" w:rsidP="009D031B">
            <w:pPr>
              <w:rPr>
                <w:sz w:val="28"/>
                <w:szCs w:val="28"/>
              </w:rPr>
            </w:pPr>
            <w:r w:rsidRPr="00AD11E1">
              <w:rPr>
                <w:sz w:val="28"/>
                <w:szCs w:val="28"/>
              </w:rPr>
              <w:t>Ответственные исполнители за выполнение комплекса процессных мероприятий</w:t>
            </w:r>
          </w:p>
        </w:tc>
        <w:tc>
          <w:tcPr>
            <w:tcW w:w="581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D11E1" w:rsidRDefault="00AD11E1" w:rsidP="00AD11E1">
            <w:pPr>
              <w:pStyle w:val="a7"/>
              <w:ind w:right="132"/>
              <w:jc w:val="both"/>
              <w:rPr>
                <w:sz w:val="28"/>
                <w:szCs w:val="28"/>
              </w:rPr>
            </w:pPr>
            <w:r w:rsidRPr="00AD11E1">
              <w:rPr>
                <w:sz w:val="28"/>
                <w:szCs w:val="28"/>
              </w:rPr>
              <w:t>Управление имущественных и земельных отношений администрации города Чебоксары</w:t>
            </w:r>
            <w:r w:rsidR="00B3685D">
              <w:rPr>
                <w:sz w:val="28"/>
                <w:szCs w:val="28"/>
              </w:rPr>
              <w:t>;</w:t>
            </w:r>
          </w:p>
          <w:p w:rsidR="00B3685D" w:rsidRPr="00AD11E1" w:rsidRDefault="00B3685D" w:rsidP="00AD11E1">
            <w:pPr>
              <w:pStyle w:val="a7"/>
              <w:ind w:right="132"/>
              <w:jc w:val="both"/>
              <w:rPr>
                <w:sz w:val="28"/>
                <w:szCs w:val="28"/>
              </w:rPr>
            </w:pPr>
            <w:r>
              <w:rPr>
                <w:sz w:val="28"/>
                <w:szCs w:val="28"/>
              </w:rPr>
              <w:t>МКУ «Земельное управление» города Чебоксары</w:t>
            </w:r>
          </w:p>
        </w:tc>
      </w:tr>
      <w:tr w:rsidR="00AD11E1" w:rsidTr="00AD11E1">
        <w:tc>
          <w:tcPr>
            <w:tcW w:w="468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D11E1" w:rsidRPr="00AD11E1" w:rsidRDefault="00AD11E1" w:rsidP="009D031B">
            <w:pPr>
              <w:rPr>
                <w:sz w:val="28"/>
                <w:szCs w:val="28"/>
              </w:rPr>
            </w:pPr>
            <w:r w:rsidRPr="00AD11E1">
              <w:rPr>
                <w:sz w:val="28"/>
                <w:szCs w:val="28"/>
              </w:rPr>
              <w:t>Связь с муниципальной программой</w:t>
            </w:r>
          </w:p>
        </w:tc>
        <w:tc>
          <w:tcPr>
            <w:tcW w:w="581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D11E1" w:rsidRPr="00AD11E1" w:rsidRDefault="00AD11E1" w:rsidP="00AD11E1">
            <w:pPr>
              <w:pStyle w:val="a7"/>
              <w:ind w:right="132"/>
              <w:jc w:val="both"/>
              <w:rPr>
                <w:b/>
                <w:sz w:val="28"/>
                <w:szCs w:val="28"/>
              </w:rPr>
            </w:pPr>
            <w:r w:rsidRPr="00AD11E1">
              <w:rPr>
                <w:sz w:val="28"/>
                <w:szCs w:val="28"/>
              </w:rPr>
              <w:t>Государственная программа Чувашской Республики «Развитие земельных и имущественных отношений»</w:t>
            </w:r>
          </w:p>
        </w:tc>
      </w:tr>
    </w:tbl>
    <w:p w:rsidR="00E77C7C" w:rsidRDefault="00E77C7C" w:rsidP="00E77C7C">
      <w:pPr>
        <w:sectPr w:rsidR="00E77C7C">
          <w:headerReference w:type="default" r:id="rId20"/>
          <w:footerReference w:type="default" r:id="rId21"/>
          <w:pgSz w:w="11906" w:h="16838"/>
          <w:pgMar w:top="794" w:right="794" w:bottom="794" w:left="794" w:header="720" w:footer="720" w:gutter="0"/>
          <w:cols w:space="720"/>
        </w:sectPr>
      </w:pPr>
    </w:p>
    <w:p w:rsidR="00E77C7C" w:rsidRPr="00974224" w:rsidRDefault="00974224" w:rsidP="00E77C7C">
      <w:pPr>
        <w:pStyle w:val="1"/>
        <w:rPr>
          <w:sz w:val="28"/>
          <w:szCs w:val="28"/>
        </w:rPr>
      </w:pPr>
      <w:bookmarkStart w:id="18" w:name="anchor202"/>
      <w:bookmarkEnd w:id="18"/>
      <w:r w:rsidRPr="00974224">
        <w:rPr>
          <w:sz w:val="28"/>
          <w:szCs w:val="28"/>
        </w:rPr>
        <w:t>2.</w:t>
      </w:r>
      <w:r>
        <w:rPr>
          <w:sz w:val="28"/>
          <w:szCs w:val="28"/>
        </w:rPr>
        <w:t> </w:t>
      </w:r>
      <w:r w:rsidRPr="00974224">
        <w:rPr>
          <w:sz w:val="28"/>
          <w:szCs w:val="28"/>
        </w:rPr>
        <w:t>ПОКАЗАТЕЛИ КОМПЛЕКСА ПРОЦЕССНЫХ МЕРОПРИЯТИЙ</w:t>
      </w:r>
      <w:r>
        <w:rPr>
          <w:sz w:val="28"/>
          <w:szCs w:val="28"/>
        </w:rPr>
        <w:t xml:space="preserve"> </w:t>
      </w:r>
      <w:r w:rsidRPr="00974224">
        <w:rPr>
          <w:sz w:val="28"/>
          <w:szCs w:val="28"/>
        </w:rPr>
        <w:t>«СОЗДАНИЕ УСЛОВИЙ ДЛЯ МАКСИМАЛЬНОГО ВОВЛЕЧЕНИЯ В ХОЗЯЙСТВЕННЫЙ ОБОРОТ МУНИЦИПАЛЬНОГО ИМУЩЕСТВА ГОРОДА ЧЕБОКСАРЫ, В ТОМ ЧИСЛЕ ЗЕМЕЛЬНЫХ УЧАСТКОВ»</w:t>
      </w:r>
    </w:p>
    <w:p w:rsidR="00E77C7C" w:rsidRDefault="00E77C7C" w:rsidP="00E77C7C">
      <w:pPr>
        <w:pStyle w:val="a3"/>
      </w:pPr>
    </w:p>
    <w:tbl>
      <w:tblPr>
        <w:tblW w:w="16018" w:type="dxa"/>
        <w:tblInd w:w="-287" w:type="dxa"/>
        <w:tblLayout w:type="fixed"/>
        <w:tblCellMar>
          <w:left w:w="10" w:type="dxa"/>
          <w:right w:w="10" w:type="dxa"/>
        </w:tblCellMar>
        <w:tblLook w:val="0000" w:firstRow="0" w:lastRow="0" w:firstColumn="0" w:lastColumn="0" w:noHBand="0" w:noVBand="0"/>
      </w:tblPr>
      <w:tblGrid>
        <w:gridCol w:w="568"/>
        <w:gridCol w:w="2139"/>
        <w:gridCol w:w="1276"/>
        <w:gridCol w:w="992"/>
        <w:gridCol w:w="851"/>
        <w:gridCol w:w="992"/>
        <w:gridCol w:w="850"/>
        <w:gridCol w:w="980"/>
        <w:gridCol w:w="13"/>
        <w:gridCol w:w="837"/>
        <w:gridCol w:w="851"/>
        <w:gridCol w:w="992"/>
        <w:gridCol w:w="850"/>
        <w:gridCol w:w="851"/>
        <w:gridCol w:w="850"/>
        <w:gridCol w:w="1276"/>
        <w:gridCol w:w="850"/>
      </w:tblGrid>
      <w:tr w:rsidR="009300B5" w:rsidTr="00A06E8A">
        <w:tc>
          <w:tcPr>
            <w:tcW w:w="568" w:type="dxa"/>
            <w:vMerge w:val="restart"/>
            <w:tcBorders>
              <w:top w:val="single" w:sz="2" w:space="0" w:color="000000"/>
              <w:left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pPr>
            <w:r>
              <w:rPr>
                <w:sz w:val="22"/>
              </w:rPr>
              <w:t>№ п/п</w:t>
            </w:r>
          </w:p>
        </w:tc>
        <w:tc>
          <w:tcPr>
            <w:tcW w:w="2139" w:type="dxa"/>
            <w:vMerge w:val="restart"/>
            <w:tcBorders>
              <w:top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Наименование показателя/задачи</w:t>
            </w:r>
          </w:p>
        </w:tc>
        <w:tc>
          <w:tcPr>
            <w:tcW w:w="1276" w:type="dxa"/>
            <w:vMerge w:val="restart"/>
            <w:tcBorders>
              <w:top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Признак возрастания/убывания</w:t>
            </w:r>
          </w:p>
        </w:tc>
        <w:tc>
          <w:tcPr>
            <w:tcW w:w="992" w:type="dxa"/>
            <w:vMerge w:val="restart"/>
            <w:tcBorders>
              <w:top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pPr>
            <w:r>
              <w:rPr>
                <w:sz w:val="22"/>
              </w:rPr>
              <w:t xml:space="preserve">Уровень показателя </w:t>
            </w:r>
            <w:hyperlink w:anchor="anchor2222" w:history="1">
              <w:r>
                <w:rPr>
                  <w:sz w:val="22"/>
                </w:rPr>
                <w:t>*</w:t>
              </w:r>
            </w:hyperlink>
          </w:p>
        </w:tc>
        <w:tc>
          <w:tcPr>
            <w:tcW w:w="851" w:type="dxa"/>
            <w:vMerge w:val="restart"/>
            <w:tcBorders>
              <w:top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pPr>
            <w:r>
              <w:rPr>
                <w:sz w:val="22"/>
              </w:rPr>
              <w:t xml:space="preserve">Единица измерения (по </w:t>
            </w:r>
            <w:hyperlink r:id="rId22" w:history="1">
              <w:r>
                <w:rPr>
                  <w:sz w:val="22"/>
                </w:rPr>
                <w:t>ОКЕИ</w:t>
              </w:r>
            </w:hyperlink>
            <w:r>
              <w:rPr>
                <w:sz w:val="22"/>
              </w:rPr>
              <w:t>)</w:t>
            </w:r>
          </w:p>
        </w:tc>
        <w:tc>
          <w:tcPr>
            <w:tcW w:w="1842" w:type="dxa"/>
            <w:gridSpan w:val="2"/>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Базовое значение</w:t>
            </w:r>
          </w:p>
        </w:tc>
        <w:tc>
          <w:tcPr>
            <w:tcW w:w="6224" w:type="dxa"/>
            <w:gridSpan w:val="8"/>
            <w:tcBorders>
              <w:top w:val="single" w:sz="2" w:space="0" w:color="000000"/>
              <w:bottom w:val="single" w:sz="2" w:space="0" w:color="000000"/>
              <w:right w:val="single" w:sz="2" w:space="0" w:color="000000"/>
            </w:tcBorders>
          </w:tcPr>
          <w:p w:rsidR="009300B5" w:rsidRDefault="009300B5" w:rsidP="00DD6728">
            <w:pPr>
              <w:pStyle w:val="a3"/>
              <w:ind w:firstLine="0"/>
              <w:jc w:val="center"/>
              <w:rPr>
                <w:sz w:val="22"/>
              </w:rPr>
            </w:pPr>
            <w:r>
              <w:rPr>
                <w:sz w:val="22"/>
              </w:rPr>
              <w:t>Значение показателя по годам</w:t>
            </w:r>
          </w:p>
        </w:tc>
        <w:tc>
          <w:tcPr>
            <w:tcW w:w="1276"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Ответственный за достижение показателя</w:t>
            </w:r>
          </w:p>
        </w:tc>
        <w:tc>
          <w:tcPr>
            <w:tcW w:w="850"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Информационная система</w:t>
            </w:r>
          </w:p>
        </w:tc>
      </w:tr>
      <w:tr w:rsidR="009300B5" w:rsidTr="00A06E8A">
        <w:tc>
          <w:tcPr>
            <w:tcW w:w="568" w:type="dxa"/>
            <w:vMerge/>
            <w:tcBorders>
              <w:left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p>
        </w:tc>
        <w:tc>
          <w:tcPr>
            <w:tcW w:w="2139" w:type="dxa"/>
            <w:vMerge/>
            <w:tcBorders>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p>
        </w:tc>
        <w:tc>
          <w:tcPr>
            <w:tcW w:w="1276" w:type="dxa"/>
            <w:vMerge/>
            <w:tcBorders>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p>
        </w:tc>
        <w:tc>
          <w:tcPr>
            <w:tcW w:w="992" w:type="dxa"/>
            <w:vMerge/>
            <w:tcBorders>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p>
        </w:tc>
        <w:tc>
          <w:tcPr>
            <w:tcW w:w="851" w:type="dxa"/>
            <w:vMerge/>
            <w:tcBorders>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p>
        </w:tc>
        <w:tc>
          <w:tcPr>
            <w:tcW w:w="992"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значение</w:t>
            </w:r>
          </w:p>
        </w:tc>
        <w:tc>
          <w:tcPr>
            <w:tcW w:w="850" w:type="dxa"/>
            <w:tcBorders>
              <w:top w:val="single" w:sz="2" w:space="0" w:color="000000"/>
              <w:bottom w:val="single" w:sz="2" w:space="0" w:color="000000"/>
              <w:right w:val="single" w:sz="2" w:space="0" w:color="000000"/>
            </w:tcBorders>
          </w:tcPr>
          <w:p w:rsidR="009300B5" w:rsidRDefault="009300B5" w:rsidP="00DD6728">
            <w:pPr>
              <w:pStyle w:val="a3"/>
              <w:ind w:firstLine="0"/>
              <w:jc w:val="center"/>
              <w:rPr>
                <w:sz w:val="22"/>
              </w:rPr>
            </w:pPr>
            <w:r>
              <w:rPr>
                <w:sz w:val="22"/>
              </w:rPr>
              <w:t>год</w:t>
            </w:r>
          </w:p>
        </w:tc>
        <w:tc>
          <w:tcPr>
            <w:tcW w:w="980"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2024</w:t>
            </w:r>
          </w:p>
        </w:tc>
        <w:tc>
          <w:tcPr>
            <w:tcW w:w="850" w:type="dxa"/>
            <w:gridSpan w:val="2"/>
            <w:tcBorders>
              <w:top w:val="single" w:sz="2" w:space="0" w:color="000000"/>
              <w:bottom w:val="single" w:sz="2" w:space="0" w:color="000000"/>
              <w:right w:val="single" w:sz="2" w:space="0" w:color="000000"/>
            </w:tcBorders>
          </w:tcPr>
          <w:p w:rsidR="009300B5" w:rsidRDefault="009300B5" w:rsidP="00DD6728">
            <w:pPr>
              <w:pStyle w:val="a3"/>
              <w:ind w:firstLine="0"/>
              <w:jc w:val="center"/>
              <w:rPr>
                <w:sz w:val="22"/>
              </w:rPr>
            </w:pPr>
            <w:r>
              <w:rPr>
                <w:sz w:val="22"/>
              </w:rPr>
              <w:t>2025</w:t>
            </w:r>
          </w:p>
        </w:tc>
        <w:tc>
          <w:tcPr>
            <w:tcW w:w="851" w:type="dxa"/>
            <w:tcBorders>
              <w:top w:val="single" w:sz="2" w:space="0" w:color="000000"/>
              <w:bottom w:val="single" w:sz="2" w:space="0" w:color="000000"/>
              <w:right w:val="single" w:sz="2" w:space="0" w:color="000000"/>
            </w:tcBorders>
          </w:tcPr>
          <w:p w:rsidR="009300B5" w:rsidRDefault="009300B5" w:rsidP="00DD6728">
            <w:pPr>
              <w:pStyle w:val="a3"/>
              <w:ind w:firstLine="0"/>
              <w:jc w:val="center"/>
              <w:rPr>
                <w:sz w:val="22"/>
              </w:rPr>
            </w:pPr>
            <w:r>
              <w:rPr>
                <w:sz w:val="22"/>
              </w:rPr>
              <w:t>2026</w:t>
            </w:r>
          </w:p>
        </w:tc>
        <w:tc>
          <w:tcPr>
            <w:tcW w:w="992" w:type="dxa"/>
            <w:tcBorders>
              <w:top w:val="single" w:sz="2" w:space="0" w:color="000000"/>
              <w:bottom w:val="single" w:sz="2" w:space="0" w:color="000000"/>
              <w:right w:val="single" w:sz="4" w:space="0" w:color="auto"/>
            </w:tcBorders>
          </w:tcPr>
          <w:p w:rsidR="009300B5" w:rsidRDefault="009300B5" w:rsidP="00DD6728">
            <w:pPr>
              <w:pStyle w:val="a3"/>
              <w:ind w:firstLine="0"/>
              <w:jc w:val="center"/>
              <w:rPr>
                <w:sz w:val="22"/>
              </w:rPr>
            </w:pPr>
            <w:r>
              <w:rPr>
                <w:sz w:val="22"/>
              </w:rPr>
              <w:t>2027</w:t>
            </w:r>
          </w:p>
        </w:tc>
        <w:tc>
          <w:tcPr>
            <w:tcW w:w="850" w:type="dxa"/>
            <w:tcBorders>
              <w:top w:val="single" w:sz="4" w:space="0" w:color="auto"/>
              <w:left w:val="single" w:sz="4" w:space="0" w:color="auto"/>
              <w:bottom w:val="single" w:sz="4" w:space="0" w:color="auto"/>
              <w:right w:val="single" w:sz="4" w:space="0" w:color="auto"/>
            </w:tcBorders>
          </w:tcPr>
          <w:p w:rsidR="009300B5" w:rsidRDefault="009300B5" w:rsidP="00DD6728">
            <w:pPr>
              <w:pStyle w:val="a3"/>
              <w:ind w:firstLine="0"/>
              <w:jc w:val="center"/>
              <w:rPr>
                <w:sz w:val="22"/>
              </w:rPr>
            </w:pPr>
            <w:r>
              <w:rPr>
                <w:sz w:val="22"/>
              </w:rPr>
              <w:t>2028</w:t>
            </w:r>
            <w:r w:rsidR="00F84775">
              <w:rPr>
                <w:sz w:val="22"/>
              </w:rPr>
              <w:t>-2030</w:t>
            </w:r>
          </w:p>
        </w:tc>
        <w:tc>
          <w:tcPr>
            <w:tcW w:w="851" w:type="dxa"/>
            <w:tcBorders>
              <w:top w:val="single" w:sz="2" w:space="0" w:color="000000"/>
              <w:left w:val="single" w:sz="4" w:space="0" w:color="auto"/>
              <w:bottom w:val="single" w:sz="2" w:space="0" w:color="000000"/>
              <w:right w:val="single" w:sz="4" w:space="0" w:color="auto"/>
            </w:tcBorders>
          </w:tcPr>
          <w:p w:rsidR="009300B5" w:rsidRDefault="009300B5" w:rsidP="00F84775">
            <w:pPr>
              <w:pStyle w:val="a3"/>
              <w:ind w:firstLine="0"/>
              <w:jc w:val="center"/>
              <w:rPr>
                <w:sz w:val="22"/>
              </w:rPr>
            </w:pPr>
            <w:r>
              <w:rPr>
                <w:sz w:val="22"/>
              </w:rPr>
              <w:t>203</w:t>
            </w:r>
            <w:r w:rsidR="00F84775">
              <w:rPr>
                <w:sz w:val="22"/>
              </w:rPr>
              <w:t>1-2035</w:t>
            </w:r>
          </w:p>
        </w:tc>
        <w:tc>
          <w:tcPr>
            <w:tcW w:w="850" w:type="dxa"/>
            <w:tcBorders>
              <w:top w:val="single" w:sz="2" w:space="0" w:color="000000"/>
              <w:left w:val="single" w:sz="4" w:space="0" w:color="auto"/>
              <w:bottom w:val="single" w:sz="2" w:space="0" w:color="000000"/>
              <w:right w:val="single" w:sz="2" w:space="0" w:color="000000"/>
            </w:tcBorders>
          </w:tcPr>
          <w:p w:rsidR="009300B5" w:rsidRDefault="009300B5" w:rsidP="00DD6728">
            <w:pPr>
              <w:pStyle w:val="a3"/>
              <w:ind w:firstLine="0"/>
              <w:jc w:val="center"/>
              <w:rPr>
                <w:sz w:val="22"/>
              </w:rPr>
            </w:pPr>
            <w:r>
              <w:rPr>
                <w:sz w:val="22"/>
              </w:rPr>
              <w:t>2035</w:t>
            </w:r>
          </w:p>
        </w:tc>
        <w:tc>
          <w:tcPr>
            <w:tcW w:w="1276"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p>
        </w:tc>
        <w:tc>
          <w:tcPr>
            <w:tcW w:w="850"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p>
        </w:tc>
      </w:tr>
      <w:tr w:rsidR="009300B5" w:rsidTr="00A06E8A">
        <w:tc>
          <w:tcPr>
            <w:tcW w:w="568"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1</w:t>
            </w:r>
          </w:p>
        </w:tc>
        <w:tc>
          <w:tcPr>
            <w:tcW w:w="2139"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2</w:t>
            </w:r>
          </w:p>
        </w:tc>
        <w:tc>
          <w:tcPr>
            <w:tcW w:w="1276"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3</w:t>
            </w:r>
          </w:p>
        </w:tc>
        <w:tc>
          <w:tcPr>
            <w:tcW w:w="992"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4</w:t>
            </w:r>
          </w:p>
        </w:tc>
        <w:tc>
          <w:tcPr>
            <w:tcW w:w="851"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5</w:t>
            </w:r>
          </w:p>
        </w:tc>
        <w:tc>
          <w:tcPr>
            <w:tcW w:w="992"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6</w:t>
            </w:r>
          </w:p>
        </w:tc>
        <w:tc>
          <w:tcPr>
            <w:tcW w:w="850" w:type="dxa"/>
            <w:tcBorders>
              <w:top w:val="single" w:sz="2" w:space="0" w:color="000000"/>
              <w:bottom w:val="single" w:sz="2" w:space="0" w:color="000000"/>
              <w:right w:val="single" w:sz="2" w:space="0" w:color="000000"/>
            </w:tcBorders>
          </w:tcPr>
          <w:p w:rsidR="009300B5" w:rsidRDefault="009300B5" w:rsidP="00DD6728">
            <w:pPr>
              <w:pStyle w:val="a3"/>
              <w:ind w:firstLine="0"/>
              <w:jc w:val="center"/>
              <w:rPr>
                <w:sz w:val="22"/>
              </w:rPr>
            </w:pPr>
            <w:r>
              <w:rPr>
                <w:sz w:val="22"/>
              </w:rPr>
              <w:t>7</w:t>
            </w:r>
          </w:p>
        </w:tc>
        <w:tc>
          <w:tcPr>
            <w:tcW w:w="980"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DD6728">
            <w:pPr>
              <w:pStyle w:val="a3"/>
              <w:ind w:firstLine="0"/>
              <w:jc w:val="center"/>
              <w:rPr>
                <w:sz w:val="22"/>
              </w:rPr>
            </w:pPr>
            <w:r>
              <w:rPr>
                <w:sz w:val="22"/>
              </w:rPr>
              <w:t>8</w:t>
            </w:r>
          </w:p>
        </w:tc>
        <w:tc>
          <w:tcPr>
            <w:tcW w:w="850" w:type="dxa"/>
            <w:gridSpan w:val="2"/>
            <w:tcBorders>
              <w:top w:val="single" w:sz="2" w:space="0" w:color="000000"/>
              <w:bottom w:val="single" w:sz="2" w:space="0" w:color="000000"/>
              <w:right w:val="single" w:sz="2" w:space="0" w:color="000000"/>
            </w:tcBorders>
          </w:tcPr>
          <w:p w:rsidR="009300B5" w:rsidRDefault="009300B5" w:rsidP="00DD6728">
            <w:pPr>
              <w:pStyle w:val="a3"/>
              <w:ind w:firstLine="0"/>
              <w:jc w:val="center"/>
              <w:rPr>
                <w:sz w:val="22"/>
              </w:rPr>
            </w:pPr>
            <w:r>
              <w:rPr>
                <w:sz w:val="22"/>
              </w:rPr>
              <w:t>9</w:t>
            </w:r>
          </w:p>
        </w:tc>
        <w:tc>
          <w:tcPr>
            <w:tcW w:w="851" w:type="dxa"/>
            <w:tcBorders>
              <w:top w:val="single" w:sz="2" w:space="0" w:color="000000"/>
              <w:bottom w:val="single" w:sz="2" w:space="0" w:color="000000"/>
              <w:right w:val="single" w:sz="2" w:space="0" w:color="000000"/>
            </w:tcBorders>
          </w:tcPr>
          <w:p w:rsidR="009300B5" w:rsidRDefault="009300B5" w:rsidP="00DD6728">
            <w:pPr>
              <w:pStyle w:val="a3"/>
              <w:ind w:firstLine="0"/>
              <w:jc w:val="center"/>
              <w:rPr>
                <w:sz w:val="22"/>
              </w:rPr>
            </w:pPr>
            <w:r>
              <w:rPr>
                <w:sz w:val="22"/>
              </w:rPr>
              <w:t>10</w:t>
            </w:r>
          </w:p>
        </w:tc>
        <w:tc>
          <w:tcPr>
            <w:tcW w:w="992" w:type="dxa"/>
            <w:tcBorders>
              <w:top w:val="single" w:sz="2" w:space="0" w:color="000000"/>
              <w:bottom w:val="single" w:sz="2" w:space="0" w:color="000000"/>
              <w:right w:val="single" w:sz="4" w:space="0" w:color="auto"/>
            </w:tcBorders>
          </w:tcPr>
          <w:p w:rsidR="009300B5" w:rsidRDefault="009300B5" w:rsidP="00DD6728">
            <w:pPr>
              <w:pStyle w:val="a3"/>
              <w:ind w:firstLine="0"/>
              <w:jc w:val="center"/>
              <w:rPr>
                <w:sz w:val="22"/>
              </w:rPr>
            </w:pPr>
            <w:r>
              <w:rPr>
                <w:sz w:val="22"/>
              </w:rPr>
              <w:t>11</w:t>
            </w:r>
          </w:p>
        </w:tc>
        <w:tc>
          <w:tcPr>
            <w:tcW w:w="850" w:type="dxa"/>
            <w:tcBorders>
              <w:top w:val="single" w:sz="4" w:space="0" w:color="auto"/>
              <w:left w:val="single" w:sz="4" w:space="0" w:color="auto"/>
              <w:bottom w:val="single" w:sz="4" w:space="0" w:color="auto"/>
              <w:right w:val="single" w:sz="4" w:space="0" w:color="auto"/>
            </w:tcBorders>
          </w:tcPr>
          <w:p w:rsidR="009300B5" w:rsidRDefault="009300B5" w:rsidP="00DD6728">
            <w:pPr>
              <w:pStyle w:val="a3"/>
              <w:ind w:firstLine="0"/>
              <w:jc w:val="center"/>
              <w:rPr>
                <w:sz w:val="22"/>
              </w:rPr>
            </w:pPr>
            <w:r>
              <w:rPr>
                <w:sz w:val="22"/>
              </w:rPr>
              <w:t>12</w:t>
            </w:r>
          </w:p>
        </w:tc>
        <w:tc>
          <w:tcPr>
            <w:tcW w:w="851" w:type="dxa"/>
            <w:tcBorders>
              <w:top w:val="single" w:sz="2" w:space="0" w:color="000000"/>
              <w:left w:val="single" w:sz="4" w:space="0" w:color="auto"/>
              <w:bottom w:val="single" w:sz="2" w:space="0" w:color="000000"/>
              <w:right w:val="single" w:sz="4" w:space="0" w:color="auto"/>
            </w:tcBorders>
          </w:tcPr>
          <w:p w:rsidR="009300B5" w:rsidRDefault="009300B5" w:rsidP="00DD6728">
            <w:pPr>
              <w:pStyle w:val="a3"/>
              <w:ind w:firstLine="0"/>
              <w:jc w:val="center"/>
              <w:rPr>
                <w:sz w:val="22"/>
              </w:rPr>
            </w:pPr>
            <w:r>
              <w:rPr>
                <w:sz w:val="22"/>
              </w:rPr>
              <w:t>13</w:t>
            </w:r>
          </w:p>
        </w:tc>
        <w:tc>
          <w:tcPr>
            <w:tcW w:w="850" w:type="dxa"/>
            <w:tcBorders>
              <w:top w:val="single" w:sz="2" w:space="0" w:color="000000"/>
              <w:left w:val="single" w:sz="4" w:space="0" w:color="auto"/>
              <w:bottom w:val="single" w:sz="2" w:space="0" w:color="000000"/>
              <w:right w:val="single" w:sz="2" w:space="0" w:color="000000"/>
            </w:tcBorders>
          </w:tcPr>
          <w:p w:rsidR="009300B5" w:rsidRDefault="009300B5" w:rsidP="009300B5">
            <w:pPr>
              <w:pStyle w:val="a3"/>
              <w:ind w:firstLine="0"/>
              <w:jc w:val="center"/>
              <w:rPr>
                <w:sz w:val="22"/>
              </w:rPr>
            </w:pPr>
            <w:r>
              <w:rPr>
                <w:sz w:val="22"/>
              </w:rPr>
              <w:t>14</w:t>
            </w:r>
          </w:p>
        </w:tc>
        <w:tc>
          <w:tcPr>
            <w:tcW w:w="1276"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9300B5">
            <w:pPr>
              <w:pStyle w:val="a3"/>
              <w:ind w:firstLine="0"/>
              <w:jc w:val="center"/>
              <w:rPr>
                <w:sz w:val="22"/>
              </w:rPr>
            </w:pPr>
            <w:r>
              <w:rPr>
                <w:sz w:val="22"/>
              </w:rPr>
              <w:t>15</w:t>
            </w:r>
          </w:p>
        </w:tc>
        <w:tc>
          <w:tcPr>
            <w:tcW w:w="850" w:type="dxa"/>
            <w:tcBorders>
              <w:top w:val="single" w:sz="2" w:space="0" w:color="000000"/>
              <w:bottom w:val="single" w:sz="2" w:space="0" w:color="000000"/>
              <w:right w:val="single" w:sz="2" w:space="0" w:color="000000"/>
            </w:tcBorders>
            <w:tcMar>
              <w:top w:w="0" w:type="dxa"/>
              <w:left w:w="10" w:type="dxa"/>
              <w:bottom w:w="0" w:type="dxa"/>
              <w:right w:w="10" w:type="dxa"/>
            </w:tcMar>
          </w:tcPr>
          <w:p w:rsidR="009300B5" w:rsidRDefault="009300B5" w:rsidP="009300B5">
            <w:pPr>
              <w:pStyle w:val="a3"/>
              <w:ind w:firstLine="0"/>
              <w:jc w:val="center"/>
              <w:rPr>
                <w:sz w:val="22"/>
              </w:rPr>
            </w:pPr>
            <w:r>
              <w:rPr>
                <w:sz w:val="22"/>
              </w:rPr>
              <w:t>16</w:t>
            </w:r>
          </w:p>
        </w:tc>
      </w:tr>
      <w:tr w:rsidR="009300B5" w:rsidTr="00A06E8A">
        <w:tc>
          <w:tcPr>
            <w:tcW w:w="568" w:type="dxa"/>
            <w:tcBorders>
              <w:left w:val="single" w:sz="2" w:space="0" w:color="000000"/>
              <w:bottom w:val="single" w:sz="2" w:space="0" w:color="000000"/>
              <w:right w:val="single" w:sz="2" w:space="0" w:color="000000"/>
            </w:tcBorders>
            <w:tcMar>
              <w:top w:w="0" w:type="dxa"/>
              <w:left w:w="10" w:type="dxa"/>
              <w:bottom w:w="0" w:type="dxa"/>
              <w:right w:w="10" w:type="dxa"/>
            </w:tcMar>
          </w:tcPr>
          <w:p w:rsidR="009300B5" w:rsidRPr="00877CD5" w:rsidRDefault="009300B5" w:rsidP="00877CD5">
            <w:pPr>
              <w:pStyle w:val="a3"/>
              <w:ind w:firstLine="0"/>
              <w:jc w:val="center"/>
              <w:rPr>
                <w:b/>
                <w:sz w:val="22"/>
              </w:rPr>
            </w:pPr>
            <w:r w:rsidRPr="00877CD5">
              <w:rPr>
                <w:b/>
                <w:sz w:val="22"/>
              </w:rPr>
              <w:t>1.</w:t>
            </w:r>
          </w:p>
        </w:tc>
        <w:tc>
          <w:tcPr>
            <w:tcW w:w="15450" w:type="dxa"/>
            <w:gridSpan w:val="16"/>
            <w:tcBorders>
              <w:bottom w:val="single" w:sz="2" w:space="0" w:color="000000"/>
              <w:right w:val="single" w:sz="2" w:space="0" w:color="000000"/>
            </w:tcBorders>
          </w:tcPr>
          <w:p w:rsidR="009300B5" w:rsidRPr="00877CD5" w:rsidRDefault="009300B5" w:rsidP="00877CD5">
            <w:pPr>
              <w:pStyle w:val="1"/>
              <w:spacing w:before="0" w:after="0"/>
              <w:ind w:firstLine="132"/>
              <w:jc w:val="left"/>
              <w:rPr>
                <w:sz w:val="22"/>
              </w:rPr>
            </w:pPr>
            <w:r w:rsidRPr="00877CD5">
              <w:rPr>
                <w:sz w:val="22"/>
              </w:rPr>
              <w:t>Задача «Наполнение Единого государственного реестра недвижимости необходимыми сведениями»</w:t>
            </w:r>
          </w:p>
        </w:tc>
      </w:tr>
      <w:tr w:rsidR="009300B5" w:rsidTr="00A06E8A">
        <w:tc>
          <w:tcPr>
            <w:tcW w:w="568" w:type="dxa"/>
            <w:tcBorders>
              <w:left w:val="single" w:sz="2" w:space="0" w:color="000000"/>
              <w:bottom w:val="single" w:sz="2" w:space="0" w:color="000000"/>
              <w:right w:val="single" w:sz="2" w:space="0" w:color="000000"/>
            </w:tcBorders>
            <w:tcMar>
              <w:top w:w="0" w:type="dxa"/>
              <w:left w:w="10" w:type="dxa"/>
              <w:bottom w:w="0" w:type="dxa"/>
              <w:right w:w="10" w:type="dxa"/>
            </w:tcMar>
          </w:tcPr>
          <w:p w:rsidR="009300B5" w:rsidRPr="00DA1F3A" w:rsidRDefault="009300B5" w:rsidP="00DD6728">
            <w:pPr>
              <w:pStyle w:val="a3"/>
              <w:ind w:firstLine="0"/>
              <w:jc w:val="center"/>
              <w:rPr>
                <w:sz w:val="22"/>
              </w:rPr>
            </w:pPr>
            <w:r w:rsidRPr="00DA1F3A">
              <w:rPr>
                <w:sz w:val="22"/>
              </w:rPr>
              <w:t>1.1.</w:t>
            </w:r>
          </w:p>
        </w:tc>
        <w:tc>
          <w:tcPr>
            <w:tcW w:w="2139" w:type="dxa"/>
            <w:tcBorders>
              <w:bottom w:val="single" w:sz="2" w:space="0" w:color="000000"/>
              <w:right w:val="single" w:sz="2" w:space="0" w:color="000000"/>
            </w:tcBorders>
            <w:tcMar>
              <w:top w:w="0" w:type="dxa"/>
              <w:left w:w="10" w:type="dxa"/>
              <w:bottom w:w="0" w:type="dxa"/>
              <w:right w:w="10" w:type="dxa"/>
            </w:tcMar>
          </w:tcPr>
          <w:p w:rsidR="009300B5" w:rsidRPr="00DA1F3A" w:rsidRDefault="009300B5" w:rsidP="009300B5">
            <w:pPr>
              <w:ind w:right="132"/>
              <w:jc w:val="both"/>
              <w:rPr>
                <w:sz w:val="22"/>
              </w:rPr>
            </w:pPr>
            <w:r w:rsidRPr="00DA1F3A">
              <w:rPr>
                <w:sz w:val="22"/>
              </w:rPr>
              <w:t>Доля объектов недвижимости, в отношении которых зарегистрировано право муниципальной собственности, в общем количестве объектов недвижимости, подлежащих регистрации в муниципальную собственность города Чебоксары (нарастающим итогом)</w:t>
            </w:r>
          </w:p>
        </w:tc>
        <w:tc>
          <w:tcPr>
            <w:tcW w:w="1276" w:type="dxa"/>
            <w:tcBorders>
              <w:bottom w:val="single" w:sz="2" w:space="0" w:color="000000"/>
              <w:right w:val="single" w:sz="2" w:space="0" w:color="000000"/>
            </w:tcBorders>
            <w:tcMar>
              <w:top w:w="0" w:type="dxa"/>
              <w:left w:w="10" w:type="dxa"/>
              <w:bottom w:w="0" w:type="dxa"/>
              <w:right w:w="10" w:type="dxa"/>
            </w:tcMar>
          </w:tcPr>
          <w:p w:rsidR="009300B5" w:rsidRPr="00DA1F3A" w:rsidRDefault="009300B5" w:rsidP="00DD6728">
            <w:pPr>
              <w:jc w:val="center"/>
              <w:rPr>
                <w:sz w:val="22"/>
              </w:rPr>
            </w:pPr>
            <w:r w:rsidRPr="00DA1F3A">
              <w:rPr>
                <w:sz w:val="22"/>
              </w:rPr>
              <w:t>возрастание</w:t>
            </w:r>
          </w:p>
        </w:tc>
        <w:tc>
          <w:tcPr>
            <w:tcW w:w="992" w:type="dxa"/>
            <w:tcBorders>
              <w:bottom w:val="single" w:sz="2" w:space="0" w:color="000000"/>
              <w:right w:val="single" w:sz="2" w:space="0" w:color="000000"/>
            </w:tcBorders>
            <w:tcMar>
              <w:top w:w="0" w:type="dxa"/>
              <w:left w:w="10" w:type="dxa"/>
              <w:bottom w:w="0" w:type="dxa"/>
              <w:right w:w="10" w:type="dxa"/>
            </w:tcMar>
          </w:tcPr>
          <w:p w:rsidR="009300B5" w:rsidRPr="00DA1F3A" w:rsidRDefault="009300B5" w:rsidP="00DD6728">
            <w:pPr>
              <w:jc w:val="center"/>
              <w:rPr>
                <w:sz w:val="22"/>
              </w:rPr>
            </w:pPr>
            <w:r w:rsidRPr="00DA1F3A">
              <w:rPr>
                <w:sz w:val="22"/>
              </w:rPr>
              <w:t>КПМ</w:t>
            </w:r>
          </w:p>
        </w:tc>
        <w:tc>
          <w:tcPr>
            <w:tcW w:w="851" w:type="dxa"/>
            <w:tcBorders>
              <w:bottom w:val="single" w:sz="2" w:space="0" w:color="000000"/>
              <w:right w:val="single" w:sz="2" w:space="0" w:color="000000"/>
            </w:tcBorders>
            <w:tcMar>
              <w:top w:w="0" w:type="dxa"/>
              <w:left w:w="10" w:type="dxa"/>
              <w:bottom w:w="0" w:type="dxa"/>
              <w:right w:w="10" w:type="dxa"/>
            </w:tcMar>
          </w:tcPr>
          <w:p w:rsidR="009300B5" w:rsidRPr="00DA1F3A" w:rsidRDefault="009300B5" w:rsidP="00DD6728">
            <w:pPr>
              <w:jc w:val="center"/>
              <w:rPr>
                <w:sz w:val="22"/>
              </w:rPr>
            </w:pPr>
            <w:r w:rsidRPr="00DA1F3A">
              <w:rPr>
                <w:sz w:val="22"/>
              </w:rPr>
              <w:t>процентов</w:t>
            </w:r>
          </w:p>
        </w:tc>
        <w:tc>
          <w:tcPr>
            <w:tcW w:w="992" w:type="dxa"/>
            <w:tcBorders>
              <w:bottom w:val="single" w:sz="2" w:space="0" w:color="000000"/>
              <w:right w:val="single" w:sz="2" w:space="0" w:color="000000"/>
            </w:tcBorders>
            <w:tcMar>
              <w:top w:w="0" w:type="dxa"/>
              <w:left w:w="10" w:type="dxa"/>
              <w:bottom w:w="0" w:type="dxa"/>
              <w:right w:w="10" w:type="dxa"/>
            </w:tcMar>
          </w:tcPr>
          <w:p w:rsidR="009300B5" w:rsidRPr="00016BFA" w:rsidRDefault="009300B5" w:rsidP="00DD6728">
            <w:pPr>
              <w:jc w:val="center"/>
              <w:rPr>
                <w:sz w:val="22"/>
              </w:rPr>
            </w:pPr>
            <w:r w:rsidRPr="00016BFA">
              <w:rPr>
                <w:sz w:val="22"/>
              </w:rPr>
              <w:t>99,0</w:t>
            </w:r>
          </w:p>
        </w:tc>
        <w:tc>
          <w:tcPr>
            <w:tcW w:w="850" w:type="dxa"/>
            <w:tcBorders>
              <w:bottom w:val="single" w:sz="2" w:space="0" w:color="000000"/>
              <w:right w:val="single" w:sz="2" w:space="0" w:color="000000"/>
            </w:tcBorders>
            <w:tcMar>
              <w:top w:w="0" w:type="dxa"/>
              <w:left w:w="10" w:type="dxa"/>
              <w:bottom w:w="0" w:type="dxa"/>
              <w:right w:w="10" w:type="dxa"/>
            </w:tcMar>
          </w:tcPr>
          <w:p w:rsidR="009300B5" w:rsidRPr="00016BFA" w:rsidRDefault="009300B5" w:rsidP="00DD6728">
            <w:pPr>
              <w:jc w:val="center"/>
              <w:rPr>
                <w:sz w:val="22"/>
              </w:rPr>
            </w:pPr>
            <w:r w:rsidRPr="00016BFA">
              <w:rPr>
                <w:sz w:val="22"/>
              </w:rPr>
              <w:t>2023</w:t>
            </w:r>
          </w:p>
        </w:tc>
        <w:tc>
          <w:tcPr>
            <w:tcW w:w="993" w:type="dxa"/>
            <w:gridSpan w:val="2"/>
            <w:tcBorders>
              <w:bottom w:val="single" w:sz="2" w:space="0" w:color="000000"/>
              <w:right w:val="single" w:sz="2" w:space="0" w:color="000000"/>
            </w:tcBorders>
            <w:tcMar>
              <w:top w:w="0" w:type="dxa"/>
              <w:left w:w="10" w:type="dxa"/>
              <w:bottom w:w="0" w:type="dxa"/>
              <w:right w:w="10" w:type="dxa"/>
            </w:tcMar>
          </w:tcPr>
          <w:p w:rsidR="009300B5" w:rsidRPr="00016BFA" w:rsidRDefault="009300B5" w:rsidP="00DD6728">
            <w:pPr>
              <w:jc w:val="center"/>
              <w:rPr>
                <w:sz w:val="22"/>
              </w:rPr>
            </w:pPr>
            <w:r w:rsidRPr="00016BFA">
              <w:rPr>
                <w:sz w:val="22"/>
              </w:rPr>
              <w:t>99,1</w:t>
            </w:r>
          </w:p>
        </w:tc>
        <w:tc>
          <w:tcPr>
            <w:tcW w:w="837" w:type="dxa"/>
            <w:tcBorders>
              <w:bottom w:val="single" w:sz="2" w:space="0" w:color="000000"/>
              <w:right w:val="single" w:sz="2" w:space="0" w:color="000000"/>
            </w:tcBorders>
            <w:tcMar>
              <w:top w:w="0" w:type="dxa"/>
              <w:left w:w="10" w:type="dxa"/>
              <w:bottom w:w="0" w:type="dxa"/>
              <w:right w:w="10" w:type="dxa"/>
            </w:tcMar>
          </w:tcPr>
          <w:p w:rsidR="009300B5" w:rsidRPr="00016BFA" w:rsidRDefault="009300B5" w:rsidP="00DD6728">
            <w:pPr>
              <w:jc w:val="center"/>
              <w:rPr>
                <w:sz w:val="22"/>
              </w:rPr>
            </w:pPr>
            <w:r w:rsidRPr="00016BFA">
              <w:rPr>
                <w:sz w:val="22"/>
              </w:rPr>
              <w:t>99,2</w:t>
            </w:r>
          </w:p>
        </w:tc>
        <w:tc>
          <w:tcPr>
            <w:tcW w:w="851" w:type="dxa"/>
            <w:tcBorders>
              <w:bottom w:val="single" w:sz="2" w:space="0" w:color="000000"/>
              <w:right w:val="single" w:sz="2" w:space="0" w:color="000000"/>
            </w:tcBorders>
            <w:tcMar>
              <w:top w:w="0" w:type="dxa"/>
              <w:left w:w="10" w:type="dxa"/>
              <w:bottom w:w="0" w:type="dxa"/>
              <w:right w:w="10" w:type="dxa"/>
            </w:tcMar>
          </w:tcPr>
          <w:p w:rsidR="009300B5" w:rsidRPr="00016BFA" w:rsidRDefault="009300B5" w:rsidP="00DD6728">
            <w:pPr>
              <w:jc w:val="center"/>
              <w:rPr>
                <w:sz w:val="22"/>
              </w:rPr>
            </w:pPr>
            <w:r w:rsidRPr="00016BFA">
              <w:rPr>
                <w:sz w:val="22"/>
              </w:rPr>
              <w:t>99,3</w:t>
            </w:r>
          </w:p>
        </w:tc>
        <w:tc>
          <w:tcPr>
            <w:tcW w:w="992" w:type="dxa"/>
            <w:tcBorders>
              <w:bottom w:val="single" w:sz="2" w:space="0" w:color="000000"/>
              <w:right w:val="single" w:sz="4" w:space="0" w:color="auto"/>
            </w:tcBorders>
            <w:tcMar>
              <w:top w:w="0" w:type="dxa"/>
              <w:left w:w="10" w:type="dxa"/>
              <w:bottom w:w="0" w:type="dxa"/>
              <w:right w:w="10" w:type="dxa"/>
            </w:tcMar>
          </w:tcPr>
          <w:p w:rsidR="009300B5" w:rsidRPr="00016BFA" w:rsidRDefault="009300B5" w:rsidP="00DD6728">
            <w:pPr>
              <w:jc w:val="center"/>
              <w:rPr>
                <w:sz w:val="22"/>
              </w:rPr>
            </w:pPr>
            <w:r w:rsidRPr="00016BFA">
              <w:rPr>
                <w:sz w:val="22"/>
              </w:rPr>
              <w:t>99,4</w:t>
            </w:r>
          </w:p>
        </w:tc>
        <w:tc>
          <w:tcPr>
            <w:tcW w:w="850" w:type="dxa"/>
            <w:tcBorders>
              <w:top w:val="single" w:sz="4" w:space="0" w:color="auto"/>
              <w:left w:val="single" w:sz="4" w:space="0" w:color="auto"/>
              <w:bottom w:val="single" w:sz="4" w:space="0" w:color="auto"/>
              <w:right w:val="single" w:sz="4" w:space="0" w:color="auto"/>
            </w:tcBorders>
          </w:tcPr>
          <w:p w:rsidR="009300B5" w:rsidRPr="00016BFA" w:rsidRDefault="007F7A8E" w:rsidP="00DD6728">
            <w:pPr>
              <w:jc w:val="center"/>
              <w:rPr>
                <w:sz w:val="22"/>
              </w:rPr>
            </w:pPr>
            <w:r w:rsidRPr="00016BFA">
              <w:rPr>
                <w:sz w:val="22"/>
              </w:rPr>
              <w:t>99,5</w:t>
            </w:r>
          </w:p>
        </w:tc>
        <w:tc>
          <w:tcPr>
            <w:tcW w:w="851" w:type="dxa"/>
            <w:tcBorders>
              <w:left w:val="single" w:sz="4" w:space="0" w:color="auto"/>
              <w:bottom w:val="single" w:sz="2" w:space="0" w:color="000000"/>
              <w:right w:val="single" w:sz="4" w:space="0" w:color="auto"/>
            </w:tcBorders>
          </w:tcPr>
          <w:p w:rsidR="009300B5" w:rsidRPr="00016BFA" w:rsidRDefault="007F7A8E" w:rsidP="00DD6728">
            <w:pPr>
              <w:jc w:val="center"/>
              <w:rPr>
                <w:sz w:val="22"/>
              </w:rPr>
            </w:pPr>
            <w:r w:rsidRPr="00016BFA">
              <w:rPr>
                <w:sz w:val="22"/>
              </w:rPr>
              <w:t>99,6</w:t>
            </w:r>
          </w:p>
        </w:tc>
        <w:tc>
          <w:tcPr>
            <w:tcW w:w="850" w:type="dxa"/>
            <w:tcBorders>
              <w:left w:val="single" w:sz="4" w:space="0" w:color="auto"/>
              <w:bottom w:val="single" w:sz="2" w:space="0" w:color="000000"/>
              <w:right w:val="single" w:sz="2" w:space="0" w:color="000000"/>
            </w:tcBorders>
            <w:tcMar>
              <w:top w:w="0" w:type="dxa"/>
              <w:left w:w="10" w:type="dxa"/>
              <w:bottom w:w="0" w:type="dxa"/>
              <w:right w:w="10" w:type="dxa"/>
            </w:tcMar>
          </w:tcPr>
          <w:p w:rsidR="009300B5" w:rsidRPr="00016BFA" w:rsidRDefault="009300B5" w:rsidP="00DD6728">
            <w:pPr>
              <w:jc w:val="center"/>
              <w:rPr>
                <w:sz w:val="22"/>
              </w:rPr>
            </w:pPr>
            <w:r w:rsidRPr="00016BFA">
              <w:rPr>
                <w:sz w:val="22"/>
              </w:rPr>
              <w:t>99,7</w:t>
            </w:r>
          </w:p>
        </w:tc>
        <w:tc>
          <w:tcPr>
            <w:tcW w:w="1276" w:type="dxa"/>
            <w:tcBorders>
              <w:bottom w:val="single" w:sz="2" w:space="0" w:color="000000"/>
              <w:right w:val="single" w:sz="2" w:space="0" w:color="000000"/>
            </w:tcBorders>
            <w:tcMar>
              <w:top w:w="0" w:type="dxa"/>
              <w:left w:w="10" w:type="dxa"/>
              <w:bottom w:w="0" w:type="dxa"/>
              <w:right w:w="10" w:type="dxa"/>
            </w:tcMar>
          </w:tcPr>
          <w:p w:rsidR="009300B5" w:rsidRPr="00DA1F3A" w:rsidRDefault="009300B5" w:rsidP="00DD6728">
            <w:pPr>
              <w:jc w:val="center"/>
              <w:rPr>
                <w:sz w:val="22"/>
              </w:rPr>
            </w:pPr>
            <w:r w:rsidRPr="00DA1F3A">
              <w:rPr>
                <w:sz w:val="22"/>
              </w:rPr>
              <w:t>Управление имущественных и земельных отношений администрации города Чебоксары</w:t>
            </w:r>
          </w:p>
        </w:tc>
        <w:tc>
          <w:tcPr>
            <w:tcW w:w="850" w:type="dxa"/>
            <w:tcBorders>
              <w:bottom w:val="single" w:sz="2" w:space="0" w:color="000000"/>
              <w:right w:val="single" w:sz="2" w:space="0" w:color="000000"/>
            </w:tcBorders>
            <w:tcMar>
              <w:top w:w="0" w:type="dxa"/>
              <w:left w:w="10" w:type="dxa"/>
              <w:bottom w:w="0" w:type="dxa"/>
              <w:right w:w="10" w:type="dxa"/>
            </w:tcMar>
          </w:tcPr>
          <w:p w:rsidR="009300B5" w:rsidRPr="00DA1F3A" w:rsidRDefault="009300B5" w:rsidP="009300B5">
            <w:pPr>
              <w:pStyle w:val="a7"/>
              <w:jc w:val="center"/>
              <w:rPr>
                <w:sz w:val="22"/>
              </w:rPr>
            </w:pPr>
            <w:r>
              <w:rPr>
                <w:sz w:val="22"/>
              </w:rPr>
              <w:t>О</w:t>
            </w:r>
            <w:r w:rsidRPr="00DA1F3A">
              <w:rPr>
                <w:sz w:val="22"/>
              </w:rPr>
              <w:t>фициальный сайт администрации города Чебоксары</w:t>
            </w:r>
          </w:p>
        </w:tc>
      </w:tr>
    </w:tbl>
    <w:p w:rsidR="00E77C7C" w:rsidRDefault="00E77C7C" w:rsidP="00E77C7C">
      <w:pPr>
        <w:pStyle w:val="a3"/>
      </w:pPr>
      <w:bookmarkStart w:id="19" w:name="anchor2222"/>
      <w:bookmarkEnd w:id="19"/>
      <w:r>
        <w:t>* КПМ</w:t>
      </w:r>
      <w:r w:rsidR="009300B5">
        <w:t> – </w:t>
      </w:r>
      <w:r>
        <w:t>комплекс процессных мероприятий</w:t>
      </w:r>
    </w:p>
    <w:p w:rsidR="00E77C7C" w:rsidRDefault="00E77C7C" w:rsidP="00E77C7C">
      <w:pPr>
        <w:pStyle w:val="a3"/>
      </w:pPr>
    </w:p>
    <w:p w:rsidR="00E77C7C" w:rsidRDefault="009300B5" w:rsidP="00E77C7C">
      <w:pPr>
        <w:pStyle w:val="1"/>
        <w:rPr>
          <w:sz w:val="28"/>
          <w:szCs w:val="28"/>
        </w:rPr>
      </w:pPr>
      <w:bookmarkStart w:id="20" w:name="anchor203"/>
      <w:bookmarkEnd w:id="20"/>
      <w:r w:rsidRPr="009300B5">
        <w:rPr>
          <w:sz w:val="28"/>
          <w:szCs w:val="28"/>
        </w:rPr>
        <w:t>3.</w:t>
      </w:r>
      <w:r>
        <w:rPr>
          <w:sz w:val="28"/>
          <w:szCs w:val="28"/>
        </w:rPr>
        <w:t> </w:t>
      </w:r>
      <w:r w:rsidRPr="009300B5">
        <w:rPr>
          <w:sz w:val="28"/>
          <w:szCs w:val="28"/>
        </w:rPr>
        <w:t>ПЕРЕЧЕНЬ МЕРОПРИЯТИЙ (РЕЗУЛЬТАТОВ) КОМПЛЕКСА ПРОЦЕССНЫХ МЕРОПРИЯТИЙ</w:t>
      </w:r>
      <w:r>
        <w:rPr>
          <w:sz w:val="28"/>
          <w:szCs w:val="28"/>
        </w:rPr>
        <w:t xml:space="preserve"> </w:t>
      </w:r>
      <w:r w:rsidRPr="009300B5">
        <w:rPr>
          <w:sz w:val="28"/>
          <w:szCs w:val="28"/>
        </w:rPr>
        <w:t>«СОЗДАНИЕ УСЛОВИЙ ДЛЯ МАКСИМАЛЬНОГО ВОВЛЕЧЕНИЯ В ХОЗЯЙСТВЕННЫЙ ОБОРОТ МУНИЦИПАЛЬНОГО ИМУЩЕСТВА ГОРОДА ЧЕБОКСАРЫ, В ТОМ ЧИСЛЕ ЗЕМЕЛЬНЫХ УЧАСТКОВ»</w:t>
      </w:r>
    </w:p>
    <w:tbl>
      <w:tblPr>
        <w:tblW w:w="15461" w:type="dxa"/>
        <w:tblLayout w:type="fixed"/>
        <w:tblCellMar>
          <w:left w:w="10" w:type="dxa"/>
          <w:right w:w="10" w:type="dxa"/>
        </w:tblCellMar>
        <w:tblLook w:val="0000" w:firstRow="0" w:lastRow="0" w:firstColumn="0" w:lastColumn="0" w:noHBand="0" w:noVBand="0"/>
      </w:tblPr>
      <w:tblGrid>
        <w:gridCol w:w="790"/>
        <w:gridCol w:w="2710"/>
        <w:gridCol w:w="1921"/>
        <w:gridCol w:w="2598"/>
        <w:gridCol w:w="1063"/>
        <w:gridCol w:w="709"/>
        <w:gridCol w:w="851"/>
        <w:gridCol w:w="850"/>
        <w:gridCol w:w="567"/>
        <w:gridCol w:w="709"/>
        <w:gridCol w:w="850"/>
        <w:gridCol w:w="838"/>
        <w:gridCol w:w="1005"/>
      </w:tblGrid>
      <w:tr w:rsidR="007F7A8E" w:rsidTr="007F7A8E">
        <w:tc>
          <w:tcPr>
            <w:tcW w:w="790" w:type="dxa"/>
            <w:vMerge w:val="restart"/>
            <w:tcBorders>
              <w:top w:val="single" w:sz="2" w:space="0" w:color="000000"/>
              <w:left w:val="single" w:sz="2" w:space="0" w:color="000000"/>
              <w:right w:val="single" w:sz="2" w:space="0" w:color="000000"/>
            </w:tcBorders>
            <w:tcMar>
              <w:top w:w="0" w:type="dxa"/>
              <w:left w:w="10" w:type="dxa"/>
              <w:bottom w:w="0" w:type="dxa"/>
              <w:right w:w="10" w:type="dxa"/>
            </w:tcMar>
          </w:tcPr>
          <w:p w:rsidR="007F7A8E" w:rsidRDefault="007F7A8E" w:rsidP="00DD6728">
            <w:pPr>
              <w:pStyle w:val="a3"/>
              <w:ind w:firstLine="0"/>
              <w:jc w:val="center"/>
              <w:rPr>
                <w:sz w:val="22"/>
              </w:rPr>
            </w:pPr>
            <w:r>
              <w:rPr>
                <w:sz w:val="22"/>
              </w:rPr>
              <w:t>№ п/п</w:t>
            </w:r>
          </w:p>
        </w:tc>
        <w:tc>
          <w:tcPr>
            <w:tcW w:w="2710" w:type="dxa"/>
            <w:vMerge w:val="restart"/>
            <w:tcBorders>
              <w:top w:val="single" w:sz="2" w:space="0" w:color="000000"/>
              <w:right w:val="single" w:sz="2" w:space="0" w:color="000000"/>
            </w:tcBorders>
            <w:tcMar>
              <w:top w:w="0" w:type="dxa"/>
              <w:left w:w="10" w:type="dxa"/>
              <w:bottom w:w="0" w:type="dxa"/>
              <w:right w:w="10" w:type="dxa"/>
            </w:tcMar>
          </w:tcPr>
          <w:p w:rsidR="007F7A8E" w:rsidRDefault="007F7A8E" w:rsidP="00DD6728">
            <w:pPr>
              <w:pStyle w:val="a3"/>
              <w:ind w:firstLine="0"/>
              <w:jc w:val="center"/>
              <w:rPr>
                <w:sz w:val="22"/>
              </w:rPr>
            </w:pPr>
            <w:r>
              <w:rPr>
                <w:sz w:val="22"/>
              </w:rPr>
              <w:t>Наименование мероприятия (результата)</w:t>
            </w:r>
          </w:p>
        </w:tc>
        <w:tc>
          <w:tcPr>
            <w:tcW w:w="1921" w:type="dxa"/>
            <w:vMerge w:val="restart"/>
            <w:tcBorders>
              <w:top w:val="single" w:sz="2" w:space="0" w:color="000000"/>
              <w:right w:val="single" w:sz="2" w:space="0" w:color="000000"/>
            </w:tcBorders>
            <w:tcMar>
              <w:top w:w="0" w:type="dxa"/>
              <w:left w:w="10" w:type="dxa"/>
              <w:bottom w:w="0" w:type="dxa"/>
              <w:right w:w="10" w:type="dxa"/>
            </w:tcMar>
          </w:tcPr>
          <w:p w:rsidR="007F7A8E" w:rsidRDefault="007F7A8E" w:rsidP="00DD6728">
            <w:pPr>
              <w:pStyle w:val="a3"/>
              <w:ind w:firstLine="0"/>
              <w:jc w:val="center"/>
              <w:rPr>
                <w:sz w:val="22"/>
              </w:rPr>
            </w:pPr>
            <w:r>
              <w:rPr>
                <w:sz w:val="22"/>
              </w:rPr>
              <w:t>Тип мероприятия (результата)</w:t>
            </w:r>
          </w:p>
        </w:tc>
        <w:tc>
          <w:tcPr>
            <w:tcW w:w="2598" w:type="dxa"/>
            <w:vMerge w:val="restart"/>
            <w:tcBorders>
              <w:top w:val="single" w:sz="2" w:space="0" w:color="000000"/>
              <w:right w:val="single" w:sz="2" w:space="0" w:color="000000"/>
            </w:tcBorders>
            <w:tcMar>
              <w:top w:w="0" w:type="dxa"/>
              <w:left w:w="10" w:type="dxa"/>
              <w:bottom w:w="0" w:type="dxa"/>
              <w:right w:w="10" w:type="dxa"/>
            </w:tcMar>
          </w:tcPr>
          <w:p w:rsidR="007F7A8E" w:rsidRDefault="007F7A8E" w:rsidP="00DD6728">
            <w:pPr>
              <w:pStyle w:val="a3"/>
              <w:ind w:firstLine="0"/>
              <w:jc w:val="center"/>
              <w:rPr>
                <w:sz w:val="22"/>
              </w:rPr>
            </w:pPr>
            <w:r>
              <w:rPr>
                <w:sz w:val="22"/>
              </w:rPr>
              <w:t>Характеристика</w:t>
            </w:r>
          </w:p>
        </w:tc>
        <w:tc>
          <w:tcPr>
            <w:tcW w:w="1063" w:type="dxa"/>
            <w:vMerge w:val="restart"/>
            <w:tcBorders>
              <w:top w:val="single" w:sz="2" w:space="0" w:color="000000"/>
              <w:right w:val="single" w:sz="2" w:space="0" w:color="000000"/>
            </w:tcBorders>
            <w:tcMar>
              <w:top w:w="0" w:type="dxa"/>
              <w:left w:w="10" w:type="dxa"/>
              <w:bottom w:w="0" w:type="dxa"/>
              <w:right w:w="10" w:type="dxa"/>
            </w:tcMar>
          </w:tcPr>
          <w:p w:rsidR="007F7A8E" w:rsidRDefault="007F7A8E" w:rsidP="00DD6728">
            <w:pPr>
              <w:pStyle w:val="a3"/>
              <w:ind w:firstLine="0"/>
              <w:jc w:val="center"/>
            </w:pPr>
            <w:r>
              <w:rPr>
                <w:sz w:val="22"/>
              </w:rPr>
              <w:t xml:space="preserve">Единица измерения (по </w:t>
            </w:r>
            <w:hyperlink r:id="rId23" w:history="1">
              <w:r>
                <w:rPr>
                  <w:sz w:val="22"/>
                </w:rPr>
                <w:t>ОКЕИ</w:t>
              </w:r>
            </w:hyperlink>
            <w:r>
              <w:rPr>
                <w:sz w:val="22"/>
              </w:rPr>
              <w:t>)</w:t>
            </w:r>
          </w:p>
        </w:tc>
        <w:tc>
          <w:tcPr>
            <w:tcW w:w="1560" w:type="dxa"/>
            <w:gridSpan w:val="2"/>
            <w:tcBorders>
              <w:top w:val="single" w:sz="2" w:space="0" w:color="000000"/>
              <w:bottom w:val="single" w:sz="2" w:space="0" w:color="000000"/>
              <w:right w:val="single" w:sz="2" w:space="0" w:color="000000"/>
            </w:tcBorders>
            <w:tcMar>
              <w:top w:w="0" w:type="dxa"/>
              <w:left w:w="10" w:type="dxa"/>
              <w:bottom w:w="0" w:type="dxa"/>
              <w:right w:w="10" w:type="dxa"/>
            </w:tcMar>
          </w:tcPr>
          <w:p w:rsidR="007F7A8E" w:rsidRDefault="007F7A8E" w:rsidP="00DD6728">
            <w:pPr>
              <w:pStyle w:val="a3"/>
              <w:ind w:firstLine="0"/>
              <w:jc w:val="center"/>
              <w:rPr>
                <w:sz w:val="22"/>
              </w:rPr>
            </w:pPr>
            <w:r>
              <w:rPr>
                <w:sz w:val="22"/>
              </w:rPr>
              <w:t>Базовое значение</w:t>
            </w:r>
          </w:p>
        </w:tc>
        <w:tc>
          <w:tcPr>
            <w:tcW w:w="4819" w:type="dxa"/>
            <w:gridSpan w:val="6"/>
            <w:tcBorders>
              <w:top w:val="single" w:sz="2" w:space="0" w:color="000000"/>
              <w:bottom w:val="single" w:sz="2" w:space="0" w:color="000000"/>
              <w:right w:val="single" w:sz="2" w:space="0" w:color="000000"/>
            </w:tcBorders>
            <w:tcMar>
              <w:top w:w="0" w:type="dxa"/>
              <w:left w:w="10" w:type="dxa"/>
              <w:bottom w:w="0" w:type="dxa"/>
              <w:right w:w="10" w:type="dxa"/>
            </w:tcMar>
          </w:tcPr>
          <w:p w:rsidR="007F7A8E" w:rsidRDefault="007F7A8E" w:rsidP="00DD6728">
            <w:pPr>
              <w:pStyle w:val="a3"/>
              <w:ind w:firstLine="0"/>
              <w:jc w:val="center"/>
              <w:rPr>
                <w:sz w:val="22"/>
              </w:rPr>
            </w:pPr>
            <w:r>
              <w:rPr>
                <w:sz w:val="22"/>
              </w:rPr>
              <w:t>Значение мероприятия (результата) по годам</w:t>
            </w:r>
          </w:p>
        </w:tc>
      </w:tr>
      <w:tr w:rsidR="00F84775" w:rsidTr="00F84775">
        <w:tc>
          <w:tcPr>
            <w:tcW w:w="790" w:type="dxa"/>
            <w:vMerge/>
            <w:tcBorders>
              <w:left w:val="single" w:sz="2" w:space="0" w:color="000000"/>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p>
        </w:tc>
        <w:tc>
          <w:tcPr>
            <w:tcW w:w="2710" w:type="dxa"/>
            <w:vMerge/>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p>
        </w:tc>
        <w:tc>
          <w:tcPr>
            <w:tcW w:w="1921" w:type="dxa"/>
            <w:vMerge/>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p>
        </w:tc>
        <w:tc>
          <w:tcPr>
            <w:tcW w:w="2598" w:type="dxa"/>
            <w:vMerge/>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p>
        </w:tc>
        <w:tc>
          <w:tcPr>
            <w:tcW w:w="1063" w:type="dxa"/>
            <w:vMerge/>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p>
        </w:tc>
        <w:tc>
          <w:tcPr>
            <w:tcW w:w="709"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значение</w:t>
            </w:r>
          </w:p>
        </w:tc>
        <w:tc>
          <w:tcPr>
            <w:tcW w:w="851" w:type="dxa"/>
            <w:tcBorders>
              <w:top w:val="single" w:sz="2" w:space="0" w:color="000000"/>
              <w:bottom w:val="single" w:sz="2" w:space="0" w:color="000000"/>
              <w:right w:val="single" w:sz="2" w:space="0" w:color="000000"/>
            </w:tcBorders>
          </w:tcPr>
          <w:p w:rsidR="00F84775" w:rsidRDefault="00F84775" w:rsidP="00DD6728">
            <w:pPr>
              <w:pStyle w:val="a3"/>
              <w:ind w:firstLine="0"/>
              <w:jc w:val="center"/>
              <w:rPr>
                <w:sz w:val="22"/>
              </w:rPr>
            </w:pPr>
            <w:r>
              <w:rPr>
                <w:sz w:val="22"/>
              </w:rPr>
              <w:t>год</w:t>
            </w:r>
          </w:p>
        </w:tc>
        <w:tc>
          <w:tcPr>
            <w:tcW w:w="850"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2024</w:t>
            </w:r>
          </w:p>
        </w:tc>
        <w:tc>
          <w:tcPr>
            <w:tcW w:w="567" w:type="dxa"/>
            <w:tcBorders>
              <w:top w:val="single" w:sz="2" w:space="0" w:color="000000"/>
              <w:bottom w:val="single" w:sz="2" w:space="0" w:color="000000"/>
              <w:right w:val="single" w:sz="2" w:space="0" w:color="000000"/>
            </w:tcBorders>
          </w:tcPr>
          <w:p w:rsidR="00F84775" w:rsidRDefault="00F84775" w:rsidP="00DD6728">
            <w:pPr>
              <w:pStyle w:val="a3"/>
              <w:ind w:firstLine="0"/>
              <w:jc w:val="center"/>
              <w:rPr>
                <w:sz w:val="22"/>
              </w:rPr>
            </w:pPr>
            <w:r>
              <w:rPr>
                <w:sz w:val="22"/>
              </w:rPr>
              <w:t>2025</w:t>
            </w:r>
          </w:p>
        </w:tc>
        <w:tc>
          <w:tcPr>
            <w:tcW w:w="709" w:type="dxa"/>
            <w:tcBorders>
              <w:top w:val="single" w:sz="2" w:space="0" w:color="000000"/>
              <w:bottom w:val="single" w:sz="2" w:space="0" w:color="000000"/>
              <w:right w:val="single" w:sz="2" w:space="0" w:color="000000"/>
            </w:tcBorders>
          </w:tcPr>
          <w:p w:rsidR="00F84775" w:rsidRDefault="00F84775" w:rsidP="00DD6728">
            <w:pPr>
              <w:pStyle w:val="a3"/>
              <w:ind w:firstLine="0"/>
              <w:jc w:val="center"/>
              <w:rPr>
                <w:sz w:val="22"/>
              </w:rPr>
            </w:pPr>
            <w:r>
              <w:rPr>
                <w:sz w:val="22"/>
              </w:rPr>
              <w:t>2026</w:t>
            </w:r>
          </w:p>
        </w:tc>
        <w:tc>
          <w:tcPr>
            <w:tcW w:w="850" w:type="dxa"/>
            <w:tcBorders>
              <w:top w:val="single" w:sz="2" w:space="0" w:color="000000"/>
              <w:bottom w:val="single" w:sz="2" w:space="0" w:color="000000"/>
              <w:right w:val="single" w:sz="2" w:space="0" w:color="000000"/>
            </w:tcBorders>
          </w:tcPr>
          <w:p w:rsidR="00F84775" w:rsidRDefault="00F84775" w:rsidP="00DD6728">
            <w:pPr>
              <w:pStyle w:val="a3"/>
              <w:ind w:firstLine="0"/>
              <w:jc w:val="center"/>
              <w:rPr>
                <w:sz w:val="22"/>
              </w:rPr>
            </w:pPr>
            <w:r>
              <w:rPr>
                <w:sz w:val="22"/>
              </w:rPr>
              <w:t>2027</w:t>
            </w:r>
          </w:p>
        </w:tc>
        <w:tc>
          <w:tcPr>
            <w:tcW w:w="838" w:type="dxa"/>
            <w:tcBorders>
              <w:top w:val="single" w:sz="2" w:space="0" w:color="000000"/>
              <w:bottom w:val="single" w:sz="2" w:space="0" w:color="000000"/>
              <w:right w:val="single" w:sz="2" w:space="0" w:color="000000"/>
            </w:tcBorders>
          </w:tcPr>
          <w:p w:rsidR="00F84775" w:rsidRDefault="00F84775" w:rsidP="00C679E6">
            <w:pPr>
              <w:pStyle w:val="a3"/>
              <w:ind w:firstLine="0"/>
              <w:jc w:val="center"/>
              <w:rPr>
                <w:sz w:val="22"/>
              </w:rPr>
            </w:pPr>
            <w:r>
              <w:rPr>
                <w:sz w:val="22"/>
              </w:rPr>
              <w:t>2028</w:t>
            </w:r>
            <w:r w:rsidR="00C679E6">
              <w:rPr>
                <w:sz w:val="22"/>
              </w:rPr>
              <w:t>–</w:t>
            </w:r>
            <w:r>
              <w:rPr>
                <w:sz w:val="22"/>
              </w:rPr>
              <w:t>2030</w:t>
            </w:r>
          </w:p>
        </w:tc>
        <w:tc>
          <w:tcPr>
            <w:tcW w:w="1005" w:type="dxa"/>
            <w:tcBorders>
              <w:top w:val="single" w:sz="2" w:space="0" w:color="000000"/>
              <w:bottom w:val="single" w:sz="2" w:space="0" w:color="000000"/>
              <w:right w:val="single" w:sz="2" w:space="0" w:color="000000"/>
            </w:tcBorders>
          </w:tcPr>
          <w:p w:rsidR="00F84775" w:rsidRDefault="00F84775" w:rsidP="00C679E6">
            <w:pPr>
              <w:pStyle w:val="a3"/>
              <w:ind w:firstLine="0"/>
              <w:jc w:val="center"/>
              <w:rPr>
                <w:sz w:val="22"/>
              </w:rPr>
            </w:pPr>
            <w:r>
              <w:rPr>
                <w:sz w:val="22"/>
              </w:rPr>
              <w:t>2031</w:t>
            </w:r>
            <w:r w:rsidR="00C679E6">
              <w:rPr>
                <w:sz w:val="22"/>
              </w:rPr>
              <w:t>–</w:t>
            </w:r>
            <w:r>
              <w:rPr>
                <w:sz w:val="22"/>
              </w:rPr>
              <w:t>2035</w:t>
            </w:r>
          </w:p>
        </w:tc>
      </w:tr>
      <w:tr w:rsidR="00F84775" w:rsidTr="00F84775">
        <w:tc>
          <w:tcPr>
            <w:tcW w:w="790"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F84775" w:rsidRPr="008C240E" w:rsidRDefault="00F84775" w:rsidP="00DD6728">
            <w:pPr>
              <w:pStyle w:val="a3"/>
              <w:ind w:firstLine="0"/>
              <w:jc w:val="center"/>
              <w:rPr>
                <w:sz w:val="18"/>
              </w:rPr>
            </w:pPr>
            <w:r w:rsidRPr="008C240E">
              <w:rPr>
                <w:sz w:val="18"/>
              </w:rPr>
              <w:t>1</w:t>
            </w:r>
          </w:p>
        </w:tc>
        <w:tc>
          <w:tcPr>
            <w:tcW w:w="2710"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Pr="008C240E" w:rsidRDefault="00F84775" w:rsidP="00DD6728">
            <w:pPr>
              <w:pStyle w:val="a3"/>
              <w:ind w:firstLine="0"/>
              <w:jc w:val="center"/>
              <w:rPr>
                <w:sz w:val="18"/>
              </w:rPr>
            </w:pPr>
            <w:r w:rsidRPr="008C240E">
              <w:rPr>
                <w:sz w:val="18"/>
              </w:rPr>
              <w:t>2</w:t>
            </w:r>
          </w:p>
        </w:tc>
        <w:tc>
          <w:tcPr>
            <w:tcW w:w="1921"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Pr="008C240E" w:rsidRDefault="00F84775" w:rsidP="00DD6728">
            <w:pPr>
              <w:pStyle w:val="a3"/>
              <w:ind w:firstLine="0"/>
              <w:jc w:val="center"/>
              <w:rPr>
                <w:sz w:val="18"/>
              </w:rPr>
            </w:pPr>
            <w:r w:rsidRPr="008C240E">
              <w:rPr>
                <w:sz w:val="18"/>
              </w:rPr>
              <w:t>3</w:t>
            </w:r>
          </w:p>
        </w:tc>
        <w:tc>
          <w:tcPr>
            <w:tcW w:w="2598"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Pr="008C240E" w:rsidRDefault="00F84775" w:rsidP="00DD6728">
            <w:pPr>
              <w:pStyle w:val="a3"/>
              <w:ind w:firstLine="0"/>
              <w:jc w:val="center"/>
              <w:rPr>
                <w:sz w:val="18"/>
              </w:rPr>
            </w:pPr>
            <w:r w:rsidRPr="008C240E">
              <w:rPr>
                <w:sz w:val="18"/>
              </w:rPr>
              <w:t>4</w:t>
            </w:r>
          </w:p>
        </w:tc>
        <w:tc>
          <w:tcPr>
            <w:tcW w:w="1063"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Pr="008C240E" w:rsidRDefault="00F84775" w:rsidP="00DD6728">
            <w:pPr>
              <w:pStyle w:val="a3"/>
              <w:ind w:firstLine="0"/>
              <w:jc w:val="center"/>
              <w:rPr>
                <w:sz w:val="18"/>
              </w:rPr>
            </w:pPr>
            <w:r w:rsidRPr="008C240E">
              <w:rPr>
                <w:sz w:val="18"/>
              </w:rPr>
              <w:t>5</w:t>
            </w:r>
          </w:p>
        </w:tc>
        <w:tc>
          <w:tcPr>
            <w:tcW w:w="709"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Pr="008C240E" w:rsidRDefault="00F84775" w:rsidP="00DD6728">
            <w:pPr>
              <w:pStyle w:val="a3"/>
              <w:ind w:firstLine="0"/>
              <w:jc w:val="center"/>
              <w:rPr>
                <w:sz w:val="18"/>
              </w:rPr>
            </w:pPr>
            <w:r w:rsidRPr="008C240E">
              <w:rPr>
                <w:sz w:val="18"/>
              </w:rPr>
              <w:t>6</w:t>
            </w:r>
          </w:p>
        </w:tc>
        <w:tc>
          <w:tcPr>
            <w:tcW w:w="851" w:type="dxa"/>
            <w:tcBorders>
              <w:top w:val="single" w:sz="2" w:space="0" w:color="000000"/>
              <w:bottom w:val="single" w:sz="2" w:space="0" w:color="000000"/>
              <w:right w:val="single" w:sz="2" w:space="0" w:color="000000"/>
            </w:tcBorders>
          </w:tcPr>
          <w:p w:rsidR="00F84775" w:rsidRPr="008C240E" w:rsidRDefault="00F84775" w:rsidP="00DD6728">
            <w:pPr>
              <w:pStyle w:val="a3"/>
              <w:ind w:firstLine="0"/>
              <w:jc w:val="center"/>
              <w:rPr>
                <w:sz w:val="18"/>
              </w:rPr>
            </w:pPr>
            <w:r w:rsidRPr="008C240E">
              <w:rPr>
                <w:sz w:val="18"/>
              </w:rPr>
              <w:t>7</w:t>
            </w:r>
          </w:p>
        </w:tc>
        <w:tc>
          <w:tcPr>
            <w:tcW w:w="850"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Pr="008C240E" w:rsidRDefault="00F84775" w:rsidP="00DD6728">
            <w:pPr>
              <w:pStyle w:val="a3"/>
              <w:ind w:firstLine="0"/>
              <w:jc w:val="center"/>
              <w:rPr>
                <w:sz w:val="18"/>
              </w:rPr>
            </w:pPr>
            <w:r w:rsidRPr="008C240E">
              <w:rPr>
                <w:sz w:val="18"/>
              </w:rPr>
              <w:t>8</w:t>
            </w:r>
          </w:p>
        </w:tc>
        <w:tc>
          <w:tcPr>
            <w:tcW w:w="567" w:type="dxa"/>
            <w:tcBorders>
              <w:top w:val="single" w:sz="2" w:space="0" w:color="000000"/>
              <w:bottom w:val="single" w:sz="2" w:space="0" w:color="000000"/>
              <w:right w:val="single" w:sz="2" w:space="0" w:color="000000"/>
            </w:tcBorders>
          </w:tcPr>
          <w:p w:rsidR="00F84775" w:rsidRPr="008C240E" w:rsidRDefault="00F84775" w:rsidP="00DD6728">
            <w:pPr>
              <w:pStyle w:val="a3"/>
              <w:ind w:firstLine="0"/>
              <w:jc w:val="center"/>
              <w:rPr>
                <w:sz w:val="18"/>
              </w:rPr>
            </w:pPr>
            <w:r w:rsidRPr="008C240E">
              <w:rPr>
                <w:sz w:val="18"/>
              </w:rPr>
              <w:t>9</w:t>
            </w:r>
          </w:p>
        </w:tc>
        <w:tc>
          <w:tcPr>
            <w:tcW w:w="709" w:type="dxa"/>
            <w:tcBorders>
              <w:top w:val="single" w:sz="2" w:space="0" w:color="000000"/>
              <w:bottom w:val="single" w:sz="2" w:space="0" w:color="000000"/>
              <w:right w:val="single" w:sz="2" w:space="0" w:color="000000"/>
            </w:tcBorders>
          </w:tcPr>
          <w:p w:rsidR="00F84775" w:rsidRPr="008C240E" w:rsidRDefault="00F84775" w:rsidP="00DD6728">
            <w:pPr>
              <w:pStyle w:val="a3"/>
              <w:ind w:firstLine="0"/>
              <w:jc w:val="center"/>
              <w:rPr>
                <w:sz w:val="18"/>
              </w:rPr>
            </w:pPr>
            <w:r w:rsidRPr="008C240E">
              <w:rPr>
                <w:sz w:val="18"/>
              </w:rPr>
              <w:t>10</w:t>
            </w:r>
          </w:p>
        </w:tc>
        <w:tc>
          <w:tcPr>
            <w:tcW w:w="850" w:type="dxa"/>
            <w:tcBorders>
              <w:top w:val="single" w:sz="2" w:space="0" w:color="000000"/>
              <w:bottom w:val="single" w:sz="2" w:space="0" w:color="000000"/>
              <w:right w:val="single" w:sz="2" w:space="0" w:color="000000"/>
            </w:tcBorders>
          </w:tcPr>
          <w:p w:rsidR="00F84775" w:rsidRPr="008C240E" w:rsidRDefault="00F84775" w:rsidP="00DD6728">
            <w:pPr>
              <w:pStyle w:val="a3"/>
              <w:ind w:firstLine="0"/>
              <w:jc w:val="center"/>
              <w:rPr>
                <w:sz w:val="18"/>
              </w:rPr>
            </w:pPr>
            <w:r w:rsidRPr="008C240E">
              <w:rPr>
                <w:sz w:val="18"/>
              </w:rPr>
              <w:t>11</w:t>
            </w:r>
          </w:p>
        </w:tc>
        <w:tc>
          <w:tcPr>
            <w:tcW w:w="838" w:type="dxa"/>
            <w:tcBorders>
              <w:top w:val="single" w:sz="2" w:space="0" w:color="000000"/>
              <w:bottom w:val="single" w:sz="2" w:space="0" w:color="000000"/>
              <w:right w:val="single" w:sz="2" w:space="0" w:color="000000"/>
            </w:tcBorders>
          </w:tcPr>
          <w:p w:rsidR="00F84775" w:rsidRPr="008C240E" w:rsidRDefault="00F84775" w:rsidP="00DD6728">
            <w:pPr>
              <w:pStyle w:val="a3"/>
              <w:ind w:firstLine="0"/>
              <w:jc w:val="center"/>
              <w:rPr>
                <w:sz w:val="18"/>
              </w:rPr>
            </w:pPr>
            <w:r>
              <w:rPr>
                <w:sz w:val="18"/>
              </w:rPr>
              <w:t>12</w:t>
            </w:r>
          </w:p>
        </w:tc>
        <w:tc>
          <w:tcPr>
            <w:tcW w:w="1005" w:type="dxa"/>
            <w:tcBorders>
              <w:top w:val="single" w:sz="2" w:space="0" w:color="000000"/>
              <w:bottom w:val="single" w:sz="2" w:space="0" w:color="000000"/>
              <w:right w:val="single" w:sz="2" w:space="0" w:color="000000"/>
            </w:tcBorders>
          </w:tcPr>
          <w:p w:rsidR="00F84775" w:rsidRPr="008C240E" w:rsidRDefault="00F84775" w:rsidP="00DD6728">
            <w:pPr>
              <w:pStyle w:val="a3"/>
              <w:ind w:firstLine="0"/>
              <w:jc w:val="center"/>
              <w:rPr>
                <w:sz w:val="18"/>
              </w:rPr>
            </w:pPr>
            <w:r>
              <w:rPr>
                <w:sz w:val="18"/>
              </w:rPr>
              <w:t>13</w:t>
            </w:r>
          </w:p>
        </w:tc>
      </w:tr>
      <w:tr w:rsidR="00C679E6" w:rsidTr="005D3AE6">
        <w:trPr>
          <w:trHeight w:val="421"/>
        </w:trPr>
        <w:tc>
          <w:tcPr>
            <w:tcW w:w="790"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C679E6" w:rsidRPr="00877CD5" w:rsidRDefault="00C679E6" w:rsidP="00DD6728">
            <w:pPr>
              <w:pStyle w:val="a3"/>
              <w:ind w:firstLine="0"/>
              <w:jc w:val="center"/>
              <w:rPr>
                <w:b/>
                <w:sz w:val="22"/>
              </w:rPr>
            </w:pPr>
            <w:r w:rsidRPr="00877CD5">
              <w:rPr>
                <w:b/>
                <w:sz w:val="22"/>
              </w:rPr>
              <w:t>1.</w:t>
            </w:r>
          </w:p>
        </w:tc>
        <w:tc>
          <w:tcPr>
            <w:tcW w:w="14671" w:type="dxa"/>
            <w:gridSpan w:val="12"/>
            <w:tcBorders>
              <w:top w:val="single" w:sz="2" w:space="0" w:color="000000"/>
              <w:bottom w:val="single" w:sz="2" w:space="0" w:color="000000"/>
              <w:right w:val="single" w:sz="2" w:space="0" w:color="000000"/>
            </w:tcBorders>
            <w:tcMar>
              <w:top w:w="0" w:type="dxa"/>
              <w:left w:w="10" w:type="dxa"/>
              <w:bottom w:w="0" w:type="dxa"/>
              <w:right w:w="10" w:type="dxa"/>
            </w:tcMar>
          </w:tcPr>
          <w:p w:rsidR="00C679E6" w:rsidRPr="00877CD5" w:rsidRDefault="00C679E6" w:rsidP="009300B5">
            <w:pPr>
              <w:pStyle w:val="a7"/>
              <w:ind w:firstLine="61"/>
              <w:rPr>
                <w:b/>
                <w:sz w:val="22"/>
              </w:rPr>
            </w:pPr>
            <w:r w:rsidRPr="00877CD5">
              <w:rPr>
                <w:b/>
                <w:sz w:val="22"/>
              </w:rPr>
              <w:t>Задача 1. Наполнение Единого государственного реестра недвижимости необходимыми сведениями</w:t>
            </w:r>
          </w:p>
        </w:tc>
      </w:tr>
      <w:tr w:rsidR="00F84775" w:rsidTr="00F84775">
        <w:tc>
          <w:tcPr>
            <w:tcW w:w="790"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1.1.</w:t>
            </w:r>
          </w:p>
        </w:tc>
        <w:tc>
          <w:tcPr>
            <w:tcW w:w="2710"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Default="00F84775" w:rsidP="009300B5">
            <w:pPr>
              <w:pStyle w:val="a7"/>
              <w:ind w:right="78"/>
              <w:jc w:val="both"/>
              <w:rPr>
                <w:sz w:val="22"/>
              </w:rPr>
            </w:pPr>
            <w:r>
              <w:rPr>
                <w:sz w:val="22"/>
              </w:rPr>
              <w:t>Проведение кадастровых работ в отношении объектов капитального строительства, находящихся в муниципальной собственности города Чебоксары, и внесение сведений в Единый государственный реестр недвижимости</w:t>
            </w:r>
          </w:p>
        </w:tc>
        <w:tc>
          <w:tcPr>
            <w:tcW w:w="1921"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Default="00F84775" w:rsidP="00C8782B">
            <w:pPr>
              <w:pStyle w:val="a7"/>
              <w:ind w:right="78"/>
              <w:jc w:val="both"/>
              <w:rPr>
                <w:sz w:val="22"/>
              </w:rPr>
            </w:pPr>
            <w:r>
              <w:rPr>
                <w:sz w:val="22"/>
              </w:rPr>
              <w:t>Иные мероприятия (результаты)</w:t>
            </w:r>
          </w:p>
        </w:tc>
        <w:tc>
          <w:tcPr>
            <w:tcW w:w="2598" w:type="dxa"/>
            <w:tcBorders>
              <w:top w:val="single" w:sz="2" w:space="0" w:color="000000"/>
              <w:bottom w:val="single" w:sz="2" w:space="0" w:color="000000"/>
              <w:right w:val="single" w:sz="4" w:space="0" w:color="auto"/>
            </w:tcBorders>
            <w:tcMar>
              <w:top w:w="0" w:type="dxa"/>
              <w:left w:w="10" w:type="dxa"/>
              <w:bottom w:w="0" w:type="dxa"/>
              <w:right w:w="10" w:type="dxa"/>
            </w:tcMar>
          </w:tcPr>
          <w:p w:rsidR="00F84775" w:rsidRDefault="00F84775" w:rsidP="00627203">
            <w:pPr>
              <w:pStyle w:val="a7"/>
              <w:ind w:left="95" w:right="74"/>
              <w:jc w:val="both"/>
              <w:rPr>
                <w:sz w:val="22"/>
              </w:rPr>
            </w:pPr>
            <w:r>
              <w:rPr>
                <w:sz w:val="22"/>
              </w:rPr>
              <w:t>Проведение кадастровых работ в отношении зданий, помещений, сооружений, объектов незавершенного строительства, находящихся в муниципальной собственности города Чебоксары, по которым кадастровый учет отсутствует, координаты местоположения на земельном участке отсутствуют, выявлены реестровые ошибки.</w:t>
            </w:r>
          </w:p>
          <w:p w:rsidR="00F84775" w:rsidRDefault="00F84775" w:rsidP="00627203">
            <w:pPr>
              <w:pStyle w:val="a7"/>
              <w:ind w:left="95" w:right="74"/>
              <w:jc w:val="both"/>
              <w:rPr>
                <w:sz w:val="22"/>
              </w:rPr>
            </w:pPr>
            <w:r>
              <w:rPr>
                <w:sz w:val="22"/>
              </w:rPr>
              <w:t>Проведение работ по определению местонахождения границ охранных зон газораспределительных сетей, находящихся в муниципальной собственности города Чебоксары</w:t>
            </w:r>
          </w:p>
        </w:tc>
        <w:tc>
          <w:tcPr>
            <w:tcW w:w="1063"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84775" w:rsidRDefault="00F84775" w:rsidP="00DD6728">
            <w:pPr>
              <w:pStyle w:val="a7"/>
              <w:jc w:val="center"/>
              <w:rPr>
                <w:sz w:val="22"/>
              </w:rPr>
            </w:pPr>
            <w:r>
              <w:rPr>
                <w:sz w:val="22"/>
              </w:rPr>
              <w:t>единиц</w:t>
            </w:r>
          </w:p>
        </w:tc>
        <w:tc>
          <w:tcPr>
            <w:tcW w:w="7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84775" w:rsidRPr="00FE4689" w:rsidRDefault="00F84775" w:rsidP="00DD6728">
            <w:pPr>
              <w:pStyle w:val="a3"/>
              <w:ind w:firstLine="0"/>
              <w:jc w:val="center"/>
              <w:rPr>
                <w:sz w:val="22"/>
              </w:rPr>
            </w:pPr>
            <w:r w:rsidRPr="00FE4689">
              <w:rPr>
                <w:sz w:val="22"/>
              </w:rPr>
              <w:t>30</w:t>
            </w:r>
          </w:p>
        </w:tc>
        <w:tc>
          <w:tcPr>
            <w:tcW w:w="851" w:type="dxa"/>
            <w:tcBorders>
              <w:top w:val="single" w:sz="4" w:space="0" w:color="auto"/>
              <w:left w:val="single" w:sz="4" w:space="0" w:color="auto"/>
              <w:bottom w:val="single" w:sz="4" w:space="0" w:color="auto"/>
              <w:right w:val="single" w:sz="4" w:space="0" w:color="auto"/>
            </w:tcBorders>
          </w:tcPr>
          <w:p w:rsidR="00F84775" w:rsidRPr="00FE4689" w:rsidRDefault="00F84775" w:rsidP="00DD6728">
            <w:pPr>
              <w:pStyle w:val="a3"/>
              <w:ind w:firstLine="0"/>
              <w:jc w:val="center"/>
              <w:rPr>
                <w:sz w:val="22"/>
              </w:rPr>
            </w:pPr>
            <w:r w:rsidRPr="00FE4689">
              <w:rPr>
                <w:sz w:val="22"/>
              </w:rPr>
              <w:t>2023</w:t>
            </w:r>
          </w:p>
        </w:tc>
        <w:tc>
          <w:tcPr>
            <w:tcW w:w="850"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F84775" w:rsidRPr="00FE4689" w:rsidRDefault="00F84775" w:rsidP="00DD6728">
            <w:pPr>
              <w:pStyle w:val="a3"/>
              <w:ind w:firstLine="0"/>
              <w:jc w:val="center"/>
              <w:rPr>
                <w:sz w:val="22"/>
              </w:rPr>
            </w:pPr>
            <w:r w:rsidRPr="00FE4689">
              <w:rPr>
                <w:sz w:val="22"/>
              </w:rPr>
              <w:t>43</w:t>
            </w:r>
          </w:p>
        </w:tc>
        <w:tc>
          <w:tcPr>
            <w:tcW w:w="567" w:type="dxa"/>
            <w:tcBorders>
              <w:top w:val="single" w:sz="4" w:space="0" w:color="auto"/>
              <w:left w:val="single" w:sz="4" w:space="0" w:color="auto"/>
              <w:bottom w:val="single" w:sz="4" w:space="0" w:color="auto"/>
              <w:right w:val="single" w:sz="4" w:space="0" w:color="auto"/>
            </w:tcBorders>
          </w:tcPr>
          <w:p w:rsidR="00F84775" w:rsidRPr="00FE4689" w:rsidRDefault="00F84775" w:rsidP="00DD6728">
            <w:pPr>
              <w:pStyle w:val="a3"/>
              <w:ind w:firstLine="0"/>
              <w:jc w:val="center"/>
              <w:rPr>
                <w:sz w:val="22"/>
              </w:rPr>
            </w:pPr>
            <w:r w:rsidRPr="00FE4689">
              <w:rPr>
                <w:sz w:val="22"/>
              </w:rPr>
              <w:t>50</w:t>
            </w:r>
          </w:p>
        </w:tc>
        <w:tc>
          <w:tcPr>
            <w:tcW w:w="709" w:type="dxa"/>
            <w:tcBorders>
              <w:top w:val="single" w:sz="4" w:space="0" w:color="auto"/>
              <w:left w:val="single" w:sz="4" w:space="0" w:color="auto"/>
              <w:bottom w:val="single" w:sz="4" w:space="0" w:color="auto"/>
              <w:right w:val="single" w:sz="4" w:space="0" w:color="auto"/>
            </w:tcBorders>
          </w:tcPr>
          <w:p w:rsidR="00F84775" w:rsidRPr="00FE4689" w:rsidRDefault="00F84775" w:rsidP="00DD6728">
            <w:pPr>
              <w:jc w:val="center"/>
            </w:pPr>
            <w:r w:rsidRPr="00FE4689">
              <w:rPr>
                <w:sz w:val="22"/>
              </w:rPr>
              <w:t>50</w:t>
            </w:r>
          </w:p>
        </w:tc>
        <w:tc>
          <w:tcPr>
            <w:tcW w:w="850" w:type="dxa"/>
            <w:tcBorders>
              <w:top w:val="single" w:sz="4" w:space="0" w:color="auto"/>
              <w:left w:val="single" w:sz="4" w:space="0" w:color="auto"/>
              <w:bottom w:val="single" w:sz="4" w:space="0" w:color="auto"/>
              <w:right w:val="single" w:sz="4" w:space="0" w:color="auto"/>
            </w:tcBorders>
          </w:tcPr>
          <w:p w:rsidR="00F84775" w:rsidRPr="00FE4689" w:rsidRDefault="00F84775" w:rsidP="00DD6728">
            <w:pPr>
              <w:jc w:val="center"/>
            </w:pPr>
            <w:r w:rsidRPr="00FE4689">
              <w:rPr>
                <w:sz w:val="22"/>
              </w:rPr>
              <w:t>50</w:t>
            </w:r>
          </w:p>
        </w:tc>
        <w:tc>
          <w:tcPr>
            <w:tcW w:w="838" w:type="dxa"/>
            <w:tcBorders>
              <w:top w:val="single" w:sz="4" w:space="0" w:color="auto"/>
              <w:left w:val="single" w:sz="4" w:space="0" w:color="auto"/>
              <w:bottom w:val="single" w:sz="4" w:space="0" w:color="auto"/>
              <w:right w:val="single" w:sz="4" w:space="0" w:color="auto"/>
            </w:tcBorders>
          </w:tcPr>
          <w:p w:rsidR="00F84775" w:rsidRPr="00FE4689" w:rsidRDefault="00F84775" w:rsidP="00DD6728">
            <w:pPr>
              <w:jc w:val="center"/>
              <w:rPr>
                <w:sz w:val="22"/>
              </w:rPr>
            </w:pPr>
            <w:r>
              <w:rPr>
                <w:sz w:val="22"/>
              </w:rPr>
              <w:t>45</w:t>
            </w:r>
          </w:p>
        </w:tc>
        <w:tc>
          <w:tcPr>
            <w:tcW w:w="1005" w:type="dxa"/>
            <w:tcBorders>
              <w:top w:val="single" w:sz="4" w:space="0" w:color="auto"/>
              <w:left w:val="single" w:sz="4" w:space="0" w:color="auto"/>
              <w:bottom w:val="single" w:sz="4" w:space="0" w:color="auto"/>
              <w:right w:val="single" w:sz="4" w:space="0" w:color="auto"/>
            </w:tcBorders>
          </w:tcPr>
          <w:p w:rsidR="00F84775" w:rsidRPr="00FE4689" w:rsidRDefault="00F84775" w:rsidP="00DD6728">
            <w:pPr>
              <w:jc w:val="center"/>
              <w:rPr>
                <w:sz w:val="22"/>
              </w:rPr>
            </w:pPr>
            <w:r>
              <w:rPr>
                <w:sz w:val="22"/>
              </w:rPr>
              <w:t>45</w:t>
            </w:r>
          </w:p>
        </w:tc>
      </w:tr>
      <w:tr w:rsidR="00F84775" w:rsidTr="00246E25">
        <w:tc>
          <w:tcPr>
            <w:tcW w:w="790"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F84775" w:rsidRPr="00743995" w:rsidRDefault="00F84775" w:rsidP="00DD6728">
            <w:pPr>
              <w:pStyle w:val="a3"/>
              <w:ind w:firstLine="0"/>
              <w:jc w:val="center"/>
              <w:rPr>
                <w:sz w:val="22"/>
              </w:rPr>
            </w:pPr>
            <w:r w:rsidRPr="00743995">
              <w:rPr>
                <w:sz w:val="22"/>
              </w:rPr>
              <w:t>1.2.</w:t>
            </w:r>
          </w:p>
        </w:tc>
        <w:tc>
          <w:tcPr>
            <w:tcW w:w="2710"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Pr="00743995" w:rsidRDefault="00F84775" w:rsidP="00C8782B">
            <w:pPr>
              <w:pStyle w:val="a7"/>
              <w:ind w:right="78"/>
              <w:jc w:val="both"/>
              <w:rPr>
                <w:sz w:val="22"/>
              </w:rPr>
            </w:pPr>
            <w:r w:rsidRPr="00743995">
              <w:rPr>
                <w:sz w:val="22"/>
              </w:rPr>
              <w:t>Проведение кадастровых работ в отношении земельных участков, находящихся в муниципальной собственности города Чебоксары, и внесение сведений в Единый государственный реестр недвижимости</w:t>
            </w:r>
          </w:p>
        </w:tc>
        <w:tc>
          <w:tcPr>
            <w:tcW w:w="1921"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Pr="00743995" w:rsidRDefault="00F84775" w:rsidP="00627203">
            <w:pPr>
              <w:pStyle w:val="a7"/>
              <w:ind w:left="31" w:right="78"/>
              <w:jc w:val="both"/>
              <w:rPr>
                <w:sz w:val="22"/>
              </w:rPr>
            </w:pPr>
            <w:r w:rsidRPr="00743995">
              <w:rPr>
                <w:sz w:val="22"/>
              </w:rPr>
              <w:t>Иные мероприятия (результаты);</w:t>
            </w:r>
          </w:p>
          <w:p w:rsidR="00F84775" w:rsidRPr="00743995" w:rsidRDefault="00F84775" w:rsidP="00627203">
            <w:pPr>
              <w:pStyle w:val="a7"/>
              <w:ind w:left="31" w:right="78"/>
              <w:jc w:val="both"/>
              <w:rPr>
                <w:sz w:val="22"/>
              </w:rPr>
            </w:pPr>
            <w:r w:rsidRPr="00743995">
              <w:rPr>
                <w:sz w:val="22"/>
              </w:rPr>
              <w:t>вовлечение земельных участков в гражданский оборот в целях их налогообложения и эффективного управления земельными ресурсами</w:t>
            </w:r>
          </w:p>
        </w:tc>
        <w:tc>
          <w:tcPr>
            <w:tcW w:w="2598" w:type="dxa"/>
            <w:tcBorders>
              <w:top w:val="single" w:sz="2" w:space="0" w:color="000000"/>
              <w:bottom w:val="single" w:sz="2" w:space="0" w:color="000000"/>
              <w:right w:val="single" w:sz="2" w:space="0" w:color="000000"/>
            </w:tcBorders>
            <w:tcMar>
              <w:top w:w="0" w:type="dxa"/>
              <w:left w:w="10" w:type="dxa"/>
              <w:bottom w:w="0" w:type="dxa"/>
              <w:right w:w="10" w:type="dxa"/>
            </w:tcMar>
          </w:tcPr>
          <w:p w:rsidR="00F84775" w:rsidRPr="00743995" w:rsidRDefault="00F84775" w:rsidP="00627203">
            <w:pPr>
              <w:pStyle w:val="a7"/>
              <w:ind w:left="95" w:right="78"/>
              <w:jc w:val="both"/>
              <w:rPr>
                <w:sz w:val="22"/>
              </w:rPr>
            </w:pPr>
            <w:r w:rsidRPr="00743995">
              <w:rPr>
                <w:sz w:val="22"/>
              </w:rPr>
              <w:t>Проведение кадастровых работ в отношении земельных участков, в том числе предназначенных для предоставления отдельным категориям граждан в собственность бесплатно, а также участков, находящихся под объектами казны города Чебоксары, с постановкой на государственный кадастровый учет вновь образованных земельных участков</w:t>
            </w:r>
          </w:p>
        </w:tc>
        <w:tc>
          <w:tcPr>
            <w:tcW w:w="1063" w:type="dxa"/>
            <w:tcBorders>
              <w:bottom w:val="single" w:sz="2" w:space="0" w:color="000000"/>
              <w:right w:val="single" w:sz="2" w:space="0" w:color="000000"/>
            </w:tcBorders>
            <w:tcMar>
              <w:top w:w="0" w:type="dxa"/>
              <w:left w:w="10" w:type="dxa"/>
              <w:bottom w:w="0" w:type="dxa"/>
              <w:right w:w="10" w:type="dxa"/>
            </w:tcMar>
          </w:tcPr>
          <w:p w:rsidR="00F84775" w:rsidRPr="00743995" w:rsidRDefault="00F84775" w:rsidP="00DD6728">
            <w:pPr>
              <w:pStyle w:val="a3"/>
              <w:ind w:firstLine="0"/>
              <w:jc w:val="center"/>
              <w:rPr>
                <w:sz w:val="18"/>
              </w:rPr>
            </w:pPr>
            <w:r w:rsidRPr="00743995">
              <w:rPr>
                <w:sz w:val="22"/>
              </w:rPr>
              <w:t>единиц</w:t>
            </w:r>
          </w:p>
        </w:tc>
        <w:tc>
          <w:tcPr>
            <w:tcW w:w="709" w:type="dxa"/>
            <w:tcBorders>
              <w:bottom w:val="single" w:sz="2" w:space="0" w:color="000000"/>
              <w:right w:val="single" w:sz="2" w:space="0" w:color="000000"/>
            </w:tcBorders>
            <w:tcMar>
              <w:top w:w="0" w:type="dxa"/>
              <w:left w:w="10" w:type="dxa"/>
              <w:bottom w:w="0" w:type="dxa"/>
              <w:right w:w="10" w:type="dxa"/>
            </w:tcMar>
          </w:tcPr>
          <w:p w:rsidR="00F84775" w:rsidRPr="00743995" w:rsidRDefault="00DF6068" w:rsidP="00DD6728">
            <w:pPr>
              <w:pStyle w:val="a3"/>
              <w:ind w:firstLine="0"/>
              <w:jc w:val="center"/>
              <w:rPr>
                <w:sz w:val="18"/>
                <w:lang w:val="en-US"/>
              </w:rPr>
            </w:pPr>
            <w:r w:rsidRPr="00743995">
              <w:rPr>
                <w:sz w:val="18"/>
                <w:lang w:val="en-US"/>
              </w:rPr>
              <w:t>0</w:t>
            </w:r>
          </w:p>
        </w:tc>
        <w:tc>
          <w:tcPr>
            <w:tcW w:w="851" w:type="dxa"/>
            <w:tcBorders>
              <w:bottom w:val="single" w:sz="2" w:space="0" w:color="000000"/>
              <w:right w:val="single" w:sz="2" w:space="0" w:color="000000"/>
            </w:tcBorders>
          </w:tcPr>
          <w:p w:rsidR="00F84775" w:rsidRPr="00743995" w:rsidRDefault="00DF6068" w:rsidP="00DF6068">
            <w:pPr>
              <w:pStyle w:val="a3"/>
              <w:ind w:firstLine="0"/>
              <w:jc w:val="center"/>
              <w:rPr>
                <w:sz w:val="18"/>
                <w:lang w:val="en-US"/>
              </w:rPr>
            </w:pPr>
            <w:r w:rsidRPr="00743995">
              <w:rPr>
                <w:sz w:val="18"/>
                <w:lang w:val="en-US"/>
              </w:rPr>
              <w:t>2023</w:t>
            </w:r>
          </w:p>
        </w:tc>
        <w:tc>
          <w:tcPr>
            <w:tcW w:w="850" w:type="dxa"/>
            <w:tcBorders>
              <w:bottom w:val="single" w:sz="2" w:space="0" w:color="000000"/>
              <w:right w:val="single" w:sz="2" w:space="0" w:color="000000"/>
            </w:tcBorders>
            <w:tcMar>
              <w:top w:w="0" w:type="dxa"/>
              <w:left w:w="10" w:type="dxa"/>
              <w:bottom w:w="0" w:type="dxa"/>
              <w:right w:w="10" w:type="dxa"/>
            </w:tcMar>
          </w:tcPr>
          <w:p w:rsidR="00F84775" w:rsidRPr="00743995" w:rsidRDefault="00DF6068" w:rsidP="00DD6728">
            <w:pPr>
              <w:pStyle w:val="a3"/>
              <w:ind w:firstLine="0"/>
              <w:jc w:val="center"/>
              <w:rPr>
                <w:sz w:val="18"/>
                <w:lang w:val="en-US"/>
              </w:rPr>
            </w:pPr>
            <w:r w:rsidRPr="00743995">
              <w:rPr>
                <w:sz w:val="18"/>
                <w:lang w:val="en-US"/>
              </w:rPr>
              <w:t>0</w:t>
            </w:r>
          </w:p>
        </w:tc>
        <w:tc>
          <w:tcPr>
            <w:tcW w:w="567" w:type="dxa"/>
            <w:tcBorders>
              <w:bottom w:val="single" w:sz="2" w:space="0" w:color="000000"/>
              <w:right w:val="single" w:sz="2" w:space="0" w:color="000000"/>
            </w:tcBorders>
          </w:tcPr>
          <w:p w:rsidR="00F84775" w:rsidRPr="00743995" w:rsidRDefault="00DF6068" w:rsidP="00DD6728">
            <w:pPr>
              <w:pStyle w:val="a3"/>
              <w:ind w:firstLine="0"/>
              <w:jc w:val="center"/>
              <w:rPr>
                <w:sz w:val="18"/>
                <w:lang w:val="en-US"/>
              </w:rPr>
            </w:pPr>
            <w:r w:rsidRPr="00743995">
              <w:rPr>
                <w:sz w:val="18"/>
                <w:lang w:val="en-US"/>
              </w:rPr>
              <w:t>0</w:t>
            </w:r>
          </w:p>
        </w:tc>
        <w:tc>
          <w:tcPr>
            <w:tcW w:w="709" w:type="dxa"/>
            <w:tcBorders>
              <w:bottom w:val="single" w:sz="2" w:space="0" w:color="000000"/>
              <w:right w:val="single" w:sz="2" w:space="0" w:color="000000"/>
            </w:tcBorders>
          </w:tcPr>
          <w:p w:rsidR="00F84775" w:rsidRPr="00743995" w:rsidRDefault="00743995" w:rsidP="00DD6728">
            <w:pPr>
              <w:pStyle w:val="a3"/>
              <w:ind w:firstLine="0"/>
              <w:jc w:val="center"/>
              <w:rPr>
                <w:sz w:val="18"/>
                <w:lang w:val="en-US"/>
              </w:rPr>
            </w:pPr>
            <w:r w:rsidRPr="00743995">
              <w:rPr>
                <w:sz w:val="18"/>
                <w:lang w:val="en-US"/>
              </w:rPr>
              <w:t>5</w:t>
            </w:r>
          </w:p>
        </w:tc>
        <w:tc>
          <w:tcPr>
            <w:tcW w:w="850" w:type="dxa"/>
            <w:tcBorders>
              <w:bottom w:val="single" w:sz="2" w:space="0" w:color="000000"/>
              <w:right w:val="single" w:sz="2" w:space="0" w:color="000000"/>
            </w:tcBorders>
          </w:tcPr>
          <w:p w:rsidR="00F84775" w:rsidRPr="00743995" w:rsidRDefault="00743995" w:rsidP="00DD6728">
            <w:pPr>
              <w:pStyle w:val="a3"/>
              <w:ind w:firstLine="0"/>
              <w:jc w:val="center"/>
              <w:rPr>
                <w:sz w:val="18"/>
                <w:lang w:val="en-US"/>
              </w:rPr>
            </w:pPr>
            <w:r w:rsidRPr="00743995">
              <w:rPr>
                <w:sz w:val="18"/>
                <w:lang w:val="en-US"/>
              </w:rPr>
              <w:t>5</w:t>
            </w:r>
          </w:p>
        </w:tc>
        <w:tc>
          <w:tcPr>
            <w:tcW w:w="838" w:type="dxa"/>
            <w:tcBorders>
              <w:bottom w:val="single" w:sz="2" w:space="0" w:color="000000"/>
              <w:right w:val="single" w:sz="2" w:space="0" w:color="000000"/>
            </w:tcBorders>
          </w:tcPr>
          <w:p w:rsidR="00F84775" w:rsidRPr="00743995" w:rsidRDefault="00743995" w:rsidP="00DD6728">
            <w:pPr>
              <w:pStyle w:val="a3"/>
              <w:ind w:firstLine="0"/>
              <w:jc w:val="center"/>
              <w:rPr>
                <w:sz w:val="18"/>
                <w:lang w:val="en-US"/>
              </w:rPr>
            </w:pPr>
            <w:r w:rsidRPr="00743995">
              <w:rPr>
                <w:sz w:val="18"/>
                <w:lang w:val="en-US"/>
              </w:rPr>
              <w:t>10</w:t>
            </w:r>
          </w:p>
        </w:tc>
        <w:tc>
          <w:tcPr>
            <w:tcW w:w="1005" w:type="dxa"/>
            <w:tcBorders>
              <w:bottom w:val="single" w:sz="2" w:space="0" w:color="000000"/>
              <w:right w:val="single" w:sz="2" w:space="0" w:color="000000"/>
            </w:tcBorders>
          </w:tcPr>
          <w:p w:rsidR="00F84775" w:rsidRPr="00743995" w:rsidRDefault="00743995" w:rsidP="00DD6728">
            <w:pPr>
              <w:pStyle w:val="a3"/>
              <w:ind w:firstLine="0"/>
              <w:jc w:val="center"/>
              <w:rPr>
                <w:sz w:val="18"/>
                <w:lang w:val="en-US"/>
              </w:rPr>
            </w:pPr>
            <w:r w:rsidRPr="00743995">
              <w:rPr>
                <w:sz w:val="18"/>
                <w:lang w:val="en-US"/>
              </w:rPr>
              <w:t>10</w:t>
            </w:r>
          </w:p>
        </w:tc>
      </w:tr>
    </w:tbl>
    <w:p w:rsidR="00C8782B" w:rsidRDefault="00C8782B" w:rsidP="00E77C7C">
      <w:pPr>
        <w:pStyle w:val="1"/>
      </w:pPr>
    </w:p>
    <w:p w:rsidR="00C8782B" w:rsidRDefault="00C8782B" w:rsidP="00C8782B">
      <w:pPr>
        <w:pStyle w:val="1"/>
        <w:rPr>
          <w:sz w:val="28"/>
          <w:szCs w:val="28"/>
        </w:rPr>
      </w:pPr>
      <w:r w:rsidRPr="00C8782B">
        <w:rPr>
          <w:sz w:val="28"/>
          <w:szCs w:val="28"/>
        </w:rPr>
        <w:t>4.</w:t>
      </w:r>
      <w:r w:rsidR="00DC3A8E">
        <w:rPr>
          <w:sz w:val="28"/>
          <w:szCs w:val="28"/>
        </w:rPr>
        <w:t xml:space="preserve"> СВЕДЕНИЯ О </w:t>
      </w:r>
      <w:r w:rsidRPr="00C8782B">
        <w:rPr>
          <w:sz w:val="28"/>
          <w:szCs w:val="28"/>
        </w:rPr>
        <w:t>ФИНАНСОВО</w:t>
      </w:r>
      <w:r w:rsidR="00DC3A8E">
        <w:rPr>
          <w:sz w:val="28"/>
          <w:szCs w:val="28"/>
        </w:rPr>
        <w:t>М</w:t>
      </w:r>
      <w:r w:rsidRPr="00C8782B">
        <w:rPr>
          <w:sz w:val="28"/>
          <w:szCs w:val="28"/>
        </w:rPr>
        <w:t xml:space="preserve"> ОБЕСПЕЧЕНИ</w:t>
      </w:r>
      <w:r w:rsidR="00DC3A8E">
        <w:rPr>
          <w:sz w:val="28"/>
          <w:szCs w:val="28"/>
        </w:rPr>
        <w:t>И</w:t>
      </w:r>
      <w:r w:rsidRPr="00C8782B">
        <w:rPr>
          <w:sz w:val="28"/>
          <w:szCs w:val="28"/>
        </w:rPr>
        <w:t xml:space="preserve"> </w:t>
      </w:r>
      <w:r w:rsidR="00DC3A8E" w:rsidRPr="00DC3A8E">
        <w:rPr>
          <w:sz w:val="28"/>
          <w:szCs w:val="28"/>
        </w:rPr>
        <w:t>МЕРОПРИЯТИЙ (РЕЗУЛЬТАТОВ</w:t>
      </w:r>
      <w:r w:rsidR="00DC3A8E">
        <w:rPr>
          <w:sz w:val="28"/>
          <w:szCs w:val="28"/>
        </w:rPr>
        <w:t>)</w:t>
      </w:r>
      <w:r w:rsidR="00DC3A8E" w:rsidRPr="00DC3A8E">
        <w:rPr>
          <w:sz w:val="28"/>
          <w:szCs w:val="28"/>
        </w:rPr>
        <w:t xml:space="preserve"> </w:t>
      </w:r>
      <w:r w:rsidRPr="00C8782B">
        <w:rPr>
          <w:sz w:val="28"/>
          <w:szCs w:val="28"/>
        </w:rPr>
        <w:t>КОМПЛЕКСА ПРОЦЕССНЫХ МЕРОПРИЯТИЙ</w:t>
      </w:r>
      <w:r w:rsidR="004552AD">
        <w:rPr>
          <w:sz w:val="28"/>
          <w:szCs w:val="28"/>
        </w:rPr>
        <w:t xml:space="preserve"> </w:t>
      </w:r>
      <w:r w:rsidRPr="00C8782B">
        <w:rPr>
          <w:sz w:val="28"/>
          <w:szCs w:val="28"/>
        </w:rPr>
        <w:t>«СОЗДАНИЕ УСЛОВИЙ ДЛЯ МАКСИМАЛЬНОГО ВОВЛЕЧЕНИЯ В ХОЗЯЙСТВЕННЫЙ ОБОРОТ МУНИЦИПАЛЬНОГО ИМ</w:t>
      </w:r>
      <w:r w:rsidRPr="009300B5">
        <w:rPr>
          <w:sz w:val="28"/>
          <w:szCs w:val="28"/>
        </w:rPr>
        <w:t>УЩЕСТВА ГОРОДА ЧЕБОКСАРЫ, В ТОМ ЧИСЛЕ ЗЕМЕЛЬНЫХ УЧАСТКОВ»</w:t>
      </w:r>
    </w:p>
    <w:tbl>
      <w:tblPr>
        <w:tblW w:w="15827" w:type="dxa"/>
        <w:tblInd w:w="-287" w:type="dxa"/>
        <w:tblLayout w:type="fixed"/>
        <w:tblCellMar>
          <w:left w:w="10" w:type="dxa"/>
          <w:right w:w="10" w:type="dxa"/>
        </w:tblCellMar>
        <w:tblLook w:val="0000" w:firstRow="0" w:lastRow="0" w:firstColumn="0" w:lastColumn="0" w:noHBand="0" w:noVBand="0"/>
      </w:tblPr>
      <w:tblGrid>
        <w:gridCol w:w="568"/>
        <w:gridCol w:w="2133"/>
        <w:gridCol w:w="1418"/>
        <w:gridCol w:w="23"/>
        <w:gridCol w:w="1529"/>
        <w:gridCol w:w="1708"/>
        <w:gridCol w:w="1137"/>
        <w:gridCol w:w="995"/>
        <w:gridCol w:w="1134"/>
        <w:gridCol w:w="1134"/>
        <w:gridCol w:w="1134"/>
        <w:gridCol w:w="1134"/>
        <w:gridCol w:w="142"/>
        <w:gridCol w:w="1559"/>
        <w:gridCol w:w="79"/>
      </w:tblGrid>
      <w:tr w:rsidR="00846D42" w:rsidTr="003F5EC8">
        <w:trPr>
          <w:trHeight w:val="335"/>
        </w:trPr>
        <w:tc>
          <w:tcPr>
            <w:tcW w:w="568" w:type="dxa"/>
            <w:vMerge w:val="restart"/>
            <w:tcBorders>
              <w:top w:val="single" w:sz="2" w:space="0" w:color="000000"/>
              <w:left w:val="single" w:sz="2" w:space="0" w:color="000000"/>
              <w:right w:val="single" w:sz="4" w:space="0" w:color="auto"/>
            </w:tcBorders>
            <w:tcMar>
              <w:top w:w="0" w:type="dxa"/>
              <w:left w:w="10" w:type="dxa"/>
              <w:bottom w:w="0" w:type="dxa"/>
              <w:right w:w="10" w:type="dxa"/>
            </w:tcMar>
          </w:tcPr>
          <w:p w:rsidR="00846D42" w:rsidRPr="004552AD" w:rsidRDefault="00643D01" w:rsidP="00643D01">
            <w:pPr>
              <w:pStyle w:val="a3"/>
              <w:ind w:firstLine="0"/>
              <w:jc w:val="center"/>
              <w:rPr>
                <w:sz w:val="22"/>
              </w:rPr>
            </w:pPr>
            <w:r w:rsidRPr="004552AD">
              <w:rPr>
                <w:sz w:val="22"/>
              </w:rPr>
              <w:t>№ п/п</w:t>
            </w:r>
          </w:p>
        </w:tc>
        <w:tc>
          <w:tcPr>
            <w:tcW w:w="2133" w:type="dxa"/>
            <w:vMerge w:val="restart"/>
            <w:tcBorders>
              <w:top w:val="single" w:sz="2" w:space="0" w:color="000000"/>
              <w:left w:val="single" w:sz="2" w:space="0" w:color="000000"/>
              <w:right w:val="single" w:sz="4" w:space="0" w:color="auto"/>
            </w:tcBorders>
          </w:tcPr>
          <w:p w:rsidR="00846D42" w:rsidRPr="004552AD" w:rsidRDefault="00643D01" w:rsidP="00643D01">
            <w:pPr>
              <w:pStyle w:val="a3"/>
              <w:ind w:firstLine="0"/>
              <w:jc w:val="center"/>
              <w:rPr>
                <w:sz w:val="22"/>
              </w:rPr>
            </w:pPr>
            <w:r w:rsidRPr="004552AD">
              <w:rPr>
                <w:sz w:val="22"/>
              </w:rPr>
              <w:t>Наименование муниципальной программы, направления (подпрограммы), структурного элемента</w:t>
            </w:r>
          </w:p>
        </w:tc>
        <w:tc>
          <w:tcPr>
            <w:tcW w:w="1418" w:type="dxa"/>
            <w:vMerge w:val="restart"/>
            <w:tcBorders>
              <w:top w:val="single" w:sz="4" w:space="0" w:color="auto"/>
              <w:left w:val="single" w:sz="4" w:space="0" w:color="auto"/>
              <w:right w:val="single" w:sz="4" w:space="0" w:color="auto"/>
            </w:tcBorders>
          </w:tcPr>
          <w:p w:rsidR="00846D42" w:rsidRPr="004552AD" w:rsidRDefault="00846D42" w:rsidP="00643D01">
            <w:pPr>
              <w:pStyle w:val="a3"/>
              <w:ind w:firstLine="0"/>
              <w:jc w:val="center"/>
              <w:rPr>
                <w:sz w:val="22"/>
              </w:rPr>
            </w:pPr>
            <w:r w:rsidRPr="004552AD">
              <w:rPr>
                <w:sz w:val="22"/>
              </w:rPr>
              <w:t>КБК</w:t>
            </w:r>
          </w:p>
        </w:tc>
        <w:tc>
          <w:tcPr>
            <w:tcW w:w="1552" w:type="dxa"/>
            <w:gridSpan w:val="2"/>
            <w:vMerge w:val="restart"/>
            <w:tcBorders>
              <w:top w:val="single" w:sz="4" w:space="0" w:color="auto"/>
              <w:left w:val="single" w:sz="4" w:space="0" w:color="auto"/>
              <w:right w:val="single" w:sz="4" w:space="0" w:color="auto"/>
            </w:tcBorders>
          </w:tcPr>
          <w:p w:rsidR="00643D01" w:rsidRPr="00627203" w:rsidRDefault="00643D01" w:rsidP="00643D01">
            <w:pPr>
              <w:pStyle w:val="a3"/>
              <w:ind w:firstLine="0"/>
              <w:jc w:val="center"/>
              <w:rPr>
                <w:sz w:val="22"/>
              </w:rPr>
            </w:pPr>
            <w:r w:rsidRPr="00627203">
              <w:rPr>
                <w:sz w:val="22"/>
              </w:rPr>
              <w:t>Ответственный исполнитель</w:t>
            </w:r>
          </w:p>
          <w:p w:rsidR="00846D42" w:rsidRPr="00627203" w:rsidRDefault="00846D42" w:rsidP="00643D01">
            <w:pPr>
              <w:pStyle w:val="a3"/>
              <w:ind w:firstLine="0"/>
              <w:jc w:val="center"/>
              <w:rPr>
                <w:sz w:val="22"/>
              </w:rPr>
            </w:pPr>
          </w:p>
        </w:tc>
        <w:tc>
          <w:tcPr>
            <w:tcW w:w="1708" w:type="dxa"/>
            <w:vMerge w:val="restart"/>
            <w:tcBorders>
              <w:top w:val="single" w:sz="4" w:space="0" w:color="auto"/>
              <w:left w:val="single" w:sz="4" w:space="0" w:color="auto"/>
              <w:right w:val="single" w:sz="4" w:space="0" w:color="auto"/>
            </w:tcBorders>
          </w:tcPr>
          <w:p w:rsidR="00846D42" w:rsidRPr="00627203" w:rsidRDefault="00643D01" w:rsidP="00643D01">
            <w:pPr>
              <w:jc w:val="center"/>
            </w:pPr>
            <w:r w:rsidRPr="00627203">
              <w:rPr>
                <w:sz w:val="22"/>
              </w:rPr>
              <w:t>Источники финансирования</w:t>
            </w:r>
          </w:p>
        </w:tc>
        <w:tc>
          <w:tcPr>
            <w:tcW w:w="8369" w:type="dxa"/>
            <w:gridSpan w:val="8"/>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846D42" w:rsidRPr="00627203" w:rsidRDefault="00846D42" w:rsidP="00643D01">
            <w:pPr>
              <w:pStyle w:val="a3"/>
              <w:ind w:firstLine="0"/>
              <w:jc w:val="center"/>
              <w:rPr>
                <w:sz w:val="22"/>
              </w:rPr>
            </w:pPr>
            <w:r w:rsidRPr="00627203">
              <w:rPr>
                <w:sz w:val="22"/>
              </w:rPr>
              <w:t>Объем финансового обеспечения по годам реализации, тысяч рублей</w:t>
            </w:r>
          </w:p>
        </w:tc>
        <w:tc>
          <w:tcPr>
            <w:tcW w:w="79" w:type="dxa"/>
            <w:tcMar>
              <w:top w:w="0" w:type="dxa"/>
              <w:left w:w="0" w:type="dxa"/>
              <w:bottom w:w="0" w:type="dxa"/>
              <w:right w:w="0" w:type="dxa"/>
            </w:tcMar>
          </w:tcPr>
          <w:p w:rsidR="00846D42" w:rsidRDefault="00846D42" w:rsidP="009D031B">
            <w:pPr>
              <w:pStyle w:val="a3"/>
              <w:ind w:firstLine="0"/>
              <w:jc w:val="center"/>
            </w:pPr>
          </w:p>
        </w:tc>
      </w:tr>
      <w:tr w:rsidR="00846D42" w:rsidTr="003F5EC8">
        <w:trPr>
          <w:trHeight w:val="1487"/>
        </w:trPr>
        <w:tc>
          <w:tcPr>
            <w:tcW w:w="568" w:type="dxa"/>
            <w:vMerge/>
            <w:tcBorders>
              <w:left w:val="single" w:sz="2" w:space="0" w:color="000000"/>
              <w:bottom w:val="single" w:sz="4" w:space="0" w:color="auto"/>
              <w:right w:val="single" w:sz="4" w:space="0" w:color="auto"/>
            </w:tcBorders>
            <w:tcMar>
              <w:top w:w="0" w:type="dxa"/>
              <w:left w:w="10" w:type="dxa"/>
              <w:bottom w:w="0" w:type="dxa"/>
              <w:right w:w="10" w:type="dxa"/>
            </w:tcMar>
          </w:tcPr>
          <w:p w:rsidR="00846D42" w:rsidRPr="004552AD" w:rsidRDefault="00846D42" w:rsidP="00643D01">
            <w:pPr>
              <w:pStyle w:val="a3"/>
              <w:ind w:firstLine="0"/>
              <w:jc w:val="center"/>
              <w:rPr>
                <w:sz w:val="22"/>
              </w:rPr>
            </w:pPr>
          </w:p>
        </w:tc>
        <w:tc>
          <w:tcPr>
            <w:tcW w:w="2133" w:type="dxa"/>
            <w:vMerge/>
            <w:tcBorders>
              <w:left w:val="single" w:sz="2" w:space="0" w:color="000000"/>
              <w:bottom w:val="single" w:sz="4" w:space="0" w:color="auto"/>
              <w:right w:val="single" w:sz="4" w:space="0" w:color="auto"/>
            </w:tcBorders>
          </w:tcPr>
          <w:p w:rsidR="00846D42" w:rsidRPr="004552AD" w:rsidRDefault="00846D42" w:rsidP="00643D01">
            <w:pPr>
              <w:pStyle w:val="a3"/>
              <w:ind w:firstLine="0"/>
              <w:jc w:val="center"/>
              <w:rPr>
                <w:sz w:val="22"/>
              </w:rPr>
            </w:pPr>
          </w:p>
        </w:tc>
        <w:tc>
          <w:tcPr>
            <w:tcW w:w="1418" w:type="dxa"/>
            <w:vMerge/>
            <w:tcBorders>
              <w:left w:val="single" w:sz="4" w:space="0" w:color="auto"/>
              <w:bottom w:val="single" w:sz="4" w:space="0" w:color="auto"/>
              <w:right w:val="single" w:sz="4" w:space="0" w:color="auto"/>
            </w:tcBorders>
          </w:tcPr>
          <w:p w:rsidR="00846D42" w:rsidRPr="004552AD" w:rsidRDefault="00846D42" w:rsidP="00643D01">
            <w:pPr>
              <w:pStyle w:val="a3"/>
              <w:ind w:firstLine="0"/>
              <w:jc w:val="center"/>
              <w:rPr>
                <w:sz w:val="22"/>
              </w:rPr>
            </w:pPr>
          </w:p>
        </w:tc>
        <w:tc>
          <w:tcPr>
            <w:tcW w:w="1552" w:type="dxa"/>
            <w:gridSpan w:val="2"/>
            <w:vMerge/>
            <w:tcBorders>
              <w:left w:val="single" w:sz="4" w:space="0" w:color="auto"/>
              <w:bottom w:val="single" w:sz="4" w:space="0" w:color="auto"/>
              <w:right w:val="single" w:sz="4" w:space="0" w:color="auto"/>
            </w:tcBorders>
          </w:tcPr>
          <w:p w:rsidR="00846D42" w:rsidRPr="00627203" w:rsidRDefault="00846D42" w:rsidP="00643D01">
            <w:pPr>
              <w:pStyle w:val="a3"/>
              <w:ind w:firstLine="0"/>
              <w:jc w:val="center"/>
              <w:rPr>
                <w:sz w:val="22"/>
              </w:rPr>
            </w:pPr>
          </w:p>
        </w:tc>
        <w:tc>
          <w:tcPr>
            <w:tcW w:w="1708" w:type="dxa"/>
            <w:vMerge/>
            <w:tcBorders>
              <w:left w:val="single" w:sz="4" w:space="0" w:color="auto"/>
              <w:bottom w:val="single" w:sz="4" w:space="0" w:color="auto"/>
              <w:right w:val="single" w:sz="4" w:space="0" w:color="auto"/>
            </w:tcBorders>
          </w:tcPr>
          <w:p w:rsidR="00846D42" w:rsidRPr="00627203" w:rsidRDefault="00846D42" w:rsidP="00643D01">
            <w:pPr>
              <w:pStyle w:val="a3"/>
              <w:ind w:firstLine="0"/>
              <w:jc w:val="center"/>
              <w:rPr>
                <w:sz w:val="22"/>
              </w:rPr>
            </w:pPr>
          </w:p>
        </w:tc>
        <w:tc>
          <w:tcPr>
            <w:tcW w:w="1137"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846D42" w:rsidRPr="00627203" w:rsidRDefault="00846D42" w:rsidP="00643D01">
            <w:pPr>
              <w:pStyle w:val="a3"/>
              <w:ind w:firstLine="0"/>
              <w:jc w:val="center"/>
              <w:rPr>
                <w:sz w:val="22"/>
              </w:rPr>
            </w:pPr>
            <w:r w:rsidRPr="00627203">
              <w:rPr>
                <w:sz w:val="22"/>
              </w:rPr>
              <w:t>2019–2024</w:t>
            </w:r>
          </w:p>
        </w:tc>
        <w:tc>
          <w:tcPr>
            <w:tcW w:w="995" w:type="dxa"/>
            <w:tcBorders>
              <w:top w:val="single" w:sz="2" w:space="0" w:color="000000"/>
              <w:left w:val="single" w:sz="4" w:space="0" w:color="auto"/>
              <w:bottom w:val="single" w:sz="2" w:space="0" w:color="000000"/>
              <w:right w:val="single" w:sz="2" w:space="0" w:color="000000"/>
            </w:tcBorders>
          </w:tcPr>
          <w:p w:rsidR="00846D42" w:rsidRPr="00627203" w:rsidRDefault="00846D42" w:rsidP="00643D01">
            <w:pPr>
              <w:pStyle w:val="a3"/>
              <w:ind w:firstLine="0"/>
              <w:jc w:val="center"/>
              <w:rPr>
                <w:sz w:val="22"/>
              </w:rPr>
            </w:pPr>
            <w:r w:rsidRPr="00627203">
              <w:rPr>
                <w:sz w:val="22"/>
              </w:rPr>
              <w:t>2025</w:t>
            </w:r>
          </w:p>
        </w:tc>
        <w:tc>
          <w:tcPr>
            <w:tcW w:w="1134" w:type="dxa"/>
            <w:tcBorders>
              <w:top w:val="single" w:sz="2" w:space="0" w:color="000000"/>
              <w:left w:val="single" w:sz="4" w:space="0" w:color="auto"/>
              <w:bottom w:val="single" w:sz="2" w:space="0" w:color="000000"/>
              <w:right w:val="single" w:sz="2" w:space="0" w:color="000000"/>
            </w:tcBorders>
          </w:tcPr>
          <w:p w:rsidR="00846D42" w:rsidRPr="00627203" w:rsidRDefault="00846D42" w:rsidP="00643D01">
            <w:pPr>
              <w:pStyle w:val="a3"/>
              <w:ind w:firstLine="0"/>
              <w:jc w:val="center"/>
              <w:rPr>
                <w:sz w:val="22"/>
              </w:rPr>
            </w:pPr>
            <w:r w:rsidRPr="00627203">
              <w:rPr>
                <w:sz w:val="22"/>
              </w:rPr>
              <w:t>2026</w:t>
            </w:r>
          </w:p>
        </w:tc>
        <w:tc>
          <w:tcPr>
            <w:tcW w:w="1134" w:type="dxa"/>
            <w:tcBorders>
              <w:top w:val="single" w:sz="2" w:space="0" w:color="000000"/>
              <w:left w:val="single" w:sz="4" w:space="0" w:color="auto"/>
              <w:bottom w:val="single" w:sz="2" w:space="0" w:color="000000"/>
              <w:right w:val="single" w:sz="2" w:space="0" w:color="000000"/>
            </w:tcBorders>
          </w:tcPr>
          <w:p w:rsidR="00846D42" w:rsidRPr="004552AD" w:rsidRDefault="00846D42" w:rsidP="00643D01">
            <w:pPr>
              <w:pStyle w:val="a3"/>
              <w:ind w:firstLine="0"/>
              <w:jc w:val="center"/>
              <w:rPr>
                <w:sz w:val="22"/>
              </w:rPr>
            </w:pPr>
            <w:r w:rsidRPr="004552AD">
              <w:rPr>
                <w:sz w:val="22"/>
              </w:rPr>
              <w:t>2027</w:t>
            </w:r>
          </w:p>
        </w:tc>
        <w:tc>
          <w:tcPr>
            <w:tcW w:w="1134" w:type="dxa"/>
            <w:tcBorders>
              <w:top w:val="single" w:sz="2" w:space="0" w:color="000000"/>
              <w:left w:val="single" w:sz="4" w:space="0" w:color="auto"/>
              <w:bottom w:val="single" w:sz="2" w:space="0" w:color="000000"/>
              <w:right w:val="single" w:sz="2" w:space="0" w:color="000000"/>
            </w:tcBorders>
          </w:tcPr>
          <w:p w:rsidR="00846D42" w:rsidRPr="004552AD" w:rsidRDefault="00846D42" w:rsidP="00643D01">
            <w:pPr>
              <w:pStyle w:val="a3"/>
              <w:ind w:firstLine="0"/>
              <w:jc w:val="center"/>
              <w:rPr>
                <w:sz w:val="22"/>
              </w:rPr>
            </w:pPr>
            <w:r w:rsidRPr="004552AD">
              <w:rPr>
                <w:sz w:val="22"/>
              </w:rPr>
              <w:t>2028–2030</w:t>
            </w:r>
          </w:p>
        </w:tc>
        <w:tc>
          <w:tcPr>
            <w:tcW w:w="1134" w:type="dxa"/>
            <w:tcBorders>
              <w:top w:val="single" w:sz="2" w:space="0" w:color="000000"/>
              <w:left w:val="single" w:sz="4" w:space="0" w:color="auto"/>
              <w:bottom w:val="single" w:sz="2" w:space="0" w:color="000000"/>
              <w:right w:val="single" w:sz="2" w:space="0" w:color="000000"/>
            </w:tcBorders>
          </w:tcPr>
          <w:p w:rsidR="00846D42" w:rsidRPr="004552AD" w:rsidRDefault="00846D42" w:rsidP="00643D01">
            <w:pPr>
              <w:pStyle w:val="a3"/>
              <w:ind w:firstLine="0"/>
              <w:jc w:val="center"/>
              <w:rPr>
                <w:sz w:val="22"/>
              </w:rPr>
            </w:pPr>
            <w:r w:rsidRPr="004552AD">
              <w:rPr>
                <w:sz w:val="22"/>
              </w:rPr>
              <w:t>2031–2035</w:t>
            </w:r>
          </w:p>
        </w:tc>
        <w:tc>
          <w:tcPr>
            <w:tcW w:w="1701" w:type="dxa"/>
            <w:gridSpan w:val="2"/>
            <w:tcBorders>
              <w:top w:val="single" w:sz="2" w:space="0" w:color="000000"/>
              <w:left w:val="single" w:sz="4" w:space="0" w:color="auto"/>
              <w:bottom w:val="single" w:sz="2" w:space="0" w:color="000000"/>
              <w:right w:val="single" w:sz="2" w:space="0" w:color="000000"/>
            </w:tcBorders>
          </w:tcPr>
          <w:p w:rsidR="00846D42" w:rsidRPr="004552AD" w:rsidRDefault="00846D42" w:rsidP="00643D01">
            <w:pPr>
              <w:pStyle w:val="a3"/>
              <w:ind w:firstLine="0"/>
              <w:jc w:val="center"/>
              <w:rPr>
                <w:sz w:val="22"/>
              </w:rPr>
            </w:pPr>
            <w:r w:rsidRPr="004552AD">
              <w:rPr>
                <w:sz w:val="22"/>
              </w:rPr>
              <w:t>Всего</w:t>
            </w:r>
          </w:p>
        </w:tc>
        <w:tc>
          <w:tcPr>
            <w:tcW w:w="79" w:type="dxa"/>
            <w:tcMar>
              <w:top w:w="0" w:type="dxa"/>
              <w:left w:w="0" w:type="dxa"/>
              <w:bottom w:w="0" w:type="dxa"/>
              <w:right w:w="0" w:type="dxa"/>
            </w:tcMar>
          </w:tcPr>
          <w:p w:rsidR="00846D42" w:rsidRDefault="00846D42" w:rsidP="009D031B">
            <w:pPr>
              <w:pStyle w:val="a3"/>
              <w:ind w:firstLine="0"/>
              <w:jc w:val="center"/>
            </w:pPr>
          </w:p>
        </w:tc>
      </w:tr>
      <w:tr w:rsidR="00846D42" w:rsidTr="003F5EC8">
        <w:trPr>
          <w:trHeight w:val="483"/>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846D42" w:rsidRPr="004552AD" w:rsidRDefault="00846D42" w:rsidP="009D031B">
            <w:pPr>
              <w:pStyle w:val="a3"/>
              <w:ind w:firstLine="0"/>
              <w:jc w:val="center"/>
              <w:rPr>
                <w:sz w:val="22"/>
              </w:rPr>
            </w:pPr>
            <w:r w:rsidRPr="004552AD">
              <w:rPr>
                <w:sz w:val="22"/>
              </w:rPr>
              <w:t>1</w:t>
            </w:r>
          </w:p>
        </w:tc>
        <w:tc>
          <w:tcPr>
            <w:tcW w:w="2133" w:type="dxa"/>
            <w:tcBorders>
              <w:top w:val="single" w:sz="4" w:space="0" w:color="auto"/>
              <w:left w:val="single" w:sz="4" w:space="0" w:color="auto"/>
              <w:bottom w:val="single" w:sz="4" w:space="0" w:color="auto"/>
              <w:right w:val="single" w:sz="4" w:space="0" w:color="auto"/>
            </w:tcBorders>
          </w:tcPr>
          <w:p w:rsidR="00846D42" w:rsidRPr="004552AD" w:rsidRDefault="00643D01" w:rsidP="009D031B">
            <w:pPr>
              <w:pStyle w:val="a3"/>
              <w:ind w:firstLine="0"/>
              <w:jc w:val="center"/>
              <w:rPr>
                <w:sz w:val="22"/>
              </w:rPr>
            </w:pPr>
            <w:r w:rsidRPr="004552AD">
              <w:rPr>
                <w:sz w:val="22"/>
              </w:rPr>
              <w:t>2</w:t>
            </w:r>
          </w:p>
        </w:tc>
        <w:tc>
          <w:tcPr>
            <w:tcW w:w="1418" w:type="dxa"/>
            <w:tcBorders>
              <w:top w:val="single" w:sz="4" w:space="0" w:color="auto"/>
              <w:left w:val="single" w:sz="4" w:space="0" w:color="auto"/>
              <w:bottom w:val="single" w:sz="4" w:space="0" w:color="auto"/>
              <w:right w:val="single" w:sz="4" w:space="0" w:color="auto"/>
            </w:tcBorders>
          </w:tcPr>
          <w:p w:rsidR="00846D42" w:rsidRPr="004552AD" w:rsidRDefault="00643D01" w:rsidP="00643D01">
            <w:pPr>
              <w:pStyle w:val="a3"/>
              <w:ind w:firstLine="0"/>
              <w:jc w:val="center"/>
              <w:rPr>
                <w:sz w:val="22"/>
              </w:rPr>
            </w:pPr>
            <w:r w:rsidRPr="004552AD">
              <w:rPr>
                <w:sz w:val="22"/>
              </w:rPr>
              <w:t>3</w:t>
            </w:r>
          </w:p>
        </w:tc>
        <w:tc>
          <w:tcPr>
            <w:tcW w:w="1552" w:type="dxa"/>
            <w:gridSpan w:val="2"/>
            <w:tcBorders>
              <w:top w:val="single" w:sz="4" w:space="0" w:color="auto"/>
              <w:left w:val="single" w:sz="4" w:space="0" w:color="auto"/>
              <w:bottom w:val="single" w:sz="4" w:space="0" w:color="auto"/>
              <w:right w:val="single" w:sz="4" w:space="0" w:color="auto"/>
            </w:tcBorders>
          </w:tcPr>
          <w:p w:rsidR="00846D42" w:rsidRPr="00627203" w:rsidRDefault="00643D01" w:rsidP="00643D01">
            <w:pPr>
              <w:pStyle w:val="a3"/>
              <w:ind w:firstLine="0"/>
              <w:jc w:val="center"/>
              <w:rPr>
                <w:sz w:val="22"/>
              </w:rPr>
            </w:pPr>
            <w:r w:rsidRPr="00627203">
              <w:rPr>
                <w:sz w:val="22"/>
              </w:rPr>
              <w:t>4</w:t>
            </w:r>
          </w:p>
        </w:tc>
        <w:tc>
          <w:tcPr>
            <w:tcW w:w="1708" w:type="dxa"/>
            <w:tcBorders>
              <w:top w:val="single" w:sz="4" w:space="0" w:color="auto"/>
              <w:left w:val="single" w:sz="4" w:space="0" w:color="auto"/>
              <w:bottom w:val="single" w:sz="4" w:space="0" w:color="auto"/>
              <w:right w:val="single" w:sz="4" w:space="0" w:color="auto"/>
            </w:tcBorders>
          </w:tcPr>
          <w:p w:rsidR="00846D42" w:rsidRPr="00627203" w:rsidRDefault="00643D01" w:rsidP="00643D01">
            <w:pPr>
              <w:pStyle w:val="a3"/>
              <w:ind w:firstLine="0"/>
              <w:jc w:val="center"/>
              <w:rPr>
                <w:sz w:val="22"/>
              </w:rPr>
            </w:pPr>
            <w:r w:rsidRPr="00627203">
              <w:rPr>
                <w:sz w:val="22"/>
              </w:rPr>
              <w:t>5</w:t>
            </w:r>
          </w:p>
        </w:tc>
        <w:tc>
          <w:tcPr>
            <w:tcW w:w="1137"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846D42" w:rsidRPr="00627203" w:rsidRDefault="00643D01" w:rsidP="00643D01">
            <w:pPr>
              <w:pStyle w:val="a3"/>
              <w:ind w:firstLine="0"/>
              <w:jc w:val="center"/>
              <w:rPr>
                <w:sz w:val="22"/>
              </w:rPr>
            </w:pPr>
            <w:r w:rsidRPr="00627203">
              <w:rPr>
                <w:sz w:val="22"/>
              </w:rPr>
              <w:t>6</w:t>
            </w:r>
          </w:p>
        </w:tc>
        <w:tc>
          <w:tcPr>
            <w:tcW w:w="995" w:type="dxa"/>
            <w:tcBorders>
              <w:top w:val="single" w:sz="2" w:space="0" w:color="000000"/>
              <w:left w:val="single" w:sz="4" w:space="0" w:color="auto"/>
              <w:bottom w:val="single" w:sz="2" w:space="0" w:color="000000"/>
              <w:right w:val="single" w:sz="2" w:space="0" w:color="000000"/>
            </w:tcBorders>
          </w:tcPr>
          <w:p w:rsidR="00846D42" w:rsidRPr="00627203" w:rsidRDefault="00643D01" w:rsidP="00643D01">
            <w:pPr>
              <w:pStyle w:val="a3"/>
              <w:ind w:firstLine="0"/>
              <w:jc w:val="center"/>
              <w:rPr>
                <w:sz w:val="22"/>
              </w:rPr>
            </w:pPr>
            <w:r w:rsidRPr="00627203">
              <w:rPr>
                <w:sz w:val="22"/>
              </w:rPr>
              <w:t>7</w:t>
            </w:r>
          </w:p>
        </w:tc>
        <w:tc>
          <w:tcPr>
            <w:tcW w:w="1134" w:type="dxa"/>
            <w:tcBorders>
              <w:top w:val="single" w:sz="2" w:space="0" w:color="000000"/>
              <w:left w:val="single" w:sz="4" w:space="0" w:color="auto"/>
              <w:bottom w:val="single" w:sz="2" w:space="0" w:color="000000"/>
              <w:right w:val="single" w:sz="2" w:space="0" w:color="000000"/>
            </w:tcBorders>
          </w:tcPr>
          <w:p w:rsidR="00846D42" w:rsidRPr="00627203" w:rsidRDefault="00643D01" w:rsidP="00643D01">
            <w:pPr>
              <w:pStyle w:val="a3"/>
              <w:ind w:firstLine="0"/>
              <w:jc w:val="center"/>
              <w:rPr>
                <w:sz w:val="22"/>
              </w:rPr>
            </w:pPr>
            <w:r w:rsidRPr="00627203">
              <w:rPr>
                <w:sz w:val="22"/>
              </w:rPr>
              <w:t>8</w:t>
            </w:r>
          </w:p>
        </w:tc>
        <w:tc>
          <w:tcPr>
            <w:tcW w:w="1134" w:type="dxa"/>
            <w:tcBorders>
              <w:top w:val="single" w:sz="2" w:space="0" w:color="000000"/>
              <w:left w:val="single" w:sz="4" w:space="0" w:color="auto"/>
              <w:bottom w:val="single" w:sz="2" w:space="0" w:color="000000"/>
              <w:right w:val="single" w:sz="2" w:space="0" w:color="000000"/>
            </w:tcBorders>
          </w:tcPr>
          <w:p w:rsidR="00846D42" w:rsidRPr="004552AD" w:rsidRDefault="00643D01" w:rsidP="00643D01">
            <w:pPr>
              <w:pStyle w:val="a3"/>
              <w:ind w:firstLine="0"/>
              <w:jc w:val="center"/>
              <w:rPr>
                <w:sz w:val="22"/>
              </w:rPr>
            </w:pPr>
            <w:r w:rsidRPr="004552AD">
              <w:rPr>
                <w:sz w:val="22"/>
              </w:rPr>
              <w:t>9</w:t>
            </w:r>
          </w:p>
        </w:tc>
        <w:tc>
          <w:tcPr>
            <w:tcW w:w="1134" w:type="dxa"/>
            <w:tcBorders>
              <w:top w:val="single" w:sz="2" w:space="0" w:color="000000"/>
              <w:left w:val="single" w:sz="4" w:space="0" w:color="auto"/>
              <w:bottom w:val="single" w:sz="2" w:space="0" w:color="000000"/>
              <w:right w:val="single" w:sz="2" w:space="0" w:color="000000"/>
            </w:tcBorders>
          </w:tcPr>
          <w:p w:rsidR="00846D42" w:rsidRPr="004552AD" w:rsidRDefault="00643D01" w:rsidP="00643D01">
            <w:pPr>
              <w:pStyle w:val="a3"/>
              <w:ind w:firstLine="0"/>
              <w:jc w:val="center"/>
              <w:rPr>
                <w:sz w:val="22"/>
              </w:rPr>
            </w:pPr>
            <w:r w:rsidRPr="004552AD">
              <w:rPr>
                <w:sz w:val="22"/>
              </w:rPr>
              <w:t>10</w:t>
            </w:r>
          </w:p>
        </w:tc>
        <w:tc>
          <w:tcPr>
            <w:tcW w:w="1134" w:type="dxa"/>
            <w:tcBorders>
              <w:top w:val="single" w:sz="2" w:space="0" w:color="000000"/>
              <w:left w:val="single" w:sz="4" w:space="0" w:color="auto"/>
              <w:bottom w:val="single" w:sz="2" w:space="0" w:color="000000"/>
              <w:right w:val="single" w:sz="2" w:space="0" w:color="000000"/>
            </w:tcBorders>
          </w:tcPr>
          <w:p w:rsidR="00846D42" w:rsidRPr="004552AD" w:rsidRDefault="00643D01" w:rsidP="00643D01">
            <w:pPr>
              <w:pStyle w:val="a3"/>
              <w:ind w:firstLine="0"/>
              <w:jc w:val="center"/>
              <w:rPr>
                <w:sz w:val="22"/>
              </w:rPr>
            </w:pPr>
            <w:r w:rsidRPr="004552AD">
              <w:rPr>
                <w:sz w:val="22"/>
              </w:rPr>
              <w:t>1</w:t>
            </w:r>
            <w:r w:rsidR="00846D42" w:rsidRPr="004552AD">
              <w:rPr>
                <w:sz w:val="22"/>
              </w:rPr>
              <w:t>1</w:t>
            </w:r>
          </w:p>
        </w:tc>
        <w:tc>
          <w:tcPr>
            <w:tcW w:w="1701" w:type="dxa"/>
            <w:gridSpan w:val="2"/>
            <w:tcBorders>
              <w:top w:val="single" w:sz="2" w:space="0" w:color="000000"/>
              <w:left w:val="single" w:sz="4" w:space="0" w:color="auto"/>
              <w:bottom w:val="single" w:sz="2" w:space="0" w:color="000000"/>
              <w:right w:val="single" w:sz="2" w:space="0" w:color="000000"/>
            </w:tcBorders>
          </w:tcPr>
          <w:p w:rsidR="00846D42" w:rsidRPr="004552AD" w:rsidRDefault="00643D01" w:rsidP="00643D01">
            <w:pPr>
              <w:pStyle w:val="a3"/>
              <w:ind w:firstLine="0"/>
              <w:jc w:val="center"/>
              <w:rPr>
                <w:sz w:val="22"/>
              </w:rPr>
            </w:pPr>
            <w:r w:rsidRPr="004552AD">
              <w:rPr>
                <w:sz w:val="22"/>
              </w:rPr>
              <w:t>12</w:t>
            </w:r>
          </w:p>
        </w:tc>
        <w:tc>
          <w:tcPr>
            <w:tcW w:w="79" w:type="dxa"/>
            <w:tcMar>
              <w:top w:w="0" w:type="dxa"/>
              <w:left w:w="0" w:type="dxa"/>
              <w:bottom w:w="0" w:type="dxa"/>
              <w:right w:w="0" w:type="dxa"/>
            </w:tcMar>
          </w:tcPr>
          <w:p w:rsidR="00846D42" w:rsidRDefault="00846D42" w:rsidP="009D031B">
            <w:pPr>
              <w:pStyle w:val="a3"/>
              <w:ind w:firstLine="0"/>
              <w:jc w:val="center"/>
            </w:pPr>
          </w:p>
        </w:tc>
      </w:tr>
      <w:tr w:rsidR="006850AD" w:rsidTr="003F5EC8">
        <w:trPr>
          <w:trHeight w:val="483"/>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6850AD" w:rsidRPr="00643D01" w:rsidRDefault="006850AD" w:rsidP="006850AD">
            <w:pPr>
              <w:pStyle w:val="a7"/>
              <w:rPr>
                <w:sz w:val="22"/>
                <w:highlight w:val="yellow"/>
              </w:rPr>
            </w:pPr>
          </w:p>
        </w:tc>
        <w:tc>
          <w:tcPr>
            <w:tcW w:w="2133" w:type="dxa"/>
            <w:tcBorders>
              <w:top w:val="single" w:sz="4" w:space="0" w:color="auto"/>
              <w:left w:val="single" w:sz="4" w:space="0" w:color="auto"/>
              <w:bottom w:val="single" w:sz="4" w:space="0" w:color="auto"/>
              <w:right w:val="single" w:sz="4" w:space="0" w:color="auto"/>
            </w:tcBorders>
          </w:tcPr>
          <w:p w:rsidR="006850AD" w:rsidRPr="00643D01" w:rsidRDefault="006850AD" w:rsidP="006850AD">
            <w:pPr>
              <w:pStyle w:val="a7"/>
              <w:rPr>
                <w:b/>
                <w:sz w:val="22"/>
                <w:highlight w:val="yellow"/>
              </w:rPr>
            </w:pPr>
            <w:r w:rsidRPr="00643D01">
              <w:rPr>
                <w:b/>
                <w:sz w:val="22"/>
              </w:rPr>
              <w:t>Комплекс процессных мероприятий «Создание условий для максимального вовлечения в хозяйственный оборот муниципального имущества города Чебоксары, в том числе земельных участков»</w:t>
            </w:r>
          </w:p>
        </w:tc>
        <w:tc>
          <w:tcPr>
            <w:tcW w:w="1418" w:type="dxa"/>
            <w:tcBorders>
              <w:top w:val="single" w:sz="4" w:space="0" w:color="auto"/>
              <w:left w:val="single" w:sz="4" w:space="0" w:color="auto"/>
              <w:bottom w:val="single" w:sz="4" w:space="0" w:color="auto"/>
              <w:right w:val="single" w:sz="4" w:space="0" w:color="auto"/>
            </w:tcBorders>
          </w:tcPr>
          <w:p w:rsidR="006850AD" w:rsidRDefault="006850AD" w:rsidP="006850AD">
            <w:pPr>
              <w:pStyle w:val="a3"/>
              <w:ind w:firstLine="0"/>
              <w:jc w:val="center"/>
              <w:rPr>
                <w:sz w:val="22"/>
                <w:highlight w:val="yellow"/>
              </w:rPr>
            </w:pPr>
            <w:r>
              <w:rPr>
                <w:sz w:val="22"/>
              </w:rPr>
              <w:t>А440200000</w:t>
            </w:r>
          </w:p>
        </w:tc>
        <w:tc>
          <w:tcPr>
            <w:tcW w:w="1552" w:type="dxa"/>
            <w:gridSpan w:val="2"/>
            <w:tcBorders>
              <w:top w:val="single" w:sz="4" w:space="0" w:color="auto"/>
              <w:left w:val="single" w:sz="4" w:space="0" w:color="auto"/>
              <w:bottom w:val="single" w:sz="4" w:space="0" w:color="auto"/>
              <w:right w:val="single" w:sz="4" w:space="0" w:color="auto"/>
            </w:tcBorders>
          </w:tcPr>
          <w:p w:rsidR="006850AD" w:rsidRPr="00627203" w:rsidRDefault="00B3685D" w:rsidP="003F5EC8">
            <w:pPr>
              <w:pStyle w:val="a3"/>
              <w:ind w:left="124" w:right="139" w:firstLine="0"/>
              <w:rPr>
                <w:rFonts w:cs="Times New Roman"/>
                <w:sz w:val="22"/>
              </w:rPr>
            </w:pPr>
            <w:r w:rsidRPr="00627203">
              <w:rPr>
                <w:rFonts w:cs="Times New Roman"/>
                <w:sz w:val="22"/>
              </w:rPr>
              <w:t>Управление имущественных и зе</w:t>
            </w:r>
            <w:r w:rsidR="003F5EC8" w:rsidRPr="00627203">
              <w:rPr>
                <w:rFonts w:cs="Times New Roman"/>
                <w:sz w:val="22"/>
              </w:rPr>
              <w:t xml:space="preserve">мельных отношений администрации </w:t>
            </w:r>
            <w:r w:rsidRPr="00627203">
              <w:rPr>
                <w:rFonts w:cs="Times New Roman"/>
                <w:sz w:val="22"/>
              </w:rPr>
              <w:t>города Чебоксары;</w:t>
            </w:r>
          </w:p>
          <w:p w:rsidR="00B3685D" w:rsidRPr="00627203" w:rsidRDefault="00B3685D" w:rsidP="003F5EC8">
            <w:pPr>
              <w:pStyle w:val="a3"/>
              <w:ind w:left="124" w:right="139" w:firstLine="0"/>
              <w:rPr>
                <w:sz w:val="22"/>
              </w:rPr>
            </w:pPr>
            <w:r w:rsidRPr="00627203">
              <w:rPr>
                <w:rFonts w:cs="Times New Roman"/>
                <w:sz w:val="22"/>
              </w:rPr>
              <w:t>МКУ «Земельное управление</w:t>
            </w:r>
            <w:r w:rsidR="003F5EC8" w:rsidRPr="00627203">
              <w:rPr>
                <w:rFonts w:cs="Times New Roman"/>
                <w:sz w:val="22"/>
              </w:rPr>
              <w:t>»</w:t>
            </w:r>
            <w:r w:rsidRPr="00627203">
              <w:rPr>
                <w:rFonts w:cs="Times New Roman"/>
                <w:sz w:val="22"/>
              </w:rPr>
              <w:t xml:space="preserve"> города Чебоксары</w:t>
            </w:r>
          </w:p>
        </w:tc>
        <w:tc>
          <w:tcPr>
            <w:tcW w:w="1708" w:type="dxa"/>
            <w:tcBorders>
              <w:top w:val="single" w:sz="4" w:space="0" w:color="auto"/>
              <w:left w:val="single" w:sz="4" w:space="0" w:color="auto"/>
              <w:bottom w:val="single" w:sz="4" w:space="0" w:color="auto"/>
              <w:right w:val="single" w:sz="4" w:space="0" w:color="auto"/>
            </w:tcBorders>
          </w:tcPr>
          <w:p w:rsidR="006850AD" w:rsidRPr="00392829" w:rsidRDefault="00D5041A" w:rsidP="00D5041A">
            <w:pPr>
              <w:pStyle w:val="a3"/>
              <w:ind w:firstLine="132"/>
              <w:jc w:val="left"/>
              <w:rPr>
                <w:b/>
                <w:sz w:val="22"/>
              </w:rPr>
            </w:pPr>
            <w:r w:rsidRPr="00392829">
              <w:rPr>
                <w:b/>
                <w:sz w:val="22"/>
              </w:rPr>
              <w:t>Всего</w:t>
            </w:r>
            <w:r w:rsidR="00392829">
              <w:rPr>
                <w:b/>
                <w:sz w:val="22"/>
              </w:rPr>
              <w:t>:</w:t>
            </w:r>
          </w:p>
        </w:tc>
        <w:tc>
          <w:tcPr>
            <w:tcW w:w="1137" w:type="dxa"/>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6850AD" w:rsidRPr="00392829" w:rsidRDefault="00661BB4" w:rsidP="006850AD">
            <w:pPr>
              <w:jc w:val="center"/>
              <w:rPr>
                <w:b/>
              </w:rPr>
            </w:pPr>
            <w:r w:rsidRPr="00392829">
              <w:rPr>
                <w:b/>
                <w:sz w:val="22"/>
              </w:rPr>
              <w:t>35843,16</w:t>
            </w:r>
          </w:p>
        </w:tc>
        <w:tc>
          <w:tcPr>
            <w:tcW w:w="995" w:type="dxa"/>
            <w:tcBorders>
              <w:top w:val="single" w:sz="2" w:space="0" w:color="000000"/>
              <w:left w:val="single" w:sz="4" w:space="0" w:color="auto"/>
              <w:bottom w:val="single" w:sz="2" w:space="0" w:color="000000"/>
              <w:right w:val="single" w:sz="2" w:space="0" w:color="000000"/>
            </w:tcBorders>
          </w:tcPr>
          <w:p w:rsidR="006850AD" w:rsidRPr="00392829" w:rsidRDefault="006850AD" w:rsidP="006850AD">
            <w:pPr>
              <w:pStyle w:val="a3"/>
              <w:ind w:firstLine="0"/>
              <w:jc w:val="center"/>
              <w:rPr>
                <w:b/>
                <w:sz w:val="22"/>
              </w:rPr>
            </w:pPr>
            <w:r w:rsidRPr="00392829">
              <w:rPr>
                <w:b/>
                <w:sz w:val="22"/>
              </w:rPr>
              <w:t>250</w:t>
            </w:r>
          </w:p>
        </w:tc>
        <w:tc>
          <w:tcPr>
            <w:tcW w:w="1134" w:type="dxa"/>
            <w:tcBorders>
              <w:top w:val="single" w:sz="2" w:space="0" w:color="000000"/>
              <w:left w:val="single" w:sz="4" w:space="0" w:color="auto"/>
              <w:bottom w:val="single" w:sz="2" w:space="0" w:color="000000"/>
              <w:right w:val="single" w:sz="2" w:space="0" w:color="000000"/>
            </w:tcBorders>
          </w:tcPr>
          <w:p w:rsidR="006850AD" w:rsidRPr="00392829" w:rsidRDefault="006850AD" w:rsidP="006850AD">
            <w:pPr>
              <w:pStyle w:val="a3"/>
              <w:ind w:firstLine="0"/>
              <w:jc w:val="center"/>
              <w:rPr>
                <w:b/>
                <w:sz w:val="22"/>
              </w:rPr>
            </w:pPr>
            <w:r w:rsidRPr="00392829">
              <w:rPr>
                <w:b/>
                <w:sz w:val="22"/>
              </w:rPr>
              <w:t>100,0</w:t>
            </w:r>
          </w:p>
        </w:tc>
        <w:tc>
          <w:tcPr>
            <w:tcW w:w="1134" w:type="dxa"/>
            <w:tcBorders>
              <w:top w:val="single" w:sz="2" w:space="0" w:color="000000"/>
              <w:left w:val="single" w:sz="4" w:space="0" w:color="auto"/>
              <w:bottom w:val="single" w:sz="2" w:space="0" w:color="000000"/>
              <w:right w:val="single" w:sz="2" w:space="0" w:color="000000"/>
            </w:tcBorders>
          </w:tcPr>
          <w:p w:rsidR="006850AD" w:rsidRPr="00392829" w:rsidRDefault="006850AD" w:rsidP="006850AD">
            <w:pPr>
              <w:pStyle w:val="a3"/>
              <w:ind w:firstLine="0"/>
              <w:jc w:val="center"/>
              <w:rPr>
                <w:b/>
                <w:sz w:val="22"/>
              </w:rPr>
            </w:pPr>
            <w:r w:rsidRPr="00392829">
              <w:rPr>
                <w:b/>
                <w:sz w:val="22"/>
              </w:rPr>
              <w:t>100,0</w:t>
            </w:r>
          </w:p>
        </w:tc>
        <w:tc>
          <w:tcPr>
            <w:tcW w:w="1134" w:type="dxa"/>
            <w:tcBorders>
              <w:top w:val="single" w:sz="2" w:space="0" w:color="000000"/>
              <w:left w:val="single" w:sz="4" w:space="0" w:color="auto"/>
              <w:bottom w:val="single" w:sz="2" w:space="0" w:color="000000"/>
              <w:right w:val="single" w:sz="2" w:space="0" w:color="000000"/>
            </w:tcBorders>
          </w:tcPr>
          <w:p w:rsidR="006850AD" w:rsidRPr="00392829" w:rsidRDefault="006850AD" w:rsidP="006850AD">
            <w:pPr>
              <w:pStyle w:val="a3"/>
              <w:ind w:firstLine="0"/>
              <w:jc w:val="center"/>
              <w:rPr>
                <w:b/>
                <w:sz w:val="22"/>
              </w:rPr>
            </w:pPr>
            <w:r w:rsidRPr="00392829">
              <w:rPr>
                <w:b/>
                <w:sz w:val="22"/>
              </w:rPr>
              <w:t>300,0</w:t>
            </w:r>
          </w:p>
        </w:tc>
        <w:tc>
          <w:tcPr>
            <w:tcW w:w="1134" w:type="dxa"/>
            <w:tcBorders>
              <w:top w:val="single" w:sz="2" w:space="0" w:color="000000"/>
              <w:left w:val="single" w:sz="4" w:space="0" w:color="auto"/>
              <w:bottom w:val="single" w:sz="2" w:space="0" w:color="000000"/>
              <w:right w:val="single" w:sz="2" w:space="0" w:color="000000"/>
            </w:tcBorders>
          </w:tcPr>
          <w:p w:rsidR="006850AD" w:rsidRPr="00392829" w:rsidRDefault="006850AD" w:rsidP="006850AD">
            <w:pPr>
              <w:pStyle w:val="a3"/>
              <w:ind w:firstLine="0"/>
              <w:jc w:val="center"/>
              <w:rPr>
                <w:b/>
                <w:sz w:val="22"/>
              </w:rPr>
            </w:pPr>
            <w:r w:rsidRPr="00392829">
              <w:rPr>
                <w:b/>
                <w:sz w:val="22"/>
              </w:rPr>
              <w:t>500,0</w:t>
            </w:r>
          </w:p>
        </w:tc>
        <w:tc>
          <w:tcPr>
            <w:tcW w:w="1701" w:type="dxa"/>
            <w:gridSpan w:val="2"/>
            <w:tcBorders>
              <w:top w:val="single" w:sz="2" w:space="0" w:color="000000"/>
              <w:left w:val="single" w:sz="4" w:space="0" w:color="auto"/>
              <w:bottom w:val="single" w:sz="2" w:space="0" w:color="000000"/>
              <w:right w:val="single" w:sz="2" w:space="0" w:color="000000"/>
            </w:tcBorders>
          </w:tcPr>
          <w:p w:rsidR="006850AD" w:rsidRPr="00392829" w:rsidRDefault="0054642C" w:rsidP="006850AD">
            <w:pPr>
              <w:pStyle w:val="a3"/>
              <w:ind w:firstLine="0"/>
              <w:jc w:val="center"/>
              <w:rPr>
                <w:b/>
                <w:sz w:val="22"/>
              </w:rPr>
            </w:pPr>
            <w:r w:rsidRPr="00392829">
              <w:rPr>
                <w:b/>
                <w:sz w:val="22"/>
              </w:rPr>
              <w:t>37093,16</w:t>
            </w:r>
          </w:p>
        </w:tc>
        <w:tc>
          <w:tcPr>
            <w:tcW w:w="79" w:type="dxa"/>
            <w:tcMar>
              <w:top w:w="0" w:type="dxa"/>
              <w:left w:w="0" w:type="dxa"/>
              <w:bottom w:w="0" w:type="dxa"/>
              <w:right w:w="0" w:type="dxa"/>
            </w:tcMar>
          </w:tcPr>
          <w:p w:rsidR="006850AD" w:rsidRDefault="006850AD" w:rsidP="006850AD">
            <w:pPr>
              <w:pStyle w:val="a3"/>
              <w:ind w:firstLine="0"/>
              <w:jc w:val="center"/>
            </w:pPr>
          </w:p>
        </w:tc>
      </w:tr>
      <w:tr w:rsidR="00846D42" w:rsidRPr="00400F3B" w:rsidTr="007427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Height w:val="582"/>
        </w:trPr>
        <w:tc>
          <w:tcPr>
            <w:tcW w:w="568" w:type="dxa"/>
            <w:shd w:val="clear" w:color="auto" w:fill="auto"/>
            <w:vAlign w:val="center"/>
          </w:tcPr>
          <w:p w:rsidR="00846D42" w:rsidRPr="00877CD5" w:rsidRDefault="00846D42" w:rsidP="00BE5EAE">
            <w:pPr>
              <w:pStyle w:val="ConsPlusTitle"/>
              <w:jc w:val="center"/>
              <w:outlineLvl w:val="2"/>
              <w:rPr>
                <w:rFonts w:ascii="Times New Roman" w:eastAsia="Calibri" w:hAnsi="Times New Roman" w:cs="Times New Roman"/>
                <w:bCs/>
              </w:rPr>
            </w:pPr>
            <w:r w:rsidRPr="00877CD5">
              <w:rPr>
                <w:rFonts w:ascii="Times New Roman" w:eastAsia="Calibri" w:hAnsi="Times New Roman" w:cs="Times New Roman"/>
                <w:bCs/>
              </w:rPr>
              <w:t>1.</w:t>
            </w:r>
          </w:p>
        </w:tc>
        <w:tc>
          <w:tcPr>
            <w:tcW w:w="15180" w:type="dxa"/>
            <w:gridSpan w:val="13"/>
            <w:shd w:val="clear" w:color="auto" w:fill="auto"/>
            <w:vAlign w:val="center"/>
          </w:tcPr>
          <w:p w:rsidR="00846D42" w:rsidRPr="00877CD5" w:rsidRDefault="00846D42" w:rsidP="00643D01">
            <w:pPr>
              <w:pStyle w:val="ConsPlusTitle"/>
              <w:outlineLvl w:val="2"/>
              <w:rPr>
                <w:rFonts w:ascii="Times New Roman" w:eastAsia="Calibri" w:hAnsi="Times New Roman" w:cs="Times New Roman"/>
                <w:bCs/>
              </w:rPr>
            </w:pPr>
            <w:r w:rsidRPr="00877CD5">
              <w:rPr>
                <w:rFonts w:ascii="Times New Roman" w:hAnsi="Times New Roman" w:cs="Times New Roman"/>
                <w:bCs/>
              </w:rPr>
              <w:t>Задача 1</w:t>
            </w:r>
            <w:r w:rsidR="00643D01" w:rsidRPr="00877CD5">
              <w:rPr>
                <w:rFonts w:ascii="Times New Roman" w:hAnsi="Times New Roman" w:cs="Times New Roman"/>
                <w:bCs/>
              </w:rPr>
              <w:t> </w:t>
            </w:r>
            <w:r w:rsidRPr="00877CD5">
              <w:rPr>
                <w:rFonts w:ascii="Times New Roman" w:hAnsi="Times New Roman" w:cs="Times New Roman"/>
                <w:bCs/>
              </w:rPr>
              <w:t>«</w:t>
            </w:r>
            <w:r w:rsidR="00643D01" w:rsidRPr="00877CD5">
              <w:rPr>
                <w:rFonts w:ascii="Times New Roman" w:hAnsi="Times New Roman" w:cs="Times New Roman"/>
                <w:bCs/>
              </w:rPr>
              <w:t>Наполнение Единого государственного реестра недвижимости необходимыми сведениями</w:t>
            </w:r>
            <w:r w:rsidRPr="00877CD5">
              <w:rPr>
                <w:rFonts w:ascii="Times New Roman" w:hAnsi="Times New Roman" w:cs="Times New Roman"/>
                <w:bCs/>
              </w:rPr>
              <w:t>»</w:t>
            </w:r>
          </w:p>
        </w:tc>
      </w:tr>
      <w:tr w:rsidR="00643D01"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Height w:val="585"/>
        </w:trPr>
        <w:tc>
          <w:tcPr>
            <w:tcW w:w="568" w:type="dxa"/>
            <w:vMerge w:val="restart"/>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1.1.</w:t>
            </w:r>
          </w:p>
        </w:tc>
        <w:tc>
          <w:tcPr>
            <w:tcW w:w="2133" w:type="dxa"/>
            <w:vMerge w:val="restart"/>
            <w:shd w:val="clear" w:color="auto" w:fill="auto"/>
          </w:tcPr>
          <w:p w:rsidR="00643D01" w:rsidRPr="00400F3B" w:rsidRDefault="00643D01" w:rsidP="00BE5EAE">
            <w:pPr>
              <w:pStyle w:val="ConsPlusTitle"/>
              <w:jc w:val="both"/>
              <w:outlineLvl w:val="2"/>
              <w:rPr>
                <w:rFonts w:ascii="Times New Roman" w:eastAsia="Calibri" w:hAnsi="Times New Roman" w:cs="Times New Roman"/>
                <w:b w:val="0"/>
                <w:bCs/>
              </w:rPr>
            </w:pPr>
            <w:r w:rsidRPr="00643D01">
              <w:rPr>
                <w:rFonts w:ascii="Times New Roman" w:hAnsi="Times New Roman" w:cs="Times New Roman"/>
                <w:b w:val="0"/>
              </w:rPr>
              <w:t>Проведение кадастровых работ в отношении объектов капитального строительства, находящихся в муниципальной собственности города Чебоксары, и внесение сведений в Единый государственный реестр недвижимости</w:t>
            </w:r>
          </w:p>
        </w:tc>
        <w:tc>
          <w:tcPr>
            <w:tcW w:w="1441" w:type="dxa"/>
            <w:gridSpan w:val="2"/>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643D01">
              <w:rPr>
                <w:rFonts w:ascii="Times New Roman" w:eastAsia="Calibri" w:hAnsi="Times New Roman" w:cs="Times New Roman"/>
                <w:b w:val="0"/>
                <w:bCs/>
              </w:rPr>
              <w:t>А440273570</w:t>
            </w:r>
          </w:p>
        </w:tc>
        <w:tc>
          <w:tcPr>
            <w:tcW w:w="1529" w:type="dxa"/>
            <w:vMerge w:val="restart"/>
            <w:shd w:val="clear" w:color="auto" w:fill="auto"/>
          </w:tcPr>
          <w:p w:rsidR="00643D01" w:rsidRPr="00400F3B" w:rsidRDefault="00B3685D" w:rsidP="00BE5EAE">
            <w:pPr>
              <w:pStyle w:val="ConsPlusTitle"/>
              <w:jc w:val="both"/>
              <w:outlineLvl w:val="2"/>
              <w:rPr>
                <w:rFonts w:ascii="Times New Roman" w:hAnsi="Times New Roman" w:cs="Times New Roman"/>
                <w:b w:val="0"/>
              </w:rPr>
            </w:pPr>
            <w:r>
              <w:rPr>
                <w:rFonts w:ascii="Times New Roman" w:hAnsi="Times New Roman" w:cs="Times New Roman"/>
                <w:b w:val="0"/>
              </w:rPr>
              <w:t>Управление имущественных и земельных отношений администрации города Чебоксары</w:t>
            </w:r>
          </w:p>
        </w:tc>
        <w:tc>
          <w:tcPr>
            <w:tcW w:w="1708" w:type="dxa"/>
            <w:shd w:val="clear" w:color="auto" w:fill="auto"/>
          </w:tcPr>
          <w:p w:rsidR="00643D01" w:rsidRPr="00400F3B" w:rsidRDefault="00643D01" w:rsidP="00BE5EAE">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1137" w:type="dxa"/>
            <w:shd w:val="clear" w:color="auto" w:fill="auto"/>
          </w:tcPr>
          <w:p w:rsidR="00643D01" w:rsidRPr="00627203" w:rsidRDefault="00050F51" w:rsidP="004D6791">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25385,4</w:t>
            </w:r>
          </w:p>
        </w:tc>
        <w:tc>
          <w:tcPr>
            <w:tcW w:w="995" w:type="dxa"/>
            <w:shd w:val="clear" w:color="auto" w:fill="auto"/>
          </w:tcPr>
          <w:p w:rsidR="00643D01" w:rsidRPr="00DE68D7" w:rsidRDefault="00643D01" w:rsidP="00BE5EAE">
            <w:pPr>
              <w:pStyle w:val="ConsPlusTitle"/>
              <w:jc w:val="center"/>
              <w:outlineLvl w:val="2"/>
              <w:rPr>
                <w:rFonts w:ascii="Times New Roman" w:eastAsia="Calibri" w:hAnsi="Times New Roman" w:cs="Times New Roman"/>
                <w:b w:val="0"/>
                <w:bCs/>
              </w:rPr>
            </w:pPr>
            <w:r w:rsidRPr="00DE68D7">
              <w:rPr>
                <w:rFonts w:ascii="Times New Roman" w:eastAsia="Calibri" w:hAnsi="Times New Roman" w:cs="Times New Roman"/>
                <w:b w:val="0"/>
                <w:bCs/>
              </w:rPr>
              <w:t>250,0</w:t>
            </w:r>
          </w:p>
        </w:tc>
        <w:tc>
          <w:tcPr>
            <w:tcW w:w="1134"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10</w:t>
            </w:r>
            <w:r w:rsidRPr="00400F3B">
              <w:rPr>
                <w:rFonts w:ascii="Times New Roman" w:eastAsia="Calibri" w:hAnsi="Times New Roman" w:cs="Times New Roman"/>
                <w:b w:val="0"/>
                <w:bCs/>
              </w:rPr>
              <w:t>0,0</w:t>
            </w:r>
          </w:p>
        </w:tc>
        <w:tc>
          <w:tcPr>
            <w:tcW w:w="1134"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10</w:t>
            </w:r>
            <w:r w:rsidRPr="00400F3B">
              <w:rPr>
                <w:rFonts w:ascii="Times New Roman" w:eastAsia="Calibri" w:hAnsi="Times New Roman" w:cs="Times New Roman"/>
                <w:b w:val="0"/>
                <w:bCs/>
              </w:rPr>
              <w:t>0,0</w:t>
            </w:r>
          </w:p>
        </w:tc>
        <w:tc>
          <w:tcPr>
            <w:tcW w:w="1134"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40</w:t>
            </w:r>
            <w:r w:rsidRPr="00400F3B">
              <w:rPr>
                <w:rFonts w:ascii="Times New Roman" w:eastAsia="Calibri" w:hAnsi="Times New Roman" w:cs="Times New Roman"/>
                <w:b w:val="0"/>
                <w:bCs/>
              </w:rPr>
              <w:t>0,0</w:t>
            </w:r>
          </w:p>
        </w:tc>
        <w:tc>
          <w:tcPr>
            <w:tcW w:w="1276" w:type="dxa"/>
            <w:gridSpan w:val="2"/>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50</w:t>
            </w:r>
            <w:r w:rsidRPr="00400F3B">
              <w:rPr>
                <w:rFonts w:ascii="Times New Roman" w:eastAsia="Calibri" w:hAnsi="Times New Roman" w:cs="Times New Roman"/>
                <w:b w:val="0"/>
                <w:bCs/>
              </w:rPr>
              <w:t>0,0</w:t>
            </w:r>
          </w:p>
        </w:tc>
        <w:tc>
          <w:tcPr>
            <w:tcW w:w="1559" w:type="dxa"/>
            <w:shd w:val="clear" w:color="auto" w:fill="auto"/>
          </w:tcPr>
          <w:p w:rsidR="00643D01" w:rsidRPr="0054642C" w:rsidRDefault="0054642C" w:rsidP="00B3203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26635,4</w:t>
            </w:r>
          </w:p>
        </w:tc>
      </w:tr>
      <w:tr w:rsidR="00643D01"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Height w:val="693"/>
        </w:trPr>
        <w:tc>
          <w:tcPr>
            <w:tcW w:w="568" w:type="dxa"/>
            <w:vMerge/>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529" w:type="dxa"/>
            <w:vMerge/>
            <w:shd w:val="clear" w:color="auto" w:fill="auto"/>
          </w:tcPr>
          <w:p w:rsidR="00643D01" w:rsidRPr="00400F3B" w:rsidRDefault="00643D01" w:rsidP="00BE5EAE">
            <w:pPr>
              <w:pStyle w:val="ConsPlusTitle"/>
              <w:jc w:val="both"/>
              <w:outlineLvl w:val="2"/>
              <w:rPr>
                <w:rFonts w:ascii="Times New Roman" w:eastAsia="Calibri" w:hAnsi="Times New Roman" w:cs="Times New Roman"/>
                <w:b w:val="0"/>
                <w:bCs/>
              </w:rPr>
            </w:pPr>
          </w:p>
        </w:tc>
        <w:tc>
          <w:tcPr>
            <w:tcW w:w="1708" w:type="dxa"/>
            <w:shd w:val="clear" w:color="auto" w:fill="auto"/>
          </w:tcPr>
          <w:p w:rsidR="00643D01" w:rsidRPr="00400F3B" w:rsidRDefault="00643D01" w:rsidP="00BE5EAE">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1137" w:type="dxa"/>
            <w:shd w:val="clear" w:color="auto" w:fill="auto"/>
          </w:tcPr>
          <w:p w:rsidR="00643D01" w:rsidRPr="00627203" w:rsidRDefault="00643D01" w:rsidP="00BE5EAE">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643D01" w:rsidRPr="00DE68D7" w:rsidRDefault="00643D01" w:rsidP="00BE5EAE">
            <w:pPr>
              <w:pStyle w:val="ConsPlusTitle"/>
              <w:jc w:val="center"/>
              <w:outlineLvl w:val="2"/>
              <w:rPr>
                <w:rFonts w:ascii="Times New Roman" w:eastAsia="Calibri" w:hAnsi="Times New Roman" w:cs="Times New Roman"/>
                <w:b w:val="0"/>
                <w:bCs/>
              </w:rPr>
            </w:pPr>
            <w:r w:rsidRPr="00DE68D7">
              <w:rPr>
                <w:rFonts w:ascii="Times New Roman" w:eastAsia="Calibri" w:hAnsi="Times New Roman" w:cs="Times New Roman"/>
                <w:b w:val="0"/>
                <w:bCs/>
              </w:rPr>
              <w:t>0,0</w:t>
            </w:r>
          </w:p>
        </w:tc>
        <w:tc>
          <w:tcPr>
            <w:tcW w:w="1134"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643D01"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529" w:type="dxa"/>
            <w:vMerge/>
            <w:shd w:val="clear" w:color="auto" w:fill="auto"/>
          </w:tcPr>
          <w:p w:rsidR="00643D01" w:rsidRPr="00400F3B" w:rsidRDefault="00643D01" w:rsidP="00BE5EAE">
            <w:pPr>
              <w:pStyle w:val="ConsPlusTitle"/>
              <w:jc w:val="both"/>
              <w:outlineLvl w:val="2"/>
              <w:rPr>
                <w:rFonts w:ascii="Times New Roman" w:eastAsia="Calibri" w:hAnsi="Times New Roman" w:cs="Times New Roman"/>
                <w:b w:val="0"/>
                <w:bCs/>
              </w:rPr>
            </w:pPr>
          </w:p>
        </w:tc>
        <w:tc>
          <w:tcPr>
            <w:tcW w:w="1708" w:type="dxa"/>
            <w:shd w:val="clear" w:color="auto" w:fill="auto"/>
          </w:tcPr>
          <w:p w:rsidR="00643D01" w:rsidRPr="00400F3B" w:rsidRDefault="00643D01" w:rsidP="00BE5EAE">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1137" w:type="dxa"/>
            <w:shd w:val="clear" w:color="auto" w:fill="auto"/>
          </w:tcPr>
          <w:p w:rsidR="00643D01" w:rsidRPr="00627203" w:rsidRDefault="00643D01" w:rsidP="00BE5EAE">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643D01" w:rsidRPr="00DE68D7" w:rsidRDefault="00643D01" w:rsidP="00BE5EAE">
            <w:pPr>
              <w:pStyle w:val="ConsPlusTitle"/>
              <w:jc w:val="center"/>
              <w:outlineLvl w:val="2"/>
              <w:rPr>
                <w:rFonts w:ascii="Times New Roman" w:eastAsia="Calibri" w:hAnsi="Times New Roman" w:cs="Times New Roman"/>
                <w:b w:val="0"/>
                <w:bCs/>
              </w:rPr>
            </w:pPr>
            <w:r w:rsidRPr="00DE68D7">
              <w:rPr>
                <w:rFonts w:ascii="Times New Roman" w:eastAsia="Calibri" w:hAnsi="Times New Roman" w:cs="Times New Roman"/>
                <w:b w:val="0"/>
                <w:bCs/>
              </w:rPr>
              <w:t>0,0</w:t>
            </w:r>
          </w:p>
        </w:tc>
        <w:tc>
          <w:tcPr>
            <w:tcW w:w="1134"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4552A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Height w:val="612"/>
        </w:trPr>
        <w:tc>
          <w:tcPr>
            <w:tcW w:w="568" w:type="dxa"/>
            <w:vMerge/>
            <w:shd w:val="clear" w:color="auto" w:fill="auto"/>
          </w:tcPr>
          <w:p w:rsidR="004552AD" w:rsidRPr="00400F3B" w:rsidRDefault="004552AD" w:rsidP="00BE5EAE">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4552AD" w:rsidRPr="00400F3B" w:rsidRDefault="004552AD" w:rsidP="00BE5EAE">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4552AD" w:rsidRPr="00400F3B" w:rsidRDefault="004552AD" w:rsidP="00643D01">
            <w:pPr>
              <w:pStyle w:val="ConsPlusTitle"/>
              <w:jc w:val="center"/>
              <w:outlineLvl w:val="2"/>
              <w:rPr>
                <w:rFonts w:ascii="Times New Roman" w:eastAsia="Calibri" w:hAnsi="Times New Roman" w:cs="Times New Roman"/>
                <w:b w:val="0"/>
                <w:bCs/>
              </w:rPr>
            </w:pPr>
            <w:r w:rsidRPr="00643D01">
              <w:rPr>
                <w:rFonts w:ascii="Times New Roman" w:eastAsia="Calibri" w:hAnsi="Times New Roman" w:cs="Times New Roman"/>
                <w:b w:val="0"/>
                <w:bCs/>
              </w:rPr>
              <w:t>А440273570</w:t>
            </w:r>
          </w:p>
        </w:tc>
        <w:tc>
          <w:tcPr>
            <w:tcW w:w="1529" w:type="dxa"/>
            <w:vMerge/>
            <w:shd w:val="clear" w:color="auto" w:fill="auto"/>
          </w:tcPr>
          <w:p w:rsidR="004552AD" w:rsidRPr="00400F3B" w:rsidRDefault="004552AD" w:rsidP="00BE5EAE">
            <w:pPr>
              <w:pStyle w:val="ConsPlusTitle"/>
              <w:jc w:val="both"/>
              <w:outlineLvl w:val="2"/>
              <w:rPr>
                <w:rFonts w:ascii="Times New Roman" w:eastAsia="Calibri" w:hAnsi="Times New Roman" w:cs="Times New Roman"/>
                <w:b w:val="0"/>
                <w:bCs/>
              </w:rPr>
            </w:pPr>
          </w:p>
        </w:tc>
        <w:tc>
          <w:tcPr>
            <w:tcW w:w="1708" w:type="dxa"/>
            <w:shd w:val="clear" w:color="auto" w:fill="auto"/>
          </w:tcPr>
          <w:p w:rsidR="004552AD" w:rsidRPr="00400F3B" w:rsidRDefault="004552AD" w:rsidP="00BE5EAE">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1137" w:type="dxa"/>
            <w:shd w:val="clear" w:color="auto" w:fill="auto"/>
          </w:tcPr>
          <w:p w:rsidR="004552AD" w:rsidRPr="00627203" w:rsidRDefault="00050F51" w:rsidP="00BE5EAE">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25385,4</w:t>
            </w:r>
          </w:p>
        </w:tc>
        <w:tc>
          <w:tcPr>
            <w:tcW w:w="995" w:type="dxa"/>
            <w:shd w:val="clear" w:color="auto" w:fill="auto"/>
          </w:tcPr>
          <w:p w:rsidR="004552AD" w:rsidRPr="00DE68D7" w:rsidRDefault="004552AD" w:rsidP="00BE5EAE">
            <w:pPr>
              <w:pStyle w:val="ConsPlusTitle"/>
              <w:jc w:val="center"/>
              <w:outlineLvl w:val="2"/>
              <w:rPr>
                <w:rFonts w:ascii="Times New Roman" w:eastAsia="Calibri" w:hAnsi="Times New Roman" w:cs="Times New Roman"/>
                <w:b w:val="0"/>
                <w:bCs/>
              </w:rPr>
            </w:pPr>
            <w:r w:rsidRPr="00DE68D7">
              <w:rPr>
                <w:rFonts w:ascii="Times New Roman" w:eastAsia="Calibri" w:hAnsi="Times New Roman" w:cs="Times New Roman"/>
                <w:b w:val="0"/>
                <w:bCs/>
              </w:rPr>
              <w:t>250,0</w:t>
            </w:r>
          </w:p>
        </w:tc>
        <w:tc>
          <w:tcPr>
            <w:tcW w:w="1134" w:type="dxa"/>
            <w:shd w:val="clear" w:color="auto" w:fill="auto"/>
          </w:tcPr>
          <w:p w:rsidR="004552AD" w:rsidRPr="00400F3B" w:rsidRDefault="004552AD" w:rsidP="00BE5EAE">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10</w:t>
            </w:r>
            <w:r w:rsidRPr="00400F3B">
              <w:rPr>
                <w:rFonts w:ascii="Times New Roman" w:eastAsia="Calibri" w:hAnsi="Times New Roman" w:cs="Times New Roman"/>
                <w:b w:val="0"/>
                <w:bCs/>
              </w:rPr>
              <w:t>0,0</w:t>
            </w:r>
          </w:p>
        </w:tc>
        <w:tc>
          <w:tcPr>
            <w:tcW w:w="1134" w:type="dxa"/>
            <w:shd w:val="clear" w:color="auto" w:fill="auto"/>
          </w:tcPr>
          <w:p w:rsidR="004552AD" w:rsidRPr="00400F3B" w:rsidRDefault="004552AD" w:rsidP="00BE5EAE">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10</w:t>
            </w:r>
            <w:r w:rsidRPr="00400F3B">
              <w:rPr>
                <w:rFonts w:ascii="Times New Roman" w:eastAsia="Calibri" w:hAnsi="Times New Roman" w:cs="Times New Roman"/>
                <w:b w:val="0"/>
                <w:bCs/>
              </w:rPr>
              <w:t>0,0</w:t>
            </w:r>
          </w:p>
        </w:tc>
        <w:tc>
          <w:tcPr>
            <w:tcW w:w="1134" w:type="dxa"/>
            <w:shd w:val="clear" w:color="auto" w:fill="auto"/>
          </w:tcPr>
          <w:p w:rsidR="004552AD" w:rsidRPr="00400F3B" w:rsidRDefault="004552AD" w:rsidP="00BE5EAE">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40</w:t>
            </w:r>
            <w:r w:rsidRPr="00400F3B">
              <w:rPr>
                <w:rFonts w:ascii="Times New Roman" w:eastAsia="Calibri" w:hAnsi="Times New Roman" w:cs="Times New Roman"/>
                <w:b w:val="0"/>
                <w:bCs/>
              </w:rPr>
              <w:t>0,0</w:t>
            </w:r>
          </w:p>
        </w:tc>
        <w:tc>
          <w:tcPr>
            <w:tcW w:w="1276" w:type="dxa"/>
            <w:gridSpan w:val="2"/>
            <w:shd w:val="clear" w:color="auto" w:fill="auto"/>
          </w:tcPr>
          <w:p w:rsidR="004552AD" w:rsidRPr="00400F3B" w:rsidRDefault="004552AD" w:rsidP="00BE5EAE">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50</w:t>
            </w:r>
            <w:r w:rsidRPr="00400F3B">
              <w:rPr>
                <w:rFonts w:ascii="Times New Roman" w:eastAsia="Calibri" w:hAnsi="Times New Roman" w:cs="Times New Roman"/>
                <w:b w:val="0"/>
                <w:bCs/>
              </w:rPr>
              <w:t>0,0</w:t>
            </w:r>
          </w:p>
        </w:tc>
        <w:tc>
          <w:tcPr>
            <w:tcW w:w="1559" w:type="dxa"/>
            <w:shd w:val="clear" w:color="auto" w:fill="auto"/>
          </w:tcPr>
          <w:p w:rsidR="004552AD" w:rsidRPr="0054642C" w:rsidRDefault="0054642C" w:rsidP="00B3203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26635,4</w:t>
            </w:r>
          </w:p>
        </w:tc>
      </w:tr>
      <w:tr w:rsidR="00643D01"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529" w:type="dxa"/>
            <w:vMerge/>
            <w:shd w:val="clear" w:color="auto" w:fill="auto"/>
          </w:tcPr>
          <w:p w:rsidR="00643D01" w:rsidRPr="00400F3B" w:rsidRDefault="00643D01" w:rsidP="00BE5EAE">
            <w:pPr>
              <w:pStyle w:val="ConsPlusTitle"/>
              <w:jc w:val="both"/>
              <w:outlineLvl w:val="2"/>
              <w:rPr>
                <w:rFonts w:ascii="Times New Roman" w:eastAsia="Calibri" w:hAnsi="Times New Roman" w:cs="Times New Roman"/>
                <w:b w:val="0"/>
                <w:bCs/>
              </w:rPr>
            </w:pPr>
          </w:p>
        </w:tc>
        <w:tc>
          <w:tcPr>
            <w:tcW w:w="1708" w:type="dxa"/>
            <w:shd w:val="clear" w:color="auto" w:fill="auto"/>
          </w:tcPr>
          <w:p w:rsidR="00643D01" w:rsidRPr="00400F3B" w:rsidRDefault="00643D01" w:rsidP="00BE5EAE">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1137" w:type="dxa"/>
            <w:shd w:val="clear" w:color="auto" w:fill="auto"/>
          </w:tcPr>
          <w:p w:rsidR="00643D01" w:rsidRPr="00627203" w:rsidRDefault="00643D01" w:rsidP="00BE5EAE">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643D01" w:rsidRPr="00DE68D7" w:rsidRDefault="00643D01" w:rsidP="00BE5EAE">
            <w:pPr>
              <w:pStyle w:val="ConsPlusTitle"/>
              <w:jc w:val="center"/>
              <w:outlineLvl w:val="2"/>
              <w:rPr>
                <w:rFonts w:ascii="Times New Roman" w:eastAsia="Calibri" w:hAnsi="Times New Roman" w:cs="Times New Roman"/>
                <w:b w:val="0"/>
                <w:bCs/>
              </w:rPr>
            </w:pPr>
            <w:r w:rsidRPr="00DE68D7">
              <w:rPr>
                <w:rFonts w:ascii="Times New Roman" w:eastAsia="Calibri" w:hAnsi="Times New Roman" w:cs="Times New Roman"/>
                <w:b w:val="0"/>
                <w:bCs/>
              </w:rPr>
              <w:t>0,0</w:t>
            </w:r>
          </w:p>
        </w:tc>
        <w:tc>
          <w:tcPr>
            <w:tcW w:w="1134"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643D01" w:rsidRPr="00400F3B" w:rsidRDefault="00643D0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4D6791"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Height w:val="547"/>
        </w:trPr>
        <w:tc>
          <w:tcPr>
            <w:tcW w:w="568" w:type="dxa"/>
            <w:vMerge w:val="restart"/>
            <w:shd w:val="clear" w:color="auto" w:fill="auto"/>
          </w:tcPr>
          <w:p w:rsidR="004D6791" w:rsidRPr="00400F3B" w:rsidRDefault="004D6791" w:rsidP="00886BE2">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1.</w:t>
            </w:r>
            <w:r w:rsidR="00886BE2">
              <w:rPr>
                <w:rFonts w:ascii="Times New Roman" w:eastAsia="Calibri" w:hAnsi="Times New Roman" w:cs="Times New Roman"/>
                <w:b w:val="0"/>
                <w:bCs/>
              </w:rPr>
              <w:t>2</w:t>
            </w:r>
            <w:r w:rsidRPr="00400F3B">
              <w:rPr>
                <w:rFonts w:ascii="Times New Roman" w:eastAsia="Calibri" w:hAnsi="Times New Roman" w:cs="Times New Roman"/>
                <w:b w:val="0"/>
                <w:bCs/>
              </w:rPr>
              <w:t>.</w:t>
            </w:r>
          </w:p>
        </w:tc>
        <w:tc>
          <w:tcPr>
            <w:tcW w:w="2133" w:type="dxa"/>
            <w:vMerge w:val="restart"/>
            <w:shd w:val="clear" w:color="auto" w:fill="auto"/>
          </w:tcPr>
          <w:p w:rsidR="004D6791" w:rsidRPr="00400F3B" w:rsidRDefault="004D6791" w:rsidP="004D6791">
            <w:pPr>
              <w:pStyle w:val="ConsPlusTitle"/>
              <w:jc w:val="both"/>
              <w:outlineLvl w:val="2"/>
              <w:rPr>
                <w:rFonts w:ascii="Times New Roman" w:eastAsia="Calibri" w:hAnsi="Times New Roman" w:cs="Times New Roman"/>
                <w:b w:val="0"/>
                <w:bCs/>
              </w:rPr>
            </w:pPr>
            <w:r>
              <w:rPr>
                <w:rFonts w:ascii="Times New Roman" w:eastAsia="Calibri" w:hAnsi="Times New Roman" w:cs="Times New Roman"/>
                <w:b w:val="0"/>
                <w:bCs/>
              </w:rPr>
              <w:t>Осуществление работ по актуализации государственной оценки</w:t>
            </w:r>
            <w:r w:rsidR="00026487">
              <w:rPr>
                <w:rFonts w:ascii="Times New Roman" w:eastAsia="Calibri" w:hAnsi="Times New Roman" w:cs="Times New Roman"/>
                <w:b w:val="0"/>
                <w:bCs/>
              </w:rPr>
              <w:t xml:space="preserve"> земель в целях налогообложения и вовлечения участков в гражданско-правовой оборот</w:t>
            </w:r>
          </w:p>
        </w:tc>
        <w:tc>
          <w:tcPr>
            <w:tcW w:w="1441" w:type="dxa"/>
            <w:gridSpan w:val="2"/>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х</w:t>
            </w:r>
          </w:p>
        </w:tc>
        <w:tc>
          <w:tcPr>
            <w:tcW w:w="1529" w:type="dxa"/>
            <w:vMerge w:val="restart"/>
            <w:shd w:val="clear" w:color="auto" w:fill="auto"/>
          </w:tcPr>
          <w:p w:rsidR="00B3685D" w:rsidRPr="00400F3B" w:rsidRDefault="00B3685D" w:rsidP="004D6791">
            <w:pPr>
              <w:pStyle w:val="ConsPlusTitle"/>
              <w:jc w:val="both"/>
              <w:outlineLvl w:val="2"/>
              <w:rPr>
                <w:rFonts w:ascii="Times New Roman" w:hAnsi="Times New Roman" w:cs="Times New Roman"/>
                <w:b w:val="0"/>
              </w:rPr>
            </w:pPr>
            <w:r>
              <w:rPr>
                <w:rFonts w:ascii="Times New Roman" w:hAnsi="Times New Roman" w:cs="Times New Roman"/>
                <w:b w:val="0"/>
              </w:rPr>
              <w:t>МКУ «Земельное управление» города Чебоксары</w:t>
            </w:r>
          </w:p>
        </w:tc>
        <w:tc>
          <w:tcPr>
            <w:tcW w:w="1708" w:type="dxa"/>
            <w:shd w:val="clear" w:color="auto" w:fill="auto"/>
          </w:tcPr>
          <w:p w:rsidR="004D6791" w:rsidRPr="00400F3B" w:rsidRDefault="004D6791" w:rsidP="004D6791">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1137" w:type="dxa"/>
            <w:shd w:val="clear" w:color="auto" w:fill="auto"/>
          </w:tcPr>
          <w:p w:rsidR="004D6791" w:rsidRPr="00627203" w:rsidRDefault="00050F51" w:rsidP="00026487">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0,0</w:t>
            </w:r>
          </w:p>
        </w:tc>
        <w:tc>
          <w:tcPr>
            <w:tcW w:w="995" w:type="dxa"/>
            <w:shd w:val="clear" w:color="auto" w:fill="auto"/>
          </w:tcPr>
          <w:p w:rsidR="004D6791" w:rsidRPr="00DE68D7" w:rsidRDefault="004D6791" w:rsidP="004D6791">
            <w:pPr>
              <w:pStyle w:val="ConsPlusTitle"/>
              <w:jc w:val="center"/>
              <w:outlineLvl w:val="2"/>
              <w:rPr>
                <w:rFonts w:ascii="Times New Roman" w:eastAsia="Calibri" w:hAnsi="Times New Roman" w:cs="Times New Roman"/>
                <w:b w:val="0"/>
                <w:bCs/>
              </w:rPr>
            </w:pPr>
            <w:r w:rsidRPr="00DE68D7">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4D6791" w:rsidRPr="00400F3B" w:rsidRDefault="0054642C" w:rsidP="004D6791">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0,0</w:t>
            </w:r>
          </w:p>
        </w:tc>
      </w:tr>
      <w:tr w:rsidR="004D6791"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Height w:val="697"/>
        </w:trPr>
        <w:tc>
          <w:tcPr>
            <w:tcW w:w="568" w:type="dxa"/>
            <w:vMerge/>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529" w:type="dxa"/>
            <w:vMerge/>
            <w:shd w:val="clear" w:color="auto" w:fill="auto"/>
          </w:tcPr>
          <w:p w:rsidR="004D6791" w:rsidRPr="00400F3B" w:rsidRDefault="004D6791" w:rsidP="004D6791">
            <w:pPr>
              <w:pStyle w:val="ConsPlusTitle"/>
              <w:jc w:val="both"/>
              <w:outlineLvl w:val="2"/>
              <w:rPr>
                <w:rFonts w:ascii="Times New Roman" w:eastAsia="Calibri" w:hAnsi="Times New Roman" w:cs="Times New Roman"/>
                <w:b w:val="0"/>
                <w:bCs/>
              </w:rPr>
            </w:pPr>
          </w:p>
        </w:tc>
        <w:tc>
          <w:tcPr>
            <w:tcW w:w="1708" w:type="dxa"/>
            <w:shd w:val="clear" w:color="auto" w:fill="auto"/>
          </w:tcPr>
          <w:p w:rsidR="004D6791" w:rsidRPr="00400F3B" w:rsidRDefault="004D6791" w:rsidP="004D6791">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1137" w:type="dxa"/>
            <w:shd w:val="clear" w:color="auto" w:fill="auto"/>
          </w:tcPr>
          <w:p w:rsidR="004D6791" w:rsidRPr="00627203" w:rsidRDefault="004D6791" w:rsidP="004D6791">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4D6791" w:rsidRPr="00DE68D7" w:rsidRDefault="004D6791" w:rsidP="004D6791">
            <w:pPr>
              <w:pStyle w:val="ConsPlusTitle"/>
              <w:jc w:val="center"/>
              <w:outlineLvl w:val="2"/>
              <w:rPr>
                <w:rFonts w:ascii="Times New Roman" w:eastAsia="Calibri" w:hAnsi="Times New Roman" w:cs="Times New Roman"/>
                <w:b w:val="0"/>
                <w:bCs/>
              </w:rPr>
            </w:pPr>
            <w:r w:rsidRPr="00DE68D7">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4D6791"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529" w:type="dxa"/>
            <w:vMerge/>
            <w:shd w:val="clear" w:color="auto" w:fill="auto"/>
          </w:tcPr>
          <w:p w:rsidR="004D6791" w:rsidRPr="00400F3B" w:rsidRDefault="004D6791" w:rsidP="004D6791">
            <w:pPr>
              <w:pStyle w:val="ConsPlusTitle"/>
              <w:jc w:val="both"/>
              <w:outlineLvl w:val="2"/>
              <w:rPr>
                <w:rFonts w:ascii="Times New Roman" w:eastAsia="Calibri" w:hAnsi="Times New Roman" w:cs="Times New Roman"/>
                <w:b w:val="0"/>
                <w:bCs/>
              </w:rPr>
            </w:pPr>
          </w:p>
        </w:tc>
        <w:tc>
          <w:tcPr>
            <w:tcW w:w="1708" w:type="dxa"/>
            <w:shd w:val="clear" w:color="auto" w:fill="auto"/>
          </w:tcPr>
          <w:p w:rsidR="004D6791" w:rsidRPr="00400F3B" w:rsidRDefault="004D6791" w:rsidP="004D6791">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1137" w:type="dxa"/>
            <w:shd w:val="clear" w:color="auto" w:fill="auto"/>
          </w:tcPr>
          <w:p w:rsidR="004D6791" w:rsidRPr="00627203" w:rsidRDefault="004D6791" w:rsidP="004D6791">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4D6791" w:rsidRPr="00DE68D7" w:rsidRDefault="004D6791" w:rsidP="004D6791">
            <w:pPr>
              <w:pStyle w:val="ConsPlusTitle"/>
              <w:jc w:val="center"/>
              <w:outlineLvl w:val="2"/>
              <w:rPr>
                <w:rFonts w:ascii="Times New Roman" w:eastAsia="Calibri" w:hAnsi="Times New Roman" w:cs="Times New Roman"/>
                <w:b w:val="0"/>
                <w:bCs/>
              </w:rPr>
            </w:pPr>
            <w:r w:rsidRPr="00DE68D7">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4D6791"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х</w:t>
            </w:r>
          </w:p>
        </w:tc>
        <w:tc>
          <w:tcPr>
            <w:tcW w:w="1529" w:type="dxa"/>
            <w:vMerge/>
            <w:shd w:val="clear" w:color="auto" w:fill="auto"/>
          </w:tcPr>
          <w:p w:rsidR="004D6791" w:rsidRPr="00400F3B" w:rsidRDefault="004D6791" w:rsidP="004D6791">
            <w:pPr>
              <w:pStyle w:val="ConsPlusTitle"/>
              <w:jc w:val="both"/>
              <w:outlineLvl w:val="2"/>
              <w:rPr>
                <w:rFonts w:ascii="Times New Roman" w:eastAsia="Calibri" w:hAnsi="Times New Roman" w:cs="Times New Roman"/>
                <w:b w:val="0"/>
                <w:bCs/>
              </w:rPr>
            </w:pPr>
          </w:p>
        </w:tc>
        <w:tc>
          <w:tcPr>
            <w:tcW w:w="1708" w:type="dxa"/>
            <w:shd w:val="clear" w:color="auto" w:fill="auto"/>
          </w:tcPr>
          <w:p w:rsidR="004D6791" w:rsidRPr="00400F3B" w:rsidRDefault="004D6791" w:rsidP="004D6791">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1137" w:type="dxa"/>
            <w:shd w:val="clear" w:color="auto" w:fill="auto"/>
          </w:tcPr>
          <w:p w:rsidR="004D6791" w:rsidRPr="00627203" w:rsidRDefault="00050F51" w:rsidP="004D6791">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0,0</w:t>
            </w:r>
          </w:p>
        </w:tc>
        <w:tc>
          <w:tcPr>
            <w:tcW w:w="995" w:type="dxa"/>
            <w:shd w:val="clear" w:color="auto" w:fill="auto"/>
          </w:tcPr>
          <w:p w:rsidR="004D6791" w:rsidRPr="00DE68D7" w:rsidRDefault="004D6791" w:rsidP="004D6791">
            <w:pPr>
              <w:pStyle w:val="ConsPlusTitle"/>
              <w:jc w:val="center"/>
              <w:outlineLvl w:val="2"/>
              <w:rPr>
                <w:rFonts w:ascii="Times New Roman" w:eastAsia="Calibri" w:hAnsi="Times New Roman" w:cs="Times New Roman"/>
                <w:b w:val="0"/>
                <w:bCs/>
              </w:rPr>
            </w:pPr>
            <w:r w:rsidRPr="00DE68D7">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4D6791" w:rsidRPr="00400F3B" w:rsidRDefault="0054642C" w:rsidP="004D6791">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0,0</w:t>
            </w:r>
          </w:p>
        </w:tc>
      </w:tr>
      <w:tr w:rsidR="004D6791"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529" w:type="dxa"/>
            <w:vMerge/>
            <w:shd w:val="clear" w:color="auto" w:fill="auto"/>
          </w:tcPr>
          <w:p w:rsidR="004D6791" w:rsidRPr="00400F3B" w:rsidRDefault="004D6791" w:rsidP="004D6791">
            <w:pPr>
              <w:pStyle w:val="ConsPlusTitle"/>
              <w:jc w:val="both"/>
              <w:outlineLvl w:val="2"/>
              <w:rPr>
                <w:rFonts w:ascii="Times New Roman" w:eastAsia="Calibri" w:hAnsi="Times New Roman" w:cs="Times New Roman"/>
                <w:b w:val="0"/>
                <w:bCs/>
              </w:rPr>
            </w:pPr>
          </w:p>
        </w:tc>
        <w:tc>
          <w:tcPr>
            <w:tcW w:w="1708" w:type="dxa"/>
            <w:shd w:val="clear" w:color="auto" w:fill="auto"/>
          </w:tcPr>
          <w:p w:rsidR="004D6791" w:rsidRPr="00400F3B" w:rsidRDefault="004D6791" w:rsidP="004D6791">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1137" w:type="dxa"/>
            <w:shd w:val="clear" w:color="auto" w:fill="auto"/>
          </w:tcPr>
          <w:p w:rsidR="004D6791" w:rsidRPr="00627203" w:rsidRDefault="004D6791" w:rsidP="004D6791">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4D6791" w:rsidRPr="00DE68D7" w:rsidRDefault="004D6791" w:rsidP="004D6791">
            <w:pPr>
              <w:pStyle w:val="ConsPlusTitle"/>
              <w:jc w:val="center"/>
              <w:outlineLvl w:val="2"/>
              <w:rPr>
                <w:rFonts w:ascii="Times New Roman" w:eastAsia="Calibri" w:hAnsi="Times New Roman" w:cs="Times New Roman"/>
                <w:b w:val="0"/>
                <w:bCs/>
              </w:rPr>
            </w:pPr>
            <w:r w:rsidRPr="00DE68D7">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4D6791" w:rsidRPr="00400F3B" w:rsidRDefault="004D6791" w:rsidP="004D679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Height w:val="547"/>
        </w:trPr>
        <w:tc>
          <w:tcPr>
            <w:tcW w:w="568" w:type="dxa"/>
            <w:vMerge w:val="restart"/>
            <w:shd w:val="clear" w:color="auto" w:fill="auto"/>
          </w:tcPr>
          <w:p w:rsidR="00B3685D" w:rsidRPr="00400F3B" w:rsidRDefault="00B3685D" w:rsidP="00886BE2">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1.</w:t>
            </w:r>
            <w:r w:rsidR="00886BE2">
              <w:rPr>
                <w:rFonts w:ascii="Times New Roman" w:eastAsia="Calibri" w:hAnsi="Times New Roman" w:cs="Times New Roman"/>
                <w:b w:val="0"/>
                <w:bCs/>
              </w:rPr>
              <w:t>3</w:t>
            </w:r>
            <w:r w:rsidRPr="00400F3B">
              <w:rPr>
                <w:rFonts w:ascii="Times New Roman" w:eastAsia="Calibri" w:hAnsi="Times New Roman" w:cs="Times New Roman"/>
                <w:b w:val="0"/>
                <w:bCs/>
              </w:rPr>
              <w:t>.</w:t>
            </w:r>
          </w:p>
        </w:tc>
        <w:tc>
          <w:tcPr>
            <w:tcW w:w="2133" w:type="dxa"/>
            <w:vMerge w:val="restart"/>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552AD">
              <w:rPr>
                <w:rFonts w:ascii="Times New Roman" w:hAnsi="Times New Roman" w:cs="Times New Roman"/>
                <w:b w:val="0"/>
              </w:rPr>
              <w:t xml:space="preserve">Проведение </w:t>
            </w:r>
            <w:r>
              <w:rPr>
                <w:rFonts w:ascii="Times New Roman" w:hAnsi="Times New Roman" w:cs="Times New Roman"/>
                <w:b w:val="0"/>
              </w:rPr>
              <w:t>землеустроительных (</w:t>
            </w:r>
            <w:r w:rsidRPr="004552AD">
              <w:rPr>
                <w:rFonts w:ascii="Times New Roman" w:hAnsi="Times New Roman" w:cs="Times New Roman"/>
                <w:b w:val="0"/>
              </w:rPr>
              <w:t>кадастровых</w:t>
            </w:r>
            <w:r>
              <w:rPr>
                <w:rFonts w:ascii="Times New Roman" w:hAnsi="Times New Roman" w:cs="Times New Roman"/>
                <w:b w:val="0"/>
              </w:rPr>
              <w:t>)</w:t>
            </w:r>
            <w:r w:rsidRPr="004552AD">
              <w:rPr>
                <w:rFonts w:ascii="Times New Roman" w:hAnsi="Times New Roman" w:cs="Times New Roman"/>
                <w:b w:val="0"/>
              </w:rPr>
              <w:t xml:space="preserve"> работ </w:t>
            </w:r>
            <w:r>
              <w:rPr>
                <w:rFonts w:ascii="Times New Roman" w:hAnsi="Times New Roman" w:cs="Times New Roman"/>
                <w:b w:val="0"/>
              </w:rPr>
              <w:t xml:space="preserve">по </w:t>
            </w:r>
            <w:r w:rsidRPr="004552AD">
              <w:rPr>
                <w:rFonts w:ascii="Times New Roman" w:hAnsi="Times New Roman" w:cs="Times New Roman"/>
                <w:b w:val="0"/>
              </w:rPr>
              <w:t>земельны</w:t>
            </w:r>
            <w:r>
              <w:rPr>
                <w:rFonts w:ascii="Times New Roman" w:hAnsi="Times New Roman" w:cs="Times New Roman"/>
                <w:b w:val="0"/>
              </w:rPr>
              <w:t>м</w:t>
            </w:r>
            <w:r w:rsidRPr="004552AD">
              <w:rPr>
                <w:rFonts w:ascii="Times New Roman" w:hAnsi="Times New Roman" w:cs="Times New Roman"/>
                <w:b w:val="0"/>
              </w:rPr>
              <w:t xml:space="preserve"> участк</w:t>
            </w:r>
            <w:r>
              <w:rPr>
                <w:rFonts w:ascii="Times New Roman" w:hAnsi="Times New Roman" w:cs="Times New Roman"/>
                <w:b w:val="0"/>
              </w:rPr>
              <w:t>ам</w:t>
            </w:r>
            <w:r w:rsidRPr="004552AD">
              <w:rPr>
                <w:rFonts w:ascii="Times New Roman" w:hAnsi="Times New Roman" w:cs="Times New Roman"/>
                <w:b w:val="0"/>
              </w:rPr>
              <w:t>, находящи</w:t>
            </w:r>
            <w:r>
              <w:rPr>
                <w:rFonts w:ascii="Times New Roman" w:hAnsi="Times New Roman" w:cs="Times New Roman"/>
                <w:b w:val="0"/>
              </w:rPr>
              <w:t>м</w:t>
            </w:r>
            <w:r w:rsidRPr="004552AD">
              <w:rPr>
                <w:rFonts w:ascii="Times New Roman" w:hAnsi="Times New Roman" w:cs="Times New Roman"/>
                <w:b w:val="0"/>
              </w:rPr>
              <w:t xml:space="preserve">ся в собственности </w:t>
            </w:r>
            <w:r>
              <w:rPr>
                <w:rFonts w:ascii="Times New Roman" w:hAnsi="Times New Roman" w:cs="Times New Roman"/>
                <w:b w:val="0"/>
              </w:rPr>
              <w:t>муниципального образования и</w:t>
            </w:r>
            <w:r w:rsidRPr="004552AD">
              <w:rPr>
                <w:rFonts w:ascii="Times New Roman" w:hAnsi="Times New Roman" w:cs="Times New Roman"/>
                <w:b w:val="0"/>
              </w:rPr>
              <w:t xml:space="preserve"> внесение сведений </w:t>
            </w:r>
            <w:r>
              <w:rPr>
                <w:rFonts w:ascii="Times New Roman" w:hAnsi="Times New Roman" w:cs="Times New Roman"/>
                <w:b w:val="0"/>
              </w:rPr>
              <w:t xml:space="preserve">кадастр </w:t>
            </w:r>
            <w:r w:rsidRPr="004552AD">
              <w:rPr>
                <w:rFonts w:ascii="Times New Roman" w:hAnsi="Times New Roman" w:cs="Times New Roman"/>
                <w:b w:val="0"/>
              </w:rPr>
              <w:t>недвижимости</w:t>
            </w:r>
          </w:p>
        </w:tc>
        <w:tc>
          <w:tcPr>
            <w:tcW w:w="1441"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х</w:t>
            </w:r>
          </w:p>
        </w:tc>
        <w:tc>
          <w:tcPr>
            <w:tcW w:w="1529" w:type="dxa"/>
            <w:vMerge w:val="restart"/>
            <w:shd w:val="clear" w:color="auto" w:fill="auto"/>
          </w:tcPr>
          <w:p w:rsidR="00B3685D" w:rsidRPr="00400F3B" w:rsidRDefault="00B3685D" w:rsidP="00B3685D">
            <w:pPr>
              <w:pStyle w:val="ConsPlusTitle"/>
              <w:jc w:val="both"/>
              <w:outlineLvl w:val="2"/>
              <w:rPr>
                <w:rFonts w:ascii="Times New Roman" w:hAnsi="Times New Roman" w:cs="Times New Roman"/>
                <w:b w:val="0"/>
              </w:rPr>
            </w:pPr>
            <w:r>
              <w:rPr>
                <w:rFonts w:ascii="Times New Roman" w:hAnsi="Times New Roman" w:cs="Times New Roman"/>
                <w:b w:val="0"/>
              </w:rPr>
              <w:t>МКУ «Земельное управление» города Чебоксары</w:t>
            </w: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1137" w:type="dxa"/>
            <w:shd w:val="clear" w:color="auto" w:fill="auto"/>
          </w:tcPr>
          <w:p w:rsidR="00B3685D" w:rsidRPr="00627203" w:rsidRDefault="00050F51"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10457,76</w:t>
            </w:r>
          </w:p>
        </w:tc>
        <w:tc>
          <w:tcPr>
            <w:tcW w:w="995" w:type="dxa"/>
            <w:shd w:val="clear" w:color="auto" w:fill="auto"/>
          </w:tcPr>
          <w:p w:rsidR="00B3685D" w:rsidRPr="00DE68D7" w:rsidRDefault="00B3685D" w:rsidP="00B3685D">
            <w:pPr>
              <w:pStyle w:val="ConsPlusTitle"/>
              <w:jc w:val="center"/>
              <w:outlineLvl w:val="2"/>
              <w:rPr>
                <w:rFonts w:ascii="Times New Roman" w:eastAsia="Calibri" w:hAnsi="Times New Roman" w:cs="Times New Roman"/>
                <w:b w:val="0"/>
                <w:bCs/>
              </w:rPr>
            </w:pPr>
            <w:r w:rsidRPr="00DE68D7">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B3685D" w:rsidRPr="00400F3B" w:rsidRDefault="0054642C"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10457,76</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Height w:val="697"/>
        </w:trPr>
        <w:tc>
          <w:tcPr>
            <w:tcW w:w="568"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529" w:type="dxa"/>
            <w:vMerge/>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1137"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B3685D" w:rsidRPr="00DE68D7" w:rsidRDefault="00B3685D" w:rsidP="00B3685D">
            <w:pPr>
              <w:pStyle w:val="ConsPlusTitle"/>
              <w:jc w:val="center"/>
              <w:outlineLvl w:val="2"/>
              <w:rPr>
                <w:rFonts w:ascii="Times New Roman" w:eastAsia="Calibri" w:hAnsi="Times New Roman" w:cs="Times New Roman"/>
                <w:b w:val="0"/>
                <w:bCs/>
              </w:rPr>
            </w:pPr>
            <w:r w:rsidRPr="00DE68D7">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529" w:type="dxa"/>
            <w:vMerge/>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1137"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х</w:t>
            </w:r>
          </w:p>
        </w:tc>
        <w:tc>
          <w:tcPr>
            <w:tcW w:w="1529" w:type="dxa"/>
            <w:vMerge/>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1137" w:type="dxa"/>
            <w:shd w:val="clear" w:color="auto" w:fill="auto"/>
          </w:tcPr>
          <w:p w:rsidR="00B3685D" w:rsidRPr="00627203" w:rsidRDefault="00050F51"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10457,76</w:t>
            </w:r>
          </w:p>
        </w:tc>
        <w:tc>
          <w:tcPr>
            <w:tcW w:w="995"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559" w:type="dxa"/>
            <w:shd w:val="clear" w:color="auto" w:fill="auto"/>
          </w:tcPr>
          <w:p w:rsidR="00B3685D" w:rsidRPr="00627203" w:rsidRDefault="0054642C"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10457,76</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529" w:type="dxa"/>
            <w:vMerge/>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1137"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559"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Height w:val="547"/>
        </w:trPr>
        <w:tc>
          <w:tcPr>
            <w:tcW w:w="568" w:type="dxa"/>
            <w:vMerge w:val="restart"/>
            <w:shd w:val="clear" w:color="auto" w:fill="auto"/>
          </w:tcPr>
          <w:p w:rsidR="00B3685D" w:rsidRPr="00400F3B" w:rsidRDefault="00B3685D" w:rsidP="00886BE2">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1.</w:t>
            </w:r>
            <w:r w:rsidR="00886BE2">
              <w:rPr>
                <w:rFonts w:ascii="Times New Roman" w:eastAsia="Calibri" w:hAnsi="Times New Roman" w:cs="Times New Roman"/>
                <w:b w:val="0"/>
                <w:bCs/>
              </w:rPr>
              <w:t>4</w:t>
            </w:r>
            <w:r w:rsidRPr="00400F3B">
              <w:rPr>
                <w:rFonts w:ascii="Times New Roman" w:eastAsia="Calibri" w:hAnsi="Times New Roman" w:cs="Times New Roman"/>
                <w:b w:val="0"/>
                <w:bCs/>
              </w:rPr>
              <w:t>.</w:t>
            </w:r>
          </w:p>
        </w:tc>
        <w:tc>
          <w:tcPr>
            <w:tcW w:w="2133" w:type="dxa"/>
            <w:vMerge w:val="restart"/>
            <w:shd w:val="clear" w:color="auto" w:fill="auto"/>
          </w:tcPr>
          <w:p w:rsidR="00B3685D" w:rsidRPr="00400F3B" w:rsidRDefault="00B3685D" w:rsidP="00392829">
            <w:pPr>
              <w:pStyle w:val="ConsPlusTitle"/>
              <w:jc w:val="both"/>
              <w:outlineLvl w:val="2"/>
              <w:rPr>
                <w:rFonts w:ascii="Times New Roman" w:eastAsia="Calibri" w:hAnsi="Times New Roman" w:cs="Times New Roman"/>
                <w:b w:val="0"/>
                <w:bCs/>
              </w:rPr>
            </w:pPr>
            <w:r w:rsidRPr="004552AD">
              <w:rPr>
                <w:rFonts w:ascii="Times New Roman" w:hAnsi="Times New Roman" w:cs="Times New Roman"/>
                <w:b w:val="0"/>
              </w:rPr>
              <w:t xml:space="preserve">Проведение </w:t>
            </w:r>
            <w:r>
              <w:rPr>
                <w:rFonts w:ascii="Times New Roman" w:hAnsi="Times New Roman" w:cs="Times New Roman"/>
                <w:b w:val="0"/>
              </w:rPr>
              <w:t>комплексных кадастровых работ на территории города Чебоксары</w:t>
            </w:r>
          </w:p>
        </w:tc>
        <w:tc>
          <w:tcPr>
            <w:tcW w:w="1441"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х</w:t>
            </w:r>
          </w:p>
        </w:tc>
        <w:tc>
          <w:tcPr>
            <w:tcW w:w="1529" w:type="dxa"/>
            <w:vMerge w:val="restart"/>
            <w:shd w:val="clear" w:color="auto" w:fill="auto"/>
          </w:tcPr>
          <w:p w:rsidR="00B3685D" w:rsidRPr="00400F3B" w:rsidRDefault="00B3685D" w:rsidP="00B3685D">
            <w:pPr>
              <w:pStyle w:val="ConsPlusTitle"/>
              <w:jc w:val="both"/>
              <w:outlineLvl w:val="2"/>
              <w:rPr>
                <w:rFonts w:ascii="Times New Roman" w:hAnsi="Times New Roman" w:cs="Times New Roman"/>
                <w:b w:val="0"/>
              </w:rPr>
            </w:pPr>
            <w:r>
              <w:rPr>
                <w:rFonts w:ascii="Times New Roman" w:hAnsi="Times New Roman" w:cs="Times New Roman"/>
                <w:b w:val="0"/>
              </w:rPr>
              <w:t>МКУ «Земельное управление» города Чебоксары</w:t>
            </w: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1137" w:type="dxa"/>
            <w:shd w:val="clear" w:color="auto" w:fill="auto"/>
          </w:tcPr>
          <w:p w:rsidR="00B3685D" w:rsidRPr="00627203" w:rsidRDefault="00050F51"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0,0</w:t>
            </w:r>
          </w:p>
        </w:tc>
        <w:tc>
          <w:tcPr>
            <w:tcW w:w="995"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559" w:type="dxa"/>
            <w:shd w:val="clear" w:color="auto" w:fill="auto"/>
          </w:tcPr>
          <w:p w:rsidR="00B3685D" w:rsidRPr="00627203" w:rsidRDefault="0054642C"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0,0</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Height w:val="697"/>
        </w:trPr>
        <w:tc>
          <w:tcPr>
            <w:tcW w:w="568"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529" w:type="dxa"/>
            <w:vMerge/>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1137"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559"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529" w:type="dxa"/>
            <w:vMerge/>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1137"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559"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х</w:t>
            </w:r>
          </w:p>
        </w:tc>
        <w:tc>
          <w:tcPr>
            <w:tcW w:w="1529" w:type="dxa"/>
            <w:vMerge/>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1137" w:type="dxa"/>
            <w:shd w:val="clear" w:color="auto" w:fill="auto"/>
          </w:tcPr>
          <w:p w:rsidR="00B3685D" w:rsidRPr="00627203" w:rsidRDefault="00050F51"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0,0</w:t>
            </w:r>
          </w:p>
        </w:tc>
        <w:tc>
          <w:tcPr>
            <w:tcW w:w="995"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559" w:type="dxa"/>
            <w:shd w:val="clear" w:color="auto" w:fill="auto"/>
          </w:tcPr>
          <w:p w:rsidR="00B3685D" w:rsidRPr="00627203" w:rsidRDefault="0054642C"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0,0</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2133"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1441"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529" w:type="dxa"/>
            <w:vMerge/>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1137"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559"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Height w:val="547"/>
        </w:trPr>
        <w:tc>
          <w:tcPr>
            <w:tcW w:w="568" w:type="dxa"/>
            <w:vMerge w:val="restart"/>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5103" w:type="dxa"/>
            <w:gridSpan w:val="4"/>
            <w:vMerge w:val="restart"/>
            <w:shd w:val="clear" w:color="auto" w:fill="auto"/>
          </w:tcPr>
          <w:p w:rsidR="00B3685D" w:rsidRPr="00400F3B" w:rsidRDefault="00B3685D" w:rsidP="00B3685D">
            <w:pPr>
              <w:pStyle w:val="ConsPlusTitle"/>
              <w:jc w:val="both"/>
              <w:outlineLvl w:val="2"/>
              <w:rPr>
                <w:rFonts w:ascii="Times New Roman" w:hAnsi="Times New Roman" w:cs="Times New Roman"/>
                <w:b w:val="0"/>
              </w:rPr>
            </w:pPr>
            <w:r w:rsidRPr="00400F3B">
              <w:rPr>
                <w:rFonts w:ascii="Times New Roman" w:eastAsia="Calibri" w:hAnsi="Times New Roman" w:cs="Times New Roman"/>
                <w:b w:val="0"/>
                <w:bCs/>
              </w:rPr>
              <w:t>Итого по комплексу процессных мероприятий «</w:t>
            </w:r>
            <w:r w:rsidRPr="004552AD">
              <w:rPr>
                <w:rFonts w:ascii="Times New Roman" w:eastAsia="Calibri" w:hAnsi="Times New Roman" w:cs="Times New Roman"/>
                <w:b w:val="0"/>
                <w:bCs/>
              </w:rPr>
              <w:t>Создание условий для максимального вовлечения в хозяйственный оборот муниципального имущества города Чебоксары, в том числе земельных участков»</w:t>
            </w:r>
            <w:r w:rsidRPr="00400F3B">
              <w:rPr>
                <w:rFonts w:ascii="Times New Roman" w:eastAsia="Calibri" w:hAnsi="Times New Roman" w:cs="Times New Roman"/>
                <w:b w:val="0"/>
                <w:bCs/>
              </w:rPr>
              <w:t>:</w:t>
            </w: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1137" w:type="dxa"/>
            <w:shd w:val="clear" w:color="auto" w:fill="auto"/>
          </w:tcPr>
          <w:p w:rsidR="00B3685D" w:rsidRPr="00627203" w:rsidRDefault="00050F51" w:rsidP="00B3685D">
            <w:pPr>
              <w:jc w:val="center"/>
              <w:rPr>
                <w:sz w:val="22"/>
              </w:rPr>
            </w:pPr>
            <w:r>
              <w:rPr>
                <w:sz w:val="22"/>
              </w:rPr>
              <w:t>35843,16</w:t>
            </w:r>
          </w:p>
        </w:tc>
        <w:tc>
          <w:tcPr>
            <w:tcW w:w="995" w:type="dxa"/>
            <w:shd w:val="clear" w:color="auto" w:fill="auto"/>
          </w:tcPr>
          <w:p w:rsidR="00B3685D" w:rsidRPr="00627203" w:rsidRDefault="00B3685D" w:rsidP="00B3685D">
            <w:pPr>
              <w:pStyle w:val="a3"/>
              <w:ind w:firstLine="0"/>
              <w:jc w:val="center"/>
              <w:rPr>
                <w:sz w:val="22"/>
              </w:rPr>
            </w:pPr>
            <w:r w:rsidRPr="00627203">
              <w:rPr>
                <w:sz w:val="22"/>
              </w:rPr>
              <w:t>250</w:t>
            </w:r>
          </w:p>
        </w:tc>
        <w:tc>
          <w:tcPr>
            <w:tcW w:w="1134" w:type="dxa"/>
            <w:shd w:val="clear" w:color="auto" w:fill="auto"/>
          </w:tcPr>
          <w:p w:rsidR="00B3685D" w:rsidRPr="00627203" w:rsidRDefault="00B3685D" w:rsidP="00B3685D">
            <w:pPr>
              <w:pStyle w:val="a3"/>
              <w:ind w:firstLine="0"/>
              <w:jc w:val="center"/>
              <w:rPr>
                <w:sz w:val="22"/>
              </w:rPr>
            </w:pPr>
            <w:r w:rsidRPr="00627203">
              <w:rPr>
                <w:sz w:val="22"/>
              </w:rPr>
              <w:t>100,0</w:t>
            </w:r>
          </w:p>
        </w:tc>
        <w:tc>
          <w:tcPr>
            <w:tcW w:w="1134" w:type="dxa"/>
            <w:shd w:val="clear" w:color="auto" w:fill="auto"/>
          </w:tcPr>
          <w:p w:rsidR="00B3685D" w:rsidRPr="00627203" w:rsidRDefault="00B3685D" w:rsidP="00B3685D">
            <w:pPr>
              <w:pStyle w:val="a3"/>
              <w:ind w:firstLine="0"/>
              <w:jc w:val="center"/>
              <w:rPr>
                <w:sz w:val="22"/>
              </w:rPr>
            </w:pPr>
            <w:r w:rsidRPr="00627203">
              <w:rPr>
                <w:sz w:val="22"/>
              </w:rPr>
              <w:t>100,0</w:t>
            </w:r>
          </w:p>
        </w:tc>
        <w:tc>
          <w:tcPr>
            <w:tcW w:w="1134" w:type="dxa"/>
            <w:shd w:val="clear" w:color="auto" w:fill="auto"/>
          </w:tcPr>
          <w:p w:rsidR="00B3685D" w:rsidRPr="00627203" w:rsidRDefault="00B3685D" w:rsidP="00B3685D">
            <w:pPr>
              <w:pStyle w:val="a3"/>
              <w:ind w:firstLine="0"/>
              <w:jc w:val="center"/>
              <w:rPr>
                <w:sz w:val="22"/>
              </w:rPr>
            </w:pPr>
            <w:r w:rsidRPr="00627203">
              <w:rPr>
                <w:sz w:val="22"/>
              </w:rPr>
              <w:t>300,0</w:t>
            </w:r>
          </w:p>
        </w:tc>
        <w:tc>
          <w:tcPr>
            <w:tcW w:w="1276" w:type="dxa"/>
            <w:gridSpan w:val="2"/>
            <w:shd w:val="clear" w:color="auto" w:fill="auto"/>
          </w:tcPr>
          <w:p w:rsidR="00B3685D" w:rsidRPr="00627203" w:rsidRDefault="00B3685D" w:rsidP="00B3685D">
            <w:pPr>
              <w:pStyle w:val="a3"/>
              <w:ind w:firstLine="0"/>
              <w:jc w:val="center"/>
              <w:rPr>
                <w:sz w:val="22"/>
              </w:rPr>
            </w:pPr>
            <w:r w:rsidRPr="00627203">
              <w:rPr>
                <w:sz w:val="22"/>
              </w:rPr>
              <w:t>500,0</w:t>
            </w:r>
          </w:p>
        </w:tc>
        <w:tc>
          <w:tcPr>
            <w:tcW w:w="1559" w:type="dxa"/>
            <w:shd w:val="clear" w:color="auto" w:fill="auto"/>
          </w:tcPr>
          <w:p w:rsidR="00B3685D" w:rsidRPr="00627203" w:rsidRDefault="0054642C" w:rsidP="00B3685D">
            <w:pPr>
              <w:pStyle w:val="a3"/>
              <w:ind w:firstLine="0"/>
              <w:jc w:val="center"/>
              <w:rPr>
                <w:sz w:val="22"/>
              </w:rPr>
            </w:pPr>
            <w:r>
              <w:rPr>
                <w:sz w:val="22"/>
              </w:rPr>
              <w:t>37093,16</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Height w:val="697"/>
        </w:trPr>
        <w:tc>
          <w:tcPr>
            <w:tcW w:w="568"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5103" w:type="dxa"/>
            <w:gridSpan w:val="4"/>
            <w:vMerge/>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1137"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559"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5103" w:type="dxa"/>
            <w:gridSpan w:val="4"/>
            <w:vMerge/>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1137"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5103" w:type="dxa"/>
            <w:gridSpan w:val="4"/>
            <w:vMerge/>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1137" w:type="dxa"/>
            <w:shd w:val="clear" w:color="auto" w:fill="auto"/>
          </w:tcPr>
          <w:p w:rsidR="00B3685D" w:rsidRPr="00627203" w:rsidRDefault="00050F51"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35843,16</w:t>
            </w:r>
          </w:p>
        </w:tc>
        <w:tc>
          <w:tcPr>
            <w:tcW w:w="995"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250,0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10</w:t>
            </w:r>
            <w:r w:rsidRPr="00400F3B">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10</w:t>
            </w:r>
            <w:r w:rsidRPr="00400F3B">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30</w:t>
            </w:r>
            <w:r w:rsidRPr="00400F3B">
              <w:rPr>
                <w:rFonts w:ascii="Times New Roman" w:eastAsia="Calibri" w:hAnsi="Times New Roman" w:cs="Times New Roman"/>
                <w:b w:val="0"/>
                <w:bCs/>
              </w:rPr>
              <w:t>0,0</w:t>
            </w:r>
          </w:p>
        </w:tc>
        <w:tc>
          <w:tcPr>
            <w:tcW w:w="1276"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50</w:t>
            </w:r>
            <w:r w:rsidRPr="00400F3B">
              <w:rPr>
                <w:rFonts w:ascii="Times New Roman" w:eastAsia="Calibri" w:hAnsi="Times New Roman" w:cs="Times New Roman"/>
                <w:b w:val="0"/>
                <w:bCs/>
              </w:rPr>
              <w:t>0,0</w:t>
            </w:r>
          </w:p>
        </w:tc>
        <w:tc>
          <w:tcPr>
            <w:tcW w:w="1559" w:type="dxa"/>
            <w:shd w:val="clear" w:color="auto" w:fill="auto"/>
          </w:tcPr>
          <w:p w:rsidR="00B3685D" w:rsidRPr="00400F3B" w:rsidRDefault="0054642C" w:rsidP="00B3685D">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37093,16</w:t>
            </w:r>
          </w:p>
        </w:tc>
      </w:tr>
      <w:tr w:rsidR="00B3685D" w:rsidRPr="00400F3B" w:rsidTr="003F5E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79" w:type="dxa"/>
        </w:trPr>
        <w:tc>
          <w:tcPr>
            <w:tcW w:w="568" w:type="dxa"/>
            <w:vMerge/>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p>
        </w:tc>
        <w:tc>
          <w:tcPr>
            <w:tcW w:w="5103" w:type="dxa"/>
            <w:gridSpan w:val="4"/>
            <w:vMerge/>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p>
        </w:tc>
        <w:tc>
          <w:tcPr>
            <w:tcW w:w="1708" w:type="dxa"/>
            <w:shd w:val="clear" w:color="auto" w:fill="auto"/>
          </w:tcPr>
          <w:p w:rsidR="00B3685D" w:rsidRPr="00400F3B" w:rsidRDefault="00B3685D" w:rsidP="00B3685D">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1137"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995" w:type="dxa"/>
            <w:shd w:val="clear" w:color="auto" w:fill="auto"/>
          </w:tcPr>
          <w:p w:rsidR="00B3685D" w:rsidRPr="00627203" w:rsidRDefault="00B3685D" w:rsidP="00B3685D">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559" w:type="dxa"/>
            <w:shd w:val="clear" w:color="auto" w:fill="auto"/>
          </w:tcPr>
          <w:p w:rsidR="00B3685D" w:rsidRPr="00400F3B" w:rsidRDefault="00B3685D" w:rsidP="00B3685D">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bl>
    <w:p w:rsidR="004552AD" w:rsidRDefault="004552AD" w:rsidP="004552AD">
      <w:pPr>
        <w:pStyle w:val="ConsPlusNormal"/>
        <w:jc w:val="center"/>
        <w:rPr>
          <w:rFonts w:ascii="Times New Roman" w:hAnsi="Times New Roman" w:cs="Times New Roman"/>
          <w:b/>
          <w:bCs/>
          <w:sz w:val="28"/>
          <w:szCs w:val="28"/>
        </w:rPr>
      </w:pPr>
    </w:p>
    <w:p w:rsidR="004552AD" w:rsidRPr="00CB19B6" w:rsidRDefault="004552AD" w:rsidP="004552AD">
      <w:pPr>
        <w:pStyle w:val="ConsPlusNormal"/>
        <w:jc w:val="center"/>
        <w:rPr>
          <w:rFonts w:ascii="Times New Roman" w:hAnsi="Times New Roman" w:cs="Times New Roman"/>
          <w:b/>
          <w:bCs/>
          <w:sz w:val="28"/>
          <w:szCs w:val="28"/>
        </w:rPr>
      </w:pPr>
      <w:r w:rsidRPr="00CB19B6">
        <w:rPr>
          <w:rFonts w:ascii="Times New Roman" w:hAnsi="Times New Roman" w:cs="Times New Roman"/>
          <w:b/>
          <w:bCs/>
          <w:sz w:val="28"/>
          <w:szCs w:val="28"/>
        </w:rPr>
        <w:t xml:space="preserve">5. ПЛАН РЕАЛИЗАЦИИ КОМПЛЕКСА ПРОЦЕССНЫХ МЕРОПРИЯТИЙ </w:t>
      </w:r>
    </w:p>
    <w:p w:rsidR="004552AD" w:rsidRDefault="00B520D6" w:rsidP="004552AD">
      <w:pPr>
        <w:pStyle w:val="ConsPlusNormal"/>
        <w:rPr>
          <w:rFonts w:ascii="Times New Roman" w:hAnsi="Times New Roman" w:cs="Times New Roman"/>
          <w:b/>
          <w:sz w:val="28"/>
          <w:szCs w:val="24"/>
        </w:rPr>
      </w:pPr>
      <w:r>
        <w:rPr>
          <w:rFonts w:ascii="Times New Roman" w:hAnsi="Times New Roman" w:cs="Times New Roman"/>
          <w:b/>
          <w:sz w:val="28"/>
          <w:szCs w:val="24"/>
        </w:rPr>
        <w:t>«</w:t>
      </w:r>
      <w:r w:rsidR="004552AD" w:rsidRPr="004552AD">
        <w:rPr>
          <w:rFonts w:ascii="Times New Roman" w:hAnsi="Times New Roman" w:cs="Times New Roman"/>
          <w:b/>
          <w:sz w:val="28"/>
          <w:szCs w:val="24"/>
        </w:rPr>
        <w:t>СОЗДАНИЕ УСЛОВИЙ ДЛЯ МАКСИМАЛЬНОГО ВОВЛЕЧЕНИЯ В ХОЗЯЙСТВЕННЫЙ ОБОРОТ МУНИЦИПАЛЬНОГО ИМУЩЕСТВА ГОРОДА ЧЕБОКСАРЫ, В ТОМ ЧИСЛЕ ЗЕМЕЛЬНЫХ УЧАСТКОВ»</w:t>
      </w:r>
    </w:p>
    <w:p w:rsidR="004552AD" w:rsidRPr="00045521" w:rsidRDefault="004552AD" w:rsidP="004552AD">
      <w:pPr>
        <w:pStyle w:val="ConsPlusNormal"/>
        <w:rPr>
          <w:rFonts w:ascii="Times New Roman" w:hAnsi="Times New Roman" w:cs="Times New Roman"/>
        </w:rPr>
      </w:pP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3"/>
        <w:gridCol w:w="1778"/>
        <w:gridCol w:w="5593"/>
        <w:gridCol w:w="2693"/>
      </w:tblGrid>
      <w:tr w:rsidR="004552AD" w:rsidRPr="00400F3B" w:rsidTr="004552AD">
        <w:tc>
          <w:tcPr>
            <w:tcW w:w="5813" w:type="dxa"/>
            <w:shd w:val="clear" w:color="auto" w:fill="auto"/>
          </w:tcPr>
          <w:p w:rsidR="004552AD" w:rsidRPr="00400F3B" w:rsidRDefault="004552AD" w:rsidP="00BE5EAE">
            <w:pPr>
              <w:pStyle w:val="ConsPlusNormal"/>
              <w:jc w:val="center"/>
              <w:rPr>
                <w:rFonts w:ascii="Times New Roman" w:hAnsi="Times New Roman" w:cs="Times New Roman"/>
                <w:sz w:val="24"/>
                <w:szCs w:val="24"/>
              </w:rPr>
            </w:pPr>
            <w:r w:rsidRPr="00400F3B">
              <w:rPr>
                <w:rFonts w:ascii="Times New Roman" w:hAnsi="Times New Roman" w:cs="Times New Roman"/>
                <w:sz w:val="24"/>
                <w:szCs w:val="24"/>
              </w:rPr>
              <w:t>Задача, мероприятие (результат) / контрольная точка</w:t>
            </w:r>
          </w:p>
        </w:tc>
        <w:tc>
          <w:tcPr>
            <w:tcW w:w="1778" w:type="dxa"/>
            <w:shd w:val="clear" w:color="auto" w:fill="auto"/>
          </w:tcPr>
          <w:p w:rsidR="004552AD" w:rsidRPr="00400F3B" w:rsidRDefault="004552AD" w:rsidP="00BE5EAE">
            <w:pPr>
              <w:pStyle w:val="ConsPlusNormal"/>
              <w:jc w:val="center"/>
              <w:rPr>
                <w:rFonts w:ascii="Times New Roman" w:hAnsi="Times New Roman" w:cs="Times New Roman"/>
                <w:sz w:val="24"/>
                <w:szCs w:val="24"/>
                <w:lang w:val="en-US"/>
              </w:rPr>
            </w:pPr>
            <w:r w:rsidRPr="00400F3B">
              <w:rPr>
                <w:rFonts w:ascii="Times New Roman" w:hAnsi="Times New Roman" w:cs="Times New Roman"/>
                <w:sz w:val="24"/>
                <w:szCs w:val="24"/>
              </w:rPr>
              <w:t>Дата наступления контрольной точки</w:t>
            </w:r>
          </w:p>
        </w:tc>
        <w:tc>
          <w:tcPr>
            <w:tcW w:w="5593" w:type="dxa"/>
            <w:shd w:val="clear" w:color="auto" w:fill="auto"/>
          </w:tcPr>
          <w:p w:rsidR="004552AD" w:rsidRPr="00400F3B" w:rsidRDefault="004552AD" w:rsidP="00BE5EAE">
            <w:pPr>
              <w:pStyle w:val="ConsPlusNormal"/>
              <w:jc w:val="center"/>
              <w:rPr>
                <w:rFonts w:ascii="Times New Roman" w:hAnsi="Times New Roman" w:cs="Times New Roman"/>
                <w:sz w:val="24"/>
                <w:szCs w:val="24"/>
              </w:rPr>
            </w:pPr>
            <w:r w:rsidRPr="00400F3B">
              <w:rPr>
                <w:rFonts w:ascii="Times New Roman" w:hAnsi="Times New Roman" w:cs="Times New Roman"/>
                <w:sz w:val="24"/>
                <w:szCs w:val="24"/>
              </w:rPr>
              <w:t xml:space="preserve">Ответственный исполнитель </w:t>
            </w:r>
          </w:p>
          <w:p w:rsidR="004552AD" w:rsidRPr="00400F3B" w:rsidRDefault="004552AD" w:rsidP="00BE5EAE">
            <w:pPr>
              <w:pStyle w:val="ConsPlusNormal"/>
              <w:jc w:val="center"/>
              <w:rPr>
                <w:rFonts w:ascii="Times New Roman" w:hAnsi="Times New Roman" w:cs="Times New Roman"/>
                <w:sz w:val="24"/>
                <w:szCs w:val="24"/>
              </w:rPr>
            </w:pPr>
            <w:r w:rsidRPr="00400F3B">
              <w:rPr>
                <w:rFonts w:ascii="Times New Roman" w:hAnsi="Times New Roman" w:cs="Times New Roman"/>
                <w:sz w:val="24"/>
                <w:szCs w:val="24"/>
              </w:rPr>
              <w:t>(фамилия, имя, отчество, должность)</w:t>
            </w:r>
          </w:p>
        </w:tc>
        <w:tc>
          <w:tcPr>
            <w:tcW w:w="2693" w:type="dxa"/>
            <w:shd w:val="clear" w:color="auto" w:fill="auto"/>
          </w:tcPr>
          <w:p w:rsidR="004552AD" w:rsidRPr="00400F3B" w:rsidRDefault="004552AD" w:rsidP="00BE5EAE">
            <w:pPr>
              <w:pStyle w:val="ConsPlusNormal"/>
              <w:jc w:val="center"/>
              <w:rPr>
                <w:rFonts w:ascii="Times New Roman" w:hAnsi="Times New Roman" w:cs="Times New Roman"/>
                <w:sz w:val="24"/>
                <w:szCs w:val="24"/>
                <w:lang w:val="en-US"/>
              </w:rPr>
            </w:pPr>
            <w:r w:rsidRPr="00400F3B">
              <w:rPr>
                <w:rFonts w:ascii="Times New Roman" w:hAnsi="Times New Roman" w:cs="Times New Roman"/>
                <w:sz w:val="24"/>
                <w:szCs w:val="24"/>
              </w:rPr>
              <w:t>Вид подтверждающего документа</w:t>
            </w:r>
          </w:p>
          <w:p w:rsidR="004552AD" w:rsidRPr="00400F3B" w:rsidRDefault="004552AD" w:rsidP="00BE5EAE">
            <w:pPr>
              <w:pStyle w:val="ConsPlusNormal"/>
              <w:jc w:val="center"/>
              <w:rPr>
                <w:rFonts w:ascii="Times New Roman" w:hAnsi="Times New Roman" w:cs="Times New Roman"/>
                <w:sz w:val="24"/>
                <w:szCs w:val="24"/>
                <w:lang w:val="en-US"/>
              </w:rPr>
            </w:pPr>
          </w:p>
        </w:tc>
      </w:tr>
      <w:tr w:rsidR="004552AD" w:rsidRPr="00400F3B" w:rsidTr="004552AD">
        <w:tc>
          <w:tcPr>
            <w:tcW w:w="5813" w:type="dxa"/>
            <w:shd w:val="clear" w:color="auto" w:fill="auto"/>
          </w:tcPr>
          <w:p w:rsidR="004552AD" w:rsidRPr="00400F3B" w:rsidRDefault="004552AD" w:rsidP="00BE5EAE">
            <w:pPr>
              <w:pStyle w:val="ConsPlusNormal"/>
              <w:jc w:val="center"/>
              <w:rPr>
                <w:rFonts w:ascii="Times New Roman" w:hAnsi="Times New Roman" w:cs="Times New Roman"/>
                <w:sz w:val="24"/>
                <w:szCs w:val="24"/>
              </w:rPr>
            </w:pPr>
            <w:r w:rsidRPr="00400F3B">
              <w:rPr>
                <w:rFonts w:ascii="Times New Roman" w:hAnsi="Times New Roman" w:cs="Times New Roman"/>
                <w:sz w:val="24"/>
                <w:szCs w:val="24"/>
              </w:rPr>
              <w:t>1</w:t>
            </w:r>
          </w:p>
        </w:tc>
        <w:tc>
          <w:tcPr>
            <w:tcW w:w="1778" w:type="dxa"/>
            <w:shd w:val="clear" w:color="auto" w:fill="auto"/>
          </w:tcPr>
          <w:p w:rsidR="004552AD" w:rsidRPr="00400F3B" w:rsidRDefault="004552AD" w:rsidP="00BE5EAE">
            <w:pPr>
              <w:pStyle w:val="ConsPlusNormal"/>
              <w:jc w:val="center"/>
              <w:rPr>
                <w:rFonts w:ascii="Times New Roman" w:hAnsi="Times New Roman" w:cs="Times New Roman"/>
                <w:sz w:val="24"/>
                <w:szCs w:val="24"/>
              </w:rPr>
            </w:pPr>
            <w:r w:rsidRPr="00400F3B">
              <w:rPr>
                <w:rFonts w:ascii="Times New Roman" w:hAnsi="Times New Roman" w:cs="Times New Roman"/>
                <w:sz w:val="24"/>
                <w:szCs w:val="24"/>
              </w:rPr>
              <w:t>2</w:t>
            </w:r>
          </w:p>
        </w:tc>
        <w:tc>
          <w:tcPr>
            <w:tcW w:w="5593" w:type="dxa"/>
            <w:shd w:val="clear" w:color="auto" w:fill="auto"/>
          </w:tcPr>
          <w:p w:rsidR="004552AD" w:rsidRPr="00400F3B" w:rsidRDefault="004552AD" w:rsidP="00BE5EAE">
            <w:pPr>
              <w:pStyle w:val="ConsPlusNormal"/>
              <w:jc w:val="center"/>
              <w:rPr>
                <w:rFonts w:ascii="Times New Roman" w:hAnsi="Times New Roman" w:cs="Times New Roman"/>
                <w:sz w:val="24"/>
                <w:szCs w:val="24"/>
              </w:rPr>
            </w:pPr>
            <w:r w:rsidRPr="00400F3B">
              <w:rPr>
                <w:rFonts w:ascii="Times New Roman" w:hAnsi="Times New Roman" w:cs="Times New Roman"/>
                <w:sz w:val="24"/>
                <w:szCs w:val="24"/>
              </w:rPr>
              <w:t>3</w:t>
            </w:r>
          </w:p>
        </w:tc>
        <w:tc>
          <w:tcPr>
            <w:tcW w:w="2693" w:type="dxa"/>
            <w:shd w:val="clear" w:color="auto" w:fill="auto"/>
          </w:tcPr>
          <w:p w:rsidR="004552AD" w:rsidRPr="00400F3B" w:rsidRDefault="004552AD" w:rsidP="00BE5EAE">
            <w:pPr>
              <w:pStyle w:val="ConsPlusNormal"/>
              <w:jc w:val="center"/>
              <w:rPr>
                <w:rFonts w:ascii="Times New Roman" w:hAnsi="Times New Roman" w:cs="Times New Roman"/>
                <w:sz w:val="24"/>
                <w:szCs w:val="24"/>
              </w:rPr>
            </w:pPr>
            <w:r w:rsidRPr="00400F3B">
              <w:rPr>
                <w:rFonts w:ascii="Times New Roman" w:hAnsi="Times New Roman" w:cs="Times New Roman"/>
                <w:sz w:val="24"/>
                <w:szCs w:val="24"/>
              </w:rPr>
              <w:t>4</w:t>
            </w:r>
          </w:p>
        </w:tc>
      </w:tr>
      <w:tr w:rsidR="004552AD" w:rsidRPr="00400F3B" w:rsidTr="004552AD">
        <w:trPr>
          <w:trHeight w:val="507"/>
        </w:trPr>
        <w:tc>
          <w:tcPr>
            <w:tcW w:w="15877" w:type="dxa"/>
            <w:gridSpan w:val="4"/>
            <w:shd w:val="clear" w:color="auto" w:fill="auto"/>
            <w:vAlign w:val="center"/>
          </w:tcPr>
          <w:p w:rsidR="004552AD" w:rsidRPr="00877CD5" w:rsidRDefault="004552AD" w:rsidP="004552AD">
            <w:pPr>
              <w:pStyle w:val="ConsPlusNormal"/>
              <w:rPr>
                <w:rFonts w:ascii="Times New Roman" w:hAnsi="Times New Roman" w:cs="Times New Roman"/>
                <w:b/>
                <w:sz w:val="24"/>
                <w:szCs w:val="24"/>
              </w:rPr>
            </w:pPr>
            <w:r w:rsidRPr="00877CD5">
              <w:rPr>
                <w:rFonts w:ascii="Times New Roman" w:hAnsi="Times New Roman" w:cs="Times New Roman"/>
                <w:b/>
                <w:sz w:val="24"/>
                <w:szCs w:val="24"/>
              </w:rPr>
              <w:t>Задача 1 «Наполнение Единого государственного реестра недвижимости необходимыми сведениями»</w:t>
            </w:r>
          </w:p>
        </w:tc>
      </w:tr>
      <w:tr w:rsidR="009D7B00" w:rsidRPr="00400F3B" w:rsidTr="004552AD">
        <w:tc>
          <w:tcPr>
            <w:tcW w:w="5813" w:type="dxa"/>
            <w:shd w:val="clear" w:color="auto" w:fill="auto"/>
          </w:tcPr>
          <w:p w:rsidR="009D7B00" w:rsidRPr="00F5680D" w:rsidRDefault="009D7B00" w:rsidP="00C679E6">
            <w:pPr>
              <w:pStyle w:val="a7"/>
              <w:ind w:right="78"/>
              <w:jc w:val="both"/>
              <w:rPr>
                <w:sz w:val="22"/>
              </w:rPr>
            </w:pPr>
            <w:r w:rsidRPr="00F5680D">
              <w:rPr>
                <w:rFonts w:cs="Times New Roman"/>
                <w:szCs w:val="24"/>
              </w:rPr>
              <w:t>Мероприятие (результат) 1.1. «</w:t>
            </w:r>
            <w:r w:rsidRPr="00F5680D">
              <w:rPr>
                <w:sz w:val="22"/>
              </w:rPr>
              <w:t>Проведение кадастровых работ в отношении объектов капитального строительства, находящихся в муниципальной собственности города Чебоксары, и внесение сведений в Единый государственный реестр недвижимости»</w:t>
            </w:r>
          </w:p>
        </w:tc>
        <w:tc>
          <w:tcPr>
            <w:tcW w:w="1778" w:type="dxa"/>
            <w:shd w:val="clear" w:color="auto" w:fill="auto"/>
          </w:tcPr>
          <w:p w:rsidR="009D7B00" w:rsidRPr="00F5680D" w:rsidRDefault="009D7B00" w:rsidP="009D7B00">
            <w:r w:rsidRPr="00F5680D">
              <w:rPr>
                <w:rFonts w:cs="Times New Roman"/>
                <w:szCs w:val="24"/>
              </w:rPr>
              <w:t>В течение года</w:t>
            </w:r>
          </w:p>
        </w:tc>
        <w:tc>
          <w:tcPr>
            <w:tcW w:w="5593" w:type="dxa"/>
            <w:shd w:val="clear" w:color="auto" w:fill="auto"/>
          </w:tcPr>
          <w:p w:rsidR="009D7B00" w:rsidRPr="00F5680D" w:rsidRDefault="00F5680D" w:rsidP="00F5680D">
            <w:pPr>
              <w:suppressAutoHyphens w:val="0"/>
              <w:overflowPunct/>
              <w:jc w:val="both"/>
              <w:textAlignment w:val="auto"/>
              <w:rPr>
                <w:rFonts w:cs="Times New Roman"/>
                <w:kern w:val="0"/>
                <w:szCs w:val="24"/>
              </w:rPr>
            </w:pPr>
            <w:r w:rsidRPr="0053770F">
              <w:rPr>
                <w:rFonts w:cs="Times New Roman"/>
                <w:kern w:val="0"/>
                <w:szCs w:val="24"/>
              </w:rPr>
              <w:t>Гусева О.Н., начальник отдела муниципальной собственности управления имущественных и земельных отношений администрации города Чебоксары</w:t>
            </w:r>
          </w:p>
        </w:tc>
        <w:tc>
          <w:tcPr>
            <w:tcW w:w="2693" w:type="dxa"/>
            <w:shd w:val="clear" w:color="auto" w:fill="auto"/>
          </w:tcPr>
          <w:p w:rsidR="009D7B00" w:rsidRPr="00F5680D" w:rsidRDefault="009D7B00" w:rsidP="009D7B00">
            <w:r w:rsidRPr="00F5680D">
              <w:rPr>
                <w:rFonts w:cs="Times New Roman"/>
                <w:szCs w:val="24"/>
              </w:rPr>
              <w:t xml:space="preserve">Отчет на бумажном носителе </w:t>
            </w:r>
          </w:p>
        </w:tc>
      </w:tr>
      <w:tr w:rsidR="009D7B00" w:rsidRPr="00400F3B" w:rsidTr="004552AD">
        <w:tc>
          <w:tcPr>
            <w:tcW w:w="5813" w:type="dxa"/>
            <w:shd w:val="clear" w:color="auto" w:fill="auto"/>
          </w:tcPr>
          <w:p w:rsidR="009D7B00" w:rsidRPr="00DE68D7" w:rsidRDefault="009D7B00" w:rsidP="00C679E6">
            <w:pPr>
              <w:pStyle w:val="a7"/>
              <w:ind w:right="78"/>
              <w:jc w:val="both"/>
              <w:rPr>
                <w:sz w:val="22"/>
              </w:rPr>
            </w:pPr>
            <w:r w:rsidRPr="00DE68D7">
              <w:rPr>
                <w:rFonts w:cs="Times New Roman"/>
                <w:szCs w:val="24"/>
              </w:rPr>
              <w:t>Мероприятие (результат) 1.2. «</w:t>
            </w:r>
            <w:r w:rsidRPr="00DE68D7">
              <w:rPr>
                <w:sz w:val="22"/>
              </w:rPr>
              <w:t>Проведение кадастровых работ в отношении земельных участков, находящихся в муниципальной собственности города Чебоксары, и внесение сведений в Единый государственный реестр недвижимости»</w:t>
            </w:r>
          </w:p>
        </w:tc>
        <w:tc>
          <w:tcPr>
            <w:tcW w:w="1778" w:type="dxa"/>
            <w:shd w:val="clear" w:color="auto" w:fill="auto"/>
          </w:tcPr>
          <w:p w:rsidR="009D7B00" w:rsidRPr="00DE68D7" w:rsidRDefault="009D7B00" w:rsidP="009D7B00">
            <w:r w:rsidRPr="00DE68D7">
              <w:rPr>
                <w:rFonts w:cs="Times New Roman"/>
                <w:szCs w:val="24"/>
              </w:rPr>
              <w:t>В течение года</w:t>
            </w:r>
          </w:p>
        </w:tc>
        <w:tc>
          <w:tcPr>
            <w:tcW w:w="5593" w:type="dxa"/>
            <w:shd w:val="clear" w:color="auto" w:fill="auto"/>
          </w:tcPr>
          <w:p w:rsidR="009D7B00" w:rsidRPr="00DE68D7" w:rsidRDefault="003F5EC8" w:rsidP="009D7B00">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Григорьев А.И., директор </w:t>
            </w:r>
            <w:r w:rsidR="00DE68D7" w:rsidRPr="00DE68D7">
              <w:rPr>
                <w:rFonts w:ascii="Times New Roman" w:hAnsi="Times New Roman" w:cs="Times New Roman"/>
                <w:sz w:val="24"/>
                <w:szCs w:val="24"/>
              </w:rPr>
              <w:t>МКУ «Земельное управление» города Чебоксары</w:t>
            </w:r>
          </w:p>
        </w:tc>
        <w:tc>
          <w:tcPr>
            <w:tcW w:w="2693" w:type="dxa"/>
            <w:shd w:val="clear" w:color="auto" w:fill="auto"/>
          </w:tcPr>
          <w:p w:rsidR="009D7B00" w:rsidRDefault="009D7B00" w:rsidP="009D7B00">
            <w:r w:rsidRPr="00DE68D7">
              <w:rPr>
                <w:rFonts w:cs="Times New Roman"/>
                <w:szCs w:val="24"/>
              </w:rPr>
              <w:t xml:space="preserve">Отчет на бумажном носителе </w:t>
            </w:r>
          </w:p>
        </w:tc>
      </w:tr>
    </w:tbl>
    <w:p w:rsidR="00C8782B" w:rsidRDefault="00C8782B" w:rsidP="00E77C7C">
      <w:pPr>
        <w:pStyle w:val="1"/>
      </w:pPr>
    </w:p>
    <w:p w:rsidR="00E77C7C" w:rsidRDefault="00E77C7C" w:rsidP="00E77C7C">
      <w:pPr>
        <w:sectPr w:rsidR="00E77C7C">
          <w:headerReference w:type="default" r:id="rId24"/>
          <w:footerReference w:type="default" r:id="rId25"/>
          <w:pgSz w:w="16838" w:h="11906" w:orient="landscape"/>
          <w:pgMar w:top="794" w:right="794" w:bottom="794" w:left="794" w:header="720" w:footer="720" w:gutter="0"/>
          <w:cols w:space="720"/>
        </w:sectPr>
      </w:pPr>
    </w:p>
    <w:p w:rsidR="00E77C7C" w:rsidRPr="004552AD" w:rsidRDefault="004552AD" w:rsidP="00E77C7C">
      <w:pPr>
        <w:jc w:val="center"/>
        <w:rPr>
          <w:b/>
          <w:sz w:val="28"/>
          <w:szCs w:val="28"/>
        </w:rPr>
      </w:pPr>
      <w:bookmarkStart w:id="21" w:name="anchor300"/>
      <w:bookmarkEnd w:id="21"/>
      <w:r w:rsidRPr="004552AD">
        <w:rPr>
          <w:b/>
          <w:sz w:val="28"/>
          <w:szCs w:val="28"/>
        </w:rPr>
        <w:t>ПАСПОРТ КОМПЛЕКСА ПРОЦЕССНЫХ МЕРОПРИЯТИЙ «ЭФФЕКТИВНОЕ УПРАВЛЕНИЕ И РАСПОРЯЖЕНИЕ МУНИЦИПАЛЬНЫМ ИМУЩЕСТВОМ ГОРОДА ЧЕБОКСАРЫ»</w:t>
      </w:r>
    </w:p>
    <w:p w:rsidR="00E77C7C" w:rsidRPr="004552AD" w:rsidRDefault="00E77C7C" w:rsidP="00E77C7C">
      <w:pPr>
        <w:pStyle w:val="a3"/>
        <w:rPr>
          <w:b/>
          <w:sz w:val="28"/>
          <w:szCs w:val="28"/>
        </w:rPr>
      </w:pPr>
    </w:p>
    <w:p w:rsidR="00E77C7C" w:rsidRPr="004552AD" w:rsidRDefault="006912CC" w:rsidP="006912CC">
      <w:pPr>
        <w:pStyle w:val="1"/>
        <w:ind w:firstLine="0"/>
        <w:rPr>
          <w:sz w:val="28"/>
          <w:szCs w:val="28"/>
        </w:rPr>
      </w:pPr>
      <w:bookmarkStart w:id="22" w:name="anchor301"/>
      <w:bookmarkEnd w:id="22"/>
      <w:r>
        <w:rPr>
          <w:sz w:val="28"/>
          <w:szCs w:val="28"/>
        </w:rPr>
        <w:t>1. </w:t>
      </w:r>
      <w:r w:rsidR="004552AD" w:rsidRPr="004552AD">
        <w:rPr>
          <w:sz w:val="28"/>
          <w:szCs w:val="28"/>
        </w:rPr>
        <w:t>ОБЩИЕ ПОЛОЖЕНИЯ</w:t>
      </w:r>
    </w:p>
    <w:p w:rsidR="00E77C7C" w:rsidRDefault="00E77C7C" w:rsidP="00E77C7C">
      <w:pPr>
        <w:pStyle w:val="a3"/>
      </w:pPr>
    </w:p>
    <w:tbl>
      <w:tblPr>
        <w:tblW w:w="10774" w:type="dxa"/>
        <w:tblInd w:w="-274" w:type="dxa"/>
        <w:tblLayout w:type="fixed"/>
        <w:tblCellMar>
          <w:left w:w="10" w:type="dxa"/>
          <w:right w:w="10" w:type="dxa"/>
        </w:tblCellMar>
        <w:tblLook w:val="0000" w:firstRow="0" w:lastRow="0" w:firstColumn="0" w:lastColumn="0" w:noHBand="0" w:noVBand="0"/>
      </w:tblPr>
      <w:tblGrid>
        <w:gridCol w:w="4962"/>
        <w:gridCol w:w="5812"/>
      </w:tblGrid>
      <w:tr w:rsidR="006912CC" w:rsidTr="006912CC">
        <w:trPr>
          <w:trHeight w:val="812"/>
        </w:trPr>
        <w:tc>
          <w:tcPr>
            <w:tcW w:w="4962"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6912CC" w:rsidRPr="006912CC" w:rsidRDefault="006912CC" w:rsidP="00BE5EAE">
            <w:pPr>
              <w:rPr>
                <w:sz w:val="28"/>
                <w:szCs w:val="28"/>
              </w:rPr>
            </w:pPr>
            <w:r w:rsidRPr="006912CC">
              <w:rPr>
                <w:sz w:val="28"/>
                <w:szCs w:val="28"/>
              </w:rPr>
              <w:t>Куратор комплекса процессных мероприятий</w:t>
            </w:r>
          </w:p>
        </w:tc>
        <w:tc>
          <w:tcPr>
            <w:tcW w:w="5812"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Pr="006912CC" w:rsidRDefault="006912CC" w:rsidP="00BE5EAE">
            <w:pPr>
              <w:rPr>
                <w:sz w:val="28"/>
                <w:szCs w:val="28"/>
              </w:rPr>
            </w:pPr>
            <w:r w:rsidRPr="006912CC">
              <w:rPr>
                <w:sz w:val="28"/>
                <w:szCs w:val="28"/>
              </w:rPr>
              <w:t>Заместитель главы администрации города по имущественным и земельным отношениям</w:t>
            </w:r>
          </w:p>
        </w:tc>
      </w:tr>
      <w:tr w:rsidR="006912CC" w:rsidTr="006912CC">
        <w:trPr>
          <w:trHeight w:val="820"/>
        </w:trPr>
        <w:tc>
          <w:tcPr>
            <w:tcW w:w="4962" w:type="dxa"/>
            <w:tcBorders>
              <w:left w:val="single" w:sz="2" w:space="0" w:color="000000"/>
              <w:bottom w:val="single" w:sz="4" w:space="0" w:color="auto"/>
              <w:right w:val="single" w:sz="2" w:space="0" w:color="000000"/>
            </w:tcBorders>
            <w:tcMar>
              <w:top w:w="0" w:type="dxa"/>
              <w:left w:w="10" w:type="dxa"/>
              <w:bottom w:w="0" w:type="dxa"/>
              <w:right w:w="10" w:type="dxa"/>
            </w:tcMar>
          </w:tcPr>
          <w:p w:rsidR="006912CC" w:rsidRPr="006912CC" w:rsidRDefault="006912CC" w:rsidP="00BE5EAE">
            <w:pPr>
              <w:rPr>
                <w:sz w:val="28"/>
                <w:szCs w:val="28"/>
              </w:rPr>
            </w:pPr>
            <w:r w:rsidRPr="006912CC">
              <w:rPr>
                <w:sz w:val="28"/>
                <w:szCs w:val="28"/>
              </w:rPr>
              <w:t>Ответственные исполнители за выполнение комплекса процессных мероприятий</w:t>
            </w:r>
          </w:p>
        </w:tc>
        <w:tc>
          <w:tcPr>
            <w:tcW w:w="5812" w:type="dxa"/>
            <w:tcBorders>
              <w:bottom w:val="single" w:sz="4" w:space="0" w:color="auto"/>
              <w:right w:val="single" w:sz="2" w:space="0" w:color="000000"/>
            </w:tcBorders>
            <w:tcMar>
              <w:top w:w="0" w:type="dxa"/>
              <w:left w:w="10" w:type="dxa"/>
              <w:bottom w:w="0" w:type="dxa"/>
              <w:right w:w="10" w:type="dxa"/>
            </w:tcMar>
          </w:tcPr>
          <w:p w:rsidR="006912CC" w:rsidRPr="006912CC" w:rsidRDefault="006912CC" w:rsidP="00BE5EAE">
            <w:pPr>
              <w:rPr>
                <w:sz w:val="28"/>
                <w:szCs w:val="28"/>
              </w:rPr>
            </w:pPr>
            <w:r w:rsidRPr="006912CC">
              <w:rPr>
                <w:sz w:val="28"/>
                <w:szCs w:val="28"/>
              </w:rPr>
              <w:t>Управление имущественных и земельных отношений администрации города Чебоксары</w:t>
            </w:r>
            <w:r w:rsidR="003F5EC8">
              <w:rPr>
                <w:sz w:val="28"/>
                <w:szCs w:val="28"/>
              </w:rPr>
              <w:t>, МКУ «Земельное управление» города Чебоксары</w:t>
            </w:r>
          </w:p>
        </w:tc>
      </w:tr>
      <w:tr w:rsidR="006912CC" w:rsidTr="006912CC">
        <w:trPr>
          <w:trHeight w:val="1001"/>
        </w:trPr>
        <w:tc>
          <w:tcPr>
            <w:tcW w:w="496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6912CC" w:rsidRPr="006912CC" w:rsidRDefault="006912CC" w:rsidP="00BE5EAE">
            <w:pPr>
              <w:rPr>
                <w:sz w:val="28"/>
                <w:szCs w:val="28"/>
              </w:rPr>
            </w:pPr>
            <w:r w:rsidRPr="006912CC">
              <w:rPr>
                <w:sz w:val="28"/>
                <w:szCs w:val="28"/>
              </w:rPr>
              <w:t>Связь с муниципальной программой</w:t>
            </w:r>
          </w:p>
        </w:tc>
        <w:tc>
          <w:tcPr>
            <w:tcW w:w="581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6912CC" w:rsidRPr="006912CC" w:rsidRDefault="006912CC" w:rsidP="00BE5EAE">
            <w:pPr>
              <w:rPr>
                <w:sz w:val="28"/>
                <w:szCs w:val="28"/>
              </w:rPr>
            </w:pPr>
            <w:r w:rsidRPr="006912CC">
              <w:rPr>
                <w:sz w:val="28"/>
                <w:szCs w:val="28"/>
              </w:rPr>
              <w:t>Государственная программа Чувашской Республики «Развитие земельных и имущественных отношений»</w:t>
            </w:r>
          </w:p>
        </w:tc>
      </w:tr>
    </w:tbl>
    <w:p w:rsidR="00E77C7C" w:rsidRDefault="00E77C7C" w:rsidP="00E77C7C">
      <w:pPr>
        <w:sectPr w:rsidR="00E77C7C">
          <w:headerReference w:type="default" r:id="rId26"/>
          <w:pgSz w:w="11906" w:h="16838"/>
          <w:pgMar w:top="794" w:right="794" w:bottom="720" w:left="794" w:header="720" w:footer="720" w:gutter="0"/>
          <w:cols w:space="720"/>
        </w:sectPr>
      </w:pPr>
    </w:p>
    <w:p w:rsidR="006912CC" w:rsidRDefault="006912CC" w:rsidP="006912CC">
      <w:pPr>
        <w:pStyle w:val="1"/>
        <w:spacing w:before="0" w:after="0"/>
        <w:ind w:firstLine="0"/>
        <w:rPr>
          <w:sz w:val="28"/>
          <w:szCs w:val="28"/>
        </w:rPr>
      </w:pPr>
      <w:bookmarkStart w:id="23" w:name="anchor302"/>
      <w:bookmarkEnd w:id="23"/>
      <w:r w:rsidRPr="006912CC">
        <w:rPr>
          <w:sz w:val="28"/>
          <w:szCs w:val="28"/>
        </w:rPr>
        <w:t>2.</w:t>
      </w:r>
      <w:r>
        <w:rPr>
          <w:sz w:val="28"/>
          <w:szCs w:val="28"/>
        </w:rPr>
        <w:t> </w:t>
      </w:r>
      <w:r w:rsidRPr="006912CC">
        <w:rPr>
          <w:sz w:val="28"/>
          <w:szCs w:val="28"/>
        </w:rPr>
        <w:t>ПОКАЗАТЕЛИ КОМПЛЕКСА ПРОЦЕССНЫХ МЕРОПРИЯТИЙ</w:t>
      </w:r>
      <w:r>
        <w:rPr>
          <w:sz w:val="28"/>
          <w:szCs w:val="28"/>
        </w:rPr>
        <w:t xml:space="preserve"> </w:t>
      </w:r>
      <w:r w:rsidRPr="006912CC">
        <w:rPr>
          <w:sz w:val="28"/>
          <w:szCs w:val="28"/>
        </w:rPr>
        <w:t>«ЭФФЕКТИВНОЕ УПРАВЛЕНИЕ</w:t>
      </w:r>
    </w:p>
    <w:p w:rsidR="00E77C7C" w:rsidRPr="006912CC" w:rsidRDefault="006912CC" w:rsidP="006912CC">
      <w:pPr>
        <w:pStyle w:val="1"/>
        <w:spacing w:before="0" w:after="0"/>
        <w:ind w:firstLine="0"/>
        <w:rPr>
          <w:sz w:val="28"/>
          <w:szCs w:val="28"/>
        </w:rPr>
      </w:pPr>
      <w:r w:rsidRPr="006912CC">
        <w:rPr>
          <w:sz w:val="28"/>
          <w:szCs w:val="28"/>
        </w:rPr>
        <w:t>И РАСПОРЯЖЕНИЕ МУНИЦИПАЛЬНЫМ ИМУЩЕСТВОМ ГОРОДА ЧЕБОКСАРЫ»</w:t>
      </w:r>
    </w:p>
    <w:p w:rsidR="00E77C7C" w:rsidRDefault="00E77C7C" w:rsidP="00E77C7C">
      <w:pPr>
        <w:pStyle w:val="a3"/>
      </w:pPr>
    </w:p>
    <w:tbl>
      <w:tblPr>
        <w:tblW w:w="15745" w:type="dxa"/>
        <w:tblLayout w:type="fixed"/>
        <w:tblCellMar>
          <w:left w:w="10" w:type="dxa"/>
          <w:right w:w="10" w:type="dxa"/>
        </w:tblCellMar>
        <w:tblLook w:val="0000" w:firstRow="0" w:lastRow="0" w:firstColumn="0" w:lastColumn="0" w:noHBand="0" w:noVBand="0"/>
      </w:tblPr>
      <w:tblGrid>
        <w:gridCol w:w="730"/>
        <w:gridCol w:w="1906"/>
        <w:gridCol w:w="1178"/>
        <w:gridCol w:w="953"/>
        <w:gridCol w:w="1065"/>
        <w:gridCol w:w="729"/>
        <w:gridCol w:w="729"/>
        <w:gridCol w:w="729"/>
        <w:gridCol w:w="729"/>
        <w:gridCol w:w="729"/>
        <w:gridCol w:w="729"/>
        <w:gridCol w:w="729"/>
        <w:gridCol w:w="729"/>
        <w:gridCol w:w="1737"/>
        <w:gridCol w:w="2344"/>
      </w:tblGrid>
      <w:tr w:rsidR="006912CC" w:rsidTr="0006334A">
        <w:tc>
          <w:tcPr>
            <w:tcW w:w="730"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6912CC">
            <w:pPr>
              <w:pStyle w:val="a3"/>
              <w:ind w:firstLine="0"/>
              <w:jc w:val="center"/>
              <w:rPr>
                <w:sz w:val="20"/>
              </w:rPr>
            </w:pPr>
            <w:r>
              <w:rPr>
                <w:sz w:val="20"/>
              </w:rPr>
              <w:t>№ п/п</w:t>
            </w:r>
          </w:p>
        </w:tc>
        <w:tc>
          <w:tcPr>
            <w:tcW w:w="1906"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Наименование показателя/ задачи</w:t>
            </w:r>
          </w:p>
        </w:tc>
        <w:tc>
          <w:tcPr>
            <w:tcW w:w="1178"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Признак возрастания / убывания</w:t>
            </w:r>
          </w:p>
        </w:tc>
        <w:tc>
          <w:tcPr>
            <w:tcW w:w="953"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pPr>
            <w:r>
              <w:rPr>
                <w:sz w:val="20"/>
              </w:rPr>
              <w:t xml:space="preserve">Уровень показателя </w:t>
            </w:r>
            <w:hyperlink w:anchor="anchor3333" w:history="1">
              <w:r>
                <w:rPr>
                  <w:sz w:val="20"/>
                </w:rPr>
                <w:t>*</w:t>
              </w:r>
            </w:hyperlink>
          </w:p>
        </w:tc>
        <w:tc>
          <w:tcPr>
            <w:tcW w:w="1065"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pPr>
            <w:r>
              <w:rPr>
                <w:sz w:val="20"/>
              </w:rPr>
              <w:t xml:space="preserve">Единица измерения (по </w:t>
            </w:r>
            <w:hyperlink r:id="rId27" w:history="1">
              <w:r>
                <w:rPr>
                  <w:sz w:val="20"/>
                </w:rPr>
                <w:t>ОКЕИ</w:t>
              </w:r>
            </w:hyperlink>
            <w:r>
              <w:rPr>
                <w:sz w:val="20"/>
              </w:rPr>
              <w:t>)</w:t>
            </w:r>
          </w:p>
        </w:tc>
        <w:tc>
          <w:tcPr>
            <w:tcW w:w="1458" w:type="dxa"/>
            <w:gridSpan w:val="2"/>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Базовое значение</w:t>
            </w:r>
          </w:p>
        </w:tc>
        <w:tc>
          <w:tcPr>
            <w:tcW w:w="729" w:type="dxa"/>
            <w:tcBorders>
              <w:top w:val="single" w:sz="2" w:space="0" w:color="000000"/>
              <w:bottom w:val="single" w:sz="2" w:space="0" w:color="000000"/>
            </w:tcBorders>
          </w:tcPr>
          <w:p w:rsidR="006912CC" w:rsidRDefault="006912CC" w:rsidP="00DD6728">
            <w:pPr>
              <w:pStyle w:val="a3"/>
              <w:ind w:firstLine="0"/>
              <w:jc w:val="center"/>
              <w:rPr>
                <w:sz w:val="20"/>
              </w:rPr>
            </w:pPr>
          </w:p>
        </w:tc>
        <w:tc>
          <w:tcPr>
            <w:tcW w:w="3645" w:type="dxa"/>
            <w:gridSpan w:val="5"/>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Значение показателя по годам</w:t>
            </w:r>
          </w:p>
        </w:tc>
        <w:tc>
          <w:tcPr>
            <w:tcW w:w="1737"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Ответственный за достижение показателя</w:t>
            </w:r>
          </w:p>
        </w:tc>
        <w:tc>
          <w:tcPr>
            <w:tcW w:w="2344"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Информационная система</w:t>
            </w:r>
          </w:p>
        </w:tc>
      </w:tr>
      <w:tr w:rsidR="006912CC" w:rsidTr="0006334A">
        <w:tc>
          <w:tcPr>
            <w:tcW w:w="730"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p>
        </w:tc>
        <w:tc>
          <w:tcPr>
            <w:tcW w:w="1906"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p>
        </w:tc>
        <w:tc>
          <w:tcPr>
            <w:tcW w:w="1178"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p>
        </w:tc>
        <w:tc>
          <w:tcPr>
            <w:tcW w:w="953"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p>
        </w:tc>
        <w:tc>
          <w:tcPr>
            <w:tcW w:w="1065"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p>
        </w:tc>
        <w:tc>
          <w:tcPr>
            <w:tcW w:w="729"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значение</w:t>
            </w:r>
          </w:p>
        </w:tc>
        <w:tc>
          <w:tcPr>
            <w:tcW w:w="729" w:type="dxa"/>
            <w:tcBorders>
              <w:top w:val="single" w:sz="2" w:space="0" w:color="000000"/>
              <w:bottom w:val="single" w:sz="2" w:space="0" w:color="000000"/>
              <w:right w:val="single" w:sz="2" w:space="0" w:color="000000"/>
            </w:tcBorders>
          </w:tcPr>
          <w:p w:rsidR="006912CC" w:rsidRDefault="006912CC" w:rsidP="00DD6728">
            <w:pPr>
              <w:pStyle w:val="a3"/>
              <w:ind w:firstLine="0"/>
              <w:jc w:val="center"/>
              <w:rPr>
                <w:sz w:val="20"/>
              </w:rPr>
            </w:pPr>
            <w:r>
              <w:rPr>
                <w:sz w:val="20"/>
              </w:rPr>
              <w:t>год</w:t>
            </w:r>
          </w:p>
        </w:tc>
        <w:tc>
          <w:tcPr>
            <w:tcW w:w="729"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2024</w:t>
            </w:r>
          </w:p>
        </w:tc>
        <w:tc>
          <w:tcPr>
            <w:tcW w:w="729" w:type="dxa"/>
            <w:tcBorders>
              <w:top w:val="single" w:sz="2" w:space="0" w:color="000000"/>
              <w:bottom w:val="single" w:sz="2" w:space="0" w:color="000000"/>
              <w:right w:val="single" w:sz="2" w:space="0" w:color="000000"/>
            </w:tcBorders>
          </w:tcPr>
          <w:p w:rsidR="006912CC" w:rsidRDefault="006912CC" w:rsidP="00DD6728">
            <w:pPr>
              <w:pStyle w:val="a3"/>
              <w:ind w:firstLine="0"/>
              <w:jc w:val="center"/>
              <w:rPr>
                <w:sz w:val="20"/>
              </w:rPr>
            </w:pPr>
            <w:r>
              <w:rPr>
                <w:sz w:val="20"/>
              </w:rPr>
              <w:t>2025</w:t>
            </w:r>
          </w:p>
        </w:tc>
        <w:tc>
          <w:tcPr>
            <w:tcW w:w="729" w:type="dxa"/>
            <w:tcBorders>
              <w:top w:val="single" w:sz="2" w:space="0" w:color="000000"/>
              <w:bottom w:val="single" w:sz="2" w:space="0" w:color="000000"/>
              <w:right w:val="single" w:sz="2" w:space="0" w:color="000000"/>
            </w:tcBorders>
          </w:tcPr>
          <w:p w:rsidR="006912CC" w:rsidRDefault="006912CC" w:rsidP="00DD6728">
            <w:pPr>
              <w:pStyle w:val="a3"/>
              <w:ind w:firstLine="0"/>
              <w:jc w:val="center"/>
              <w:rPr>
                <w:sz w:val="20"/>
              </w:rPr>
            </w:pPr>
            <w:r>
              <w:rPr>
                <w:sz w:val="20"/>
              </w:rPr>
              <w:t>2026</w:t>
            </w:r>
          </w:p>
        </w:tc>
        <w:tc>
          <w:tcPr>
            <w:tcW w:w="729" w:type="dxa"/>
            <w:tcBorders>
              <w:top w:val="single" w:sz="2" w:space="0" w:color="000000"/>
              <w:bottom w:val="single" w:sz="2" w:space="0" w:color="000000"/>
              <w:right w:val="single" w:sz="4" w:space="0" w:color="auto"/>
            </w:tcBorders>
          </w:tcPr>
          <w:p w:rsidR="006912CC" w:rsidRDefault="006912CC" w:rsidP="00DD6728">
            <w:pPr>
              <w:pStyle w:val="a3"/>
              <w:ind w:firstLine="0"/>
              <w:jc w:val="center"/>
              <w:rPr>
                <w:sz w:val="20"/>
              </w:rPr>
            </w:pPr>
            <w:r>
              <w:rPr>
                <w:sz w:val="20"/>
              </w:rPr>
              <w:t>2027</w:t>
            </w:r>
          </w:p>
        </w:tc>
        <w:tc>
          <w:tcPr>
            <w:tcW w:w="729" w:type="dxa"/>
            <w:tcBorders>
              <w:top w:val="single" w:sz="4" w:space="0" w:color="auto"/>
              <w:left w:val="single" w:sz="4" w:space="0" w:color="auto"/>
              <w:bottom w:val="single" w:sz="4" w:space="0" w:color="auto"/>
              <w:right w:val="single" w:sz="4" w:space="0" w:color="auto"/>
            </w:tcBorders>
          </w:tcPr>
          <w:p w:rsidR="006912CC" w:rsidRDefault="006912CC" w:rsidP="00DD6728">
            <w:pPr>
              <w:pStyle w:val="a3"/>
              <w:ind w:firstLine="0"/>
              <w:jc w:val="center"/>
              <w:rPr>
                <w:sz w:val="20"/>
              </w:rPr>
            </w:pPr>
            <w:r>
              <w:rPr>
                <w:sz w:val="20"/>
              </w:rPr>
              <w:t>2028–2030</w:t>
            </w:r>
          </w:p>
        </w:tc>
        <w:tc>
          <w:tcPr>
            <w:tcW w:w="729" w:type="dxa"/>
            <w:tcBorders>
              <w:top w:val="single" w:sz="2" w:space="0" w:color="000000"/>
              <w:left w:val="single" w:sz="4" w:space="0" w:color="auto"/>
              <w:bottom w:val="single" w:sz="2" w:space="0" w:color="000000"/>
              <w:right w:val="single" w:sz="2" w:space="0" w:color="000000"/>
            </w:tcBorders>
          </w:tcPr>
          <w:p w:rsidR="006912CC" w:rsidRDefault="006912CC" w:rsidP="00DD6728">
            <w:pPr>
              <w:pStyle w:val="a3"/>
              <w:ind w:firstLine="0"/>
              <w:jc w:val="center"/>
              <w:rPr>
                <w:sz w:val="20"/>
              </w:rPr>
            </w:pPr>
            <w:r>
              <w:rPr>
                <w:sz w:val="20"/>
              </w:rPr>
              <w:t>2031–2035</w:t>
            </w:r>
          </w:p>
        </w:tc>
        <w:tc>
          <w:tcPr>
            <w:tcW w:w="1737"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p>
        </w:tc>
        <w:tc>
          <w:tcPr>
            <w:tcW w:w="2344" w:type="dxa"/>
            <w:tcBorders>
              <w:top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p>
        </w:tc>
      </w:tr>
      <w:tr w:rsidR="006912CC" w:rsidTr="0006334A">
        <w:tc>
          <w:tcPr>
            <w:tcW w:w="730" w:type="dxa"/>
            <w:tcBorders>
              <w:left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1</w:t>
            </w:r>
          </w:p>
        </w:tc>
        <w:tc>
          <w:tcPr>
            <w:tcW w:w="1906"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2</w:t>
            </w:r>
          </w:p>
        </w:tc>
        <w:tc>
          <w:tcPr>
            <w:tcW w:w="1178"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3</w:t>
            </w:r>
          </w:p>
        </w:tc>
        <w:tc>
          <w:tcPr>
            <w:tcW w:w="953"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4</w:t>
            </w:r>
          </w:p>
        </w:tc>
        <w:tc>
          <w:tcPr>
            <w:tcW w:w="1065"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5</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6</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7</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8</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9</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10</w:t>
            </w:r>
          </w:p>
        </w:tc>
        <w:tc>
          <w:tcPr>
            <w:tcW w:w="729" w:type="dxa"/>
            <w:tcBorders>
              <w:bottom w:val="single" w:sz="2" w:space="0" w:color="000000"/>
              <w:right w:val="single" w:sz="4" w:space="0" w:color="auto"/>
            </w:tcBorders>
            <w:tcMar>
              <w:top w:w="0" w:type="dxa"/>
              <w:left w:w="10" w:type="dxa"/>
              <w:bottom w:w="0" w:type="dxa"/>
              <w:right w:w="10" w:type="dxa"/>
            </w:tcMar>
          </w:tcPr>
          <w:p w:rsidR="006912CC" w:rsidRDefault="006912CC" w:rsidP="00DD6728">
            <w:pPr>
              <w:pStyle w:val="a3"/>
              <w:ind w:firstLine="0"/>
              <w:jc w:val="center"/>
              <w:rPr>
                <w:sz w:val="20"/>
              </w:rPr>
            </w:pPr>
            <w:r>
              <w:rPr>
                <w:sz w:val="20"/>
              </w:rPr>
              <w:t>11</w:t>
            </w:r>
          </w:p>
        </w:tc>
        <w:tc>
          <w:tcPr>
            <w:tcW w:w="729" w:type="dxa"/>
            <w:tcBorders>
              <w:top w:val="single" w:sz="4" w:space="0" w:color="auto"/>
              <w:left w:val="single" w:sz="4" w:space="0" w:color="auto"/>
              <w:bottom w:val="single" w:sz="4" w:space="0" w:color="auto"/>
              <w:right w:val="single" w:sz="4" w:space="0" w:color="auto"/>
            </w:tcBorders>
          </w:tcPr>
          <w:p w:rsidR="006912CC" w:rsidRDefault="006912CC" w:rsidP="00DD6728">
            <w:pPr>
              <w:pStyle w:val="a3"/>
              <w:ind w:firstLine="0"/>
              <w:jc w:val="center"/>
              <w:rPr>
                <w:sz w:val="20"/>
              </w:rPr>
            </w:pPr>
            <w:r>
              <w:rPr>
                <w:sz w:val="20"/>
              </w:rPr>
              <w:t>12</w:t>
            </w:r>
          </w:p>
        </w:tc>
        <w:tc>
          <w:tcPr>
            <w:tcW w:w="729" w:type="dxa"/>
            <w:tcBorders>
              <w:left w:val="single" w:sz="4" w:space="0" w:color="auto"/>
              <w:bottom w:val="single" w:sz="2" w:space="0" w:color="000000"/>
              <w:right w:val="single" w:sz="2" w:space="0" w:color="000000"/>
            </w:tcBorders>
            <w:tcMar>
              <w:top w:w="0" w:type="dxa"/>
              <w:left w:w="10" w:type="dxa"/>
              <w:bottom w:w="0" w:type="dxa"/>
              <w:right w:w="10" w:type="dxa"/>
            </w:tcMar>
          </w:tcPr>
          <w:p w:rsidR="006912CC" w:rsidRDefault="006912CC" w:rsidP="006912CC">
            <w:pPr>
              <w:pStyle w:val="a3"/>
              <w:ind w:firstLine="0"/>
              <w:jc w:val="center"/>
              <w:rPr>
                <w:sz w:val="20"/>
              </w:rPr>
            </w:pPr>
            <w:r>
              <w:rPr>
                <w:sz w:val="20"/>
              </w:rPr>
              <w:t>13</w:t>
            </w:r>
          </w:p>
        </w:tc>
        <w:tc>
          <w:tcPr>
            <w:tcW w:w="1737" w:type="dxa"/>
            <w:tcBorders>
              <w:bottom w:val="single" w:sz="2" w:space="0" w:color="000000"/>
              <w:right w:val="single" w:sz="2" w:space="0" w:color="000000"/>
            </w:tcBorders>
            <w:tcMar>
              <w:top w:w="0" w:type="dxa"/>
              <w:left w:w="10" w:type="dxa"/>
              <w:bottom w:w="0" w:type="dxa"/>
              <w:right w:w="10" w:type="dxa"/>
            </w:tcMar>
          </w:tcPr>
          <w:p w:rsidR="006912CC" w:rsidRDefault="006912CC" w:rsidP="006912CC">
            <w:pPr>
              <w:pStyle w:val="a3"/>
              <w:ind w:firstLine="0"/>
              <w:jc w:val="center"/>
              <w:rPr>
                <w:sz w:val="20"/>
              </w:rPr>
            </w:pPr>
            <w:r>
              <w:rPr>
                <w:sz w:val="20"/>
              </w:rPr>
              <w:t>14</w:t>
            </w:r>
          </w:p>
        </w:tc>
        <w:tc>
          <w:tcPr>
            <w:tcW w:w="2344" w:type="dxa"/>
            <w:tcBorders>
              <w:bottom w:val="single" w:sz="2" w:space="0" w:color="000000"/>
              <w:right w:val="single" w:sz="2" w:space="0" w:color="000000"/>
            </w:tcBorders>
            <w:tcMar>
              <w:top w:w="0" w:type="dxa"/>
              <w:left w:w="10" w:type="dxa"/>
              <w:bottom w:w="0" w:type="dxa"/>
              <w:right w:w="10" w:type="dxa"/>
            </w:tcMar>
          </w:tcPr>
          <w:p w:rsidR="006912CC" w:rsidRDefault="006912CC" w:rsidP="006912CC">
            <w:pPr>
              <w:pStyle w:val="a3"/>
              <w:ind w:firstLine="0"/>
              <w:jc w:val="center"/>
              <w:rPr>
                <w:sz w:val="20"/>
              </w:rPr>
            </w:pPr>
            <w:r>
              <w:rPr>
                <w:sz w:val="20"/>
              </w:rPr>
              <w:t>15</w:t>
            </w:r>
          </w:p>
        </w:tc>
      </w:tr>
      <w:tr w:rsidR="00C679E6" w:rsidTr="00321401">
        <w:trPr>
          <w:trHeight w:val="440"/>
        </w:trPr>
        <w:tc>
          <w:tcPr>
            <w:tcW w:w="730" w:type="dxa"/>
            <w:tcBorders>
              <w:left w:val="single" w:sz="2" w:space="0" w:color="000000"/>
              <w:bottom w:val="single" w:sz="2" w:space="0" w:color="000000"/>
              <w:right w:val="single" w:sz="2" w:space="0" w:color="000000"/>
            </w:tcBorders>
            <w:tcMar>
              <w:top w:w="0" w:type="dxa"/>
              <w:left w:w="10" w:type="dxa"/>
              <w:bottom w:w="0" w:type="dxa"/>
              <w:right w:w="10" w:type="dxa"/>
            </w:tcMar>
          </w:tcPr>
          <w:p w:rsidR="00C679E6" w:rsidRPr="00C679E6" w:rsidRDefault="00C679E6" w:rsidP="00C679E6">
            <w:pPr>
              <w:pStyle w:val="a3"/>
              <w:ind w:firstLine="0"/>
              <w:jc w:val="center"/>
              <w:rPr>
                <w:b/>
                <w:sz w:val="20"/>
              </w:rPr>
            </w:pPr>
            <w:r w:rsidRPr="00C679E6">
              <w:rPr>
                <w:b/>
                <w:sz w:val="20"/>
              </w:rPr>
              <w:t>1.</w:t>
            </w:r>
          </w:p>
        </w:tc>
        <w:tc>
          <w:tcPr>
            <w:tcW w:w="15015" w:type="dxa"/>
            <w:gridSpan w:val="14"/>
            <w:tcBorders>
              <w:bottom w:val="single" w:sz="2" w:space="0" w:color="000000"/>
              <w:right w:val="single" w:sz="2" w:space="0" w:color="000000"/>
            </w:tcBorders>
          </w:tcPr>
          <w:p w:rsidR="00C679E6" w:rsidRPr="00C679E6" w:rsidRDefault="00C679E6" w:rsidP="00C679E6">
            <w:pPr>
              <w:pStyle w:val="1"/>
              <w:spacing w:before="0" w:after="0"/>
              <w:ind w:firstLine="0"/>
              <w:jc w:val="left"/>
              <w:rPr>
                <w:sz w:val="20"/>
              </w:rPr>
            </w:pPr>
            <w:r w:rsidRPr="00C679E6">
              <w:rPr>
                <w:sz w:val="20"/>
              </w:rPr>
              <w:t>Задача</w:t>
            </w:r>
            <w:r>
              <w:rPr>
                <w:sz w:val="20"/>
              </w:rPr>
              <w:t>: </w:t>
            </w:r>
            <w:r w:rsidRPr="00C679E6">
              <w:rPr>
                <w:sz w:val="20"/>
              </w:rPr>
              <w:t>«Организация контроля за эффективным использованием и сохранностью муниципального имущества города Чебоксары»</w:t>
            </w:r>
          </w:p>
        </w:tc>
      </w:tr>
      <w:tr w:rsidR="006912CC" w:rsidTr="0006334A">
        <w:tc>
          <w:tcPr>
            <w:tcW w:w="730" w:type="dxa"/>
            <w:tcBorders>
              <w:left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1.1.</w:t>
            </w:r>
          </w:p>
        </w:tc>
        <w:tc>
          <w:tcPr>
            <w:tcW w:w="1906" w:type="dxa"/>
            <w:tcBorders>
              <w:bottom w:val="single" w:sz="2" w:space="0" w:color="000000"/>
              <w:right w:val="single" w:sz="2" w:space="0" w:color="000000"/>
            </w:tcBorders>
            <w:tcMar>
              <w:top w:w="0" w:type="dxa"/>
              <w:left w:w="10" w:type="dxa"/>
              <w:bottom w:w="0" w:type="dxa"/>
              <w:right w:w="10" w:type="dxa"/>
            </w:tcMar>
          </w:tcPr>
          <w:p w:rsidR="006912CC" w:rsidRDefault="006912CC" w:rsidP="006912CC">
            <w:pPr>
              <w:pStyle w:val="a7"/>
              <w:jc w:val="both"/>
              <w:rPr>
                <w:sz w:val="20"/>
              </w:rPr>
            </w:pPr>
            <w:r>
              <w:rPr>
                <w:sz w:val="20"/>
              </w:rPr>
              <w:t>Формирование, согласование и утверждение планов контрольных мероприятий (проверок) на следующий год</w:t>
            </w:r>
          </w:p>
        </w:tc>
        <w:tc>
          <w:tcPr>
            <w:tcW w:w="1178" w:type="dxa"/>
            <w:tcBorders>
              <w:bottom w:val="single" w:sz="2" w:space="0" w:color="000000"/>
              <w:right w:val="single" w:sz="2" w:space="0" w:color="000000"/>
            </w:tcBorders>
            <w:tcMar>
              <w:top w:w="0" w:type="dxa"/>
              <w:left w:w="10" w:type="dxa"/>
              <w:bottom w:w="0" w:type="dxa"/>
              <w:right w:w="10" w:type="dxa"/>
            </w:tcMar>
          </w:tcPr>
          <w:p w:rsidR="006912CC" w:rsidRDefault="00DF6D84" w:rsidP="00DD6728">
            <w:pPr>
              <w:pStyle w:val="a7"/>
              <w:jc w:val="center"/>
              <w:rPr>
                <w:sz w:val="20"/>
              </w:rPr>
            </w:pPr>
            <w:r>
              <w:rPr>
                <w:sz w:val="20"/>
              </w:rPr>
              <w:t>равномерно</w:t>
            </w:r>
          </w:p>
        </w:tc>
        <w:tc>
          <w:tcPr>
            <w:tcW w:w="953"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7"/>
              <w:jc w:val="center"/>
              <w:rPr>
                <w:sz w:val="20"/>
              </w:rPr>
            </w:pPr>
            <w:r>
              <w:rPr>
                <w:sz w:val="20"/>
              </w:rPr>
              <w:t>КПМ</w:t>
            </w:r>
          </w:p>
        </w:tc>
        <w:tc>
          <w:tcPr>
            <w:tcW w:w="1065"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7"/>
              <w:jc w:val="center"/>
              <w:rPr>
                <w:sz w:val="20"/>
              </w:rPr>
            </w:pPr>
            <w:r>
              <w:rPr>
                <w:sz w:val="20"/>
              </w:rPr>
              <w:t>единиц</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45</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2023</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jc w:val="center"/>
            </w:pPr>
            <w:r w:rsidRPr="008947B5">
              <w:rPr>
                <w:sz w:val="20"/>
              </w:rPr>
              <w:t>45</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jc w:val="center"/>
            </w:pPr>
            <w:r w:rsidRPr="008947B5">
              <w:rPr>
                <w:sz w:val="20"/>
              </w:rPr>
              <w:t>45</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jc w:val="center"/>
            </w:pPr>
            <w:r w:rsidRPr="008947B5">
              <w:rPr>
                <w:sz w:val="20"/>
              </w:rPr>
              <w:t>45</w:t>
            </w:r>
          </w:p>
        </w:tc>
        <w:tc>
          <w:tcPr>
            <w:tcW w:w="729" w:type="dxa"/>
            <w:tcBorders>
              <w:bottom w:val="single" w:sz="2" w:space="0" w:color="000000"/>
              <w:right w:val="single" w:sz="4" w:space="0" w:color="auto"/>
            </w:tcBorders>
            <w:tcMar>
              <w:top w:w="0" w:type="dxa"/>
              <w:left w:w="10" w:type="dxa"/>
              <w:bottom w:w="0" w:type="dxa"/>
              <w:right w:w="10" w:type="dxa"/>
            </w:tcMar>
          </w:tcPr>
          <w:p w:rsidR="006912CC" w:rsidRDefault="006912CC" w:rsidP="00DD6728">
            <w:pPr>
              <w:jc w:val="center"/>
            </w:pPr>
            <w:r w:rsidRPr="008947B5">
              <w:rPr>
                <w:sz w:val="20"/>
              </w:rPr>
              <w:t>45</w:t>
            </w:r>
          </w:p>
        </w:tc>
        <w:tc>
          <w:tcPr>
            <w:tcW w:w="729" w:type="dxa"/>
            <w:tcBorders>
              <w:top w:val="single" w:sz="4" w:space="0" w:color="auto"/>
              <w:left w:val="single" w:sz="4" w:space="0" w:color="auto"/>
              <w:bottom w:val="single" w:sz="4" w:space="0" w:color="auto"/>
              <w:right w:val="single" w:sz="4" w:space="0" w:color="auto"/>
            </w:tcBorders>
          </w:tcPr>
          <w:p w:rsidR="006912CC" w:rsidRPr="008947B5" w:rsidRDefault="006912CC" w:rsidP="00DD6728">
            <w:pPr>
              <w:jc w:val="center"/>
              <w:rPr>
                <w:sz w:val="20"/>
              </w:rPr>
            </w:pPr>
            <w:r>
              <w:rPr>
                <w:sz w:val="20"/>
              </w:rPr>
              <w:t>45</w:t>
            </w:r>
          </w:p>
        </w:tc>
        <w:tc>
          <w:tcPr>
            <w:tcW w:w="729" w:type="dxa"/>
            <w:tcBorders>
              <w:left w:val="single" w:sz="4" w:space="0" w:color="auto"/>
              <w:bottom w:val="single" w:sz="2" w:space="0" w:color="000000"/>
              <w:right w:val="single" w:sz="2" w:space="0" w:color="000000"/>
            </w:tcBorders>
            <w:tcMar>
              <w:top w:w="0" w:type="dxa"/>
              <w:left w:w="10" w:type="dxa"/>
              <w:bottom w:w="0" w:type="dxa"/>
              <w:right w:w="10" w:type="dxa"/>
            </w:tcMar>
          </w:tcPr>
          <w:p w:rsidR="006912CC" w:rsidRDefault="006912CC" w:rsidP="00DD6728">
            <w:pPr>
              <w:jc w:val="center"/>
            </w:pPr>
            <w:r w:rsidRPr="008947B5">
              <w:rPr>
                <w:sz w:val="20"/>
              </w:rPr>
              <w:t>45</w:t>
            </w:r>
          </w:p>
        </w:tc>
        <w:tc>
          <w:tcPr>
            <w:tcW w:w="1737" w:type="dxa"/>
            <w:tcBorders>
              <w:bottom w:val="single" w:sz="2" w:space="0" w:color="000000"/>
              <w:right w:val="single" w:sz="2" w:space="0" w:color="000000"/>
            </w:tcBorders>
            <w:tcMar>
              <w:top w:w="0" w:type="dxa"/>
              <w:left w:w="10" w:type="dxa"/>
              <w:bottom w:w="0" w:type="dxa"/>
              <w:right w:w="10" w:type="dxa"/>
            </w:tcMar>
          </w:tcPr>
          <w:p w:rsidR="006912CC" w:rsidRPr="0092178C" w:rsidRDefault="006912CC" w:rsidP="00D5041A">
            <w:pPr>
              <w:jc w:val="center"/>
              <w:rPr>
                <w:sz w:val="20"/>
                <w:szCs w:val="20"/>
              </w:rPr>
            </w:pPr>
            <w:r w:rsidRPr="0092178C">
              <w:rPr>
                <w:sz w:val="20"/>
                <w:szCs w:val="20"/>
              </w:rPr>
              <w:t>Управление имущественных и земельных отношений администрации города Чебоксары</w:t>
            </w:r>
          </w:p>
        </w:tc>
        <w:tc>
          <w:tcPr>
            <w:tcW w:w="2344" w:type="dxa"/>
            <w:tcBorders>
              <w:bottom w:val="single" w:sz="2" w:space="0" w:color="000000"/>
              <w:right w:val="single" w:sz="2" w:space="0" w:color="000000"/>
            </w:tcBorders>
            <w:tcMar>
              <w:top w:w="0" w:type="dxa"/>
              <w:left w:w="10" w:type="dxa"/>
              <w:bottom w:w="0" w:type="dxa"/>
              <w:right w:w="10" w:type="dxa"/>
            </w:tcMar>
          </w:tcPr>
          <w:p w:rsidR="006912CC" w:rsidRDefault="0006334A" w:rsidP="00D5041A">
            <w:pPr>
              <w:pStyle w:val="a7"/>
              <w:ind w:left="53" w:right="145"/>
              <w:jc w:val="both"/>
            </w:pPr>
            <w:r>
              <w:t>О</w:t>
            </w:r>
            <w:hyperlink r:id="rId28" w:history="1">
              <w:r w:rsidR="006912CC">
                <w:rPr>
                  <w:sz w:val="20"/>
                </w:rPr>
                <w:t>фициальный сайт</w:t>
              </w:r>
            </w:hyperlink>
            <w:r w:rsidR="006912CC">
              <w:rPr>
                <w:sz w:val="20"/>
              </w:rPr>
              <w:t xml:space="preserve"> </w:t>
            </w:r>
            <w:r w:rsidR="006912CC">
              <w:rPr>
                <w:sz w:val="20"/>
                <w:szCs w:val="20"/>
              </w:rPr>
              <w:t>у</w:t>
            </w:r>
            <w:r w:rsidR="006912CC" w:rsidRPr="0092178C">
              <w:rPr>
                <w:sz w:val="20"/>
                <w:szCs w:val="20"/>
              </w:rPr>
              <w:t>правлени</w:t>
            </w:r>
            <w:r w:rsidR="006912CC">
              <w:rPr>
                <w:sz w:val="20"/>
                <w:szCs w:val="20"/>
              </w:rPr>
              <w:t>я</w:t>
            </w:r>
            <w:r w:rsidR="006912CC" w:rsidRPr="0092178C">
              <w:rPr>
                <w:sz w:val="20"/>
                <w:szCs w:val="20"/>
              </w:rPr>
              <w:t xml:space="preserve"> имущественных и земельных отношений администрации города Чебоксары</w:t>
            </w:r>
          </w:p>
        </w:tc>
      </w:tr>
      <w:tr w:rsidR="006912CC" w:rsidTr="0006334A">
        <w:tc>
          <w:tcPr>
            <w:tcW w:w="730" w:type="dxa"/>
            <w:tcBorders>
              <w:left w:val="single" w:sz="2" w:space="0" w:color="000000"/>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1.2.</w:t>
            </w:r>
          </w:p>
        </w:tc>
        <w:tc>
          <w:tcPr>
            <w:tcW w:w="1906" w:type="dxa"/>
            <w:tcBorders>
              <w:bottom w:val="single" w:sz="2" w:space="0" w:color="000000"/>
              <w:right w:val="single" w:sz="2" w:space="0" w:color="000000"/>
            </w:tcBorders>
            <w:tcMar>
              <w:top w:w="0" w:type="dxa"/>
              <w:left w:w="10" w:type="dxa"/>
              <w:bottom w:w="0" w:type="dxa"/>
              <w:right w:w="10" w:type="dxa"/>
            </w:tcMar>
          </w:tcPr>
          <w:p w:rsidR="006912CC" w:rsidRDefault="006912CC" w:rsidP="006912CC">
            <w:pPr>
              <w:pStyle w:val="a7"/>
              <w:jc w:val="both"/>
              <w:rPr>
                <w:sz w:val="20"/>
              </w:rPr>
            </w:pPr>
            <w:r>
              <w:rPr>
                <w:sz w:val="20"/>
              </w:rPr>
              <w:t>Проведение контрольных мероприятий (проверок) в полном объеме</w:t>
            </w:r>
          </w:p>
        </w:tc>
        <w:tc>
          <w:tcPr>
            <w:tcW w:w="1178" w:type="dxa"/>
            <w:tcBorders>
              <w:bottom w:val="single" w:sz="2" w:space="0" w:color="000000"/>
              <w:right w:val="single" w:sz="2" w:space="0" w:color="000000"/>
            </w:tcBorders>
            <w:tcMar>
              <w:top w:w="0" w:type="dxa"/>
              <w:left w:w="10" w:type="dxa"/>
              <w:bottom w:w="0" w:type="dxa"/>
              <w:right w:w="10" w:type="dxa"/>
            </w:tcMar>
          </w:tcPr>
          <w:p w:rsidR="006912CC" w:rsidRDefault="006912CC" w:rsidP="006912CC">
            <w:pPr>
              <w:pStyle w:val="a3"/>
              <w:ind w:firstLine="0"/>
              <w:jc w:val="center"/>
              <w:rPr>
                <w:sz w:val="20"/>
              </w:rPr>
            </w:pPr>
            <w:r>
              <w:rPr>
                <w:sz w:val="20"/>
              </w:rPr>
              <w:t>равномерно</w:t>
            </w:r>
          </w:p>
        </w:tc>
        <w:tc>
          <w:tcPr>
            <w:tcW w:w="953"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7"/>
              <w:jc w:val="center"/>
              <w:rPr>
                <w:sz w:val="20"/>
              </w:rPr>
            </w:pPr>
            <w:r>
              <w:rPr>
                <w:sz w:val="20"/>
              </w:rPr>
              <w:t>КПМ</w:t>
            </w:r>
          </w:p>
        </w:tc>
        <w:tc>
          <w:tcPr>
            <w:tcW w:w="1065"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7"/>
              <w:jc w:val="center"/>
              <w:rPr>
                <w:sz w:val="20"/>
              </w:rPr>
            </w:pPr>
            <w:r>
              <w:rPr>
                <w:sz w:val="20"/>
              </w:rPr>
              <w:t>процентов</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100,0</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2023</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100,0</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100,0</w:t>
            </w:r>
          </w:p>
        </w:tc>
        <w:tc>
          <w:tcPr>
            <w:tcW w:w="729" w:type="dxa"/>
            <w:tcBorders>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100,0</w:t>
            </w:r>
          </w:p>
        </w:tc>
        <w:tc>
          <w:tcPr>
            <w:tcW w:w="729" w:type="dxa"/>
            <w:tcBorders>
              <w:bottom w:val="single" w:sz="2" w:space="0" w:color="000000"/>
              <w:right w:val="single" w:sz="4" w:space="0" w:color="auto"/>
            </w:tcBorders>
            <w:tcMar>
              <w:top w:w="0" w:type="dxa"/>
              <w:left w:w="10" w:type="dxa"/>
              <w:bottom w:w="0" w:type="dxa"/>
              <w:right w:w="10" w:type="dxa"/>
            </w:tcMar>
          </w:tcPr>
          <w:p w:rsidR="006912CC" w:rsidRDefault="006912CC" w:rsidP="00DD6728">
            <w:pPr>
              <w:pStyle w:val="a3"/>
              <w:ind w:firstLine="0"/>
              <w:jc w:val="center"/>
              <w:rPr>
                <w:sz w:val="20"/>
              </w:rPr>
            </w:pPr>
            <w:r>
              <w:rPr>
                <w:sz w:val="20"/>
              </w:rPr>
              <w:t>100,0</w:t>
            </w:r>
          </w:p>
        </w:tc>
        <w:tc>
          <w:tcPr>
            <w:tcW w:w="729" w:type="dxa"/>
            <w:tcBorders>
              <w:top w:val="single" w:sz="4" w:space="0" w:color="auto"/>
              <w:left w:val="single" w:sz="4" w:space="0" w:color="auto"/>
              <w:bottom w:val="single" w:sz="4" w:space="0" w:color="auto"/>
              <w:right w:val="single" w:sz="4" w:space="0" w:color="auto"/>
            </w:tcBorders>
          </w:tcPr>
          <w:p w:rsidR="006912CC" w:rsidRDefault="006912CC" w:rsidP="00DD6728">
            <w:pPr>
              <w:pStyle w:val="a3"/>
              <w:ind w:firstLine="0"/>
              <w:jc w:val="center"/>
              <w:rPr>
                <w:sz w:val="20"/>
              </w:rPr>
            </w:pPr>
            <w:r>
              <w:rPr>
                <w:sz w:val="20"/>
              </w:rPr>
              <w:t>100,0</w:t>
            </w:r>
          </w:p>
        </w:tc>
        <w:tc>
          <w:tcPr>
            <w:tcW w:w="729" w:type="dxa"/>
            <w:tcBorders>
              <w:left w:val="single" w:sz="4" w:space="0" w:color="auto"/>
              <w:bottom w:val="single" w:sz="2" w:space="0" w:color="000000"/>
              <w:right w:val="single" w:sz="2" w:space="0" w:color="000000"/>
            </w:tcBorders>
            <w:tcMar>
              <w:top w:w="0" w:type="dxa"/>
              <w:left w:w="10" w:type="dxa"/>
              <w:bottom w:w="0" w:type="dxa"/>
              <w:right w:w="10" w:type="dxa"/>
            </w:tcMar>
          </w:tcPr>
          <w:p w:rsidR="006912CC" w:rsidRDefault="006912CC" w:rsidP="00DD6728">
            <w:pPr>
              <w:pStyle w:val="a3"/>
              <w:ind w:firstLine="0"/>
              <w:jc w:val="center"/>
              <w:rPr>
                <w:sz w:val="20"/>
              </w:rPr>
            </w:pPr>
            <w:r>
              <w:rPr>
                <w:sz w:val="20"/>
              </w:rPr>
              <w:t>100,0</w:t>
            </w:r>
          </w:p>
        </w:tc>
        <w:tc>
          <w:tcPr>
            <w:tcW w:w="1737" w:type="dxa"/>
            <w:tcBorders>
              <w:bottom w:val="single" w:sz="2" w:space="0" w:color="000000"/>
              <w:right w:val="single" w:sz="2" w:space="0" w:color="000000"/>
            </w:tcBorders>
            <w:tcMar>
              <w:top w:w="0" w:type="dxa"/>
              <w:left w:w="10" w:type="dxa"/>
              <w:bottom w:w="0" w:type="dxa"/>
              <w:right w:w="10" w:type="dxa"/>
            </w:tcMar>
          </w:tcPr>
          <w:p w:rsidR="006912CC" w:rsidRPr="0092178C" w:rsidRDefault="006912CC" w:rsidP="00D5041A">
            <w:pPr>
              <w:jc w:val="center"/>
              <w:rPr>
                <w:sz w:val="20"/>
                <w:szCs w:val="20"/>
              </w:rPr>
            </w:pPr>
            <w:r w:rsidRPr="0092178C">
              <w:rPr>
                <w:sz w:val="20"/>
                <w:szCs w:val="20"/>
              </w:rPr>
              <w:t>Управление имущественных и земельных отношений администрации города Чебоксары</w:t>
            </w:r>
          </w:p>
        </w:tc>
        <w:tc>
          <w:tcPr>
            <w:tcW w:w="2344" w:type="dxa"/>
            <w:tcBorders>
              <w:bottom w:val="single" w:sz="2" w:space="0" w:color="000000"/>
              <w:right w:val="single" w:sz="2" w:space="0" w:color="000000"/>
            </w:tcBorders>
            <w:tcMar>
              <w:top w:w="0" w:type="dxa"/>
              <w:left w:w="10" w:type="dxa"/>
              <w:bottom w:w="0" w:type="dxa"/>
              <w:right w:w="10" w:type="dxa"/>
            </w:tcMar>
          </w:tcPr>
          <w:p w:rsidR="006912CC" w:rsidRDefault="0006334A" w:rsidP="00D5041A">
            <w:pPr>
              <w:pStyle w:val="a7"/>
              <w:ind w:left="53" w:right="145"/>
              <w:jc w:val="both"/>
            </w:pPr>
            <w:r>
              <w:t>О</w:t>
            </w:r>
            <w:hyperlink r:id="rId29" w:history="1">
              <w:r>
                <w:rPr>
                  <w:sz w:val="20"/>
                </w:rPr>
                <w:t>ф</w:t>
              </w:r>
              <w:r w:rsidR="006912CC">
                <w:rPr>
                  <w:sz w:val="20"/>
                </w:rPr>
                <w:t>ициальный сайт</w:t>
              </w:r>
            </w:hyperlink>
            <w:r w:rsidR="006912CC">
              <w:rPr>
                <w:sz w:val="20"/>
              </w:rPr>
              <w:t xml:space="preserve"> </w:t>
            </w:r>
            <w:r w:rsidR="006912CC">
              <w:rPr>
                <w:sz w:val="20"/>
                <w:szCs w:val="20"/>
              </w:rPr>
              <w:t>у</w:t>
            </w:r>
            <w:r w:rsidR="006912CC" w:rsidRPr="0092178C">
              <w:rPr>
                <w:sz w:val="20"/>
                <w:szCs w:val="20"/>
              </w:rPr>
              <w:t>правлени</w:t>
            </w:r>
            <w:r w:rsidR="006912CC">
              <w:rPr>
                <w:sz w:val="20"/>
                <w:szCs w:val="20"/>
              </w:rPr>
              <w:t>я</w:t>
            </w:r>
            <w:r w:rsidR="006912CC" w:rsidRPr="0092178C">
              <w:rPr>
                <w:sz w:val="20"/>
                <w:szCs w:val="20"/>
              </w:rPr>
              <w:t xml:space="preserve"> имущественных и земельных отношений администрации города Чебоксары</w:t>
            </w:r>
          </w:p>
        </w:tc>
      </w:tr>
      <w:tr w:rsidR="00C679E6" w:rsidTr="00321401">
        <w:trPr>
          <w:trHeight w:val="476"/>
        </w:trPr>
        <w:tc>
          <w:tcPr>
            <w:tcW w:w="730" w:type="dxa"/>
            <w:tcBorders>
              <w:left w:val="single" w:sz="2" w:space="0" w:color="000000"/>
              <w:bottom w:val="single" w:sz="2" w:space="0" w:color="000000"/>
              <w:right w:val="single" w:sz="2" w:space="0" w:color="000000"/>
            </w:tcBorders>
            <w:tcMar>
              <w:top w:w="0" w:type="dxa"/>
              <w:left w:w="10" w:type="dxa"/>
              <w:bottom w:w="0" w:type="dxa"/>
              <w:right w:w="10" w:type="dxa"/>
            </w:tcMar>
          </w:tcPr>
          <w:p w:rsidR="00C679E6" w:rsidRPr="00C679E6" w:rsidRDefault="00C679E6" w:rsidP="00C679E6">
            <w:pPr>
              <w:pStyle w:val="a3"/>
              <w:ind w:firstLine="0"/>
              <w:jc w:val="center"/>
              <w:rPr>
                <w:b/>
                <w:sz w:val="20"/>
              </w:rPr>
            </w:pPr>
            <w:r w:rsidRPr="00C679E6">
              <w:rPr>
                <w:b/>
                <w:sz w:val="20"/>
              </w:rPr>
              <w:t>2.</w:t>
            </w:r>
          </w:p>
        </w:tc>
        <w:tc>
          <w:tcPr>
            <w:tcW w:w="15015" w:type="dxa"/>
            <w:gridSpan w:val="14"/>
            <w:tcBorders>
              <w:bottom w:val="single" w:sz="2" w:space="0" w:color="000000"/>
              <w:right w:val="single" w:sz="2" w:space="0" w:color="000000"/>
            </w:tcBorders>
          </w:tcPr>
          <w:p w:rsidR="00C679E6" w:rsidRPr="00C679E6" w:rsidRDefault="00C679E6" w:rsidP="00C679E6">
            <w:pPr>
              <w:pStyle w:val="1"/>
              <w:spacing w:before="0" w:after="0"/>
              <w:ind w:firstLine="0"/>
              <w:jc w:val="left"/>
              <w:rPr>
                <w:sz w:val="20"/>
              </w:rPr>
            </w:pPr>
            <w:r w:rsidRPr="00C679E6">
              <w:rPr>
                <w:sz w:val="20"/>
              </w:rPr>
              <w:t>Задача</w:t>
            </w:r>
            <w:r>
              <w:rPr>
                <w:sz w:val="20"/>
              </w:rPr>
              <w:t>: </w:t>
            </w:r>
            <w:r w:rsidRPr="00C679E6">
              <w:rPr>
                <w:sz w:val="20"/>
              </w:rPr>
              <w:t>«Содействие развитию конкуренции в сфере имущественных и земельных отношений»</w:t>
            </w:r>
          </w:p>
        </w:tc>
      </w:tr>
      <w:tr w:rsidR="006912CC" w:rsidRPr="00430F62" w:rsidTr="0006334A">
        <w:tc>
          <w:tcPr>
            <w:tcW w:w="730" w:type="dxa"/>
            <w:tcBorders>
              <w:left w:val="single" w:sz="2" w:space="0" w:color="000000"/>
              <w:bottom w:val="single" w:sz="2" w:space="0" w:color="000000"/>
              <w:right w:val="single" w:sz="2" w:space="0" w:color="000000"/>
            </w:tcBorders>
            <w:tcMar>
              <w:top w:w="0" w:type="dxa"/>
              <w:left w:w="10" w:type="dxa"/>
              <w:bottom w:w="0" w:type="dxa"/>
              <w:right w:w="10" w:type="dxa"/>
            </w:tcMar>
          </w:tcPr>
          <w:p w:rsidR="006912CC" w:rsidRPr="00430F62" w:rsidRDefault="006912CC" w:rsidP="00DD6728">
            <w:pPr>
              <w:pStyle w:val="a3"/>
              <w:ind w:firstLine="0"/>
              <w:jc w:val="center"/>
              <w:rPr>
                <w:sz w:val="20"/>
                <w:szCs w:val="20"/>
              </w:rPr>
            </w:pPr>
            <w:r w:rsidRPr="00430F62">
              <w:rPr>
                <w:sz w:val="20"/>
                <w:szCs w:val="20"/>
              </w:rPr>
              <w:t>2.1.</w:t>
            </w:r>
          </w:p>
        </w:tc>
        <w:tc>
          <w:tcPr>
            <w:tcW w:w="1906"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6912CC">
            <w:pPr>
              <w:jc w:val="both"/>
              <w:rPr>
                <w:sz w:val="20"/>
                <w:szCs w:val="20"/>
              </w:rPr>
            </w:pPr>
            <w:r w:rsidRPr="00430F62">
              <w:rPr>
                <w:sz w:val="20"/>
                <w:szCs w:val="20"/>
              </w:rPr>
              <w:t>Доля объектов недвижимого имущества города Чебоксары, вовлеченных в хозяйственный оборот</w:t>
            </w:r>
          </w:p>
        </w:tc>
        <w:tc>
          <w:tcPr>
            <w:tcW w:w="1178"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возрастание</w:t>
            </w:r>
          </w:p>
        </w:tc>
        <w:tc>
          <w:tcPr>
            <w:tcW w:w="953"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КПМ</w:t>
            </w:r>
          </w:p>
        </w:tc>
        <w:tc>
          <w:tcPr>
            <w:tcW w:w="1065"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процентов</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99</w:t>
            </w:r>
            <w:r w:rsidR="00DF6D84">
              <w:rPr>
                <w:sz w:val="20"/>
                <w:szCs w:val="20"/>
              </w:rPr>
              <w:t>,0</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2023</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99,1</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99,3</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99,5</w:t>
            </w:r>
          </w:p>
        </w:tc>
        <w:tc>
          <w:tcPr>
            <w:tcW w:w="729" w:type="dxa"/>
            <w:tcBorders>
              <w:bottom w:val="single" w:sz="2" w:space="0" w:color="000000"/>
              <w:right w:val="single" w:sz="4" w:space="0" w:color="auto"/>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99,7</w:t>
            </w:r>
          </w:p>
        </w:tc>
        <w:tc>
          <w:tcPr>
            <w:tcW w:w="729" w:type="dxa"/>
            <w:tcBorders>
              <w:top w:val="single" w:sz="4" w:space="0" w:color="auto"/>
              <w:left w:val="single" w:sz="4" w:space="0" w:color="auto"/>
              <w:bottom w:val="single" w:sz="4" w:space="0" w:color="auto"/>
              <w:right w:val="single" w:sz="4" w:space="0" w:color="auto"/>
            </w:tcBorders>
          </w:tcPr>
          <w:p w:rsidR="006912CC" w:rsidRPr="00430F62" w:rsidRDefault="006912CC" w:rsidP="00DD6728">
            <w:pPr>
              <w:jc w:val="center"/>
              <w:rPr>
                <w:sz w:val="20"/>
                <w:szCs w:val="20"/>
              </w:rPr>
            </w:pPr>
            <w:r>
              <w:rPr>
                <w:sz w:val="20"/>
                <w:szCs w:val="20"/>
              </w:rPr>
              <w:t>99,8</w:t>
            </w:r>
          </w:p>
        </w:tc>
        <w:tc>
          <w:tcPr>
            <w:tcW w:w="729" w:type="dxa"/>
            <w:tcBorders>
              <w:left w:val="single" w:sz="4" w:space="0" w:color="auto"/>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99,8</w:t>
            </w:r>
          </w:p>
        </w:tc>
        <w:tc>
          <w:tcPr>
            <w:tcW w:w="1737"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5041A">
            <w:pPr>
              <w:pStyle w:val="a7"/>
              <w:jc w:val="center"/>
              <w:rPr>
                <w:sz w:val="20"/>
                <w:szCs w:val="20"/>
              </w:rPr>
            </w:pPr>
            <w:r w:rsidRPr="00430F62">
              <w:rPr>
                <w:sz w:val="20"/>
                <w:szCs w:val="20"/>
              </w:rPr>
              <w:t>Управление имущественных и земельных отношений администрации города Чебоксары, МКУ «Земельное управление» г. Чебоксары</w:t>
            </w:r>
          </w:p>
        </w:tc>
        <w:tc>
          <w:tcPr>
            <w:tcW w:w="2344"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5041A">
            <w:pPr>
              <w:ind w:left="53" w:right="145"/>
              <w:jc w:val="both"/>
              <w:rPr>
                <w:sz w:val="20"/>
                <w:szCs w:val="20"/>
              </w:rPr>
            </w:pPr>
            <w:r w:rsidRPr="00430F62">
              <w:rPr>
                <w:sz w:val="20"/>
                <w:szCs w:val="20"/>
              </w:rPr>
              <w:t>АИС «Управление муниципальной собственностью города Чебоксары»</w:t>
            </w:r>
          </w:p>
        </w:tc>
      </w:tr>
      <w:tr w:rsidR="006912CC" w:rsidRPr="00430F62" w:rsidTr="0006334A">
        <w:tc>
          <w:tcPr>
            <w:tcW w:w="730" w:type="dxa"/>
            <w:tcBorders>
              <w:left w:val="single" w:sz="2" w:space="0" w:color="000000"/>
              <w:bottom w:val="single" w:sz="2" w:space="0" w:color="000000"/>
              <w:right w:val="single" w:sz="2" w:space="0" w:color="000000"/>
            </w:tcBorders>
            <w:tcMar>
              <w:top w:w="0" w:type="dxa"/>
              <w:left w:w="10" w:type="dxa"/>
              <w:bottom w:w="0" w:type="dxa"/>
              <w:right w:w="10" w:type="dxa"/>
            </w:tcMar>
          </w:tcPr>
          <w:p w:rsidR="006912CC" w:rsidRPr="00430F62" w:rsidRDefault="006912CC" w:rsidP="00DD6728">
            <w:pPr>
              <w:pStyle w:val="a3"/>
              <w:ind w:firstLine="0"/>
              <w:jc w:val="center"/>
              <w:rPr>
                <w:sz w:val="20"/>
                <w:szCs w:val="20"/>
              </w:rPr>
            </w:pPr>
            <w:r w:rsidRPr="00430F62">
              <w:rPr>
                <w:sz w:val="20"/>
                <w:szCs w:val="20"/>
              </w:rPr>
              <w:t>2.2.</w:t>
            </w:r>
          </w:p>
        </w:tc>
        <w:tc>
          <w:tcPr>
            <w:tcW w:w="1906"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6912CC">
            <w:pPr>
              <w:jc w:val="both"/>
              <w:rPr>
                <w:sz w:val="20"/>
                <w:szCs w:val="20"/>
              </w:rPr>
            </w:pPr>
            <w:r w:rsidRPr="00430F62">
              <w:rPr>
                <w:sz w:val="20"/>
                <w:szCs w:val="20"/>
              </w:rPr>
              <w:t>Доля площади земельных участков, находящихся в муниципальной собственности города Чебоксары, предоставленных в постоянное (бессрочное) пользование, безвозмездное пользование, аренду и в собственность, в общей площади земельных участков, находящихся в муниципальной собственности города Чебоксары (за исключением земельных участков, изъятых из оборота и ограниченных в обороте)</w:t>
            </w:r>
          </w:p>
        </w:tc>
        <w:tc>
          <w:tcPr>
            <w:tcW w:w="1178"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возрастание</w:t>
            </w:r>
          </w:p>
        </w:tc>
        <w:tc>
          <w:tcPr>
            <w:tcW w:w="953"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КПМ</w:t>
            </w:r>
          </w:p>
        </w:tc>
        <w:tc>
          <w:tcPr>
            <w:tcW w:w="1065"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процентов</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430F62" w:rsidRDefault="00DF6D84" w:rsidP="00DF6D84">
            <w:pPr>
              <w:jc w:val="center"/>
              <w:rPr>
                <w:sz w:val="20"/>
                <w:szCs w:val="20"/>
              </w:rPr>
            </w:pPr>
            <w:r>
              <w:rPr>
                <w:sz w:val="20"/>
                <w:szCs w:val="20"/>
              </w:rPr>
              <w:t>98,0</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2023</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98,2</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98,5</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99,0</w:t>
            </w:r>
          </w:p>
        </w:tc>
        <w:tc>
          <w:tcPr>
            <w:tcW w:w="729" w:type="dxa"/>
            <w:tcBorders>
              <w:bottom w:val="single" w:sz="2" w:space="0" w:color="000000"/>
              <w:right w:val="single" w:sz="4" w:space="0" w:color="auto"/>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99,0</w:t>
            </w:r>
          </w:p>
        </w:tc>
        <w:tc>
          <w:tcPr>
            <w:tcW w:w="729" w:type="dxa"/>
            <w:tcBorders>
              <w:top w:val="single" w:sz="4" w:space="0" w:color="auto"/>
              <w:left w:val="single" w:sz="4" w:space="0" w:color="auto"/>
              <w:bottom w:val="single" w:sz="4" w:space="0" w:color="auto"/>
              <w:right w:val="single" w:sz="4" w:space="0" w:color="auto"/>
            </w:tcBorders>
          </w:tcPr>
          <w:p w:rsidR="006912CC" w:rsidRPr="00430F62" w:rsidRDefault="006912CC" w:rsidP="00DD6728">
            <w:pPr>
              <w:jc w:val="center"/>
              <w:rPr>
                <w:sz w:val="20"/>
                <w:szCs w:val="20"/>
              </w:rPr>
            </w:pPr>
            <w:r>
              <w:rPr>
                <w:sz w:val="20"/>
                <w:szCs w:val="20"/>
              </w:rPr>
              <w:t>99,0</w:t>
            </w:r>
          </w:p>
        </w:tc>
        <w:tc>
          <w:tcPr>
            <w:tcW w:w="729" w:type="dxa"/>
            <w:tcBorders>
              <w:left w:val="single" w:sz="4" w:space="0" w:color="auto"/>
              <w:bottom w:val="single" w:sz="2" w:space="0" w:color="000000"/>
              <w:right w:val="single" w:sz="2" w:space="0" w:color="000000"/>
            </w:tcBorders>
            <w:tcMar>
              <w:top w:w="0" w:type="dxa"/>
              <w:left w:w="10" w:type="dxa"/>
              <w:bottom w:w="0" w:type="dxa"/>
              <w:right w:w="10" w:type="dxa"/>
            </w:tcMar>
          </w:tcPr>
          <w:p w:rsidR="006912CC" w:rsidRPr="00430F62" w:rsidRDefault="006912CC" w:rsidP="00DD6728">
            <w:pPr>
              <w:jc w:val="center"/>
              <w:rPr>
                <w:sz w:val="20"/>
                <w:szCs w:val="20"/>
              </w:rPr>
            </w:pPr>
            <w:r w:rsidRPr="00430F62">
              <w:rPr>
                <w:sz w:val="20"/>
                <w:szCs w:val="20"/>
              </w:rPr>
              <w:t>99,0</w:t>
            </w:r>
          </w:p>
        </w:tc>
        <w:tc>
          <w:tcPr>
            <w:tcW w:w="1737"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5041A">
            <w:pPr>
              <w:pStyle w:val="a7"/>
              <w:jc w:val="center"/>
              <w:rPr>
                <w:sz w:val="20"/>
                <w:szCs w:val="20"/>
              </w:rPr>
            </w:pPr>
            <w:r w:rsidRPr="00430F62">
              <w:rPr>
                <w:sz w:val="20"/>
                <w:szCs w:val="20"/>
              </w:rPr>
              <w:t>МКУ «Земельное управление» г. Чебоксары</w:t>
            </w:r>
          </w:p>
        </w:tc>
        <w:tc>
          <w:tcPr>
            <w:tcW w:w="2344" w:type="dxa"/>
            <w:tcBorders>
              <w:bottom w:val="single" w:sz="2" w:space="0" w:color="000000"/>
              <w:right w:val="single" w:sz="2" w:space="0" w:color="000000"/>
            </w:tcBorders>
            <w:tcMar>
              <w:top w:w="0" w:type="dxa"/>
              <w:left w:w="10" w:type="dxa"/>
              <w:bottom w:w="0" w:type="dxa"/>
              <w:right w:w="10" w:type="dxa"/>
            </w:tcMar>
          </w:tcPr>
          <w:p w:rsidR="006912CC" w:rsidRPr="00430F62" w:rsidRDefault="006912CC" w:rsidP="00D5041A">
            <w:pPr>
              <w:ind w:left="53" w:right="145"/>
              <w:jc w:val="both"/>
              <w:rPr>
                <w:sz w:val="20"/>
                <w:szCs w:val="20"/>
              </w:rPr>
            </w:pPr>
            <w:r w:rsidRPr="00430F62">
              <w:rPr>
                <w:sz w:val="20"/>
                <w:szCs w:val="20"/>
              </w:rPr>
              <w:t>АИС «Управление муниципальной собственностью города Чебоксары»</w:t>
            </w:r>
          </w:p>
        </w:tc>
      </w:tr>
      <w:tr w:rsidR="00321401" w:rsidTr="00321401">
        <w:trPr>
          <w:trHeight w:val="310"/>
        </w:trPr>
        <w:tc>
          <w:tcPr>
            <w:tcW w:w="730" w:type="dxa"/>
            <w:tcBorders>
              <w:left w:val="single" w:sz="2" w:space="0" w:color="000000"/>
              <w:bottom w:val="single" w:sz="2" w:space="0" w:color="000000"/>
              <w:right w:val="single" w:sz="2" w:space="0" w:color="000000"/>
            </w:tcBorders>
            <w:tcMar>
              <w:top w:w="0" w:type="dxa"/>
              <w:left w:w="10" w:type="dxa"/>
              <w:bottom w:w="0" w:type="dxa"/>
              <w:right w:w="10" w:type="dxa"/>
            </w:tcMar>
          </w:tcPr>
          <w:p w:rsidR="00321401" w:rsidRPr="00321401" w:rsidRDefault="00321401" w:rsidP="00321401">
            <w:pPr>
              <w:pStyle w:val="a3"/>
              <w:ind w:firstLine="0"/>
              <w:jc w:val="center"/>
              <w:rPr>
                <w:b/>
                <w:sz w:val="20"/>
              </w:rPr>
            </w:pPr>
            <w:r w:rsidRPr="00321401">
              <w:rPr>
                <w:b/>
                <w:sz w:val="20"/>
              </w:rPr>
              <w:t>3.</w:t>
            </w:r>
          </w:p>
        </w:tc>
        <w:tc>
          <w:tcPr>
            <w:tcW w:w="15015" w:type="dxa"/>
            <w:gridSpan w:val="14"/>
            <w:tcBorders>
              <w:bottom w:val="single" w:sz="2" w:space="0" w:color="000000"/>
              <w:right w:val="single" w:sz="2" w:space="0" w:color="000000"/>
            </w:tcBorders>
          </w:tcPr>
          <w:p w:rsidR="00321401" w:rsidRPr="00321401" w:rsidRDefault="00321401" w:rsidP="00321401">
            <w:pPr>
              <w:pStyle w:val="1"/>
              <w:spacing w:before="0" w:after="0"/>
              <w:ind w:firstLine="0"/>
              <w:jc w:val="left"/>
              <w:rPr>
                <w:sz w:val="20"/>
              </w:rPr>
            </w:pPr>
            <w:r w:rsidRPr="00321401">
              <w:rPr>
                <w:sz w:val="20"/>
              </w:rPr>
              <w:t>Задача</w:t>
            </w:r>
            <w:r>
              <w:rPr>
                <w:sz w:val="20"/>
              </w:rPr>
              <w:t>: </w:t>
            </w:r>
            <w:r w:rsidRPr="00321401">
              <w:rPr>
                <w:sz w:val="20"/>
              </w:rPr>
              <w:t>«Осуществление приватизации»</w:t>
            </w:r>
          </w:p>
        </w:tc>
      </w:tr>
      <w:tr w:rsidR="006912CC" w:rsidTr="0006334A">
        <w:tc>
          <w:tcPr>
            <w:tcW w:w="730" w:type="dxa"/>
            <w:tcBorders>
              <w:left w:val="single" w:sz="2" w:space="0" w:color="000000"/>
              <w:bottom w:val="single" w:sz="2" w:space="0" w:color="000000"/>
              <w:right w:val="single" w:sz="2" w:space="0" w:color="000000"/>
            </w:tcBorders>
            <w:tcMar>
              <w:top w:w="0" w:type="dxa"/>
              <w:left w:w="10" w:type="dxa"/>
              <w:bottom w:w="0" w:type="dxa"/>
              <w:right w:w="10" w:type="dxa"/>
            </w:tcMar>
          </w:tcPr>
          <w:p w:rsidR="006912CC" w:rsidRPr="00830BB7" w:rsidRDefault="006912CC" w:rsidP="00DD6728">
            <w:pPr>
              <w:pStyle w:val="af5"/>
              <w:jc w:val="center"/>
              <w:rPr>
                <w:rFonts w:ascii="Times New Roman" w:hAnsi="Times New Roman" w:cs="Times New Roman"/>
                <w:sz w:val="20"/>
                <w:szCs w:val="20"/>
              </w:rPr>
            </w:pPr>
            <w:r>
              <w:rPr>
                <w:rFonts w:ascii="Times New Roman" w:hAnsi="Times New Roman" w:cs="Times New Roman"/>
                <w:sz w:val="20"/>
                <w:szCs w:val="20"/>
              </w:rPr>
              <w:t>3</w:t>
            </w:r>
            <w:r w:rsidRPr="00830BB7">
              <w:rPr>
                <w:rFonts w:ascii="Times New Roman" w:hAnsi="Times New Roman" w:cs="Times New Roman"/>
                <w:sz w:val="20"/>
                <w:szCs w:val="20"/>
              </w:rPr>
              <w:t>.1.</w:t>
            </w:r>
          </w:p>
        </w:tc>
        <w:tc>
          <w:tcPr>
            <w:tcW w:w="1906" w:type="dxa"/>
            <w:tcBorders>
              <w:bottom w:val="single" w:sz="2" w:space="0" w:color="000000"/>
              <w:right w:val="single" w:sz="2" w:space="0" w:color="000000"/>
            </w:tcBorders>
            <w:tcMar>
              <w:top w:w="0" w:type="dxa"/>
              <w:left w:w="10" w:type="dxa"/>
              <w:bottom w:w="0" w:type="dxa"/>
              <w:right w:w="10" w:type="dxa"/>
            </w:tcMar>
          </w:tcPr>
          <w:p w:rsidR="006912CC" w:rsidRPr="00830BB7" w:rsidRDefault="006912CC" w:rsidP="006912CC">
            <w:pPr>
              <w:pStyle w:val="a7"/>
              <w:jc w:val="both"/>
              <w:rPr>
                <w:sz w:val="20"/>
                <w:szCs w:val="20"/>
              </w:rPr>
            </w:pPr>
            <w:r w:rsidRPr="00830BB7">
              <w:rPr>
                <w:sz w:val="20"/>
                <w:szCs w:val="20"/>
              </w:rPr>
              <w:t>Принятие решений об условиях приватизации муниципального имущества администрации города Чебоксары Чувашской Республики</w:t>
            </w:r>
          </w:p>
        </w:tc>
        <w:tc>
          <w:tcPr>
            <w:tcW w:w="1178" w:type="dxa"/>
            <w:tcBorders>
              <w:bottom w:val="single" w:sz="2" w:space="0" w:color="000000"/>
              <w:right w:val="single" w:sz="2" w:space="0" w:color="000000"/>
            </w:tcBorders>
            <w:tcMar>
              <w:top w:w="0" w:type="dxa"/>
              <w:left w:w="10" w:type="dxa"/>
              <w:bottom w:w="0" w:type="dxa"/>
              <w:right w:w="10" w:type="dxa"/>
            </w:tcMar>
          </w:tcPr>
          <w:p w:rsidR="006912CC" w:rsidRPr="00F5680D" w:rsidRDefault="00DF6D84" w:rsidP="00DF6D84">
            <w:pPr>
              <w:pStyle w:val="a7"/>
              <w:jc w:val="center"/>
              <w:rPr>
                <w:sz w:val="20"/>
                <w:szCs w:val="20"/>
              </w:rPr>
            </w:pPr>
            <w:r w:rsidRPr="00DF6D84">
              <w:rPr>
                <w:sz w:val="20"/>
              </w:rPr>
              <w:t>равномерно</w:t>
            </w:r>
          </w:p>
        </w:tc>
        <w:tc>
          <w:tcPr>
            <w:tcW w:w="953" w:type="dxa"/>
            <w:tcBorders>
              <w:bottom w:val="single" w:sz="2" w:space="0" w:color="000000"/>
              <w:right w:val="single" w:sz="2" w:space="0" w:color="000000"/>
            </w:tcBorders>
            <w:tcMar>
              <w:top w:w="0" w:type="dxa"/>
              <w:left w:w="10" w:type="dxa"/>
              <w:bottom w:w="0" w:type="dxa"/>
              <w:right w:w="10" w:type="dxa"/>
            </w:tcMar>
          </w:tcPr>
          <w:p w:rsidR="006912CC" w:rsidRPr="00F5680D" w:rsidRDefault="006912CC" w:rsidP="00DD6728">
            <w:pPr>
              <w:pStyle w:val="a7"/>
              <w:jc w:val="center"/>
              <w:rPr>
                <w:sz w:val="20"/>
                <w:szCs w:val="20"/>
              </w:rPr>
            </w:pPr>
            <w:r w:rsidRPr="00F5680D">
              <w:rPr>
                <w:sz w:val="20"/>
                <w:szCs w:val="20"/>
              </w:rPr>
              <w:t>КПМ</w:t>
            </w:r>
          </w:p>
        </w:tc>
        <w:tc>
          <w:tcPr>
            <w:tcW w:w="1065" w:type="dxa"/>
            <w:tcBorders>
              <w:bottom w:val="single" w:sz="2" w:space="0" w:color="000000"/>
              <w:right w:val="single" w:sz="2" w:space="0" w:color="000000"/>
            </w:tcBorders>
            <w:tcMar>
              <w:top w:w="0" w:type="dxa"/>
              <w:left w:w="10" w:type="dxa"/>
              <w:bottom w:w="0" w:type="dxa"/>
              <w:right w:w="10" w:type="dxa"/>
            </w:tcMar>
          </w:tcPr>
          <w:p w:rsidR="006912CC" w:rsidRPr="00830BB7" w:rsidRDefault="006912CC" w:rsidP="00DD6728">
            <w:pPr>
              <w:pStyle w:val="a7"/>
              <w:jc w:val="center"/>
              <w:rPr>
                <w:sz w:val="20"/>
                <w:szCs w:val="20"/>
              </w:rPr>
            </w:pPr>
            <w:r w:rsidRPr="00830BB7">
              <w:rPr>
                <w:sz w:val="20"/>
                <w:szCs w:val="20"/>
              </w:rPr>
              <w:t>единиц</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830BB7" w:rsidRDefault="006912CC" w:rsidP="00DD6728">
            <w:pPr>
              <w:pStyle w:val="af5"/>
              <w:jc w:val="center"/>
              <w:rPr>
                <w:rFonts w:ascii="Times New Roman" w:hAnsi="Times New Roman" w:cs="Times New Roman"/>
                <w:sz w:val="20"/>
                <w:szCs w:val="20"/>
              </w:rPr>
            </w:pPr>
            <w:r w:rsidRPr="00830BB7">
              <w:rPr>
                <w:rFonts w:ascii="Times New Roman" w:hAnsi="Times New Roman" w:cs="Times New Roman"/>
                <w:sz w:val="20"/>
                <w:szCs w:val="20"/>
              </w:rPr>
              <w:t>9</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830BB7" w:rsidRDefault="006912CC" w:rsidP="00DD6728">
            <w:pPr>
              <w:pStyle w:val="af5"/>
              <w:jc w:val="center"/>
              <w:rPr>
                <w:rFonts w:ascii="Times New Roman" w:hAnsi="Times New Roman" w:cs="Times New Roman"/>
                <w:sz w:val="20"/>
                <w:szCs w:val="20"/>
              </w:rPr>
            </w:pPr>
            <w:r w:rsidRPr="00830BB7">
              <w:rPr>
                <w:rFonts w:ascii="Times New Roman" w:hAnsi="Times New Roman" w:cs="Times New Roman"/>
                <w:sz w:val="20"/>
                <w:szCs w:val="20"/>
              </w:rPr>
              <w:t>202</w:t>
            </w:r>
            <w:r>
              <w:rPr>
                <w:rFonts w:ascii="Times New Roman" w:hAnsi="Times New Roman" w:cs="Times New Roman"/>
                <w:sz w:val="20"/>
                <w:szCs w:val="20"/>
              </w:rPr>
              <w:t>3</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830BB7" w:rsidRDefault="006912CC" w:rsidP="00DD6728">
            <w:pPr>
              <w:pStyle w:val="af5"/>
              <w:jc w:val="center"/>
              <w:rPr>
                <w:rFonts w:ascii="Times New Roman" w:hAnsi="Times New Roman" w:cs="Times New Roman"/>
                <w:sz w:val="20"/>
                <w:szCs w:val="20"/>
              </w:rPr>
            </w:pPr>
            <w:r>
              <w:rPr>
                <w:rFonts w:ascii="Times New Roman" w:hAnsi="Times New Roman" w:cs="Times New Roman"/>
                <w:sz w:val="20"/>
                <w:szCs w:val="20"/>
              </w:rPr>
              <w:t>9</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830BB7" w:rsidRDefault="006912CC" w:rsidP="00DD6728">
            <w:pPr>
              <w:pStyle w:val="af5"/>
              <w:jc w:val="center"/>
              <w:rPr>
                <w:rFonts w:ascii="Times New Roman" w:hAnsi="Times New Roman" w:cs="Times New Roman"/>
                <w:sz w:val="20"/>
                <w:szCs w:val="20"/>
              </w:rPr>
            </w:pPr>
            <w:r w:rsidRPr="00830BB7">
              <w:rPr>
                <w:rFonts w:ascii="Times New Roman" w:hAnsi="Times New Roman" w:cs="Times New Roman"/>
                <w:sz w:val="20"/>
                <w:szCs w:val="20"/>
              </w:rPr>
              <w:t>3</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830BB7" w:rsidRDefault="006912CC" w:rsidP="00DD6728">
            <w:pPr>
              <w:pStyle w:val="af5"/>
              <w:jc w:val="center"/>
              <w:rPr>
                <w:rFonts w:ascii="Times New Roman" w:hAnsi="Times New Roman" w:cs="Times New Roman"/>
                <w:sz w:val="20"/>
                <w:szCs w:val="20"/>
              </w:rPr>
            </w:pPr>
            <w:r w:rsidRPr="00830BB7">
              <w:rPr>
                <w:rFonts w:ascii="Times New Roman" w:hAnsi="Times New Roman" w:cs="Times New Roman"/>
                <w:sz w:val="20"/>
                <w:szCs w:val="20"/>
              </w:rPr>
              <w:t>3</w:t>
            </w:r>
          </w:p>
        </w:tc>
        <w:tc>
          <w:tcPr>
            <w:tcW w:w="729" w:type="dxa"/>
            <w:tcBorders>
              <w:bottom w:val="single" w:sz="2" w:space="0" w:color="000000"/>
              <w:right w:val="single" w:sz="4" w:space="0" w:color="auto"/>
            </w:tcBorders>
            <w:tcMar>
              <w:top w:w="0" w:type="dxa"/>
              <w:left w:w="10" w:type="dxa"/>
              <w:bottom w:w="0" w:type="dxa"/>
              <w:right w:w="10" w:type="dxa"/>
            </w:tcMar>
          </w:tcPr>
          <w:p w:rsidR="006912CC" w:rsidRPr="00830BB7" w:rsidRDefault="006912CC" w:rsidP="00DD6728">
            <w:pPr>
              <w:pStyle w:val="af5"/>
              <w:jc w:val="center"/>
              <w:rPr>
                <w:rFonts w:ascii="Times New Roman" w:hAnsi="Times New Roman" w:cs="Times New Roman"/>
                <w:sz w:val="20"/>
                <w:szCs w:val="20"/>
              </w:rPr>
            </w:pPr>
            <w:r w:rsidRPr="00830BB7">
              <w:rPr>
                <w:rFonts w:ascii="Times New Roman" w:hAnsi="Times New Roman" w:cs="Times New Roman"/>
                <w:sz w:val="20"/>
                <w:szCs w:val="20"/>
              </w:rPr>
              <w:t>3</w:t>
            </w:r>
          </w:p>
        </w:tc>
        <w:tc>
          <w:tcPr>
            <w:tcW w:w="729" w:type="dxa"/>
            <w:tcBorders>
              <w:top w:val="single" w:sz="4" w:space="0" w:color="auto"/>
              <w:left w:val="single" w:sz="4" w:space="0" w:color="auto"/>
              <w:bottom w:val="single" w:sz="4" w:space="0" w:color="auto"/>
              <w:right w:val="single" w:sz="4" w:space="0" w:color="auto"/>
            </w:tcBorders>
          </w:tcPr>
          <w:p w:rsidR="006912CC" w:rsidRPr="00830BB7" w:rsidRDefault="006912CC" w:rsidP="00DD6728">
            <w:pPr>
              <w:pStyle w:val="af5"/>
              <w:jc w:val="center"/>
              <w:rPr>
                <w:rFonts w:ascii="Times New Roman" w:hAnsi="Times New Roman" w:cs="Times New Roman"/>
                <w:sz w:val="20"/>
                <w:szCs w:val="20"/>
              </w:rPr>
            </w:pPr>
            <w:r>
              <w:rPr>
                <w:rFonts w:ascii="Times New Roman" w:hAnsi="Times New Roman" w:cs="Times New Roman"/>
                <w:sz w:val="20"/>
                <w:szCs w:val="20"/>
              </w:rPr>
              <w:t>3</w:t>
            </w:r>
          </w:p>
        </w:tc>
        <w:tc>
          <w:tcPr>
            <w:tcW w:w="729" w:type="dxa"/>
            <w:tcBorders>
              <w:left w:val="single" w:sz="4" w:space="0" w:color="auto"/>
              <w:bottom w:val="single" w:sz="2" w:space="0" w:color="000000"/>
              <w:right w:val="single" w:sz="2" w:space="0" w:color="000000"/>
            </w:tcBorders>
            <w:tcMar>
              <w:top w:w="0" w:type="dxa"/>
              <w:left w:w="10" w:type="dxa"/>
              <w:bottom w:w="0" w:type="dxa"/>
              <w:right w:w="10" w:type="dxa"/>
            </w:tcMar>
          </w:tcPr>
          <w:p w:rsidR="006912CC" w:rsidRPr="00830BB7" w:rsidRDefault="006912CC" w:rsidP="00DD6728">
            <w:pPr>
              <w:pStyle w:val="af5"/>
              <w:jc w:val="center"/>
              <w:rPr>
                <w:rFonts w:ascii="Times New Roman" w:hAnsi="Times New Roman" w:cs="Times New Roman"/>
                <w:sz w:val="20"/>
                <w:szCs w:val="20"/>
              </w:rPr>
            </w:pPr>
            <w:r w:rsidRPr="00830BB7">
              <w:rPr>
                <w:rFonts w:ascii="Times New Roman" w:hAnsi="Times New Roman" w:cs="Times New Roman"/>
                <w:sz w:val="20"/>
                <w:szCs w:val="20"/>
              </w:rPr>
              <w:t>3</w:t>
            </w:r>
          </w:p>
        </w:tc>
        <w:tc>
          <w:tcPr>
            <w:tcW w:w="1737" w:type="dxa"/>
            <w:tcBorders>
              <w:bottom w:val="single" w:sz="2" w:space="0" w:color="000000"/>
              <w:right w:val="single" w:sz="2" w:space="0" w:color="000000"/>
            </w:tcBorders>
            <w:tcMar>
              <w:top w:w="0" w:type="dxa"/>
              <w:left w:w="10" w:type="dxa"/>
              <w:bottom w:w="0" w:type="dxa"/>
              <w:right w:w="10" w:type="dxa"/>
            </w:tcMar>
          </w:tcPr>
          <w:p w:rsidR="006912CC" w:rsidRPr="00830BB7" w:rsidRDefault="006912CC" w:rsidP="006912CC">
            <w:pPr>
              <w:pStyle w:val="a7"/>
              <w:jc w:val="both"/>
              <w:rPr>
                <w:sz w:val="20"/>
                <w:szCs w:val="20"/>
              </w:rPr>
            </w:pPr>
            <w:r w:rsidRPr="00830BB7">
              <w:rPr>
                <w:sz w:val="20"/>
                <w:szCs w:val="20"/>
              </w:rPr>
              <w:t xml:space="preserve">Управление имущественных и земельных отношений администрации города </w:t>
            </w:r>
          </w:p>
        </w:tc>
        <w:tc>
          <w:tcPr>
            <w:tcW w:w="2344" w:type="dxa"/>
            <w:tcBorders>
              <w:bottom w:val="single" w:sz="2" w:space="0" w:color="000000"/>
              <w:right w:val="single" w:sz="2" w:space="0" w:color="000000"/>
            </w:tcBorders>
            <w:tcMar>
              <w:top w:w="0" w:type="dxa"/>
              <w:left w:w="10" w:type="dxa"/>
              <w:bottom w:w="0" w:type="dxa"/>
              <w:right w:w="10" w:type="dxa"/>
            </w:tcMar>
          </w:tcPr>
          <w:p w:rsidR="006912CC" w:rsidRPr="00830BB7" w:rsidRDefault="0006334A" w:rsidP="00D5041A">
            <w:pPr>
              <w:pStyle w:val="a7"/>
              <w:ind w:right="145" w:firstLine="53"/>
              <w:jc w:val="both"/>
              <w:rPr>
                <w:sz w:val="20"/>
                <w:szCs w:val="20"/>
              </w:rPr>
            </w:pPr>
            <w:r w:rsidRPr="00DF6D84">
              <w:rPr>
                <w:sz w:val="20"/>
                <w:szCs w:val="20"/>
              </w:rPr>
              <w:t>С</w:t>
            </w:r>
            <w:r w:rsidR="006912CC" w:rsidRPr="00DF6D84">
              <w:rPr>
                <w:sz w:val="20"/>
                <w:szCs w:val="20"/>
              </w:rPr>
              <w:t xml:space="preserve">айт </w:t>
            </w:r>
            <w:r w:rsidR="006912CC" w:rsidRPr="00DF6D84">
              <w:rPr>
                <w:rStyle w:val="af6"/>
                <w:color w:val="auto"/>
                <w:sz w:val="20"/>
                <w:szCs w:val="20"/>
              </w:rPr>
              <w:t>https://torgi.gov.ru</w:t>
            </w:r>
            <w:r w:rsidR="006912CC" w:rsidRPr="00DF6D84">
              <w:rPr>
                <w:sz w:val="20"/>
                <w:szCs w:val="20"/>
              </w:rPr>
              <w:t xml:space="preserve">, </w:t>
            </w:r>
            <w:hyperlink r:id="rId30" w:history="1">
              <w:r w:rsidR="006912CC" w:rsidRPr="00DF6D84">
                <w:rPr>
                  <w:rStyle w:val="af6"/>
                  <w:color w:val="auto"/>
                  <w:sz w:val="20"/>
                  <w:szCs w:val="20"/>
                </w:rPr>
                <w:t>официальный сайт</w:t>
              </w:r>
            </w:hyperlink>
            <w:r w:rsidR="006912CC" w:rsidRPr="00DF6D84">
              <w:rPr>
                <w:sz w:val="20"/>
                <w:szCs w:val="20"/>
              </w:rPr>
              <w:t xml:space="preserve"> администрации города Чебоксары </w:t>
            </w:r>
            <w:r w:rsidR="006912CC" w:rsidRPr="00310691">
              <w:rPr>
                <w:sz w:val="20"/>
                <w:szCs w:val="20"/>
              </w:rPr>
              <w:t>Чувашской Республики, АИС «Управление муниципальной собственностью города Чебоксары»</w:t>
            </w:r>
          </w:p>
        </w:tc>
      </w:tr>
      <w:tr w:rsidR="00321401" w:rsidTr="00321401">
        <w:trPr>
          <w:trHeight w:val="330"/>
        </w:trPr>
        <w:tc>
          <w:tcPr>
            <w:tcW w:w="730" w:type="dxa"/>
            <w:tcBorders>
              <w:left w:val="single" w:sz="2" w:space="0" w:color="000000"/>
              <w:bottom w:val="single" w:sz="2" w:space="0" w:color="000000"/>
              <w:right w:val="single" w:sz="2" w:space="0" w:color="000000"/>
            </w:tcBorders>
            <w:tcMar>
              <w:top w:w="0" w:type="dxa"/>
              <w:left w:w="10" w:type="dxa"/>
              <w:bottom w:w="0" w:type="dxa"/>
              <w:right w:w="10" w:type="dxa"/>
            </w:tcMar>
          </w:tcPr>
          <w:p w:rsidR="00321401" w:rsidRPr="00321401" w:rsidRDefault="00321401" w:rsidP="00321401">
            <w:pPr>
              <w:pStyle w:val="a3"/>
              <w:ind w:firstLine="0"/>
              <w:jc w:val="center"/>
              <w:rPr>
                <w:b/>
                <w:sz w:val="20"/>
              </w:rPr>
            </w:pPr>
            <w:r w:rsidRPr="00321401">
              <w:rPr>
                <w:b/>
                <w:sz w:val="20"/>
              </w:rPr>
              <w:t>4.</w:t>
            </w:r>
          </w:p>
        </w:tc>
        <w:tc>
          <w:tcPr>
            <w:tcW w:w="15015" w:type="dxa"/>
            <w:gridSpan w:val="14"/>
            <w:tcBorders>
              <w:bottom w:val="single" w:sz="2" w:space="0" w:color="000000"/>
              <w:right w:val="single" w:sz="2" w:space="0" w:color="000000"/>
            </w:tcBorders>
          </w:tcPr>
          <w:p w:rsidR="00321401" w:rsidRPr="00321401" w:rsidRDefault="00321401" w:rsidP="00321401">
            <w:pPr>
              <w:pStyle w:val="1"/>
              <w:spacing w:before="0" w:after="0"/>
              <w:ind w:firstLine="0"/>
              <w:jc w:val="left"/>
              <w:rPr>
                <w:sz w:val="20"/>
              </w:rPr>
            </w:pPr>
            <w:r w:rsidRPr="00321401">
              <w:rPr>
                <w:sz w:val="20"/>
              </w:rPr>
              <w:t>Задача</w:t>
            </w:r>
            <w:r>
              <w:rPr>
                <w:sz w:val="20"/>
              </w:rPr>
              <w:t>: </w:t>
            </w:r>
            <w:r w:rsidRPr="00321401">
              <w:rPr>
                <w:sz w:val="20"/>
              </w:rPr>
              <w:t>«Совершенствование управления пакетами акций, долями хозяйственных обществ, принадлежащими городу Чебоксары»</w:t>
            </w:r>
          </w:p>
        </w:tc>
      </w:tr>
      <w:tr w:rsidR="006912CC" w:rsidTr="0006334A">
        <w:tc>
          <w:tcPr>
            <w:tcW w:w="730" w:type="dxa"/>
            <w:tcBorders>
              <w:left w:val="single" w:sz="2" w:space="0" w:color="000000"/>
              <w:bottom w:val="single" w:sz="2" w:space="0" w:color="000000"/>
              <w:right w:val="single" w:sz="2" w:space="0" w:color="000000"/>
            </w:tcBorders>
            <w:tcMar>
              <w:top w:w="0" w:type="dxa"/>
              <w:left w:w="10" w:type="dxa"/>
              <w:bottom w:w="0" w:type="dxa"/>
              <w:right w:w="10" w:type="dxa"/>
            </w:tcMar>
          </w:tcPr>
          <w:p w:rsidR="006912CC" w:rsidRPr="00310691" w:rsidRDefault="006912CC" w:rsidP="00DD6728">
            <w:pPr>
              <w:pStyle w:val="a3"/>
              <w:ind w:firstLine="0"/>
              <w:jc w:val="center"/>
              <w:rPr>
                <w:sz w:val="20"/>
              </w:rPr>
            </w:pPr>
            <w:r w:rsidRPr="00310691">
              <w:rPr>
                <w:sz w:val="20"/>
              </w:rPr>
              <w:t>4.1.</w:t>
            </w:r>
          </w:p>
        </w:tc>
        <w:tc>
          <w:tcPr>
            <w:tcW w:w="1906" w:type="dxa"/>
            <w:tcBorders>
              <w:bottom w:val="single" w:sz="2" w:space="0" w:color="000000"/>
              <w:right w:val="single" w:sz="2" w:space="0" w:color="000000"/>
            </w:tcBorders>
            <w:tcMar>
              <w:top w:w="0" w:type="dxa"/>
              <w:left w:w="10" w:type="dxa"/>
              <w:bottom w:w="0" w:type="dxa"/>
              <w:right w:w="10" w:type="dxa"/>
            </w:tcMar>
          </w:tcPr>
          <w:p w:rsidR="006912CC" w:rsidRPr="00310691" w:rsidRDefault="006912CC" w:rsidP="006912CC">
            <w:pPr>
              <w:pStyle w:val="a7"/>
              <w:jc w:val="both"/>
              <w:rPr>
                <w:sz w:val="20"/>
              </w:rPr>
            </w:pPr>
            <w:r w:rsidRPr="00310691">
              <w:rPr>
                <w:sz w:val="20"/>
              </w:rPr>
              <w:t>Принятие решений о перечислении в муниципальный бюджет города Чебоксары дивидендов (части чистой прибыли) по пакетам акций (долям) хозяйственных обществ, принадлежащим городу Чебоксары (за исключением хозяйственных обществ, 100 процентов акций (долей) которых принадлежит городу Чебоксары, при реализации ими инвестиционных проектов)</w:t>
            </w:r>
          </w:p>
        </w:tc>
        <w:tc>
          <w:tcPr>
            <w:tcW w:w="1178" w:type="dxa"/>
            <w:tcBorders>
              <w:bottom w:val="single" w:sz="2" w:space="0" w:color="000000"/>
              <w:right w:val="single" w:sz="2" w:space="0" w:color="000000"/>
            </w:tcBorders>
            <w:tcMar>
              <w:top w:w="0" w:type="dxa"/>
              <w:left w:w="10" w:type="dxa"/>
              <w:bottom w:w="0" w:type="dxa"/>
              <w:right w:w="10" w:type="dxa"/>
            </w:tcMar>
          </w:tcPr>
          <w:p w:rsidR="006912CC" w:rsidRPr="00F5680D" w:rsidRDefault="00DF6D84" w:rsidP="006912CC">
            <w:pPr>
              <w:pStyle w:val="a3"/>
              <w:ind w:firstLine="0"/>
              <w:jc w:val="center"/>
              <w:rPr>
                <w:sz w:val="20"/>
              </w:rPr>
            </w:pPr>
            <w:r w:rsidRPr="00DF6D84">
              <w:rPr>
                <w:sz w:val="20"/>
              </w:rPr>
              <w:t>равномерно</w:t>
            </w:r>
          </w:p>
        </w:tc>
        <w:tc>
          <w:tcPr>
            <w:tcW w:w="953" w:type="dxa"/>
            <w:tcBorders>
              <w:bottom w:val="single" w:sz="2" w:space="0" w:color="000000"/>
              <w:right w:val="single" w:sz="2" w:space="0" w:color="000000"/>
            </w:tcBorders>
            <w:tcMar>
              <w:top w:w="0" w:type="dxa"/>
              <w:left w:w="10" w:type="dxa"/>
              <w:bottom w:w="0" w:type="dxa"/>
              <w:right w:w="10" w:type="dxa"/>
            </w:tcMar>
          </w:tcPr>
          <w:p w:rsidR="006912CC" w:rsidRPr="00F5680D" w:rsidRDefault="006912CC" w:rsidP="00DD6728">
            <w:pPr>
              <w:pStyle w:val="a7"/>
              <w:jc w:val="center"/>
              <w:rPr>
                <w:sz w:val="20"/>
              </w:rPr>
            </w:pPr>
            <w:r w:rsidRPr="00F5680D">
              <w:rPr>
                <w:sz w:val="20"/>
              </w:rPr>
              <w:t>КПМ</w:t>
            </w:r>
          </w:p>
        </w:tc>
        <w:tc>
          <w:tcPr>
            <w:tcW w:w="1065" w:type="dxa"/>
            <w:tcBorders>
              <w:bottom w:val="single" w:sz="2" w:space="0" w:color="000000"/>
              <w:right w:val="single" w:sz="2" w:space="0" w:color="000000"/>
            </w:tcBorders>
            <w:tcMar>
              <w:top w:w="0" w:type="dxa"/>
              <w:left w:w="10" w:type="dxa"/>
              <w:bottom w:w="0" w:type="dxa"/>
              <w:right w:w="10" w:type="dxa"/>
            </w:tcMar>
          </w:tcPr>
          <w:p w:rsidR="006912CC" w:rsidRPr="00310691" w:rsidRDefault="006912CC" w:rsidP="00DD6728">
            <w:pPr>
              <w:pStyle w:val="a7"/>
              <w:jc w:val="center"/>
              <w:rPr>
                <w:sz w:val="20"/>
              </w:rPr>
            </w:pPr>
            <w:r w:rsidRPr="00310691">
              <w:rPr>
                <w:sz w:val="20"/>
              </w:rPr>
              <w:t>процентов</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310691" w:rsidRDefault="006912CC" w:rsidP="00DD6728">
            <w:pPr>
              <w:pStyle w:val="a3"/>
              <w:ind w:firstLine="0"/>
              <w:jc w:val="center"/>
              <w:rPr>
                <w:sz w:val="20"/>
              </w:rPr>
            </w:pPr>
            <w:r w:rsidRPr="00310691">
              <w:rPr>
                <w:sz w:val="20"/>
              </w:rPr>
              <w:t>9</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310691" w:rsidRDefault="006912CC" w:rsidP="00DD6728">
            <w:pPr>
              <w:pStyle w:val="a3"/>
              <w:ind w:firstLine="0"/>
              <w:jc w:val="center"/>
              <w:rPr>
                <w:sz w:val="20"/>
              </w:rPr>
            </w:pPr>
            <w:r w:rsidRPr="00310691">
              <w:rPr>
                <w:sz w:val="20"/>
              </w:rPr>
              <w:t>2023</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310691" w:rsidRDefault="006912CC" w:rsidP="00DD6728">
            <w:pPr>
              <w:pStyle w:val="a3"/>
              <w:ind w:firstLine="0"/>
              <w:jc w:val="center"/>
              <w:rPr>
                <w:sz w:val="20"/>
              </w:rPr>
            </w:pPr>
            <w:r w:rsidRPr="00310691">
              <w:rPr>
                <w:sz w:val="20"/>
              </w:rPr>
              <w:t>10</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310691" w:rsidRDefault="006912CC" w:rsidP="00DD6728">
            <w:pPr>
              <w:pStyle w:val="a3"/>
              <w:ind w:firstLine="0"/>
              <w:jc w:val="center"/>
              <w:rPr>
                <w:sz w:val="20"/>
              </w:rPr>
            </w:pPr>
            <w:r w:rsidRPr="00310691">
              <w:rPr>
                <w:sz w:val="20"/>
              </w:rPr>
              <w:t>9</w:t>
            </w:r>
          </w:p>
        </w:tc>
        <w:tc>
          <w:tcPr>
            <w:tcW w:w="729" w:type="dxa"/>
            <w:tcBorders>
              <w:bottom w:val="single" w:sz="2" w:space="0" w:color="000000"/>
              <w:right w:val="single" w:sz="2" w:space="0" w:color="000000"/>
            </w:tcBorders>
            <w:tcMar>
              <w:top w:w="0" w:type="dxa"/>
              <w:left w:w="10" w:type="dxa"/>
              <w:bottom w:w="0" w:type="dxa"/>
              <w:right w:w="10" w:type="dxa"/>
            </w:tcMar>
          </w:tcPr>
          <w:p w:rsidR="006912CC" w:rsidRPr="00310691" w:rsidRDefault="006912CC" w:rsidP="00DD6728">
            <w:pPr>
              <w:pStyle w:val="a3"/>
              <w:ind w:firstLine="0"/>
              <w:jc w:val="center"/>
              <w:rPr>
                <w:sz w:val="20"/>
              </w:rPr>
            </w:pPr>
            <w:r w:rsidRPr="00310691">
              <w:rPr>
                <w:sz w:val="20"/>
              </w:rPr>
              <w:t>9</w:t>
            </w:r>
          </w:p>
        </w:tc>
        <w:tc>
          <w:tcPr>
            <w:tcW w:w="729" w:type="dxa"/>
            <w:tcBorders>
              <w:bottom w:val="single" w:sz="2" w:space="0" w:color="000000"/>
              <w:right w:val="single" w:sz="4" w:space="0" w:color="auto"/>
            </w:tcBorders>
            <w:tcMar>
              <w:top w:w="0" w:type="dxa"/>
              <w:left w:w="10" w:type="dxa"/>
              <w:bottom w:w="0" w:type="dxa"/>
              <w:right w:w="10" w:type="dxa"/>
            </w:tcMar>
          </w:tcPr>
          <w:p w:rsidR="006912CC" w:rsidRPr="00310691" w:rsidRDefault="006912CC" w:rsidP="00DD6728">
            <w:pPr>
              <w:pStyle w:val="a3"/>
              <w:ind w:firstLine="0"/>
              <w:jc w:val="center"/>
              <w:rPr>
                <w:sz w:val="20"/>
              </w:rPr>
            </w:pPr>
            <w:r w:rsidRPr="00310691">
              <w:rPr>
                <w:sz w:val="20"/>
              </w:rPr>
              <w:t>9</w:t>
            </w:r>
          </w:p>
        </w:tc>
        <w:tc>
          <w:tcPr>
            <w:tcW w:w="729" w:type="dxa"/>
            <w:tcBorders>
              <w:top w:val="single" w:sz="4" w:space="0" w:color="auto"/>
              <w:left w:val="single" w:sz="4" w:space="0" w:color="auto"/>
              <w:bottom w:val="single" w:sz="4" w:space="0" w:color="auto"/>
              <w:right w:val="single" w:sz="4" w:space="0" w:color="auto"/>
            </w:tcBorders>
          </w:tcPr>
          <w:p w:rsidR="006912CC" w:rsidRPr="00310691" w:rsidRDefault="006912CC" w:rsidP="00DD6728">
            <w:pPr>
              <w:pStyle w:val="a3"/>
              <w:ind w:firstLine="0"/>
              <w:jc w:val="center"/>
              <w:rPr>
                <w:sz w:val="20"/>
              </w:rPr>
            </w:pPr>
            <w:r>
              <w:rPr>
                <w:sz w:val="20"/>
              </w:rPr>
              <w:t>9</w:t>
            </w:r>
          </w:p>
        </w:tc>
        <w:tc>
          <w:tcPr>
            <w:tcW w:w="729" w:type="dxa"/>
            <w:tcBorders>
              <w:left w:val="single" w:sz="4" w:space="0" w:color="auto"/>
              <w:bottom w:val="single" w:sz="2" w:space="0" w:color="000000"/>
              <w:right w:val="single" w:sz="2" w:space="0" w:color="000000"/>
            </w:tcBorders>
            <w:tcMar>
              <w:top w:w="0" w:type="dxa"/>
              <w:left w:w="10" w:type="dxa"/>
              <w:bottom w:w="0" w:type="dxa"/>
              <w:right w:w="10" w:type="dxa"/>
            </w:tcMar>
          </w:tcPr>
          <w:p w:rsidR="006912CC" w:rsidRPr="00310691" w:rsidRDefault="006912CC" w:rsidP="00DD6728">
            <w:pPr>
              <w:pStyle w:val="a3"/>
              <w:ind w:firstLine="0"/>
              <w:jc w:val="center"/>
              <w:rPr>
                <w:sz w:val="20"/>
              </w:rPr>
            </w:pPr>
            <w:r w:rsidRPr="00310691">
              <w:rPr>
                <w:sz w:val="20"/>
              </w:rPr>
              <w:t>9</w:t>
            </w:r>
          </w:p>
        </w:tc>
        <w:tc>
          <w:tcPr>
            <w:tcW w:w="1737" w:type="dxa"/>
            <w:tcBorders>
              <w:bottom w:val="single" w:sz="2" w:space="0" w:color="000000"/>
              <w:right w:val="single" w:sz="2" w:space="0" w:color="000000"/>
            </w:tcBorders>
            <w:tcMar>
              <w:top w:w="0" w:type="dxa"/>
              <w:left w:w="10" w:type="dxa"/>
              <w:bottom w:w="0" w:type="dxa"/>
              <w:right w:w="10" w:type="dxa"/>
            </w:tcMar>
          </w:tcPr>
          <w:p w:rsidR="006912CC" w:rsidRPr="00310691" w:rsidRDefault="006912CC" w:rsidP="006912CC">
            <w:pPr>
              <w:pStyle w:val="a7"/>
              <w:jc w:val="both"/>
              <w:rPr>
                <w:sz w:val="20"/>
              </w:rPr>
            </w:pPr>
            <w:r w:rsidRPr="00310691">
              <w:rPr>
                <w:sz w:val="20"/>
                <w:szCs w:val="20"/>
              </w:rPr>
              <w:t>Управление имущественных и земельных отношений администрации города Чебоксары</w:t>
            </w:r>
          </w:p>
        </w:tc>
        <w:tc>
          <w:tcPr>
            <w:tcW w:w="2344" w:type="dxa"/>
            <w:tcBorders>
              <w:bottom w:val="single" w:sz="2" w:space="0" w:color="000000"/>
              <w:right w:val="single" w:sz="2" w:space="0" w:color="000000"/>
            </w:tcBorders>
            <w:tcMar>
              <w:top w:w="0" w:type="dxa"/>
              <w:left w:w="10" w:type="dxa"/>
              <w:bottom w:w="0" w:type="dxa"/>
              <w:right w:w="10" w:type="dxa"/>
            </w:tcMar>
          </w:tcPr>
          <w:p w:rsidR="006912CC" w:rsidRPr="00310691" w:rsidRDefault="006912CC" w:rsidP="00D5041A">
            <w:pPr>
              <w:pStyle w:val="a7"/>
              <w:ind w:left="53" w:right="145"/>
              <w:jc w:val="both"/>
              <w:rPr>
                <w:sz w:val="20"/>
              </w:rPr>
            </w:pPr>
            <w:r w:rsidRPr="00310691">
              <w:rPr>
                <w:sz w:val="20"/>
                <w:szCs w:val="20"/>
              </w:rPr>
              <w:t>АИС «Управление муниципальной собственностью города Чебоксары»</w:t>
            </w:r>
          </w:p>
        </w:tc>
      </w:tr>
    </w:tbl>
    <w:p w:rsidR="00E77C7C" w:rsidRDefault="00E77C7C" w:rsidP="00E77C7C">
      <w:pPr>
        <w:pStyle w:val="a3"/>
      </w:pPr>
      <w:bookmarkStart w:id="24" w:name="anchor3333"/>
      <w:bookmarkEnd w:id="24"/>
      <w:r>
        <w:t>* КПМ</w:t>
      </w:r>
      <w:r w:rsidR="00321401">
        <w:t> – </w:t>
      </w:r>
      <w:r>
        <w:t>комплекс процессных мероприятий.</w:t>
      </w:r>
    </w:p>
    <w:p w:rsidR="00E77C7C" w:rsidRDefault="00E77C7C" w:rsidP="00E77C7C">
      <w:pPr>
        <w:pStyle w:val="a3"/>
      </w:pPr>
    </w:p>
    <w:p w:rsidR="00E77C7C" w:rsidRPr="00016BFA" w:rsidRDefault="006912CC" w:rsidP="00016BFA">
      <w:pPr>
        <w:pStyle w:val="1"/>
        <w:ind w:firstLine="0"/>
        <w:rPr>
          <w:sz w:val="28"/>
          <w:szCs w:val="28"/>
        </w:rPr>
      </w:pPr>
      <w:bookmarkStart w:id="25" w:name="anchor303"/>
      <w:bookmarkEnd w:id="25"/>
      <w:r w:rsidRPr="009C38A2">
        <w:rPr>
          <w:sz w:val="28"/>
          <w:szCs w:val="28"/>
        </w:rPr>
        <w:t>3.</w:t>
      </w:r>
      <w:r w:rsidR="009C38A2" w:rsidRPr="009C38A2">
        <w:rPr>
          <w:sz w:val="28"/>
          <w:szCs w:val="28"/>
        </w:rPr>
        <w:t> </w:t>
      </w:r>
      <w:r w:rsidRPr="009C38A2">
        <w:rPr>
          <w:sz w:val="28"/>
          <w:szCs w:val="28"/>
        </w:rPr>
        <w:t>ПЕРЕЧЕНЬ МЕРОПРИЯТИЙ (РЕЗУЛЬТАТОВ) КОМПЛЕКСА ПРОЦЕССНЫХ МЕРОПРИЯТИЙ</w:t>
      </w:r>
      <w:r w:rsidR="009C38A2" w:rsidRPr="009C38A2">
        <w:rPr>
          <w:sz w:val="28"/>
          <w:szCs w:val="28"/>
        </w:rPr>
        <w:t xml:space="preserve"> «ЭФФЕКТИВНОЕ УПРАВЛЕНИЕ И РАСПОРЯЖЕНИЕ МУНИЦИПАЛЬНЫМ ИМУЩЕСТВОМ ГОРОДА ЧЕБОКСАРЫ»</w:t>
      </w:r>
    </w:p>
    <w:tbl>
      <w:tblPr>
        <w:tblW w:w="15732" w:type="dxa"/>
        <w:tblLayout w:type="fixed"/>
        <w:tblCellMar>
          <w:left w:w="10" w:type="dxa"/>
          <w:right w:w="10" w:type="dxa"/>
        </w:tblCellMar>
        <w:tblLook w:val="0000" w:firstRow="0" w:lastRow="0" w:firstColumn="0" w:lastColumn="0" w:noHBand="0" w:noVBand="0"/>
      </w:tblPr>
      <w:tblGrid>
        <w:gridCol w:w="571"/>
        <w:gridCol w:w="2692"/>
        <w:gridCol w:w="1274"/>
        <w:gridCol w:w="3118"/>
        <w:gridCol w:w="129"/>
        <w:gridCol w:w="997"/>
        <w:gridCol w:w="838"/>
        <w:gridCol w:w="7"/>
        <w:gridCol w:w="722"/>
        <w:gridCol w:w="134"/>
        <w:gridCol w:w="709"/>
        <w:gridCol w:w="709"/>
        <w:gridCol w:w="713"/>
        <w:gridCol w:w="851"/>
        <w:gridCol w:w="1134"/>
        <w:gridCol w:w="1134"/>
      </w:tblGrid>
      <w:tr w:rsidR="00321401" w:rsidTr="005D3AE6">
        <w:tc>
          <w:tcPr>
            <w:tcW w:w="571" w:type="dxa"/>
            <w:vMerge w:val="restart"/>
            <w:tcBorders>
              <w:top w:val="single" w:sz="2" w:space="0" w:color="000000"/>
              <w:left w:val="single" w:sz="2" w:space="0" w:color="000000"/>
              <w:right w:val="single" w:sz="2" w:space="0" w:color="000000"/>
            </w:tcBorders>
            <w:tcMar>
              <w:top w:w="0" w:type="dxa"/>
              <w:left w:w="10" w:type="dxa"/>
              <w:bottom w:w="0" w:type="dxa"/>
              <w:right w:w="10" w:type="dxa"/>
            </w:tcMar>
          </w:tcPr>
          <w:p w:rsidR="00321401" w:rsidRDefault="00321401" w:rsidP="009C38A2">
            <w:pPr>
              <w:pStyle w:val="a3"/>
              <w:ind w:firstLine="0"/>
              <w:jc w:val="center"/>
              <w:rPr>
                <w:sz w:val="22"/>
              </w:rPr>
            </w:pPr>
            <w:r>
              <w:rPr>
                <w:sz w:val="22"/>
              </w:rPr>
              <w:t>№ п/п</w:t>
            </w:r>
          </w:p>
        </w:tc>
        <w:tc>
          <w:tcPr>
            <w:tcW w:w="2692" w:type="dxa"/>
            <w:vMerge w:val="restart"/>
            <w:tcBorders>
              <w:top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rPr>
                <w:sz w:val="22"/>
              </w:rPr>
            </w:pPr>
            <w:r>
              <w:rPr>
                <w:sz w:val="22"/>
              </w:rPr>
              <w:t>Наименование мероприятия (результата)</w:t>
            </w:r>
          </w:p>
        </w:tc>
        <w:tc>
          <w:tcPr>
            <w:tcW w:w="1274" w:type="dxa"/>
            <w:vMerge w:val="restart"/>
            <w:tcBorders>
              <w:top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rPr>
                <w:sz w:val="22"/>
              </w:rPr>
            </w:pPr>
            <w:r>
              <w:rPr>
                <w:sz w:val="22"/>
              </w:rPr>
              <w:t>Тип мероприятия (результата)</w:t>
            </w:r>
          </w:p>
        </w:tc>
        <w:tc>
          <w:tcPr>
            <w:tcW w:w="3118" w:type="dxa"/>
            <w:vMerge w:val="restart"/>
            <w:tcBorders>
              <w:top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rPr>
                <w:sz w:val="22"/>
              </w:rPr>
            </w:pPr>
            <w:r>
              <w:rPr>
                <w:sz w:val="22"/>
              </w:rPr>
              <w:t>Характеристика</w:t>
            </w:r>
          </w:p>
        </w:tc>
        <w:tc>
          <w:tcPr>
            <w:tcW w:w="1126" w:type="dxa"/>
            <w:gridSpan w:val="2"/>
            <w:vMerge w:val="restart"/>
            <w:tcBorders>
              <w:top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pPr>
            <w:r>
              <w:rPr>
                <w:sz w:val="22"/>
              </w:rPr>
              <w:t xml:space="preserve">Единица измерения (по </w:t>
            </w:r>
            <w:hyperlink r:id="rId31" w:history="1">
              <w:r>
                <w:rPr>
                  <w:sz w:val="22"/>
                </w:rPr>
                <w:t>ОКЕИ</w:t>
              </w:r>
            </w:hyperlink>
            <w:r>
              <w:rPr>
                <w:sz w:val="22"/>
              </w:rPr>
              <w:t>)</w:t>
            </w:r>
          </w:p>
        </w:tc>
        <w:tc>
          <w:tcPr>
            <w:tcW w:w="1567" w:type="dxa"/>
            <w:gridSpan w:val="3"/>
            <w:tcBorders>
              <w:top w:val="single" w:sz="2" w:space="0" w:color="000000"/>
              <w:bottom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rPr>
                <w:sz w:val="22"/>
              </w:rPr>
            </w:pPr>
            <w:r>
              <w:rPr>
                <w:sz w:val="22"/>
              </w:rPr>
              <w:t>Базовое значение</w:t>
            </w:r>
          </w:p>
        </w:tc>
        <w:tc>
          <w:tcPr>
            <w:tcW w:w="5384" w:type="dxa"/>
            <w:gridSpan w:val="7"/>
            <w:tcBorders>
              <w:top w:val="single" w:sz="2" w:space="0" w:color="000000"/>
              <w:bottom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rPr>
                <w:sz w:val="22"/>
              </w:rPr>
            </w:pPr>
            <w:r>
              <w:rPr>
                <w:sz w:val="22"/>
              </w:rPr>
              <w:t>Значение мероприятия (результата) по годам</w:t>
            </w:r>
          </w:p>
        </w:tc>
      </w:tr>
      <w:tr w:rsidR="00321401" w:rsidTr="005D3AE6">
        <w:tc>
          <w:tcPr>
            <w:tcW w:w="571" w:type="dxa"/>
            <w:vMerge/>
            <w:tcBorders>
              <w:left w:val="single" w:sz="2" w:space="0" w:color="000000"/>
              <w:bottom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rPr>
                <w:sz w:val="22"/>
              </w:rPr>
            </w:pPr>
          </w:p>
        </w:tc>
        <w:tc>
          <w:tcPr>
            <w:tcW w:w="2692" w:type="dxa"/>
            <w:vMerge/>
            <w:tcBorders>
              <w:bottom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rPr>
                <w:sz w:val="22"/>
              </w:rPr>
            </w:pPr>
          </w:p>
        </w:tc>
        <w:tc>
          <w:tcPr>
            <w:tcW w:w="1274" w:type="dxa"/>
            <w:vMerge/>
            <w:tcBorders>
              <w:bottom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rPr>
                <w:sz w:val="22"/>
              </w:rPr>
            </w:pPr>
          </w:p>
        </w:tc>
        <w:tc>
          <w:tcPr>
            <w:tcW w:w="3118" w:type="dxa"/>
            <w:vMerge/>
            <w:tcBorders>
              <w:bottom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rPr>
                <w:sz w:val="22"/>
              </w:rPr>
            </w:pPr>
          </w:p>
        </w:tc>
        <w:tc>
          <w:tcPr>
            <w:tcW w:w="1126" w:type="dxa"/>
            <w:gridSpan w:val="2"/>
            <w:vMerge/>
            <w:tcBorders>
              <w:bottom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rPr>
                <w:sz w:val="22"/>
              </w:rPr>
            </w:pPr>
          </w:p>
        </w:tc>
        <w:tc>
          <w:tcPr>
            <w:tcW w:w="845" w:type="dxa"/>
            <w:gridSpan w:val="2"/>
            <w:tcBorders>
              <w:top w:val="single" w:sz="2" w:space="0" w:color="000000"/>
              <w:bottom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rPr>
                <w:sz w:val="22"/>
              </w:rPr>
            </w:pPr>
            <w:r>
              <w:rPr>
                <w:sz w:val="22"/>
              </w:rPr>
              <w:t>значение</w:t>
            </w:r>
          </w:p>
        </w:tc>
        <w:tc>
          <w:tcPr>
            <w:tcW w:w="722" w:type="dxa"/>
            <w:tcBorders>
              <w:top w:val="single" w:sz="2" w:space="0" w:color="000000"/>
              <w:bottom w:val="single" w:sz="2" w:space="0" w:color="000000"/>
              <w:right w:val="single" w:sz="2" w:space="0" w:color="000000"/>
            </w:tcBorders>
          </w:tcPr>
          <w:p w:rsidR="00321401" w:rsidRDefault="00321401" w:rsidP="00DD6728">
            <w:pPr>
              <w:pStyle w:val="a3"/>
              <w:ind w:firstLine="0"/>
              <w:jc w:val="center"/>
              <w:rPr>
                <w:sz w:val="22"/>
              </w:rPr>
            </w:pPr>
            <w:r>
              <w:rPr>
                <w:sz w:val="22"/>
              </w:rPr>
              <w:t>год</w:t>
            </w:r>
          </w:p>
        </w:tc>
        <w:tc>
          <w:tcPr>
            <w:tcW w:w="843" w:type="dxa"/>
            <w:gridSpan w:val="2"/>
            <w:tcBorders>
              <w:top w:val="single" w:sz="2" w:space="0" w:color="000000"/>
              <w:bottom w:val="single" w:sz="2" w:space="0" w:color="000000"/>
              <w:right w:val="single" w:sz="2" w:space="0" w:color="000000"/>
            </w:tcBorders>
            <w:tcMar>
              <w:top w:w="0" w:type="dxa"/>
              <w:left w:w="10" w:type="dxa"/>
              <w:bottom w:w="0" w:type="dxa"/>
              <w:right w:w="10" w:type="dxa"/>
            </w:tcMar>
          </w:tcPr>
          <w:p w:rsidR="00321401" w:rsidRDefault="00321401" w:rsidP="00DD6728">
            <w:pPr>
              <w:pStyle w:val="a3"/>
              <w:ind w:firstLine="0"/>
              <w:jc w:val="center"/>
              <w:rPr>
                <w:sz w:val="22"/>
              </w:rPr>
            </w:pPr>
            <w:r>
              <w:rPr>
                <w:sz w:val="22"/>
              </w:rPr>
              <w:t>2024</w:t>
            </w:r>
          </w:p>
        </w:tc>
        <w:tc>
          <w:tcPr>
            <w:tcW w:w="709" w:type="dxa"/>
            <w:tcBorders>
              <w:top w:val="single" w:sz="2" w:space="0" w:color="000000"/>
              <w:bottom w:val="single" w:sz="2" w:space="0" w:color="000000"/>
              <w:right w:val="single" w:sz="2" w:space="0" w:color="000000"/>
            </w:tcBorders>
          </w:tcPr>
          <w:p w:rsidR="00321401" w:rsidRDefault="00321401" w:rsidP="00DD6728">
            <w:pPr>
              <w:pStyle w:val="a3"/>
              <w:ind w:firstLine="0"/>
              <w:jc w:val="center"/>
              <w:rPr>
                <w:sz w:val="22"/>
              </w:rPr>
            </w:pPr>
            <w:r>
              <w:rPr>
                <w:sz w:val="22"/>
              </w:rPr>
              <w:t>2025</w:t>
            </w:r>
          </w:p>
        </w:tc>
        <w:tc>
          <w:tcPr>
            <w:tcW w:w="713" w:type="dxa"/>
            <w:tcBorders>
              <w:top w:val="single" w:sz="2" w:space="0" w:color="000000"/>
              <w:bottom w:val="single" w:sz="2" w:space="0" w:color="000000"/>
              <w:right w:val="single" w:sz="2" w:space="0" w:color="000000"/>
            </w:tcBorders>
          </w:tcPr>
          <w:p w:rsidR="00321401" w:rsidRDefault="00321401" w:rsidP="00DD6728">
            <w:pPr>
              <w:pStyle w:val="a3"/>
              <w:ind w:firstLine="0"/>
              <w:jc w:val="center"/>
              <w:rPr>
                <w:sz w:val="22"/>
              </w:rPr>
            </w:pPr>
            <w:r>
              <w:rPr>
                <w:sz w:val="22"/>
              </w:rPr>
              <w:t>2026</w:t>
            </w:r>
          </w:p>
        </w:tc>
        <w:tc>
          <w:tcPr>
            <w:tcW w:w="851" w:type="dxa"/>
            <w:tcBorders>
              <w:top w:val="single" w:sz="2" w:space="0" w:color="000000"/>
              <w:bottom w:val="single" w:sz="2" w:space="0" w:color="000000"/>
              <w:right w:val="single" w:sz="2" w:space="0" w:color="000000"/>
            </w:tcBorders>
          </w:tcPr>
          <w:p w:rsidR="00321401" w:rsidRDefault="00321401" w:rsidP="00DD6728">
            <w:pPr>
              <w:pStyle w:val="a3"/>
              <w:ind w:firstLine="0"/>
              <w:jc w:val="center"/>
              <w:rPr>
                <w:sz w:val="22"/>
              </w:rPr>
            </w:pPr>
            <w:r>
              <w:rPr>
                <w:sz w:val="22"/>
              </w:rPr>
              <w:t>2027</w:t>
            </w:r>
          </w:p>
        </w:tc>
        <w:tc>
          <w:tcPr>
            <w:tcW w:w="1134" w:type="dxa"/>
            <w:tcBorders>
              <w:top w:val="single" w:sz="2" w:space="0" w:color="000000"/>
              <w:bottom w:val="single" w:sz="2" w:space="0" w:color="000000"/>
              <w:right w:val="single" w:sz="2" w:space="0" w:color="000000"/>
            </w:tcBorders>
          </w:tcPr>
          <w:p w:rsidR="00321401" w:rsidRDefault="00321401" w:rsidP="00321401">
            <w:pPr>
              <w:pStyle w:val="a3"/>
              <w:ind w:firstLine="0"/>
              <w:jc w:val="center"/>
              <w:rPr>
                <w:sz w:val="22"/>
              </w:rPr>
            </w:pPr>
            <w:r>
              <w:rPr>
                <w:sz w:val="22"/>
              </w:rPr>
              <w:t>2028–2030</w:t>
            </w:r>
          </w:p>
        </w:tc>
        <w:tc>
          <w:tcPr>
            <w:tcW w:w="1134" w:type="dxa"/>
            <w:tcBorders>
              <w:top w:val="single" w:sz="2" w:space="0" w:color="000000"/>
              <w:bottom w:val="single" w:sz="2" w:space="0" w:color="000000"/>
              <w:right w:val="single" w:sz="2" w:space="0" w:color="000000"/>
            </w:tcBorders>
          </w:tcPr>
          <w:p w:rsidR="00321401" w:rsidRDefault="00321401" w:rsidP="00321401">
            <w:pPr>
              <w:pStyle w:val="a3"/>
              <w:ind w:firstLine="0"/>
              <w:jc w:val="center"/>
              <w:rPr>
                <w:sz w:val="22"/>
              </w:rPr>
            </w:pPr>
            <w:r>
              <w:rPr>
                <w:sz w:val="22"/>
              </w:rPr>
              <w:t>2031–2035</w:t>
            </w:r>
          </w:p>
        </w:tc>
      </w:tr>
      <w:tr w:rsidR="00F84775" w:rsidTr="00DF6068">
        <w:tc>
          <w:tcPr>
            <w:tcW w:w="571" w:type="dxa"/>
            <w:tcBorders>
              <w:left w:val="single" w:sz="2" w:space="0" w:color="000000"/>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1</w:t>
            </w:r>
          </w:p>
        </w:tc>
        <w:tc>
          <w:tcPr>
            <w:tcW w:w="2692" w:type="dxa"/>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2</w:t>
            </w:r>
          </w:p>
        </w:tc>
        <w:tc>
          <w:tcPr>
            <w:tcW w:w="1274" w:type="dxa"/>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3</w:t>
            </w:r>
          </w:p>
        </w:tc>
        <w:tc>
          <w:tcPr>
            <w:tcW w:w="3118" w:type="dxa"/>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4</w:t>
            </w:r>
          </w:p>
        </w:tc>
        <w:tc>
          <w:tcPr>
            <w:tcW w:w="1126" w:type="dxa"/>
            <w:gridSpan w:val="2"/>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5</w:t>
            </w:r>
          </w:p>
        </w:tc>
        <w:tc>
          <w:tcPr>
            <w:tcW w:w="845" w:type="dxa"/>
            <w:gridSpan w:val="2"/>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6</w:t>
            </w:r>
          </w:p>
        </w:tc>
        <w:tc>
          <w:tcPr>
            <w:tcW w:w="722" w:type="dxa"/>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7</w:t>
            </w:r>
          </w:p>
        </w:tc>
        <w:tc>
          <w:tcPr>
            <w:tcW w:w="843" w:type="dxa"/>
            <w:gridSpan w:val="2"/>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8</w:t>
            </w:r>
          </w:p>
        </w:tc>
        <w:tc>
          <w:tcPr>
            <w:tcW w:w="709" w:type="dxa"/>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9</w:t>
            </w:r>
          </w:p>
        </w:tc>
        <w:tc>
          <w:tcPr>
            <w:tcW w:w="713" w:type="dxa"/>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10</w:t>
            </w:r>
          </w:p>
        </w:tc>
        <w:tc>
          <w:tcPr>
            <w:tcW w:w="851" w:type="dxa"/>
            <w:tcBorders>
              <w:bottom w:val="single" w:sz="2" w:space="0" w:color="000000"/>
              <w:right w:val="single" w:sz="2" w:space="0" w:color="000000"/>
            </w:tcBorders>
            <w:tcMar>
              <w:top w:w="0" w:type="dxa"/>
              <w:left w:w="10" w:type="dxa"/>
              <w:bottom w:w="0" w:type="dxa"/>
              <w:right w:w="10" w:type="dxa"/>
            </w:tcMar>
          </w:tcPr>
          <w:p w:rsidR="00F84775" w:rsidRDefault="00F84775" w:rsidP="00DD6728">
            <w:pPr>
              <w:pStyle w:val="a3"/>
              <w:ind w:firstLine="0"/>
              <w:jc w:val="center"/>
              <w:rPr>
                <w:sz w:val="22"/>
              </w:rPr>
            </w:pPr>
            <w:r>
              <w:rPr>
                <w:sz w:val="22"/>
              </w:rPr>
              <w:t>11</w:t>
            </w:r>
          </w:p>
        </w:tc>
        <w:tc>
          <w:tcPr>
            <w:tcW w:w="1134" w:type="dxa"/>
            <w:tcBorders>
              <w:bottom w:val="single" w:sz="2" w:space="0" w:color="000000"/>
              <w:right w:val="single" w:sz="2" w:space="0" w:color="000000"/>
            </w:tcBorders>
          </w:tcPr>
          <w:p w:rsidR="00F84775" w:rsidRDefault="00F84775" w:rsidP="00DD6728">
            <w:pPr>
              <w:pStyle w:val="a3"/>
              <w:ind w:firstLine="0"/>
              <w:jc w:val="center"/>
              <w:rPr>
                <w:sz w:val="22"/>
              </w:rPr>
            </w:pPr>
            <w:r>
              <w:rPr>
                <w:sz w:val="22"/>
              </w:rPr>
              <w:t>12</w:t>
            </w:r>
          </w:p>
        </w:tc>
        <w:tc>
          <w:tcPr>
            <w:tcW w:w="1134" w:type="dxa"/>
            <w:tcBorders>
              <w:bottom w:val="single" w:sz="2" w:space="0" w:color="000000"/>
              <w:right w:val="single" w:sz="2" w:space="0" w:color="000000"/>
            </w:tcBorders>
          </w:tcPr>
          <w:p w:rsidR="00F84775" w:rsidRDefault="00F84775" w:rsidP="00DD6728">
            <w:pPr>
              <w:pStyle w:val="a3"/>
              <w:ind w:firstLine="0"/>
              <w:jc w:val="center"/>
              <w:rPr>
                <w:sz w:val="22"/>
              </w:rPr>
            </w:pPr>
            <w:r>
              <w:rPr>
                <w:sz w:val="22"/>
              </w:rPr>
              <w:t>13</w:t>
            </w:r>
          </w:p>
        </w:tc>
      </w:tr>
      <w:tr w:rsidR="00F84775" w:rsidTr="00DF6D84">
        <w:trPr>
          <w:trHeight w:val="405"/>
        </w:trPr>
        <w:tc>
          <w:tcPr>
            <w:tcW w:w="571" w:type="dxa"/>
            <w:tcBorders>
              <w:left w:val="single" w:sz="2" w:space="0" w:color="000000"/>
              <w:bottom w:val="single" w:sz="2" w:space="0" w:color="000000"/>
              <w:right w:val="single" w:sz="2" w:space="0" w:color="000000"/>
            </w:tcBorders>
            <w:tcMar>
              <w:top w:w="0" w:type="dxa"/>
              <w:left w:w="10" w:type="dxa"/>
              <w:bottom w:w="0" w:type="dxa"/>
              <w:right w:w="10" w:type="dxa"/>
            </w:tcMar>
          </w:tcPr>
          <w:p w:rsidR="00F84775" w:rsidRPr="00877CD5" w:rsidRDefault="00F84775" w:rsidP="00DD6728">
            <w:pPr>
              <w:pStyle w:val="a3"/>
              <w:ind w:firstLine="0"/>
              <w:jc w:val="center"/>
              <w:rPr>
                <w:b/>
                <w:sz w:val="22"/>
              </w:rPr>
            </w:pPr>
            <w:r w:rsidRPr="00877CD5">
              <w:rPr>
                <w:b/>
                <w:sz w:val="22"/>
              </w:rPr>
              <w:t>1.</w:t>
            </w:r>
          </w:p>
        </w:tc>
        <w:tc>
          <w:tcPr>
            <w:tcW w:w="15161" w:type="dxa"/>
            <w:gridSpan w:val="15"/>
            <w:tcBorders>
              <w:bottom w:val="single" w:sz="2" w:space="0" w:color="000000"/>
              <w:right w:val="single" w:sz="2" w:space="0" w:color="000000"/>
            </w:tcBorders>
            <w:tcMar>
              <w:top w:w="0" w:type="dxa"/>
              <w:left w:w="10" w:type="dxa"/>
              <w:bottom w:w="0" w:type="dxa"/>
              <w:right w:w="10" w:type="dxa"/>
            </w:tcMar>
          </w:tcPr>
          <w:p w:rsidR="00F84775" w:rsidRPr="00877CD5" w:rsidRDefault="00F84775" w:rsidP="00DF6D84">
            <w:pPr>
              <w:pStyle w:val="a7"/>
              <w:ind w:firstLine="59"/>
              <w:rPr>
                <w:b/>
                <w:sz w:val="22"/>
              </w:rPr>
            </w:pPr>
            <w:r w:rsidRPr="00877CD5">
              <w:rPr>
                <w:b/>
                <w:sz w:val="22"/>
              </w:rPr>
              <w:t>Задача</w:t>
            </w:r>
            <w:r w:rsidR="00DF6D84" w:rsidRPr="00877CD5">
              <w:rPr>
                <w:b/>
                <w:sz w:val="22"/>
              </w:rPr>
              <w:t>: «</w:t>
            </w:r>
            <w:r w:rsidRPr="00877CD5">
              <w:rPr>
                <w:b/>
                <w:sz w:val="22"/>
              </w:rPr>
              <w:t>Организация контроля за эффективным использованием и сохранностью муниципального имущества города Чебоксары</w:t>
            </w:r>
            <w:r w:rsidR="00DF6D84" w:rsidRPr="00877CD5">
              <w:rPr>
                <w:b/>
                <w:sz w:val="22"/>
              </w:rPr>
              <w:t>»</w:t>
            </w:r>
          </w:p>
        </w:tc>
      </w:tr>
      <w:tr w:rsidR="00F84775" w:rsidTr="00DF6068">
        <w:tc>
          <w:tcPr>
            <w:tcW w:w="571" w:type="dxa"/>
            <w:tcBorders>
              <w:left w:val="single" w:sz="2" w:space="0" w:color="000000"/>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1.1.</w:t>
            </w:r>
          </w:p>
        </w:tc>
        <w:tc>
          <w:tcPr>
            <w:tcW w:w="2692"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7"/>
              <w:jc w:val="both"/>
              <w:rPr>
                <w:sz w:val="22"/>
              </w:rPr>
            </w:pPr>
            <w:r>
              <w:rPr>
                <w:sz w:val="22"/>
              </w:rPr>
              <w:t>Формирование, согласование и утверждение планов контрольных мероприятий (проверок) на следующий год</w:t>
            </w:r>
          </w:p>
        </w:tc>
        <w:tc>
          <w:tcPr>
            <w:tcW w:w="1274"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7"/>
              <w:jc w:val="both"/>
              <w:rPr>
                <w:sz w:val="22"/>
              </w:rPr>
            </w:pPr>
            <w:r>
              <w:rPr>
                <w:sz w:val="22"/>
              </w:rPr>
              <w:t>Иные мероприятия (результаты)</w:t>
            </w:r>
          </w:p>
        </w:tc>
        <w:tc>
          <w:tcPr>
            <w:tcW w:w="3247" w:type="dxa"/>
            <w:gridSpan w:val="2"/>
            <w:tcBorders>
              <w:bottom w:val="single" w:sz="2" w:space="0" w:color="000000"/>
              <w:right w:val="single" w:sz="2" w:space="0" w:color="000000"/>
            </w:tcBorders>
            <w:tcMar>
              <w:top w:w="0" w:type="dxa"/>
              <w:left w:w="10" w:type="dxa"/>
              <w:bottom w:w="0" w:type="dxa"/>
              <w:right w:w="10" w:type="dxa"/>
            </w:tcMar>
          </w:tcPr>
          <w:p w:rsidR="00F84775" w:rsidRDefault="00F84775" w:rsidP="001B107D">
            <w:pPr>
              <w:pStyle w:val="a7"/>
              <w:ind w:left="119" w:right="132"/>
              <w:jc w:val="both"/>
              <w:rPr>
                <w:sz w:val="22"/>
              </w:rPr>
            </w:pPr>
            <w:r>
              <w:rPr>
                <w:sz w:val="22"/>
              </w:rPr>
              <w:t>Наличие утвержденных планов контрольных мероприятий (проверок) в отношении муниципального имущества города Чебоксары</w:t>
            </w:r>
          </w:p>
        </w:tc>
        <w:tc>
          <w:tcPr>
            <w:tcW w:w="997"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7"/>
              <w:jc w:val="center"/>
              <w:rPr>
                <w:sz w:val="22"/>
              </w:rPr>
            </w:pPr>
            <w:r>
              <w:rPr>
                <w:sz w:val="22"/>
              </w:rPr>
              <w:t>единиц</w:t>
            </w:r>
          </w:p>
        </w:tc>
        <w:tc>
          <w:tcPr>
            <w:tcW w:w="838" w:type="dxa"/>
            <w:tcBorders>
              <w:bottom w:val="single" w:sz="2" w:space="0" w:color="000000"/>
              <w:right w:val="single" w:sz="2" w:space="0" w:color="000000"/>
            </w:tcBorders>
            <w:tcMar>
              <w:top w:w="0" w:type="dxa"/>
              <w:left w:w="10" w:type="dxa"/>
              <w:bottom w:w="0" w:type="dxa"/>
              <w:right w:w="10" w:type="dxa"/>
            </w:tcMar>
          </w:tcPr>
          <w:p w:rsidR="00F84775" w:rsidRPr="00310691" w:rsidRDefault="00F84775" w:rsidP="008565B3">
            <w:pPr>
              <w:pStyle w:val="a3"/>
              <w:ind w:firstLine="0"/>
              <w:jc w:val="center"/>
              <w:rPr>
                <w:sz w:val="22"/>
              </w:rPr>
            </w:pPr>
            <w:r w:rsidRPr="00310691">
              <w:rPr>
                <w:sz w:val="22"/>
              </w:rPr>
              <w:t>45</w:t>
            </w:r>
          </w:p>
        </w:tc>
        <w:tc>
          <w:tcPr>
            <w:tcW w:w="863" w:type="dxa"/>
            <w:gridSpan w:val="3"/>
            <w:tcBorders>
              <w:bottom w:val="single" w:sz="2" w:space="0" w:color="000000"/>
              <w:right w:val="single" w:sz="2" w:space="0" w:color="000000"/>
            </w:tcBorders>
            <w:tcMar>
              <w:top w:w="0" w:type="dxa"/>
              <w:left w:w="10" w:type="dxa"/>
              <w:bottom w:w="0" w:type="dxa"/>
              <w:right w:w="10" w:type="dxa"/>
            </w:tcMar>
          </w:tcPr>
          <w:p w:rsidR="00F84775" w:rsidRPr="00310691" w:rsidRDefault="00F84775" w:rsidP="008565B3">
            <w:pPr>
              <w:pStyle w:val="a3"/>
              <w:ind w:firstLine="0"/>
              <w:jc w:val="center"/>
              <w:rPr>
                <w:sz w:val="22"/>
              </w:rPr>
            </w:pPr>
            <w:r w:rsidRPr="00310691">
              <w:rPr>
                <w:sz w:val="22"/>
              </w:rPr>
              <w:t>2023</w:t>
            </w:r>
          </w:p>
        </w:tc>
        <w:tc>
          <w:tcPr>
            <w:tcW w:w="709" w:type="dxa"/>
            <w:tcBorders>
              <w:bottom w:val="single" w:sz="2" w:space="0" w:color="000000"/>
              <w:right w:val="single" w:sz="2" w:space="0" w:color="000000"/>
            </w:tcBorders>
            <w:tcMar>
              <w:top w:w="0" w:type="dxa"/>
              <w:left w:w="10" w:type="dxa"/>
              <w:bottom w:w="0" w:type="dxa"/>
              <w:right w:w="10" w:type="dxa"/>
            </w:tcMar>
          </w:tcPr>
          <w:p w:rsidR="00F84775" w:rsidRPr="00310691" w:rsidRDefault="00F84775" w:rsidP="008565B3">
            <w:pPr>
              <w:jc w:val="center"/>
            </w:pPr>
            <w:r w:rsidRPr="00310691">
              <w:rPr>
                <w:sz w:val="22"/>
              </w:rPr>
              <w:t>45</w:t>
            </w:r>
          </w:p>
        </w:tc>
        <w:tc>
          <w:tcPr>
            <w:tcW w:w="709" w:type="dxa"/>
            <w:tcBorders>
              <w:bottom w:val="single" w:sz="2" w:space="0" w:color="000000"/>
              <w:right w:val="single" w:sz="2" w:space="0" w:color="000000"/>
            </w:tcBorders>
            <w:tcMar>
              <w:top w:w="0" w:type="dxa"/>
              <w:left w:w="10" w:type="dxa"/>
              <w:bottom w:w="0" w:type="dxa"/>
              <w:right w:w="10" w:type="dxa"/>
            </w:tcMar>
          </w:tcPr>
          <w:p w:rsidR="00F84775" w:rsidRPr="00310691" w:rsidRDefault="00F84775" w:rsidP="008565B3">
            <w:pPr>
              <w:jc w:val="center"/>
            </w:pPr>
            <w:r w:rsidRPr="00310691">
              <w:rPr>
                <w:sz w:val="22"/>
              </w:rPr>
              <w:t>45</w:t>
            </w:r>
          </w:p>
        </w:tc>
        <w:tc>
          <w:tcPr>
            <w:tcW w:w="713" w:type="dxa"/>
            <w:tcBorders>
              <w:bottom w:val="single" w:sz="2" w:space="0" w:color="000000"/>
              <w:right w:val="single" w:sz="2" w:space="0" w:color="000000"/>
            </w:tcBorders>
            <w:tcMar>
              <w:top w:w="0" w:type="dxa"/>
              <w:left w:w="10" w:type="dxa"/>
              <w:bottom w:w="0" w:type="dxa"/>
              <w:right w:w="10" w:type="dxa"/>
            </w:tcMar>
          </w:tcPr>
          <w:p w:rsidR="00F84775" w:rsidRPr="00310691" w:rsidRDefault="00F84775" w:rsidP="008565B3">
            <w:pPr>
              <w:jc w:val="center"/>
            </w:pPr>
            <w:r w:rsidRPr="00310691">
              <w:rPr>
                <w:sz w:val="22"/>
              </w:rPr>
              <w:t>45</w:t>
            </w:r>
          </w:p>
        </w:tc>
        <w:tc>
          <w:tcPr>
            <w:tcW w:w="851" w:type="dxa"/>
            <w:tcBorders>
              <w:bottom w:val="single" w:sz="2" w:space="0" w:color="000000"/>
              <w:right w:val="single" w:sz="2" w:space="0" w:color="000000"/>
            </w:tcBorders>
            <w:tcMar>
              <w:top w:w="0" w:type="dxa"/>
              <w:left w:w="10" w:type="dxa"/>
              <w:bottom w:w="0" w:type="dxa"/>
              <w:right w:w="10" w:type="dxa"/>
            </w:tcMar>
          </w:tcPr>
          <w:p w:rsidR="00F84775" w:rsidRPr="00310691" w:rsidRDefault="00F84775" w:rsidP="008565B3">
            <w:pPr>
              <w:jc w:val="center"/>
            </w:pPr>
            <w:r w:rsidRPr="00310691">
              <w:rPr>
                <w:sz w:val="22"/>
              </w:rPr>
              <w:t>45</w:t>
            </w:r>
          </w:p>
        </w:tc>
        <w:tc>
          <w:tcPr>
            <w:tcW w:w="1134" w:type="dxa"/>
            <w:tcBorders>
              <w:bottom w:val="single" w:sz="2" w:space="0" w:color="000000"/>
              <w:right w:val="single" w:sz="2" w:space="0" w:color="000000"/>
            </w:tcBorders>
          </w:tcPr>
          <w:p w:rsidR="00F84775" w:rsidRDefault="00F84775" w:rsidP="008565B3">
            <w:pPr>
              <w:jc w:val="center"/>
            </w:pPr>
            <w:r w:rsidRPr="00343114">
              <w:rPr>
                <w:sz w:val="22"/>
              </w:rPr>
              <w:t>45</w:t>
            </w:r>
          </w:p>
        </w:tc>
        <w:tc>
          <w:tcPr>
            <w:tcW w:w="1134" w:type="dxa"/>
            <w:tcBorders>
              <w:bottom w:val="single" w:sz="2" w:space="0" w:color="000000"/>
              <w:right w:val="single" w:sz="2" w:space="0" w:color="000000"/>
            </w:tcBorders>
          </w:tcPr>
          <w:p w:rsidR="00F84775" w:rsidRDefault="00F84775" w:rsidP="008565B3">
            <w:pPr>
              <w:jc w:val="center"/>
            </w:pPr>
            <w:r w:rsidRPr="00343114">
              <w:rPr>
                <w:sz w:val="22"/>
              </w:rPr>
              <w:t>45</w:t>
            </w:r>
          </w:p>
        </w:tc>
      </w:tr>
      <w:tr w:rsidR="00F84775" w:rsidTr="00DF6068">
        <w:tc>
          <w:tcPr>
            <w:tcW w:w="571" w:type="dxa"/>
            <w:tcBorders>
              <w:left w:val="single" w:sz="2" w:space="0" w:color="000000"/>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1.2.</w:t>
            </w:r>
          </w:p>
        </w:tc>
        <w:tc>
          <w:tcPr>
            <w:tcW w:w="2692"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7"/>
              <w:jc w:val="both"/>
              <w:rPr>
                <w:sz w:val="22"/>
              </w:rPr>
            </w:pPr>
            <w:r>
              <w:rPr>
                <w:sz w:val="22"/>
              </w:rPr>
              <w:t>Проведение контрольных мероприятий (проверок) в полном объеме</w:t>
            </w:r>
          </w:p>
        </w:tc>
        <w:tc>
          <w:tcPr>
            <w:tcW w:w="1274"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7"/>
              <w:jc w:val="both"/>
              <w:rPr>
                <w:sz w:val="22"/>
              </w:rPr>
            </w:pPr>
            <w:r>
              <w:rPr>
                <w:sz w:val="22"/>
              </w:rPr>
              <w:t>Иные мероприятия (результаты)</w:t>
            </w:r>
          </w:p>
        </w:tc>
        <w:tc>
          <w:tcPr>
            <w:tcW w:w="3247" w:type="dxa"/>
            <w:gridSpan w:val="2"/>
            <w:tcBorders>
              <w:bottom w:val="single" w:sz="2" w:space="0" w:color="000000"/>
              <w:right w:val="single" w:sz="2" w:space="0" w:color="000000"/>
            </w:tcBorders>
            <w:tcMar>
              <w:top w:w="0" w:type="dxa"/>
              <w:left w:w="10" w:type="dxa"/>
              <w:bottom w:w="0" w:type="dxa"/>
              <w:right w:w="10" w:type="dxa"/>
            </w:tcMar>
          </w:tcPr>
          <w:p w:rsidR="00F84775" w:rsidRDefault="00F84775" w:rsidP="00627203">
            <w:pPr>
              <w:pStyle w:val="a7"/>
              <w:ind w:left="119" w:right="132"/>
              <w:jc w:val="both"/>
              <w:rPr>
                <w:sz w:val="22"/>
              </w:rPr>
            </w:pPr>
            <w:r>
              <w:rPr>
                <w:sz w:val="22"/>
              </w:rPr>
              <w:t>Выполнение планов контрольных мероприятий (проверок) в полном объеме, а также координация деятельности муниципальных учреждений по формированию и выполнению предписаний по результатам контрольных мероприятий (проверок)</w:t>
            </w:r>
          </w:p>
        </w:tc>
        <w:tc>
          <w:tcPr>
            <w:tcW w:w="997"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7"/>
              <w:jc w:val="center"/>
              <w:rPr>
                <w:sz w:val="22"/>
              </w:rPr>
            </w:pPr>
            <w:r>
              <w:rPr>
                <w:sz w:val="22"/>
              </w:rPr>
              <w:t>процентов</w:t>
            </w:r>
          </w:p>
        </w:tc>
        <w:tc>
          <w:tcPr>
            <w:tcW w:w="838"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100,0</w:t>
            </w:r>
          </w:p>
        </w:tc>
        <w:tc>
          <w:tcPr>
            <w:tcW w:w="863" w:type="dxa"/>
            <w:gridSpan w:val="3"/>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2023</w:t>
            </w:r>
          </w:p>
        </w:tc>
        <w:tc>
          <w:tcPr>
            <w:tcW w:w="709"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100,0</w:t>
            </w:r>
          </w:p>
        </w:tc>
        <w:tc>
          <w:tcPr>
            <w:tcW w:w="709"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100,0</w:t>
            </w:r>
          </w:p>
        </w:tc>
        <w:tc>
          <w:tcPr>
            <w:tcW w:w="713"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100,0</w:t>
            </w:r>
          </w:p>
        </w:tc>
        <w:tc>
          <w:tcPr>
            <w:tcW w:w="851"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100,0</w:t>
            </w:r>
          </w:p>
        </w:tc>
        <w:tc>
          <w:tcPr>
            <w:tcW w:w="1134" w:type="dxa"/>
            <w:tcBorders>
              <w:bottom w:val="single" w:sz="2" w:space="0" w:color="000000"/>
              <w:right w:val="single" w:sz="2" w:space="0" w:color="000000"/>
            </w:tcBorders>
          </w:tcPr>
          <w:p w:rsidR="00F84775" w:rsidRDefault="00F84775" w:rsidP="008565B3">
            <w:pPr>
              <w:jc w:val="center"/>
            </w:pPr>
            <w:r w:rsidRPr="0001509E">
              <w:rPr>
                <w:sz w:val="22"/>
              </w:rPr>
              <w:t>100,0</w:t>
            </w:r>
          </w:p>
        </w:tc>
        <w:tc>
          <w:tcPr>
            <w:tcW w:w="1134" w:type="dxa"/>
            <w:tcBorders>
              <w:bottom w:val="single" w:sz="2" w:space="0" w:color="000000"/>
              <w:right w:val="single" w:sz="2" w:space="0" w:color="000000"/>
            </w:tcBorders>
          </w:tcPr>
          <w:p w:rsidR="00F84775" w:rsidRDefault="00F84775" w:rsidP="008565B3">
            <w:pPr>
              <w:jc w:val="center"/>
            </w:pPr>
            <w:r w:rsidRPr="0001509E">
              <w:rPr>
                <w:sz w:val="22"/>
              </w:rPr>
              <w:t>100,0</w:t>
            </w:r>
          </w:p>
        </w:tc>
      </w:tr>
      <w:tr w:rsidR="00F84775" w:rsidTr="00DF6D84">
        <w:trPr>
          <w:trHeight w:val="369"/>
        </w:trPr>
        <w:tc>
          <w:tcPr>
            <w:tcW w:w="571" w:type="dxa"/>
            <w:tcBorders>
              <w:left w:val="single" w:sz="2" w:space="0" w:color="000000"/>
              <w:bottom w:val="single" w:sz="2" w:space="0" w:color="000000"/>
              <w:right w:val="single" w:sz="2" w:space="0" w:color="000000"/>
            </w:tcBorders>
            <w:tcMar>
              <w:top w:w="0" w:type="dxa"/>
              <w:left w:w="10" w:type="dxa"/>
              <w:bottom w:w="0" w:type="dxa"/>
              <w:right w:w="10" w:type="dxa"/>
            </w:tcMar>
          </w:tcPr>
          <w:p w:rsidR="00F84775" w:rsidRPr="00877CD5" w:rsidRDefault="00F84775" w:rsidP="00DD6728">
            <w:pPr>
              <w:pStyle w:val="a3"/>
              <w:ind w:firstLine="0"/>
              <w:jc w:val="center"/>
              <w:rPr>
                <w:b/>
                <w:sz w:val="22"/>
              </w:rPr>
            </w:pPr>
            <w:r w:rsidRPr="00877CD5">
              <w:rPr>
                <w:b/>
                <w:sz w:val="22"/>
              </w:rPr>
              <w:t>2.</w:t>
            </w:r>
          </w:p>
        </w:tc>
        <w:tc>
          <w:tcPr>
            <w:tcW w:w="15161" w:type="dxa"/>
            <w:gridSpan w:val="15"/>
            <w:tcBorders>
              <w:bottom w:val="single" w:sz="2" w:space="0" w:color="000000"/>
              <w:right w:val="single" w:sz="2" w:space="0" w:color="000000"/>
            </w:tcBorders>
            <w:tcMar>
              <w:top w:w="0" w:type="dxa"/>
              <w:left w:w="10" w:type="dxa"/>
              <w:bottom w:w="0" w:type="dxa"/>
              <w:right w:w="10" w:type="dxa"/>
            </w:tcMar>
          </w:tcPr>
          <w:p w:rsidR="00F84775" w:rsidRPr="00877CD5" w:rsidRDefault="00F84775" w:rsidP="00DF6D84">
            <w:pPr>
              <w:pStyle w:val="a7"/>
              <w:ind w:firstLine="59"/>
              <w:rPr>
                <w:b/>
                <w:sz w:val="22"/>
              </w:rPr>
            </w:pPr>
            <w:r w:rsidRPr="00877CD5">
              <w:rPr>
                <w:b/>
                <w:sz w:val="22"/>
              </w:rPr>
              <w:t>Задача</w:t>
            </w:r>
            <w:r w:rsidR="00DF6D84" w:rsidRPr="00877CD5">
              <w:rPr>
                <w:b/>
                <w:sz w:val="22"/>
              </w:rPr>
              <w:t>:</w:t>
            </w:r>
            <w:r w:rsidRPr="00877CD5">
              <w:rPr>
                <w:b/>
                <w:sz w:val="22"/>
              </w:rPr>
              <w:t> </w:t>
            </w:r>
            <w:r w:rsidR="00DF6D84" w:rsidRPr="00877CD5">
              <w:rPr>
                <w:b/>
                <w:sz w:val="22"/>
              </w:rPr>
              <w:t>«</w:t>
            </w:r>
            <w:r w:rsidRPr="00877CD5">
              <w:rPr>
                <w:b/>
                <w:sz w:val="22"/>
              </w:rPr>
              <w:t>Содействие развитию конкуренции в сфере имущественных и земельных отношений</w:t>
            </w:r>
            <w:r w:rsidR="00DF6D84" w:rsidRPr="00877CD5">
              <w:rPr>
                <w:b/>
                <w:sz w:val="22"/>
              </w:rPr>
              <w:t>»</w:t>
            </w:r>
          </w:p>
        </w:tc>
      </w:tr>
      <w:tr w:rsidR="00F84775" w:rsidTr="00DF6068">
        <w:tc>
          <w:tcPr>
            <w:tcW w:w="571" w:type="dxa"/>
            <w:tcBorders>
              <w:left w:val="single" w:sz="2" w:space="0" w:color="000000"/>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2.1.</w:t>
            </w:r>
          </w:p>
        </w:tc>
        <w:tc>
          <w:tcPr>
            <w:tcW w:w="2692"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7"/>
              <w:jc w:val="both"/>
              <w:rPr>
                <w:sz w:val="22"/>
              </w:rPr>
            </w:pPr>
            <w:r>
              <w:rPr>
                <w:sz w:val="22"/>
              </w:rPr>
              <w:t>Вовлечение в хозяйственный оборот объектов казны города Чебоксары на условиях приоритетности рыночных механизмов и прозрачности процедур передачи объектов в пользование</w:t>
            </w:r>
          </w:p>
        </w:tc>
        <w:tc>
          <w:tcPr>
            <w:tcW w:w="1274"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7"/>
              <w:jc w:val="both"/>
              <w:rPr>
                <w:sz w:val="22"/>
              </w:rPr>
            </w:pPr>
            <w:r>
              <w:rPr>
                <w:sz w:val="22"/>
              </w:rPr>
              <w:t>Иные мероприятия (результаты)</w:t>
            </w:r>
          </w:p>
        </w:tc>
        <w:tc>
          <w:tcPr>
            <w:tcW w:w="3118" w:type="dxa"/>
            <w:tcBorders>
              <w:bottom w:val="single" w:sz="2" w:space="0" w:color="000000"/>
              <w:right w:val="single" w:sz="2" w:space="0" w:color="000000"/>
            </w:tcBorders>
            <w:tcMar>
              <w:top w:w="0" w:type="dxa"/>
              <w:left w:w="10" w:type="dxa"/>
              <w:bottom w:w="0" w:type="dxa"/>
              <w:right w:w="10" w:type="dxa"/>
            </w:tcMar>
          </w:tcPr>
          <w:p w:rsidR="00F84775" w:rsidRDefault="00F84775" w:rsidP="00627203">
            <w:pPr>
              <w:pStyle w:val="a7"/>
              <w:ind w:left="119" w:right="145"/>
              <w:jc w:val="both"/>
            </w:pPr>
            <w:r>
              <w:rPr>
                <w:sz w:val="22"/>
              </w:rPr>
              <w:t xml:space="preserve">Исполнение требований </w:t>
            </w:r>
            <w:hyperlink r:id="rId32" w:history="1">
              <w:r>
                <w:rPr>
                  <w:sz w:val="22"/>
                </w:rPr>
                <w:t>Федерального закона</w:t>
              </w:r>
            </w:hyperlink>
            <w:r>
              <w:rPr>
                <w:sz w:val="22"/>
              </w:rPr>
              <w:t xml:space="preserve"> от 29.07.1998 № 135-ФЗ «Об оценочной деятельности в Российской Федерации» в части проведения оценки муниципального имущества для целей осуществления сделки.</w:t>
            </w:r>
          </w:p>
          <w:p w:rsidR="00F84775" w:rsidRDefault="00F84775" w:rsidP="00627203">
            <w:pPr>
              <w:pStyle w:val="a7"/>
              <w:ind w:left="119" w:right="145"/>
              <w:jc w:val="both"/>
            </w:pPr>
            <w:r>
              <w:rPr>
                <w:sz w:val="22"/>
              </w:rPr>
              <w:t xml:space="preserve">Обеспечение исполнения требований </w:t>
            </w:r>
            <w:hyperlink r:id="rId33" w:history="1">
              <w:r>
                <w:rPr>
                  <w:sz w:val="22"/>
                </w:rPr>
                <w:t>Федерального закона</w:t>
              </w:r>
            </w:hyperlink>
            <w:r>
              <w:rPr>
                <w:sz w:val="22"/>
              </w:rPr>
              <w:t xml:space="preserve"> от 05.04.2013 № 44-ФЗ «О контрактной системе в сфере закупок товаров, работ, услуг для обеспечения государственных и муниципальных нужд» в части отбора лиц, оказывающих услуги по оценке муниципального имущества.</w:t>
            </w:r>
          </w:p>
          <w:p w:rsidR="00F84775" w:rsidRDefault="00F84775" w:rsidP="00627203">
            <w:pPr>
              <w:pStyle w:val="a7"/>
              <w:ind w:left="119" w:right="145"/>
              <w:jc w:val="both"/>
            </w:pPr>
            <w:r>
              <w:rPr>
                <w:sz w:val="22"/>
              </w:rPr>
              <w:t xml:space="preserve">Обеспечение исполнения требований </w:t>
            </w:r>
            <w:hyperlink r:id="rId34" w:history="1">
              <w:r>
                <w:rPr>
                  <w:sz w:val="22"/>
                </w:rPr>
                <w:t>Федерального закона</w:t>
              </w:r>
            </w:hyperlink>
            <w:r>
              <w:rPr>
                <w:sz w:val="22"/>
              </w:rPr>
              <w:t xml:space="preserve"> от 26.07.2006 № 135-ФЗ «О защите конкуренции» и положений </w:t>
            </w:r>
            <w:hyperlink r:id="rId35" w:history="1">
              <w:r>
                <w:rPr>
                  <w:sz w:val="22"/>
                </w:rPr>
                <w:t>Земельного кодекса</w:t>
              </w:r>
            </w:hyperlink>
            <w:r>
              <w:rPr>
                <w:sz w:val="22"/>
              </w:rPr>
              <w:t xml:space="preserve"> Российской Федерации в части определения способа передачи муниципального имущества и земельных участков в аренду и безвозмездное пользование</w:t>
            </w:r>
          </w:p>
        </w:tc>
        <w:tc>
          <w:tcPr>
            <w:tcW w:w="1126" w:type="dxa"/>
            <w:gridSpan w:val="2"/>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7"/>
              <w:jc w:val="center"/>
              <w:rPr>
                <w:sz w:val="22"/>
              </w:rPr>
            </w:pPr>
            <w:r>
              <w:rPr>
                <w:sz w:val="22"/>
              </w:rPr>
              <w:t>процентов</w:t>
            </w:r>
          </w:p>
        </w:tc>
        <w:tc>
          <w:tcPr>
            <w:tcW w:w="845" w:type="dxa"/>
            <w:gridSpan w:val="2"/>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100,0</w:t>
            </w:r>
          </w:p>
        </w:tc>
        <w:tc>
          <w:tcPr>
            <w:tcW w:w="722"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2023</w:t>
            </w:r>
          </w:p>
        </w:tc>
        <w:tc>
          <w:tcPr>
            <w:tcW w:w="843" w:type="dxa"/>
            <w:gridSpan w:val="2"/>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100,0</w:t>
            </w:r>
          </w:p>
        </w:tc>
        <w:tc>
          <w:tcPr>
            <w:tcW w:w="709"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100,0</w:t>
            </w:r>
          </w:p>
        </w:tc>
        <w:tc>
          <w:tcPr>
            <w:tcW w:w="713"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100,0</w:t>
            </w:r>
          </w:p>
        </w:tc>
        <w:tc>
          <w:tcPr>
            <w:tcW w:w="851" w:type="dxa"/>
            <w:tcBorders>
              <w:bottom w:val="single" w:sz="2" w:space="0" w:color="000000"/>
              <w:right w:val="single" w:sz="2" w:space="0" w:color="000000"/>
            </w:tcBorders>
            <w:tcMar>
              <w:top w:w="0" w:type="dxa"/>
              <w:left w:w="10" w:type="dxa"/>
              <w:bottom w:w="0" w:type="dxa"/>
              <w:right w:w="10" w:type="dxa"/>
            </w:tcMar>
          </w:tcPr>
          <w:p w:rsidR="00F84775" w:rsidRDefault="00F84775" w:rsidP="008565B3">
            <w:pPr>
              <w:pStyle w:val="a3"/>
              <w:ind w:firstLine="0"/>
              <w:jc w:val="center"/>
              <w:rPr>
                <w:sz w:val="22"/>
              </w:rPr>
            </w:pPr>
            <w:r>
              <w:rPr>
                <w:sz w:val="22"/>
              </w:rPr>
              <w:t>100,0</w:t>
            </w:r>
          </w:p>
        </w:tc>
        <w:tc>
          <w:tcPr>
            <w:tcW w:w="1134" w:type="dxa"/>
            <w:tcBorders>
              <w:bottom w:val="single" w:sz="2" w:space="0" w:color="000000"/>
              <w:right w:val="single" w:sz="2" w:space="0" w:color="000000"/>
            </w:tcBorders>
          </w:tcPr>
          <w:p w:rsidR="00F84775" w:rsidRDefault="00F84775" w:rsidP="008565B3">
            <w:pPr>
              <w:jc w:val="center"/>
            </w:pPr>
            <w:r w:rsidRPr="008430D3">
              <w:rPr>
                <w:sz w:val="22"/>
              </w:rPr>
              <w:t>100,0</w:t>
            </w:r>
          </w:p>
        </w:tc>
        <w:tc>
          <w:tcPr>
            <w:tcW w:w="1134" w:type="dxa"/>
            <w:tcBorders>
              <w:bottom w:val="single" w:sz="2" w:space="0" w:color="000000"/>
              <w:right w:val="single" w:sz="2" w:space="0" w:color="000000"/>
            </w:tcBorders>
          </w:tcPr>
          <w:p w:rsidR="00F84775" w:rsidRDefault="00F84775" w:rsidP="008565B3">
            <w:pPr>
              <w:jc w:val="center"/>
            </w:pPr>
            <w:r w:rsidRPr="008430D3">
              <w:rPr>
                <w:sz w:val="22"/>
              </w:rPr>
              <w:t>100,0</w:t>
            </w:r>
          </w:p>
        </w:tc>
      </w:tr>
      <w:tr w:rsidR="00F84775" w:rsidTr="00DF6068">
        <w:tc>
          <w:tcPr>
            <w:tcW w:w="571" w:type="dxa"/>
            <w:tcBorders>
              <w:left w:val="single" w:sz="2" w:space="0" w:color="000000"/>
              <w:bottom w:val="single" w:sz="2" w:space="0" w:color="000000"/>
              <w:right w:val="single" w:sz="2" w:space="0" w:color="000000"/>
            </w:tcBorders>
            <w:tcMar>
              <w:top w:w="0" w:type="dxa"/>
              <w:left w:w="10" w:type="dxa"/>
              <w:bottom w:w="0" w:type="dxa"/>
              <w:right w:w="10" w:type="dxa"/>
            </w:tcMar>
          </w:tcPr>
          <w:p w:rsidR="00F84775" w:rsidRDefault="00F84775" w:rsidP="00F5680D">
            <w:pPr>
              <w:pStyle w:val="a3"/>
              <w:ind w:firstLine="0"/>
              <w:jc w:val="center"/>
              <w:rPr>
                <w:sz w:val="22"/>
              </w:rPr>
            </w:pPr>
            <w:r>
              <w:rPr>
                <w:sz w:val="22"/>
              </w:rPr>
              <w:t>2.2.</w:t>
            </w:r>
          </w:p>
        </w:tc>
        <w:tc>
          <w:tcPr>
            <w:tcW w:w="2692" w:type="dxa"/>
            <w:tcBorders>
              <w:bottom w:val="single" w:sz="2" w:space="0" w:color="000000"/>
              <w:right w:val="single" w:sz="2" w:space="0" w:color="000000"/>
            </w:tcBorders>
            <w:tcMar>
              <w:top w:w="0" w:type="dxa"/>
              <w:left w:w="10" w:type="dxa"/>
              <w:bottom w:w="0" w:type="dxa"/>
              <w:right w:w="10" w:type="dxa"/>
            </w:tcMar>
          </w:tcPr>
          <w:p w:rsidR="00F84775" w:rsidRDefault="00F84775" w:rsidP="00F5680D">
            <w:pPr>
              <w:pStyle w:val="a7"/>
              <w:jc w:val="both"/>
              <w:rPr>
                <w:sz w:val="22"/>
              </w:rPr>
            </w:pPr>
            <w:r>
              <w:rPr>
                <w:sz w:val="22"/>
              </w:rPr>
              <w:t>Обеспечение гарантий прав на муниципальное имущество города Чебоксары,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1274" w:type="dxa"/>
            <w:tcBorders>
              <w:bottom w:val="single" w:sz="2" w:space="0" w:color="000000"/>
              <w:right w:val="single" w:sz="2" w:space="0" w:color="000000"/>
            </w:tcBorders>
            <w:tcMar>
              <w:top w:w="0" w:type="dxa"/>
              <w:left w:w="10" w:type="dxa"/>
              <w:bottom w:w="0" w:type="dxa"/>
              <w:right w:w="10" w:type="dxa"/>
            </w:tcMar>
          </w:tcPr>
          <w:p w:rsidR="00F84775" w:rsidRDefault="00F84775" w:rsidP="00F5680D">
            <w:pPr>
              <w:pStyle w:val="a7"/>
              <w:jc w:val="both"/>
              <w:rPr>
                <w:sz w:val="22"/>
              </w:rPr>
            </w:pPr>
            <w:r>
              <w:rPr>
                <w:sz w:val="22"/>
              </w:rPr>
              <w:t>Иные мероприятия (результаты)</w:t>
            </w:r>
          </w:p>
        </w:tc>
        <w:tc>
          <w:tcPr>
            <w:tcW w:w="3118" w:type="dxa"/>
            <w:tcBorders>
              <w:bottom w:val="single" w:sz="2" w:space="0" w:color="000000"/>
              <w:right w:val="single" w:sz="2" w:space="0" w:color="000000"/>
            </w:tcBorders>
            <w:tcMar>
              <w:top w:w="0" w:type="dxa"/>
              <w:left w:w="10" w:type="dxa"/>
              <w:bottom w:w="0" w:type="dxa"/>
              <w:right w:w="10" w:type="dxa"/>
            </w:tcMar>
          </w:tcPr>
          <w:p w:rsidR="00F84775" w:rsidRPr="00F5680D" w:rsidRDefault="00F84775" w:rsidP="00F5680D">
            <w:pPr>
              <w:pStyle w:val="a7"/>
              <w:jc w:val="both"/>
              <w:rPr>
                <w:sz w:val="22"/>
              </w:rPr>
            </w:pPr>
            <w:r w:rsidRPr="00F5680D">
              <w:rPr>
                <w:sz w:val="22"/>
              </w:rPr>
              <w:t>Исполнение судебных актов согласно представленным определениям и решениям судов</w:t>
            </w:r>
          </w:p>
        </w:tc>
        <w:tc>
          <w:tcPr>
            <w:tcW w:w="1126" w:type="dxa"/>
            <w:gridSpan w:val="2"/>
            <w:tcBorders>
              <w:bottom w:val="single" w:sz="2" w:space="0" w:color="000000"/>
              <w:right w:val="single" w:sz="2" w:space="0" w:color="000000"/>
            </w:tcBorders>
            <w:tcMar>
              <w:top w:w="0" w:type="dxa"/>
              <w:left w:w="10" w:type="dxa"/>
              <w:bottom w:w="0" w:type="dxa"/>
              <w:right w:w="10" w:type="dxa"/>
            </w:tcMar>
          </w:tcPr>
          <w:p w:rsidR="00F84775" w:rsidRPr="00F5680D" w:rsidRDefault="00F84775" w:rsidP="00F5680D">
            <w:pPr>
              <w:pStyle w:val="a7"/>
              <w:jc w:val="center"/>
              <w:rPr>
                <w:sz w:val="22"/>
              </w:rPr>
            </w:pPr>
            <w:r w:rsidRPr="00F5680D">
              <w:rPr>
                <w:sz w:val="22"/>
              </w:rPr>
              <w:t>процентов</w:t>
            </w:r>
          </w:p>
        </w:tc>
        <w:tc>
          <w:tcPr>
            <w:tcW w:w="845" w:type="dxa"/>
            <w:gridSpan w:val="2"/>
            <w:tcBorders>
              <w:bottom w:val="single" w:sz="2" w:space="0" w:color="000000"/>
              <w:right w:val="single" w:sz="2" w:space="0" w:color="000000"/>
            </w:tcBorders>
            <w:tcMar>
              <w:top w:w="0" w:type="dxa"/>
              <w:left w:w="10" w:type="dxa"/>
              <w:bottom w:w="0" w:type="dxa"/>
              <w:right w:w="10" w:type="dxa"/>
            </w:tcMar>
          </w:tcPr>
          <w:p w:rsidR="00F84775" w:rsidRPr="00F5680D" w:rsidRDefault="00F84775" w:rsidP="00F5680D">
            <w:pPr>
              <w:pStyle w:val="a3"/>
              <w:ind w:firstLine="0"/>
              <w:jc w:val="center"/>
              <w:rPr>
                <w:sz w:val="22"/>
              </w:rPr>
            </w:pPr>
            <w:r w:rsidRPr="00F5680D">
              <w:rPr>
                <w:sz w:val="22"/>
              </w:rPr>
              <w:t>100,0</w:t>
            </w:r>
          </w:p>
        </w:tc>
        <w:tc>
          <w:tcPr>
            <w:tcW w:w="722" w:type="dxa"/>
            <w:tcBorders>
              <w:bottom w:val="single" w:sz="2" w:space="0" w:color="000000"/>
              <w:right w:val="single" w:sz="2" w:space="0" w:color="000000"/>
            </w:tcBorders>
            <w:tcMar>
              <w:top w:w="0" w:type="dxa"/>
              <w:left w:w="10" w:type="dxa"/>
              <w:bottom w:w="0" w:type="dxa"/>
              <w:right w:w="10" w:type="dxa"/>
            </w:tcMar>
          </w:tcPr>
          <w:p w:rsidR="00F84775" w:rsidRPr="00F5680D" w:rsidRDefault="00F84775" w:rsidP="00F5680D">
            <w:pPr>
              <w:pStyle w:val="a3"/>
              <w:ind w:firstLine="0"/>
              <w:jc w:val="center"/>
              <w:rPr>
                <w:sz w:val="22"/>
              </w:rPr>
            </w:pPr>
            <w:r w:rsidRPr="00F5680D">
              <w:rPr>
                <w:sz w:val="22"/>
              </w:rPr>
              <w:t>2023</w:t>
            </w:r>
          </w:p>
        </w:tc>
        <w:tc>
          <w:tcPr>
            <w:tcW w:w="843" w:type="dxa"/>
            <w:gridSpan w:val="2"/>
            <w:tcBorders>
              <w:bottom w:val="single" w:sz="2" w:space="0" w:color="000000"/>
              <w:right w:val="single" w:sz="2" w:space="0" w:color="000000"/>
            </w:tcBorders>
            <w:tcMar>
              <w:top w:w="0" w:type="dxa"/>
              <w:left w:w="10" w:type="dxa"/>
              <w:bottom w:w="0" w:type="dxa"/>
              <w:right w:w="10" w:type="dxa"/>
            </w:tcMar>
          </w:tcPr>
          <w:p w:rsidR="00F84775" w:rsidRPr="00F5680D" w:rsidRDefault="00F84775" w:rsidP="00F5680D">
            <w:pPr>
              <w:pStyle w:val="a3"/>
              <w:ind w:firstLine="0"/>
              <w:jc w:val="center"/>
              <w:rPr>
                <w:sz w:val="22"/>
              </w:rPr>
            </w:pPr>
            <w:r w:rsidRPr="00F5680D">
              <w:rPr>
                <w:sz w:val="22"/>
              </w:rPr>
              <w:t>100,0</w:t>
            </w:r>
          </w:p>
        </w:tc>
        <w:tc>
          <w:tcPr>
            <w:tcW w:w="709" w:type="dxa"/>
            <w:tcBorders>
              <w:bottom w:val="single" w:sz="2" w:space="0" w:color="000000"/>
              <w:right w:val="single" w:sz="2" w:space="0" w:color="000000"/>
            </w:tcBorders>
            <w:tcMar>
              <w:top w:w="0" w:type="dxa"/>
              <w:left w:w="10" w:type="dxa"/>
              <w:bottom w:w="0" w:type="dxa"/>
              <w:right w:w="10" w:type="dxa"/>
            </w:tcMar>
          </w:tcPr>
          <w:p w:rsidR="00F84775" w:rsidRPr="00F5680D" w:rsidRDefault="00F84775" w:rsidP="00F5680D">
            <w:pPr>
              <w:pStyle w:val="a3"/>
              <w:ind w:firstLine="0"/>
              <w:jc w:val="center"/>
              <w:rPr>
                <w:sz w:val="22"/>
              </w:rPr>
            </w:pPr>
            <w:r w:rsidRPr="00F5680D">
              <w:rPr>
                <w:sz w:val="22"/>
              </w:rPr>
              <w:t>100,0</w:t>
            </w:r>
          </w:p>
        </w:tc>
        <w:tc>
          <w:tcPr>
            <w:tcW w:w="713" w:type="dxa"/>
            <w:tcBorders>
              <w:bottom w:val="single" w:sz="2" w:space="0" w:color="000000"/>
              <w:right w:val="single" w:sz="2" w:space="0" w:color="000000"/>
            </w:tcBorders>
            <w:tcMar>
              <w:top w:w="0" w:type="dxa"/>
              <w:left w:w="10" w:type="dxa"/>
              <w:bottom w:w="0" w:type="dxa"/>
              <w:right w:w="10" w:type="dxa"/>
            </w:tcMar>
          </w:tcPr>
          <w:p w:rsidR="00F84775" w:rsidRPr="00F5680D" w:rsidRDefault="00F84775" w:rsidP="00F5680D">
            <w:pPr>
              <w:pStyle w:val="a3"/>
              <w:ind w:firstLine="0"/>
              <w:jc w:val="center"/>
              <w:rPr>
                <w:sz w:val="22"/>
              </w:rPr>
            </w:pPr>
            <w:r w:rsidRPr="00F5680D">
              <w:rPr>
                <w:sz w:val="22"/>
              </w:rPr>
              <w:t>100,0</w:t>
            </w:r>
          </w:p>
        </w:tc>
        <w:tc>
          <w:tcPr>
            <w:tcW w:w="851" w:type="dxa"/>
            <w:tcBorders>
              <w:bottom w:val="single" w:sz="2" w:space="0" w:color="000000"/>
              <w:right w:val="single" w:sz="2" w:space="0" w:color="000000"/>
            </w:tcBorders>
            <w:tcMar>
              <w:top w:w="0" w:type="dxa"/>
              <w:left w:w="10" w:type="dxa"/>
              <w:bottom w:w="0" w:type="dxa"/>
              <w:right w:w="10" w:type="dxa"/>
            </w:tcMar>
          </w:tcPr>
          <w:p w:rsidR="00F84775" w:rsidRPr="00F5680D" w:rsidRDefault="00F84775" w:rsidP="00F5680D">
            <w:pPr>
              <w:pStyle w:val="a3"/>
              <w:ind w:firstLine="0"/>
              <w:jc w:val="center"/>
              <w:rPr>
                <w:sz w:val="22"/>
              </w:rPr>
            </w:pPr>
            <w:r w:rsidRPr="00F5680D">
              <w:rPr>
                <w:sz w:val="22"/>
              </w:rPr>
              <w:t>100,0</w:t>
            </w:r>
          </w:p>
        </w:tc>
        <w:tc>
          <w:tcPr>
            <w:tcW w:w="1134" w:type="dxa"/>
            <w:tcBorders>
              <w:bottom w:val="single" w:sz="2" w:space="0" w:color="000000"/>
              <w:right w:val="single" w:sz="2" w:space="0" w:color="000000"/>
            </w:tcBorders>
          </w:tcPr>
          <w:p w:rsidR="00F84775" w:rsidRPr="00F5680D" w:rsidRDefault="00F84775" w:rsidP="00F5680D">
            <w:pPr>
              <w:jc w:val="center"/>
            </w:pPr>
            <w:r w:rsidRPr="00F5680D">
              <w:rPr>
                <w:sz w:val="22"/>
              </w:rPr>
              <w:t>100,0</w:t>
            </w:r>
          </w:p>
        </w:tc>
        <w:tc>
          <w:tcPr>
            <w:tcW w:w="1134" w:type="dxa"/>
            <w:tcBorders>
              <w:bottom w:val="single" w:sz="2" w:space="0" w:color="000000"/>
              <w:right w:val="single" w:sz="2" w:space="0" w:color="000000"/>
            </w:tcBorders>
          </w:tcPr>
          <w:p w:rsidR="00F84775" w:rsidRPr="00F5680D" w:rsidRDefault="00F84775" w:rsidP="00F5680D">
            <w:pPr>
              <w:jc w:val="center"/>
            </w:pPr>
            <w:r w:rsidRPr="00F5680D">
              <w:rPr>
                <w:sz w:val="22"/>
              </w:rPr>
              <w:t>100,0</w:t>
            </w:r>
          </w:p>
        </w:tc>
      </w:tr>
      <w:tr w:rsidR="009B1E69" w:rsidTr="00877CD5">
        <w:trPr>
          <w:trHeight w:val="296"/>
        </w:trPr>
        <w:tc>
          <w:tcPr>
            <w:tcW w:w="571" w:type="dxa"/>
            <w:tcBorders>
              <w:left w:val="single" w:sz="2" w:space="0" w:color="000000"/>
              <w:bottom w:val="single" w:sz="2" w:space="0" w:color="000000"/>
              <w:right w:val="single" w:sz="2" w:space="0" w:color="000000"/>
            </w:tcBorders>
            <w:tcMar>
              <w:top w:w="0" w:type="dxa"/>
              <w:left w:w="10" w:type="dxa"/>
              <w:bottom w:w="0" w:type="dxa"/>
              <w:right w:w="10" w:type="dxa"/>
            </w:tcMar>
          </w:tcPr>
          <w:p w:rsidR="009B1E69" w:rsidRPr="00877CD5" w:rsidRDefault="009B1E69" w:rsidP="00DD6728">
            <w:pPr>
              <w:pStyle w:val="a3"/>
              <w:ind w:firstLine="0"/>
              <w:jc w:val="center"/>
              <w:rPr>
                <w:b/>
                <w:sz w:val="22"/>
              </w:rPr>
            </w:pPr>
            <w:r w:rsidRPr="00877CD5">
              <w:rPr>
                <w:b/>
                <w:sz w:val="22"/>
              </w:rPr>
              <w:t>3.</w:t>
            </w:r>
          </w:p>
        </w:tc>
        <w:tc>
          <w:tcPr>
            <w:tcW w:w="15161" w:type="dxa"/>
            <w:gridSpan w:val="15"/>
            <w:tcBorders>
              <w:bottom w:val="single" w:sz="2" w:space="0" w:color="000000"/>
              <w:right w:val="single" w:sz="2" w:space="0" w:color="000000"/>
            </w:tcBorders>
            <w:tcMar>
              <w:top w:w="0" w:type="dxa"/>
              <w:left w:w="10" w:type="dxa"/>
              <w:bottom w:w="0" w:type="dxa"/>
              <w:right w:w="10" w:type="dxa"/>
            </w:tcMar>
          </w:tcPr>
          <w:p w:rsidR="009B1E69" w:rsidRPr="00877CD5" w:rsidRDefault="009B1E69" w:rsidP="00DF6D84">
            <w:pPr>
              <w:pStyle w:val="a7"/>
              <w:ind w:firstLine="59"/>
              <w:rPr>
                <w:b/>
                <w:sz w:val="22"/>
              </w:rPr>
            </w:pPr>
            <w:r w:rsidRPr="00877CD5">
              <w:rPr>
                <w:b/>
                <w:sz w:val="22"/>
              </w:rPr>
              <w:t>Задача: «Осуществление приватизации»</w:t>
            </w:r>
          </w:p>
        </w:tc>
      </w:tr>
      <w:tr w:rsidR="009B1E69" w:rsidTr="00DF6068">
        <w:tc>
          <w:tcPr>
            <w:tcW w:w="571" w:type="dxa"/>
            <w:tcBorders>
              <w:left w:val="single" w:sz="2" w:space="0" w:color="000000"/>
              <w:bottom w:val="single" w:sz="2" w:space="0" w:color="000000"/>
              <w:right w:val="single" w:sz="2" w:space="0" w:color="000000"/>
            </w:tcBorders>
            <w:tcMar>
              <w:top w:w="0" w:type="dxa"/>
              <w:left w:w="10" w:type="dxa"/>
              <w:bottom w:w="0" w:type="dxa"/>
              <w:right w:w="10" w:type="dxa"/>
            </w:tcMar>
          </w:tcPr>
          <w:p w:rsidR="009B1E69" w:rsidRPr="00310691" w:rsidRDefault="009B1E69" w:rsidP="00F5680D">
            <w:pPr>
              <w:pStyle w:val="a3"/>
              <w:ind w:firstLine="0"/>
              <w:jc w:val="center"/>
              <w:rPr>
                <w:sz w:val="22"/>
              </w:rPr>
            </w:pPr>
            <w:r>
              <w:rPr>
                <w:sz w:val="22"/>
              </w:rPr>
              <w:t>3</w:t>
            </w:r>
            <w:r w:rsidRPr="00310691">
              <w:rPr>
                <w:sz w:val="22"/>
              </w:rPr>
              <w:t>.1.</w:t>
            </w:r>
          </w:p>
        </w:tc>
        <w:tc>
          <w:tcPr>
            <w:tcW w:w="2692" w:type="dxa"/>
            <w:tcBorders>
              <w:bottom w:val="single" w:sz="2" w:space="0" w:color="000000"/>
              <w:right w:val="single" w:sz="2" w:space="0" w:color="000000"/>
            </w:tcBorders>
            <w:tcMar>
              <w:top w:w="0" w:type="dxa"/>
              <w:left w:w="10" w:type="dxa"/>
              <w:bottom w:w="0" w:type="dxa"/>
              <w:right w:w="10" w:type="dxa"/>
            </w:tcMar>
          </w:tcPr>
          <w:p w:rsidR="009B1E69" w:rsidRPr="00310691" w:rsidRDefault="009B1E69" w:rsidP="00F5680D">
            <w:pPr>
              <w:pStyle w:val="a7"/>
              <w:jc w:val="both"/>
              <w:rPr>
                <w:sz w:val="22"/>
              </w:rPr>
            </w:pPr>
            <w:r w:rsidRPr="00310691">
              <w:rPr>
                <w:sz w:val="22"/>
              </w:rPr>
              <w:t>Обеспечение проведения оценки (экспертизы) рыночной стоимости подлежащих приватизации объектов</w:t>
            </w:r>
            <w:r>
              <w:rPr>
                <w:sz w:val="22"/>
              </w:rPr>
              <w:t xml:space="preserve"> и аудиторских проверок приватизируемых муниципальных предприятий</w:t>
            </w:r>
          </w:p>
        </w:tc>
        <w:tc>
          <w:tcPr>
            <w:tcW w:w="1274" w:type="dxa"/>
            <w:tcBorders>
              <w:bottom w:val="single" w:sz="2" w:space="0" w:color="000000"/>
              <w:right w:val="single" w:sz="2" w:space="0" w:color="000000"/>
            </w:tcBorders>
            <w:tcMar>
              <w:top w:w="0" w:type="dxa"/>
              <w:left w:w="10" w:type="dxa"/>
              <w:bottom w:w="0" w:type="dxa"/>
              <w:right w:w="10" w:type="dxa"/>
            </w:tcMar>
          </w:tcPr>
          <w:p w:rsidR="009B1E69" w:rsidRPr="00310691" w:rsidRDefault="009B1E69" w:rsidP="00F5680D">
            <w:pPr>
              <w:pStyle w:val="a7"/>
              <w:jc w:val="both"/>
              <w:rPr>
                <w:sz w:val="22"/>
              </w:rPr>
            </w:pPr>
            <w:r>
              <w:rPr>
                <w:sz w:val="22"/>
              </w:rPr>
              <w:t>И</w:t>
            </w:r>
            <w:r w:rsidRPr="00310691">
              <w:rPr>
                <w:sz w:val="22"/>
              </w:rPr>
              <w:t>ные мероприятия (результаты)</w:t>
            </w:r>
          </w:p>
        </w:tc>
        <w:tc>
          <w:tcPr>
            <w:tcW w:w="3118" w:type="dxa"/>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7"/>
              <w:jc w:val="both"/>
              <w:rPr>
                <w:sz w:val="22"/>
              </w:rPr>
            </w:pPr>
            <w:r w:rsidRPr="00F5680D">
              <w:rPr>
                <w:sz w:val="22"/>
              </w:rPr>
              <w:t>Определение рыночной стоимости подлежащих приватизации объектов и аудиторских проверок приватизируемых муниципальных предприятий</w:t>
            </w:r>
          </w:p>
        </w:tc>
        <w:tc>
          <w:tcPr>
            <w:tcW w:w="1126" w:type="dxa"/>
            <w:gridSpan w:val="2"/>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7"/>
              <w:jc w:val="center"/>
              <w:rPr>
                <w:sz w:val="22"/>
              </w:rPr>
            </w:pPr>
            <w:r w:rsidRPr="00F5680D">
              <w:rPr>
                <w:sz w:val="22"/>
              </w:rPr>
              <w:t>единиц</w:t>
            </w:r>
          </w:p>
        </w:tc>
        <w:tc>
          <w:tcPr>
            <w:tcW w:w="845" w:type="dxa"/>
            <w:gridSpan w:val="2"/>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3"/>
              <w:ind w:firstLine="0"/>
              <w:jc w:val="center"/>
              <w:rPr>
                <w:sz w:val="22"/>
              </w:rPr>
            </w:pPr>
            <w:r w:rsidRPr="00F5680D">
              <w:rPr>
                <w:sz w:val="22"/>
              </w:rPr>
              <w:t>9</w:t>
            </w:r>
          </w:p>
        </w:tc>
        <w:tc>
          <w:tcPr>
            <w:tcW w:w="722" w:type="dxa"/>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3"/>
              <w:ind w:firstLine="0"/>
              <w:jc w:val="center"/>
              <w:rPr>
                <w:sz w:val="22"/>
              </w:rPr>
            </w:pPr>
            <w:r w:rsidRPr="00F5680D">
              <w:rPr>
                <w:sz w:val="22"/>
              </w:rPr>
              <w:t>2023</w:t>
            </w:r>
          </w:p>
        </w:tc>
        <w:tc>
          <w:tcPr>
            <w:tcW w:w="843" w:type="dxa"/>
            <w:gridSpan w:val="2"/>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3"/>
              <w:ind w:firstLine="0"/>
              <w:jc w:val="center"/>
              <w:rPr>
                <w:sz w:val="22"/>
              </w:rPr>
            </w:pPr>
            <w:r w:rsidRPr="00F5680D">
              <w:rPr>
                <w:sz w:val="22"/>
              </w:rPr>
              <w:t>9</w:t>
            </w:r>
          </w:p>
        </w:tc>
        <w:tc>
          <w:tcPr>
            <w:tcW w:w="709" w:type="dxa"/>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3"/>
              <w:ind w:firstLine="0"/>
              <w:jc w:val="center"/>
              <w:rPr>
                <w:sz w:val="22"/>
              </w:rPr>
            </w:pPr>
            <w:r w:rsidRPr="00F5680D">
              <w:rPr>
                <w:sz w:val="22"/>
              </w:rPr>
              <w:t>3</w:t>
            </w:r>
          </w:p>
        </w:tc>
        <w:tc>
          <w:tcPr>
            <w:tcW w:w="713" w:type="dxa"/>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3"/>
              <w:ind w:firstLine="0"/>
              <w:jc w:val="center"/>
              <w:rPr>
                <w:sz w:val="22"/>
              </w:rPr>
            </w:pPr>
            <w:r w:rsidRPr="00F5680D">
              <w:rPr>
                <w:sz w:val="22"/>
              </w:rPr>
              <w:t>3</w:t>
            </w:r>
          </w:p>
        </w:tc>
        <w:tc>
          <w:tcPr>
            <w:tcW w:w="851" w:type="dxa"/>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3"/>
              <w:ind w:firstLine="0"/>
              <w:jc w:val="center"/>
              <w:rPr>
                <w:sz w:val="22"/>
              </w:rPr>
            </w:pPr>
            <w:r w:rsidRPr="00F5680D">
              <w:rPr>
                <w:sz w:val="22"/>
              </w:rPr>
              <w:t>3</w:t>
            </w:r>
          </w:p>
        </w:tc>
        <w:tc>
          <w:tcPr>
            <w:tcW w:w="1134" w:type="dxa"/>
            <w:tcBorders>
              <w:bottom w:val="single" w:sz="2" w:space="0" w:color="000000"/>
              <w:right w:val="single" w:sz="2" w:space="0" w:color="000000"/>
            </w:tcBorders>
          </w:tcPr>
          <w:p w:rsidR="009B1E69" w:rsidRPr="00F5680D" w:rsidRDefault="009B1E69" w:rsidP="00F5680D">
            <w:pPr>
              <w:pStyle w:val="a3"/>
              <w:ind w:firstLine="0"/>
              <w:jc w:val="center"/>
              <w:rPr>
                <w:sz w:val="22"/>
              </w:rPr>
            </w:pPr>
            <w:r w:rsidRPr="00F5680D">
              <w:rPr>
                <w:sz w:val="22"/>
              </w:rPr>
              <w:t>3</w:t>
            </w:r>
          </w:p>
        </w:tc>
        <w:tc>
          <w:tcPr>
            <w:tcW w:w="1134" w:type="dxa"/>
            <w:tcBorders>
              <w:bottom w:val="single" w:sz="2" w:space="0" w:color="000000"/>
              <w:right w:val="single" w:sz="2" w:space="0" w:color="000000"/>
            </w:tcBorders>
          </w:tcPr>
          <w:p w:rsidR="009B1E69" w:rsidRPr="00F5680D" w:rsidRDefault="009B1E69" w:rsidP="00F5680D">
            <w:pPr>
              <w:pStyle w:val="a3"/>
              <w:ind w:firstLine="0"/>
              <w:jc w:val="center"/>
              <w:rPr>
                <w:sz w:val="22"/>
              </w:rPr>
            </w:pPr>
            <w:r w:rsidRPr="00F5680D">
              <w:rPr>
                <w:sz w:val="22"/>
              </w:rPr>
              <w:t>3</w:t>
            </w:r>
          </w:p>
        </w:tc>
      </w:tr>
      <w:tr w:rsidR="009B1E69" w:rsidTr="00DF6068">
        <w:tc>
          <w:tcPr>
            <w:tcW w:w="571" w:type="dxa"/>
            <w:tcBorders>
              <w:left w:val="single" w:sz="2" w:space="0" w:color="000000"/>
              <w:bottom w:val="single" w:sz="2" w:space="0" w:color="000000"/>
              <w:right w:val="single" w:sz="2" w:space="0" w:color="000000"/>
            </w:tcBorders>
            <w:tcMar>
              <w:top w:w="0" w:type="dxa"/>
              <w:left w:w="10" w:type="dxa"/>
              <w:bottom w:w="0" w:type="dxa"/>
              <w:right w:w="10" w:type="dxa"/>
            </w:tcMar>
          </w:tcPr>
          <w:p w:rsidR="009B1E69" w:rsidRPr="00310691" w:rsidRDefault="009B1E69" w:rsidP="00F5680D">
            <w:pPr>
              <w:pStyle w:val="a3"/>
              <w:ind w:firstLine="0"/>
              <w:jc w:val="center"/>
              <w:rPr>
                <w:sz w:val="22"/>
              </w:rPr>
            </w:pPr>
            <w:r>
              <w:rPr>
                <w:sz w:val="22"/>
              </w:rPr>
              <w:t>3</w:t>
            </w:r>
            <w:r w:rsidRPr="00310691">
              <w:rPr>
                <w:sz w:val="22"/>
              </w:rPr>
              <w:t>.2.</w:t>
            </w:r>
          </w:p>
        </w:tc>
        <w:tc>
          <w:tcPr>
            <w:tcW w:w="2692" w:type="dxa"/>
            <w:tcBorders>
              <w:bottom w:val="single" w:sz="2" w:space="0" w:color="000000"/>
              <w:right w:val="single" w:sz="2" w:space="0" w:color="000000"/>
            </w:tcBorders>
            <w:tcMar>
              <w:top w:w="0" w:type="dxa"/>
              <w:left w:w="10" w:type="dxa"/>
              <w:bottom w:w="0" w:type="dxa"/>
              <w:right w:w="10" w:type="dxa"/>
            </w:tcMar>
          </w:tcPr>
          <w:p w:rsidR="009B1E69" w:rsidRPr="00310691" w:rsidRDefault="009B1E69" w:rsidP="00F5680D">
            <w:pPr>
              <w:pStyle w:val="a7"/>
              <w:jc w:val="both"/>
              <w:rPr>
                <w:sz w:val="22"/>
              </w:rPr>
            </w:pPr>
            <w:r w:rsidRPr="00310691">
              <w:rPr>
                <w:sz w:val="22"/>
              </w:rPr>
              <w:t>Организация продаж объектов приватизации</w:t>
            </w:r>
          </w:p>
        </w:tc>
        <w:tc>
          <w:tcPr>
            <w:tcW w:w="1274" w:type="dxa"/>
            <w:tcBorders>
              <w:bottom w:val="single" w:sz="2" w:space="0" w:color="000000"/>
              <w:right w:val="single" w:sz="2" w:space="0" w:color="000000"/>
            </w:tcBorders>
            <w:tcMar>
              <w:top w:w="0" w:type="dxa"/>
              <w:left w:w="10" w:type="dxa"/>
              <w:bottom w:w="0" w:type="dxa"/>
              <w:right w:w="10" w:type="dxa"/>
            </w:tcMar>
          </w:tcPr>
          <w:p w:rsidR="009B1E69" w:rsidRPr="00310691" w:rsidRDefault="009B1E69" w:rsidP="00F5680D">
            <w:pPr>
              <w:pStyle w:val="a7"/>
              <w:jc w:val="both"/>
              <w:rPr>
                <w:sz w:val="22"/>
              </w:rPr>
            </w:pPr>
            <w:r>
              <w:rPr>
                <w:sz w:val="22"/>
              </w:rPr>
              <w:t>И</w:t>
            </w:r>
            <w:r w:rsidRPr="00310691">
              <w:rPr>
                <w:sz w:val="22"/>
              </w:rPr>
              <w:t>ные мероприятия (результаты)</w:t>
            </w:r>
          </w:p>
        </w:tc>
        <w:tc>
          <w:tcPr>
            <w:tcW w:w="3118" w:type="dxa"/>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7"/>
              <w:jc w:val="both"/>
              <w:rPr>
                <w:sz w:val="22"/>
              </w:rPr>
            </w:pPr>
            <w:r w:rsidRPr="00F5680D">
              <w:rPr>
                <w:sz w:val="22"/>
              </w:rPr>
              <w:t>Обеспечение процедур продаж объектов приватизации</w:t>
            </w:r>
          </w:p>
        </w:tc>
        <w:tc>
          <w:tcPr>
            <w:tcW w:w="1126" w:type="dxa"/>
            <w:gridSpan w:val="2"/>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7"/>
              <w:jc w:val="center"/>
              <w:rPr>
                <w:sz w:val="22"/>
              </w:rPr>
            </w:pPr>
            <w:r w:rsidRPr="00F5680D">
              <w:rPr>
                <w:sz w:val="22"/>
              </w:rPr>
              <w:t>единиц</w:t>
            </w:r>
          </w:p>
        </w:tc>
        <w:tc>
          <w:tcPr>
            <w:tcW w:w="845" w:type="dxa"/>
            <w:gridSpan w:val="2"/>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3"/>
              <w:ind w:firstLine="0"/>
              <w:jc w:val="center"/>
              <w:rPr>
                <w:sz w:val="22"/>
              </w:rPr>
            </w:pPr>
            <w:r w:rsidRPr="00F5680D">
              <w:rPr>
                <w:sz w:val="22"/>
              </w:rPr>
              <w:t>8</w:t>
            </w:r>
          </w:p>
        </w:tc>
        <w:tc>
          <w:tcPr>
            <w:tcW w:w="722" w:type="dxa"/>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3"/>
              <w:ind w:firstLine="0"/>
              <w:jc w:val="center"/>
              <w:rPr>
                <w:sz w:val="22"/>
              </w:rPr>
            </w:pPr>
            <w:r w:rsidRPr="00F5680D">
              <w:rPr>
                <w:sz w:val="22"/>
              </w:rPr>
              <w:t>2023</w:t>
            </w:r>
          </w:p>
        </w:tc>
        <w:tc>
          <w:tcPr>
            <w:tcW w:w="843" w:type="dxa"/>
            <w:gridSpan w:val="2"/>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3"/>
              <w:ind w:firstLine="0"/>
              <w:jc w:val="center"/>
              <w:rPr>
                <w:sz w:val="22"/>
              </w:rPr>
            </w:pPr>
            <w:r w:rsidRPr="00F5680D">
              <w:rPr>
                <w:sz w:val="22"/>
              </w:rPr>
              <w:t>8</w:t>
            </w:r>
          </w:p>
        </w:tc>
        <w:tc>
          <w:tcPr>
            <w:tcW w:w="709" w:type="dxa"/>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3"/>
              <w:ind w:firstLine="0"/>
              <w:jc w:val="center"/>
              <w:rPr>
                <w:sz w:val="22"/>
              </w:rPr>
            </w:pPr>
            <w:r w:rsidRPr="00F5680D">
              <w:rPr>
                <w:sz w:val="22"/>
              </w:rPr>
              <w:t>3</w:t>
            </w:r>
          </w:p>
        </w:tc>
        <w:tc>
          <w:tcPr>
            <w:tcW w:w="713" w:type="dxa"/>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3"/>
              <w:ind w:firstLine="0"/>
              <w:jc w:val="center"/>
              <w:rPr>
                <w:sz w:val="22"/>
              </w:rPr>
            </w:pPr>
            <w:r w:rsidRPr="00F5680D">
              <w:rPr>
                <w:sz w:val="22"/>
              </w:rPr>
              <w:t>3</w:t>
            </w:r>
          </w:p>
        </w:tc>
        <w:tc>
          <w:tcPr>
            <w:tcW w:w="851" w:type="dxa"/>
            <w:tcBorders>
              <w:bottom w:val="single" w:sz="2" w:space="0" w:color="000000"/>
              <w:right w:val="single" w:sz="2" w:space="0" w:color="000000"/>
            </w:tcBorders>
            <w:tcMar>
              <w:top w:w="0" w:type="dxa"/>
              <w:left w:w="10" w:type="dxa"/>
              <w:bottom w:w="0" w:type="dxa"/>
              <w:right w:w="10" w:type="dxa"/>
            </w:tcMar>
          </w:tcPr>
          <w:p w:rsidR="009B1E69" w:rsidRPr="00F5680D" w:rsidRDefault="009B1E69" w:rsidP="00F5680D">
            <w:pPr>
              <w:pStyle w:val="a3"/>
              <w:ind w:firstLine="0"/>
              <w:jc w:val="center"/>
              <w:rPr>
                <w:sz w:val="22"/>
              </w:rPr>
            </w:pPr>
            <w:r w:rsidRPr="00F5680D">
              <w:rPr>
                <w:sz w:val="22"/>
              </w:rPr>
              <w:t>3</w:t>
            </w:r>
          </w:p>
        </w:tc>
        <w:tc>
          <w:tcPr>
            <w:tcW w:w="1134" w:type="dxa"/>
            <w:tcBorders>
              <w:bottom w:val="single" w:sz="2" w:space="0" w:color="000000"/>
              <w:right w:val="single" w:sz="2" w:space="0" w:color="000000"/>
            </w:tcBorders>
          </w:tcPr>
          <w:p w:rsidR="009B1E69" w:rsidRPr="00F5680D" w:rsidRDefault="009B1E69" w:rsidP="00F5680D">
            <w:pPr>
              <w:pStyle w:val="a3"/>
              <w:ind w:firstLine="0"/>
              <w:jc w:val="center"/>
              <w:rPr>
                <w:sz w:val="22"/>
              </w:rPr>
            </w:pPr>
            <w:r w:rsidRPr="00F5680D">
              <w:rPr>
                <w:sz w:val="22"/>
              </w:rPr>
              <w:t>3</w:t>
            </w:r>
          </w:p>
        </w:tc>
        <w:tc>
          <w:tcPr>
            <w:tcW w:w="1134" w:type="dxa"/>
            <w:tcBorders>
              <w:bottom w:val="single" w:sz="2" w:space="0" w:color="000000"/>
              <w:right w:val="single" w:sz="2" w:space="0" w:color="000000"/>
            </w:tcBorders>
          </w:tcPr>
          <w:p w:rsidR="009B1E69" w:rsidRPr="00F5680D" w:rsidRDefault="009B1E69" w:rsidP="00F5680D">
            <w:pPr>
              <w:pStyle w:val="a3"/>
              <w:ind w:firstLine="0"/>
              <w:jc w:val="center"/>
              <w:rPr>
                <w:sz w:val="22"/>
              </w:rPr>
            </w:pPr>
            <w:r w:rsidRPr="00F5680D">
              <w:rPr>
                <w:sz w:val="22"/>
              </w:rPr>
              <w:t>3</w:t>
            </w:r>
          </w:p>
        </w:tc>
      </w:tr>
      <w:tr w:rsidR="009B1E69" w:rsidTr="00877CD5">
        <w:trPr>
          <w:trHeight w:val="383"/>
        </w:trPr>
        <w:tc>
          <w:tcPr>
            <w:tcW w:w="571" w:type="dxa"/>
            <w:tcBorders>
              <w:left w:val="single" w:sz="2" w:space="0" w:color="000000"/>
              <w:bottom w:val="single" w:sz="2" w:space="0" w:color="000000"/>
              <w:right w:val="single" w:sz="2" w:space="0" w:color="000000"/>
            </w:tcBorders>
            <w:tcMar>
              <w:top w:w="0" w:type="dxa"/>
              <w:left w:w="10" w:type="dxa"/>
              <w:bottom w:w="0" w:type="dxa"/>
              <w:right w:w="10" w:type="dxa"/>
            </w:tcMar>
          </w:tcPr>
          <w:p w:rsidR="009B1E69" w:rsidRPr="00877CD5" w:rsidRDefault="009B1E69" w:rsidP="00DD6728">
            <w:pPr>
              <w:pStyle w:val="a3"/>
              <w:ind w:firstLine="0"/>
              <w:jc w:val="center"/>
              <w:rPr>
                <w:b/>
                <w:sz w:val="22"/>
              </w:rPr>
            </w:pPr>
            <w:r w:rsidRPr="00877CD5">
              <w:rPr>
                <w:b/>
                <w:sz w:val="22"/>
              </w:rPr>
              <w:t>4.</w:t>
            </w:r>
          </w:p>
        </w:tc>
        <w:tc>
          <w:tcPr>
            <w:tcW w:w="15161" w:type="dxa"/>
            <w:gridSpan w:val="15"/>
            <w:tcBorders>
              <w:bottom w:val="single" w:sz="2" w:space="0" w:color="000000"/>
              <w:right w:val="single" w:sz="2" w:space="0" w:color="000000"/>
            </w:tcBorders>
            <w:tcMar>
              <w:top w:w="0" w:type="dxa"/>
              <w:left w:w="10" w:type="dxa"/>
              <w:bottom w:w="0" w:type="dxa"/>
              <w:right w:w="10" w:type="dxa"/>
            </w:tcMar>
          </w:tcPr>
          <w:p w:rsidR="009B1E69" w:rsidRPr="00877CD5" w:rsidRDefault="009B1E69" w:rsidP="00DF6D84">
            <w:pPr>
              <w:pStyle w:val="a7"/>
              <w:ind w:firstLine="59"/>
              <w:rPr>
                <w:b/>
                <w:sz w:val="22"/>
              </w:rPr>
            </w:pPr>
            <w:r w:rsidRPr="00877CD5">
              <w:rPr>
                <w:b/>
                <w:sz w:val="22"/>
              </w:rPr>
              <w:t>Задача: «Совершенствование управления пакетами акций, долями хозяйственных обществ, принадлежащими городу Чебоксары»</w:t>
            </w:r>
          </w:p>
        </w:tc>
      </w:tr>
      <w:tr w:rsidR="009B1E69" w:rsidTr="009B1E69">
        <w:tc>
          <w:tcPr>
            <w:tcW w:w="571" w:type="dxa"/>
            <w:tcBorders>
              <w:left w:val="single" w:sz="2" w:space="0" w:color="000000"/>
              <w:bottom w:val="single" w:sz="4" w:space="0" w:color="auto"/>
              <w:right w:val="single" w:sz="2" w:space="0" w:color="000000"/>
            </w:tcBorders>
            <w:tcMar>
              <w:top w:w="0" w:type="dxa"/>
              <w:left w:w="10" w:type="dxa"/>
              <w:bottom w:w="0" w:type="dxa"/>
              <w:right w:w="10" w:type="dxa"/>
            </w:tcMar>
          </w:tcPr>
          <w:p w:rsidR="009B1E69" w:rsidRPr="001B2874" w:rsidRDefault="009B1E69" w:rsidP="00F5680D">
            <w:pPr>
              <w:pStyle w:val="a3"/>
              <w:ind w:firstLine="0"/>
              <w:jc w:val="center"/>
              <w:rPr>
                <w:sz w:val="22"/>
              </w:rPr>
            </w:pPr>
            <w:r w:rsidRPr="001B2874">
              <w:rPr>
                <w:sz w:val="22"/>
              </w:rPr>
              <w:t>4.1.</w:t>
            </w:r>
          </w:p>
        </w:tc>
        <w:tc>
          <w:tcPr>
            <w:tcW w:w="2692" w:type="dxa"/>
            <w:tcBorders>
              <w:bottom w:val="single" w:sz="4" w:space="0" w:color="auto"/>
              <w:right w:val="single" w:sz="2" w:space="0" w:color="000000"/>
            </w:tcBorders>
            <w:tcMar>
              <w:top w:w="0" w:type="dxa"/>
              <w:left w:w="10" w:type="dxa"/>
              <w:bottom w:w="0" w:type="dxa"/>
              <w:right w:w="10" w:type="dxa"/>
            </w:tcMar>
          </w:tcPr>
          <w:p w:rsidR="009B1E69" w:rsidRPr="001B2874" w:rsidRDefault="009B1E69" w:rsidP="00F5680D">
            <w:pPr>
              <w:pStyle w:val="a7"/>
              <w:jc w:val="both"/>
              <w:rPr>
                <w:sz w:val="22"/>
              </w:rPr>
            </w:pPr>
            <w:r w:rsidRPr="001B2874">
              <w:rPr>
                <w:sz w:val="22"/>
              </w:rPr>
              <w:t>Организация проведения годовых общих собраний акционеров (участников) хозяйственных обществ, акции (доли) которых принадлежат администрации города Чебоксары Чувашской Республики</w:t>
            </w:r>
          </w:p>
        </w:tc>
        <w:tc>
          <w:tcPr>
            <w:tcW w:w="1274" w:type="dxa"/>
            <w:tcBorders>
              <w:bottom w:val="single" w:sz="4" w:space="0" w:color="auto"/>
              <w:right w:val="single" w:sz="2" w:space="0" w:color="000000"/>
            </w:tcBorders>
            <w:tcMar>
              <w:top w:w="0" w:type="dxa"/>
              <w:left w:w="10" w:type="dxa"/>
              <w:bottom w:w="0" w:type="dxa"/>
              <w:right w:w="10" w:type="dxa"/>
            </w:tcMar>
          </w:tcPr>
          <w:p w:rsidR="009B1E69" w:rsidRPr="001B2874" w:rsidRDefault="009B1E69" w:rsidP="00F5680D">
            <w:pPr>
              <w:pStyle w:val="a7"/>
              <w:jc w:val="both"/>
              <w:rPr>
                <w:sz w:val="22"/>
              </w:rPr>
            </w:pPr>
            <w:r w:rsidRPr="001B2874">
              <w:rPr>
                <w:sz w:val="22"/>
              </w:rPr>
              <w:t>Иные мероприятия (результаты)</w:t>
            </w:r>
          </w:p>
        </w:tc>
        <w:tc>
          <w:tcPr>
            <w:tcW w:w="3118" w:type="dxa"/>
            <w:tcBorders>
              <w:bottom w:val="single" w:sz="4" w:space="0" w:color="auto"/>
              <w:right w:val="single" w:sz="2" w:space="0" w:color="000000"/>
            </w:tcBorders>
            <w:tcMar>
              <w:top w:w="0" w:type="dxa"/>
              <w:left w:w="10" w:type="dxa"/>
              <w:bottom w:w="0" w:type="dxa"/>
              <w:right w:w="10" w:type="dxa"/>
            </w:tcMar>
          </w:tcPr>
          <w:p w:rsidR="009B1E69" w:rsidRPr="001B2874" w:rsidRDefault="009B1E69" w:rsidP="00F5680D">
            <w:pPr>
              <w:pStyle w:val="a7"/>
              <w:jc w:val="both"/>
              <w:rPr>
                <w:sz w:val="22"/>
              </w:rPr>
            </w:pPr>
            <w:r w:rsidRPr="001B2874">
              <w:rPr>
                <w:sz w:val="22"/>
              </w:rPr>
              <w:t>Выдвижение и избрание (назначение) представителей интересов администрации города Чебоксары Чувашской Республики в составы советов директоров (наблюдательных советов) хозяйственных обществ, принятие решений по основным направлениям деятельности хозяйственных обществ, акции (доли) которых принадлежат администрации города Чебоксары Чувашской Республики</w:t>
            </w:r>
          </w:p>
        </w:tc>
        <w:tc>
          <w:tcPr>
            <w:tcW w:w="1126" w:type="dxa"/>
            <w:gridSpan w:val="2"/>
            <w:tcBorders>
              <w:bottom w:val="single" w:sz="4" w:space="0" w:color="auto"/>
              <w:right w:val="single" w:sz="2" w:space="0" w:color="000000"/>
            </w:tcBorders>
            <w:tcMar>
              <w:top w:w="0" w:type="dxa"/>
              <w:left w:w="10" w:type="dxa"/>
              <w:bottom w:w="0" w:type="dxa"/>
              <w:right w:w="10" w:type="dxa"/>
            </w:tcMar>
          </w:tcPr>
          <w:p w:rsidR="009B1E69" w:rsidRPr="001B2874" w:rsidRDefault="009B1E69" w:rsidP="00F5680D">
            <w:pPr>
              <w:pStyle w:val="a7"/>
              <w:jc w:val="center"/>
              <w:rPr>
                <w:sz w:val="22"/>
              </w:rPr>
            </w:pPr>
            <w:r w:rsidRPr="001B2874">
              <w:rPr>
                <w:sz w:val="22"/>
              </w:rPr>
              <w:t>единиц</w:t>
            </w:r>
          </w:p>
        </w:tc>
        <w:tc>
          <w:tcPr>
            <w:tcW w:w="845" w:type="dxa"/>
            <w:gridSpan w:val="2"/>
            <w:tcBorders>
              <w:bottom w:val="single" w:sz="4" w:space="0" w:color="auto"/>
              <w:right w:val="single" w:sz="2" w:space="0" w:color="000000"/>
            </w:tcBorders>
            <w:tcMar>
              <w:top w:w="0" w:type="dxa"/>
              <w:left w:w="10" w:type="dxa"/>
              <w:bottom w:w="0" w:type="dxa"/>
              <w:right w:w="10" w:type="dxa"/>
            </w:tcMar>
          </w:tcPr>
          <w:p w:rsidR="009B1E69" w:rsidRPr="001B2874" w:rsidRDefault="009B1E69" w:rsidP="00F5680D">
            <w:pPr>
              <w:pStyle w:val="a3"/>
              <w:ind w:firstLine="0"/>
              <w:jc w:val="center"/>
              <w:rPr>
                <w:sz w:val="22"/>
              </w:rPr>
            </w:pPr>
            <w:r w:rsidRPr="001B2874">
              <w:rPr>
                <w:sz w:val="22"/>
              </w:rPr>
              <w:t>14</w:t>
            </w:r>
          </w:p>
        </w:tc>
        <w:tc>
          <w:tcPr>
            <w:tcW w:w="722" w:type="dxa"/>
            <w:tcBorders>
              <w:bottom w:val="single" w:sz="4" w:space="0" w:color="auto"/>
              <w:right w:val="single" w:sz="2" w:space="0" w:color="000000"/>
            </w:tcBorders>
            <w:tcMar>
              <w:top w:w="0" w:type="dxa"/>
              <w:left w:w="10" w:type="dxa"/>
              <w:bottom w:w="0" w:type="dxa"/>
              <w:right w:w="10" w:type="dxa"/>
            </w:tcMar>
          </w:tcPr>
          <w:p w:rsidR="009B1E69" w:rsidRPr="001B2874" w:rsidRDefault="009B1E69" w:rsidP="00F5680D">
            <w:pPr>
              <w:pStyle w:val="a3"/>
              <w:ind w:firstLine="0"/>
              <w:jc w:val="center"/>
              <w:rPr>
                <w:sz w:val="22"/>
              </w:rPr>
            </w:pPr>
            <w:r w:rsidRPr="001B2874">
              <w:rPr>
                <w:sz w:val="22"/>
              </w:rPr>
              <w:t>2023</w:t>
            </w:r>
          </w:p>
        </w:tc>
        <w:tc>
          <w:tcPr>
            <w:tcW w:w="843" w:type="dxa"/>
            <w:gridSpan w:val="2"/>
            <w:tcBorders>
              <w:bottom w:val="single" w:sz="4" w:space="0" w:color="auto"/>
              <w:right w:val="single" w:sz="2" w:space="0" w:color="000000"/>
            </w:tcBorders>
            <w:tcMar>
              <w:top w:w="0" w:type="dxa"/>
              <w:left w:w="10" w:type="dxa"/>
              <w:bottom w:w="0" w:type="dxa"/>
              <w:right w:w="10" w:type="dxa"/>
            </w:tcMar>
          </w:tcPr>
          <w:p w:rsidR="009B1E69" w:rsidRPr="001B2874" w:rsidRDefault="009B1E69" w:rsidP="00F5680D">
            <w:pPr>
              <w:pStyle w:val="a3"/>
              <w:ind w:firstLine="0"/>
              <w:jc w:val="center"/>
              <w:rPr>
                <w:sz w:val="22"/>
              </w:rPr>
            </w:pPr>
            <w:r w:rsidRPr="001B2874">
              <w:rPr>
                <w:sz w:val="22"/>
              </w:rPr>
              <w:t>14</w:t>
            </w:r>
          </w:p>
        </w:tc>
        <w:tc>
          <w:tcPr>
            <w:tcW w:w="709" w:type="dxa"/>
            <w:tcBorders>
              <w:bottom w:val="single" w:sz="4" w:space="0" w:color="auto"/>
              <w:right w:val="single" w:sz="2" w:space="0" w:color="000000"/>
            </w:tcBorders>
            <w:tcMar>
              <w:top w:w="0" w:type="dxa"/>
              <w:left w:w="10" w:type="dxa"/>
              <w:bottom w:w="0" w:type="dxa"/>
              <w:right w:w="10" w:type="dxa"/>
            </w:tcMar>
          </w:tcPr>
          <w:p w:rsidR="009B1E69" w:rsidRPr="001B2874" w:rsidRDefault="009B1E69" w:rsidP="00F5680D">
            <w:pPr>
              <w:pStyle w:val="a3"/>
              <w:ind w:firstLine="0"/>
              <w:jc w:val="center"/>
              <w:rPr>
                <w:sz w:val="22"/>
              </w:rPr>
            </w:pPr>
            <w:r w:rsidRPr="001B2874">
              <w:rPr>
                <w:sz w:val="22"/>
              </w:rPr>
              <w:t>13</w:t>
            </w:r>
          </w:p>
        </w:tc>
        <w:tc>
          <w:tcPr>
            <w:tcW w:w="713" w:type="dxa"/>
            <w:tcBorders>
              <w:bottom w:val="single" w:sz="4" w:space="0" w:color="auto"/>
              <w:right w:val="single" w:sz="2" w:space="0" w:color="000000"/>
            </w:tcBorders>
            <w:tcMar>
              <w:top w:w="0" w:type="dxa"/>
              <w:left w:w="10" w:type="dxa"/>
              <w:bottom w:w="0" w:type="dxa"/>
              <w:right w:w="10" w:type="dxa"/>
            </w:tcMar>
          </w:tcPr>
          <w:p w:rsidR="009B1E69" w:rsidRPr="001B2874" w:rsidRDefault="009B1E69" w:rsidP="00F5680D">
            <w:pPr>
              <w:pStyle w:val="a3"/>
              <w:ind w:firstLine="0"/>
              <w:jc w:val="center"/>
              <w:rPr>
                <w:sz w:val="22"/>
              </w:rPr>
            </w:pPr>
            <w:r w:rsidRPr="001B2874">
              <w:rPr>
                <w:sz w:val="22"/>
              </w:rPr>
              <w:t>13</w:t>
            </w:r>
          </w:p>
        </w:tc>
        <w:tc>
          <w:tcPr>
            <w:tcW w:w="851" w:type="dxa"/>
            <w:tcBorders>
              <w:bottom w:val="single" w:sz="4" w:space="0" w:color="auto"/>
              <w:right w:val="single" w:sz="2" w:space="0" w:color="000000"/>
            </w:tcBorders>
            <w:tcMar>
              <w:top w:w="0" w:type="dxa"/>
              <w:left w:w="10" w:type="dxa"/>
              <w:bottom w:w="0" w:type="dxa"/>
              <w:right w:w="10" w:type="dxa"/>
            </w:tcMar>
          </w:tcPr>
          <w:p w:rsidR="009B1E69" w:rsidRPr="001B2874" w:rsidRDefault="009B1E69" w:rsidP="00F5680D">
            <w:pPr>
              <w:pStyle w:val="a3"/>
              <w:ind w:firstLine="0"/>
              <w:jc w:val="center"/>
              <w:rPr>
                <w:sz w:val="22"/>
              </w:rPr>
            </w:pPr>
            <w:r w:rsidRPr="001B2874">
              <w:rPr>
                <w:sz w:val="22"/>
              </w:rPr>
              <w:t>13</w:t>
            </w:r>
          </w:p>
        </w:tc>
        <w:tc>
          <w:tcPr>
            <w:tcW w:w="1134" w:type="dxa"/>
            <w:tcBorders>
              <w:bottom w:val="single" w:sz="4" w:space="0" w:color="auto"/>
              <w:right w:val="single" w:sz="2" w:space="0" w:color="000000"/>
            </w:tcBorders>
          </w:tcPr>
          <w:p w:rsidR="009B1E69" w:rsidRPr="001B2874" w:rsidRDefault="009B1E69" w:rsidP="00F5680D">
            <w:pPr>
              <w:jc w:val="center"/>
            </w:pPr>
            <w:r w:rsidRPr="001B2874">
              <w:rPr>
                <w:sz w:val="22"/>
              </w:rPr>
              <w:t>13</w:t>
            </w:r>
          </w:p>
        </w:tc>
        <w:tc>
          <w:tcPr>
            <w:tcW w:w="1134" w:type="dxa"/>
            <w:tcBorders>
              <w:bottom w:val="single" w:sz="4" w:space="0" w:color="auto"/>
              <w:right w:val="single" w:sz="2" w:space="0" w:color="000000"/>
            </w:tcBorders>
          </w:tcPr>
          <w:p w:rsidR="009B1E69" w:rsidRPr="001B2874" w:rsidRDefault="009B1E69" w:rsidP="00F5680D">
            <w:pPr>
              <w:jc w:val="center"/>
            </w:pPr>
            <w:r w:rsidRPr="001B2874">
              <w:rPr>
                <w:sz w:val="22"/>
              </w:rPr>
              <w:t>13</w:t>
            </w:r>
          </w:p>
        </w:tc>
      </w:tr>
      <w:tr w:rsidR="00C82738" w:rsidTr="009B1E69">
        <w:tc>
          <w:tcPr>
            <w:tcW w:w="571"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82738" w:rsidRPr="001B2874" w:rsidRDefault="00C82738" w:rsidP="00C82738">
            <w:pPr>
              <w:pStyle w:val="a3"/>
              <w:ind w:firstLine="0"/>
              <w:jc w:val="center"/>
              <w:rPr>
                <w:sz w:val="22"/>
              </w:rPr>
            </w:pPr>
            <w:r w:rsidRPr="001B2874">
              <w:rPr>
                <w:sz w:val="22"/>
              </w:rPr>
              <w:t>4.2.</w:t>
            </w:r>
          </w:p>
        </w:tc>
        <w:tc>
          <w:tcPr>
            <w:tcW w:w="269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82738" w:rsidRPr="001B2874" w:rsidRDefault="00C82738" w:rsidP="00C82738">
            <w:pPr>
              <w:pStyle w:val="ConsPlusTitle"/>
              <w:jc w:val="both"/>
              <w:outlineLvl w:val="2"/>
              <w:rPr>
                <w:rFonts w:ascii="Times New Roman" w:eastAsia="Calibri" w:hAnsi="Times New Roman" w:cs="Times New Roman"/>
                <w:b w:val="0"/>
                <w:bCs/>
              </w:rPr>
            </w:pPr>
            <w:r w:rsidRPr="001B2874">
              <w:rPr>
                <w:rFonts w:ascii="Times New Roman" w:eastAsia="Calibri" w:hAnsi="Times New Roman" w:cs="Times New Roman"/>
                <w:b w:val="0"/>
                <w:bCs/>
              </w:rPr>
              <w:t>Сопровождение и информационное наполнение автоматизированной информационной системы управления и распоряжения муниципальным имуществом</w:t>
            </w:r>
          </w:p>
        </w:tc>
        <w:tc>
          <w:tcPr>
            <w:tcW w:w="127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82738" w:rsidRPr="001B2874" w:rsidRDefault="00C82738" w:rsidP="00C82738">
            <w:pPr>
              <w:pStyle w:val="a7"/>
              <w:jc w:val="both"/>
              <w:rPr>
                <w:sz w:val="22"/>
              </w:rPr>
            </w:pPr>
            <w:r w:rsidRPr="001B2874">
              <w:rPr>
                <w:sz w:val="22"/>
              </w:rPr>
              <w:t>Иные мероприятия (результаты)</w:t>
            </w:r>
          </w:p>
        </w:tc>
        <w:tc>
          <w:tcPr>
            <w:tcW w:w="311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82738" w:rsidRPr="001B2874" w:rsidRDefault="00C82738" w:rsidP="00A8291D">
            <w:pPr>
              <w:pStyle w:val="a7"/>
              <w:jc w:val="both"/>
              <w:rPr>
                <w:sz w:val="22"/>
              </w:rPr>
            </w:pPr>
            <w:r w:rsidRPr="001B2874">
              <w:rPr>
                <w:sz w:val="22"/>
              </w:rPr>
              <w:t>Учет объектов муниципальной собственности</w:t>
            </w:r>
            <w:r w:rsidRPr="001B2874">
              <w:rPr>
                <w:rFonts w:eastAsia="Calibri" w:cs="Times New Roman"/>
                <w:bCs/>
                <w:sz w:val="22"/>
              </w:rPr>
              <w:t xml:space="preserve">, договоров аренды, безвозмездного пользования </w:t>
            </w:r>
            <w:r w:rsidRPr="001B2874">
              <w:rPr>
                <w:sz w:val="22"/>
              </w:rPr>
              <w:t xml:space="preserve">в </w:t>
            </w:r>
            <w:r w:rsidRPr="001B2874">
              <w:rPr>
                <w:rFonts w:eastAsia="Calibri" w:cs="Times New Roman"/>
                <w:bCs/>
                <w:sz w:val="22"/>
              </w:rPr>
              <w:t>автоматизированной информационной системе</w:t>
            </w:r>
          </w:p>
        </w:tc>
        <w:tc>
          <w:tcPr>
            <w:tcW w:w="1126"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82738" w:rsidRPr="001B2874" w:rsidRDefault="00C82738" w:rsidP="00C82738">
            <w:pPr>
              <w:pStyle w:val="a7"/>
              <w:jc w:val="center"/>
              <w:rPr>
                <w:sz w:val="22"/>
              </w:rPr>
            </w:pPr>
            <w:r w:rsidRPr="001B2874">
              <w:rPr>
                <w:sz w:val="22"/>
              </w:rPr>
              <w:t>процентов</w:t>
            </w:r>
          </w:p>
        </w:tc>
        <w:tc>
          <w:tcPr>
            <w:tcW w:w="845"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82738" w:rsidRPr="001B2874" w:rsidRDefault="00C82738" w:rsidP="00C82738">
            <w:pPr>
              <w:pStyle w:val="a3"/>
              <w:ind w:firstLine="0"/>
              <w:jc w:val="center"/>
              <w:rPr>
                <w:sz w:val="22"/>
              </w:rPr>
            </w:pPr>
            <w:r w:rsidRPr="001B2874">
              <w:rPr>
                <w:sz w:val="22"/>
              </w:rPr>
              <w:t>100,0</w:t>
            </w:r>
          </w:p>
        </w:tc>
        <w:tc>
          <w:tcPr>
            <w:tcW w:w="72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82738" w:rsidRPr="001B2874" w:rsidRDefault="00C82738" w:rsidP="00C82738">
            <w:pPr>
              <w:pStyle w:val="a3"/>
              <w:ind w:firstLine="0"/>
              <w:jc w:val="center"/>
              <w:rPr>
                <w:sz w:val="22"/>
              </w:rPr>
            </w:pPr>
            <w:r w:rsidRPr="001B2874">
              <w:rPr>
                <w:sz w:val="22"/>
              </w:rPr>
              <w:t>2023</w:t>
            </w:r>
          </w:p>
        </w:tc>
        <w:tc>
          <w:tcPr>
            <w:tcW w:w="84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82738" w:rsidRPr="001B2874" w:rsidRDefault="00C82738" w:rsidP="00C82738">
            <w:pPr>
              <w:pStyle w:val="a3"/>
              <w:ind w:firstLine="0"/>
              <w:jc w:val="center"/>
              <w:rPr>
                <w:sz w:val="22"/>
              </w:rPr>
            </w:pPr>
            <w:r w:rsidRPr="001B2874">
              <w:rPr>
                <w:sz w:val="22"/>
              </w:rPr>
              <w:t>100,0</w:t>
            </w:r>
          </w:p>
        </w:tc>
        <w:tc>
          <w:tcPr>
            <w:tcW w:w="7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82738" w:rsidRPr="001B2874" w:rsidRDefault="00C82738" w:rsidP="00C82738">
            <w:pPr>
              <w:pStyle w:val="a3"/>
              <w:ind w:firstLine="0"/>
              <w:jc w:val="center"/>
              <w:rPr>
                <w:sz w:val="22"/>
              </w:rPr>
            </w:pPr>
            <w:r w:rsidRPr="001B2874">
              <w:rPr>
                <w:sz w:val="22"/>
              </w:rPr>
              <w:t>100,0</w:t>
            </w:r>
          </w:p>
        </w:tc>
        <w:tc>
          <w:tcPr>
            <w:tcW w:w="713"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82738" w:rsidRPr="001B2874" w:rsidRDefault="00C82738" w:rsidP="00C82738">
            <w:pPr>
              <w:pStyle w:val="a3"/>
              <w:ind w:firstLine="0"/>
              <w:jc w:val="center"/>
              <w:rPr>
                <w:sz w:val="22"/>
              </w:rPr>
            </w:pPr>
            <w:r w:rsidRPr="001B2874">
              <w:rPr>
                <w:sz w:val="22"/>
              </w:rPr>
              <w:t>100,0</w:t>
            </w:r>
          </w:p>
        </w:tc>
        <w:tc>
          <w:tcPr>
            <w:tcW w:w="851"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C82738" w:rsidRPr="001B2874" w:rsidRDefault="00C82738" w:rsidP="00C82738">
            <w:pPr>
              <w:pStyle w:val="a3"/>
              <w:ind w:firstLine="0"/>
              <w:jc w:val="center"/>
              <w:rPr>
                <w:sz w:val="22"/>
              </w:rPr>
            </w:pPr>
            <w:r w:rsidRPr="001B2874">
              <w:rPr>
                <w:sz w:val="22"/>
              </w:rPr>
              <w:t>100,0</w:t>
            </w:r>
          </w:p>
        </w:tc>
        <w:tc>
          <w:tcPr>
            <w:tcW w:w="1134" w:type="dxa"/>
            <w:tcBorders>
              <w:top w:val="single" w:sz="4" w:space="0" w:color="auto"/>
              <w:left w:val="single" w:sz="4" w:space="0" w:color="auto"/>
              <w:bottom w:val="single" w:sz="4" w:space="0" w:color="auto"/>
              <w:right w:val="single" w:sz="4" w:space="0" w:color="auto"/>
            </w:tcBorders>
          </w:tcPr>
          <w:p w:rsidR="00C82738" w:rsidRPr="001B2874" w:rsidRDefault="00C82738" w:rsidP="00C82738">
            <w:pPr>
              <w:jc w:val="center"/>
            </w:pPr>
            <w:r w:rsidRPr="001B2874">
              <w:rPr>
                <w:sz w:val="22"/>
              </w:rPr>
              <w:t>100,0</w:t>
            </w:r>
          </w:p>
        </w:tc>
        <w:tc>
          <w:tcPr>
            <w:tcW w:w="1134" w:type="dxa"/>
            <w:tcBorders>
              <w:top w:val="single" w:sz="4" w:space="0" w:color="auto"/>
              <w:left w:val="single" w:sz="4" w:space="0" w:color="auto"/>
              <w:bottom w:val="single" w:sz="4" w:space="0" w:color="auto"/>
              <w:right w:val="single" w:sz="4" w:space="0" w:color="auto"/>
            </w:tcBorders>
          </w:tcPr>
          <w:p w:rsidR="00C82738" w:rsidRPr="001B2874" w:rsidRDefault="00C82738" w:rsidP="00C82738">
            <w:pPr>
              <w:jc w:val="center"/>
            </w:pPr>
            <w:r w:rsidRPr="001B2874">
              <w:rPr>
                <w:sz w:val="22"/>
              </w:rPr>
              <w:t>100,0</w:t>
            </w:r>
          </w:p>
        </w:tc>
      </w:tr>
      <w:tr w:rsidR="00A8291D" w:rsidTr="009B1E69">
        <w:tc>
          <w:tcPr>
            <w:tcW w:w="571"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8291D" w:rsidRPr="001B2874" w:rsidRDefault="00A8291D" w:rsidP="00A8291D">
            <w:pPr>
              <w:pStyle w:val="a3"/>
              <w:ind w:firstLine="0"/>
              <w:jc w:val="center"/>
              <w:rPr>
                <w:sz w:val="22"/>
              </w:rPr>
            </w:pPr>
            <w:r w:rsidRPr="001B2874">
              <w:rPr>
                <w:sz w:val="22"/>
              </w:rPr>
              <w:t>4.3.</w:t>
            </w:r>
          </w:p>
        </w:tc>
        <w:tc>
          <w:tcPr>
            <w:tcW w:w="269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8291D" w:rsidRPr="001B2874" w:rsidRDefault="00A8291D" w:rsidP="00A8291D">
            <w:pPr>
              <w:pStyle w:val="ConsPlusTitle"/>
              <w:jc w:val="both"/>
              <w:outlineLvl w:val="2"/>
              <w:rPr>
                <w:rFonts w:ascii="Times New Roman" w:eastAsia="Calibri" w:hAnsi="Times New Roman" w:cs="Times New Roman"/>
                <w:b w:val="0"/>
                <w:bCs/>
              </w:rPr>
            </w:pPr>
            <w:r w:rsidRPr="001B2874">
              <w:rPr>
                <w:rFonts w:ascii="Times New Roman" w:eastAsia="Calibri" w:hAnsi="Times New Roman" w:cs="Times New Roman"/>
                <w:b w:val="0"/>
                <w:bCs/>
              </w:rPr>
              <w:t>Материально-техническое обеспечение базы данных о муниципальном имуществе, включая обеспечение архивного хранения бумажных документов</w:t>
            </w:r>
          </w:p>
        </w:tc>
        <w:tc>
          <w:tcPr>
            <w:tcW w:w="1274"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8291D" w:rsidRPr="001B2874" w:rsidRDefault="00A8291D" w:rsidP="00A8291D">
            <w:pPr>
              <w:pStyle w:val="a7"/>
              <w:jc w:val="both"/>
              <w:rPr>
                <w:sz w:val="22"/>
              </w:rPr>
            </w:pPr>
            <w:r w:rsidRPr="001B2874">
              <w:rPr>
                <w:sz w:val="22"/>
              </w:rPr>
              <w:t>Иные мероприятия (результаты)</w:t>
            </w:r>
          </w:p>
        </w:tc>
        <w:tc>
          <w:tcPr>
            <w:tcW w:w="311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8291D" w:rsidRPr="001B2874" w:rsidRDefault="00A8291D" w:rsidP="00A8291D">
            <w:pPr>
              <w:pStyle w:val="a7"/>
              <w:jc w:val="both"/>
              <w:rPr>
                <w:sz w:val="22"/>
              </w:rPr>
            </w:pPr>
            <w:r w:rsidRPr="001B2874">
              <w:rPr>
                <w:sz w:val="22"/>
              </w:rPr>
              <w:t>Обеспечение материально-техническими ценностями и хозяйственным инвентарем деятельность сотрудников управления имущественных и земельных отношений</w:t>
            </w:r>
          </w:p>
        </w:tc>
        <w:tc>
          <w:tcPr>
            <w:tcW w:w="1126"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8291D" w:rsidRPr="001B2874" w:rsidRDefault="00A8291D" w:rsidP="00A8291D">
            <w:pPr>
              <w:pStyle w:val="a7"/>
              <w:jc w:val="center"/>
              <w:rPr>
                <w:sz w:val="22"/>
              </w:rPr>
            </w:pPr>
            <w:r w:rsidRPr="001B2874">
              <w:rPr>
                <w:sz w:val="22"/>
              </w:rPr>
              <w:t>процентов</w:t>
            </w:r>
          </w:p>
        </w:tc>
        <w:tc>
          <w:tcPr>
            <w:tcW w:w="845"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8291D" w:rsidRPr="001B2874" w:rsidRDefault="00A8291D" w:rsidP="00A8291D">
            <w:pPr>
              <w:pStyle w:val="a3"/>
              <w:ind w:firstLine="0"/>
              <w:jc w:val="center"/>
              <w:rPr>
                <w:sz w:val="22"/>
              </w:rPr>
            </w:pPr>
            <w:r w:rsidRPr="001B2874">
              <w:rPr>
                <w:sz w:val="22"/>
              </w:rPr>
              <w:t>100,0</w:t>
            </w:r>
          </w:p>
        </w:tc>
        <w:tc>
          <w:tcPr>
            <w:tcW w:w="72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8291D" w:rsidRPr="001B2874" w:rsidRDefault="00A8291D" w:rsidP="00A8291D">
            <w:pPr>
              <w:pStyle w:val="a3"/>
              <w:ind w:firstLine="0"/>
              <w:jc w:val="center"/>
              <w:rPr>
                <w:sz w:val="22"/>
              </w:rPr>
            </w:pPr>
            <w:r w:rsidRPr="001B2874">
              <w:rPr>
                <w:sz w:val="22"/>
              </w:rPr>
              <w:t>2023</w:t>
            </w:r>
          </w:p>
        </w:tc>
        <w:tc>
          <w:tcPr>
            <w:tcW w:w="843" w:type="dxa"/>
            <w:gridSpan w:val="2"/>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8291D" w:rsidRPr="001B2874" w:rsidRDefault="00A8291D" w:rsidP="00A8291D">
            <w:pPr>
              <w:pStyle w:val="a3"/>
              <w:ind w:firstLine="0"/>
              <w:jc w:val="center"/>
              <w:rPr>
                <w:sz w:val="22"/>
              </w:rPr>
            </w:pPr>
            <w:r w:rsidRPr="001B2874">
              <w:rPr>
                <w:sz w:val="22"/>
              </w:rPr>
              <w:t>100,0</w:t>
            </w:r>
          </w:p>
        </w:tc>
        <w:tc>
          <w:tcPr>
            <w:tcW w:w="709"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8291D" w:rsidRPr="001B2874" w:rsidRDefault="00A8291D" w:rsidP="00A8291D">
            <w:pPr>
              <w:pStyle w:val="a3"/>
              <w:ind w:firstLine="0"/>
              <w:jc w:val="center"/>
              <w:rPr>
                <w:sz w:val="22"/>
              </w:rPr>
            </w:pPr>
            <w:r w:rsidRPr="001B2874">
              <w:rPr>
                <w:sz w:val="22"/>
              </w:rPr>
              <w:t>100,0</w:t>
            </w:r>
          </w:p>
        </w:tc>
        <w:tc>
          <w:tcPr>
            <w:tcW w:w="713"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8291D" w:rsidRPr="001B2874" w:rsidRDefault="00A8291D" w:rsidP="00A8291D">
            <w:pPr>
              <w:pStyle w:val="a3"/>
              <w:ind w:firstLine="0"/>
              <w:jc w:val="center"/>
              <w:rPr>
                <w:sz w:val="22"/>
              </w:rPr>
            </w:pPr>
            <w:r w:rsidRPr="001B2874">
              <w:rPr>
                <w:sz w:val="22"/>
              </w:rPr>
              <w:t>100,0</w:t>
            </w:r>
          </w:p>
        </w:tc>
        <w:tc>
          <w:tcPr>
            <w:tcW w:w="851"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8291D" w:rsidRPr="001B2874" w:rsidRDefault="00A8291D" w:rsidP="00A8291D">
            <w:pPr>
              <w:pStyle w:val="a3"/>
              <w:ind w:firstLine="0"/>
              <w:jc w:val="center"/>
              <w:rPr>
                <w:sz w:val="22"/>
              </w:rPr>
            </w:pPr>
            <w:r w:rsidRPr="001B2874">
              <w:rPr>
                <w:sz w:val="22"/>
              </w:rPr>
              <w:t>100,0</w:t>
            </w:r>
          </w:p>
        </w:tc>
        <w:tc>
          <w:tcPr>
            <w:tcW w:w="1134" w:type="dxa"/>
            <w:tcBorders>
              <w:top w:val="single" w:sz="4" w:space="0" w:color="auto"/>
              <w:left w:val="single" w:sz="4" w:space="0" w:color="auto"/>
              <w:bottom w:val="single" w:sz="4" w:space="0" w:color="auto"/>
              <w:right w:val="single" w:sz="4" w:space="0" w:color="auto"/>
            </w:tcBorders>
          </w:tcPr>
          <w:p w:rsidR="00A8291D" w:rsidRPr="001B2874" w:rsidRDefault="00A8291D" w:rsidP="00A8291D">
            <w:pPr>
              <w:jc w:val="center"/>
            </w:pPr>
            <w:r w:rsidRPr="001B2874">
              <w:rPr>
                <w:sz w:val="22"/>
              </w:rPr>
              <w:t>100,0</w:t>
            </w:r>
          </w:p>
        </w:tc>
        <w:tc>
          <w:tcPr>
            <w:tcW w:w="1134" w:type="dxa"/>
            <w:tcBorders>
              <w:top w:val="single" w:sz="4" w:space="0" w:color="auto"/>
              <w:left w:val="single" w:sz="4" w:space="0" w:color="auto"/>
              <w:bottom w:val="single" w:sz="4" w:space="0" w:color="auto"/>
              <w:right w:val="single" w:sz="4" w:space="0" w:color="auto"/>
            </w:tcBorders>
          </w:tcPr>
          <w:p w:rsidR="00A8291D" w:rsidRPr="001B2874" w:rsidRDefault="00A8291D" w:rsidP="00A8291D">
            <w:pPr>
              <w:jc w:val="center"/>
            </w:pPr>
            <w:r w:rsidRPr="001B2874">
              <w:rPr>
                <w:sz w:val="22"/>
              </w:rPr>
              <w:t>100,0</w:t>
            </w:r>
          </w:p>
        </w:tc>
      </w:tr>
    </w:tbl>
    <w:p w:rsidR="00E77C7C" w:rsidRDefault="00E77C7C" w:rsidP="00E77C7C">
      <w:pPr>
        <w:pStyle w:val="a3"/>
      </w:pPr>
    </w:p>
    <w:p w:rsidR="00E77C7C" w:rsidRPr="00A20355" w:rsidRDefault="00A20355" w:rsidP="00A20355">
      <w:pPr>
        <w:pStyle w:val="1"/>
        <w:ind w:firstLine="0"/>
        <w:rPr>
          <w:sz w:val="28"/>
          <w:szCs w:val="28"/>
        </w:rPr>
      </w:pPr>
      <w:r w:rsidRPr="00A20355">
        <w:rPr>
          <w:sz w:val="28"/>
          <w:szCs w:val="28"/>
        </w:rPr>
        <w:t>4.</w:t>
      </w:r>
      <w:r>
        <w:rPr>
          <w:sz w:val="28"/>
          <w:szCs w:val="28"/>
        </w:rPr>
        <w:t> </w:t>
      </w:r>
      <w:r w:rsidR="00565841">
        <w:rPr>
          <w:sz w:val="28"/>
          <w:szCs w:val="28"/>
        </w:rPr>
        <w:t xml:space="preserve">СВЕДЕНИЯ О </w:t>
      </w:r>
      <w:r w:rsidRPr="00A20355">
        <w:rPr>
          <w:sz w:val="28"/>
          <w:szCs w:val="28"/>
        </w:rPr>
        <w:t>ФИНАНСОВО</w:t>
      </w:r>
      <w:r w:rsidR="00565841">
        <w:rPr>
          <w:sz w:val="28"/>
          <w:szCs w:val="28"/>
        </w:rPr>
        <w:t>М</w:t>
      </w:r>
      <w:r w:rsidRPr="00A20355">
        <w:rPr>
          <w:sz w:val="28"/>
          <w:szCs w:val="28"/>
        </w:rPr>
        <w:t xml:space="preserve"> ОБЕСПЕЧЕНИ</w:t>
      </w:r>
      <w:r w:rsidR="00565841">
        <w:rPr>
          <w:sz w:val="28"/>
          <w:szCs w:val="28"/>
        </w:rPr>
        <w:t>И МЕРОПРИЯТИЙ (РЕЗУЛЬТАТОВ)</w:t>
      </w:r>
      <w:r w:rsidRPr="00A20355">
        <w:rPr>
          <w:sz w:val="28"/>
          <w:szCs w:val="28"/>
        </w:rPr>
        <w:t xml:space="preserve"> КОМПЛЕКСА ПРОЦЕССНЫХ МЕРОПРИЯТИЙ</w:t>
      </w:r>
      <w:r>
        <w:rPr>
          <w:sz w:val="28"/>
          <w:szCs w:val="28"/>
        </w:rPr>
        <w:t xml:space="preserve"> </w:t>
      </w:r>
      <w:r w:rsidRPr="00A20355">
        <w:rPr>
          <w:sz w:val="28"/>
          <w:szCs w:val="28"/>
        </w:rPr>
        <w:t>«ЭФФЕКТИВНОЕ УПРАВЛЕНИЕ И РАСПОРЯЖЕНИЕ МУНИЦИПАЛЬНЫМ ИМУЩЕСТВОМ ГОРОДА ЧЕБОКСАРЫ»</w:t>
      </w:r>
    </w:p>
    <w:tbl>
      <w:tblPr>
        <w:tblW w:w="15735" w:type="dxa"/>
        <w:tblInd w:w="-3" w:type="dxa"/>
        <w:tblLayout w:type="fixed"/>
        <w:tblCellMar>
          <w:left w:w="10" w:type="dxa"/>
          <w:right w:w="10" w:type="dxa"/>
        </w:tblCellMar>
        <w:tblLook w:val="0000" w:firstRow="0" w:lastRow="0" w:firstColumn="0" w:lastColumn="0" w:noHBand="0" w:noVBand="0"/>
      </w:tblPr>
      <w:tblGrid>
        <w:gridCol w:w="567"/>
        <w:gridCol w:w="2268"/>
        <w:gridCol w:w="1276"/>
        <w:gridCol w:w="1985"/>
        <w:gridCol w:w="1417"/>
        <w:gridCol w:w="992"/>
        <w:gridCol w:w="142"/>
        <w:gridCol w:w="578"/>
        <w:gridCol w:w="556"/>
        <w:gridCol w:w="578"/>
        <w:gridCol w:w="556"/>
        <w:gridCol w:w="578"/>
        <w:gridCol w:w="698"/>
        <w:gridCol w:w="436"/>
        <w:gridCol w:w="698"/>
        <w:gridCol w:w="578"/>
        <w:gridCol w:w="556"/>
        <w:gridCol w:w="1276"/>
      </w:tblGrid>
      <w:tr w:rsidR="008E5A06" w:rsidRPr="004552AD" w:rsidTr="00A8291D">
        <w:trPr>
          <w:trHeight w:val="335"/>
        </w:trPr>
        <w:tc>
          <w:tcPr>
            <w:tcW w:w="567" w:type="dxa"/>
            <w:vMerge w:val="restart"/>
            <w:tcBorders>
              <w:top w:val="single" w:sz="2" w:space="0" w:color="000000"/>
              <w:left w:val="single" w:sz="2" w:space="0" w:color="000000"/>
              <w:right w:val="single" w:sz="4" w:space="0" w:color="auto"/>
            </w:tcBorders>
            <w:tcMar>
              <w:top w:w="0" w:type="dxa"/>
              <w:left w:w="10" w:type="dxa"/>
              <w:bottom w:w="0" w:type="dxa"/>
              <w:right w:w="10" w:type="dxa"/>
            </w:tcMar>
          </w:tcPr>
          <w:p w:rsidR="008E5A06" w:rsidRPr="004552AD" w:rsidRDefault="008E5A06" w:rsidP="00BE5EAE">
            <w:pPr>
              <w:pStyle w:val="a3"/>
              <w:ind w:firstLine="0"/>
              <w:jc w:val="center"/>
              <w:rPr>
                <w:sz w:val="22"/>
              </w:rPr>
            </w:pPr>
            <w:r w:rsidRPr="004552AD">
              <w:rPr>
                <w:sz w:val="22"/>
              </w:rPr>
              <w:t>№ п/п</w:t>
            </w:r>
          </w:p>
        </w:tc>
        <w:tc>
          <w:tcPr>
            <w:tcW w:w="2268" w:type="dxa"/>
            <w:vMerge w:val="restart"/>
            <w:tcBorders>
              <w:top w:val="single" w:sz="2" w:space="0" w:color="000000"/>
              <w:left w:val="single" w:sz="2" w:space="0" w:color="000000"/>
              <w:right w:val="single" w:sz="4" w:space="0" w:color="auto"/>
            </w:tcBorders>
          </w:tcPr>
          <w:p w:rsidR="008E5A06" w:rsidRPr="004552AD" w:rsidRDefault="008E5A06" w:rsidP="00BE5EAE">
            <w:pPr>
              <w:pStyle w:val="a3"/>
              <w:ind w:firstLine="0"/>
              <w:jc w:val="center"/>
              <w:rPr>
                <w:sz w:val="22"/>
              </w:rPr>
            </w:pPr>
            <w:r w:rsidRPr="004552AD">
              <w:rPr>
                <w:sz w:val="22"/>
              </w:rPr>
              <w:t>Наименование муниципальной программы, направления (подпрограммы), структурного элемента</w:t>
            </w:r>
          </w:p>
        </w:tc>
        <w:tc>
          <w:tcPr>
            <w:tcW w:w="1276" w:type="dxa"/>
            <w:vMerge w:val="restart"/>
            <w:tcBorders>
              <w:top w:val="single" w:sz="4" w:space="0" w:color="auto"/>
              <w:left w:val="single" w:sz="4" w:space="0" w:color="auto"/>
              <w:right w:val="single" w:sz="4" w:space="0" w:color="auto"/>
            </w:tcBorders>
          </w:tcPr>
          <w:p w:rsidR="008E5A06" w:rsidRPr="004552AD" w:rsidRDefault="008E5A06" w:rsidP="00BE5EAE">
            <w:pPr>
              <w:pStyle w:val="a3"/>
              <w:ind w:firstLine="0"/>
              <w:jc w:val="center"/>
              <w:rPr>
                <w:sz w:val="22"/>
              </w:rPr>
            </w:pPr>
            <w:r w:rsidRPr="004552AD">
              <w:rPr>
                <w:sz w:val="22"/>
              </w:rPr>
              <w:t>КБК</w:t>
            </w:r>
          </w:p>
        </w:tc>
        <w:tc>
          <w:tcPr>
            <w:tcW w:w="1985" w:type="dxa"/>
            <w:vMerge w:val="restart"/>
            <w:tcBorders>
              <w:top w:val="single" w:sz="4" w:space="0" w:color="auto"/>
              <w:left w:val="single" w:sz="4" w:space="0" w:color="auto"/>
              <w:right w:val="single" w:sz="4" w:space="0" w:color="auto"/>
            </w:tcBorders>
          </w:tcPr>
          <w:p w:rsidR="008E5A06" w:rsidRPr="004552AD" w:rsidRDefault="008E5A06" w:rsidP="00BE5EAE">
            <w:pPr>
              <w:pStyle w:val="a3"/>
              <w:ind w:firstLine="0"/>
              <w:jc w:val="center"/>
              <w:rPr>
                <w:sz w:val="22"/>
              </w:rPr>
            </w:pPr>
            <w:r w:rsidRPr="00627203">
              <w:rPr>
                <w:sz w:val="22"/>
              </w:rPr>
              <w:t>Ответственный исполнитель</w:t>
            </w:r>
          </w:p>
          <w:p w:rsidR="008E5A06" w:rsidRPr="004552AD" w:rsidRDefault="008E5A06" w:rsidP="00BE5EAE">
            <w:pPr>
              <w:pStyle w:val="a3"/>
              <w:ind w:firstLine="0"/>
              <w:jc w:val="center"/>
              <w:rPr>
                <w:sz w:val="22"/>
              </w:rPr>
            </w:pPr>
          </w:p>
        </w:tc>
        <w:tc>
          <w:tcPr>
            <w:tcW w:w="1417" w:type="dxa"/>
            <w:vMerge w:val="restart"/>
            <w:tcBorders>
              <w:top w:val="single" w:sz="4" w:space="0" w:color="auto"/>
              <w:left w:val="single" w:sz="4" w:space="0" w:color="auto"/>
              <w:right w:val="single" w:sz="4" w:space="0" w:color="auto"/>
            </w:tcBorders>
          </w:tcPr>
          <w:p w:rsidR="008E5A06" w:rsidRPr="004552AD" w:rsidRDefault="008E5A06" w:rsidP="00BE5EAE">
            <w:pPr>
              <w:jc w:val="center"/>
            </w:pPr>
            <w:r w:rsidRPr="004552AD">
              <w:rPr>
                <w:sz w:val="22"/>
              </w:rPr>
              <w:t>Источники финансирования</w:t>
            </w:r>
          </w:p>
        </w:tc>
        <w:tc>
          <w:tcPr>
            <w:tcW w:w="8222" w:type="dxa"/>
            <w:gridSpan w:val="13"/>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8E5A06" w:rsidRPr="004552AD" w:rsidRDefault="008E5A06" w:rsidP="00BE5EAE">
            <w:pPr>
              <w:pStyle w:val="a3"/>
              <w:ind w:firstLine="0"/>
              <w:jc w:val="center"/>
              <w:rPr>
                <w:sz w:val="22"/>
              </w:rPr>
            </w:pPr>
            <w:r w:rsidRPr="004552AD">
              <w:rPr>
                <w:sz w:val="22"/>
              </w:rPr>
              <w:t>Объем финансового обеспечения по годам реализации, тысяч рублей</w:t>
            </w:r>
          </w:p>
        </w:tc>
      </w:tr>
      <w:tr w:rsidR="008E5A06" w:rsidRPr="004552AD" w:rsidTr="00A8291D">
        <w:trPr>
          <w:trHeight w:val="335"/>
        </w:trPr>
        <w:tc>
          <w:tcPr>
            <w:tcW w:w="567" w:type="dxa"/>
            <w:vMerge/>
            <w:tcBorders>
              <w:left w:val="single" w:sz="2" w:space="0" w:color="000000"/>
              <w:bottom w:val="single" w:sz="4" w:space="0" w:color="auto"/>
              <w:right w:val="single" w:sz="4" w:space="0" w:color="auto"/>
            </w:tcBorders>
            <w:tcMar>
              <w:top w:w="0" w:type="dxa"/>
              <w:left w:w="10" w:type="dxa"/>
              <w:bottom w:w="0" w:type="dxa"/>
              <w:right w:w="10" w:type="dxa"/>
            </w:tcMar>
          </w:tcPr>
          <w:p w:rsidR="008E5A06" w:rsidRPr="004552AD" w:rsidRDefault="008E5A06" w:rsidP="00BE5EAE">
            <w:pPr>
              <w:pStyle w:val="a3"/>
              <w:ind w:firstLine="0"/>
              <w:jc w:val="center"/>
              <w:rPr>
                <w:sz w:val="22"/>
              </w:rPr>
            </w:pPr>
          </w:p>
        </w:tc>
        <w:tc>
          <w:tcPr>
            <w:tcW w:w="2268" w:type="dxa"/>
            <w:vMerge/>
            <w:tcBorders>
              <w:left w:val="single" w:sz="2" w:space="0" w:color="000000"/>
              <w:bottom w:val="single" w:sz="4" w:space="0" w:color="auto"/>
              <w:right w:val="single" w:sz="4" w:space="0" w:color="auto"/>
            </w:tcBorders>
          </w:tcPr>
          <w:p w:rsidR="008E5A06" w:rsidRPr="004552AD" w:rsidRDefault="008E5A06" w:rsidP="00BE5EAE">
            <w:pPr>
              <w:pStyle w:val="a3"/>
              <w:ind w:firstLine="0"/>
              <w:jc w:val="center"/>
              <w:rPr>
                <w:sz w:val="22"/>
              </w:rPr>
            </w:pPr>
          </w:p>
        </w:tc>
        <w:tc>
          <w:tcPr>
            <w:tcW w:w="1276" w:type="dxa"/>
            <w:vMerge/>
            <w:tcBorders>
              <w:left w:val="single" w:sz="4" w:space="0" w:color="auto"/>
              <w:bottom w:val="single" w:sz="4" w:space="0" w:color="auto"/>
              <w:right w:val="single" w:sz="4" w:space="0" w:color="auto"/>
            </w:tcBorders>
          </w:tcPr>
          <w:p w:rsidR="008E5A06" w:rsidRPr="004552AD" w:rsidRDefault="008E5A06" w:rsidP="00BE5EAE">
            <w:pPr>
              <w:pStyle w:val="a3"/>
              <w:ind w:firstLine="0"/>
              <w:jc w:val="center"/>
              <w:rPr>
                <w:sz w:val="22"/>
              </w:rPr>
            </w:pPr>
          </w:p>
        </w:tc>
        <w:tc>
          <w:tcPr>
            <w:tcW w:w="1985" w:type="dxa"/>
            <w:vMerge/>
            <w:tcBorders>
              <w:left w:val="single" w:sz="4" w:space="0" w:color="auto"/>
              <w:bottom w:val="single" w:sz="4" w:space="0" w:color="auto"/>
              <w:right w:val="single" w:sz="4" w:space="0" w:color="auto"/>
            </w:tcBorders>
          </w:tcPr>
          <w:p w:rsidR="008E5A06" w:rsidRPr="004552AD" w:rsidRDefault="008E5A06" w:rsidP="00BE5EAE">
            <w:pPr>
              <w:pStyle w:val="a3"/>
              <w:ind w:firstLine="0"/>
              <w:jc w:val="center"/>
              <w:rPr>
                <w:sz w:val="22"/>
              </w:rPr>
            </w:pPr>
          </w:p>
        </w:tc>
        <w:tc>
          <w:tcPr>
            <w:tcW w:w="1417" w:type="dxa"/>
            <w:vMerge/>
            <w:tcBorders>
              <w:left w:val="single" w:sz="4" w:space="0" w:color="auto"/>
              <w:bottom w:val="single" w:sz="4" w:space="0" w:color="auto"/>
              <w:right w:val="single" w:sz="4" w:space="0" w:color="auto"/>
            </w:tcBorders>
          </w:tcPr>
          <w:p w:rsidR="008E5A06" w:rsidRPr="004552AD" w:rsidRDefault="008E5A06" w:rsidP="00BE5EAE">
            <w:pPr>
              <w:pStyle w:val="a3"/>
              <w:ind w:firstLine="0"/>
              <w:jc w:val="center"/>
              <w:rPr>
                <w:sz w:val="22"/>
              </w:rPr>
            </w:pPr>
          </w:p>
        </w:tc>
        <w:tc>
          <w:tcPr>
            <w:tcW w:w="1134" w:type="dxa"/>
            <w:gridSpan w:val="2"/>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8E5A06" w:rsidRPr="004552AD" w:rsidRDefault="008E5A06" w:rsidP="00BE5EAE">
            <w:pPr>
              <w:pStyle w:val="a3"/>
              <w:ind w:firstLine="0"/>
              <w:jc w:val="center"/>
              <w:rPr>
                <w:sz w:val="22"/>
              </w:rPr>
            </w:pPr>
            <w:r w:rsidRPr="004552AD">
              <w:rPr>
                <w:sz w:val="22"/>
              </w:rPr>
              <w:t>2019–2024</w:t>
            </w:r>
          </w:p>
        </w:tc>
        <w:tc>
          <w:tcPr>
            <w:tcW w:w="1134" w:type="dxa"/>
            <w:gridSpan w:val="2"/>
            <w:tcBorders>
              <w:top w:val="single" w:sz="2" w:space="0" w:color="000000"/>
              <w:left w:val="single" w:sz="4" w:space="0" w:color="auto"/>
              <w:bottom w:val="single" w:sz="2" w:space="0" w:color="000000"/>
              <w:right w:val="single" w:sz="2" w:space="0" w:color="000000"/>
            </w:tcBorders>
          </w:tcPr>
          <w:p w:rsidR="008E5A06" w:rsidRPr="004552AD" w:rsidRDefault="008E5A06" w:rsidP="00BE5EAE">
            <w:pPr>
              <w:pStyle w:val="a3"/>
              <w:ind w:firstLine="0"/>
              <w:jc w:val="center"/>
              <w:rPr>
                <w:sz w:val="22"/>
              </w:rPr>
            </w:pPr>
            <w:r w:rsidRPr="004552AD">
              <w:rPr>
                <w:sz w:val="22"/>
              </w:rPr>
              <w:t>2025</w:t>
            </w:r>
          </w:p>
        </w:tc>
        <w:tc>
          <w:tcPr>
            <w:tcW w:w="1134" w:type="dxa"/>
            <w:gridSpan w:val="2"/>
            <w:tcBorders>
              <w:top w:val="single" w:sz="2" w:space="0" w:color="000000"/>
              <w:left w:val="single" w:sz="4" w:space="0" w:color="auto"/>
              <w:bottom w:val="single" w:sz="2" w:space="0" w:color="000000"/>
              <w:right w:val="single" w:sz="2" w:space="0" w:color="000000"/>
            </w:tcBorders>
          </w:tcPr>
          <w:p w:rsidR="008E5A06" w:rsidRPr="004552AD" w:rsidRDefault="008E5A06" w:rsidP="00BE5EAE">
            <w:pPr>
              <w:pStyle w:val="a3"/>
              <w:ind w:firstLine="0"/>
              <w:jc w:val="center"/>
              <w:rPr>
                <w:sz w:val="22"/>
              </w:rPr>
            </w:pPr>
            <w:r w:rsidRPr="004552AD">
              <w:rPr>
                <w:sz w:val="22"/>
              </w:rPr>
              <w:t>2026</w:t>
            </w:r>
          </w:p>
        </w:tc>
        <w:tc>
          <w:tcPr>
            <w:tcW w:w="1276" w:type="dxa"/>
            <w:gridSpan w:val="2"/>
            <w:tcBorders>
              <w:top w:val="single" w:sz="2" w:space="0" w:color="000000"/>
              <w:left w:val="single" w:sz="4" w:space="0" w:color="auto"/>
              <w:bottom w:val="single" w:sz="2" w:space="0" w:color="000000"/>
              <w:right w:val="single" w:sz="2" w:space="0" w:color="000000"/>
            </w:tcBorders>
          </w:tcPr>
          <w:p w:rsidR="008E5A06" w:rsidRPr="004552AD" w:rsidRDefault="008E5A06" w:rsidP="00BE5EAE">
            <w:pPr>
              <w:pStyle w:val="a3"/>
              <w:ind w:firstLine="0"/>
              <w:jc w:val="center"/>
              <w:rPr>
                <w:sz w:val="22"/>
              </w:rPr>
            </w:pPr>
            <w:r w:rsidRPr="004552AD">
              <w:rPr>
                <w:sz w:val="22"/>
              </w:rPr>
              <w:t>2027</w:t>
            </w:r>
          </w:p>
        </w:tc>
        <w:tc>
          <w:tcPr>
            <w:tcW w:w="1134" w:type="dxa"/>
            <w:gridSpan w:val="2"/>
            <w:tcBorders>
              <w:top w:val="single" w:sz="2" w:space="0" w:color="000000"/>
              <w:left w:val="single" w:sz="4" w:space="0" w:color="auto"/>
              <w:bottom w:val="single" w:sz="2" w:space="0" w:color="000000"/>
              <w:right w:val="single" w:sz="2" w:space="0" w:color="000000"/>
            </w:tcBorders>
          </w:tcPr>
          <w:p w:rsidR="008E5A06" w:rsidRPr="004552AD" w:rsidRDefault="008E5A06" w:rsidP="00BE5EAE">
            <w:pPr>
              <w:pStyle w:val="a3"/>
              <w:ind w:firstLine="0"/>
              <w:jc w:val="center"/>
              <w:rPr>
                <w:sz w:val="22"/>
              </w:rPr>
            </w:pPr>
            <w:r w:rsidRPr="004552AD">
              <w:rPr>
                <w:sz w:val="22"/>
              </w:rPr>
              <w:t>2028–2030</w:t>
            </w:r>
          </w:p>
        </w:tc>
        <w:tc>
          <w:tcPr>
            <w:tcW w:w="1134" w:type="dxa"/>
            <w:gridSpan w:val="2"/>
            <w:tcBorders>
              <w:top w:val="single" w:sz="2" w:space="0" w:color="000000"/>
              <w:left w:val="single" w:sz="4" w:space="0" w:color="auto"/>
              <w:bottom w:val="single" w:sz="2" w:space="0" w:color="000000"/>
              <w:right w:val="single" w:sz="2" w:space="0" w:color="000000"/>
            </w:tcBorders>
          </w:tcPr>
          <w:p w:rsidR="008E5A06" w:rsidRPr="004552AD" w:rsidRDefault="008E5A06" w:rsidP="00BE5EAE">
            <w:pPr>
              <w:pStyle w:val="a3"/>
              <w:ind w:firstLine="0"/>
              <w:jc w:val="center"/>
              <w:rPr>
                <w:sz w:val="22"/>
              </w:rPr>
            </w:pPr>
            <w:r w:rsidRPr="004552AD">
              <w:rPr>
                <w:sz w:val="22"/>
              </w:rPr>
              <w:t>2031–2035</w:t>
            </w:r>
          </w:p>
        </w:tc>
        <w:tc>
          <w:tcPr>
            <w:tcW w:w="1276" w:type="dxa"/>
            <w:tcBorders>
              <w:top w:val="single" w:sz="2" w:space="0" w:color="000000"/>
              <w:left w:val="single" w:sz="4" w:space="0" w:color="auto"/>
              <w:bottom w:val="single" w:sz="2" w:space="0" w:color="000000"/>
              <w:right w:val="single" w:sz="2" w:space="0" w:color="000000"/>
            </w:tcBorders>
          </w:tcPr>
          <w:p w:rsidR="008E5A06" w:rsidRPr="004552AD" w:rsidRDefault="008E5A06" w:rsidP="00BE5EAE">
            <w:pPr>
              <w:pStyle w:val="a3"/>
              <w:ind w:firstLine="0"/>
              <w:jc w:val="center"/>
              <w:rPr>
                <w:sz w:val="22"/>
              </w:rPr>
            </w:pPr>
            <w:r w:rsidRPr="004552AD">
              <w:rPr>
                <w:sz w:val="22"/>
              </w:rPr>
              <w:t>Всего</w:t>
            </w:r>
          </w:p>
        </w:tc>
      </w:tr>
      <w:tr w:rsidR="008E5A06" w:rsidRPr="004552AD" w:rsidTr="00A8291D">
        <w:trPr>
          <w:trHeight w:val="483"/>
        </w:trPr>
        <w:tc>
          <w:tcPr>
            <w:tcW w:w="567"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8E5A06" w:rsidRPr="00016BFA" w:rsidRDefault="008E5A06" w:rsidP="00BE5EAE">
            <w:pPr>
              <w:pStyle w:val="a3"/>
              <w:ind w:firstLine="0"/>
              <w:jc w:val="center"/>
              <w:rPr>
                <w:sz w:val="20"/>
              </w:rPr>
            </w:pPr>
            <w:r w:rsidRPr="00016BFA">
              <w:rPr>
                <w:sz w:val="20"/>
              </w:rPr>
              <w:t>1</w:t>
            </w:r>
          </w:p>
        </w:tc>
        <w:tc>
          <w:tcPr>
            <w:tcW w:w="2268" w:type="dxa"/>
            <w:tcBorders>
              <w:top w:val="single" w:sz="4" w:space="0" w:color="auto"/>
              <w:left w:val="single" w:sz="4" w:space="0" w:color="auto"/>
              <w:bottom w:val="single" w:sz="4" w:space="0" w:color="auto"/>
              <w:right w:val="single" w:sz="4" w:space="0" w:color="auto"/>
            </w:tcBorders>
          </w:tcPr>
          <w:p w:rsidR="008E5A06" w:rsidRPr="00016BFA" w:rsidRDefault="008E5A06" w:rsidP="00BE5EAE">
            <w:pPr>
              <w:pStyle w:val="a3"/>
              <w:ind w:firstLine="0"/>
              <w:jc w:val="center"/>
              <w:rPr>
                <w:sz w:val="20"/>
              </w:rPr>
            </w:pPr>
            <w:r w:rsidRPr="00016BFA">
              <w:rPr>
                <w:sz w:val="20"/>
              </w:rPr>
              <w:t>2</w:t>
            </w:r>
          </w:p>
        </w:tc>
        <w:tc>
          <w:tcPr>
            <w:tcW w:w="1276" w:type="dxa"/>
            <w:tcBorders>
              <w:top w:val="single" w:sz="4" w:space="0" w:color="auto"/>
              <w:left w:val="single" w:sz="4" w:space="0" w:color="auto"/>
              <w:bottom w:val="single" w:sz="4" w:space="0" w:color="auto"/>
              <w:right w:val="single" w:sz="4" w:space="0" w:color="auto"/>
            </w:tcBorders>
          </w:tcPr>
          <w:p w:rsidR="008E5A06" w:rsidRPr="00016BFA" w:rsidRDefault="008E5A06" w:rsidP="00BE5EAE">
            <w:pPr>
              <w:pStyle w:val="a3"/>
              <w:ind w:firstLine="0"/>
              <w:jc w:val="center"/>
              <w:rPr>
                <w:sz w:val="20"/>
              </w:rPr>
            </w:pPr>
            <w:r w:rsidRPr="00016BFA">
              <w:rPr>
                <w:sz w:val="20"/>
              </w:rPr>
              <w:t>3</w:t>
            </w:r>
          </w:p>
        </w:tc>
        <w:tc>
          <w:tcPr>
            <w:tcW w:w="1985" w:type="dxa"/>
            <w:tcBorders>
              <w:top w:val="single" w:sz="4" w:space="0" w:color="auto"/>
              <w:left w:val="single" w:sz="4" w:space="0" w:color="auto"/>
              <w:bottom w:val="single" w:sz="4" w:space="0" w:color="auto"/>
              <w:right w:val="single" w:sz="4" w:space="0" w:color="auto"/>
            </w:tcBorders>
          </w:tcPr>
          <w:p w:rsidR="008E5A06" w:rsidRPr="00016BFA" w:rsidRDefault="008E5A06" w:rsidP="00BE5EAE">
            <w:pPr>
              <w:pStyle w:val="a3"/>
              <w:ind w:firstLine="0"/>
              <w:jc w:val="center"/>
              <w:rPr>
                <w:sz w:val="20"/>
              </w:rPr>
            </w:pPr>
            <w:r w:rsidRPr="00016BFA">
              <w:rPr>
                <w:sz w:val="20"/>
              </w:rPr>
              <w:t>4</w:t>
            </w:r>
          </w:p>
        </w:tc>
        <w:tc>
          <w:tcPr>
            <w:tcW w:w="1417" w:type="dxa"/>
            <w:tcBorders>
              <w:top w:val="single" w:sz="4" w:space="0" w:color="auto"/>
              <w:left w:val="single" w:sz="4" w:space="0" w:color="auto"/>
              <w:bottom w:val="single" w:sz="4" w:space="0" w:color="auto"/>
              <w:right w:val="single" w:sz="4" w:space="0" w:color="auto"/>
            </w:tcBorders>
          </w:tcPr>
          <w:p w:rsidR="008E5A06" w:rsidRPr="00016BFA" w:rsidRDefault="008E5A06" w:rsidP="00BE5EAE">
            <w:pPr>
              <w:pStyle w:val="a3"/>
              <w:ind w:firstLine="0"/>
              <w:jc w:val="center"/>
              <w:rPr>
                <w:sz w:val="20"/>
              </w:rPr>
            </w:pPr>
            <w:r w:rsidRPr="00016BFA">
              <w:rPr>
                <w:sz w:val="20"/>
              </w:rPr>
              <w:t>5</w:t>
            </w:r>
          </w:p>
        </w:tc>
        <w:tc>
          <w:tcPr>
            <w:tcW w:w="1134" w:type="dxa"/>
            <w:gridSpan w:val="2"/>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8E5A06" w:rsidRPr="00016BFA" w:rsidRDefault="008E5A06" w:rsidP="00BE5EAE">
            <w:pPr>
              <w:pStyle w:val="a3"/>
              <w:ind w:firstLine="0"/>
              <w:jc w:val="center"/>
              <w:rPr>
                <w:sz w:val="20"/>
              </w:rPr>
            </w:pPr>
            <w:r w:rsidRPr="00016BFA">
              <w:rPr>
                <w:sz w:val="20"/>
              </w:rPr>
              <w:t>6</w:t>
            </w:r>
          </w:p>
        </w:tc>
        <w:tc>
          <w:tcPr>
            <w:tcW w:w="1134" w:type="dxa"/>
            <w:gridSpan w:val="2"/>
            <w:tcBorders>
              <w:top w:val="single" w:sz="2" w:space="0" w:color="000000"/>
              <w:left w:val="single" w:sz="4" w:space="0" w:color="auto"/>
              <w:bottom w:val="single" w:sz="2" w:space="0" w:color="000000"/>
              <w:right w:val="single" w:sz="2" w:space="0" w:color="000000"/>
            </w:tcBorders>
          </w:tcPr>
          <w:p w:rsidR="008E5A06" w:rsidRPr="00016BFA" w:rsidRDefault="008E5A06" w:rsidP="00BE5EAE">
            <w:pPr>
              <w:pStyle w:val="a3"/>
              <w:ind w:firstLine="0"/>
              <w:jc w:val="center"/>
              <w:rPr>
                <w:sz w:val="20"/>
              </w:rPr>
            </w:pPr>
            <w:r w:rsidRPr="00016BFA">
              <w:rPr>
                <w:sz w:val="20"/>
              </w:rPr>
              <w:t>7</w:t>
            </w:r>
          </w:p>
        </w:tc>
        <w:tc>
          <w:tcPr>
            <w:tcW w:w="1134" w:type="dxa"/>
            <w:gridSpan w:val="2"/>
            <w:tcBorders>
              <w:top w:val="single" w:sz="2" w:space="0" w:color="000000"/>
              <w:left w:val="single" w:sz="4" w:space="0" w:color="auto"/>
              <w:bottom w:val="single" w:sz="2" w:space="0" w:color="000000"/>
              <w:right w:val="single" w:sz="2" w:space="0" w:color="000000"/>
            </w:tcBorders>
          </w:tcPr>
          <w:p w:rsidR="008E5A06" w:rsidRPr="00016BFA" w:rsidRDefault="008E5A06" w:rsidP="00BE5EAE">
            <w:pPr>
              <w:pStyle w:val="a3"/>
              <w:ind w:firstLine="0"/>
              <w:jc w:val="center"/>
              <w:rPr>
                <w:sz w:val="20"/>
              </w:rPr>
            </w:pPr>
            <w:r w:rsidRPr="00016BFA">
              <w:rPr>
                <w:sz w:val="20"/>
              </w:rPr>
              <w:t>8</w:t>
            </w:r>
          </w:p>
        </w:tc>
        <w:tc>
          <w:tcPr>
            <w:tcW w:w="1276" w:type="dxa"/>
            <w:gridSpan w:val="2"/>
            <w:tcBorders>
              <w:top w:val="single" w:sz="2" w:space="0" w:color="000000"/>
              <w:left w:val="single" w:sz="4" w:space="0" w:color="auto"/>
              <w:bottom w:val="single" w:sz="2" w:space="0" w:color="000000"/>
              <w:right w:val="single" w:sz="2" w:space="0" w:color="000000"/>
            </w:tcBorders>
          </w:tcPr>
          <w:p w:rsidR="008E5A06" w:rsidRPr="00016BFA" w:rsidRDefault="008E5A06" w:rsidP="00BE5EAE">
            <w:pPr>
              <w:pStyle w:val="a3"/>
              <w:ind w:firstLine="0"/>
              <w:jc w:val="center"/>
              <w:rPr>
                <w:sz w:val="20"/>
              </w:rPr>
            </w:pPr>
            <w:r w:rsidRPr="00016BFA">
              <w:rPr>
                <w:sz w:val="20"/>
              </w:rPr>
              <w:t>9</w:t>
            </w:r>
          </w:p>
        </w:tc>
        <w:tc>
          <w:tcPr>
            <w:tcW w:w="1134" w:type="dxa"/>
            <w:gridSpan w:val="2"/>
            <w:tcBorders>
              <w:top w:val="single" w:sz="2" w:space="0" w:color="000000"/>
              <w:left w:val="single" w:sz="4" w:space="0" w:color="auto"/>
              <w:bottom w:val="single" w:sz="2" w:space="0" w:color="000000"/>
              <w:right w:val="single" w:sz="2" w:space="0" w:color="000000"/>
            </w:tcBorders>
          </w:tcPr>
          <w:p w:rsidR="008E5A06" w:rsidRPr="00016BFA" w:rsidRDefault="008E5A06" w:rsidP="00BE5EAE">
            <w:pPr>
              <w:pStyle w:val="a3"/>
              <w:ind w:firstLine="0"/>
              <w:jc w:val="center"/>
              <w:rPr>
                <w:sz w:val="20"/>
              </w:rPr>
            </w:pPr>
            <w:r w:rsidRPr="00016BFA">
              <w:rPr>
                <w:sz w:val="20"/>
              </w:rPr>
              <w:t>10</w:t>
            </w:r>
          </w:p>
        </w:tc>
        <w:tc>
          <w:tcPr>
            <w:tcW w:w="1134" w:type="dxa"/>
            <w:gridSpan w:val="2"/>
            <w:tcBorders>
              <w:top w:val="single" w:sz="2" w:space="0" w:color="000000"/>
              <w:left w:val="single" w:sz="4" w:space="0" w:color="auto"/>
              <w:bottom w:val="single" w:sz="2" w:space="0" w:color="000000"/>
              <w:right w:val="single" w:sz="2" w:space="0" w:color="000000"/>
            </w:tcBorders>
          </w:tcPr>
          <w:p w:rsidR="008E5A06" w:rsidRPr="00016BFA" w:rsidRDefault="008E5A06" w:rsidP="00BE5EAE">
            <w:pPr>
              <w:pStyle w:val="a3"/>
              <w:ind w:firstLine="0"/>
              <w:jc w:val="center"/>
              <w:rPr>
                <w:sz w:val="20"/>
              </w:rPr>
            </w:pPr>
            <w:r w:rsidRPr="00016BFA">
              <w:rPr>
                <w:sz w:val="20"/>
              </w:rPr>
              <w:t>11</w:t>
            </w:r>
          </w:p>
        </w:tc>
        <w:tc>
          <w:tcPr>
            <w:tcW w:w="1276" w:type="dxa"/>
            <w:tcBorders>
              <w:top w:val="single" w:sz="2" w:space="0" w:color="000000"/>
              <w:left w:val="single" w:sz="4" w:space="0" w:color="auto"/>
              <w:bottom w:val="single" w:sz="2" w:space="0" w:color="000000"/>
              <w:right w:val="single" w:sz="2" w:space="0" w:color="000000"/>
            </w:tcBorders>
          </w:tcPr>
          <w:p w:rsidR="008E5A06" w:rsidRPr="00016BFA" w:rsidRDefault="008E5A06" w:rsidP="00BE5EAE">
            <w:pPr>
              <w:pStyle w:val="a3"/>
              <w:ind w:firstLine="0"/>
              <w:jc w:val="center"/>
              <w:rPr>
                <w:sz w:val="20"/>
              </w:rPr>
            </w:pPr>
            <w:r w:rsidRPr="00016BFA">
              <w:rPr>
                <w:sz w:val="20"/>
              </w:rPr>
              <w:t>12</w:t>
            </w:r>
          </w:p>
        </w:tc>
      </w:tr>
      <w:tr w:rsidR="006850AD" w:rsidRPr="00400F3B" w:rsidTr="00A8291D">
        <w:trPr>
          <w:trHeight w:val="483"/>
        </w:trPr>
        <w:tc>
          <w:tcPr>
            <w:tcW w:w="567"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6850AD" w:rsidRPr="00643D01" w:rsidRDefault="006850AD" w:rsidP="006850AD">
            <w:pPr>
              <w:pStyle w:val="a7"/>
              <w:rPr>
                <w:sz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6850AD" w:rsidRPr="00643D01" w:rsidRDefault="006850AD" w:rsidP="001B2874">
            <w:pPr>
              <w:pStyle w:val="a7"/>
              <w:jc w:val="both"/>
              <w:rPr>
                <w:b/>
                <w:sz w:val="22"/>
                <w:highlight w:val="yellow"/>
              </w:rPr>
            </w:pPr>
            <w:r w:rsidRPr="00AB594E">
              <w:rPr>
                <w:b/>
                <w:sz w:val="22"/>
              </w:rPr>
              <w:t>Комплекс процессных мероприятий «Эффективное управление и распоряжение муниципальным имуществом города Чебоксары</w:t>
            </w:r>
            <w:r>
              <w:rPr>
                <w:b/>
                <w:sz w:val="22"/>
              </w:rPr>
              <w:t>»</w:t>
            </w:r>
          </w:p>
        </w:tc>
        <w:tc>
          <w:tcPr>
            <w:tcW w:w="1276" w:type="dxa"/>
            <w:tcBorders>
              <w:top w:val="single" w:sz="4" w:space="0" w:color="auto"/>
              <w:left w:val="single" w:sz="4" w:space="0" w:color="auto"/>
              <w:bottom w:val="single" w:sz="4" w:space="0" w:color="auto"/>
              <w:right w:val="single" w:sz="4" w:space="0" w:color="auto"/>
            </w:tcBorders>
          </w:tcPr>
          <w:p w:rsidR="006850AD" w:rsidRDefault="006850AD" w:rsidP="001B2874">
            <w:pPr>
              <w:pStyle w:val="a3"/>
              <w:ind w:firstLine="0"/>
              <w:rPr>
                <w:sz w:val="22"/>
                <w:highlight w:val="yellow"/>
              </w:rPr>
            </w:pPr>
            <w:r>
              <w:rPr>
                <w:sz w:val="22"/>
              </w:rPr>
              <w:t>А440100000</w:t>
            </w:r>
          </w:p>
        </w:tc>
        <w:tc>
          <w:tcPr>
            <w:tcW w:w="1985" w:type="dxa"/>
            <w:tcBorders>
              <w:top w:val="single" w:sz="4" w:space="0" w:color="auto"/>
              <w:left w:val="single" w:sz="4" w:space="0" w:color="auto"/>
              <w:bottom w:val="single" w:sz="4" w:space="0" w:color="auto"/>
              <w:right w:val="single" w:sz="4" w:space="0" w:color="auto"/>
            </w:tcBorders>
          </w:tcPr>
          <w:p w:rsidR="003F5EC8" w:rsidRPr="003F5EC8" w:rsidRDefault="003F5EC8" w:rsidP="001B2874">
            <w:pPr>
              <w:pStyle w:val="a3"/>
              <w:ind w:left="124" w:right="139" w:firstLine="0"/>
              <w:rPr>
                <w:rFonts w:cs="Times New Roman"/>
                <w:sz w:val="22"/>
              </w:rPr>
            </w:pPr>
            <w:r w:rsidRPr="003F5EC8">
              <w:rPr>
                <w:rFonts w:cs="Times New Roman"/>
                <w:sz w:val="22"/>
              </w:rPr>
              <w:t>Управление имущественных и земельных отношений администрации города Чебоксары;</w:t>
            </w:r>
          </w:p>
          <w:p w:rsidR="006850AD" w:rsidRDefault="003F5EC8" w:rsidP="001B2874">
            <w:pPr>
              <w:pStyle w:val="a3"/>
              <w:ind w:left="124" w:firstLine="0"/>
              <w:rPr>
                <w:sz w:val="22"/>
                <w:highlight w:val="yellow"/>
              </w:rPr>
            </w:pPr>
            <w:r w:rsidRPr="003F5EC8">
              <w:rPr>
                <w:rFonts w:cs="Times New Roman"/>
                <w:sz w:val="22"/>
              </w:rPr>
              <w:t>МКУ «Земельное управление» города Чебоксары</w:t>
            </w:r>
          </w:p>
        </w:tc>
        <w:tc>
          <w:tcPr>
            <w:tcW w:w="1417" w:type="dxa"/>
            <w:tcBorders>
              <w:top w:val="single" w:sz="4" w:space="0" w:color="auto"/>
              <w:left w:val="single" w:sz="4" w:space="0" w:color="auto"/>
              <w:bottom w:val="single" w:sz="4" w:space="0" w:color="auto"/>
              <w:right w:val="single" w:sz="4" w:space="0" w:color="auto"/>
            </w:tcBorders>
          </w:tcPr>
          <w:p w:rsidR="006850AD" w:rsidRPr="009B1E69" w:rsidRDefault="00D5041A" w:rsidP="001B2874">
            <w:pPr>
              <w:pStyle w:val="a3"/>
              <w:ind w:firstLine="236"/>
              <w:rPr>
                <w:b/>
                <w:sz w:val="22"/>
                <w:highlight w:val="yellow"/>
              </w:rPr>
            </w:pPr>
            <w:r w:rsidRPr="009B1E69">
              <w:rPr>
                <w:b/>
                <w:sz w:val="22"/>
              </w:rPr>
              <w:t>Всего</w:t>
            </w:r>
            <w:r w:rsidR="009B1E69" w:rsidRPr="009B1E69">
              <w:rPr>
                <w:b/>
                <w:sz w:val="22"/>
              </w:rPr>
              <w:t>:</w:t>
            </w:r>
          </w:p>
        </w:tc>
        <w:tc>
          <w:tcPr>
            <w:tcW w:w="1134" w:type="dxa"/>
            <w:gridSpan w:val="2"/>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6850AD" w:rsidRPr="009B1E69" w:rsidRDefault="00F21895" w:rsidP="006850AD">
            <w:pPr>
              <w:jc w:val="center"/>
              <w:rPr>
                <w:b/>
              </w:rPr>
            </w:pPr>
            <w:r w:rsidRPr="009B1E69">
              <w:rPr>
                <w:b/>
              </w:rPr>
              <w:t>23699,75</w:t>
            </w:r>
          </w:p>
        </w:tc>
        <w:tc>
          <w:tcPr>
            <w:tcW w:w="1134" w:type="dxa"/>
            <w:gridSpan w:val="2"/>
            <w:tcBorders>
              <w:top w:val="single" w:sz="2" w:space="0" w:color="000000"/>
              <w:left w:val="single" w:sz="4" w:space="0" w:color="auto"/>
              <w:bottom w:val="single" w:sz="2" w:space="0" w:color="000000"/>
              <w:right w:val="single" w:sz="2" w:space="0" w:color="000000"/>
            </w:tcBorders>
          </w:tcPr>
          <w:p w:rsidR="006850AD" w:rsidRPr="009B1E69" w:rsidRDefault="006850AD" w:rsidP="006850AD">
            <w:pPr>
              <w:pStyle w:val="a3"/>
              <w:ind w:firstLine="0"/>
              <w:jc w:val="center"/>
              <w:rPr>
                <w:b/>
                <w:sz w:val="22"/>
              </w:rPr>
            </w:pPr>
            <w:r w:rsidRPr="009B1E69">
              <w:rPr>
                <w:b/>
                <w:sz w:val="22"/>
              </w:rPr>
              <w:t>6893,0</w:t>
            </w:r>
          </w:p>
        </w:tc>
        <w:tc>
          <w:tcPr>
            <w:tcW w:w="1134" w:type="dxa"/>
            <w:gridSpan w:val="2"/>
            <w:tcBorders>
              <w:top w:val="single" w:sz="2" w:space="0" w:color="000000"/>
              <w:left w:val="single" w:sz="4" w:space="0" w:color="auto"/>
              <w:bottom w:val="single" w:sz="2" w:space="0" w:color="000000"/>
              <w:right w:val="single" w:sz="2" w:space="0" w:color="000000"/>
            </w:tcBorders>
          </w:tcPr>
          <w:p w:rsidR="006850AD" w:rsidRPr="009B1E69" w:rsidRDefault="006850AD" w:rsidP="006850AD">
            <w:pPr>
              <w:pStyle w:val="a3"/>
              <w:ind w:firstLine="0"/>
              <w:jc w:val="center"/>
              <w:rPr>
                <w:b/>
                <w:sz w:val="22"/>
              </w:rPr>
            </w:pPr>
            <w:r w:rsidRPr="009B1E69">
              <w:rPr>
                <w:b/>
                <w:sz w:val="22"/>
              </w:rPr>
              <w:t>5206,0</w:t>
            </w:r>
          </w:p>
        </w:tc>
        <w:tc>
          <w:tcPr>
            <w:tcW w:w="1276" w:type="dxa"/>
            <w:gridSpan w:val="2"/>
            <w:tcBorders>
              <w:top w:val="single" w:sz="2" w:space="0" w:color="000000"/>
              <w:left w:val="single" w:sz="4" w:space="0" w:color="auto"/>
              <w:bottom w:val="single" w:sz="2" w:space="0" w:color="000000"/>
              <w:right w:val="single" w:sz="2" w:space="0" w:color="000000"/>
            </w:tcBorders>
          </w:tcPr>
          <w:p w:rsidR="006850AD" w:rsidRPr="009B1E69" w:rsidRDefault="006850AD" w:rsidP="006850AD">
            <w:pPr>
              <w:pStyle w:val="a3"/>
              <w:ind w:firstLine="0"/>
              <w:jc w:val="center"/>
              <w:rPr>
                <w:b/>
                <w:sz w:val="22"/>
              </w:rPr>
            </w:pPr>
            <w:r w:rsidRPr="009B1E69">
              <w:rPr>
                <w:b/>
                <w:sz w:val="22"/>
              </w:rPr>
              <w:t>5206,0</w:t>
            </w:r>
          </w:p>
        </w:tc>
        <w:tc>
          <w:tcPr>
            <w:tcW w:w="1134" w:type="dxa"/>
            <w:gridSpan w:val="2"/>
            <w:tcBorders>
              <w:top w:val="single" w:sz="2" w:space="0" w:color="000000"/>
              <w:left w:val="single" w:sz="4" w:space="0" w:color="auto"/>
              <w:bottom w:val="single" w:sz="2" w:space="0" w:color="000000"/>
              <w:right w:val="single" w:sz="2" w:space="0" w:color="000000"/>
            </w:tcBorders>
          </w:tcPr>
          <w:p w:rsidR="006850AD" w:rsidRPr="009B1E69" w:rsidRDefault="006850AD" w:rsidP="006850AD">
            <w:pPr>
              <w:pStyle w:val="a3"/>
              <w:ind w:firstLine="0"/>
              <w:jc w:val="center"/>
              <w:rPr>
                <w:b/>
                <w:sz w:val="22"/>
              </w:rPr>
            </w:pPr>
            <w:r w:rsidRPr="009B1E69">
              <w:rPr>
                <w:b/>
                <w:sz w:val="22"/>
              </w:rPr>
              <w:t>15618,0</w:t>
            </w:r>
          </w:p>
        </w:tc>
        <w:tc>
          <w:tcPr>
            <w:tcW w:w="1134" w:type="dxa"/>
            <w:gridSpan w:val="2"/>
            <w:tcBorders>
              <w:top w:val="single" w:sz="2" w:space="0" w:color="000000"/>
              <w:left w:val="single" w:sz="4" w:space="0" w:color="auto"/>
              <w:bottom w:val="single" w:sz="2" w:space="0" w:color="000000"/>
              <w:right w:val="single" w:sz="2" w:space="0" w:color="000000"/>
            </w:tcBorders>
          </w:tcPr>
          <w:p w:rsidR="006850AD" w:rsidRPr="009B1E69" w:rsidRDefault="006850AD" w:rsidP="006850AD">
            <w:pPr>
              <w:pStyle w:val="a3"/>
              <w:ind w:firstLine="0"/>
              <w:jc w:val="center"/>
              <w:rPr>
                <w:b/>
                <w:sz w:val="22"/>
              </w:rPr>
            </w:pPr>
            <w:r w:rsidRPr="009B1E69">
              <w:rPr>
                <w:b/>
                <w:sz w:val="22"/>
              </w:rPr>
              <w:t>26030,0</w:t>
            </w:r>
          </w:p>
        </w:tc>
        <w:tc>
          <w:tcPr>
            <w:tcW w:w="1276" w:type="dxa"/>
            <w:tcBorders>
              <w:top w:val="single" w:sz="2" w:space="0" w:color="000000"/>
              <w:left w:val="single" w:sz="4" w:space="0" w:color="auto"/>
              <w:bottom w:val="single" w:sz="2" w:space="0" w:color="000000"/>
              <w:right w:val="single" w:sz="2" w:space="0" w:color="000000"/>
            </w:tcBorders>
          </w:tcPr>
          <w:p w:rsidR="006850AD" w:rsidRPr="009B1E69" w:rsidRDefault="0054642C" w:rsidP="006850AD">
            <w:pPr>
              <w:pStyle w:val="a3"/>
              <w:ind w:firstLine="0"/>
              <w:jc w:val="center"/>
              <w:rPr>
                <w:b/>
                <w:sz w:val="22"/>
              </w:rPr>
            </w:pPr>
            <w:r w:rsidRPr="009B1E69">
              <w:rPr>
                <w:b/>
                <w:sz w:val="22"/>
              </w:rPr>
              <w:t>82652,75</w:t>
            </w:r>
          </w:p>
        </w:tc>
      </w:tr>
      <w:tr w:rsidR="008E5A06"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470"/>
        </w:trPr>
        <w:tc>
          <w:tcPr>
            <w:tcW w:w="567" w:type="dxa"/>
            <w:shd w:val="clear" w:color="auto" w:fill="auto"/>
            <w:vAlign w:val="center"/>
          </w:tcPr>
          <w:p w:rsidR="008E5A06" w:rsidRPr="00877CD5" w:rsidRDefault="008E5A06" w:rsidP="00BE5EAE">
            <w:pPr>
              <w:pStyle w:val="ConsPlusTitle"/>
              <w:jc w:val="center"/>
              <w:outlineLvl w:val="2"/>
              <w:rPr>
                <w:rFonts w:ascii="Times New Roman" w:eastAsia="Calibri" w:hAnsi="Times New Roman" w:cs="Times New Roman"/>
                <w:bCs/>
              </w:rPr>
            </w:pPr>
            <w:r w:rsidRPr="00877CD5">
              <w:rPr>
                <w:rFonts w:ascii="Times New Roman" w:eastAsia="Calibri" w:hAnsi="Times New Roman" w:cs="Times New Roman"/>
                <w:bCs/>
              </w:rPr>
              <w:t>1.</w:t>
            </w:r>
          </w:p>
        </w:tc>
        <w:tc>
          <w:tcPr>
            <w:tcW w:w="15168" w:type="dxa"/>
            <w:gridSpan w:val="17"/>
            <w:shd w:val="clear" w:color="auto" w:fill="auto"/>
            <w:vAlign w:val="center"/>
          </w:tcPr>
          <w:p w:rsidR="008E5A06" w:rsidRPr="00877CD5" w:rsidRDefault="008E5A06" w:rsidP="00BE5EAE">
            <w:pPr>
              <w:pStyle w:val="ConsPlusTitle"/>
              <w:outlineLvl w:val="2"/>
              <w:rPr>
                <w:rFonts w:ascii="Times New Roman" w:eastAsia="Calibri" w:hAnsi="Times New Roman" w:cs="Times New Roman"/>
                <w:bCs/>
              </w:rPr>
            </w:pPr>
            <w:r w:rsidRPr="00877CD5">
              <w:rPr>
                <w:rFonts w:ascii="Times New Roman" w:hAnsi="Times New Roman" w:cs="Times New Roman"/>
                <w:bCs/>
              </w:rPr>
              <w:t>Задача 1</w:t>
            </w:r>
            <w:r w:rsidR="00877CD5" w:rsidRPr="00877CD5">
              <w:rPr>
                <w:rFonts w:ascii="Times New Roman" w:hAnsi="Times New Roman" w:cs="Times New Roman"/>
                <w:bCs/>
              </w:rPr>
              <w:t>:</w:t>
            </w:r>
            <w:r w:rsidRPr="00877CD5">
              <w:rPr>
                <w:rFonts w:ascii="Times New Roman" w:hAnsi="Times New Roman" w:cs="Times New Roman"/>
                <w:bCs/>
              </w:rPr>
              <w:t> «Организация контроля за эффективным использованием и сохранностью муниципального имущества города Чебоксары»</w:t>
            </w:r>
          </w:p>
        </w:tc>
      </w:tr>
      <w:tr w:rsidR="00B26F71"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47"/>
        </w:trPr>
        <w:tc>
          <w:tcPr>
            <w:tcW w:w="567" w:type="dxa"/>
            <w:vMerge w:val="restart"/>
            <w:shd w:val="clear" w:color="auto" w:fill="auto"/>
          </w:tcPr>
          <w:p w:rsidR="00B26F71" w:rsidRPr="00400F3B" w:rsidRDefault="00B26F71" w:rsidP="00B26F71">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1.</w:t>
            </w:r>
            <w:r>
              <w:rPr>
                <w:rFonts w:ascii="Times New Roman" w:eastAsia="Calibri" w:hAnsi="Times New Roman" w:cs="Times New Roman"/>
                <w:b w:val="0"/>
                <w:bCs/>
              </w:rPr>
              <w:t>1</w:t>
            </w:r>
            <w:r w:rsidRPr="00400F3B">
              <w:rPr>
                <w:rFonts w:ascii="Times New Roman" w:eastAsia="Calibri" w:hAnsi="Times New Roman" w:cs="Times New Roman"/>
                <w:b w:val="0"/>
                <w:bCs/>
              </w:rPr>
              <w:t>.</w:t>
            </w:r>
          </w:p>
        </w:tc>
        <w:tc>
          <w:tcPr>
            <w:tcW w:w="2268" w:type="dxa"/>
            <w:vMerge w:val="restart"/>
            <w:shd w:val="clear" w:color="auto" w:fill="auto"/>
          </w:tcPr>
          <w:p w:rsidR="00B26F71" w:rsidRPr="00400F3B" w:rsidRDefault="009D7B00" w:rsidP="001B2874">
            <w:pPr>
              <w:pStyle w:val="ConsPlusTitle"/>
              <w:jc w:val="both"/>
              <w:outlineLvl w:val="2"/>
              <w:rPr>
                <w:rFonts w:ascii="Times New Roman" w:eastAsia="Calibri" w:hAnsi="Times New Roman" w:cs="Times New Roman"/>
                <w:b w:val="0"/>
                <w:bCs/>
              </w:rPr>
            </w:pPr>
            <w:r w:rsidRPr="009D7B00">
              <w:rPr>
                <w:rFonts w:ascii="Times New Roman" w:eastAsia="Calibri" w:hAnsi="Times New Roman" w:cs="Times New Roman"/>
                <w:b w:val="0"/>
                <w:bCs/>
              </w:rPr>
              <w:t>Формирование, согласование и утверждение планов контрольных мероприятий (проверок) на следующий год</w:t>
            </w:r>
          </w:p>
        </w:tc>
        <w:tc>
          <w:tcPr>
            <w:tcW w:w="1276" w:type="dxa"/>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х</w:t>
            </w:r>
          </w:p>
        </w:tc>
        <w:tc>
          <w:tcPr>
            <w:tcW w:w="1985" w:type="dxa"/>
            <w:vMerge w:val="restart"/>
            <w:shd w:val="clear" w:color="auto" w:fill="auto"/>
          </w:tcPr>
          <w:p w:rsidR="00B26F71" w:rsidRPr="00400F3B" w:rsidRDefault="003F5EC8" w:rsidP="001B2874">
            <w:pPr>
              <w:pStyle w:val="a3"/>
              <w:ind w:right="34" w:firstLine="0"/>
              <w:rPr>
                <w:rFonts w:cs="Times New Roman"/>
                <w:b/>
              </w:rPr>
            </w:pPr>
            <w:r w:rsidRPr="003F5EC8">
              <w:rPr>
                <w:rFonts w:cs="Times New Roman"/>
                <w:sz w:val="22"/>
              </w:rPr>
              <w:t>Управление имущественных и земельных отношений</w:t>
            </w:r>
            <w:r w:rsidR="001B2874">
              <w:rPr>
                <w:rFonts w:cs="Times New Roman"/>
                <w:sz w:val="22"/>
              </w:rPr>
              <w:t xml:space="preserve"> администрации города Чебоксары</w:t>
            </w:r>
          </w:p>
        </w:tc>
        <w:tc>
          <w:tcPr>
            <w:tcW w:w="1417" w:type="dxa"/>
            <w:shd w:val="clear" w:color="auto" w:fill="auto"/>
          </w:tcPr>
          <w:p w:rsidR="00B26F71" w:rsidRPr="00400F3B" w:rsidRDefault="00B26F71" w:rsidP="00BE5EAE">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992" w:type="dxa"/>
            <w:shd w:val="clear" w:color="auto" w:fill="auto"/>
          </w:tcPr>
          <w:p w:rsidR="00B26F71" w:rsidRPr="00627203" w:rsidRDefault="00B26F71" w:rsidP="00BE5EAE">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832"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B26F71"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97"/>
        </w:trPr>
        <w:tc>
          <w:tcPr>
            <w:tcW w:w="567" w:type="dxa"/>
            <w:vMerge/>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B26F71" w:rsidRPr="00400F3B" w:rsidRDefault="00B26F71" w:rsidP="001B2874">
            <w:pPr>
              <w:pStyle w:val="ConsPlusTitle"/>
              <w:jc w:val="both"/>
              <w:outlineLvl w:val="2"/>
              <w:rPr>
                <w:rFonts w:ascii="Times New Roman" w:eastAsia="Calibri" w:hAnsi="Times New Roman" w:cs="Times New Roman"/>
                <w:b w:val="0"/>
                <w:bCs/>
              </w:rPr>
            </w:pPr>
          </w:p>
        </w:tc>
        <w:tc>
          <w:tcPr>
            <w:tcW w:w="1276" w:type="dxa"/>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985" w:type="dxa"/>
            <w:vMerge/>
            <w:shd w:val="clear" w:color="auto" w:fill="auto"/>
          </w:tcPr>
          <w:p w:rsidR="00B26F71" w:rsidRPr="00400F3B" w:rsidRDefault="00B26F71"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B26F71" w:rsidRPr="00400F3B" w:rsidRDefault="00B26F71" w:rsidP="00BE5EAE">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992" w:type="dxa"/>
            <w:shd w:val="clear" w:color="auto" w:fill="auto"/>
          </w:tcPr>
          <w:p w:rsidR="00B26F71" w:rsidRPr="00627203" w:rsidRDefault="00B26F71" w:rsidP="00BE5EAE">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832"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B26F71"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B26F71" w:rsidRPr="00400F3B" w:rsidRDefault="00B26F71" w:rsidP="001B2874">
            <w:pPr>
              <w:pStyle w:val="ConsPlusTitle"/>
              <w:jc w:val="both"/>
              <w:outlineLvl w:val="2"/>
              <w:rPr>
                <w:rFonts w:ascii="Times New Roman" w:eastAsia="Calibri" w:hAnsi="Times New Roman" w:cs="Times New Roman"/>
                <w:b w:val="0"/>
                <w:bCs/>
              </w:rPr>
            </w:pPr>
          </w:p>
        </w:tc>
        <w:tc>
          <w:tcPr>
            <w:tcW w:w="1276" w:type="dxa"/>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985" w:type="dxa"/>
            <w:vMerge/>
            <w:shd w:val="clear" w:color="auto" w:fill="auto"/>
          </w:tcPr>
          <w:p w:rsidR="00B26F71" w:rsidRPr="00400F3B" w:rsidRDefault="00B26F71"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B26F71" w:rsidRPr="00400F3B" w:rsidRDefault="00B26F71" w:rsidP="00BE5EAE">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992" w:type="dxa"/>
            <w:shd w:val="clear" w:color="auto" w:fill="auto"/>
          </w:tcPr>
          <w:p w:rsidR="00B26F71" w:rsidRPr="00627203" w:rsidRDefault="00B26F71" w:rsidP="00BE5EAE">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832"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B26F71"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B26F71" w:rsidRPr="00400F3B" w:rsidRDefault="00B26F71" w:rsidP="001B2874">
            <w:pPr>
              <w:pStyle w:val="ConsPlusTitle"/>
              <w:jc w:val="both"/>
              <w:outlineLvl w:val="2"/>
              <w:rPr>
                <w:rFonts w:ascii="Times New Roman" w:eastAsia="Calibri" w:hAnsi="Times New Roman" w:cs="Times New Roman"/>
                <w:b w:val="0"/>
                <w:bCs/>
              </w:rPr>
            </w:pPr>
          </w:p>
        </w:tc>
        <w:tc>
          <w:tcPr>
            <w:tcW w:w="1276" w:type="dxa"/>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х</w:t>
            </w:r>
          </w:p>
        </w:tc>
        <w:tc>
          <w:tcPr>
            <w:tcW w:w="1985" w:type="dxa"/>
            <w:vMerge/>
            <w:shd w:val="clear" w:color="auto" w:fill="auto"/>
          </w:tcPr>
          <w:p w:rsidR="00B26F71" w:rsidRPr="00400F3B" w:rsidRDefault="00B26F71"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B26F71" w:rsidRPr="00400F3B" w:rsidRDefault="00B26F71" w:rsidP="00BE5EAE">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992" w:type="dxa"/>
            <w:shd w:val="clear" w:color="auto" w:fill="auto"/>
          </w:tcPr>
          <w:p w:rsidR="00B26F71" w:rsidRPr="00627203" w:rsidRDefault="00B26F71" w:rsidP="00BE5EAE">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832"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B26F71"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B26F71" w:rsidRPr="00400F3B" w:rsidRDefault="00B26F71" w:rsidP="001B2874">
            <w:pPr>
              <w:pStyle w:val="ConsPlusTitle"/>
              <w:jc w:val="both"/>
              <w:outlineLvl w:val="2"/>
              <w:rPr>
                <w:rFonts w:ascii="Times New Roman" w:eastAsia="Calibri" w:hAnsi="Times New Roman" w:cs="Times New Roman"/>
                <w:b w:val="0"/>
                <w:bCs/>
              </w:rPr>
            </w:pPr>
          </w:p>
        </w:tc>
        <w:tc>
          <w:tcPr>
            <w:tcW w:w="1276" w:type="dxa"/>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985" w:type="dxa"/>
            <w:vMerge/>
            <w:shd w:val="clear" w:color="auto" w:fill="auto"/>
          </w:tcPr>
          <w:p w:rsidR="00B26F71" w:rsidRPr="00400F3B" w:rsidRDefault="00B26F71"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B26F71" w:rsidRPr="00400F3B" w:rsidRDefault="00B26F71" w:rsidP="00BE5EAE">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992" w:type="dxa"/>
            <w:shd w:val="clear" w:color="auto" w:fill="auto"/>
          </w:tcPr>
          <w:p w:rsidR="00B26F71" w:rsidRPr="00627203" w:rsidRDefault="00B26F71" w:rsidP="00BE5EAE">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832" w:type="dxa"/>
            <w:gridSpan w:val="2"/>
            <w:shd w:val="clear" w:color="auto" w:fill="auto"/>
          </w:tcPr>
          <w:p w:rsidR="00B26F71" w:rsidRPr="00400F3B" w:rsidRDefault="00B26F71" w:rsidP="00BE5EAE">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val="restart"/>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1.2.</w:t>
            </w:r>
          </w:p>
        </w:tc>
        <w:tc>
          <w:tcPr>
            <w:tcW w:w="2268" w:type="dxa"/>
            <w:vMerge w:val="restart"/>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r w:rsidRPr="009D7B00">
              <w:rPr>
                <w:rFonts w:ascii="Times New Roman" w:eastAsia="Calibri" w:hAnsi="Times New Roman" w:cs="Times New Roman"/>
                <w:b w:val="0"/>
                <w:bCs/>
              </w:rPr>
              <w:t>Проведение контрольных мероприятий (проверок) в полном объеме</w:t>
            </w: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х</w:t>
            </w:r>
          </w:p>
        </w:tc>
        <w:tc>
          <w:tcPr>
            <w:tcW w:w="1985" w:type="dxa"/>
            <w:vMerge w:val="restart"/>
            <w:shd w:val="clear" w:color="auto" w:fill="auto"/>
          </w:tcPr>
          <w:p w:rsidR="003F5EC8" w:rsidRPr="00400F3B" w:rsidRDefault="003F5EC8" w:rsidP="001B2874">
            <w:pPr>
              <w:pStyle w:val="a3"/>
              <w:ind w:right="34" w:firstLine="0"/>
              <w:rPr>
                <w:rFonts w:cs="Times New Roman"/>
                <w:b/>
              </w:rPr>
            </w:pPr>
            <w:r w:rsidRPr="003F5EC8">
              <w:rPr>
                <w:rFonts w:cs="Times New Roman"/>
                <w:sz w:val="22"/>
              </w:rPr>
              <w:t>Управление имущественных и земельных отношений</w:t>
            </w:r>
            <w:r w:rsidR="001B2874">
              <w:rPr>
                <w:rFonts w:cs="Times New Roman"/>
                <w:sz w:val="22"/>
              </w:rPr>
              <w:t xml:space="preserve"> администрации города Чебоксары</w:t>
            </w: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992" w:type="dxa"/>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992" w:type="dxa"/>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992" w:type="dxa"/>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992" w:type="dxa"/>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992" w:type="dxa"/>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shd w:val="clear" w:color="auto" w:fill="auto"/>
          </w:tcPr>
          <w:p w:rsidR="003F5EC8" w:rsidRPr="00877CD5" w:rsidRDefault="003F5EC8" w:rsidP="003F5EC8">
            <w:pPr>
              <w:pStyle w:val="ConsPlusTitle"/>
              <w:jc w:val="center"/>
              <w:outlineLvl w:val="2"/>
              <w:rPr>
                <w:rFonts w:ascii="Times New Roman" w:eastAsia="Calibri" w:hAnsi="Times New Roman" w:cs="Times New Roman"/>
                <w:bCs/>
              </w:rPr>
            </w:pPr>
            <w:r w:rsidRPr="00877CD5">
              <w:rPr>
                <w:rFonts w:ascii="Times New Roman" w:eastAsia="Calibri" w:hAnsi="Times New Roman" w:cs="Times New Roman"/>
                <w:bCs/>
              </w:rPr>
              <w:t>2.</w:t>
            </w:r>
          </w:p>
        </w:tc>
        <w:tc>
          <w:tcPr>
            <w:tcW w:w="15168" w:type="dxa"/>
            <w:gridSpan w:val="17"/>
            <w:shd w:val="clear" w:color="auto" w:fill="auto"/>
          </w:tcPr>
          <w:p w:rsidR="003F5EC8" w:rsidRPr="00877CD5" w:rsidRDefault="003F5EC8" w:rsidP="00877CD5">
            <w:pPr>
              <w:pStyle w:val="ConsPlusTitle"/>
              <w:outlineLvl w:val="2"/>
              <w:rPr>
                <w:rFonts w:ascii="Times New Roman" w:eastAsia="Calibri" w:hAnsi="Times New Roman" w:cs="Times New Roman"/>
                <w:bCs/>
              </w:rPr>
            </w:pPr>
            <w:r w:rsidRPr="00877CD5">
              <w:rPr>
                <w:rFonts w:ascii="Times New Roman" w:eastAsia="Calibri" w:hAnsi="Times New Roman" w:cs="Times New Roman"/>
                <w:bCs/>
              </w:rPr>
              <w:t>Задача</w:t>
            </w:r>
            <w:r w:rsidR="00877CD5" w:rsidRPr="00877CD5">
              <w:rPr>
                <w:rFonts w:ascii="Times New Roman" w:eastAsia="Calibri" w:hAnsi="Times New Roman" w:cs="Times New Roman"/>
                <w:bCs/>
              </w:rPr>
              <w:t> </w:t>
            </w:r>
            <w:r w:rsidRPr="00877CD5">
              <w:rPr>
                <w:rFonts w:ascii="Times New Roman" w:eastAsia="Calibri" w:hAnsi="Times New Roman" w:cs="Times New Roman"/>
                <w:bCs/>
              </w:rPr>
              <w:t>2</w:t>
            </w:r>
            <w:r w:rsidR="00877CD5" w:rsidRPr="00877CD5">
              <w:rPr>
                <w:rFonts w:ascii="Times New Roman" w:eastAsia="Calibri" w:hAnsi="Times New Roman" w:cs="Times New Roman"/>
                <w:bCs/>
              </w:rPr>
              <w:t>. </w:t>
            </w:r>
            <w:r w:rsidRPr="00877CD5">
              <w:rPr>
                <w:rFonts w:ascii="Times New Roman" w:eastAsia="Calibri" w:hAnsi="Times New Roman" w:cs="Times New Roman"/>
                <w:bCs/>
              </w:rPr>
              <w:t>«Содействие развитию конкуренции в сфере имущественных и земельных отношений»</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val="restart"/>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2.1.</w:t>
            </w:r>
          </w:p>
        </w:tc>
        <w:tc>
          <w:tcPr>
            <w:tcW w:w="2268" w:type="dxa"/>
            <w:vMerge w:val="restart"/>
            <w:shd w:val="clear" w:color="auto" w:fill="auto"/>
          </w:tcPr>
          <w:p w:rsidR="003F5EC8" w:rsidRPr="009D7B00" w:rsidRDefault="003F5EC8" w:rsidP="003F5EC8">
            <w:pPr>
              <w:pStyle w:val="ConsPlusTitle"/>
              <w:jc w:val="both"/>
              <w:outlineLvl w:val="2"/>
              <w:rPr>
                <w:rFonts w:ascii="Times New Roman" w:eastAsia="Calibri" w:hAnsi="Times New Roman" w:cs="Times New Roman"/>
                <w:b w:val="0"/>
                <w:bCs/>
              </w:rPr>
            </w:pPr>
            <w:r w:rsidRPr="009D7B00">
              <w:rPr>
                <w:rFonts w:ascii="Times New Roman" w:eastAsia="Calibri" w:hAnsi="Times New Roman" w:cs="Times New Roman"/>
                <w:b w:val="0"/>
                <w:bCs/>
              </w:rPr>
              <w:t>Вовлечение в хозяйственный оборот объектов казны города Чебоксары на условиях приоритетности рыночных механизмов и прозрачности процедур передачи объектов в пользование</w:t>
            </w:r>
          </w:p>
        </w:tc>
        <w:tc>
          <w:tcPr>
            <w:tcW w:w="1276" w:type="dxa"/>
            <w:shd w:val="clear" w:color="auto" w:fill="auto"/>
          </w:tcPr>
          <w:p w:rsidR="003F5EC8" w:rsidRPr="00BD6155" w:rsidRDefault="003F5EC8" w:rsidP="003F5EC8">
            <w:pPr>
              <w:pStyle w:val="ConsPlusTitle"/>
              <w:jc w:val="center"/>
              <w:outlineLvl w:val="2"/>
              <w:rPr>
                <w:rFonts w:ascii="Times New Roman" w:eastAsia="Calibri" w:hAnsi="Times New Roman" w:cs="Times New Roman"/>
                <w:b w:val="0"/>
                <w:bCs/>
              </w:rPr>
            </w:pPr>
            <w:r w:rsidRPr="00BD6155">
              <w:rPr>
                <w:rFonts w:ascii="Times New Roman" w:hAnsi="Times New Roman" w:cs="Times New Roman"/>
                <w:b w:val="0"/>
              </w:rPr>
              <w:t>А440173610</w:t>
            </w:r>
          </w:p>
        </w:tc>
        <w:tc>
          <w:tcPr>
            <w:tcW w:w="1985" w:type="dxa"/>
            <w:vMerge w:val="restart"/>
            <w:shd w:val="clear" w:color="auto" w:fill="auto"/>
          </w:tcPr>
          <w:p w:rsidR="003F5EC8" w:rsidRPr="00400F3B" w:rsidRDefault="003F5EC8" w:rsidP="001B2874">
            <w:pPr>
              <w:pStyle w:val="a3"/>
              <w:ind w:right="34" w:firstLine="0"/>
              <w:rPr>
                <w:rFonts w:cs="Times New Roman"/>
                <w:b/>
              </w:rPr>
            </w:pPr>
            <w:r w:rsidRPr="003F5EC8">
              <w:rPr>
                <w:rFonts w:cs="Times New Roman"/>
                <w:sz w:val="22"/>
              </w:rPr>
              <w:t>Управление имущественных и земельных отношений администрации города Чебоксары</w:t>
            </w: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992" w:type="dxa"/>
            <w:shd w:val="clear" w:color="auto" w:fill="auto"/>
          </w:tcPr>
          <w:p w:rsidR="003F5EC8" w:rsidRPr="009A116A" w:rsidRDefault="00F21895" w:rsidP="003F5EC8">
            <w:pPr>
              <w:jc w:val="center"/>
              <w:rPr>
                <w:sz w:val="22"/>
              </w:rPr>
            </w:pPr>
            <w:r w:rsidRPr="009A116A">
              <w:rPr>
                <w:sz w:val="22"/>
              </w:rPr>
              <w:t>15241,79</w:t>
            </w:r>
          </w:p>
        </w:tc>
        <w:tc>
          <w:tcPr>
            <w:tcW w:w="720" w:type="dxa"/>
            <w:gridSpan w:val="2"/>
            <w:shd w:val="clear" w:color="auto" w:fill="auto"/>
          </w:tcPr>
          <w:p w:rsidR="003F5EC8" w:rsidRPr="00627203" w:rsidRDefault="003F5EC8" w:rsidP="003F5EC8">
            <w:pPr>
              <w:pStyle w:val="a3"/>
              <w:ind w:firstLine="0"/>
              <w:jc w:val="center"/>
              <w:rPr>
                <w:sz w:val="22"/>
              </w:rPr>
            </w:pPr>
            <w:r w:rsidRPr="00627203">
              <w:rPr>
                <w:sz w:val="22"/>
              </w:rPr>
              <w:t>5259,5</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3661,0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3661,0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10983,0</w:t>
            </w:r>
          </w:p>
        </w:tc>
        <w:tc>
          <w:tcPr>
            <w:tcW w:w="1276" w:type="dxa"/>
            <w:gridSpan w:val="2"/>
            <w:shd w:val="clear" w:color="auto" w:fill="auto"/>
          </w:tcPr>
          <w:p w:rsidR="003F5EC8" w:rsidRPr="00627203" w:rsidRDefault="003F5EC8" w:rsidP="003F5EC8">
            <w:pPr>
              <w:pStyle w:val="a3"/>
              <w:ind w:firstLine="0"/>
              <w:jc w:val="center"/>
              <w:rPr>
                <w:sz w:val="22"/>
              </w:rPr>
            </w:pPr>
            <w:r w:rsidRPr="00627203">
              <w:rPr>
                <w:sz w:val="22"/>
              </w:rPr>
              <w:t>18305</w:t>
            </w:r>
            <w:r w:rsidR="00B3203D">
              <w:rPr>
                <w:sz w:val="22"/>
              </w:rPr>
              <w:t>,0</w:t>
            </w:r>
          </w:p>
        </w:tc>
        <w:tc>
          <w:tcPr>
            <w:tcW w:w="1832" w:type="dxa"/>
            <w:gridSpan w:val="2"/>
            <w:shd w:val="clear" w:color="auto" w:fill="auto"/>
          </w:tcPr>
          <w:p w:rsidR="003F5EC8" w:rsidRPr="00627203" w:rsidRDefault="0054642C" w:rsidP="003F5EC8">
            <w:pPr>
              <w:pStyle w:val="a3"/>
              <w:ind w:firstLine="0"/>
              <w:jc w:val="center"/>
              <w:rPr>
                <w:sz w:val="22"/>
              </w:rPr>
            </w:pPr>
            <w:r>
              <w:rPr>
                <w:sz w:val="22"/>
              </w:rPr>
              <w:t>57111,29</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both"/>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4973BF">
              <w:t>х</w:t>
            </w:r>
          </w:p>
        </w:tc>
        <w:tc>
          <w:tcPr>
            <w:tcW w:w="1985" w:type="dxa"/>
            <w:vMerge/>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992" w:type="dxa"/>
            <w:shd w:val="clear" w:color="auto" w:fill="auto"/>
          </w:tcPr>
          <w:p w:rsidR="003F5EC8" w:rsidRPr="009A116A" w:rsidRDefault="003F5EC8" w:rsidP="003F5EC8">
            <w:pPr>
              <w:jc w:val="center"/>
              <w:rPr>
                <w:sz w:val="22"/>
              </w:rPr>
            </w:pPr>
            <w:r w:rsidRPr="009A116A">
              <w:rPr>
                <w:sz w:val="22"/>
              </w:rPr>
              <w:t>0,0</w:t>
            </w:r>
          </w:p>
        </w:tc>
        <w:tc>
          <w:tcPr>
            <w:tcW w:w="720" w:type="dxa"/>
            <w:gridSpan w:val="2"/>
            <w:shd w:val="clear" w:color="auto" w:fill="auto"/>
          </w:tcPr>
          <w:p w:rsidR="003F5EC8" w:rsidRPr="00627203" w:rsidRDefault="003F5EC8" w:rsidP="003F5EC8">
            <w:pPr>
              <w:jc w:val="center"/>
              <w:rPr>
                <w:sz w:val="22"/>
              </w:rPr>
            </w:pPr>
            <w:r w:rsidRPr="00627203">
              <w:rPr>
                <w:sz w:val="22"/>
              </w:rPr>
              <w:t>0,0</w:t>
            </w:r>
          </w:p>
        </w:tc>
        <w:tc>
          <w:tcPr>
            <w:tcW w:w="1134" w:type="dxa"/>
            <w:gridSpan w:val="2"/>
            <w:shd w:val="clear" w:color="auto" w:fill="auto"/>
          </w:tcPr>
          <w:p w:rsidR="003F5EC8" w:rsidRPr="00627203" w:rsidRDefault="003F5EC8" w:rsidP="003F5EC8">
            <w:pPr>
              <w:jc w:val="center"/>
              <w:rPr>
                <w:sz w:val="22"/>
              </w:rPr>
            </w:pPr>
            <w:r w:rsidRPr="00627203">
              <w:rPr>
                <w:sz w:val="22"/>
              </w:rPr>
              <w:t>0,0</w:t>
            </w:r>
          </w:p>
        </w:tc>
        <w:tc>
          <w:tcPr>
            <w:tcW w:w="1134" w:type="dxa"/>
            <w:gridSpan w:val="2"/>
            <w:shd w:val="clear" w:color="auto" w:fill="auto"/>
          </w:tcPr>
          <w:p w:rsidR="003F5EC8" w:rsidRPr="00627203" w:rsidRDefault="003F5EC8" w:rsidP="003F5EC8">
            <w:pPr>
              <w:jc w:val="center"/>
              <w:rPr>
                <w:sz w:val="22"/>
              </w:rPr>
            </w:pPr>
            <w:r w:rsidRPr="00627203">
              <w:rPr>
                <w:sz w:val="22"/>
              </w:rPr>
              <w:t>0,0</w:t>
            </w:r>
          </w:p>
        </w:tc>
        <w:tc>
          <w:tcPr>
            <w:tcW w:w="1134" w:type="dxa"/>
            <w:gridSpan w:val="2"/>
            <w:shd w:val="clear" w:color="auto" w:fill="auto"/>
          </w:tcPr>
          <w:p w:rsidR="003F5EC8" w:rsidRPr="00627203" w:rsidRDefault="003F5EC8" w:rsidP="003F5EC8">
            <w:pPr>
              <w:jc w:val="center"/>
              <w:rPr>
                <w:sz w:val="22"/>
              </w:rPr>
            </w:pPr>
            <w:r w:rsidRPr="00627203">
              <w:rPr>
                <w:sz w:val="22"/>
              </w:rPr>
              <w:t>0,0</w:t>
            </w:r>
          </w:p>
        </w:tc>
        <w:tc>
          <w:tcPr>
            <w:tcW w:w="1276" w:type="dxa"/>
            <w:gridSpan w:val="2"/>
            <w:shd w:val="clear" w:color="auto" w:fill="auto"/>
          </w:tcPr>
          <w:p w:rsidR="003F5EC8" w:rsidRPr="00627203" w:rsidRDefault="003F5EC8" w:rsidP="003F5EC8">
            <w:pPr>
              <w:jc w:val="center"/>
              <w:rPr>
                <w:sz w:val="22"/>
              </w:rPr>
            </w:pPr>
            <w:r w:rsidRPr="00627203">
              <w:rPr>
                <w:sz w:val="22"/>
              </w:rPr>
              <w:t>0,0</w:t>
            </w:r>
          </w:p>
        </w:tc>
        <w:tc>
          <w:tcPr>
            <w:tcW w:w="1832" w:type="dxa"/>
            <w:gridSpan w:val="2"/>
            <w:shd w:val="clear" w:color="auto" w:fill="auto"/>
          </w:tcPr>
          <w:p w:rsidR="003F5EC8" w:rsidRPr="00627203" w:rsidRDefault="003F5EC8" w:rsidP="003F5EC8">
            <w:pPr>
              <w:jc w:val="center"/>
              <w:rPr>
                <w:sz w:val="22"/>
              </w:rPr>
            </w:pPr>
            <w:r w:rsidRPr="00627203">
              <w:rPr>
                <w:sz w:val="22"/>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both"/>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4973BF">
              <w:t>х</w:t>
            </w:r>
          </w:p>
        </w:tc>
        <w:tc>
          <w:tcPr>
            <w:tcW w:w="1985" w:type="dxa"/>
            <w:vMerge/>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992" w:type="dxa"/>
            <w:shd w:val="clear" w:color="auto" w:fill="auto"/>
          </w:tcPr>
          <w:p w:rsidR="003F5EC8" w:rsidRPr="009A116A" w:rsidRDefault="003F5EC8" w:rsidP="003F5EC8">
            <w:pPr>
              <w:jc w:val="center"/>
              <w:rPr>
                <w:sz w:val="22"/>
              </w:rPr>
            </w:pPr>
            <w:r w:rsidRPr="009A116A">
              <w:rPr>
                <w:sz w:val="22"/>
              </w:rPr>
              <w:t>0,0</w:t>
            </w:r>
          </w:p>
        </w:tc>
        <w:tc>
          <w:tcPr>
            <w:tcW w:w="720" w:type="dxa"/>
            <w:gridSpan w:val="2"/>
            <w:shd w:val="clear" w:color="auto" w:fill="auto"/>
          </w:tcPr>
          <w:p w:rsidR="003F5EC8" w:rsidRPr="00627203" w:rsidRDefault="003F5EC8" w:rsidP="003F5EC8">
            <w:pPr>
              <w:jc w:val="center"/>
              <w:rPr>
                <w:sz w:val="22"/>
              </w:rPr>
            </w:pPr>
            <w:r w:rsidRPr="00627203">
              <w:rPr>
                <w:sz w:val="22"/>
              </w:rPr>
              <w:t>0,0</w:t>
            </w:r>
          </w:p>
        </w:tc>
        <w:tc>
          <w:tcPr>
            <w:tcW w:w="1134" w:type="dxa"/>
            <w:gridSpan w:val="2"/>
            <w:shd w:val="clear" w:color="auto" w:fill="auto"/>
          </w:tcPr>
          <w:p w:rsidR="003F5EC8" w:rsidRPr="00627203" w:rsidRDefault="003F5EC8" w:rsidP="003F5EC8">
            <w:pPr>
              <w:jc w:val="center"/>
              <w:rPr>
                <w:sz w:val="22"/>
              </w:rPr>
            </w:pPr>
            <w:r w:rsidRPr="00627203">
              <w:rPr>
                <w:sz w:val="22"/>
              </w:rPr>
              <w:t>0,0</w:t>
            </w:r>
          </w:p>
        </w:tc>
        <w:tc>
          <w:tcPr>
            <w:tcW w:w="1134" w:type="dxa"/>
            <w:gridSpan w:val="2"/>
            <w:shd w:val="clear" w:color="auto" w:fill="auto"/>
          </w:tcPr>
          <w:p w:rsidR="003F5EC8" w:rsidRPr="00627203" w:rsidRDefault="003F5EC8" w:rsidP="003F5EC8">
            <w:pPr>
              <w:jc w:val="center"/>
              <w:rPr>
                <w:sz w:val="22"/>
              </w:rPr>
            </w:pPr>
            <w:r w:rsidRPr="00627203">
              <w:rPr>
                <w:sz w:val="22"/>
              </w:rPr>
              <w:t>0,0</w:t>
            </w:r>
          </w:p>
        </w:tc>
        <w:tc>
          <w:tcPr>
            <w:tcW w:w="1134" w:type="dxa"/>
            <w:gridSpan w:val="2"/>
            <w:shd w:val="clear" w:color="auto" w:fill="auto"/>
          </w:tcPr>
          <w:p w:rsidR="003F5EC8" w:rsidRPr="00627203" w:rsidRDefault="003F5EC8" w:rsidP="003F5EC8">
            <w:pPr>
              <w:jc w:val="center"/>
              <w:rPr>
                <w:sz w:val="22"/>
              </w:rPr>
            </w:pPr>
            <w:r w:rsidRPr="00627203">
              <w:rPr>
                <w:sz w:val="22"/>
              </w:rPr>
              <w:t>0,0</w:t>
            </w:r>
          </w:p>
        </w:tc>
        <w:tc>
          <w:tcPr>
            <w:tcW w:w="1276" w:type="dxa"/>
            <w:gridSpan w:val="2"/>
            <w:shd w:val="clear" w:color="auto" w:fill="auto"/>
          </w:tcPr>
          <w:p w:rsidR="003F5EC8" w:rsidRPr="00627203" w:rsidRDefault="003F5EC8" w:rsidP="003F5EC8">
            <w:pPr>
              <w:jc w:val="center"/>
              <w:rPr>
                <w:sz w:val="22"/>
              </w:rPr>
            </w:pPr>
            <w:r w:rsidRPr="00627203">
              <w:rPr>
                <w:sz w:val="22"/>
              </w:rPr>
              <w:t>0,0</w:t>
            </w:r>
          </w:p>
        </w:tc>
        <w:tc>
          <w:tcPr>
            <w:tcW w:w="1832" w:type="dxa"/>
            <w:gridSpan w:val="2"/>
            <w:shd w:val="clear" w:color="auto" w:fill="auto"/>
          </w:tcPr>
          <w:p w:rsidR="003F5EC8" w:rsidRPr="00627203" w:rsidRDefault="003F5EC8" w:rsidP="003F5EC8">
            <w:pPr>
              <w:jc w:val="center"/>
              <w:rPr>
                <w:sz w:val="22"/>
              </w:rPr>
            </w:pPr>
            <w:r w:rsidRPr="00627203">
              <w:rPr>
                <w:sz w:val="22"/>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both"/>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BD6155">
              <w:rPr>
                <w:rFonts w:ascii="Times New Roman" w:eastAsia="Calibri" w:hAnsi="Times New Roman" w:cs="Times New Roman"/>
                <w:b w:val="0"/>
                <w:bCs/>
              </w:rPr>
              <w:t>А440173610</w:t>
            </w:r>
          </w:p>
        </w:tc>
        <w:tc>
          <w:tcPr>
            <w:tcW w:w="1985" w:type="dxa"/>
            <w:vMerge/>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992" w:type="dxa"/>
            <w:shd w:val="clear" w:color="auto" w:fill="auto"/>
          </w:tcPr>
          <w:p w:rsidR="003F5EC8" w:rsidRPr="009A116A" w:rsidRDefault="00F21895" w:rsidP="003F5EC8">
            <w:pPr>
              <w:jc w:val="center"/>
              <w:rPr>
                <w:sz w:val="22"/>
              </w:rPr>
            </w:pPr>
            <w:r w:rsidRPr="009A116A">
              <w:rPr>
                <w:sz w:val="22"/>
              </w:rPr>
              <w:t>15241,79</w:t>
            </w:r>
          </w:p>
        </w:tc>
        <w:tc>
          <w:tcPr>
            <w:tcW w:w="720" w:type="dxa"/>
            <w:gridSpan w:val="2"/>
            <w:shd w:val="clear" w:color="auto" w:fill="auto"/>
          </w:tcPr>
          <w:p w:rsidR="003F5EC8" w:rsidRPr="00627203" w:rsidRDefault="003F5EC8" w:rsidP="003F5EC8">
            <w:pPr>
              <w:pStyle w:val="a3"/>
              <w:ind w:firstLine="0"/>
              <w:jc w:val="center"/>
              <w:rPr>
                <w:sz w:val="22"/>
              </w:rPr>
            </w:pPr>
            <w:r w:rsidRPr="00627203">
              <w:rPr>
                <w:sz w:val="22"/>
              </w:rPr>
              <w:t>5259,5</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3661,0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3661,0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10983,0</w:t>
            </w:r>
          </w:p>
        </w:tc>
        <w:tc>
          <w:tcPr>
            <w:tcW w:w="1276" w:type="dxa"/>
            <w:gridSpan w:val="2"/>
            <w:shd w:val="clear" w:color="auto" w:fill="auto"/>
          </w:tcPr>
          <w:p w:rsidR="003F5EC8" w:rsidRPr="00627203" w:rsidRDefault="003F5EC8" w:rsidP="003F5EC8">
            <w:pPr>
              <w:pStyle w:val="a3"/>
              <w:ind w:firstLine="0"/>
              <w:jc w:val="center"/>
              <w:rPr>
                <w:sz w:val="22"/>
              </w:rPr>
            </w:pPr>
            <w:r w:rsidRPr="00627203">
              <w:rPr>
                <w:sz w:val="22"/>
              </w:rPr>
              <w:t>18305</w:t>
            </w:r>
            <w:r w:rsidR="00B3203D">
              <w:rPr>
                <w:sz w:val="22"/>
              </w:rPr>
              <w:t>,0</w:t>
            </w:r>
          </w:p>
        </w:tc>
        <w:tc>
          <w:tcPr>
            <w:tcW w:w="1832" w:type="dxa"/>
            <w:gridSpan w:val="2"/>
            <w:shd w:val="clear" w:color="auto" w:fill="auto"/>
          </w:tcPr>
          <w:p w:rsidR="003F5EC8" w:rsidRPr="00627203" w:rsidRDefault="0054642C" w:rsidP="003F5EC8">
            <w:pPr>
              <w:pStyle w:val="a3"/>
              <w:ind w:firstLine="0"/>
              <w:jc w:val="center"/>
              <w:rPr>
                <w:sz w:val="22"/>
              </w:rPr>
            </w:pPr>
            <w:r>
              <w:rPr>
                <w:sz w:val="22"/>
              </w:rPr>
              <w:t>57111,29</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both"/>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х</w:t>
            </w:r>
          </w:p>
        </w:tc>
        <w:tc>
          <w:tcPr>
            <w:tcW w:w="1985" w:type="dxa"/>
            <w:vMerge/>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992" w:type="dxa"/>
            <w:shd w:val="clear" w:color="auto" w:fill="auto"/>
          </w:tcPr>
          <w:p w:rsidR="003F5EC8" w:rsidRPr="009A116A" w:rsidRDefault="003F5EC8" w:rsidP="003F5EC8">
            <w:pPr>
              <w:jc w:val="center"/>
              <w:rPr>
                <w:sz w:val="22"/>
              </w:rPr>
            </w:pPr>
            <w:r w:rsidRPr="009A116A">
              <w:rPr>
                <w:sz w:val="22"/>
              </w:rPr>
              <w:t>0,0</w:t>
            </w:r>
          </w:p>
        </w:tc>
        <w:tc>
          <w:tcPr>
            <w:tcW w:w="720" w:type="dxa"/>
            <w:gridSpan w:val="2"/>
            <w:shd w:val="clear" w:color="auto" w:fill="auto"/>
          </w:tcPr>
          <w:p w:rsidR="003F5EC8" w:rsidRPr="00627203" w:rsidRDefault="003F5EC8" w:rsidP="003F5EC8">
            <w:pPr>
              <w:jc w:val="center"/>
              <w:rPr>
                <w:sz w:val="22"/>
              </w:rPr>
            </w:pPr>
            <w:r w:rsidRPr="00627203">
              <w:rPr>
                <w:sz w:val="22"/>
              </w:rPr>
              <w:t>0,0</w:t>
            </w:r>
          </w:p>
        </w:tc>
        <w:tc>
          <w:tcPr>
            <w:tcW w:w="1134" w:type="dxa"/>
            <w:gridSpan w:val="2"/>
            <w:shd w:val="clear" w:color="auto" w:fill="auto"/>
          </w:tcPr>
          <w:p w:rsidR="003F5EC8" w:rsidRPr="00627203" w:rsidRDefault="003F5EC8" w:rsidP="003F5EC8">
            <w:pPr>
              <w:jc w:val="center"/>
              <w:rPr>
                <w:sz w:val="22"/>
              </w:rPr>
            </w:pPr>
            <w:r w:rsidRPr="00627203">
              <w:rPr>
                <w:sz w:val="22"/>
              </w:rPr>
              <w:t>0,0</w:t>
            </w:r>
          </w:p>
        </w:tc>
        <w:tc>
          <w:tcPr>
            <w:tcW w:w="1134" w:type="dxa"/>
            <w:gridSpan w:val="2"/>
            <w:shd w:val="clear" w:color="auto" w:fill="auto"/>
          </w:tcPr>
          <w:p w:rsidR="003F5EC8" w:rsidRPr="00627203" w:rsidRDefault="003F5EC8" w:rsidP="003F5EC8">
            <w:pPr>
              <w:jc w:val="center"/>
              <w:rPr>
                <w:sz w:val="22"/>
              </w:rPr>
            </w:pPr>
            <w:r w:rsidRPr="00627203">
              <w:rPr>
                <w:sz w:val="22"/>
              </w:rPr>
              <w:t>0,0</w:t>
            </w:r>
          </w:p>
        </w:tc>
        <w:tc>
          <w:tcPr>
            <w:tcW w:w="1134" w:type="dxa"/>
            <w:gridSpan w:val="2"/>
            <w:shd w:val="clear" w:color="auto" w:fill="auto"/>
          </w:tcPr>
          <w:p w:rsidR="003F5EC8" w:rsidRPr="00627203" w:rsidRDefault="003F5EC8" w:rsidP="003F5EC8">
            <w:pPr>
              <w:jc w:val="center"/>
              <w:rPr>
                <w:sz w:val="22"/>
              </w:rPr>
            </w:pPr>
            <w:r w:rsidRPr="00627203">
              <w:rPr>
                <w:sz w:val="22"/>
              </w:rPr>
              <w:t>0,0</w:t>
            </w:r>
          </w:p>
        </w:tc>
        <w:tc>
          <w:tcPr>
            <w:tcW w:w="1276" w:type="dxa"/>
            <w:gridSpan w:val="2"/>
            <w:shd w:val="clear" w:color="auto" w:fill="auto"/>
          </w:tcPr>
          <w:p w:rsidR="003F5EC8" w:rsidRPr="00627203" w:rsidRDefault="003F5EC8" w:rsidP="003F5EC8">
            <w:pPr>
              <w:jc w:val="center"/>
              <w:rPr>
                <w:sz w:val="22"/>
              </w:rPr>
            </w:pPr>
            <w:r w:rsidRPr="00627203">
              <w:rPr>
                <w:sz w:val="22"/>
              </w:rPr>
              <w:t>0,0</w:t>
            </w:r>
          </w:p>
        </w:tc>
        <w:tc>
          <w:tcPr>
            <w:tcW w:w="1832" w:type="dxa"/>
            <w:gridSpan w:val="2"/>
            <w:shd w:val="clear" w:color="auto" w:fill="auto"/>
          </w:tcPr>
          <w:p w:rsidR="003F5EC8" w:rsidRPr="00627203" w:rsidRDefault="003F5EC8" w:rsidP="003F5EC8">
            <w:pPr>
              <w:jc w:val="center"/>
              <w:rPr>
                <w:sz w:val="22"/>
              </w:rPr>
            </w:pPr>
            <w:r w:rsidRPr="00627203">
              <w:rPr>
                <w:sz w:val="22"/>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val="restart"/>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2.2.</w:t>
            </w:r>
          </w:p>
        </w:tc>
        <w:tc>
          <w:tcPr>
            <w:tcW w:w="2268" w:type="dxa"/>
            <w:vMerge w:val="restart"/>
            <w:shd w:val="clear" w:color="auto" w:fill="auto"/>
          </w:tcPr>
          <w:p w:rsidR="003F5EC8" w:rsidRPr="009D7B00" w:rsidRDefault="003F5EC8" w:rsidP="003F5EC8">
            <w:pPr>
              <w:pStyle w:val="ConsPlusTitle"/>
              <w:jc w:val="both"/>
              <w:outlineLvl w:val="2"/>
              <w:rPr>
                <w:rFonts w:ascii="Times New Roman" w:eastAsia="Calibri" w:hAnsi="Times New Roman" w:cs="Times New Roman"/>
                <w:b w:val="0"/>
                <w:bCs/>
              </w:rPr>
            </w:pPr>
            <w:r w:rsidRPr="009D7B00">
              <w:rPr>
                <w:rFonts w:ascii="Times New Roman" w:eastAsia="Calibri" w:hAnsi="Times New Roman" w:cs="Times New Roman"/>
                <w:b w:val="0"/>
                <w:bCs/>
              </w:rPr>
              <w:t>Обеспечение гарантий прав на муниципальное имущество города Чебоксары,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BD6155">
              <w:rPr>
                <w:rFonts w:ascii="Times New Roman" w:eastAsia="Calibri" w:hAnsi="Times New Roman" w:cs="Times New Roman"/>
                <w:b w:val="0"/>
                <w:bCs/>
              </w:rPr>
              <w:t>А440173620</w:t>
            </w:r>
          </w:p>
        </w:tc>
        <w:tc>
          <w:tcPr>
            <w:tcW w:w="1985" w:type="dxa"/>
            <w:vMerge w:val="restart"/>
            <w:shd w:val="clear" w:color="auto" w:fill="auto"/>
          </w:tcPr>
          <w:p w:rsidR="003F5EC8" w:rsidRPr="003F5EC8" w:rsidRDefault="003F5EC8" w:rsidP="001B2874">
            <w:pPr>
              <w:pStyle w:val="ConsPlusTitle"/>
              <w:jc w:val="both"/>
              <w:outlineLvl w:val="2"/>
              <w:rPr>
                <w:rFonts w:ascii="Times New Roman" w:eastAsia="Calibri" w:hAnsi="Times New Roman" w:cs="Times New Roman"/>
                <w:b w:val="0"/>
                <w:bCs/>
              </w:rPr>
            </w:pPr>
            <w:r w:rsidRPr="003F5EC8">
              <w:rPr>
                <w:rFonts w:ascii="Times New Roman" w:eastAsia="Calibri" w:hAnsi="Times New Roman" w:cs="Times New Roman"/>
                <w:b w:val="0"/>
                <w:bCs/>
              </w:rPr>
              <w:t>Управление имущественных и земельных отношений администрации города Чебоксары;</w:t>
            </w:r>
          </w:p>
          <w:p w:rsidR="003F5EC8" w:rsidRPr="00400F3B" w:rsidRDefault="003F5EC8" w:rsidP="001B2874">
            <w:pPr>
              <w:pStyle w:val="ConsPlusTitle"/>
              <w:jc w:val="both"/>
              <w:outlineLvl w:val="2"/>
              <w:rPr>
                <w:rFonts w:ascii="Times New Roman" w:eastAsia="Calibri" w:hAnsi="Times New Roman" w:cs="Times New Roman"/>
                <w:b w:val="0"/>
                <w:bCs/>
              </w:rPr>
            </w:pPr>
            <w:r w:rsidRPr="003F5EC8">
              <w:rPr>
                <w:rFonts w:ascii="Times New Roman" w:eastAsia="Calibri" w:hAnsi="Times New Roman" w:cs="Times New Roman"/>
                <w:b w:val="0"/>
                <w:bCs/>
              </w:rPr>
              <w:t>МКУ «Земельное управление» города Чебоксары</w:t>
            </w: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992" w:type="dxa"/>
            <w:shd w:val="clear" w:color="auto" w:fill="auto"/>
          </w:tcPr>
          <w:p w:rsidR="003F5EC8" w:rsidRPr="009A116A" w:rsidRDefault="00F21895" w:rsidP="003F5EC8">
            <w:pPr>
              <w:jc w:val="center"/>
              <w:rPr>
                <w:sz w:val="22"/>
              </w:rPr>
            </w:pPr>
            <w:r w:rsidRPr="009A116A">
              <w:rPr>
                <w:sz w:val="22"/>
              </w:rPr>
              <w:t>0,0</w:t>
            </w:r>
          </w:p>
        </w:tc>
        <w:tc>
          <w:tcPr>
            <w:tcW w:w="720" w:type="dxa"/>
            <w:gridSpan w:val="2"/>
            <w:shd w:val="clear" w:color="auto" w:fill="auto"/>
          </w:tcPr>
          <w:p w:rsidR="003F5EC8" w:rsidRPr="00DE68D7" w:rsidRDefault="003F5EC8" w:rsidP="003F5EC8">
            <w:pPr>
              <w:pStyle w:val="a3"/>
              <w:ind w:firstLine="0"/>
              <w:jc w:val="center"/>
              <w:rPr>
                <w:sz w:val="22"/>
              </w:rPr>
            </w:pPr>
            <w:r w:rsidRPr="00DE68D7">
              <w:rPr>
                <w:sz w:val="22"/>
              </w:rPr>
              <w:t>400,0</w:t>
            </w:r>
          </w:p>
        </w:tc>
        <w:tc>
          <w:tcPr>
            <w:tcW w:w="1134" w:type="dxa"/>
            <w:gridSpan w:val="2"/>
            <w:shd w:val="clear" w:color="auto" w:fill="auto"/>
          </w:tcPr>
          <w:p w:rsidR="003F5EC8" w:rsidRPr="00DE68D7" w:rsidRDefault="003F5EC8" w:rsidP="003F5EC8">
            <w:pPr>
              <w:pStyle w:val="a3"/>
              <w:ind w:firstLine="0"/>
              <w:jc w:val="center"/>
              <w:rPr>
                <w:sz w:val="22"/>
              </w:rPr>
            </w:pPr>
            <w:r w:rsidRPr="00DE68D7">
              <w:rPr>
                <w:sz w:val="22"/>
              </w:rPr>
              <w:t>400,0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400,0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1200,0</w:t>
            </w:r>
          </w:p>
        </w:tc>
        <w:tc>
          <w:tcPr>
            <w:tcW w:w="1276" w:type="dxa"/>
            <w:gridSpan w:val="2"/>
            <w:shd w:val="clear" w:color="auto" w:fill="auto"/>
          </w:tcPr>
          <w:p w:rsidR="003F5EC8" w:rsidRPr="00627203" w:rsidRDefault="003F5EC8" w:rsidP="003F5EC8">
            <w:pPr>
              <w:pStyle w:val="a3"/>
              <w:ind w:firstLine="0"/>
              <w:jc w:val="center"/>
              <w:rPr>
                <w:sz w:val="22"/>
              </w:rPr>
            </w:pPr>
            <w:r w:rsidRPr="00627203">
              <w:rPr>
                <w:sz w:val="22"/>
              </w:rPr>
              <w:t>2000,0</w:t>
            </w:r>
          </w:p>
        </w:tc>
        <w:tc>
          <w:tcPr>
            <w:tcW w:w="1832" w:type="dxa"/>
            <w:gridSpan w:val="2"/>
            <w:shd w:val="clear" w:color="auto" w:fill="auto"/>
          </w:tcPr>
          <w:p w:rsidR="003F5EC8" w:rsidRPr="00627203" w:rsidRDefault="0054642C" w:rsidP="003F5EC8">
            <w:pPr>
              <w:pStyle w:val="a3"/>
              <w:ind w:firstLine="0"/>
              <w:jc w:val="center"/>
              <w:rPr>
                <w:sz w:val="22"/>
              </w:rPr>
            </w:pPr>
            <w:r>
              <w:rPr>
                <w:sz w:val="22"/>
              </w:rPr>
              <w:t>4400,0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8805C6">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992" w:type="dxa"/>
            <w:shd w:val="clear" w:color="auto" w:fill="auto"/>
          </w:tcPr>
          <w:p w:rsidR="003F5EC8" w:rsidRPr="009A116A" w:rsidRDefault="003F5EC8" w:rsidP="003F5EC8">
            <w:pPr>
              <w:jc w:val="center"/>
            </w:pPr>
            <w:r w:rsidRPr="009A116A">
              <w:t>0,0</w:t>
            </w:r>
          </w:p>
        </w:tc>
        <w:tc>
          <w:tcPr>
            <w:tcW w:w="720"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276" w:type="dxa"/>
            <w:gridSpan w:val="2"/>
            <w:shd w:val="clear" w:color="auto" w:fill="auto"/>
          </w:tcPr>
          <w:p w:rsidR="003F5EC8" w:rsidRPr="00627203" w:rsidRDefault="003F5EC8" w:rsidP="003F5EC8">
            <w:pPr>
              <w:jc w:val="center"/>
            </w:pPr>
            <w:r w:rsidRPr="00627203">
              <w:t>0,0</w:t>
            </w:r>
          </w:p>
        </w:tc>
        <w:tc>
          <w:tcPr>
            <w:tcW w:w="1832" w:type="dxa"/>
            <w:gridSpan w:val="2"/>
            <w:shd w:val="clear" w:color="auto" w:fill="auto"/>
          </w:tcPr>
          <w:p w:rsidR="003F5EC8" w:rsidRPr="00627203" w:rsidRDefault="003F5EC8" w:rsidP="003F5EC8">
            <w:pPr>
              <w:jc w:val="center"/>
            </w:pPr>
            <w:r w:rsidRPr="00627203">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8805C6">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992" w:type="dxa"/>
            <w:shd w:val="clear" w:color="auto" w:fill="auto"/>
          </w:tcPr>
          <w:p w:rsidR="003F5EC8" w:rsidRPr="00F21895" w:rsidRDefault="003F5EC8" w:rsidP="003F5EC8">
            <w:pPr>
              <w:jc w:val="center"/>
              <w:rPr>
                <w:highlight w:val="yellow"/>
              </w:rPr>
            </w:pPr>
            <w:r w:rsidRPr="009A116A">
              <w:t>0,0</w:t>
            </w:r>
          </w:p>
        </w:tc>
        <w:tc>
          <w:tcPr>
            <w:tcW w:w="720"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276" w:type="dxa"/>
            <w:gridSpan w:val="2"/>
            <w:shd w:val="clear" w:color="auto" w:fill="auto"/>
          </w:tcPr>
          <w:p w:rsidR="003F5EC8" w:rsidRPr="00627203" w:rsidRDefault="003F5EC8" w:rsidP="003F5EC8">
            <w:pPr>
              <w:jc w:val="center"/>
            </w:pPr>
            <w:r w:rsidRPr="00627203">
              <w:t>0,0</w:t>
            </w:r>
          </w:p>
        </w:tc>
        <w:tc>
          <w:tcPr>
            <w:tcW w:w="1832" w:type="dxa"/>
            <w:gridSpan w:val="2"/>
            <w:shd w:val="clear" w:color="auto" w:fill="auto"/>
          </w:tcPr>
          <w:p w:rsidR="003F5EC8" w:rsidRPr="00627203" w:rsidRDefault="003F5EC8" w:rsidP="003F5EC8">
            <w:pPr>
              <w:jc w:val="center"/>
            </w:pPr>
            <w:r w:rsidRPr="00627203">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BD6155">
              <w:rPr>
                <w:rFonts w:ascii="Times New Roman" w:eastAsia="Calibri" w:hAnsi="Times New Roman" w:cs="Times New Roman"/>
                <w:b w:val="0"/>
                <w:bCs/>
              </w:rPr>
              <w:t>А440173620</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992" w:type="dxa"/>
            <w:shd w:val="clear" w:color="auto" w:fill="auto"/>
          </w:tcPr>
          <w:p w:rsidR="003F5EC8" w:rsidRPr="00627203" w:rsidRDefault="00F21895" w:rsidP="003F5EC8">
            <w:pPr>
              <w:jc w:val="center"/>
            </w:pPr>
            <w:r>
              <w:t>0,0</w:t>
            </w:r>
          </w:p>
        </w:tc>
        <w:tc>
          <w:tcPr>
            <w:tcW w:w="720" w:type="dxa"/>
            <w:gridSpan w:val="2"/>
            <w:shd w:val="clear" w:color="auto" w:fill="auto"/>
          </w:tcPr>
          <w:p w:rsidR="003F5EC8" w:rsidRPr="00627203" w:rsidRDefault="003F5EC8" w:rsidP="003F5EC8">
            <w:pPr>
              <w:pStyle w:val="a3"/>
              <w:ind w:firstLine="0"/>
              <w:jc w:val="center"/>
              <w:rPr>
                <w:sz w:val="22"/>
              </w:rPr>
            </w:pPr>
            <w:r w:rsidRPr="00627203">
              <w:rPr>
                <w:sz w:val="22"/>
              </w:rPr>
              <w:t>400,0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400,0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400,0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1200,0</w:t>
            </w:r>
          </w:p>
        </w:tc>
        <w:tc>
          <w:tcPr>
            <w:tcW w:w="1276" w:type="dxa"/>
            <w:gridSpan w:val="2"/>
            <w:shd w:val="clear" w:color="auto" w:fill="auto"/>
          </w:tcPr>
          <w:p w:rsidR="003F5EC8" w:rsidRPr="00627203" w:rsidRDefault="003F5EC8" w:rsidP="003F5EC8">
            <w:pPr>
              <w:pStyle w:val="a3"/>
              <w:ind w:firstLine="0"/>
              <w:jc w:val="center"/>
              <w:rPr>
                <w:sz w:val="22"/>
              </w:rPr>
            </w:pPr>
            <w:r w:rsidRPr="00627203">
              <w:rPr>
                <w:sz w:val="22"/>
              </w:rPr>
              <w:t>2000,0</w:t>
            </w:r>
          </w:p>
        </w:tc>
        <w:tc>
          <w:tcPr>
            <w:tcW w:w="1832" w:type="dxa"/>
            <w:gridSpan w:val="2"/>
            <w:shd w:val="clear" w:color="auto" w:fill="auto"/>
          </w:tcPr>
          <w:p w:rsidR="003F5EC8" w:rsidRPr="00627203" w:rsidRDefault="0054642C" w:rsidP="003F5EC8">
            <w:pPr>
              <w:pStyle w:val="a3"/>
              <w:ind w:firstLine="0"/>
              <w:jc w:val="center"/>
              <w:rPr>
                <w:sz w:val="22"/>
              </w:rPr>
            </w:pPr>
            <w:r>
              <w:rPr>
                <w:sz w:val="22"/>
              </w:rPr>
              <w:t>4400,0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60561F">
              <w:rPr>
                <w:rFonts w:ascii="Times New Roman" w:eastAsia="Calibri" w:hAnsi="Times New Roman" w:cs="Times New Roman"/>
                <w:b w:val="0"/>
                <w:bCs/>
              </w:rPr>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992" w:type="dxa"/>
            <w:shd w:val="clear" w:color="auto" w:fill="auto"/>
          </w:tcPr>
          <w:p w:rsidR="003F5EC8" w:rsidRPr="00627203" w:rsidRDefault="003F5EC8" w:rsidP="003F5EC8">
            <w:pPr>
              <w:jc w:val="center"/>
            </w:pPr>
            <w:r w:rsidRPr="00627203">
              <w:t>0,0</w:t>
            </w:r>
          </w:p>
        </w:tc>
        <w:tc>
          <w:tcPr>
            <w:tcW w:w="720"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276" w:type="dxa"/>
            <w:gridSpan w:val="2"/>
            <w:shd w:val="clear" w:color="auto" w:fill="auto"/>
          </w:tcPr>
          <w:p w:rsidR="003F5EC8" w:rsidRPr="00627203" w:rsidRDefault="003F5EC8" w:rsidP="003F5EC8">
            <w:pPr>
              <w:jc w:val="center"/>
            </w:pPr>
            <w:r w:rsidRPr="00627203">
              <w:t>0,0</w:t>
            </w:r>
          </w:p>
        </w:tc>
        <w:tc>
          <w:tcPr>
            <w:tcW w:w="1832" w:type="dxa"/>
            <w:gridSpan w:val="2"/>
            <w:shd w:val="clear" w:color="auto" w:fill="auto"/>
          </w:tcPr>
          <w:p w:rsidR="003F5EC8" w:rsidRPr="00627203" w:rsidRDefault="003F5EC8" w:rsidP="003F5EC8">
            <w:pPr>
              <w:jc w:val="center"/>
            </w:pPr>
            <w:r w:rsidRPr="00627203">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shd w:val="clear" w:color="auto" w:fill="auto"/>
          </w:tcPr>
          <w:p w:rsidR="003F5EC8" w:rsidRPr="00877CD5" w:rsidRDefault="003F5EC8" w:rsidP="003F5EC8">
            <w:pPr>
              <w:pStyle w:val="ConsPlusTitle"/>
              <w:jc w:val="center"/>
              <w:outlineLvl w:val="2"/>
              <w:rPr>
                <w:rFonts w:ascii="Times New Roman" w:eastAsia="Calibri" w:hAnsi="Times New Roman" w:cs="Times New Roman"/>
                <w:bCs/>
                <w:lang w:val="en-US"/>
              </w:rPr>
            </w:pPr>
            <w:r w:rsidRPr="00877CD5">
              <w:rPr>
                <w:rFonts w:ascii="Times New Roman" w:eastAsia="Calibri" w:hAnsi="Times New Roman" w:cs="Times New Roman"/>
                <w:bCs/>
              </w:rPr>
              <w:t>3.</w:t>
            </w:r>
          </w:p>
        </w:tc>
        <w:tc>
          <w:tcPr>
            <w:tcW w:w="15168" w:type="dxa"/>
            <w:gridSpan w:val="17"/>
            <w:shd w:val="clear" w:color="auto" w:fill="auto"/>
          </w:tcPr>
          <w:p w:rsidR="003F5EC8" w:rsidRPr="00877CD5" w:rsidRDefault="003F5EC8" w:rsidP="00877CD5">
            <w:pPr>
              <w:pStyle w:val="ConsPlusTitle"/>
              <w:outlineLvl w:val="2"/>
              <w:rPr>
                <w:rFonts w:ascii="Times New Roman" w:eastAsia="Calibri" w:hAnsi="Times New Roman" w:cs="Times New Roman"/>
                <w:bCs/>
              </w:rPr>
            </w:pPr>
            <w:r w:rsidRPr="00877CD5">
              <w:rPr>
                <w:rFonts w:ascii="Times New Roman" w:eastAsia="Calibri" w:hAnsi="Times New Roman" w:cs="Times New Roman"/>
                <w:bCs/>
              </w:rPr>
              <w:t>Задача</w:t>
            </w:r>
            <w:r w:rsidR="00877CD5" w:rsidRPr="00877CD5">
              <w:rPr>
                <w:rFonts w:ascii="Times New Roman" w:eastAsia="Calibri" w:hAnsi="Times New Roman" w:cs="Times New Roman"/>
                <w:bCs/>
              </w:rPr>
              <w:t> </w:t>
            </w:r>
            <w:r w:rsidRPr="00877CD5">
              <w:rPr>
                <w:rFonts w:ascii="Times New Roman" w:eastAsia="Calibri" w:hAnsi="Times New Roman" w:cs="Times New Roman"/>
                <w:bCs/>
              </w:rPr>
              <w:t>3</w:t>
            </w:r>
            <w:r w:rsidR="00877CD5" w:rsidRPr="00877CD5">
              <w:rPr>
                <w:rFonts w:ascii="Times New Roman" w:eastAsia="Calibri" w:hAnsi="Times New Roman" w:cs="Times New Roman"/>
                <w:bCs/>
              </w:rPr>
              <w:t>. </w:t>
            </w:r>
            <w:r w:rsidRPr="00877CD5">
              <w:rPr>
                <w:rFonts w:ascii="Times New Roman" w:eastAsia="Calibri" w:hAnsi="Times New Roman" w:cs="Times New Roman"/>
                <w:bCs/>
              </w:rPr>
              <w:t>«Осуществление приватизации»</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val="restart"/>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3.1.</w:t>
            </w:r>
          </w:p>
        </w:tc>
        <w:tc>
          <w:tcPr>
            <w:tcW w:w="2268" w:type="dxa"/>
            <w:vMerge w:val="restart"/>
            <w:shd w:val="clear" w:color="auto" w:fill="auto"/>
          </w:tcPr>
          <w:p w:rsidR="003F5EC8" w:rsidRPr="009D7B00" w:rsidRDefault="003F5EC8" w:rsidP="003F5EC8">
            <w:pPr>
              <w:pStyle w:val="ConsPlusTitle"/>
              <w:jc w:val="both"/>
              <w:outlineLvl w:val="2"/>
              <w:rPr>
                <w:rFonts w:ascii="Times New Roman" w:eastAsia="Calibri" w:hAnsi="Times New Roman" w:cs="Times New Roman"/>
                <w:b w:val="0"/>
                <w:bCs/>
              </w:rPr>
            </w:pPr>
            <w:r w:rsidRPr="00A96506">
              <w:rPr>
                <w:rFonts w:ascii="Times New Roman" w:eastAsia="Calibri" w:hAnsi="Times New Roman" w:cs="Times New Roman"/>
                <w:b w:val="0"/>
                <w:bCs/>
              </w:rPr>
              <w:t>Обеспечение проведения оценки (экспертизы) рыночной стоимости подлежащих приватизации объектов и аудиторских проверок приватизируемых муниципальных предприятий</w:t>
            </w: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60561F">
              <w:rPr>
                <w:rFonts w:ascii="Times New Roman" w:eastAsia="Calibri" w:hAnsi="Times New Roman" w:cs="Times New Roman"/>
                <w:b w:val="0"/>
                <w:bCs/>
              </w:rPr>
              <w:t>А440173530</w:t>
            </w:r>
          </w:p>
        </w:tc>
        <w:tc>
          <w:tcPr>
            <w:tcW w:w="1985" w:type="dxa"/>
            <w:vMerge w:val="restart"/>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r w:rsidRPr="003F5EC8">
              <w:rPr>
                <w:rFonts w:ascii="Times New Roman" w:eastAsia="Calibri" w:hAnsi="Times New Roman" w:cs="Times New Roman"/>
                <w:b w:val="0"/>
                <w:bCs/>
              </w:rPr>
              <w:t>Управление имущественных и земельных отношений</w:t>
            </w:r>
            <w:r w:rsidR="001B2874">
              <w:rPr>
                <w:rFonts w:ascii="Times New Roman" w:eastAsia="Calibri" w:hAnsi="Times New Roman" w:cs="Times New Roman"/>
                <w:b w:val="0"/>
                <w:bCs/>
              </w:rPr>
              <w:t xml:space="preserve"> администрации города Чебоксары</w:t>
            </w: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992" w:type="dxa"/>
            <w:shd w:val="clear" w:color="auto" w:fill="auto"/>
          </w:tcPr>
          <w:p w:rsidR="003F5EC8" w:rsidRPr="009A116A" w:rsidRDefault="00731F12" w:rsidP="003F5EC8">
            <w:pPr>
              <w:jc w:val="center"/>
              <w:rPr>
                <w:sz w:val="22"/>
              </w:rPr>
            </w:pPr>
            <w:r w:rsidRPr="009A116A">
              <w:rPr>
                <w:sz w:val="22"/>
              </w:rPr>
              <w:t>0,0</w:t>
            </w:r>
          </w:p>
        </w:tc>
        <w:tc>
          <w:tcPr>
            <w:tcW w:w="720" w:type="dxa"/>
            <w:gridSpan w:val="2"/>
            <w:shd w:val="clear" w:color="auto" w:fill="auto"/>
          </w:tcPr>
          <w:p w:rsidR="003F5EC8" w:rsidRPr="00627203" w:rsidRDefault="003F5EC8" w:rsidP="003F5EC8">
            <w:pPr>
              <w:pStyle w:val="a3"/>
              <w:ind w:firstLine="0"/>
              <w:jc w:val="center"/>
              <w:rPr>
                <w:sz w:val="22"/>
              </w:rPr>
            </w:pPr>
            <w:r w:rsidRPr="00627203">
              <w:rPr>
                <w:sz w:val="22"/>
              </w:rPr>
              <w:t>350,0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350,0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350,0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1050,0</w:t>
            </w:r>
          </w:p>
        </w:tc>
        <w:tc>
          <w:tcPr>
            <w:tcW w:w="1276" w:type="dxa"/>
            <w:gridSpan w:val="2"/>
            <w:shd w:val="clear" w:color="auto" w:fill="auto"/>
          </w:tcPr>
          <w:p w:rsidR="003F5EC8" w:rsidRPr="00627203" w:rsidRDefault="003F5EC8" w:rsidP="003F5EC8">
            <w:pPr>
              <w:pStyle w:val="a3"/>
              <w:ind w:firstLine="0"/>
              <w:jc w:val="center"/>
              <w:rPr>
                <w:sz w:val="22"/>
              </w:rPr>
            </w:pPr>
            <w:r w:rsidRPr="00627203">
              <w:rPr>
                <w:sz w:val="22"/>
              </w:rPr>
              <w:t>1750,0</w:t>
            </w:r>
          </w:p>
        </w:tc>
        <w:tc>
          <w:tcPr>
            <w:tcW w:w="1832" w:type="dxa"/>
            <w:gridSpan w:val="2"/>
            <w:shd w:val="clear" w:color="auto" w:fill="auto"/>
          </w:tcPr>
          <w:p w:rsidR="003F5EC8" w:rsidRPr="00627203" w:rsidRDefault="0054642C" w:rsidP="003F5EC8">
            <w:pPr>
              <w:pStyle w:val="a3"/>
              <w:ind w:firstLine="0"/>
              <w:jc w:val="center"/>
              <w:rPr>
                <w:sz w:val="22"/>
              </w:rPr>
            </w:pPr>
            <w:r>
              <w:rPr>
                <w:sz w:val="22"/>
              </w:rPr>
              <w:t>3850,0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33464F">
              <w:t>х</w:t>
            </w:r>
          </w:p>
        </w:tc>
        <w:tc>
          <w:tcPr>
            <w:tcW w:w="1985" w:type="dxa"/>
            <w:vMerge/>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992" w:type="dxa"/>
            <w:shd w:val="clear" w:color="auto" w:fill="auto"/>
          </w:tcPr>
          <w:p w:rsidR="003F5EC8" w:rsidRPr="009A116A" w:rsidRDefault="003F5EC8" w:rsidP="003F5EC8">
            <w:pPr>
              <w:jc w:val="center"/>
              <w:rPr>
                <w:sz w:val="22"/>
              </w:rPr>
            </w:pPr>
            <w:r w:rsidRPr="009A116A">
              <w:rPr>
                <w:sz w:val="22"/>
              </w:rPr>
              <w:t>0,0</w:t>
            </w:r>
          </w:p>
        </w:tc>
        <w:tc>
          <w:tcPr>
            <w:tcW w:w="720" w:type="dxa"/>
            <w:gridSpan w:val="2"/>
            <w:shd w:val="clear" w:color="auto" w:fill="auto"/>
          </w:tcPr>
          <w:p w:rsidR="003F5EC8" w:rsidRPr="00627203" w:rsidRDefault="003F5EC8" w:rsidP="003F5EC8">
            <w:pPr>
              <w:jc w:val="center"/>
              <w:rPr>
                <w:sz w:val="22"/>
              </w:rPr>
            </w:pPr>
            <w:r w:rsidRPr="00627203">
              <w:rPr>
                <w:sz w:val="22"/>
              </w:rPr>
              <w:t>0,0</w:t>
            </w:r>
          </w:p>
        </w:tc>
        <w:tc>
          <w:tcPr>
            <w:tcW w:w="1134"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276" w:type="dxa"/>
            <w:gridSpan w:val="2"/>
            <w:shd w:val="clear" w:color="auto" w:fill="auto"/>
          </w:tcPr>
          <w:p w:rsidR="003F5EC8" w:rsidRPr="00627203" w:rsidRDefault="003F5EC8" w:rsidP="003F5EC8">
            <w:pPr>
              <w:jc w:val="center"/>
            </w:pPr>
            <w:r w:rsidRPr="00627203">
              <w:t>0,0</w:t>
            </w:r>
          </w:p>
        </w:tc>
        <w:tc>
          <w:tcPr>
            <w:tcW w:w="1832" w:type="dxa"/>
            <w:gridSpan w:val="2"/>
            <w:shd w:val="clear" w:color="auto" w:fill="auto"/>
          </w:tcPr>
          <w:p w:rsidR="003F5EC8" w:rsidRPr="00627203" w:rsidRDefault="003F5EC8" w:rsidP="003F5EC8">
            <w:pPr>
              <w:jc w:val="center"/>
            </w:pPr>
            <w:r w:rsidRPr="00627203">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33464F">
              <w:t>х</w:t>
            </w:r>
          </w:p>
        </w:tc>
        <w:tc>
          <w:tcPr>
            <w:tcW w:w="1985" w:type="dxa"/>
            <w:vMerge/>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992" w:type="dxa"/>
            <w:shd w:val="clear" w:color="auto" w:fill="auto"/>
          </w:tcPr>
          <w:p w:rsidR="003F5EC8" w:rsidRPr="009A116A" w:rsidRDefault="003F5EC8" w:rsidP="003F5EC8">
            <w:pPr>
              <w:jc w:val="center"/>
              <w:rPr>
                <w:sz w:val="22"/>
              </w:rPr>
            </w:pPr>
            <w:r w:rsidRPr="009A116A">
              <w:rPr>
                <w:sz w:val="22"/>
              </w:rPr>
              <w:t>0,0</w:t>
            </w:r>
          </w:p>
        </w:tc>
        <w:tc>
          <w:tcPr>
            <w:tcW w:w="720" w:type="dxa"/>
            <w:gridSpan w:val="2"/>
            <w:shd w:val="clear" w:color="auto" w:fill="auto"/>
          </w:tcPr>
          <w:p w:rsidR="003F5EC8" w:rsidRPr="00627203" w:rsidRDefault="003F5EC8" w:rsidP="003F5EC8">
            <w:pPr>
              <w:jc w:val="center"/>
              <w:rPr>
                <w:sz w:val="22"/>
              </w:rPr>
            </w:pPr>
            <w:r w:rsidRPr="00627203">
              <w:rPr>
                <w:sz w:val="22"/>
              </w:rPr>
              <w:t>0,0</w:t>
            </w:r>
          </w:p>
        </w:tc>
        <w:tc>
          <w:tcPr>
            <w:tcW w:w="1134"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276" w:type="dxa"/>
            <w:gridSpan w:val="2"/>
            <w:shd w:val="clear" w:color="auto" w:fill="auto"/>
          </w:tcPr>
          <w:p w:rsidR="003F5EC8" w:rsidRPr="00627203" w:rsidRDefault="003F5EC8" w:rsidP="003F5EC8">
            <w:pPr>
              <w:jc w:val="center"/>
            </w:pPr>
            <w:r w:rsidRPr="00627203">
              <w:t>0,0</w:t>
            </w:r>
          </w:p>
        </w:tc>
        <w:tc>
          <w:tcPr>
            <w:tcW w:w="1832" w:type="dxa"/>
            <w:gridSpan w:val="2"/>
            <w:shd w:val="clear" w:color="auto" w:fill="auto"/>
          </w:tcPr>
          <w:p w:rsidR="003F5EC8" w:rsidRPr="00627203" w:rsidRDefault="003F5EC8" w:rsidP="003F5EC8">
            <w:pPr>
              <w:jc w:val="center"/>
            </w:pPr>
            <w:r w:rsidRPr="00627203">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60561F">
              <w:rPr>
                <w:rFonts w:ascii="Times New Roman" w:eastAsia="Calibri" w:hAnsi="Times New Roman" w:cs="Times New Roman"/>
                <w:b w:val="0"/>
                <w:bCs/>
              </w:rPr>
              <w:t>А440173530</w:t>
            </w:r>
          </w:p>
        </w:tc>
        <w:tc>
          <w:tcPr>
            <w:tcW w:w="1985" w:type="dxa"/>
            <w:vMerge/>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992" w:type="dxa"/>
            <w:shd w:val="clear" w:color="auto" w:fill="auto"/>
          </w:tcPr>
          <w:p w:rsidR="003F5EC8" w:rsidRPr="009A116A" w:rsidRDefault="00731F12" w:rsidP="003F5EC8">
            <w:pPr>
              <w:jc w:val="center"/>
              <w:rPr>
                <w:sz w:val="22"/>
              </w:rPr>
            </w:pPr>
            <w:r w:rsidRPr="009A116A">
              <w:rPr>
                <w:sz w:val="22"/>
              </w:rPr>
              <w:t>0,0</w:t>
            </w:r>
          </w:p>
        </w:tc>
        <w:tc>
          <w:tcPr>
            <w:tcW w:w="720" w:type="dxa"/>
            <w:gridSpan w:val="2"/>
            <w:shd w:val="clear" w:color="auto" w:fill="auto"/>
          </w:tcPr>
          <w:p w:rsidR="003F5EC8" w:rsidRPr="00627203" w:rsidRDefault="003F5EC8" w:rsidP="003F5EC8">
            <w:pPr>
              <w:pStyle w:val="a3"/>
              <w:ind w:firstLine="0"/>
              <w:jc w:val="center"/>
              <w:rPr>
                <w:sz w:val="22"/>
              </w:rPr>
            </w:pPr>
            <w:r w:rsidRPr="00627203">
              <w:rPr>
                <w:sz w:val="22"/>
              </w:rPr>
              <w:t>350,0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350,0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350,0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1050,0</w:t>
            </w:r>
          </w:p>
        </w:tc>
        <w:tc>
          <w:tcPr>
            <w:tcW w:w="1276" w:type="dxa"/>
            <w:gridSpan w:val="2"/>
            <w:shd w:val="clear" w:color="auto" w:fill="auto"/>
          </w:tcPr>
          <w:p w:rsidR="003F5EC8" w:rsidRPr="00627203" w:rsidRDefault="003F5EC8" w:rsidP="003F5EC8">
            <w:pPr>
              <w:pStyle w:val="a3"/>
              <w:ind w:firstLine="0"/>
              <w:jc w:val="center"/>
              <w:rPr>
                <w:sz w:val="22"/>
              </w:rPr>
            </w:pPr>
            <w:r w:rsidRPr="00627203">
              <w:rPr>
                <w:sz w:val="22"/>
              </w:rPr>
              <w:t>1750,0</w:t>
            </w:r>
          </w:p>
        </w:tc>
        <w:tc>
          <w:tcPr>
            <w:tcW w:w="1832" w:type="dxa"/>
            <w:gridSpan w:val="2"/>
            <w:shd w:val="clear" w:color="auto" w:fill="auto"/>
          </w:tcPr>
          <w:p w:rsidR="003F5EC8" w:rsidRPr="00627203" w:rsidRDefault="0054642C" w:rsidP="003F5EC8">
            <w:pPr>
              <w:pStyle w:val="a3"/>
              <w:ind w:firstLine="0"/>
              <w:jc w:val="center"/>
              <w:rPr>
                <w:sz w:val="22"/>
              </w:rPr>
            </w:pPr>
            <w:r>
              <w:rPr>
                <w:sz w:val="22"/>
              </w:rPr>
              <w:t>3850,0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60561F">
              <w:rPr>
                <w:rFonts w:ascii="Times New Roman" w:eastAsia="Calibri" w:hAnsi="Times New Roman" w:cs="Times New Roman"/>
                <w:b w:val="0"/>
                <w:bCs/>
              </w:rPr>
              <w:t>х</w:t>
            </w:r>
          </w:p>
        </w:tc>
        <w:tc>
          <w:tcPr>
            <w:tcW w:w="1985" w:type="dxa"/>
            <w:vMerge/>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992" w:type="dxa"/>
            <w:shd w:val="clear" w:color="auto" w:fill="auto"/>
          </w:tcPr>
          <w:p w:rsidR="003F5EC8" w:rsidRPr="009A116A" w:rsidRDefault="003F5EC8" w:rsidP="003F5EC8">
            <w:pPr>
              <w:jc w:val="center"/>
              <w:rPr>
                <w:sz w:val="22"/>
              </w:rPr>
            </w:pPr>
            <w:r w:rsidRPr="009A116A">
              <w:rPr>
                <w:sz w:val="22"/>
              </w:rPr>
              <w:t>0,0</w:t>
            </w:r>
          </w:p>
        </w:tc>
        <w:tc>
          <w:tcPr>
            <w:tcW w:w="720" w:type="dxa"/>
            <w:gridSpan w:val="2"/>
            <w:shd w:val="clear" w:color="auto" w:fill="auto"/>
          </w:tcPr>
          <w:p w:rsidR="003F5EC8" w:rsidRPr="00627203" w:rsidRDefault="003F5EC8" w:rsidP="003F5EC8">
            <w:pPr>
              <w:jc w:val="center"/>
              <w:rPr>
                <w:sz w:val="22"/>
              </w:rPr>
            </w:pPr>
            <w:r w:rsidRPr="00627203">
              <w:rPr>
                <w:sz w:val="22"/>
              </w:rPr>
              <w:t>0,0</w:t>
            </w:r>
          </w:p>
        </w:tc>
        <w:tc>
          <w:tcPr>
            <w:tcW w:w="1134"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134" w:type="dxa"/>
            <w:gridSpan w:val="2"/>
            <w:shd w:val="clear" w:color="auto" w:fill="auto"/>
          </w:tcPr>
          <w:p w:rsidR="003F5EC8" w:rsidRPr="00627203" w:rsidRDefault="003F5EC8" w:rsidP="003F5EC8">
            <w:pPr>
              <w:jc w:val="center"/>
            </w:pPr>
            <w:r w:rsidRPr="00627203">
              <w:t>0,0</w:t>
            </w:r>
          </w:p>
        </w:tc>
        <w:tc>
          <w:tcPr>
            <w:tcW w:w="1276" w:type="dxa"/>
            <w:gridSpan w:val="2"/>
            <w:shd w:val="clear" w:color="auto" w:fill="auto"/>
          </w:tcPr>
          <w:p w:rsidR="003F5EC8" w:rsidRPr="00627203" w:rsidRDefault="003F5EC8" w:rsidP="003F5EC8">
            <w:pPr>
              <w:jc w:val="center"/>
            </w:pPr>
            <w:r w:rsidRPr="00627203">
              <w:t>0,0</w:t>
            </w:r>
          </w:p>
        </w:tc>
        <w:tc>
          <w:tcPr>
            <w:tcW w:w="1832" w:type="dxa"/>
            <w:gridSpan w:val="2"/>
            <w:shd w:val="clear" w:color="auto" w:fill="auto"/>
          </w:tcPr>
          <w:p w:rsidR="003F5EC8" w:rsidRPr="00627203" w:rsidRDefault="003F5EC8" w:rsidP="003F5EC8">
            <w:pPr>
              <w:jc w:val="center"/>
            </w:pPr>
            <w:r w:rsidRPr="00627203">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val="restart"/>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3.2.</w:t>
            </w:r>
          </w:p>
        </w:tc>
        <w:tc>
          <w:tcPr>
            <w:tcW w:w="2268" w:type="dxa"/>
            <w:vMerge w:val="restart"/>
            <w:shd w:val="clear" w:color="auto" w:fill="auto"/>
          </w:tcPr>
          <w:p w:rsidR="003F5EC8" w:rsidRPr="009D7B00" w:rsidRDefault="003F5EC8" w:rsidP="003F5EC8">
            <w:pPr>
              <w:pStyle w:val="ConsPlusTitle"/>
              <w:jc w:val="both"/>
              <w:outlineLvl w:val="2"/>
              <w:rPr>
                <w:rFonts w:ascii="Times New Roman" w:eastAsia="Calibri" w:hAnsi="Times New Roman" w:cs="Times New Roman"/>
                <w:b w:val="0"/>
                <w:bCs/>
              </w:rPr>
            </w:pPr>
            <w:r w:rsidRPr="00A96506">
              <w:rPr>
                <w:rFonts w:ascii="Times New Roman" w:eastAsia="Calibri" w:hAnsi="Times New Roman" w:cs="Times New Roman"/>
                <w:b w:val="0"/>
                <w:bCs/>
              </w:rPr>
              <w:t>Организация продаж объектов приватизации</w:t>
            </w:r>
          </w:p>
        </w:tc>
        <w:tc>
          <w:tcPr>
            <w:tcW w:w="1276" w:type="dxa"/>
            <w:shd w:val="clear" w:color="auto" w:fill="auto"/>
          </w:tcPr>
          <w:p w:rsidR="003F5EC8" w:rsidRDefault="003F5EC8" w:rsidP="003F5EC8">
            <w:pPr>
              <w:jc w:val="center"/>
            </w:pPr>
            <w:r w:rsidRPr="009B3E51">
              <w:rPr>
                <w:rFonts w:eastAsia="Calibri" w:cs="Times New Roman"/>
                <w:bCs/>
              </w:rPr>
              <w:t>х</w:t>
            </w:r>
          </w:p>
        </w:tc>
        <w:tc>
          <w:tcPr>
            <w:tcW w:w="1985" w:type="dxa"/>
            <w:vMerge w:val="restart"/>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r w:rsidRPr="003F5EC8">
              <w:rPr>
                <w:rFonts w:ascii="Times New Roman" w:eastAsia="Calibri" w:hAnsi="Times New Roman" w:cs="Times New Roman"/>
                <w:b w:val="0"/>
                <w:bCs/>
              </w:rPr>
              <w:t>Управление имущественных и земельных отношений администрации города Чебоксары</w:t>
            </w: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992" w:type="dxa"/>
            <w:shd w:val="clear" w:color="auto" w:fill="auto"/>
          </w:tcPr>
          <w:p w:rsidR="003F5EC8" w:rsidRPr="009A116A" w:rsidRDefault="00731F12" w:rsidP="003F5EC8">
            <w:pPr>
              <w:pStyle w:val="ConsPlusTitle"/>
              <w:jc w:val="center"/>
              <w:outlineLvl w:val="2"/>
              <w:rPr>
                <w:rFonts w:ascii="Times New Roman" w:eastAsia="Calibri" w:hAnsi="Times New Roman" w:cs="Times New Roman"/>
                <w:b w:val="0"/>
                <w:bCs/>
              </w:rPr>
            </w:pPr>
            <w:r w:rsidRPr="009A116A">
              <w:rPr>
                <w:rFonts w:ascii="Times New Roman" w:eastAsia="Calibri" w:hAnsi="Times New Roman" w:cs="Times New Roman"/>
                <w:b w:val="0"/>
                <w:bCs/>
              </w:rPr>
              <w:t>0</w:t>
            </w:r>
            <w:r w:rsidR="003F5EC8" w:rsidRPr="009A116A">
              <w:rPr>
                <w:rFonts w:ascii="Times New Roman" w:eastAsia="Calibri" w:hAnsi="Times New Roman" w:cs="Times New Roman"/>
                <w:b w:val="0"/>
                <w:bCs/>
              </w:rPr>
              <w:t>,0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9B3E51">
              <w:rPr>
                <w:rFonts w:eastAsia="Calibri" w:cs="Times New Roman"/>
                <w:bCs/>
              </w:rPr>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992" w:type="dxa"/>
            <w:shd w:val="clear" w:color="auto" w:fill="auto"/>
          </w:tcPr>
          <w:p w:rsidR="003F5EC8" w:rsidRPr="009A116A" w:rsidRDefault="003F5EC8" w:rsidP="003F5EC8">
            <w:pPr>
              <w:pStyle w:val="ConsPlusTitle"/>
              <w:jc w:val="center"/>
              <w:outlineLvl w:val="2"/>
              <w:rPr>
                <w:rFonts w:ascii="Times New Roman" w:eastAsia="Calibri" w:hAnsi="Times New Roman" w:cs="Times New Roman"/>
                <w:b w:val="0"/>
                <w:bCs/>
              </w:rPr>
            </w:pPr>
            <w:r w:rsidRPr="009A116A">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9B3E51">
              <w:rPr>
                <w:rFonts w:eastAsia="Calibri" w:cs="Times New Roman"/>
                <w:bCs/>
              </w:rPr>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992" w:type="dxa"/>
            <w:shd w:val="clear" w:color="auto" w:fill="auto"/>
          </w:tcPr>
          <w:p w:rsidR="003F5EC8" w:rsidRPr="009A116A" w:rsidRDefault="003F5EC8" w:rsidP="003F5EC8">
            <w:pPr>
              <w:pStyle w:val="ConsPlusTitle"/>
              <w:jc w:val="center"/>
              <w:outlineLvl w:val="2"/>
              <w:rPr>
                <w:rFonts w:ascii="Times New Roman" w:eastAsia="Calibri" w:hAnsi="Times New Roman" w:cs="Times New Roman"/>
                <w:b w:val="0"/>
                <w:bCs/>
              </w:rPr>
            </w:pPr>
            <w:r w:rsidRPr="009A116A">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9B3E51">
              <w:rPr>
                <w:rFonts w:eastAsia="Calibri" w:cs="Times New Roman"/>
                <w:bCs/>
              </w:rPr>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992" w:type="dxa"/>
            <w:shd w:val="clear" w:color="auto" w:fill="auto"/>
          </w:tcPr>
          <w:p w:rsidR="003F5EC8" w:rsidRPr="009A116A" w:rsidRDefault="00731F12" w:rsidP="003F5EC8">
            <w:pPr>
              <w:pStyle w:val="ConsPlusTitle"/>
              <w:jc w:val="center"/>
              <w:outlineLvl w:val="2"/>
              <w:rPr>
                <w:rFonts w:ascii="Times New Roman" w:eastAsia="Calibri" w:hAnsi="Times New Roman" w:cs="Times New Roman"/>
                <w:b w:val="0"/>
                <w:bCs/>
              </w:rPr>
            </w:pPr>
            <w:r w:rsidRPr="009A116A">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Pr="009D7B00"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9B3E51">
              <w:rPr>
                <w:rFonts w:eastAsia="Calibri" w:cs="Times New Roman"/>
                <w:bCs/>
              </w:rPr>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992" w:type="dxa"/>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shd w:val="clear" w:color="auto" w:fill="auto"/>
          </w:tcPr>
          <w:p w:rsidR="003F5EC8" w:rsidRPr="00877CD5" w:rsidRDefault="003F5EC8" w:rsidP="003F5EC8">
            <w:pPr>
              <w:pStyle w:val="ConsPlusTitle"/>
              <w:jc w:val="center"/>
              <w:outlineLvl w:val="2"/>
              <w:rPr>
                <w:rFonts w:ascii="Times New Roman" w:eastAsia="Calibri" w:hAnsi="Times New Roman" w:cs="Times New Roman"/>
                <w:bCs/>
              </w:rPr>
            </w:pPr>
            <w:r w:rsidRPr="00877CD5">
              <w:rPr>
                <w:rFonts w:ascii="Times New Roman" w:eastAsia="Calibri" w:hAnsi="Times New Roman" w:cs="Times New Roman"/>
                <w:bCs/>
              </w:rPr>
              <w:t>4.</w:t>
            </w:r>
          </w:p>
        </w:tc>
        <w:tc>
          <w:tcPr>
            <w:tcW w:w="15168" w:type="dxa"/>
            <w:gridSpan w:val="17"/>
            <w:shd w:val="clear" w:color="auto" w:fill="auto"/>
          </w:tcPr>
          <w:p w:rsidR="003F5EC8" w:rsidRPr="00877CD5" w:rsidRDefault="003F5EC8" w:rsidP="00877CD5">
            <w:pPr>
              <w:pStyle w:val="ConsPlusTitle"/>
              <w:outlineLvl w:val="2"/>
              <w:rPr>
                <w:rFonts w:ascii="Times New Roman" w:eastAsia="Calibri" w:hAnsi="Times New Roman" w:cs="Times New Roman"/>
                <w:bCs/>
              </w:rPr>
            </w:pPr>
            <w:r w:rsidRPr="00877CD5">
              <w:rPr>
                <w:rFonts w:ascii="Times New Roman" w:eastAsia="Calibri" w:hAnsi="Times New Roman" w:cs="Times New Roman"/>
                <w:bCs/>
              </w:rPr>
              <w:t>Задача</w:t>
            </w:r>
            <w:r w:rsidR="00877CD5" w:rsidRPr="00877CD5">
              <w:rPr>
                <w:rFonts w:ascii="Times New Roman" w:eastAsia="Calibri" w:hAnsi="Times New Roman" w:cs="Times New Roman"/>
                <w:bCs/>
              </w:rPr>
              <w:t> </w:t>
            </w:r>
            <w:r w:rsidRPr="00877CD5">
              <w:rPr>
                <w:rFonts w:ascii="Times New Roman" w:eastAsia="Calibri" w:hAnsi="Times New Roman" w:cs="Times New Roman"/>
                <w:bCs/>
              </w:rPr>
              <w:t>4</w:t>
            </w:r>
            <w:r w:rsidR="00877CD5" w:rsidRPr="00877CD5">
              <w:rPr>
                <w:rFonts w:ascii="Times New Roman" w:eastAsia="Calibri" w:hAnsi="Times New Roman" w:cs="Times New Roman"/>
                <w:bCs/>
              </w:rPr>
              <w:t>. </w:t>
            </w:r>
            <w:r w:rsidRPr="00877CD5">
              <w:rPr>
                <w:rFonts w:ascii="Times New Roman" w:eastAsia="Calibri" w:hAnsi="Times New Roman" w:cs="Times New Roman"/>
                <w:bCs/>
              </w:rPr>
              <w:t>«Совершенствование управления пакетами акций, долями хозяйственных обществ, принадлежащими городу Чебоксары»</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val="restart"/>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4.1.</w:t>
            </w:r>
          </w:p>
        </w:tc>
        <w:tc>
          <w:tcPr>
            <w:tcW w:w="2268" w:type="dxa"/>
            <w:vMerge w:val="restart"/>
            <w:shd w:val="clear" w:color="auto" w:fill="auto"/>
          </w:tcPr>
          <w:p w:rsidR="003F5EC8" w:rsidRDefault="003F5EC8" w:rsidP="003F5EC8">
            <w:pPr>
              <w:pStyle w:val="ConsPlusTitle"/>
              <w:jc w:val="both"/>
              <w:outlineLvl w:val="2"/>
              <w:rPr>
                <w:rFonts w:ascii="Times New Roman" w:eastAsia="Calibri" w:hAnsi="Times New Roman" w:cs="Times New Roman"/>
                <w:b w:val="0"/>
                <w:bCs/>
              </w:rPr>
            </w:pPr>
            <w:r w:rsidRPr="00E97B03">
              <w:rPr>
                <w:rFonts w:ascii="Times New Roman" w:eastAsia="Calibri" w:hAnsi="Times New Roman" w:cs="Times New Roman"/>
                <w:b w:val="0"/>
                <w:bCs/>
              </w:rPr>
              <w:t>Организация проведения годовых общих собраний акционеров (участников) хозяйственных обществ, акции (доли) которых принадлежат городу Чебоксары</w:t>
            </w:r>
          </w:p>
        </w:tc>
        <w:tc>
          <w:tcPr>
            <w:tcW w:w="1276" w:type="dxa"/>
            <w:shd w:val="clear" w:color="auto" w:fill="auto"/>
          </w:tcPr>
          <w:p w:rsidR="003F5EC8" w:rsidRDefault="003F5EC8" w:rsidP="003F5EC8">
            <w:pPr>
              <w:jc w:val="center"/>
            </w:pPr>
            <w:r w:rsidRPr="009B3E51">
              <w:rPr>
                <w:rFonts w:eastAsia="Calibri" w:cs="Times New Roman"/>
                <w:bCs/>
              </w:rPr>
              <w:t>х</w:t>
            </w:r>
          </w:p>
        </w:tc>
        <w:tc>
          <w:tcPr>
            <w:tcW w:w="1985" w:type="dxa"/>
            <w:vMerge w:val="restart"/>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r w:rsidRPr="003F5EC8">
              <w:rPr>
                <w:rFonts w:ascii="Times New Roman" w:eastAsia="Calibri" w:hAnsi="Times New Roman" w:cs="Times New Roman"/>
                <w:b w:val="0"/>
                <w:bCs/>
              </w:rPr>
              <w:t>Управление имущественных и земельных отношений</w:t>
            </w:r>
            <w:r w:rsidR="001B2874">
              <w:rPr>
                <w:rFonts w:ascii="Times New Roman" w:eastAsia="Calibri" w:hAnsi="Times New Roman" w:cs="Times New Roman"/>
                <w:b w:val="0"/>
                <w:bCs/>
              </w:rPr>
              <w:t xml:space="preserve"> администрации города Чебоксары</w:t>
            </w: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992" w:type="dxa"/>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9B3E51">
              <w:rPr>
                <w:rFonts w:eastAsia="Calibri" w:cs="Times New Roman"/>
                <w:bCs/>
              </w:rPr>
              <w:t>х</w:t>
            </w:r>
          </w:p>
        </w:tc>
        <w:tc>
          <w:tcPr>
            <w:tcW w:w="1985" w:type="dxa"/>
            <w:vMerge/>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992" w:type="dxa"/>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9B3E51">
              <w:rPr>
                <w:rFonts w:eastAsia="Calibri" w:cs="Times New Roman"/>
                <w:bCs/>
              </w:rPr>
              <w:t>х</w:t>
            </w:r>
          </w:p>
        </w:tc>
        <w:tc>
          <w:tcPr>
            <w:tcW w:w="1985" w:type="dxa"/>
            <w:vMerge/>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992" w:type="dxa"/>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9B3E51">
              <w:rPr>
                <w:rFonts w:eastAsia="Calibri" w:cs="Times New Roman"/>
                <w:bCs/>
              </w:rPr>
              <w:t>х</w:t>
            </w:r>
          </w:p>
        </w:tc>
        <w:tc>
          <w:tcPr>
            <w:tcW w:w="1985" w:type="dxa"/>
            <w:vMerge/>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992" w:type="dxa"/>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9B3E51">
              <w:rPr>
                <w:rFonts w:eastAsia="Calibri" w:cs="Times New Roman"/>
                <w:bCs/>
              </w:rPr>
              <w:t>х</w:t>
            </w:r>
          </w:p>
        </w:tc>
        <w:tc>
          <w:tcPr>
            <w:tcW w:w="1985" w:type="dxa"/>
            <w:vMerge/>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992" w:type="dxa"/>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val="restart"/>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4.2.</w:t>
            </w:r>
          </w:p>
        </w:tc>
        <w:tc>
          <w:tcPr>
            <w:tcW w:w="2268" w:type="dxa"/>
            <w:vMerge w:val="restart"/>
            <w:shd w:val="clear" w:color="auto" w:fill="auto"/>
          </w:tcPr>
          <w:p w:rsidR="003F5EC8" w:rsidRDefault="003F5EC8" w:rsidP="001B2874">
            <w:pPr>
              <w:pStyle w:val="ConsPlusTitle"/>
              <w:jc w:val="both"/>
              <w:outlineLvl w:val="2"/>
              <w:rPr>
                <w:rFonts w:ascii="Times New Roman" w:eastAsia="Calibri" w:hAnsi="Times New Roman" w:cs="Times New Roman"/>
                <w:b w:val="0"/>
                <w:bCs/>
              </w:rPr>
            </w:pPr>
            <w:r w:rsidRPr="00E97B03">
              <w:rPr>
                <w:rFonts w:ascii="Times New Roman" w:eastAsia="Calibri" w:hAnsi="Times New Roman" w:cs="Times New Roman"/>
                <w:b w:val="0"/>
                <w:bCs/>
              </w:rPr>
              <w:t>Сопровождение и информационное наполнение автоматизированной информационной системы управления и распоряжения муниципальным имуществом</w:t>
            </w: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60561F">
              <w:rPr>
                <w:rFonts w:ascii="Times New Roman" w:eastAsia="Calibri" w:hAnsi="Times New Roman" w:cs="Times New Roman"/>
                <w:b w:val="0"/>
                <w:bCs/>
              </w:rPr>
              <w:t>А440173640</w:t>
            </w:r>
          </w:p>
        </w:tc>
        <w:tc>
          <w:tcPr>
            <w:tcW w:w="1985" w:type="dxa"/>
            <w:vMerge w:val="restart"/>
            <w:shd w:val="clear" w:color="auto" w:fill="auto"/>
          </w:tcPr>
          <w:p w:rsidR="003F5EC8" w:rsidRPr="00400F3B" w:rsidRDefault="003F5EC8" w:rsidP="001B2874">
            <w:pPr>
              <w:pStyle w:val="ConsPlusTitle"/>
              <w:jc w:val="both"/>
              <w:outlineLvl w:val="2"/>
              <w:rPr>
                <w:rFonts w:ascii="Times New Roman" w:eastAsia="Calibri" w:hAnsi="Times New Roman" w:cs="Times New Roman"/>
                <w:b w:val="0"/>
                <w:bCs/>
              </w:rPr>
            </w:pPr>
            <w:r w:rsidRPr="003F5EC8">
              <w:rPr>
                <w:rFonts w:ascii="Times New Roman" w:eastAsia="Calibri" w:hAnsi="Times New Roman" w:cs="Times New Roman"/>
                <w:b w:val="0"/>
                <w:bCs/>
              </w:rPr>
              <w:t>Управление имущественных и земельных отношений</w:t>
            </w:r>
            <w:r w:rsidR="001B2874">
              <w:rPr>
                <w:rFonts w:ascii="Times New Roman" w:eastAsia="Calibri" w:hAnsi="Times New Roman" w:cs="Times New Roman"/>
                <w:b w:val="0"/>
                <w:bCs/>
              </w:rPr>
              <w:t xml:space="preserve"> администрации города Чебоксары</w:t>
            </w: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992" w:type="dxa"/>
            <w:shd w:val="clear" w:color="auto" w:fill="auto"/>
          </w:tcPr>
          <w:p w:rsidR="003F5EC8" w:rsidRPr="009A116A" w:rsidRDefault="00731F12" w:rsidP="003F5EC8">
            <w:pPr>
              <w:jc w:val="center"/>
              <w:rPr>
                <w:sz w:val="22"/>
              </w:rPr>
            </w:pPr>
            <w:r w:rsidRPr="009A116A">
              <w:rPr>
                <w:sz w:val="22"/>
              </w:rPr>
              <w:t>8457,96</w:t>
            </w:r>
          </w:p>
        </w:tc>
        <w:tc>
          <w:tcPr>
            <w:tcW w:w="720" w:type="dxa"/>
            <w:gridSpan w:val="2"/>
            <w:shd w:val="clear" w:color="auto" w:fill="auto"/>
          </w:tcPr>
          <w:p w:rsidR="003F5EC8" w:rsidRPr="00627203" w:rsidRDefault="003F5EC8" w:rsidP="003F5EC8">
            <w:pPr>
              <w:pStyle w:val="a3"/>
              <w:ind w:firstLine="0"/>
              <w:jc w:val="center"/>
              <w:rPr>
                <w:sz w:val="22"/>
              </w:rPr>
            </w:pPr>
            <w:r w:rsidRPr="00627203">
              <w:rPr>
                <w:sz w:val="22"/>
              </w:rPr>
              <w:t>573,5</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485,0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485,0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1455,0</w:t>
            </w:r>
          </w:p>
        </w:tc>
        <w:tc>
          <w:tcPr>
            <w:tcW w:w="1276" w:type="dxa"/>
            <w:gridSpan w:val="2"/>
            <w:shd w:val="clear" w:color="auto" w:fill="auto"/>
          </w:tcPr>
          <w:p w:rsidR="003F5EC8" w:rsidRPr="00627203" w:rsidRDefault="003F5EC8" w:rsidP="003F5EC8">
            <w:pPr>
              <w:pStyle w:val="a3"/>
              <w:ind w:firstLine="0"/>
              <w:jc w:val="center"/>
              <w:rPr>
                <w:sz w:val="22"/>
              </w:rPr>
            </w:pPr>
            <w:r w:rsidRPr="00627203">
              <w:rPr>
                <w:sz w:val="22"/>
              </w:rPr>
              <w:t>2425,0</w:t>
            </w:r>
          </w:p>
        </w:tc>
        <w:tc>
          <w:tcPr>
            <w:tcW w:w="1832" w:type="dxa"/>
            <w:gridSpan w:val="2"/>
            <w:shd w:val="clear" w:color="auto" w:fill="auto"/>
          </w:tcPr>
          <w:p w:rsidR="003F5EC8" w:rsidRPr="00627203" w:rsidRDefault="0054642C" w:rsidP="003F5EC8">
            <w:pPr>
              <w:pStyle w:val="a3"/>
              <w:ind w:firstLine="0"/>
              <w:jc w:val="center"/>
              <w:rPr>
                <w:sz w:val="22"/>
              </w:rPr>
            </w:pPr>
            <w:r>
              <w:rPr>
                <w:sz w:val="22"/>
              </w:rPr>
              <w:t>13881,46</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Default="003F5EC8" w:rsidP="001B2874">
            <w:pPr>
              <w:pStyle w:val="ConsPlusTitle"/>
              <w:jc w:val="both"/>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FA2C15">
              <w:rPr>
                <w:rFonts w:eastAsia="Calibri" w:cs="Times New Roman"/>
                <w:bCs/>
              </w:rPr>
              <w:t>х</w:t>
            </w:r>
          </w:p>
        </w:tc>
        <w:tc>
          <w:tcPr>
            <w:tcW w:w="1985" w:type="dxa"/>
            <w:vMerge/>
            <w:shd w:val="clear" w:color="auto" w:fill="auto"/>
          </w:tcPr>
          <w:p w:rsidR="003F5EC8" w:rsidRPr="00400F3B" w:rsidRDefault="003F5EC8" w:rsidP="00D5041A">
            <w:pPr>
              <w:pStyle w:val="ConsPlusTitle"/>
              <w:jc w:val="center"/>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992" w:type="dxa"/>
            <w:shd w:val="clear" w:color="auto" w:fill="auto"/>
          </w:tcPr>
          <w:p w:rsidR="003F5EC8" w:rsidRPr="009A116A" w:rsidRDefault="003F5EC8" w:rsidP="003F5EC8">
            <w:pPr>
              <w:pStyle w:val="ConsPlusTitle"/>
              <w:jc w:val="center"/>
              <w:outlineLvl w:val="2"/>
              <w:rPr>
                <w:rFonts w:ascii="Times New Roman" w:eastAsia="Calibri" w:hAnsi="Times New Roman" w:cs="Times New Roman"/>
                <w:b w:val="0"/>
                <w:bCs/>
              </w:rPr>
            </w:pPr>
            <w:r w:rsidRPr="009A116A">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Default="003F5EC8" w:rsidP="001B2874">
            <w:pPr>
              <w:pStyle w:val="ConsPlusTitle"/>
              <w:jc w:val="both"/>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FA2C15">
              <w:rPr>
                <w:rFonts w:eastAsia="Calibri" w:cs="Times New Roman"/>
                <w:bCs/>
              </w:rPr>
              <w:t>х</w:t>
            </w:r>
          </w:p>
        </w:tc>
        <w:tc>
          <w:tcPr>
            <w:tcW w:w="1985" w:type="dxa"/>
            <w:vMerge/>
            <w:shd w:val="clear" w:color="auto" w:fill="auto"/>
          </w:tcPr>
          <w:p w:rsidR="003F5EC8" w:rsidRPr="00400F3B" w:rsidRDefault="003F5EC8" w:rsidP="00D5041A">
            <w:pPr>
              <w:pStyle w:val="ConsPlusTitle"/>
              <w:jc w:val="center"/>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992" w:type="dxa"/>
            <w:shd w:val="clear" w:color="auto" w:fill="auto"/>
          </w:tcPr>
          <w:p w:rsidR="003F5EC8" w:rsidRPr="009A116A" w:rsidRDefault="003F5EC8" w:rsidP="003F5EC8">
            <w:pPr>
              <w:pStyle w:val="ConsPlusTitle"/>
              <w:jc w:val="center"/>
              <w:outlineLvl w:val="2"/>
              <w:rPr>
                <w:rFonts w:ascii="Times New Roman" w:eastAsia="Calibri" w:hAnsi="Times New Roman" w:cs="Times New Roman"/>
                <w:b w:val="0"/>
                <w:bCs/>
              </w:rPr>
            </w:pPr>
            <w:r w:rsidRPr="009A116A">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Default="003F5EC8" w:rsidP="001B2874">
            <w:pPr>
              <w:pStyle w:val="ConsPlusTitle"/>
              <w:jc w:val="both"/>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60561F">
              <w:rPr>
                <w:rFonts w:ascii="Times New Roman" w:eastAsia="Calibri" w:hAnsi="Times New Roman" w:cs="Times New Roman"/>
                <w:b w:val="0"/>
                <w:bCs/>
              </w:rPr>
              <w:t>А440173640</w:t>
            </w:r>
          </w:p>
        </w:tc>
        <w:tc>
          <w:tcPr>
            <w:tcW w:w="1985" w:type="dxa"/>
            <w:vMerge/>
            <w:shd w:val="clear" w:color="auto" w:fill="auto"/>
          </w:tcPr>
          <w:p w:rsidR="003F5EC8" w:rsidRPr="00400F3B" w:rsidRDefault="003F5EC8" w:rsidP="00D5041A">
            <w:pPr>
              <w:pStyle w:val="ConsPlusTitle"/>
              <w:jc w:val="center"/>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992" w:type="dxa"/>
            <w:shd w:val="clear" w:color="auto" w:fill="auto"/>
          </w:tcPr>
          <w:p w:rsidR="003F5EC8" w:rsidRPr="009A116A" w:rsidRDefault="00731F12" w:rsidP="003F5EC8">
            <w:pPr>
              <w:jc w:val="center"/>
              <w:rPr>
                <w:sz w:val="22"/>
              </w:rPr>
            </w:pPr>
            <w:r w:rsidRPr="009A116A">
              <w:rPr>
                <w:sz w:val="22"/>
              </w:rPr>
              <w:t>8457,96</w:t>
            </w:r>
          </w:p>
        </w:tc>
        <w:tc>
          <w:tcPr>
            <w:tcW w:w="720" w:type="dxa"/>
            <w:gridSpan w:val="2"/>
            <w:shd w:val="clear" w:color="auto" w:fill="auto"/>
          </w:tcPr>
          <w:p w:rsidR="003F5EC8" w:rsidRPr="00627203" w:rsidRDefault="003F5EC8" w:rsidP="003F5EC8">
            <w:pPr>
              <w:pStyle w:val="a3"/>
              <w:ind w:firstLine="0"/>
              <w:jc w:val="center"/>
              <w:rPr>
                <w:sz w:val="22"/>
              </w:rPr>
            </w:pPr>
            <w:r w:rsidRPr="00627203">
              <w:rPr>
                <w:sz w:val="22"/>
              </w:rPr>
              <w:t>573,5</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485,0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485,0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1455,0</w:t>
            </w:r>
          </w:p>
        </w:tc>
        <w:tc>
          <w:tcPr>
            <w:tcW w:w="1276" w:type="dxa"/>
            <w:gridSpan w:val="2"/>
            <w:shd w:val="clear" w:color="auto" w:fill="auto"/>
          </w:tcPr>
          <w:p w:rsidR="003F5EC8" w:rsidRPr="00627203" w:rsidRDefault="003F5EC8" w:rsidP="003F5EC8">
            <w:pPr>
              <w:pStyle w:val="a3"/>
              <w:ind w:firstLine="0"/>
              <w:jc w:val="center"/>
              <w:rPr>
                <w:sz w:val="22"/>
              </w:rPr>
            </w:pPr>
            <w:r w:rsidRPr="00627203">
              <w:rPr>
                <w:sz w:val="22"/>
              </w:rPr>
              <w:t>2425,0</w:t>
            </w:r>
          </w:p>
        </w:tc>
        <w:tc>
          <w:tcPr>
            <w:tcW w:w="1832" w:type="dxa"/>
            <w:gridSpan w:val="2"/>
            <w:shd w:val="clear" w:color="auto" w:fill="auto"/>
          </w:tcPr>
          <w:p w:rsidR="003F5EC8" w:rsidRPr="00627203" w:rsidRDefault="0054642C" w:rsidP="003F5EC8">
            <w:pPr>
              <w:pStyle w:val="a3"/>
              <w:ind w:firstLine="0"/>
              <w:jc w:val="center"/>
              <w:rPr>
                <w:sz w:val="22"/>
              </w:rPr>
            </w:pPr>
            <w:r>
              <w:rPr>
                <w:sz w:val="22"/>
              </w:rPr>
              <w:t>13881,46</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Default="003F5EC8" w:rsidP="001B2874">
            <w:pPr>
              <w:pStyle w:val="ConsPlusTitle"/>
              <w:jc w:val="both"/>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9B3E51">
              <w:rPr>
                <w:rFonts w:ascii="Times New Roman" w:eastAsia="Calibri" w:hAnsi="Times New Roman" w:cs="Times New Roman"/>
                <w:b w:val="0"/>
                <w:bCs/>
              </w:rPr>
              <w:t>х</w:t>
            </w:r>
          </w:p>
        </w:tc>
        <w:tc>
          <w:tcPr>
            <w:tcW w:w="1985" w:type="dxa"/>
            <w:vMerge/>
            <w:shd w:val="clear" w:color="auto" w:fill="auto"/>
          </w:tcPr>
          <w:p w:rsidR="003F5EC8" w:rsidRPr="00400F3B" w:rsidRDefault="003F5EC8" w:rsidP="00D5041A">
            <w:pPr>
              <w:pStyle w:val="ConsPlusTitle"/>
              <w:jc w:val="center"/>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992" w:type="dxa"/>
            <w:shd w:val="clear" w:color="auto" w:fill="auto"/>
          </w:tcPr>
          <w:p w:rsidR="003F5EC8" w:rsidRPr="009A116A" w:rsidRDefault="003F5EC8" w:rsidP="003F5EC8">
            <w:pPr>
              <w:pStyle w:val="ConsPlusTitle"/>
              <w:jc w:val="center"/>
              <w:outlineLvl w:val="2"/>
              <w:rPr>
                <w:rFonts w:ascii="Times New Roman" w:eastAsia="Calibri" w:hAnsi="Times New Roman" w:cs="Times New Roman"/>
                <w:b w:val="0"/>
                <w:bCs/>
              </w:rPr>
            </w:pPr>
            <w:r w:rsidRPr="009A116A">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val="restart"/>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r>
              <w:rPr>
                <w:rFonts w:ascii="Times New Roman" w:eastAsia="Calibri" w:hAnsi="Times New Roman" w:cs="Times New Roman"/>
                <w:b w:val="0"/>
                <w:bCs/>
              </w:rPr>
              <w:t>4.3.</w:t>
            </w:r>
          </w:p>
        </w:tc>
        <w:tc>
          <w:tcPr>
            <w:tcW w:w="2268" w:type="dxa"/>
            <w:vMerge w:val="restart"/>
            <w:shd w:val="clear" w:color="auto" w:fill="auto"/>
          </w:tcPr>
          <w:p w:rsidR="003F5EC8" w:rsidRDefault="003F5EC8" w:rsidP="001B2874">
            <w:pPr>
              <w:pStyle w:val="ConsPlusTitle"/>
              <w:jc w:val="both"/>
              <w:outlineLvl w:val="2"/>
              <w:rPr>
                <w:rFonts w:ascii="Times New Roman" w:eastAsia="Calibri" w:hAnsi="Times New Roman" w:cs="Times New Roman"/>
                <w:b w:val="0"/>
                <w:bCs/>
              </w:rPr>
            </w:pPr>
            <w:r w:rsidRPr="00E97B03">
              <w:rPr>
                <w:rFonts w:ascii="Times New Roman" w:eastAsia="Calibri" w:hAnsi="Times New Roman" w:cs="Times New Roman"/>
                <w:b w:val="0"/>
                <w:bCs/>
              </w:rPr>
              <w:t>Материально-техническое обеспечение базы данных о муниципальном имуществе, включая обеспечение архивного хранения бумажных документов</w:t>
            </w: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60561F">
              <w:rPr>
                <w:rFonts w:ascii="Times New Roman" w:eastAsia="Calibri" w:hAnsi="Times New Roman" w:cs="Times New Roman"/>
                <w:b w:val="0"/>
                <w:bCs/>
              </w:rPr>
              <w:t>А440173510</w:t>
            </w:r>
          </w:p>
        </w:tc>
        <w:tc>
          <w:tcPr>
            <w:tcW w:w="1985" w:type="dxa"/>
            <w:vMerge w:val="restart"/>
            <w:shd w:val="clear" w:color="auto" w:fill="auto"/>
          </w:tcPr>
          <w:p w:rsidR="003F5EC8" w:rsidRPr="00400F3B" w:rsidRDefault="003F5EC8" w:rsidP="00D5041A">
            <w:pPr>
              <w:pStyle w:val="ConsPlusTitle"/>
              <w:jc w:val="center"/>
              <w:outlineLvl w:val="2"/>
              <w:rPr>
                <w:rFonts w:ascii="Times New Roman" w:eastAsia="Calibri" w:hAnsi="Times New Roman" w:cs="Times New Roman"/>
                <w:b w:val="0"/>
                <w:bCs/>
              </w:rPr>
            </w:pPr>
            <w:r w:rsidRPr="003F5EC8">
              <w:rPr>
                <w:rFonts w:ascii="Times New Roman" w:eastAsia="Calibri" w:hAnsi="Times New Roman" w:cs="Times New Roman"/>
                <w:b w:val="0"/>
                <w:bCs/>
              </w:rPr>
              <w:t>Управление имущественных и земельных отношений администрации города Чебоксары;</w:t>
            </w: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992" w:type="dxa"/>
            <w:shd w:val="clear" w:color="auto" w:fill="auto"/>
          </w:tcPr>
          <w:p w:rsidR="003F5EC8" w:rsidRPr="009A116A" w:rsidRDefault="00731F12" w:rsidP="003F5EC8">
            <w:pPr>
              <w:jc w:val="center"/>
              <w:rPr>
                <w:sz w:val="22"/>
              </w:rPr>
            </w:pPr>
            <w:r w:rsidRPr="009A116A">
              <w:rPr>
                <w:sz w:val="22"/>
              </w:rPr>
              <w:t>0,0</w:t>
            </w:r>
          </w:p>
        </w:tc>
        <w:tc>
          <w:tcPr>
            <w:tcW w:w="720" w:type="dxa"/>
            <w:gridSpan w:val="2"/>
            <w:shd w:val="clear" w:color="auto" w:fill="auto"/>
          </w:tcPr>
          <w:p w:rsidR="003F5EC8" w:rsidRPr="00627203" w:rsidRDefault="003F5EC8" w:rsidP="003F5EC8">
            <w:pPr>
              <w:pStyle w:val="a3"/>
              <w:ind w:firstLine="0"/>
              <w:jc w:val="center"/>
              <w:rPr>
                <w:sz w:val="22"/>
              </w:rPr>
            </w:pPr>
            <w:r w:rsidRPr="00627203">
              <w:rPr>
                <w:sz w:val="22"/>
              </w:rPr>
              <w:t>310,0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310,0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310,0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930,0</w:t>
            </w:r>
          </w:p>
        </w:tc>
        <w:tc>
          <w:tcPr>
            <w:tcW w:w="1276" w:type="dxa"/>
            <w:gridSpan w:val="2"/>
            <w:shd w:val="clear" w:color="auto" w:fill="auto"/>
          </w:tcPr>
          <w:p w:rsidR="003F5EC8" w:rsidRPr="00627203" w:rsidRDefault="003F5EC8" w:rsidP="003F5EC8">
            <w:pPr>
              <w:pStyle w:val="a3"/>
              <w:ind w:firstLine="0"/>
              <w:jc w:val="center"/>
              <w:rPr>
                <w:sz w:val="22"/>
              </w:rPr>
            </w:pPr>
            <w:r w:rsidRPr="00627203">
              <w:rPr>
                <w:sz w:val="22"/>
              </w:rPr>
              <w:t>1550,0</w:t>
            </w:r>
          </w:p>
        </w:tc>
        <w:tc>
          <w:tcPr>
            <w:tcW w:w="1832" w:type="dxa"/>
            <w:gridSpan w:val="2"/>
            <w:shd w:val="clear" w:color="auto" w:fill="auto"/>
          </w:tcPr>
          <w:p w:rsidR="003F5EC8" w:rsidRPr="00627203" w:rsidRDefault="0054642C" w:rsidP="003F5EC8">
            <w:pPr>
              <w:pStyle w:val="a3"/>
              <w:ind w:firstLine="0"/>
              <w:jc w:val="center"/>
              <w:rPr>
                <w:sz w:val="22"/>
              </w:rPr>
            </w:pPr>
            <w:r>
              <w:rPr>
                <w:sz w:val="22"/>
              </w:rPr>
              <w:t>3410,0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444D5A">
              <w:rPr>
                <w:rFonts w:eastAsia="Calibri" w:cs="Times New Roman"/>
                <w:bCs/>
              </w:rPr>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992" w:type="dxa"/>
            <w:shd w:val="clear" w:color="auto" w:fill="auto"/>
          </w:tcPr>
          <w:p w:rsidR="003F5EC8" w:rsidRPr="009A116A" w:rsidRDefault="003F5EC8" w:rsidP="003F5EC8">
            <w:pPr>
              <w:pStyle w:val="ConsPlusTitle"/>
              <w:jc w:val="center"/>
              <w:outlineLvl w:val="2"/>
              <w:rPr>
                <w:rFonts w:ascii="Times New Roman" w:eastAsia="Calibri" w:hAnsi="Times New Roman" w:cs="Times New Roman"/>
                <w:b w:val="0"/>
                <w:bCs/>
              </w:rPr>
            </w:pPr>
            <w:r w:rsidRPr="009A116A">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Default="003F5EC8" w:rsidP="003F5EC8">
            <w:pPr>
              <w:jc w:val="center"/>
            </w:pPr>
            <w:r w:rsidRPr="00444D5A">
              <w:rPr>
                <w:rFonts w:eastAsia="Calibri" w:cs="Times New Roman"/>
                <w:bCs/>
              </w:rPr>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992" w:type="dxa"/>
            <w:shd w:val="clear" w:color="auto" w:fill="auto"/>
          </w:tcPr>
          <w:p w:rsidR="003F5EC8" w:rsidRPr="009A116A" w:rsidRDefault="003F5EC8" w:rsidP="003F5EC8">
            <w:pPr>
              <w:pStyle w:val="ConsPlusTitle"/>
              <w:jc w:val="center"/>
              <w:outlineLvl w:val="2"/>
              <w:rPr>
                <w:rFonts w:ascii="Times New Roman" w:eastAsia="Calibri" w:hAnsi="Times New Roman" w:cs="Times New Roman"/>
                <w:b w:val="0"/>
                <w:bCs/>
              </w:rPr>
            </w:pPr>
            <w:r w:rsidRPr="009A116A">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60561F">
              <w:rPr>
                <w:rFonts w:ascii="Times New Roman" w:eastAsia="Calibri" w:hAnsi="Times New Roman" w:cs="Times New Roman"/>
                <w:b w:val="0"/>
                <w:bCs/>
              </w:rPr>
              <w:t>А440173510</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992" w:type="dxa"/>
            <w:shd w:val="clear" w:color="auto" w:fill="auto"/>
          </w:tcPr>
          <w:p w:rsidR="003F5EC8" w:rsidRPr="009A116A" w:rsidRDefault="00731F12" w:rsidP="003F5EC8">
            <w:pPr>
              <w:jc w:val="center"/>
              <w:rPr>
                <w:sz w:val="22"/>
              </w:rPr>
            </w:pPr>
            <w:r w:rsidRPr="009A116A">
              <w:rPr>
                <w:sz w:val="22"/>
              </w:rPr>
              <w:t>0,0</w:t>
            </w:r>
          </w:p>
        </w:tc>
        <w:tc>
          <w:tcPr>
            <w:tcW w:w="720" w:type="dxa"/>
            <w:gridSpan w:val="2"/>
            <w:shd w:val="clear" w:color="auto" w:fill="auto"/>
          </w:tcPr>
          <w:p w:rsidR="003F5EC8" w:rsidRPr="00627203" w:rsidRDefault="003F5EC8" w:rsidP="003F5EC8">
            <w:pPr>
              <w:pStyle w:val="a3"/>
              <w:ind w:firstLine="0"/>
              <w:jc w:val="center"/>
              <w:rPr>
                <w:sz w:val="22"/>
              </w:rPr>
            </w:pPr>
            <w:r w:rsidRPr="00627203">
              <w:rPr>
                <w:sz w:val="22"/>
              </w:rPr>
              <w:t>310,0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310,0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310,0</w:t>
            </w:r>
          </w:p>
        </w:tc>
        <w:tc>
          <w:tcPr>
            <w:tcW w:w="1134" w:type="dxa"/>
            <w:gridSpan w:val="2"/>
            <w:shd w:val="clear" w:color="auto" w:fill="auto"/>
          </w:tcPr>
          <w:p w:rsidR="003F5EC8" w:rsidRPr="00627203" w:rsidRDefault="003F5EC8" w:rsidP="003F5EC8">
            <w:pPr>
              <w:pStyle w:val="a3"/>
              <w:ind w:firstLine="0"/>
              <w:jc w:val="center"/>
              <w:rPr>
                <w:sz w:val="22"/>
              </w:rPr>
            </w:pPr>
            <w:r w:rsidRPr="00627203">
              <w:rPr>
                <w:sz w:val="22"/>
              </w:rPr>
              <w:t>930,0</w:t>
            </w:r>
          </w:p>
        </w:tc>
        <w:tc>
          <w:tcPr>
            <w:tcW w:w="1276" w:type="dxa"/>
            <w:gridSpan w:val="2"/>
            <w:shd w:val="clear" w:color="auto" w:fill="auto"/>
          </w:tcPr>
          <w:p w:rsidR="003F5EC8" w:rsidRPr="00627203" w:rsidRDefault="003F5EC8" w:rsidP="003F5EC8">
            <w:pPr>
              <w:pStyle w:val="a3"/>
              <w:ind w:firstLine="0"/>
              <w:jc w:val="center"/>
              <w:rPr>
                <w:sz w:val="22"/>
              </w:rPr>
            </w:pPr>
            <w:r w:rsidRPr="00627203">
              <w:rPr>
                <w:sz w:val="22"/>
              </w:rPr>
              <w:t>1550,0</w:t>
            </w:r>
          </w:p>
        </w:tc>
        <w:tc>
          <w:tcPr>
            <w:tcW w:w="1832" w:type="dxa"/>
            <w:gridSpan w:val="2"/>
            <w:shd w:val="clear" w:color="auto" w:fill="auto"/>
          </w:tcPr>
          <w:p w:rsidR="003F5EC8" w:rsidRPr="00627203" w:rsidRDefault="0054642C" w:rsidP="003F5EC8">
            <w:pPr>
              <w:pStyle w:val="a3"/>
              <w:ind w:firstLine="0"/>
              <w:jc w:val="center"/>
              <w:rPr>
                <w:sz w:val="22"/>
              </w:rPr>
            </w:pPr>
            <w:r>
              <w:rPr>
                <w:sz w:val="22"/>
              </w:rPr>
              <w:t>3410,0</w:t>
            </w:r>
          </w:p>
        </w:tc>
      </w:tr>
      <w:tr w:rsidR="003F5EC8"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7"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2268" w:type="dxa"/>
            <w:vMerge/>
            <w:shd w:val="clear" w:color="auto" w:fill="auto"/>
          </w:tcPr>
          <w:p w:rsidR="003F5EC8" w:rsidRDefault="003F5EC8" w:rsidP="003F5EC8">
            <w:pPr>
              <w:pStyle w:val="ConsPlusTitle"/>
              <w:jc w:val="center"/>
              <w:outlineLvl w:val="2"/>
              <w:rPr>
                <w:rFonts w:ascii="Times New Roman" w:eastAsia="Calibri" w:hAnsi="Times New Roman" w:cs="Times New Roman"/>
                <w:b w:val="0"/>
                <w:bCs/>
              </w:rPr>
            </w:pPr>
          </w:p>
        </w:tc>
        <w:tc>
          <w:tcPr>
            <w:tcW w:w="1276" w:type="dxa"/>
            <w:shd w:val="clear" w:color="auto" w:fill="auto"/>
          </w:tcPr>
          <w:p w:rsidR="003F5EC8" w:rsidRPr="00400F3B" w:rsidRDefault="003F5EC8" w:rsidP="003F5EC8">
            <w:pPr>
              <w:pStyle w:val="ConsPlusTitle"/>
              <w:jc w:val="center"/>
              <w:outlineLvl w:val="2"/>
              <w:rPr>
                <w:rFonts w:ascii="Times New Roman" w:eastAsia="Calibri" w:hAnsi="Times New Roman" w:cs="Times New Roman"/>
                <w:b w:val="0"/>
                <w:bCs/>
              </w:rPr>
            </w:pPr>
            <w:r w:rsidRPr="009B3E51">
              <w:rPr>
                <w:rFonts w:ascii="Times New Roman" w:eastAsia="Calibri" w:hAnsi="Times New Roman" w:cs="Times New Roman"/>
                <w:b w:val="0"/>
                <w:bCs/>
              </w:rPr>
              <w:t>х</w:t>
            </w:r>
          </w:p>
        </w:tc>
        <w:tc>
          <w:tcPr>
            <w:tcW w:w="1985" w:type="dxa"/>
            <w:vMerge/>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3F5EC8" w:rsidRPr="00400F3B" w:rsidRDefault="003F5EC8"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992" w:type="dxa"/>
            <w:shd w:val="clear" w:color="auto" w:fill="auto"/>
          </w:tcPr>
          <w:p w:rsidR="003F5EC8" w:rsidRPr="009A116A" w:rsidRDefault="003F5EC8" w:rsidP="003F5EC8">
            <w:pPr>
              <w:pStyle w:val="ConsPlusTitle"/>
              <w:jc w:val="center"/>
              <w:outlineLvl w:val="2"/>
              <w:rPr>
                <w:rFonts w:ascii="Times New Roman" w:eastAsia="Calibri" w:hAnsi="Times New Roman" w:cs="Times New Roman"/>
                <w:b w:val="0"/>
                <w:bCs/>
              </w:rPr>
            </w:pPr>
            <w:r w:rsidRPr="009A116A">
              <w:rPr>
                <w:rFonts w:ascii="Times New Roman" w:eastAsia="Calibri" w:hAnsi="Times New Roman" w:cs="Times New Roman"/>
                <w:b w:val="0"/>
                <w:bCs/>
              </w:rPr>
              <w:t>0,0</w:t>
            </w:r>
          </w:p>
        </w:tc>
        <w:tc>
          <w:tcPr>
            <w:tcW w:w="720"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3F5EC8" w:rsidRPr="00627203" w:rsidRDefault="003F5EC8"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877CD5"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47"/>
        </w:trPr>
        <w:tc>
          <w:tcPr>
            <w:tcW w:w="6096" w:type="dxa"/>
            <w:gridSpan w:val="4"/>
            <w:vMerge w:val="restart"/>
            <w:shd w:val="clear" w:color="auto" w:fill="auto"/>
          </w:tcPr>
          <w:p w:rsidR="00877CD5" w:rsidRPr="00400F3B" w:rsidRDefault="00877CD5" w:rsidP="003F5EC8">
            <w:pPr>
              <w:pStyle w:val="ConsPlusTitle"/>
              <w:jc w:val="both"/>
              <w:outlineLvl w:val="2"/>
              <w:rPr>
                <w:rFonts w:ascii="Times New Roman" w:hAnsi="Times New Roman" w:cs="Times New Roman"/>
                <w:b w:val="0"/>
              </w:rPr>
            </w:pPr>
            <w:r w:rsidRPr="00400F3B">
              <w:rPr>
                <w:rFonts w:ascii="Times New Roman" w:eastAsia="Calibri" w:hAnsi="Times New Roman" w:cs="Times New Roman"/>
                <w:b w:val="0"/>
                <w:bCs/>
              </w:rPr>
              <w:t>Итого по комплексу процессных мероприятий «</w:t>
            </w:r>
            <w:r w:rsidRPr="00B26F71">
              <w:rPr>
                <w:rFonts w:ascii="Times New Roman" w:eastAsia="Calibri" w:hAnsi="Times New Roman" w:cs="Times New Roman"/>
                <w:b w:val="0"/>
                <w:bCs/>
              </w:rPr>
              <w:t>Эффективное управление и распоряжение муниципальным имуществом города Чебоксары</w:t>
            </w:r>
            <w:r w:rsidRPr="004552AD">
              <w:rPr>
                <w:rFonts w:ascii="Times New Roman" w:eastAsia="Calibri" w:hAnsi="Times New Roman" w:cs="Times New Roman"/>
                <w:b w:val="0"/>
                <w:bCs/>
              </w:rPr>
              <w:t>»</w:t>
            </w:r>
            <w:r w:rsidRPr="00400F3B">
              <w:rPr>
                <w:rFonts w:ascii="Times New Roman" w:eastAsia="Calibri" w:hAnsi="Times New Roman" w:cs="Times New Roman"/>
                <w:b w:val="0"/>
                <w:bCs/>
              </w:rPr>
              <w:t>:</w:t>
            </w:r>
          </w:p>
        </w:tc>
        <w:tc>
          <w:tcPr>
            <w:tcW w:w="1417" w:type="dxa"/>
            <w:shd w:val="clear" w:color="auto" w:fill="auto"/>
          </w:tcPr>
          <w:p w:rsidR="00877CD5" w:rsidRPr="00400F3B" w:rsidRDefault="00877CD5"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Всего:</w:t>
            </w:r>
          </w:p>
        </w:tc>
        <w:tc>
          <w:tcPr>
            <w:tcW w:w="992" w:type="dxa"/>
            <w:shd w:val="clear" w:color="auto" w:fill="auto"/>
          </w:tcPr>
          <w:p w:rsidR="00877CD5" w:rsidRPr="009A116A" w:rsidRDefault="00877CD5" w:rsidP="003F5EC8">
            <w:pPr>
              <w:jc w:val="center"/>
            </w:pPr>
            <w:r w:rsidRPr="009A116A">
              <w:rPr>
                <w:sz w:val="22"/>
              </w:rPr>
              <w:t>23699,75</w:t>
            </w:r>
          </w:p>
        </w:tc>
        <w:tc>
          <w:tcPr>
            <w:tcW w:w="720" w:type="dxa"/>
            <w:gridSpan w:val="2"/>
            <w:shd w:val="clear" w:color="auto" w:fill="auto"/>
          </w:tcPr>
          <w:p w:rsidR="00877CD5" w:rsidRPr="00627203" w:rsidRDefault="00877CD5" w:rsidP="003F5EC8">
            <w:pPr>
              <w:pStyle w:val="a3"/>
              <w:ind w:firstLine="0"/>
              <w:jc w:val="center"/>
              <w:rPr>
                <w:sz w:val="22"/>
              </w:rPr>
            </w:pPr>
            <w:r w:rsidRPr="00627203">
              <w:rPr>
                <w:sz w:val="22"/>
              </w:rPr>
              <w:t>6893,0</w:t>
            </w:r>
          </w:p>
        </w:tc>
        <w:tc>
          <w:tcPr>
            <w:tcW w:w="1134" w:type="dxa"/>
            <w:gridSpan w:val="2"/>
            <w:shd w:val="clear" w:color="auto" w:fill="auto"/>
          </w:tcPr>
          <w:p w:rsidR="00877CD5" w:rsidRPr="00627203" w:rsidRDefault="00877CD5" w:rsidP="003F5EC8">
            <w:pPr>
              <w:pStyle w:val="a3"/>
              <w:ind w:firstLine="0"/>
              <w:jc w:val="center"/>
              <w:rPr>
                <w:sz w:val="22"/>
              </w:rPr>
            </w:pPr>
            <w:r w:rsidRPr="00627203">
              <w:rPr>
                <w:sz w:val="22"/>
              </w:rPr>
              <w:t>5206,0</w:t>
            </w:r>
          </w:p>
        </w:tc>
        <w:tc>
          <w:tcPr>
            <w:tcW w:w="1134" w:type="dxa"/>
            <w:gridSpan w:val="2"/>
            <w:shd w:val="clear" w:color="auto" w:fill="auto"/>
          </w:tcPr>
          <w:p w:rsidR="00877CD5" w:rsidRPr="00627203" w:rsidRDefault="00877CD5" w:rsidP="003F5EC8">
            <w:pPr>
              <w:pStyle w:val="a3"/>
              <w:ind w:firstLine="0"/>
              <w:jc w:val="center"/>
              <w:rPr>
                <w:sz w:val="22"/>
              </w:rPr>
            </w:pPr>
            <w:r w:rsidRPr="00627203">
              <w:rPr>
                <w:sz w:val="22"/>
              </w:rPr>
              <w:t>5206,0</w:t>
            </w:r>
          </w:p>
        </w:tc>
        <w:tc>
          <w:tcPr>
            <w:tcW w:w="1134" w:type="dxa"/>
            <w:gridSpan w:val="2"/>
            <w:shd w:val="clear" w:color="auto" w:fill="auto"/>
          </w:tcPr>
          <w:p w:rsidR="00877CD5" w:rsidRPr="00627203" w:rsidRDefault="00877CD5" w:rsidP="003F5EC8">
            <w:pPr>
              <w:pStyle w:val="a3"/>
              <w:ind w:firstLine="0"/>
              <w:jc w:val="center"/>
              <w:rPr>
                <w:sz w:val="22"/>
              </w:rPr>
            </w:pPr>
            <w:r w:rsidRPr="00627203">
              <w:rPr>
                <w:sz w:val="22"/>
              </w:rPr>
              <w:t>15618,0</w:t>
            </w:r>
          </w:p>
        </w:tc>
        <w:tc>
          <w:tcPr>
            <w:tcW w:w="1276" w:type="dxa"/>
            <w:gridSpan w:val="2"/>
            <w:shd w:val="clear" w:color="auto" w:fill="auto"/>
          </w:tcPr>
          <w:p w:rsidR="00877CD5" w:rsidRPr="00627203" w:rsidRDefault="00877CD5" w:rsidP="003F5EC8">
            <w:pPr>
              <w:pStyle w:val="a3"/>
              <w:ind w:firstLine="0"/>
              <w:jc w:val="center"/>
              <w:rPr>
                <w:sz w:val="22"/>
              </w:rPr>
            </w:pPr>
            <w:r w:rsidRPr="00627203">
              <w:rPr>
                <w:sz w:val="22"/>
              </w:rPr>
              <w:t>26030,0</w:t>
            </w:r>
          </w:p>
        </w:tc>
        <w:tc>
          <w:tcPr>
            <w:tcW w:w="1832" w:type="dxa"/>
            <w:gridSpan w:val="2"/>
            <w:shd w:val="clear" w:color="auto" w:fill="auto"/>
          </w:tcPr>
          <w:p w:rsidR="00877CD5" w:rsidRPr="00627203" w:rsidRDefault="00877CD5" w:rsidP="003F5EC8">
            <w:pPr>
              <w:pStyle w:val="a3"/>
              <w:ind w:firstLine="0"/>
              <w:jc w:val="center"/>
              <w:rPr>
                <w:sz w:val="22"/>
              </w:rPr>
            </w:pPr>
            <w:r>
              <w:rPr>
                <w:sz w:val="22"/>
              </w:rPr>
              <w:t>82652,75</w:t>
            </w:r>
          </w:p>
        </w:tc>
      </w:tr>
      <w:tr w:rsidR="00877CD5"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97"/>
        </w:trPr>
        <w:tc>
          <w:tcPr>
            <w:tcW w:w="6096" w:type="dxa"/>
            <w:gridSpan w:val="4"/>
            <w:vMerge/>
            <w:shd w:val="clear" w:color="auto" w:fill="auto"/>
          </w:tcPr>
          <w:p w:rsidR="00877CD5" w:rsidRPr="00400F3B" w:rsidRDefault="00877CD5"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877CD5" w:rsidRPr="00400F3B" w:rsidRDefault="00877CD5"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Федеральный бюджет</w:t>
            </w:r>
          </w:p>
        </w:tc>
        <w:tc>
          <w:tcPr>
            <w:tcW w:w="992" w:type="dxa"/>
            <w:shd w:val="clear" w:color="auto" w:fill="auto"/>
          </w:tcPr>
          <w:p w:rsidR="00877CD5" w:rsidRPr="009A116A" w:rsidRDefault="00877CD5" w:rsidP="003F5EC8">
            <w:pPr>
              <w:pStyle w:val="ConsPlusTitle"/>
              <w:jc w:val="center"/>
              <w:outlineLvl w:val="2"/>
              <w:rPr>
                <w:rFonts w:ascii="Times New Roman" w:eastAsia="Calibri" w:hAnsi="Times New Roman" w:cs="Times New Roman"/>
                <w:b w:val="0"/>
                <w:bCs/>
              </w:rPr>
            </w:pPr>
            <w:r w:rsidRPr="009A116A">
              <w:rPr>
                <w:rFonts w:ascii="Times New Roman" w:eastAsia="Calibri" w:hAnsi="Times New Roman" w:cs="Times New Roman"/>
                <w:b w:val="0"/>
                <w:bCs/>
              </w:rPr>
              <w:t>0,0</w:t>
            </w:r>
          </w:p>
        </w:tc>
        <w:tc>
          <w:tcPr>
            <w:tcW w:w="720" w:type="dxa"/>
            <w:gridSpan w:val="2"/>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877CD5"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096" w:type="dxa"/>
            <w:gridSpan w:val="4"/>
            <w:vMerge/>
            <w:shd w:val="clear" w:color="auto" w:fill="auto"/>
          </w:tcPr>
          <w:p w:rsidR="00877CD5" w:rsidRPr="00400F3B" w:rsidRDefault="00877CD5"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877CD5" w:rsidRPr="00400F3B" w:rsidRDefault="00877CD5"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Республиканский бюджет</w:t>
            </w:r>
          </w:p>
        </w:tc>
        <w:tc>
          <w:tcPr>
            <w:tcW w:w="992" w:type="dxa"/>
            <w:shd w:val="clear" w:color="auto" w:fill="auto"/>
          </w:tcPr>
          <w:p w:rsidR="00877CD5" w:rsidRPr="009A116A" w:rsidRDefault="00877CD5" w:rsidP="003F5EC8">
            <w:pPr>
              <w:pStyle w:val="ConsPlusTitle"/>
              <w:jc w:val="center"/>
              <w:outlineLvl w:val="2"/>
              <w:rPr>
                <w:rFonts w:ascii="Times New Roman" w:eastAsia="Calibri" w:hAnsi="Times New Roman" w:cs="Times New Roman"/>
                <w:b w:val="0"/>
                <w:bCs/>
              </w:rPr>
            </w:pPr>
            <w:r w:rsidRPr="009A116A">
              <w:rPr>
                <w:rFonts w:ascii="Times New Roman" w:eastAsia="Calibri" w:hAnsi="Times New Roman" w:cs="Times New Roman"/>
                <w:b w:val="0"/>
                <w:bCs/>
              </w:rPr>
              <w:t>0,0</w:t>
            </w:r>
          </w:p>
        </w:tc>
        <w:tc>
          <w:tcPr>
            <w:tcW w:w="720" w:type="dxa"/>
            <w:gridSpan w:val="2"/>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134" w:type="dxa"/>
            <w:gridSpan w:val="2"/>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276" w:type="dxa"/>
            <w:gridSpan w:val="2"/>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1832" w:type="dxa"/>
            <w:gridSpan w:val="2"/>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r>
      <w:tr w:rsidR="00877CD5"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6096" w:type="dxa"/>
            <w:gridSpan w:val="4"/>
            <w:vMerge/>
            <w:shd w:val="clear" w:color="auto" w:fill="auto"/>
          </w:tcPr>
          <w:p w:rsidR="00877CD5" w:rsidRPr="00400F3B" w:rsidRDefault="00877CD5"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877CD5" w:rsidRPr="00400F3B" w:rsidRDefault="00877CD5"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Бюджет города Чебоксары</w:t>
            </w:r>
          </w:p>
        </w:tc>
        <w:tc>
          <w:tcPr>
            <w:tcW w:w="992" w:type="dxa"/>
            <w:shd w:val="clear" w:color="auto" w:fill="auto"/>
          </w:tcPr>
          <w:p w:rsidR="00877CD5" w:rsidRPr="009A116A" w:rsidRDefault="00877CD5" w:rsidP="003F5EC8">
            <w:pPr>
              <w:jc w:val="center"/>
            </w:pPr>
            <w:r w:rsidRPr="009A116A">
              <w:rPr>
                <w:sz w:val="22"/>
              </w:rPr>
              <w:t>23699,75</w:t>
            </w:r>
          </w:p>
        </w:tc>
        <w:tc>
          <w:tcPr>
            <w:tcW w:w="720" w:type="dxa"/>
            <w:gridSpan w:val="2"/>
            <w:shd w:val="clear" w:color="auto" w:fill="auto"/>
          </w:tcPr>
          <w:p w:rsidR="00877CD5" w:rsidRPr="00627203" w:rsidRDefault="00877CD5" w:rsidP="003F5EC8">
            <w:pPr>
              <w:pStyle w:val="a3"/>
              <w:ind w:firstLine="0"/>
              <w:jc w:val="center"/>
              <w:rPr>
                <w:sz w:val="22"/>
              </w:rPr>
            </w:pPr>
            <w:r w:rsidRPr="00627203">
              <w:rPr>
                <w:sz w:val="22"/>
              </w:rPr>
              <w:t>6893,0</w:t>
            </w:r>
          </w:p>
        </w:tc>
        <w:tc>
          <w:tcPr>
            <w:tcW w:w="1134" w:type="dxa"/>
            <w:gridSpan w:val="2"/>
            <w:shd w:val="clear" w:color="auto" w:fill="auto"/>
          </w:tcPr>
          <w:p w:rsidR="00877CD5" w:rsidRPr="00627203" w:rsidRDefault="00877CD5" w:rsidP="003F5EC8">
            <w:pPr>
              <w:pStyle w:val="a3"/>
              <w:ind w:firstLine="0"/>
              <w:jc w:val="center"/>
              <w:rPr>
                <w:sz w:val="22"/>
              </w:rPr>
            </w:pPr>
            <w:r w:rsidRPr="00627203">
              <w:rPr>
                <w:sz w:val="22"/>
              </w:rPr>
              <w:t>5206,0</w:t>
            </w:r>
          </w:p>
        </w:tc>
        <w:tc>
          <w:tcPr>
            <w:tcW w:w="1134" w:type="dxa"/>
            <w:gridSpan w:val="2"/>
            <w:shd w:val="clear" w:color="auto" w:fill="auto"/>
          </w:tcPr>
          <w:p w:rsidR="00877CD5" w:rsidRPr="00627203" w:rsidRDefault="00877CD5" w:rsidP="003F5EC8">
            <w:pPr>
              <w:pStyle w:val="a3"/>
              <w:ind w:firstLine="0"/>
              <w:jc w:val="center"/>
              <w:rPr>
                <w:sz w:val="22"/>
              </w:rPr>
            </w:pPr>
            <w:r w:rsidRPr="00627203">
              <w:rPr>
                <w:sz w:val="22"/>
              </w:rPr>
              <w:t>5206,0</w:t>
            </w:r>
          </w:p>
        </w:tc>
        <w:tc>
          <w:tcPr>
            <w:tcW w:w="1134" w:type="dxa"/>
            <w:gridSpan w:val="2"/>
            <w:shd w:val="clear" w:color="auto" w:fill="auto"/>
          </w:tcPr>
          <w:p w:rsidR="00877CD5" w:rsidRPr="00627203" w:rsidRDefault="00877CD5" w:rsidP="003F5EC8">
            <w:pPr>
              <w:pStyle w:val="a3"/>
              <w:ind w:firstLine="0"/>
              <w:jc w:val="center"/>
              <w:rPr>
                <w:sz w:val="22"/>
              </w:rPr>
            </w:pPr>
            <w:r w:rsidRPr="00627203">
              <w:rPr>
                <w:sz w:val="22"/>
              </w:rPr>
              <w:t>15618,0</w:t>
            </w:r>
          </w:p>
        </w:tc>
        <w:tc>
          <w:tcPr>
            <w:tcW w:w="1276" w:type="dxa"/>
            <w:gridSpan w:val="2"/>
            <w:shd w:val="clear" w:color="auto" w:fill="auto"/>
          </w:tcPr>
          <w:p w:rsidR="00877CD5" w:rsidRPr="00627203" w:rsidRDefault="00877CD5" w:rsidP="003F5EC8">
            <w:pPr>
              <w:pStyle w:val="a3"/>
              <w:ind w:firstLine="0"/>
              <w:jc w:val="center"/>
              <w:rPr>
                <w:sz w:val="22"/>
              </w:rPr>
            </w:pPr>
            <w:r w:rsidRPr="00627203">
              <w:rPr>
                <w:sz w:val="22"/>
              </w:rPr>
              <w:t>26030,0</w:t>
            </w:r>
          </w:p>
        </w:tc>
        <w:tc>
          <w:tcPr>
            <w:tcW w:w="1832" w:type="dxa"/>
            <w:gridSpan w:val="2"/>
            <w:shd w:val="clear" w:color="auto" w:fill="auto"/>
          </w:tcPr>
          <w:p w:rsidR="00877CD5" w:rsidRPr="00627203" w:rsidRDefault="00877CD5" w:rsidP="003F5EC8">
            <w:pPr>
              <w:pStyle w:val="a3"/>
              <w:ind w:firstLine="0"/>
              <w:jc w:val="center"/>
              <w:rPr>
                <w:sz w:val="22"/>
              </w:rPr>
            </w:pPr>
            <w:r>
              <w:rPr>
                <w:sz w:val="22"/>
              </w:rPr>
              <w:t>82652,75</w:t>
            </w:r>
          </w:p>
        </w:tc>
      </w:tr>
      <w:tr w:rsidR="00877CD5" w:rsidRPr="00400F3B" w:rsidTr="00A829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01"/>
        </w:trPr>
        <w:tc>
          <w:tcPr>
            <w:tcW w:w="6096" w:type="dxa"/>
            <w:gridSpan w:val="4"/>
            <w:vMerge/>
            <w:shd w:val="clear" w:color="auto" w:fill="auto"/>
          </w:tcPr>
          <w:p w:rsidR="00877CD5" w:rsidRPr="00400F3B" w:rsidRDefault="00877CD5" w:rsidP="003F5EC8">
            <w:pPr>
              <w:pStyle w:val="ConsPlusTitle"/>
              <w:jc w:val="both"/>
              <w:outlineLvl w:val="2"/>
              <w:rPr>
                <w:rFonts w:ascii="Times New Roman" w:eastAsia="Calibri" w:hAnsi="Times New Roman" w:cs="Times New Roman"/>
                <w:b w:val="0"/>
                <w:bCs/>
              </w:rPr>
            </w:pPr>
          </w:p>
        </w:tc>
        <w:tc>
          <w:tcPr>
            <w:tcW w:w="1417" w:type="dxa"/>
            <w:shd w:val="clear" w:color="auto" w:fill="auto"/>
          </w:tcPr>
          <w:p w:rsidR="00877CD5" w:rsidRPr="00400F3B" w:rsidRDefault="00877CD5" w:rsidP="003F5EC8">
            <w:pPr>
              <w:pStyle w:val="ConsPlusTitle"/>
              <w:jc w:val="both"/>
              <w:outlineLvl w:val="2"/>
              <w:rPr>
                <w:rFonts w:ascii="Times New Roman" w:eastAsia="Calibri" w:hAnsi="Times New Roman" w:cs="Times New Roman"/>
                <w:b w:val="0"/>
                <w:bCs/>
              </w:rPr>
            </w:pPr>
            <w:r w:rsidRPr="00400F3B">
              <w:rPr>
                <w:rFonts w:ascii="Times New Roman" w:hAnsi="Times New Roman" w:cs="Times New Roman"/>
                <w:b w:val="0"/>
              </w:rPr>
              <w:t>Внебюджетные источники</w:t>
            </w:r>
          </w:p>
        </w:tc>
        <w:tc>
          <w:tcPr>
            <w:tcW w:w="992" w:type="dxa"/>
            <w:shd w:val="clear" w:color="auto" w:fill="auto"/>
          </w:tcPr>
          <w:p w:rsidR="00877CD5" w:rsidRPr="00627203" w:rsidRDefault="00877CD5" w:rsidP="003F5EC8">
            <w:pPr>
              <w:pStyle w:val="ConsPlusTitle"/>
              <w:jc w:val="center"/>
              <w:outlineLvl w:val="2"/>
              <w:rPr>
                <w:rFonts w:ascii="Times New Roman" w:eastAsia="Calibri" w:hAnsi="Times New Roman" w:cs="Times New Roman"/>
                <w:b w:val="0"/>
                <w:bCs/>
              </w:rPr>
            </w:pPr>
            <w:r w:rsidRPr="00627203">
              <w:rPr>
                <w:rFonts w:ascii="Times New Roman" w:eastAsia="Calibri" w:hAnsi="Times New Roman" w:cs="Times New Roman"/>
                <w:b w:val="0"/>
                <w:bCs/>
              </w:rPr>
              <w:t>0,0</w:t>
            </w:r>
          </w:p>
        </w:tc>
        <w:tc>
          <w:tcPr>
            <w:tcW w:w="720" w:type="dxa"/>
            <w:gridSpan w:val="2"/>
            <w:shd w:val="clear" w:color="auto" w:fill="auto"/>
          </w:tcPr>
          <w:p w:rsidR="00877CD5" w:rsidRPr="00400F3B" w:rsidRDefault="00877CD5" w:rsidP="003F5EC8">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877CD5" w:rsidRPr="00400F3B" w:rsidRDefault="00877CD5" w:rsidP="003F5EC8">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877CD5" w:rsidRPr="00400F3B" w:rsidRDefault="00877CD5" w:rsidP="003F5EC8">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134" w:type="dxa"/>
            <w:gridSpan w:val="2"/>
            <w:shd w:val="clear" w:color="auto" w:fill="auto"/>
          </w:tcPr>
          <w:p w:rsidR="00877CD5" w:rsidRPr="00400F3B" w:rsidRDefault="00877CD5" w:rsidP="003F5EC8">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276" w:type="dxa"/>
            <w:gridSpan w:val="2"/>
            <w:shd w:val="clear" w:color="auto" w:fill="auto"/>
          </w:tcPr>
          <w:p w:rsidR="00877CD5" w:rsidRPr="00400F3B" w:rsidRDefault="00877CD5" w:rsidP="003F5EC8">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c>
          <w:tcPr>
            <w:tcW w:w="1832" w:type="dxa"/>
            <w:gridSpan w:val="2"/>
            <w:shd w:val="clear" w:color="auto" w:fill="auto"/>
          </w:tcPr>
          <w:p w:rsidR="00877CD5" w:rsidRPr="00400F3B" w:rsidRDefault="00877CD5" w:rsidP="003F5EC8">
            <w:pPr>
              <w:pStyle w:val="ConsPlusTitle"/>
              <w:jc w:val="center"/>
              <w:outlineLvl w:val="2"/>
              <w:rPr>
                <w:rFonts w:ascii="Times New Roman" w:eastAsia="Calibri" w:hAnsi="Times New Roman" w:cs="Times New Roman"/>
                <w:b w:val="0"/>
                <w:bCs/>
              </w:rPr>
            </w:pPr>
            <w:r w:rsidRPr="00400F3B">
              <w:rPr>
                <w:rFonts w:ascii="Times New Roman" w:eastAsia="Calibri" w:hAnsi="Times New Roman" w:cs="Times New Roman"/>
                <w:b w:val="0"/>
                <w:bCs/>
              </w:rPr>
              <w:t>0,0</w:t>
            </w:r>
          </w:p>
        </w:tc>
      </w:tr>
    </w:tbl>
    <w:p w:rsidR="008E5A06" w:rsidRPr="00877CD5" w:rsidRDefault="008E5A06" w:rsidP="00E77C7C">
      <w:pPr>
        <w:pStyle w:val="a3"/>
        <w:rPr>
          <w:sz w:val="28"/>
          <w:szCs w:val="28"/>
        </w:rPr>
      </w:pPr>
    </w:p>
    <w:p w:rsidR="00565841" w:rsidRPr="00877CD5" w:rsidRDefault="00565841" w:rsidP="005A2FD3">
      <w:pPr>
        <w:suppressAutoHyphens w:val="0"/>
        <w:overflowPunct/>
        <w:jc w:val="center"/>
        <w:textAlignment w:val="auto"/>
        <w:rPr>
          <w:rFonts w:cs="Times New Roman"/>
          <w:b/>
          <w:bCs/>
          <w:kern w:val="0"/>
          <w:sz w:val="28"/>
          <w:szCs w:val="28"/>
        </w:rPr>
      </w:pPr>
      <w:r w:rsidRPr="00877CD5">
        <w:rPr>
          <w:rFonts w:cs="Times New Roman"/>
          <w:b/>
          <w:bCs/>
          <w:kern w:val="0"/>
          <w:sz w:val="28"/>
          <w:szCs w:val="28"/>
        </w:rPr>
        <w:t>5. ПЛАН РЕАЛИЗАЦИИ КОМПЛЕКСА ПРОЦЕССНЫХ МЕРОПРИЯТИЙ</w:t>
      </w:r>
    </w:p>
    <w:p w:rsidR="00B520D6" w:rsidRDefault="00B520D6" w:rsidP="005A2FD3">
      <w:pPr>
        <w:suppressAutoHyphens w:val="0"/>
        <w:overflowPunct/>
        <w:jc w:val="center"/>
        <w:textAlignment w:val="auto"/>
        <w:rPr>
          <w:rFonts w:cs="Times New Roman"/>
          <w:b/>
          <w:kern w:val="0"/>
          <w:sz w:val="28"/>
          <w:szCs w:val="24"/>
        </w:rPr>
      </w:pPr>
      <w:r w:rsidRPr="00B520D6">
        <w:rPr>
          <w:rFonts w:cs="Times New Roman"/>
          <w:b/>
          <w:kern w:val="0"/>
          <w:sz w:val="28"/>
          <w:szCs w:val="24"/>
        </w:rPr>
        <w:t>«ЭФФЕКТИВНОЕ УПРАВЛЕНИЕ И РАСПОРЯЖЕНИЕ</w:t>
      </w:r>
    </w:p>
    <w:p w:rsidR="00565841" w:rsidRPr="00565841" w:rsidRDefault="00B520D6" w:rsidP="005A2FD3">
      <w:pPr>
        <w:suppressAutoHyphens w:val="0"/>
        <w:overflowPunct/>
        <w:jc w:val="center"/>
        <w:textAlignment w:val="auto"/>
        <w:rPr>
          <w:rFonts w:cs="Times New Roman"/>
          <w:b/>
          <w:kern w:val="0"/>
          <w:sz w:val="28"/>
          <w:szCs w:val="24"/>
        </w:rPr>
      </w:pPr>
      <w:r w:rsidRPr="00B520D6">
        <w:rPr>
          <w:rFonts w:cs="Times New Roman"/>
          <w:b/>
          <w:kern w:val="0"/>
          <w:sz w:val="28"/>
          <w:szCs w:val="24"/>
        </w:rPr>
        <w:t>МУНИЦИПАЛЬНЫМ ИМУЩЕСТВОМ</w:t>
      </w:r>
      <w:r>
        <w:rPr>
          <w:rFonts w:cs="Times New Roman"/>
          <w:b/>
          <w:kern w:val="0"/>
          <w:sz w:val="28"/>
          <w:szCs w:val="24"/>
        </w:rPr>
        <w:t xml:space="preserve"> </w:t>
      </w:r>
      <w:r w:rsidRPr="00B520D6">
        <w:rPr>
          <w:rFonts w:cs="Times New Roman"/>
          <w:b/>
          <w:kern w:val="0"/>
          <w:sz w:val="28"/>
          <w:szCs w:val="24"/>
        </w:rPr>
        <w:t>ГОРОДА ЧЕБОКСАРЫ»</w:t>
      </w:r>
    </w:p>
    <w:p w:rsidR="00565841" w:rsidRPr="00565841" w:rsidRDefault="00565841" w:rsidP="00565841">
      <w:pPr>
        <w:suppressAutoHyphens w:val="0"/>
        <w:overflowPunct/>
        <w:textAlignment w:val="auto"/>
        <w:rPr>
          <w:rFonts w:cs="Times New Roman"/>
          <w:kern w:val="0"/>
          <w:sz w:val="22"/>
        </w:rPr>
      </w:pP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3"/>
        <w:gridCol w:w="1778"/>
        <w:gridCol w:w="5593"/>
        <w:gridCol w:w="2693"/>
      </w:tblGrid>
      <w:tr w:rsidR="00565841" w:rsidRPr="00565841" w:rsidTr="00BE5EAE">
        <w:tc>
          <w:tcPr>
            <w:tcW w:w="5813" w:type="dxa"/>
            <w:shd w:val="clear" w:color="auto" w:fill="auto"/>
          </w:tcPr>
          <w:p w:rsidR="00565841" w:rsidRPr="00565841" w:rsidRDefault="00565841" w:rsidP="00565841">
            <w:pPr>
              <w:suppressAutoHyphens w:val="0"/>
              <w:overflowPunct/>
              <w:jc w:val="center"/>
              <w:textAlignment w:val="auto"/>
              <w:rPr>
                <w:rFonts w:cs="Times New Roman"/>
                <w:kern w:val="0"/>
                <w:szCs w:val="24"/>
              </w:rPr>
            </w:pPr>
            <w:r w:rsidRPr="00565841">
              <w:rPr>
                <w:rFonts w:cs="Times New Roman"/>
                <w:kern w:val="0"/>
                <w:szCs w:val="24"/>
              </w:rPr>
              <w:t>Задача, мероприятие (результат) / контрольная точка</w:t>
            </w:r>
          </w:p>
        </w:tc>
        <w:tc>
          <w:tcPr>
            <w:tcW w:w="1778" w:type="dxa"/>
            <w:shd w:val="clear" w:color="auto" w:fill="auto"/>
          </w:tcPr>
          <w:p w:rsidR="00565841" w:rsidRPr="00565841" w:rsidRDefault="00565841" w:rsidP="00565841">
            <w:pPr>
              <w:suppressAutoHyphens w:val="0"/>
              <w:overflowPunct/>
              <w:jc w:val="center"/>
              <w:textAlignment w:val="auto"/>
              <w:rPr>
                <w:rFonts w:cs="Times New Roman"/>
                <w:kern w:val="0"/>
                <w:szCs w:val="24"/>
                <w:lang w:val="en-US"/>
              </w:rPr>
            </w:pPr>
            <w:r w:rsidRPr="00565841">
              <w:rPr>
                <w:rFonts w:cs="Times New Roman"/>
                <w:kern w:val="0"/>
                <w:szCs w:val="24"/>
              </w:rPr>
              <w:t>Дата наступления контрольной точки</w:t>
            </w:r>
          </w:p>
        </w:tc>
        <w:tc>
          <w:tcPr>
            <w:tcW w:w="5593" w:type="dxa"/>
            <w:shd w:val="clear" w:color="auto" w:fill="auto"/>
          </w:tcPr>
          <w:p w:rsidR="00565841" w:rsidRPr="00565841" w:rsidRDefault="00565841" w:rsidP="00565841">
            <w:pPr>
              <w:suppressAutoHyphens w:val="0"/>
              <w:overflowPunct/>
              <w:jc w:val="center"/>
              <w:textAlignment w:val="auto"/>
              <w:rPr>
                <w:rFonts w:cs="Times New Roman"/>
                <w:kern w:val="0"/>
                <w:szCs w:val="24"/>
              </w:rPr>
            </w:pPr>
            <w:r w:rsidRPr="00565841">
              <w:rPr>
                <w:rFonts w:cs="Times New Roman"/>
                <w:kern w:val="0"/>
                <w:szCs w:val="24"/>
              </w:rPr>
              <w:t xml:space="preserve">Ответственный исполнитель </w:t>
            </w:r>
          </w:p>
          <w:p w:rsidR="00565841" w:rsidRPr="00565841" w:rsidRDefault="00565841" w:rsidP="00565841">
            <w:pPr>
              <w:suppressAutoHyphens w:val="0"/>
              <w:overflowPunct/>
              <w:jc w:val="center"/>
              <w:textAlignment w:val="auto"/>
              <w:rPr>
                <w:rFonts w:cs="Times New Roman"/>
                <w:kern w:val="0"/>
                <w:szCs w:val="24"/>
              </w:rPr>
            </w:pPr>
            <w:r w:rsidRPr="00565841">
              <w:rPr>
                <w:rFonts w:cs="Times New Roman"/>
                <w:kern w:val="0"/>
                <w:szCs w:val="24"/>
              </w:rPr>
              <w:t>(фамилия, имя, отчество, должность)</w:t>
            </w:r>
          </w:p>
        </w:tc>
        <w:tc>
          <w:tcPr>
            <w:tcW w:w="2693" w:type="dxa"/>
            <w:shd w:val="clear" w:color="auto" w:fill="auto"/>
          </w:tcPr>
          <w:p w:rsidR="00565841" w:rsidRPr="00565841" w:rsidRDefault="00565841" w:rsidP="00565841">
            <w:pPr>
              <w:suppressAutoHyphens w:val="0"/>
              <w:overflowPunct/>
              <w:jc w:val="center"/>
              <w:textAlignment w:val="auto"/>
              <w:rPr>
                <w:rFonts w:cs="Times New Roman"/>
                <w:kern w:val="0"/>
                <w:szCs w:val="24"/>
                <w:lang w:val="en-US"/>
              </w:rPr>
            </w:pPr>
            <w:r w:rsidRPr="00565841">
              <w:rPr>
                <w:rFonts w:cs="Times New Roman"/>
                <w:kern w:val="0"/>
                <w:szCs w:val="24"/>
              </w:rPr>
              <w:t>Вид подтверждающего документа</w:t>
            </w:r>
          </w:p>
          <w:p w:rsidR="00565841" w:rsidRPr="00565841" w:rsidRDefault="00565841" w:rsidP="00565841">
            <w:pPr>
              <w:suppressAutoHyphens w:val="0"/>
              <w:overflowPunct/>
              <w:jc w:val="center"/>
              <w:textAlignment w:val="auto"/>
              <w:rPr>
                <w:rFonts w:cs="Times New Roman"/>
                <w:kern w:val="0"/>
                <w:szCs w:val="24"/>
                <w:lang w:val="en-US"/>
              </w:rPr>
            </w:pPr>
          </w:p>
        </w:tc>
      </w:tr>
      <w:tr w:rsidR="00565841" w:rsidRPr="00565841" w:rsidTr="00BE5EAE">
        <w:tc>
          <w:tcPr>
            <w:tcW w:w="5813" w:type="dxa"/>
            <w:shd w:val="clear" w:color="auto" w:fill="auto"/>
          </w:tcPr>
          <w:p w:rsidR="00565841" w:rsidRPr="00565841" w:rsidRDefault="00565841" w:rsidP="00565841">
            <w:pPr>
              <w:suppressAutoHyphens w:val="0"/>
              <w:overflowPunct/>
              <w:jc w:val="center"/>
              <w:textAlignment w:val="auto"/>
              <w:rPr>
                <w:rFonts w:cs="Times New Roman"/>
                <w:kern w:val="0"/>
                <w:szCs w:val="24"/>
              </w:rPr>
            </w:pPr>
            <w:r w:rsidRPr="00565841">
              <w:rPr>
                <w:rFonts w:cs="Times New Roman"/>
                <w:kern w:val="0"/>
                <w:szCs w:val="24"/>
              </w:rPr>
              <w:t>1</w:t>
            </w:r>
          </w:p>
        </w:tc>
        <w:tc>
          <w:tcPr>
            <w:tcW w:w="1778" w:type="dxa"/>
            <w:shd w:val="clear" w:color="auto" w:fill="auto"/>
          </w:tcPr>
          <w:p w:rsidR="00565841" w:rsidRPr="00565841" w:rsidRDefault="00565841" w:rsidP="00565841">
            <w:pPr>
              <w:suppressAutoHyphens w:val="0"/>
              <w:overflowPunct/>
              <w:jc w:val="center"/>
              <w:textAlignment w:val="auto"/>
              <w:rPr>
                <w:rFonts w:cs="Times New Roman"/>
                <w:kern w:val="0"/>
                <w:szCs w:val="24"/>
              </w:rPr>
            </w:pPr>
            <w:r w:rsidRPr="00565841">
              <w:rPr>
                <w:rFonts w:cs="Times New Roman"/>
                <w:kern w:val="0"/>
                <w:szCs w:val="24"/>
              </w:rPr>
              <w:t>2</w:t>
            </w:r>
          </w:p>
        </w:tc>
        <w:tc>
          <w:tcPr>
            <w:tcW w:w="5593" w:type="dxa"/>
            <w:shd w:val="clear" w:color="auto" w:fill="auto"/>
          </w:tcPr>
          <w:p w:rsidR="00565841" w:rsidRPr="00565841" w:rsidRDefault="00565841" w:rsidP="00565841">
            <w:pPr>
              <w:suppressAutoHyphens w:val="0"/>
              <w:overflowPunct/>
              <w:jc w:val="center"/>
              <w:textAlignment w:val="auto"/>
              <w:rPr>
                <w:rFonts w:cs="Times New Roman"/>
                <w:kern w:val="0"/>
                <w:szCs w:val="24"/>
              </w:rPr>
            </w:pPr>
            <w:r w:rsidRPr="00565841">
              <w:rPr>
                <w:rFonts w:cs="Times New Roman"/>
                <w:kern w:val="0"/>
                <w:szCs w:val="24"/>
              </w:rPr>
              <w:t>3</w:t>
            </w:r>
          </w:p>
        </w:tc>
        <w:tc>
          <w:tcPr>
            <w:tcW w:w="2693" w:type="dxa"/>
            <w:shd w:val="clear" w:color="auto" w:fill="auto"/>
          </w:tcPr>
          <w:p w:rsidR="00565841" w:rsidRPr="00565841" w:rsidRDefault="00565841" w:rsidP="00565841">
            <w:pPr>
              <w:suppressAutoHyphens w:val="0"/>
              <w:overflowPunct/>
              <w:jc w:val="center"/>
              <w:textAlignment w:val="auto"/>
              <w:rPr>
                <w:rFonts w:cs="Times New Roman"/>
                <w:kern w:val="0"/>
                <w:szCs w:val="24"/>
              </w:rPr>
            </w:pPr>
            <w:r w:rsidRPr="00565841">
              <w:rPr>
                <w:rFonts w:cs="Times New Roman"/>
                <w:kern w:val="0"/>
                <w:szCs w:val="24"/>
              </w:rPr>
              <w:t>4</w:t>
            </w:r>
          </w:p>
        </w:tc>
      </w:tr>
      <w:tr w:rsidR="00565841" w:rsidRPr="00565841" w:rsidTr="00BE5EAE">
        <w:trPr>
          <w:trHeight w:val="507"/>
        </w:trPr>
        <w:tc>
          <w:tcPr>
            <w:tcW w:w="15877" w:type="dxa"/>
            <w:gridSpan w:val="4"/>
            <w:shd w:val="clear" w:color="auto" w:fill="auto"/>
            <w:vAlign w:val="center"/>
          </w:tcPr>
          <w:p w:rsidR="00565841" w:rsidRPr="00877CD5" w:rsidRDefault="00565841" w:rsidP="00877CD5">
            <w:pPr>
              <w:suppressAutoHyphens w:val="0"/>
              <w:overflowPunct/>
              <w:textAlignment w:val="auto"/>
              <w:rPr>
                <w:rFonts w:cs="Times New Roman"/>
                <w:b/>
                <w:kern w:val="0"/>
                <w:szCs w:val="24"/>
              </w:rPr>
            </w:pPr>
            <w:r w:rsidRPr="00877CD5">
              <w:rPr>
                <w:rFonts w:cs="Times New Roman"/>
                <w:b/>
                <w:kern w:val="0"/>
                <w:szCs w:val="24"/>
              </w:rPr>
              <w:t>Задача 1</w:t>
            </w:r>
            <w:r w:rsidR="00877CD5" w:rsidRPr="00877CD5">
              <w:rPr>
                <w:rFonts w:cs="Times New Roman"/>
                <w:b/>
                <w:kern w:val="0"/>
                <w:szCs w:val="24"/>
              </w:rPr>
              <w:t>.</w:t>
            </w:r>
            <w:r w:rsidRPr="00877CD5">
              <w:rPr>
                <w:rFonts w:cs="Times New Roman"/>
                <w:b/>
                <w:kern w:val="0"/>
                <w:szCs w:val="24"/>
              </w:rPr>
              <w:t> «Организация контроля за эффективным использованием и сохранностью муниципального имущества города Чебоксары»</w:t>
            </w:r>
          </w:p>
        </w:tc>
      </w:tr>
      <w:tr w:rsidR="009E2F0C" w:rsidRPr="00565841" w:rsidTr="00BE5EAE">
        <w:tc>
          <w:tcPr>
            <w:tcW w:w="5813" w:type="dxa"/>
            <w:shd w:val="clear" w:color="auto" w:fill="auto"/>
          </w:tcPr>
          <w:p w:rsidR="009E2F0C" w:rsidRPr="0053770F" w:rsidRDefault="009E2F0C" w:rsidP="00877CD5">
            <w:pPr>
              <w:pStyle w:val="a7"/>
              <w:jc w:val="both"/>
              <w:rPr>
                <w:szCs w:val="24"/>
              </w:rPr>
            </w:pPr>
            <w:r w:rsidRPr="0053770F">
              <w:rPr>
                <w:rFonts w:cs="Times New Roman"/>
                <w:kern w:val="0"/>
                <w:szCs w:val="24"/>
              </w:rPr>
              <w:t>Мероприятие (результат) 1.1. «</w:t>
            </w:r>
            <w:r w:rsidRPr="0053770F">
              <w:rPr>
                <w:szCs w:val="24"/>
              </w:rPr>
              <w:t>Формирование, согласование и утверждение планов контрольных мероприятий (проверок) на следующий год»</w:t>
            </w:r>
          </w:p>
        </w:tc>
        <w:tc>
          <w:tcPr>
            <w:tcW w:w="1778" w:type="dxa"/>
            <w:shd w:val="clear" w:color="auto" w:fill="auto"/>
          </w:tcPr>
          <w:p w:rsidR="009E2F0C" w:rsidRPr="0053770F" w:rsidRDefault="009E2F0C" w:rsidP="009E2F0C">
            <w:pPr>
              <w:suppressAutoHyphens w:val="0"/>
              <w:overflowPunct/>
              <w:jc w:val="both"/>
              <w:textAlignment w:val="auto"/>
              <w:rPr>
                <w:rFonts w:cs="Times New Roman"/>
                <w:kern w:val="0"/>
                <w:szCs w:val="24"/>
              </w:rPr>
            </w:pPr>
            <w:r w:rsidRPr="0053770F">
              <w:rPr>
                <w:rFonts w:cs="Times New Roman"/>
                <w:kern w:val="0"/>
                <w:szCs w:val="24"/>
              </w:rPr>
              <w:t>В течение года</w:t>
            </w:r>
          </w:p>
        </w:tc>
        <w:tc>
          <w:tcPr>
            <w:tcW w:w="5593" w:type="dxa"/>
            <w:shd w:val="clear" w:color="auto" w:fill="auto"/>
          </w:tcPr>
          <w:p w:rsidR="009E2F0C" w:rsidRDefault="009E2F0C" w:rsidP="009E2F0C">
            <w:pPr>
              <w:suppressAutoHyphens w:val="0"/>
              <w:overflowPunct/>
              <w:jc w:val="both"/>
              <w:textAlignment w:val="auto"/>
              <w:rPr>
                <w:rFonts w:cs="Times New Roman"/>
                <w:kern w:val="0"/>
                <w:szCs w:val="24"/>
              </w:rPr>
            </w:pPr>
            <w:r w:rsidRPr="0053770F">
              <w:rPr>
                <w:rFonts w:cs="Times New Roman"/>
                <w:kern w:val="0"/>
                <w:szCs w:val="24"/>
              </w:rPr>
              <w:t>Гусева О.Н., начальник отдела муниципальной собственности управления имущественных и земельных отношений администрации города Чебоксары</w:t>
            </w:r>
            <w:r w:rsidR="00C17FA6">
              <w:rPr>
                <w:rFonts w:cs="Times New Roman"/>
                <w:kern w:val="0"/>
                <w:szCs w:val="24"/>
              </w:rPr>
              <w:t>;</w:t>
            </w:r>
          </w:p>
          <w:p w:rsidR="00C17FA6" w:rsidRPr="0053770F" w:rsidRDefault="00C17FA6" w:rsidP="009E2F0C">
            <w:pPr>
              <w:suppressAutoHyphens w:val="0"/>
              <w:overflowPunct/>
              <w:jc w:val="both"/>
              <w:textAlignment w:val="auto"/>
              <w:rPr>
                <w:rFonts w:cs="Times New Roman"/>
                <w:kern w:val="0"/>
                <w:szCs w:val="24"/>
              </w:rPr>
            </w:pPr>
            <w:r w:rsidRPr="00C17FA6">
              <w:rPr>
                <w:szCs w:val="24"/>
              </w:rPr>
              <w:t>Арисов В.Н., начальник отдела аренды управления имущественных и земельных отношений</w:t>
            </w:r>
            <w:r>
              <w:rPr>
                <w:szCs w:val="24"/>
              </w:rPr>
              <w:t xml:space="preserve"> администрации города Чебоксары.</w:t>
            </w:r>
          </w:p>
          <w:p w:rsidR="009E2F0C" w:rsidRPr="0053770F" w:rsidRDefault="009E2F0C" w:rsidP="009E2F0C">
            <w:pPr>
              <w:suppressAutoHyphens w:val="0"/>
              <w:overflowPunct/>
              <w:jc w:val="both"/>
              <w:textAlignment w:val="auto"/>
              <w:rPr>
                <w:rFonts w:cs="Times New Roman"/>
                <w:kern w:val="0"/>
                <w:szCs w:val="24"/>
              </w:rPr>
            </w:pPr>
          </w:p>
        </w:tc>
        <w:tc>
          <w:tcPr>
            <w:tcW w:w="2693" w:type="dxa"/>
            <w:shd w:val="clear" w:color="auto" w:fill="auto"/>
          </w:tcPr>
          <w:p w:rsidR="009E2F0C" w:rsidRPr="0053770F" w:rsidRDefault="009E2F0C" w:rsidP="009E2F0C">
            <w:pPr>
              <w:suppressAutoHyphens w:val="0"/>
              <w:overflowPunct/>
              <w:jc w:val="both"/>
              <w:textAlignment w:val="auto"/>
              <w:rPr>
                <w:rFonts w:cs="Times New Roman"/>
                <w:kern w:val="0"/>
                <w:szCs w:val="24"/>
              </w:rPr>
            </w:pPr>
            <w:r w:rsidRPr="0053770F">
              <w:rPr>
                <w:rFonts w:cs="Times New Roman"/>
                <w:kern w:val="0"/>
                <w:szCs w:val="24"/>
              </w:rPr>
              <w:t xml:space="preserve">Отчет на бумажном носителе </w:t>
            </w:r>
          </w:p>
        </w:tc>
      </w:tr>
      <w:tr w:rsidR="00C17FA6" w:rsidRPr="00565841" w:rsidTr="00BE5EAE">
        <w:tc>
          <w:tcPr>
            <w:tcW w:w="5813" w:type="dxa"/>
            <w:shd w:val="clear" w:color="auto" w:fill="auto"/>
          </w:tcPr>
          <w:p w:rsidR="00C17FA6" w:rsidRPr="0053770F" w:rsidRDefault="00C17FA6" w:rsidP="00877CD5">
            <w:pPr>
              <w:pStyle w:val="a7"/>
              <w:jc w:val="both"/>
              <w:rPr>
                <w:szCs w:val="24"/>
              </w:rPr>
            </w:pPr>
            <w:r w:rsidRPr="0053770F">
              <w:rPr>
                <w:rFonts w:cs="Times New Roman"/>
                <w:kern w:val="0"/>
                <w:szCs w:val="24"/>
              </w:rPr>
              <w:t>Мероприятие (результат) 1.2. «</w:t>
            </w:r>
            <w:r w:rsidRPr="0053770F">
              <w:rPr>
                <w:szCs w:val="24"/>
              </w:rPr>
              <w:t>Проведение контрольных мероприятий (проверок) в полном объеме»</w:t>
            </w:r>
          </w:p>
        </w:tc>
        <w:tc>
          <w:tcPr>
            <w:tcW w:w="1778" w:type="dxa"/>
            <w:shd w:val="clear" w:color="auto" w:fill="auto"/>
          </w:tcPr>
          <w:p w:rsidR="00C17FA6" w:rsidRPr="0053770F" w:rsidRDefault="00C17FA6" w:rsidP="00C17FA6">
            <w:pPr>
              <w:suppressAutoHyphens w:val="0"/>
              <w:overflowPunct/>
              <w:jc w:val="both"/>
              <w:textAlignment w:val="auto"/>
              <w:rPr>
                <w:rFonts w:cs="Times New Roman"/>
                <w:kern w:val="0"/>
                <w:szCs w:val="24"/>
              </w:rPr>
            </w:pPr>
            <w:r w:rsidRPr="0053770F">
              <w:rPr>
                <w:rFonts w:cs="Times New Roman"/>
                <w:kern w:val="0"/>
                <w:szCs w:val="24"/>
              </w:rPr>
              <w:t>В течение года</w:t>
            </w:r>
          </w:p>
        </w:tc>
        <w:tc>
          <w:tcPr>
            <w:tcW w:w="5593" w:type="dxa"/>
            <w:shd w:val="clear" w:color="auto" w:fill="auto"/>
          </w:tcPr>
          <w:p w:rsidR="00C17FA6" w:rsidRDefault="00C17FA6" w:rsidP="00C17FA6">
            <w:pPr>
              <w:suppressAutoHyphens w:val="0"/>
              <w:overflowPunct/>
              <w:jc w:val="both"/>
              <w:textAlignment w:val="auto"/>
              <w:rPr>
                <w:rFonts w:cs="Times New Roman"/>
                <w:kern w:val="0"/>
                <w:szCs w:val="24"/>
              </w:rPr>
            </w:pPr>
            <w:r w:rsidRPr="0053770F">
              <w:rPr>
                <w:rFonts w:cs="Times New Roman"/>
                <w:kern w:val="0"/>
                <w:szCs w:val="24"/>
              </w:rPr>
              <w:t>Гусева О.Н., начальник отдела муниципальной собственности управления имущественных и земельных отношений администрации города Чебоксары</w:t>
            </w:r>
            <w:r>
              <w:rPr>
                <w:rFonts w:cs="Times New Roman"/>
                <w:kern w:val="0"/>
                <w:szCs w:val="24"/>
              </w:rPr>
              <w:t>;</w:t>
            </w:r>
          </w:p>
          <w:p w:rsidR="00C17FA6" w:rsidRPr="0053770F" w:rsidRDefault="00C17FA6" w:rsidP="00C17FA6">
            <w:pPr>
              <w:suppressAutoHyphens w:val="0"/>
              <w:overflowPunct/>
              <w:jc w:val="both"/>
              <w:textAlignment w:val="auto"/>
              <w:rPr>
                <w:rFonts w:cs="Times New Roman"/>
                <w:kern w:val="0"/>
                <w:szCs w:val="24"/>
              </w:rPr>
            </w:pPr>
            <w:r w:rsidRPr="00C17FA6">
              <w:rPr>
                <w:szCs w:val="24"/>
              </w:rPr>
              <w:t>Арисов В.Н., начальник отдела аренды управления имущественных и земельных отношений</w:t>
            </w:r>
            <w:r>
              <w:rPr>
                <w:szCs w:val="24"/>
              </w:rPr>
              <w:t xml:space="preserve"> администрации города Чебоксары.</w:t>
            </w:r>
          </w:p>
          <w:p w:rsidR="00C17FA6" w:rsidRPr="0053770F" w:rsidRDefault="00C17FA6" w:rsidP="00C17FA6">
            <w:pPr>
              <w:suppressAutoHyphens w:val="0"/>
              <w:overflowPunct/>
              <w:jc w:val="both"/>
              <w:textAlignment w:val="auto"/>
              <w:rPr>
                <w:rFonts w:cs="Times New Roman"/>
                <w:kern w:val="0"/>
                <w:szCs w:val="24"/>
              </w:rPr>
            </w:pPr>
          </w:p>
        </w:tc>
        <w:tc>
          <w:tcPr>
            <w:tcW w:w="2693" w:type="dxa"/>
            <w:shd w:val="clear" w:color="auto" w:fill="auto"/>
          </w:tcPr>
          <w:p w:rsidR="00C17FA6" w:rsidRPr="0053770F" w:rsidRDefault="00C17FA6" w:rsidP="00C17FA6">
            <w:pPr>
              <w:suppressAutoHyphens w:val="0"/>
              <w:overflowPunct/>
              <w:jc w:val="both"/>
              <w:textAlignment w:val="auto"/>
              <w:rPr>
                <w:rFonts w:cs="Times New Roman"/>
                <w:kern w:val="0"/>
                <w:szCs w:val="24"/>
              </w:rPr>
            </w:pPr>
            <w:r w:rsidRPr="0053770F">
              <w:rPr>
                <w:rFonts w:cs="Times New Roman"/>
                <w:kern w:val="0"/>
                <w:szCs w:val="24"/>
              </w:rPr>
              <w:t xml:space="preserve">Отчет на бумажном носителе </w:t>
            </w:r>
          </w:p>
        </w:tc>
      </w:tr>
      <w:tr w:rsidR="00C17FA6" w:rsidRPr="00565841" w:rsidTr="00BE5EAE">
        <w:trPr>
          <w:trHeight w:val="507"/>
        </w:trPr>
        <w:tc>
          <w:tcPr>
            <w:tcW w:w="15877" w:type="dxa"/>
            <w:gridSpan w:val="4"/>
            <w:shd w:val="clear" w:color="auto" w:fill="auto"/>
            <w:vAlign w:val="center"/>
          </w:tcPr>
          <w:p w:rsidR="00C17FA6" w:rsidRPr="00877CD5" w:rsidRDefault="00C17FA6" w:rsidP="00C17FA6">
            <w:pPr>
              <w:suppressAutoHyphens w:val="0"/>
              <w:overflowPunct/>
              <w:textAlignment w:val="auto"/>
              <w:rPr>
                <w:rFonts w:cs="Times New Roman"/>
                <w:b/>
                <w:kern w:val="0"/>
                <w:szCs w:val="24"/>
              </w:rPr>
            </w:pPr>
            <w:r w:rsidRPr="00877CD5">
              <w:rPr>
                <w:rFonts w:cs="Times New Roman"/>
                <w:b/>
                <w:kern w:val="0"/>
                <w:szCs w:val="24"/>
              </w:rPr>
              <w:t>Задача 2</w:t>
            </w:r>
            <w:r w:rsidR="00877CD5" w:rsidRPr="00877CD5">
              <w:rPr>
                <w:rFonts w:cs="Times New Roman"/>
                <w:b/>
                <w:kern w:val="0"/>
                <w:szCs w:val="24"/>
              </w:rPr>
              <w:t>.</w:t>
            </w:r>
            <w:r w:rsidRPr="00877CD5">
              <w:rPr>
                <w:rFonts w:cs="Times New Roman"/>
                <w:b/>
                <w:kern w:val="0"/>
                <w:szCs w:val="24"/>
              </w:rPr>
              <w:t> «Содействие развитию конкуренции в сфере имущественных и земельных отношений»</w:t>
            </w:r>
          </w:p>
        </w:tc>
      </w:tr>
      <w:tr w:rsidR="00C17FA6" w:rsidRPr="00565841" w:rsidTr="00BE5EAE">
        <w:tc>
          <w:tcPr>
            <w:tcW w:w="5813" w:type="dxa"/>
            <w:shd w:val="clear" w:color="auto" w:fill="auto"/>
          </w:tcPr>
          <w:p w:rsidR="00C17FA6" w:rsidRPr="00C17FA6" w:rsidRDefault="00C17FA6" w:rsidP="00C17FA6">
            <w:pPr>
              <w:jc w:val="both"/>
              <w:rPr>
                <w:szCs w:val="24"/>
              </w:rPr>
            </w:pPr>
            <w:r w:rsidRPr="00C17FA6">
              <w:rPr>
                <w:rFonts w:cs="Times New Roman"/>
                <w:kern w:val="0"/>
                <w:szCs w:val="24"/>
              </w:rPr>
              <w:t>Мероприятие (результат) 1.1. «</w:t>
            </w:r>
            <w:r w:rsidRPr="00C17FA6">
              <w:rPr>
                <w:szCs w:val="24"/>
              </w:rPr>
              <w:t>Доля объектов недвижимого имущества города Чебоксары, вовлеченных в хозяйственный оборот»</w:t>
            </w:r>
          </w:p>
        </w:tc>
        <w:tc>
          <w:tcPr>
            <w:tcW w:w="1778" w:type="dxa"/>
            <w:shd w:val="clear" w:color="auto" w:fill="auto"/>
          </w:tcPr>
          <w:p w:rsidR="00C17FA6" w:rsidRPr="00C17FA6" w:rsidRDefault="00C17FA6" w:rsidP="00C17FA6">
            <w:pPr>
              <w:suppressAutoHyphens w:val="0"/>
              <w:overflowPunct/>
              <w:jc w:val="both"/>
              <w:textAlignment w:val="auto"/>
              <w:rPr>
                <w:rFonts w:cs="Times New Roman"/>
                <w:kern w:val="0"/>
                <w:szCs w:val="24"/>
              </w:rPr>
            </w:pPr>
            <w:r w:rsidRPr="00C17FA6">
              <w:rPr>
                <w:rFonts w:cs="Times New Roman"/>
                <w:kern w:val="0"/>
                <w:szCs w:val="24"/>
              </w:rPr>
              <w:t>В течение года</w:t>
            </w:r>
          </w:p>
        </w:tc>
        <w:tc>
          <w:tcPr>
            <w:tcW w:w="5593" w:type="dxa"/>
            <w:shd w:val="clear" w:color="auto" w:fill="auto"/>
          </w:tcPr>
          <w:p w:rsidR="00C17FA6" w:rsidRDefault="00C17FA6" w:rsidP="00C17FA6">
            <w:pPr>
              <w:suppressAutoHyphens w:val="0"/>
              <w:overflowPunct/>
              <w:jc w:val="both"/>
              <w:textAlignment w:val="auto"/>
              <w:rPr>
                <w:szCs w:val="24"/>
              </w:rPr>
            </w:pPr>
            <w:r w:rsidRPr="00C17FA6">
              <w:rPr>
                <w:szCs w:val="24"/>
              </w:rPr>
              <w:t>Ильин В.Г., начальник отдела приватизации управления имущественных и земельных отношений администрации города Чебоксары</w:t>
            </w:r>
            <w:r w:rsidR="003F5EC8">
              <w:rPr>
                <w:szCs w:val="24"/>
              </w:rPr>
              <w:t>;</w:t>
            </w:r>
          </w:p>
          <w:p w:rsidR="003F5EC8" w:rsidRPr="00C17FA6" w:rsidRDefault="003F5EC8" w:rsidP="003F5EC8">
            <w:pPr>
              <w:suppressAutoHyphens w:val="0"/>
              <w:overflowPunct/>
              <w:jc w:val="both"/>
              <w:textAlignment w:val="auto"/>
              <w:rPr>
                <w:szCs w:val="24"/>
              </w:rPr>
            </w:pPr>
            <w:r w:rsidRPr="00C17FA6">
              <w:rPr>
                <w:szCs w:val="24"/>
              </w:rPr>
              <w:t>Арисов В.Н., начальник отдела аренды управления имущественных и земельных отношений администрации города Чебоксары;</w:t>
            </w:r>
          </w:p>
          <w:p w:rsidR="003F5EC8" w:rsidRPr="00C17FA6" w:rsidRDefault="003F5EC8" w:rsidP="003F5EC8">
            <w:pPr>
              <w:suppressAutoHyphens w:val="0"/>
              <w:overflowPunct/>
              <w:jc w:val="both"/>
              <w:textAlignment w:val="auto"/>
              <w:rPr>
                <w:szCs w:val="24"/>
              </w:rPr>
            </w:pPr>
            <w:r w:rsidRPr="00C17FA6">
              <w:rPr>
                <w:szCs w:val="24"/>
              </w:rPr>
              <w:t>Григорьев А.И., директор МКУ «Земельное управление» города Чебоксары;</w:t>
            </w:r>
          </w:p>
          <w:p w:rsidR="003F5EC8" w:rsidRPr="00C17FA6" w:rsidRDefault="003F5EC8" w:rsidP="00C17FA6">
            <w:pPr>
              <w:suppressAutoHyphens w:val="0"/>
              <w:overflowPunct/>
              <w:jc w:val="both"/>
              <w:textAlignment w:val="auto"/>
              <w:rPr>
                <w:rFonts w:cs="Times New Roman"/>
                <w:kern w:val="0"/>
                <w:szCs w:val="24"/>
              </w:rPr>
            </w:pPr>
          </w:p>
        </w:tc>
        <w:tc>
          <w:tcPr>
            <w:tcW w:w="2693" w:type="dxa"/>
            <w:shd w:val="clear" w:color="auto" w:fill="auto"/>
          </w:tcPr>
          <w:p w:rsidR="00C17FA6" w:rsidRPr="00C17FA6" w:rsidRDefault="00C17FA6" w:rsidP="00C17FA6">
            <w:pPr>
              <w:suppressAutoHyphens w:val="0"/>
              <w:overflowPunct/>
              <w:jc w:val="both"/>
              <w:textAlignment w:val="auto"/>
              <w:rPr>
                <w:rFonts w:cs="Times New Roman"/>
                <w:kern w:val="0"/>
                <w:szCs w:val="24"/>
              </w:rPr>
            </w:pPr>
            <w:r w:rsidRPr="00C17FA6">
              <w:rPr>
                <w:rFonts w:cs="Times New Roman"/>
                <w:kern w:val="0"/>
                <w:szCs w:val="24"/>
              </w:rPr>
              <w:t xml:space="preserve">Отчет на бумажном носителе </w:t>
            </w:r>
          </w:p>
        </w:tc>
      </w:tr>
      <w:tr w:rsidR="00C17FA6" w:rsidRPr="00565841" w:rsidTr="00BE5EAE">
        <w:tc>
          <w:tcPr>
            <w:tcW w:w="5813" w:type="dxa"/>
            <w:shd w:val="clear" w:color="auto" w:fill="auto"/>
          </w:tcPr>
          <w:p w:rsidR="00C17FA6" w:rsidRPr="00AF224F" w:rsidRDefault="00C17FA6" w:rsidP="00C17FA6">
            <w:pPr>
              <w:jc w:val="both"/>
              <w:rPr>
                <w:szCs w:val="24"/>
              </w:rPr>
            </w:pPr>
            <w:r w:rsidRPr="00AF224F">
              <w:rPr>
                <w:rFonts w:cs="Times New Roman"/>
                <w:kern w:val="0"/>
                <w:szCs w:val="24"/>
                <w:shd w:val="clear" w:color="auto" w:fill="FFFFFF" w:themeFill="background1"/>
              </w:rPr>
              <w:t>Мероприятие (результат) 1.2.</w:t>
            </w:r>
            <w:r w:rsidRPr="00AF224F">
              <w:rPr>
                <w:rFonts w:cs="Times New Roman"/>
                <w:kern w:val="0"/>
                <w:szCs w:val="24"/>
              </w:rPr>
              <w:t> «</w:t>
            </w:r>
            <w:r w:rsidRPr="00AF224F">
              <w:rPr>
                <w:szCs w:val="24"/>
              </w:rPr>
              <w:t>Доля площади земельных участков, находящихся в муниципальной собственности города Чебоксары, предоставленных в постоянное (бессрочное) пользование, безвозмездное пользование, аренду и в собственность, в общей площади земельных участков, находящихся в муниципальной собственности города Чебоксары (за исключением земельных участков, изъятых из оборота и ограниченных в обороте)»</w:t>
            </w:r>
          </w:p>
        </w:tc>
        <w:tc>
          <w:tcPr>
            <w:tcW w:w="1778" w:type="dxa"/>
            <w:shd w:val="clear" w:color="auto" w:fill="auto"/>
          </w:tcPr>
          <w:p w:rsidR="00C17FA6" w:rsidRPr="00AF224F" w:rsidRDefault="00C17FA6" w:rsidP="00C17FA6">
            <w:pPr>
              <w:suppressAutoHyphens w:val="0"/>
              <w:overflowPunct/>
              <w:jc w:val="both"/>
              <w:textAlignment w:val="auto"/>
              <w:rPr>
                <w:rFonts w:cs="Times New Roman"/>
                <w:kern w:val="0"/>
                <w:szCs w:val="24"/>
              </w:rPr>
            </w:pPr>
            <w:r w:rsidRPr="00AF224F">
              <w:rPr>
                <w:rFonts w:cs="Times New Roman"/>
                <w:kern w:val="0"/>
                <w:szCs w:val="24"/>
              </w:rPr>
              <w:t>В течение года</w:t>
            </w:r>
          </w:p>
        </w:tc>
        <w:tc>
          <w:tcPr>
            <w:tcW w:w="5593" w:type="dxa"/>
            <w:shd w:val="clear" w:color="auto" w:fill="auto"/>
          </w:tcPr>
          <w:p w:rsidR="003F5EC8" w:rsidRPr="00AF224F" w:rsidRDefault="003F5EC8" w:rsidP="003F5EC8">
            <w:pPr>
              <w:suppressAutoHyphens w:val="0"/>
              <w:overflowPunct/>
              <w:jc w:val="both"/>
              <w:textAlignment w:val="auto"/>
              <w:rPr>
                <w:szCs w:val="24"/>
              </w:rPr>
            </w:pPr>
            <w:r w:rsidRPr="00AF224F">
              <w:rPr>
                <w:szCs w:val="24"/>
              </w:rPr>
              <w:t>Григорьев А.И., директор МКУ «Земельное управление» города Чебоксары;</w:t>
            </w:r>
          </w:p>
          <w:p w:rsidR="00C17FA6" w:rsidRPr="00AF224F" w:rsidRDefault="00C17FA6" w:rsidP="00C17FA6">
            <w:pPr>
              <w:suppressAutoHyphens w:val="0"/>
              <w:overflowPunct/>
              <w:jc w:val="both"/>
              <w:textAlignment w:val="auto"/>
              <w:rPr>
                <w:rFonts w:cs="Times New Roman"/>
                <w:kern w:val="0"/>
                <w:szCs w:val="24"/>
              </w:rPr>
            </w:pPr>
          </w:p>
        </w:tc>
        <w:tc>
          <w:tcPr>
            <w:tcW w:w="2693" w:type="dxa"/>
            <w:shd w:val="clear" w:color="auto" w:fill="auto"/>
          </w:tcPr>
          <w:p w:rsidR="00C17FA6" w:rsidRPr="00C17FA6" w:rsidRDefault="00C17FA6" w:rsidP="00C17FA6">
            <w:pPr>
              <w:suppressAutoHyphens w:val="0"/>
              <w:overflowPunct/>
              <w:jc w:val="both"/>
              <w:textAlignment w:val="auto"/>
              <w:rPr>
                <w:rFonts w:cs="Times New Roman"/>
                <w:kern w:val="0"/>
                <w:szCs w:val="24"/>
              </w:rPr>
            </w:pPr>
            <w:r w:rsidRPr="00AF224F">
              <w:rPr>
                <w:rFonts w:cs="Times New Roman"/>
                <w:kern w:val="0"/>
                <w:szCs w:val="24"/>
              </w:rPr>
              <w:t>Отчет на бумажном носителе</w:t>
            </w:r>
            <w:r w:rsidRPr="00C17FA6">
              <w:rPr>
                <w:rFonts w:cs="Times New Roman"/>
                <w:kern w:val="0"/>
                <w:szCs w:val="24"/>
              </w:rPr>
              <w:t xml:space="preserve"> </w:t>
            </w:r>
          </w:p>
        </w:tc>
      </w:tr>
      <w:tr w:rsidR="006B05EF" w:rsidRPr="00565841" w:rsidTr="00BE5EAE">
        <w:trPr>
          <w:trHeight w:val="507"/>
        </w:trPr>
        <w:tc>
          <w:tcPr>
            <w:tcW w:w="15877" w:type="dxa"/>
            <w:gridSpan w:val="4"/>
            <w:shd w:val="clear" w:color="auto" w:fill="auto"/>
            <w:vAlign w:val="center"/>
          </w:tcPr>
          <w:p w:rsidR="006B05EF" w:rsidRPr="00877CD5" w:rsidRDefault="006B05EF" w:rsidP="00C17FA6">
            <w:pPr>
              <w:suppressAutoHyphens w:val="0"/>
              <w:overflowPunct/>
              <w:textAlignment w:val="auto"/>
              <w:rPr>
                <w:rFonts w:cs="Times New Roman"/>
                <w:b/>
                <w:kern w:val="0"/>
                <w:szCs w:val="24"/>
              </w:rPr>
            </w:pPr>
            <w:r w:rsidRPr="00877CD5">
              <w:rPr>
                <w:rFonts w:cs="Times New Roman"/>
                <w:b/>
                <w:kern w:val="0"/>
                <w:szCs w:val="24"/>
              </w:rPr>
              <w:t>Задача 3. «Осуществление приватизации»</w:t>
            </w:r>
          </w:p>
        </w:tc>
      </w:tr>
      <w:tr w:rsidR="006B05EF" w:rsidRPr="00565841" w:rsidTr="00BE5EAE">
        <w:tc>
          <w:tcPr>
            <w:tcW w:w="5813" w:type="dxa"/>
            <w:shd w:val="clear" w:color="auto" w:fill="auto"/>
          </w:tcPr>
          <w:p w:rsidR="006B05EF" w:rsidRPr="00C17FA6" w:rsidRDefault="006B05EF" w:rsidP="00C17FA6">
            <w:pPr>
              <w:pStyle w:val="a7"/>
              <w:jc w:val="both"/>
              <w:rPr>
                <w:szCs w:val="24"/>
              </w:rPr>
            </w:pPr>
            <w:r w:rsidRPr="00C17FA6">
              <w:rPr>
                <w:rFonts w:cs="Times New Roman"/>
                <w:kern w:val="0"/>
                <w:szCs w:val="24"/>
              </w:rPr>
              <w:t>Мероприятие (результат) 1.1. «</w:t>
            </w:r>
            <w:r w:rsidRPr="00C17FA6">
              <w:rPr>
                <w:szCs w:val="24"/>
              </w:rPr>
              <w:t>Обеспечение проведения оценки (экспертизы) рыночной стоимости подлежащих приватизации объектов и аудиторских проверок приватизируемых муниципальных предприятий»</w:t>
            </w:r>
          </w:p>
        </w:tc>
        <w:tc>
          <w:tcPr>
            <w:tcW w:w="1778" w:type="dxa"/>
            <w:shd w:val="clear" w:color="auto" w:fill="auto"/>
          </w:tcPr>
          <w:p w:rsidR="006B05EF" w:rsidRPr="00C17FA6" w:rsidRDefault="006B05EF" w:rsidP="00C17FA6">
            <w:pPr>
              <w:suppressAutoHyphens w:val="0"/>
              <w:overflowPunct/>
              <w:jc w:val="both"/>
              <w:textAlignment w:val="auto"/>
              <w:rPr>
                <w:rFonts w:cs="Times New Roman"/>
                <w:kern w:val="0"/>
                <w:szCs w:val="24"/>
              </w:rPr>
            </w:pPr>
            <w:r w:rsidRPr="00C17FA6">
              <w:rPr>
                <w:rFonts w:cs="Times New Roman"/>
                <w:kern w:val="0"/>
                <w:szCs w:val="24"/>
              </w:rPr>
              <w:t>В течение года</w:t>
            </w:r>
          </w:p>
        </w:tc>
        <w:tc>
          <w:tcPr>
            <w:tcW w:w="5593" w:type="dxa"/>
            <w:shd w:val="clear" w:color="auto" w:fill="auto"/>
          </w:tcPr>
          <w:p w:rsidR="006B05EF" w:rsidRPr="00C17FA6" w:rsidRDefault="006B05EF" w:rsidP="00C17FA6">
            <w:pPr>
              <w:suppressAutoHyphens w:val="0"/>
              <w:overflowPunct/>
              <w:jc w:val="both"/>
              <w:textAlignment w:val="auto"/>
              <w:rPr>
                <w:rFonts w:cs="Times New Roman"/>
                <w:kern w:val="0"/>
                <w:szCs w:val="24"/>
              </w:rPr>
            </w:pPr>
            <w:r w:rsidRPr="00C17FA6">
              <w:rPr>
                <w:szCs w:val="24"/>
              </w:rPr>
              <w:t>Ильин В.Г., начальник отдела приватизации управления имущественных и земельных отношений администрации города Чебоксары</w:t>
            </w:r>
          </w:p>
        </w:tc>
        <w:tc>
          <w:tcPr>
            <w:tcW w:w="2693" w:type="dxa"/>
            <w:shd w:val="clear" w:color="auto" w:fill="auto"/>
          </w:tcPr>
          <w:p w:rsidR="006B05EF" w:rsidRPr="00C17FA6" w:rsidRDefault="006B05EF" w:rsidP="00C17FA6">
            <w:pPr>
              <w:suppressAutoHyphens w:val="0"/>
              <w:overflowPunct/>
              <w:jc w:val="both"/>
              <w:textAlignment w:val="auto"/>
              <w:rPr>
                <w:rFonts w:cs="Times New Roman"/>
                <w:kern w:val="0"/>
                <w:szCs w:val="24"/>
              </w:rPr>
            </w:pPr>
            <w:r w:rsidRPr="00C17FA6">
              <w:rPr>
                <w:rFonts w:cs="Times New Roman"/>
                <w:kern w:val="0"/>
                <w:szCs w:val="24"/>
              </w:rPr>
              <w:t xml:space="preserve">Отчет на бумажном носителе </w:t>
            </w:r>
          </w:p>
        </w:tc>
      </w:tr>
      <w:tr w:rsidR="006B05EF" w:rsidRPr="00565841" w:rsidTr="00BE5EAE">
        <w:tc>
          <w:tcPr>
            <w:tcW w:w="5813" w:type="dxa"/>
            <w:shd w:val="clear" w:color="auto" w:fill="auto"/>
          </w:tcPr>
          <w:p w:rsidR="006B05EF" w:rsidRPr="00C17FA6" w:rsidRDefault="006B05EF" w:rsidP="00C17FA6">
            <w:pPr>
              <w:pStyle w:val="a7"/>
              <w:jc w:val="both"/>
              <w:rPr>
                <w:szCs w:val="24"/>
              </w:rPr>
            </w:pPr>
            <w:r w:rsidRPr="00C17FA6">
              <w:rPr>
                <w:rFonts w:cs="Times New Roman"/>
                <w:kern w:val="0"/>
                <w:szCs w:val="24"/>
              </w:rPr>
              <w:t>Мероприятие (результат) 1.2. «</w:t>
            </w:r>
            <w:r w:rsidRPr="00C17FA6">
              <w:rPr>
                <w:szCs w:val="24"/>
              </w:rPr>
              <w:t>Организация продаж объектов приватизации»</w:t>
            </w:r>
          </w:p>
        </w:tc>
        <w:tc>
          <w:tcPr>
            <w:tcW w:w="1778" w:type="dxa"/>
            <w:shd w:val="clear" w:color="auto" w:fill="auto"/>
          </w:tcPr>
          <w:p w:rsidR="006B05EF" w:rsidRPr="00C17FA6" w:rsidRDefault="006B05EF" w:rsidP="00232C4D">
            <w:pPr>
              <w:suppressAutoHyphens w:val="0"/>
              <w:overflowPunct/>
              <w:jc w:val="both"/>
              <w:textAlignment w:val="auto"/>
              <w:rPr>
                <w:rFonts w:cs="Times New Roman"/>
                <w:kern w:val="0"/>
                <w:szCs w:val="24"/>
              </w:rPr>
            </w:pPr>
            <w:r w:rsidRPr="00C17FA6">
              <w:rPr>
                <w:rFonts w:cs="Times New Roman"/>
                <w:kern w:val="0"/>
                <w:szCs w:val="24"/>
              </w:rPr>
              <w:t>В течение года</w:t>
            </w:r>
          </w:p>
        </w:tc>
        <w:tc>
          <w:tcPr>
            <w:tcW w:w="5593" w:type="dxa"/>
            <w:shd w:val="clear" w:color="auto" w:fill="auto"/>
          </w:tcPr>
          <w:p w:rsidR="006B05EF" w:rsidRPr="00C17FA6" w:rsidRDefault="006B05EF" w:rsidP="00C17FA6">
            <w:pPr>
              <w:suppressAutoHyphens w:val="0"/>
              <w:overflowPunct/>
              <w:jc w:val="both"/>
              <w:textAlignment w:val="auto"/>
              <w:rPr>
                <w:rFonts w:cs="Times New Roman"/>
                <w:kern w:val="0"/>
                <w:szCs w:val="24"/>
              </w:rPr>
            </w:pPr>
            <w:r w:rsidRPr="00C17FA6">
              <w:rPr>
                <w:szCs w:val="24"/>
              </w:rPr>
              <w:t>Ильин В.Г., начальник отдела приватизации управления имущественных и земельных отношений администрации города Чебоксары</w:t>
            </w:r>
          </w:p>
        </w:tc>
        <w:tc>
          <w:tcPr>
            <w:tcW w:w="2693" w:type="dxa"/>
            <w:shd w:val="clear" w:color="auto" w:fill="auto"/>
          </w:tcPr>
          <w:p w:rsidR="006B05EF" w:rsidRPr="00C17FA6" w:rsidRDefault="006B05EF" w:rsidP="00C17FA6">
            <w:pPr>
              <w:suppressAutoHyphens w:val="0"/>
              <w:overflowPunct/>
              <w:jc w:val="both"/>
              <w:textAlignment w:val="auto"/>
              <w:rPr>
                <w:rFonts w:cs="Times New Roman"/>
                <w:kern w:val="0"/>
                <w:szCs w:val="24"/>
              </w:rPr>
            </w:pPr>
          </w:p>
        </w:tc>
      </w:tr>
      <w:tr w:rsidR="006B05EF" w:rsidRPr="00565841" w:rsidTr="00BE5EAE">
        <w:trPr>
          <w:trHeight w:val="507"/>
        </w:trPr>
        <w:tc>
          <w:tcPr>
            <w:tcW w:w="15877" w:type="dxa"/>
            <w:gridSpan w:val="4"/>
            <w:shd w:val="clear" w:color="auto" w:fill="auto"/>
            <w:vAlign w:val="center"/>
          </w:tcPr>
          <w:p w:rsidR="006B05EF" w:rsidRPr="00877CD5" w:rsidRDefault="006B05EF" w:rsidP="00C17FA6">
            <w:pPr>
              <w:suppressAutoHyphens w:val="0"/>
              <w:overflowPunct/>
              <w:textAlignment w:val="auto"/>
              <w:rPr>
                <w:rFonts w:cs="Times New Roman"/>
                <w:b/>
                <w:kern w:val="0"/>
                <w:szCs w:val="24"/>
              </w:rPr>
            </w:pPr>
            <w:r w:rsidRPr="00877CD5">
              <w:rPr>
                <w:rFonts w:cs="Times New Roman"/>
                <w:b/>
                <w:kern w:val="0"/>
                <w:szCs w:val="24"/>
              </w:rPr>
              <w:t>Задача 4. «Совершенствование управления пакетами акций, долями хозяйственных обществ, принадлежащими городу Чебоксары»</w:t>
            </w:r>
          </w:p>
        </w:tc>
      </w:tr>
      <w:tr w:rsidR="006B05EF" w:rsidRPr="00565841" w:rsidTr="00BE5EAE">
        <w:tc>
          <w:tcPr>
            <w:tcW w:w="5813" w:type="dxa"/>
            <w:shd w:val="clear" w:color="auto" w:fill="auto"/>
          </w:tcPr>
          <w:p w:rsidR="006B05EF" w:rsidRPr="00C17FA6" w:rsidRDefault="006B05EF" w:rsidP="00C17FA6">
            <w:pPr>
              <w:suppressAutoHyphens w:val="0"/>
              <w:overflowPunct/>
              <w:jc w:val="both"/>
              <w:textAlignment w:val="auto"/>
              <w:rPr>
                <w:rFonts w:cs="Times New Roman"/>
                <w:kern w:val="0"/>
                <w:szCs w:val="24"/>
              </w:rPr>
            </w:pPr>
            <w:r w:rsidRPr="00C17FA6">
              <w:rPr>
                <w:rFonts w:cs="Times New Roman"/>
                <w:kern w:val="0"/>
                <w:szCs w:val="24"/>
              </w:rPr>
              <w:t>Мероприятие (результат) 1.1. «Организация проведения годовых общих собраний акционеров (участников) хозяйственных обществ, акции (доли) которых принадлежат администрации города Чебоксары Чувашской Республики»</w:t>
            </w:r>
          </w:p>
        </w:tc>
        <w:tc>
          <w:tcPr>
            <w:tcW w:w="1778" w:type="dxa"/>
            <w:shd w:val="clear" w:color="auto" w:fill="auto"/>
          </w:tcPr>
          <w:p w:rsidR="006B05EF" w:rsidRPr="00C17FA6" w:rsidRDefault="006B05EF" w:rsidP="00C17FA6">
            <w:pPr>
              <w:suppressAutoHyphens w:val="0"/>
              <w:overflowPunct/>
              <w:jc w:val="both"/>
              <w:textAlignment w:val="auto"/>
              <w:rPr>
                <w:rFonts w:cs="Times New Roman"/>
                <w:kern w:val="0"/>
                <w:szCs w:val="24"/>
              </w:rPr>
            </w:pPr>
            <w:r w:rsidRPr="00C17FA6">
              <w:rPr>
                <w:rFonts w:cs="Times New Roman"/>
                <w:kern w:val="0"/>
                <w:szCs w:val="24"/>
              </w:rPr>
              <w:t>В течение года</w:t>
            </w:r>
          </w:p>
        </w:tc>
        <w:tc>
          <w:tcPr>
            <w:tcW w:w="5593" w:type="dxa"/>
            <w:shd w:val="clear" w:color="auto" w:fill="auto"/>
          </w:tcPr>
          <w:p w:rsidR="006B05EF" w:rsidRPr="00C17FA6" w:rsidRDefault="006B05EF" w:rsidP="00C17FA6">
            <w:pPr>
              <w:suppressAutoHyphens w:val="0"/>
              <w:overflowPunct/>
              <w:jc w:val="both"/>
              <w:textAlignment w:val="auto"/>
              <w:rPr>
                <w:rFonts w:cs="Times New Roman"/>
                <w:kern w:val="0"/>
                <w:szCs w:val="24"/>
              </w:rPr>
            </w:pPr>
            <w:r w:rsidRPr="00C17FA6">
              <w:rPr>
                <w:szCs w:val="24"/>
              </w:rPr>
              <w:t>Ильин В.Г., начальник отдела приватизации управления имущественных и земельных отношений администрации города Чебоксары</w:t>
            </w:r>
          </w:p>
        </w:tc>
        <w:tc>
          <w:tcPr>
            <w:tcW w:w="2693" w:type="dxa"/>
            <w:shd w:val="clear" w:color="auto" w:fill="auto"/>
          </w:tcPr>
          <w:p w:rsidR="006B05EF" w:rsidRPr="00C17FA6" w:rsidRDefault="006B05EF" w:rsidP="00C17FA6">
            <w:pPr>
              <w:suppressAutoHyphens w:val="0"/>
              <w:overflowPunct/>
              <w:jc w:val="both"/>
              <w:textAlignment w:val="auto"/>
              <w:rPr>
                <w:rFonts w:cs="Times New Roman"/>
                <w:kern w:val="0"/>
                <w:szCs w:val="24"/>
              </w:rPr>
            </w:pPr>
            <w:r w:rsidRPr="00C17FA6">
              <w:rPr>
                <w:rFonts w:cs="Times New Roman"/>
                <w:kern w:val="0"/>
                <w:szCs w:val="24"/>
              </w:rPr>
              <w:t xml:space="preserve">Отчет на бумажном носителе </w:t>
            </w:r>
          </w:p>
        </w:tc>
      </w:tr>
      <w:tr w:rsidR="00232C4D" w:rsidRPr="001B2874" w:rsidTr="00BE5EAE">
        <w:tc>
          <w:tcPr>
            <w:tcW w:w="5813" w:type="dxa"/>
            <w:shd w:val="clear" w:color="auto" w:fill="auto"/>
          </w:tcPr>
          <w:p w:rsidR="00232C4D" w:rsidRPr="001B2874" w:rsidRDefault="00232C4D" w:rsidP="00232C4D">
            <w:pPr>
              <w:suppressAutoHyphens w:val="0"/>
              <w:overflowPunct/>
              <w:jc w:val="both"/>
              <w:textAlignment w:val="auto"/>
              <w:rPr>
                <w:rFonts w:cs="Times New Roman"/>
                <w:kern w:val="0"/>
                <w:szCs w:val="24"/>
              </w:rPr>
            </w:pPr>
            <w:r w:rsidRPr="001B2874">
              <w:rPr>
                <w:rFonts w:cs="Times New Roman"/>
                <w:kern w:val="0"/>
                <w:szCs w:val="24"/>
              </w:rPr>
              <w:t>Мероприятие (результат) 1.2. «</w:t>
            </w:r>
            <w:r w:rsidRPr="001B2874">
              <w:rPr>
                <w:rFonts w:eastAsia="Calibri" w:cs="Times New Roman"/>
                <w:bCs/>
              </w:rPr>
              <w:t>Сопровождение и информационное наполнение автоматизированной информационной системы управления и распоряжения муниципальным имуществом»</w:t>
            </w:r>
          </w:p>
        </w:tc>
        <w:tc>
          <w:tcPr>
            <w:tcW w:w="1778" w:type="dxa"/>
            <w:shd w:val="clear" w:color="auto" w:fill="auto"/>
          </w:tcPr>
          <w:p w:rsidR="00232C4D" w:rsidRPr="001B2874" w:rsidRDefault="00232C4D" w:rsidP="00232C4D">
            <w:pPr>
              <w:suppressAutoHyphens w:val="0"/>
              <w:overflowPunct/>
              <w:jc w:val="both"/>
              <w:textAlignment w:val="auto"/>
              <w:rPr>
                <w:rFonts w:cs="Times New Roman"/>
                <w:kern w:val="0"/>
                <w:szCs w:val="24"/>
              </w:rPr>
            </w:pPr>
            <w:r w:rsidRPr="001B2874">
              <w:rPr>
                <w:rFonts w:cs="Times New Roman"/>
                <w:kern w:val="0"/>
                <w:szCs w:val="24"/>
              </w:rPr>
              <w:t>В течение года</w:t>
            </w:r>
          </w:p>
        </w:tc>
        <w:tc>
          <w:tcPr>
            <w:tcW w:w="5593" w:type="dxa"/>
            <w:shd w:val="clear" w:color="auto" w:fill="auto"/>
          </w:tcPr>
          <w:p w:rsidR="00A8291D" w:rsidRPr="001B2874" w:rsidRDefault="00A8291D" w:rsidP="00A8291D">
            <w:pPr>
              <w:suppressAutoHyphens w:val="0"/>
              <w:overflowPunct/>
              <w:jc w:val="both"/>
              <w:textAlignment w:val="auto"/>
              <w:rPr>
                <w:rFonts w:cs="Times New Roman"/>
                <w:kern w:val="0"/>
                <w:szCs w:val="24"/>
              </w:rPr>
            </w:pPr>
            <w:r w:rsidRPr="001B2874">
              <w:rPr>
                <w:rFonts w:cs="Times New Roman"/>
                <w:kern w:val="0"/>
                <w:szCs w:val="24"/>
              </w:rPr>
              <w:t>Гусева О.Н., начальник отдела муниципальной собственности управления имущественных и земельных отношений администрации города Чебоксары;</w:t>
            </w:r>
          </w:p>
          <w:p w:rsidR="00232C4D" w:rsidRPr="001B2874" w:rsidRDefault="00A8291D" w:rsidP="00232C4D">
            <w:pPr>
              <w:suppressAutoHyphens w:val="0"/>
              <w:overflowPunct/>
              <w:jc w:val="both"/>
              <w:textAlignment w:val="auto"/>
              <w:rPr>
                <w:rFonts w:cs="Times New Roman"/>
                <w:kern w:val="0"/>
                <w:szCs w:val="24"/>
              </w:rPr>
            </w:pPr>
            <w:proofErr w:type="spellStart"/>
            <w:r w:rsidRPr="001B2874">
              <w:rPr>
                <w:szCs w:val="24"/>
              </w:rPr>
              <w:t>Арисов</w:t>
            </w:r>
            <w:proofErr w:type="spellEnd"/>
            <w:r w:rsidRPr="001B2874">
              <w:rPr>
                <w:szCs w:val="24"/>
              </w:rPr>
              <w:t xml:space="preserve"> В.Н., начальник отдела аренды управления имущественных и земельных отношений администрации города Чебоксары.</w:t>
            </w:r>
          </w:p>
        </w:tc>
        <w:tc>
          <w:tcPr>
            <w:tcW w:w="2693" w:type="dxa"/>
            <w:shd w:val="clear" w:color="auto" w:fill="auto"/>
          </w:tcPr>
          <w:p w:rsidR="00232C4D" w:rsidRPr="001B2874" w:rsidRDefault="00232C4D" w:rsidP="00232C4D">
            <w:r w:rsidRPr="001B2874">
              <w:rPr>
                <w:rFonts w:cs="Times New Roman"/>
                <w:kern w:val="0"/>
                <w:szCs w:val="24"/>
              </w:rPr>
              <w:t xml:space="preserve">Отчет на бумажном носителе </w:t>
            </w:r>
          </w:p>
        </w:tc>
      </w:tr>
      <w:tr w:rsidR="00232C4D" w:rsidRPr="00565841" w:rsidTr="00BE5EAE">
        <w:tc>
          <w:tcPr>
            <w:tcW w:w="5813" w:type="dxa"/>
            <w:shd w:val="clear" w:color="auto" w:fill="auto"/>
          </w:tcPr>
          <w:p w:rsidR="00232C4D" w:rsidRPr="001B2874" w:rsidRDefault="00232C4D" w:rsidP="00232C4D">
            <w:pPr>
              <w:suppressAutoHyphens w:val="0"/>
              <w:overflowPunct/>
              <w:jc w:val="both"/>
              <w:textAlignment w:val="auto"/>
              <w:rPr>
                <w:rFonts w:cs="Times New Roman"/>
                <w:kern w:val="0"/>
                <w:szCs w:val="24"/>
              </w:rPr>
            </w:pPr>
            <w:r w:rsidRPr="001B2874">
              <w:rPr>
                <w:rFonts w:cs="Times New Roman"/>
                <w:kern w:val="0"/>
                <w:szCs w:val="24"/>
              </w:rPr>
              <w:t>Мероприятие (результат) 1.3. «</w:t>
            </w:r>
            <w:r w:rsidRPr="001B2874">
              <w:rPr>
                <w:rFonts w:eastAsia="Calibri" w:cs="Times New Roman"/>
                <w:bCs/>
              </w:rPr>
              <w:t>Материально-техническое обеспечение базы данных о муниципальном имуществе, включая обеспечение архивного хранения бумажных документов»</w:t>
            </w:r>
          </w:p>
        </w:tc>
        <w:tc>
          <w:tcPr>
            <w:tcW w:w="1778" w:type="dxa"/>
            <w:shd w:val="clear" w:color="auto" w:fill="auto"/>
          </w:tcPr>
          <w:p w:rsidR="00232C4D" w:rsidRPr="001B2874" w:rsidRDefault="00232C4D" w:rsidP="00232C4D">
            <w:pPr>
              <w:suppressAutoHyphens w:val="0"/>
              <w:overflowPunct/>
              <w:jc w:val="both"/>
              <w:textAlignment w:val="auto"/>
              <w:rPr>
                <w:rFonts w:cs="Times New Roman"/>
                <w:kern w:val="0"/>
                <w:szCs w:val="24"/>
              </w:rPr>
            </w:pPr>
            <w:r w:rsidRPr="001B2874">
              <w:rPr>
                <w:rFonts w:cs="Times New Roman"/>
                <w:kern w:val="0"/>
                <w:szCs w:val="24"/>
              </w:rPr>
              <w:t>В течение года</w:t>
            </w:r>
          </w:p>
        </w:tc>
        <w:tc>
          <w:tcPr>
            <w:tcW w:w="5593" w:type="dxa"/>
            <w:shd w:val="clear" w:color="auto" w:fill="auto"/>
          </w:tcPr>
          <w:p w:rsidR="00232C4D" w:rsidRPr="001B2874" w:rsidRDefault="00A8291D" w:rsidP="00232C4D">
            <w:pPr>
              <w:suppressAutoHyphens w:val="0"/>
              <w:overflowPunct/>
              <w:jc w:val="both"/>
              <w:textAlignment w:val="auto"/>
              <w:rPr>
                <w:szCs w:val="24"/>
              </w:rPr>
            </w:pPr>
            <w:proofErr w:type="spellStart"/>
            <w:r w:rsidRPr="001B2874">
              <w:rPr>
                <w:szCs w:val="24"/>
              </w:rPr>
              <w:t>Арисов</w:t>
            </w:r>
            <w:proofErr w:type="spellEnd"/>
            <w:r w:rsidRPr="001B2874">
              <w:rPr>
                <w:szCs w:val="24"/>
              </w:rPr>
              <w:t xml:space="preserve"> В.Н., начальник отдела аренды управления имущественных и земельных отношений администрации города Чебоксары.</w:t>
            </w:r>
          </w:p>
        </w:tc>
        <w:tc>
          <w:tcPr>
            <w:tcW w:w="2693" w:type="dxa"/>
            <w:shd w:val="clear" w:color="auto" w:fill="auto"/>
          </w:tcPr>
          <w:p w:rsidR="00232C4D" w:rsidRDefault="00232C4D" w:rsidP="00232C4D">
            <w:r w:rsidRPr="001B2874">
              <w:rPr>
                <w:rFonts w:cs="Times New Roman"/>
                <w:kern w:val="0"/>
                <w:szCs w:val="24"/>
              </w:rPr>
              <w:t>Отчет на бумажном носителе</w:t>
            </w:r>
            <w:r w:rsidRPr="00855375">
              <w:rPr>
                <w:rFonts w:cs="Times New Roman"/>
                <w:kern w:val="0"/>
                <w:szCs w:val="24"/>
              </w:rPr>
              <w:t xml:space="preserve"> </w:t>
            </w:r>
          </w:p>
        </w:tc>
      </w:tr>
    </w:tbl>
    <w:p w:rsidR="00565841" w:rsidRDefault="00565841" w:rsidP="00565841">
      <w:pPr>
        <w:rPr>
          <w:sz w:val="22"/>
        </w:rPr>
      </w:pPr>
    </w:p>
    <w:p w:rsidR="00565841" w:rsidRPr="00AB594E" w:rsidRDefault="00565841" w:rsidP="00E77C7C">
      <w:pPr>
        <w:rPr>
          <w:sz w:val="22"/>
        </w:rPr>
        <w:sectPr w:rsidR="00565841" w:rsidRPr="00AB594E">
          <w:headerReference w:type="default" r:id="rId36"/>
          <w:footerReference w:type="default" r:id="rId37"/>
          <w:pgSz w:w="16838" w:h="11906" w:orient="landscape"/>
          <w:pgMar w:top="794" w:right="794" w:bottom="794" w:left="794" w:header="720" w:footer="720" w:gutter="0"/>
          <w:cols w:space="720"/>
        </w:sectPr>
      </w:pPr>
    </w:p>
    <w:p w:rsidR="00877CD5" w:rsidRPr="006B05EF" w:rsidRDefault="00A20355" w:rsidP="00E77C7C">
      <w:pPr>
        <w:jc w:val="center"/>
        <w:rPr>
          <w:b/>
          <w:sz w:val="28"/>
          <w:szCs w:val="28"/>
        </w:rPr>
      </w:pPr>
      <w:r w:rsidRPr="006B05EF">
        <w:rPr>
          <w:b/>
          <w:sz w:val="28"/>
          <w:szCs w:val="28"/>
        </w:rPr>
        <w:t>ПАСПОРТ КОМПЛЕКСА ПРОЦЕССНЫХ МЕРОПРИЯТИЙ</w:t>
      </w:r>
    </w:p>
    <w:p w:rsidR="00E77C7C" w:rsidRPr="006B05EF" w:rsidRDefault="00A20355" w:rsidP="00E77C7C">
      <w:pPr>
        <w:jc w:val="center"/>
        <w:rPr>
          <w:b/>
          <w:sz w:val="28"/>
          <w:szCs w:val="28"/>
        </w:rPr>
      </w:pPr>
      <w:r w:rsidRPr="006B05EF">
        <w:rPr>
          <w:b/>
          <w:sz w:val="28"/>
          <w:szCs w:val="28"/>
        </w:rPr>
        <w:t>«ОБЕСПЕЧЕНИЕ РЕАЛИЗАЦИИ МУНИЦИПАЛЬНОЙ ПРОГРАММЫ ГОРОДА ЧЕБОКСАРЫ «РАЗВИТИЕ ЗЕМЕЛЬНЫХ И ИМУЩЕСТВЕННЫХ ОТНОШЕНИЙ»</w:t>
      </w:r>
    </w:p>
    <w:p w:rsidR="00E77C7C" w:rsidRPr="006B05EF" w:rsidRDefault="00A20355" w:rsidP="00E77C7C">
      <w:pPr>
        <w:pStyle w:val="1"/>
        <w:ind w:firstLine="0"/>
        <w:rPr>
          <w:sz w:val="28"/>
          <w:szCs w:val="28"/>
        </w:rPr>
      </w:pPr>
      <w:r w:rsidRPr="006B05EF">
        <w:rPr>
          <w:sz w:val="28"/>
          <w:szCs w:val="28"/>
        </w:rPr>
        <w:t>1. ОБЩИЕ ПОЛОЖЕНИЯ</w:t>
      </w:r>
    </w:p>
    <w:p w:rsidR="00DC3A8E" w:rsidRPr="006B05EF" w:rsidRDefault="00DC3A8E" w:rsidP="00DC3A8E"/>
    <w:tbl>
      <w:tblPr>
        <w:tblW w:w="10774" w:type="dxa"/>
        <w:tblInd w:w="-274" w:type="dxa"/>
        <w:tblLayout w:type="fixed"/>
        <w:tblCellMar>
          <w:left w:w="10" w:type="dxa"/>
          <w:right w:w="10" w:type="dxa"/>
        </w:tblCellMar>
        <w:tblLook w:val="0000" w:firstRow="0" w:lastRow="0" w:firstColumn="0" w:lastColumn="0" w:noHBand="0" w:noVBand="0"/>
      </w:tblPr>
      <w:tblGrid>
        <w:gridCol w:w="4962"/>
        <w:gridCol w:w="5812"/>
      </w:tblGrid>
      <w:tr w:rsidR="00DC3A8E" w:rsidRPr="006B05EF" w:rsidTr="00BE5EAE">
        <w:trPr>
          <w:trHeight w:val="812"/>
        </w:trPr>
        <w:tc>
          <w:tcPr>
            <w:tcW w:w="4962" w:type="dxa"/>
            <w:tcBorders>
              <w:top w:val="single" w:sz="2" w:space="0" w:color="000000"/>
              <w:left w:val="single" w:sz="2" w:space="0" w:color="000000"/>
              <w:bottom w:val="single" w:sz="2" w:space="0" w:color="000000"/>
              <w:right w:val="single" w:sz="2" w:space="0" w:color="000000"/>
            </w:tcBorders>
            <w:tcMar>
              <w:top w:w="0" w:type="dxa"/>
              <w:left w:w="10" w:type="dxa"/>
              <w:bottom w:w="0" w:type="dxa"/>
              <w:right w:w="10" w:type="dxa"/>
            </w:tcMar>
          </w:tcPr>
          <w:p w:rsidR="00DC3A8E" w:rsidRPr="006B05EF" w:rsidRDefault="00DC3A8E" w:rsidP="00BE5EAE">
            <w:pPr>
              <w:rPr>
                <w:sz w:val="28"/>
                <w:szCs w:val="28"/>
              </w:rPr>
            </w:pPr>
            <w:r w:rsidRPr="006B05EF">
              <w:rPr>
                <w:sz w:val="28"/>
                <w:szCs w:val="28"/>
              </w:rPr>
              <w:t>Куратор комплекса процессных мероприятий</w:t>
            </w:r>
          </w:p>
        </w:tc>
        <w:tc>
          <w:tcPr>
            <w:tcW w:w="5812" w:type="dxa"/>
            <w:tcBorders>
              <w:top w:val="single" w:sz="2" w:space="0" w:color="000000"/>
              <w:bottom w:val="single" w:sz="2" w:space="0" w:color="000000"/>
              <w:right w:val="single" w:sz="2" w:space="0" w:color="000000"/>
            </w:tcBorders>
            <w:tcMar>
              <w:top w:w="0" w:type="dxa"/>
              <w:left w:w="10" w:type="dxa"/>
              <w:bottom w:w="0" w:type="dxa"/>
              <w:right w:w="10" w:type="dxa"/>
            </w:tcMar>
          </w:tcPr>
          <w:p w:rsidR="00DC3A8E" w:rsidRPr="006B05EF" w:rsidRDefault="00DC3A8E" w:rsidP="00BE5EAE">
            <w:pPr>
              <w:rPr>
                <w:sz w:val="28"/>
                <w:szCs w:val="28"/>
              </w:rPr>
            </w:pPr>
            <w:r w:rsidRPr="006B05EF">
              <w:rPr>
                <w:sz w:val="28"/>
                <w:szCs w:val="28"/>
              </w:rPr>
              <w:t>Заместитель главы администрации города по имущественным и земельным отношениям</w:t>
            </w:r>
          </w:p>
        </w:tc>
      </w:tr>
      <w:tr w:rsidR="00DC3A8E" w:rsidRPr="006B05EF" w:rsidTr="00BE5EAE">
        <w:trPr>
          <w:trHeight w:val="820"/>
        </w:trPr>
        <w:tc>
          <w:tcPr>
            <w:tcW w:w="4962" w:type="dxa"/>
            <w:tcBorders>
              <w:left w:val="single" w:sz="2" w:space="0" w:color="000000"/>
              <w:bottom w:val="single" w:sz="4" w:space="0" w:color="auto"/>
              <w:right w:val="single" w:sz="2" w:space="0" w:color="000000"/>
            </w:tcBorders>
            <w:tcMar>
              <w:top w:w="0" w:type="dxa"/>
              <w:left w:w="10" w:type="dxa"/>
              <w:bottom w:w="0" w:type="dxa"/>
              <w:right w:w="10" w:type="dxa"/>
            </w:tcMar>
          </w:tcPr>
          <w:p w:rsidR="00DC3A8E" w:rsidRPr="006B05EF" w:rsidRDefault="00DC3A8E" w:rsidP="00BE5EAE">
            <w:pPr>
              <w:rPr>
                <w:sz w:val="28"/>
                <w:szCs w:val="28"/>
              </w:rPr>
            </w:pPr>
            <w:r w:rsidRPr="006B05EF">
              <w:rPr>
                <w:sz w:val="28"/>
                <w:szCs w:val="28"/>
              </w:rPr>
              <w:t>Ответственные исполнители за выполнение комплекса процессных мероприятий</w:t>
            </w:r>
          </w:p>
        </w:tc>
        <w:tc>
          <w:tcPr>
            <w:tcW w:w="5812" w:type="dxa"/>
            <w:tcBorders>
              <w:bottom w:val="single" w:sz="4" w:space="0" w:color="auto"/>
              <w:right w:val="single" w:sz="2" w:space="0" w:color="000000"/>
            </w:tcBorders>
            <w:tcMar>
              <w:top w:w="0" w:type="dxa"/>
              <w:left w:w="10" w:type="dxa"/>
              <w:bottom w:w="0" w:type="dxa"/>
              <w:right w:w="10" w:type="dxa"/>
            </w:tcMar>
          </w:tcPr>
          <w:p w:rsidR="00DC3A8E" w:rsidRPr="006B05EF" w:rsidRDefault="00DC3A8E" w:rsidP="00BE5EAE">
            <w:pPr>
              <w:rPr>
                <w:sz w:val="28"/>
                <w:szCs w:val="28"/>
              </w:rPr>
            </w:pPr>
            <w:r w:rsidRPr="006B05EF">
              <w:rPr>
                <w:sz w:val="28"/>
                <w:szCs w:val="28"/>
              </w:rPr>
              <w:t>МКУ «Земельное управление» города Чебоксары</w:t>
            </w:r>
          </w:p>
        </w:tc>
      </w:tr>
      <w:tr w:rsidR="00DC3A8E" w:rsidRPr="0063265D" w:rsidTr="00BE5EAE">
        <w:trPr>
          <w:trHeight w:val="1001"/>
        </w:trPr>
        <w:tc>
          <w:tcPr>
            <w:tcW w:w="496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DC3A8E" w:rsidRPr="006B05EF" w:rsidRDefault="00DC3A8E" w:rsidP="00BE5EAE">
            <w:pPr>
              <w:rPr>
                <w:sz w:val="28"/>
                <w:szCs w:val="28"/>
              </w:rPr>
            </w:pPr>
            <w:r w:rsidRPr="006B05EF">
              <w:rPr>
                <w:sz w:val="28"/>
                <w:szCs w:val="28"/>
              </w:rPr>
              <w:t>Связь с муниципальной программой</w:t>
            </w:r>
          </w:p>
        </w:tc>
        <w:tc>
          <w:tcPr>
            <w:tcW w:w="5812"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DC3A8E" w:rsidRPr="006B05EF" w:rsidRDefault="00DC3A8E" w:rsidP="00BE5EAE">
            <w:pPr>
              <w:rPr>
                <w:sz w:val="28"/>
                <w:szCs w:val="28"/>
              </w:rPr>
            </w:pPr>
            <w:r w:rsidRPr="006B05EF">
              <w:rPr>
                <w:sz w:val="28"/>
                <w:szCs w:val="28"/>
              </w:rPr>
              <w:t>Государственная программа Чувашской Республики «Развитие земельных и имущественных отношений»</w:t>
            </w:r>
          </w:p>
        </w:tc>
      </w:tr>
    </w:tbl>
    <w:p w:rsidR="00DC3A8E" w:rsidRPr="0063265D" w:rsidRDefault="00DC3A8E" w:rsidP="00DC3A8E">
      <w:pPr>
        <w:rPr>
          <w:highlight w:val="yellow"/>
        </w:rPr>
      </w:pPr>
    </w:p>
    <w:p w:rsidR="00E77C7C" w:rsidRPr="0063265D" w:rsidRDefault="00E77C7C" w:rsidP="00DC3A8E">
      <w:pPr>
        <w:rPr>
          <w:highlight w:val="yellow"/>
        </w:rPr>
        <w:sectPr w:rsidR="00E77C7C" w:rsidRPr="0063265D">
          <w:headerReference w:type="default" r:id="rId38"/>
          <w:footerReference w:type="default" r:id="rId39"/>
          <w:pgSz w:w="11906" w:h="16838"/>
          <w:pgMar w:top="794" w:right="794" w:bottom="794" w:left="794" w:header="720" w:footer="720" w:gutter="0"/>
          <w:cols w:space="720"/>
        </w:sectPr>
      </w:pPr>
    </w:p>
    <w:p w:rsidR="002D5462" w:rsidRPr="006B05EF" w:rsidRDefault="002D5462" w:rsidP="002D5462">
      <w:pPr>
        <w:pStyle w:val="1"/>
        <w:spacing w:before="0" w:after="0"/>
        <w:ind w:firstLine="0"/>
        <w:rPr>
          <w:sz w:val="28"/>
          <w:szCs w:val="28"/>
        </w:rPr>
      </w:pPr>
      <w:r w:rsidRPr="006B05EF">
        <w:rPr>
          <w:sz w:val="28"/>
          <w:szCs w:val="28"/>
        </w:rPr>
        <w:t>2. </w:t>
      </w:r>
      <w:r w:rsidRPr="006B05EF">
        <w:rPr>
          <w:rFonts w:cs="Times New Roman"/>
          <w:bCs/>
          <w:sz w:val="28"/>
          <w:szCs w:val="28"/>
        </w:rPr>
        <w:t xml:space="preserve">ПЕРЕЧЕНЬ МЕРОПРИЯТИЙ (РЕЗУЛЬТАТОВ) </w:t>
      </w:r>
      <w:r w:rsidRPr="006B05EF">
        <w:rPr>
          <w:sz w:val="28"/>
          <w:szCs w:val="28"/>
        </w:rPr>
        <w:t xml:space="preserve">КОМПЛЕКСА ПРОЦЕССНЫХ МЕРОПРИЯТИЙ «ОБЕСПЕЧЕНИЕ РЕАЛИЗАЦИИ МУНИЦИЦИПАЛЬНОЙ ПРОГРАММЫ ГОРОДА ЧЕБОКСАРЫ </w:t>
      </w:r>
    </w:p>
    <w:p w:rsidR="002D5462" w:rsidRPr="006B05EF" w:rsidRDefault="002D5462" w:rsidP="002D5462">
      <w:pPr>
        <w:pStyle w:val="1"/>
        <w:spacing w:before="0" w:after="0"/>
        <w:ind w:firstLine="0"/>
        <w:rPr>
          <w:sz w:val="28"/>
          <w:szCs w:val="28"/>
        </w:rPr>
      </w:pPr>
      <w:r w:rsidRPr="006B05EF">
        <w:rPr>
          <w:sz w:val="28"/>
          <w:szCs w:val="28"/>
        </w:rPr>
        <w:t>«РАЗВИТИЕ ЗЕМЕЛЬНЫХ И ИМУЩЕСТВЕННЫХ ОТНОШЕНИЙ»</w:t>
      </w:r>
    </w:p>
    <w:p w:rsidR="00587CEF" w:rsidRPr="006B05EF" w:rsidRDefault="00587CEF" w:rsidP="00587CEF">
      <w:pPr>
        <w:pStyle w:val="ConsPlusTitle"/>
        <w:jc w:val="center"/>
        <w:outlineLvl w:val="2"/>
        <w:rPr>
          <w:rFonts w:ascii="Times New Roman" w:hAnsi="Times New Roman" w:cs="Times New Roman"/>
          <w:b w:val="0"/>
          <w:bCs/>
          <w:sz w:val="28"/>
          <w:szCs w:val="28"/>
        </w:rPr>
      </w:pPr>
    </w:p>
    <w:tbl>
      <w:tblPr>
        <w:tblStyle w:val="af7"/>
        <w:tblW w:w="16060" w:type="dxa"/>
        <w:tblInd w:w="-601" w:type="dxa"/>
        <w:tblLayout w:type="fixed"/>
        <w:tblLook w:val="04A0" w:firstRow="1" w:lastRow="0" w:firstColumn="1" w:lastColumn="0" w:noHBand="0" w:noVBand="1"/>
      </w:tblPr>
      <w:tblGrid>
        <w:gridCol w:w="556"/>
        <w:gridCol w:w="1996"/>
        <w:gridCol w:w="1135"/>
        <w:gridCol w:w="3685"/>
        <w:gridCol w:w="992"/>
        <w:gridCol w:w="851"/>
        <w:gridCol w:w="850"/>
        <w:gridCol w:w="8"/>
        <w:gridCol w:w="848"/>
        <w:gridCol w:w="8"/>
        <w:gridCol w:w="844"/>
        <w:gridCol w:w="8"/>
        <w:gridCol w:w="845"/>
        <w:gridCol w:w="8"/>
        <w:gridCol w:w="844"/>
        <w:gridCol w:w="8"/>
        <w:gridCol w:w="1257"/>
        <w:gridCol w:w="1293"/>
        <w:gridCol w:w="11"/>
        <w:gridCol w:w="13"/>
      </w:tblGrid>
      <w:tr w:rsidR="00587CEF" w:rsidRPr="006B05EF" w:rsidTr="00F428D1">
        <w:trPr>
          <w:gridAfter w:val="1"/>
          <w:wAfter w:w="13" w:type="dxa"/>
        </w:trPr>
        <w:tc>
          <w:tcPr>
            <w:tcW w:w="556" w:type="dxa"/>
            <w:vMerge w:val="restart"/>
          </w:tcPr>
          <w:p w:rsidR="00587CEF" w:rsidRPr="006B05EF" w:rsidRDefault="00587CEF" w:rsidP="00F428D1">
            <w:pPr>
              <w:pStyle w:val="ConsPlusNormal"/>
              <w:jc w:val="center"/>
              <w:rPr>
                <w:rFonts w:ascii="Times New Roman" w:hAnsi="Times New Roman" w:cs="Times New Roman"/>
              </w:rPr>
            </w:pPr>
            <w:r w:rsidRPr="006B05EF">
              <w:rPr>
                <w:rFonts w:ascii="Times New Roman" w:hAnsi="Times New Roman" w:cs="Times New Roman"/>
              </w:rPr>
              <w:t>№ п/п</w:t>
            </w:r>
          </w:p>
        </w:tc>
        <w:tc>
          <w:tcPr>
            <w:tcW w:w="1996" w:type="dxa"/>
            <w:vMerge w:val="restart"/>
          </w:tcPr>
          <w:p w:rsidR="00587CEF" w:rsidRPr="006B05EF" w:rsidRDefault="00587CEF" w:rsidP="00F428D1">
            <w:pPr>
              <w:pStyle w:val="ConsPlusNormal"/>
              <w:jc w:val="center"/>
              <w:rPr>
                <w:rFonts w:ascii="Times New Roman" w:hAnsi="Times New Roman" w:cs="Times New Roman"/>
              </w:rPr>
            </w:pPr>
            <w:r w:rsidRPr="006B05EF">
              <w:rPr>
                <w:rFonts w:ascii="Times New Roman" w:eastAsia="Calibri" w:hAnsi="Times New Roman" w:cs="Times New Roman"/>
              </w:rPr>
              <w:t xml:space="preserve">Наименование мероприятия (результата) </w:t>
            </w:r>
          </w:p>
        </w:tc>
        <w:tc>
          <w:tcPr>
            <w:tcW w:w="1135" w:type="dxa"/>
            <w:vMerge w:val="restart"/>
          </w:tcPr>
          <w:p w:rsidR="00587CEF" w:rsidRPr="006B05EF" w:rsidRDefault="00587CEF" w:rsidP="00F428D1">
            <w:pPr>
              <w:pStyle w:val="ConsPlusNormal"/>
              <w:jc w:val="center"/>
              <w:rPr>
                <w:rFonts w:ascii="Times New Roman" w:hAnsi="Times New Roman" w:cs="Times New Roman"/>
              </w:rPr>
            </w:pPr>
            <w:r w:rsidRPr="006B05EF">
              <w:rPr>
                <w:rFonts w:ascii="Times New Roman" w:eastAsia="Calibri" w:hAnsi="Times New Roman" w:cs="Times New Roman"/>
              </w:rPr>
              <w:t>Тип мероприятия (результата)</w:t>
            </w:r>
          </w:p>
        </w:tc>
        <w:tc>
          <w:tcPr>
            <w:tcW w:w="3685" w:type="dxa"/>
            <w:vMerge w:val="restart"/>
          </w:tcPr>
          <w:p w:rsidR="00587CEF" w:rsidRPr="006B05EF" w:rsidRDefault="00587CEF" w:rsidP="00F428D1">
            <w:pPr>
              <w:pStyle w:val="ConsPlusNormal"/>
              <w:jc w:val="center"/>
              <w:rPr>
                <w:rFonts w:ascii="Times New Roman" w:hAnsi="Times New Roman" w:cs="Times New Roman"/>
              </w:rPr>
            </w:pPr>
            <w:r w:rsidRPr="006B05EF">
              <w:rPr>
                <w:rFonts w:ascii="Times New Roman" w:eastAsia="Calibri" w:hAnsi="Times New Roman" w:cs="Times New Roman"/>
              </w:rPr>
              <w:t>Характеристика</w:t>
            </w:r>
          </w:p>
        </w:tc>
        <w:tc>
          <w:tcPr>
            <w:tcW w:w="992" w:type="dxa"/>
            <w:vMerge w:val="restart"/>
          </w:tcPr>
          <w:p w:rsidR="00587CEF" w:rsidRPr="006B05EF" w:rsidRDefault="00587CEF" w:rsidP="006B05EF">
            <w:pPr>
              <w:pStyle w:val="ConsPlusNormal"/>
              <w:jc w:val="center"/>
              <w:rPr>
                <w:rFonts w:ascii="Times New Roman" w:hAnsi="Times New Roman" w:cs="Times New Roman"/>
              </w:rPr>
            </w:pPr>
            <w:r w:rsidRPr="006B05EF">
              <w:rPr>
                <w:rFonts w:ascii="Times New Roman" w:hAnsi="Times New Roman" w:cs="Times New Roman"/>
              </w:rPr>
              <w:t xml:space="preserve">Единица измерения (по </w:t>
            </w:r>
            <w:hyperlink r:id="rId40">
              <w:r w:rsidRPr="006B05EF">
                <w:rPr>
                  <w:rFonts w:ascii="Times New Roman" w:hAnsi="Times New Roman" w:cs="Times New Roman"/>
                </w:rPr>
                <w:t>ОКЕИ</w:t>
              </w:r>
            </w:hyperlink>
            <w:r w:rsidRPr="006B05EF">
              <w:rPr>
                <w:rFonts w:ascii="Times New Roman" w:hAnsi="Times New Roman" w:cs="Times New Roman"/>
              </w:rPr>
              <w:t xml:space="preserve"> </w:t>
            </w:r>
          </w:p>
        </w:tc>
        <w:tc>
          <w:tcPr>
            <w:tcW w:w="1709" w:type="dxa"/>
            <w:gridSpan w:val="3"/>
          </w:tcPr>
          <w:p w:rsidR="00587CEF" w:rsidRPr="006B05EF" w:rsidRDefault="00587CEF" w:rsidP="00F428D1">
            <w:pPr>
              <w:pStyle w:val="ConsPlusNormal"/>
              <w:jc w:val="center"/>
              <w:rPr>
                <w:rFonts w:ascii="Times New Roman" w:hAnsi="Times New Roman" w:cs="Times New Roman"/>
              </w:rPr>
            </w:pPr>
            <w:r w:rsidRPr="006B05EF">
              <w:rPr>
                <w:rFonts w:ascii="Times New Roman" w:hAnsi="Times New Roman" w:cs="Times New Roman"/>
              </w:rPr>
              <w:t>Базовое значение</w:t>
            </w:r>
          </w:p>
        </w:tc>
        <w:tc>
          <w:tcPr>
            <w:tcW w:w="5974" w:type="dxa"/>
            <w:gridSpan w:val="11"/>
          </w:tcPr>
          <w:p w:rsidR="00587CEF" w:rsidRPr="006B05EF" w:rsidRDefault="00587CEF" w:rsidP="00F428D1">
            <w:pPr>
              <w:pStyle w:val="ConsPlusNormal"/>
              <w:jc w:val="center"/>
              <w:rPr>
                <w:rFonts w:ascii="Times New Roman" w:hAnsi="Times New Roman" w:cs="Times New Roman"/>
              </w:rPr>
            </w:pPr>
            <w:r w:rsidRPr="006B05EF">
              <w:rPr>
                <w:rFonts w:ascii="Times New Roman" w:hAnsi="Times New Roman" w:cs="Times New Roman"/>
              </w:rPr>
              <w:t>Значение показателя по годам</w:t>
            </w:r>
          </w:p>
        </w:tc>
      </w:tr>
      <w:tr w:rsidR="002D5462" w:rsidRPr="006B05EF" w:rsidTr="002D5462">
        <w:trPr>
          <w:gridAfter w:val="1"/>
          <w:wAfter w:w="13" w:type="dxa"/>
        </w:trPr>
        <w:tc>
          <w:tcPr>
            <w:tcW w:w="556" w:type="dxa"/>
            <w:vMerge/>
          </w:tcPr>
          <w:p w:rsidR="002D5462" w:rsidRPr="006B05EF" w:rsidRDefault="002D5462" w:rsidP="002D5462">
            <w:pPr>
              <w:pStyle w:val="ConsPlusNormal"/>
              <w:jc w:val="center"/>
              <w:rPr>
                <w:rFonts w:ascii="Times New Roman" w:hAnsi="Times New Roman" w:cs="Times New Roman"/>
              </w:rPr>
            </w:pPr>
          </w:p>
        </w:tc>
        <w:tc>
          <w:tcPr>
            <w:tcW w:w="1996" w:type="dxa"/>
            <w:vMerge/>
          </w:tcPr>
          <w:p w:rsidR="002D5462" w:rsidRPr="006B05EF" w:rsidRDefault="002D5462" w:rsidP="002D5462">
            <w:pPr>
              <w:pStyle w:val="ConsPlusNormal"/>
              <w:jc w:val="center"/>
              <w:rPr>
                <w:rFonts w:ascii="Times New Roman" w:hAnsi="Times New Roman" w:cs="Times New Roman"/>
              </w:rPr>
            </w:pPr>
          </w:p>
        </w:tc>
        <w:tc>
          <w:tcPr>
            <w:tcW w:w="1135" w:type="dxa"/>
            <w:vMerge/>
          </w:tcPr>
          <w:p w:rsidR="002D5462" w:rsidRPr="006B05EF" w:rsidRDefault="002D5462" w:rsidP="002D5462">
            <w:pPr>
              <w:pStyle w:val="ConsPlusNormal"/>
              <w:jc w:val="center"/>
              <w:rPr>
                <w:rFonts w:ascii="Times New Roman" w:hAnsi="Times New Roman" w:cs="Times New Roman"/>
              </w:rPr>
            </w:pPr>
          </w:p>
        </w:tc>
        <w:tc>
          <w:tcPr>
            <w:tcW w:w="3685" w:type="dxa"/>
            <w:vMerge/>
          </w:tcPr>
          <w:p w:rsidR="002D5462" w:rsidRPr="006B05EF" w:rsidRDefault="002D5462" w:rsidP="002D5462">
            <w:pPr>
              <w:pStyle w:val="ConsPlusNormal"/>
              <w:jc w:val="center"/>
              <w:rPr>
                <w:rFonts w:ascii="Times New Roman" w:hAnsi="Times New Roman" w:cs="Times New Roman"/>
              </w:rPr>
            </w:pPr>
          </w:p>
        </w:tc>
        <w:tc>
          <w:tcPr>
            <w:tcW w:w="992" w:type="dxa"/>
            <w:vMerge/>
          </w:tcPr>
          <w:p w:rsidR="002D5462" w:rsidRPr="006B05EF" w:rsidRDefault="002D5462" w:rsidP="002D5462">
            <w:pPr>
              <w:pStyle w:val="ConsPlusNormal"/>
              <w:jc w:val="center"/>
              <w:rPr>
                <w:rFonts w:ascii="Times New Roman" w:hAnsi="Times New Roman" w:cs="Times New Roman"/>
              </w:rPr>
            </w:pPr>
          </w:p>
        </w:tc>
        <w:tc>
          <w:tcPr>
            <w:tcW w:w="851" w:type="dxa"/>
          </w:tcPr>
          <w:p w:rsidR="002D5462" w:rsidRPr="006B05EF" w:rsidRDefault="002D5462" w:rsidP="002D5462">
            <w:pPr>
              <w:pStyle w:val="ConsPlusNormal"/>
              <w:jc w:val="center"/>
              <w:rPr>
                <w:rFonts w:ascii="Times New Roman" w:hAnsi="Times New Roman" w:cs="Times New Roman"/>
              </w:rPr>
            </w:pPr>
            <w:r w:rsidRPr="006B05EF">
              <w:rPr>
                <w:rFonts w:ascii="Times New Roman" w:hAnsi="Times New Roman" w:cs="Times New Roman"/>
              </w:rPr>
              <w:t>значение</w:t>
            </w:r>
          </w:p>
        </w:tc>
        <w:tc>
          <w:tcPr>
            <w:tcW w:w="858" w:type="dxa"/>
            <w:gridSpan w:val="2"/>
          </w:tcPr>
          <w:p w:rsidR="002D5462" w:rsidRPr="006B05EF" w:rsidRDefault="002D5462" w:rsidP="002D5462">
            <w:pPr>
              <w:pStyle w:val="ConsPlusNormal"/>
              <w:jc w:val="center"/>
              <w:rPr>
                <w:rFonts w:ascii="Times New Roman" w:hAnsi="Times New Roman" w:cs="Times New Roman"/>
              </w:rPr>
            </w:pPr>
            <w:r w:rsidRPr="006B05EF">
              <w:rPr>
                <w:rFonts w:ascii="Times New Roman" w:hAnsi="Times New Roman" w:cs="Times New Roman"/>
              </w:rPr>
              <w:t>год</w:t>
            </w:r>
          </w:p>
        </w:tc>
        <w:tc>
          <w:tcPr>
            <w:tcW w:w="856" w:type="dxa"/>
            <w:gridSpan w:val="2"/>
          </w:tcPr>
          <w:p w:rsidR="002D5462" w:rsidRPr="006B05EF" w:rsidRDefault="002D5462" w:rsidP="002D5462">
            <w:pPr>
              <w:pStyle w:val="ConsPlusNormal"/>
              <w:jc w:val="center"/>
              <w:rPr>
                <w:rFonts w:ascii="Times New Roman" w:hAnsi="Times New Roman" w:cs="Times New Roman"/>
              </w:rPr>
            </w:pPr>
            <w:r w:rsidRPr="006B05EF">
              <w:rPr>
                <w:rFonts w:ascii="Times New Roman" w:hAnsi="Times New Roman" w:cs="Times New Roman"/>
              </w:rPr>
              <w:t>2024</w:t>
            </w:r>
          </w:p>
        </w:tc>
        <w:tc>
          <w:tcPr>
            <w:tcW w:w="852" w:type="dxa"/>
            <w:gridSpan w:val="2"/>
          </w:tcPr>
          <w:p w:rsidR="002D5462" w:rsidRPr="006B05EF" w:rsidRDefault="002D5462" w:rsidP="002D5462">
            <w:pPr>
              <w:pStyle w:val="ConsPlusNormal"/>
              <w:jc w:val="center"/>
              <w:rPr>
                <w:rFonts w:ascii="Times New Roman" w:hAnsi="Times New Roman" w:cs="Times New Roman"/>
              </w:rPr>
            </w:pPr>
            <w:r w:rsidRPr="006B05EF">
              <w:rPr>
                <w:rFonts w:ascii="Times New Roman" w:hAnsi="Times New Roman" w:cs="Times New Roman"/>
              </w:rPr>
              <w:t>2025</w:t>
            </w:r>
          </w:p>
        </w:tc>
        <w:tc>
          <w:tcPr>
            <w:tcW w:w="853" w:type="dxa"/>
            <w:gridSpan w:val="2"/>
          </w:tcPr>
          <w:p w:rsidR="002D5462" w:rsidRPr="006B05EF" w:rsidRDefault="002D5462" w:rsidP="002D5462">
            <w:pPr>
              <w:pStyle w:val="ConsPlusNormal"/>
              <w:jc w:val="center"/>
              <w:rPr>
                <w:rFonts w:ascii="Times New Roman" w:hAnsi="Times New Roman" w:cs="Times New Roman"/>
              </w:rPr>
            </w:pPr>
            <w:r w:rsidRPr="006B05EF">
              <w:rPr>
                <w:rFonts w:ascii="Times New Roman" w:hAnsi="Times New Roman" w:cs="Times New Roman"/>
              </w:rPr>
              <w:t>2026</w:t>
            </w:r>
          </w:p>
        </w:tc>
        <w:tc>
          <w:tcPr>
            <w:tcW w:w="852" w:type="dxa"/>
            <w:gridSpan w:val="2"/>
          </w:tcPr>
          <w:p w:rsidR="002D5462" w:rsidRPr="006B05EF" w:rsidRDefault="002D5462" w:rsidP="002D5462">
            <w:pPr>
              <w:pStyle w:val="ConsPlusNormal"/>
              <w:jc w:val="center"/>
              <w:rPr>
                <w:rFonts w:ascii="Times New Roman" w:hAnsi="Times New Roman" w:cs="Times New Roman"/>
              </w:rPr>
            </w:pPr>
            <w:r w:rsidRPr="006B05EF">
              <w:rPr>
                <w:rFonts w:ascii="Times New Roman" w:hAnsi="Times New Roman" w:cs="Times New Roman"/>
              </w:rPr>
              <w:t>2027</w:t>
            </w:r>
          </w:p>
        </w:tc>
        <w:tc>
          <w:tcPr>
            <w:tcW w:w="1257" w:type="dxa"/>
          </w:tcPr>
          <w:p w:rsidR="002D5462" w:rsidRPr="006B05EF" w:rsidRDefault="002D5462" w:rsidP="006B05EF">
            <w:pPr>
              <w:pStyle w:val="ConsPlusNormal"/>
              <w:jc w:val="center"/>
              <w:rPr>
                <w:rFonts w:ascii="Times New Roman" w:hAnsi="Times New Roman" w:cs="Times New Roman"/>
              </w:rPr>
            </w:pPr>
            <w:r w:rsidRPr="006B05EF">
              <w:rPr>
                <w:rFonts w:ascii="Times New Roman" w:hAnsi="Times New Roman" w:cs="Times New Roman"/>
              </w:rPr>
              <w:t>2028</w:t>
            </w:r>
            <w:r w:rsidR="006B05EF">
              <w:rPr>
                <w:rFonts w:ascii="Times New Roman" w:hAnsi="Times New Roman" w:cs="Times New Roman"/>
              </w:rPr>
              <w:t>–</w:t>
            </w:r>
            <w:r w:rsidRPr="006B05EF">
              <w:rPr>
                <w:rFonts w:ascii="Times New Roman" w:hAnsi="Times New Roman" w:cs="Times New Roman"/>
              </w:rPr>
              <w:t>2030</w:t>
            </w:r>
          </w:p>
        </w:tc>
        <w:tc>
          <w:tcPr>
            <w:tcW w:w="1304" w:type="dxa"/>
            <w:gridSpan w:val="2"/>
          </w:tcPr>
          <w:p w:rsidR="002D5462" w:rsidRPr="006B05EF" w:rsidRDefault="002D5462" w:rsidP="006B05EF">
            <w:pPr>
              <w:pStyle w:val="ConsPlusNormal"/>
              <w:jc w:val="center"/>
              <w:rPr>
                <w:rFonts w:ascii="Times New Roman" w:hAnsi="Times New Roman" w:cs="Times New Roman"/>
              </w:rPr>
            </w:pPr>
            <w:r w:rsidRPr="006B05EF">
              <w:rPr>
                <w:rFonts w:ascii="Times New Roman" w:hAnsi="Times New Roman" w:cs="Times New Roman"/>
              </w:rPr>
              <w:t>2031</w:t>
            </w:r>
            <w:r w:rsidR="006B05EF">
              <w:rPr>
                <w:rFonts w:ascii="Times New Roman" w:hAnsi="Times New Roman" w:cs="Times New Roman"/>
              </w:rPr>
              <w:t>–</w:t>
            </w:r>
            <w:r w:rsidRPr="006B05EF">
              <w:rPr>
                <w:rFonts w:ascii="Times New Roman" w:hAnsi="Times New Roman" w:cs="Times New Roman"/>
              </w:rPr>
              <w:t>2035</w:t>
            </w:r>
          </w:p>
        </w:tc>
      </w:tr>
      <w:tr w:rsidR="002D5462" w:rsidRPr="006B05EF" w:rsidTr="002D5462">
        <w:trPr>
          <w:gridAfter w:val="1"/>
          <w:wAfter w:w="13" w:type="dxa"/>
        </w:trPr>
        <w:tc>
          <w:tcPr>
            <w:tcW w:w="556" w:type="dxa"/>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1</w:t>
            </w:r>
          </w:p>
        </w:tc>
        <w:tc>
          <w:tcPr>
            <w:tcW w:w="1996" w:type="dxa"/>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2</w:t>
            </w:r>
          </w:p>
        </w:tc>
        <w:tc>
          <w:tcPr>
            <w:tcW w:w="1135" w:type="dxa"/>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3</w:t>
            </w:r>
          </w:p>
        </w:tc>
        <w:tc>
          <w:tcPr>
            <w:tcW w:w="3685" w:type="dxa"/>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4</w:t>
            </w:r>
          </w:p>
        </w:tc>
        <w:tc>
          <w:tcPr>
            <w:tcW w:w="992" w:type="dxa"/>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5</w:t>
            </w:r>
          </w:p>
        </w:tc>
        <w:tc>
          <w:tcPr>
            <w:tcW w:w="851" w:type="dxa"/>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6</w:t>
            </w:r>
          </w:p>
        </w:tc>
        <w:tc>
          <w:tcPr>
            <w:tcW w:w="858" w:type="dxa"/>
            <w:gridSpan w:val="2"/>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7</w:t>
            </w:r>
          </w:p>
        </w:tc>
        <w:tc>
          <w:tcPr>
            <w:tcW w:w="856" w:type="dxa"/>
            <w:gridSpan w:val="2"/>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8</w:t>
            </w:r>
          </w:p>
        </w:tc>
        <w:tc>
          <w:tcPr>
            <w:tcW w:w="852" w:type="dxa"/>
            <w:gridSpan w:val="2"/>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9</w:t>
            </w:r>
          </w:p>
        </w:tc>
        <w:tc>
          <w:tcPr>
            <w:tcW w:w="853" w:type="dxa"/>
            <w:gridSpan w:val="2"/>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10</w:t>
            </w:r>
          </w:p>
        </w:tc>
        <w:tc>
          <w:tcPr>
            <w:tcW w:w="852" w:type="dxa"/>
            <w:gridSpan w:val="2"/>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11</w:t>
            </w:r>
          </w:p>
        </w:tc>
        <w:tc>
          <w:tcPr>
            <w:tcW w:w="1257" w:type="dxa"/>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12</w:t>
            </w:r>
          </w:p>
        </w:tc>
        <w:tc>
          <w:tcPr>
            <w:tcW w:w="1304" w:type="dxa"/>
            <w:gridSpan w:val="2"/>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13</w:t>
            </w:r>
          </w:p>
        </w:tc>
      </w:tr>
      <w:tr w:rsidR="00587CEF" w:rsidRPr="006B05EF" w:rsidTr="00F428D1">
        <w:trPr>
          <w:trHeight w:val="846"/>
        </w:trPr>
        <w:tc>
          <w:tcPr>
            <w:tcW w:w="556" w:type="dxa"/>
            <w:vAlign w:val="center"/>
          </w:tcPr>
          <w:p w:rsidR="00587CEF" w:rsidRPr="006B05EF" w:rsidRDefault="00587CEF" w:rsidP="00F428D1">
            <w:pPr>
              <w:pStyle w:val="ConsPlusNormal"/>
              <w:jc w:val="center"/>
              <w:rPr>
                <w:rFonts w:ascii="Times New Roman" w:hAnsi="Times New Roman" w:cs="Times New Roman"/>
                <w:b/>
              </w:rPr>
            </w:pPr>
            <w:r w:rsidRPr="006B05EF">
              <w:rPr>
                <w:rFonts w:ascii="Times New Roman" w:hAnsi="Times New Roman" w:cs="Times New Roman"/>
                <w:b/>
              </w:rPr>
              <w:t>1.</w:t>
            </w:r>
          </w:p>
        </w:tc>
        <w:tc>
          <w:tcPr>
            <w:tcW w:w="15504" w:type="dxa"/>
            <w:gridSpan w:val="19"/>
            <w:vAlign w:val="center"/>
          </w:tcPr>
          <w:p w:rsidR="00587CEF" w:rsidRPr="006B05EF" w:rsidRDefault="00587CEF" w:rsidP="006B05EF">
            <w:pPr>
              <w:pStyle w:val="ConsPlusNormal"/>
              <w:jc w:val="both"/>
              <w:rPr>
                <w:rFonts w:ascii="Times New Roman" w:hAnsi="Times New Roman" w:cs="Times New Roman"/>
                <w:b/>
              </w:rPr>
            </w:pPr>
            <w:r w:rsidRPr="006B05EF">
              <w:rPr>
                <w:rFonts w:ascii="Times New Roman" w:hAnsi="Times New Roman" w:cs="Times New Roman"/>
                <w:b/>
              </w:rPr>
              <w:t>Задача 1</w:t>
            </w:r>
            <w:r w:rsidR="006B05EF" w:rsidRPr="006B05EF">
              <w:rPr>
                <w:rFonts w:ascii="Times New Roman" w:hAnsi="Times New Roman" w:cs="Times New Roman"/>
                <w:b/>
              </w:rPr>
              <w:t>: </w:t>
            </w:r>
            <w:r w:rsidR="00797293" w:rsidRPr="006B05EF">
              <w:rPr>
                <w:rFonts w:ascii="Times New Roman" w:hAnsi="Times New Roman" w:cs="Times New Roman"/>
                <w:b/>
              </w:rPr>
              <w:t>«</w:t>
            </w:r>
            <w:r w:rsidR="00797293" w:rsidRPr="006B05EF">
              <w:rPr>
                <w:rFonts w:ascii="Times New Roman" w:hAnsi="Times New Roman" w:cs="Times New Roman"/>
                <w:b/>
                <w:bCs/>
              </w:rPr>
              <w:t>Укрепление материально-технической базы муниципального учреждения, обеспечивающего исполнение муниципальных полномочий в сфере земельных отношений»</w:t>
            </w:r>
          </w:p>
        </w:tc>
      </w:tr>
      <w:tr w:rsidR="002D5462" w:rsidRPr="006B05EF" w:rsidTr="002D5462">
        <w:trPr>
          <w:gridAfter w:val="2"/>
          <w:wAfter w:w="24" w:type="dxa"/>
        </w:trPr>
        <w:tc>
          <w:tcPr>
            <w:tcW w:w="556" w:type="dxa"/>
          </w:tcPr>
          <w:p w:rsidR="002D5462" w:rsidRPr="006B05EF" w:rsidRDefault="002D5462" w:rsidP="002D5462">
            <w:pPr>
              <w:pStyle w:val="ConsPlusNormal"/>
              <w:jc w:val="both"/>
              <w:rPr>
                <w:rFonts w:ascii="Times New Roman" w:hAnsi="Times New Roman" w:cs="Times New Roman"/>
              </w:rPr>
            </w:pPr>
            <w:r w:rsidRPr="006B05EF">
              <w:rPr>
                <w:rFonts w:ascii="Times New Roman" w:hAnsi="Times New Roman" w:cs="Times New Roman"/>
              </w:rPr>
              <w:t>1.1.</w:t>
            </w:r>
          </w:p>
        </w:tc>
        <w:tc>
          <w:tcPr>
            <w:tcW w:w="1996" w:type="dxa"/>
          </w:tcPr>
          <w:p w:rsidR="002D5462" w:rsidRPr="006B05EF" w:rsidRDefault="0019359A" w:rsidP="00F428D1">
            <w:pPr>
              <w:pStyle w:val="ConsPlusNormal"/>
              <w:jc w:val="both"/>
              <w:rPr>
                <w:rFonts w:ascii="Times New Roman" w:hAnsi="Times New Roman" w:cs="Times New Roman"/>
              </w:rPr>
            </w:pPr>
            <w:r w:rsidRPr="006B05EF">
              <w:rPr>
                <w:rFonts w:ascii="Times New Roman" w:hAnsi="Times New Roman" w:cs="Times New Roman"/>
                <w:bCs/>
              </w:rPr>
              <w:t>Обеспечение исполнения муниципальных полномочий в сфере земельных отношений и предоставления на платной основе парковочных мест на дорогах общего пользования на территории города</w:t>
            </w:r>
          </w:p>
        </w:tc>
        <w:tc>
          <w:tcPr>
            <w:tcW w:w="1135" w:type="dxa"/>
          </w:tcPr>
          <w:p w:rsidR="002D5462" w:rsidRPr="006B05EF" w:rsidRDefault="002D5462" w:rsidP="00F428D1">
            <w:pPr>
              <w:pStyle w:val="ConsPlusNormal"/>
              <w:jc w:val="both"/>
              <w:rPr>
                <w:rFonts w:ascii="Times New Roman" w:hAnsi="Times New Roman" w:cs="Times New Roman"/>
              </w:rPr>
            </w:pPr>
            <w:r w:rsidRPr="006B05EF">
              <w:rPr>
                <w:rFonts w:ascii="Times New Roman" w:hAnsi="Times New Roman" w:cs="Times New Roman"/>
              </w:rPr>
              <w:t>Осуществление текущей деятельности</w:t>
            </w:r>
          </w:p>
        </w:tc>
        <w:tc>
          <w:tcPr>
            <w:tcW w:w="3685" w:type="dxa"/>
          </w:tcPr>
          <w:p w:rsidR="002D5462" w:rsidRPr="006B05EF" w:rsidRDefault="002D5462" w:rsidP="0019359A">
            <w:pPr>
              <w:pStyle w:val="ConsPlusNormal"/>
              <w:jc w:val="both"/>
              <w:rPr>
                <w:rFonts w:ascii="Times New Roman" w:hAnsi="Times New Roman" w:cs="Times New Roman"/>
              </w:rPr>
            </w:pPr>
            <w:r w:rsidRPr="006B05EF">
              <w:rPr>
                <w:rFonts w:ascii="Times New Roman" w:hAnsi="Times New Roman" w:cs="Times New Roman"/>
              </w:rPr>
              <w:t>Обеспечение муниципальн</w:t>
            </w:r>
            <w:r w:rsidR="0019359A" w:rsidRPr="006B05EF">
              <w:rPr>
                <w:rFonts w:ascii="Times New Roman" w:hAnsi="Times New Roman" w:cs="Times New Roman"/>
              </w:rPr>
              <w:t>ого</w:t>
            </w:r>
            <w:r w:rsidRPr="006B05EF">
              <w:rPr>
                <w:rFonts w:ascii="Times New Roman" w:hAnsi="Times New Roman" w:cs="Times New Roman"/>
              </w:rPr>
              <w:t xml:space="preserve"> учреждени</w:t>
            </w:r>
            <w:r w:rsidR="0019359A" w:rsidRPr="006B05EF">
              <w:rPr>
                <w:rFonts w:ascii="Times New Roman" w:hAnsi="Times New Roman" w:cs="Times New Roman"/>
              </w:rPr>
              <w:t>я</w:t>
            </w:r>
            <w:r w:rsidRPr="006B05EF">
              <w:rPr>
                <w:rFonts w:ascii="Times New Roman" w:hAnsi="Times New Roman" w:cs="Times New Roman"/>
              </w:rPr>
              <w:t xml:space="preserve"> города Чебоксары необходимыми и достаточными условиями для исполнения их функций, улучшение условий труда работников, в т. ч. обеспечение надлежащего состояния зданий и помещений и т.д.; формирование фонда оплаты труда работников муниципальных учреждений города Чебоксары</w:t>
            </w:r>
          </w:p>
        </w:tc>
        <w:tc>
          <w:tcPr>
            <w:tcW w:w="992" w:type="dxa"/>
          </w:tcPr>
          <w:p w:rsidR="002D5462" w:rsidRPr="006B05EF" w:rsidRDefault="002D5462" w:rsidP="00F428D1">
            <w:pPr>
              <w:pStyle w:val="ConsPlusNormal"/>
              <w:jc w:val="both"/>
              <w:rPr>
                <w:rFonts w:ascii="Times New Roman" w:hAnsi="Times New Roman" w:cs="Times New Roman"/>
              </w:rPr>
            </w:pPr>
            <w:r w:rsidRPr="006B05EF">
              <w:rPr>
                <w:rFonts w:ascii="Times New Roman" w:hAnsi="Times New Roman" w:cs="Times New Roman"/>
              </w:rPr>
              <w:t>процентов</w:t>
            </w:r>
          </w:p>
        </w:tc>
        <w:tc>
          <w:tcPr>
            <w:tcW w:w="851" w:type="dxa"/>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100,0</w:t>
            </w:r>
          </w:p>
        </w:tc>
        <w:tc>
          <w:tcPr>
            <w:tcW w:w="850" w:type="dxa"/>
          </w:tcPr>
          <w:p w:rsidR="002D5462" w:rsidRPr="006B05EF" w:rsidRDefault="002D5462" w:rsidP="002D5462">
            <w:pPr>
              <w:pStyle w:val="ConsPlusNormal"/>
              <w:jc w:val="center"/>
              <w:rPr>
                <w:rFonts w:ascii="Times New Roman" w:hAnsi="Times New Roman" w:cs="Times New Roman"/>
              </w:rPr>
            </w:pPr>
            <w:r w:rsidRPr="006B05EF">
              <w:rPr>
                <w:rFonts w:ascii="Times New Roman" w:hAnsi="Times New Roman" w:cs="Times New Roman"/>
              </w:rPr>
              <w:t>2023</w:t>
            </w:r>
          </w:p>
        </w:tc>
        <w:tc>
          <w:tcPr>
            <w:tcW w:w="856" w:type="dxa"/>
            <w:gridSpan w:val="2"/>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100,0</w:t>
            </w:r>
          </w:p>
        </w:tc>
        <w:tc>
          <w:tcPr>
            <w:tcW w:w="852" w:type="dxa"/>
            <w:gridSpan w:val="2"/>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100,0</w:t>
            </w:r>
          </w:p>
        </w:tc>
        <w:tc>
          <w:tcPr>
            <w:tcW w:w="853" w:type="dxa"/>
            <w:gridSpan w:val="2"/>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100,0</w:t>
            </w:r>
          </w:p>
        </w:tc>
        <w:tc>
          <w:tcPr>
            <w:tcW w:w="852" w:type="dxa"/>
            <w:gridSpan w:val="2"/>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100,0</w:t>
            </w:r>
          </w:p>
        </w:tc>
        <w:tc>
          <w:tcPr>
            <w:tcW w:w="1265" w:type="dxa"/>
            <w:gridSpan w:val="2"/>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100,0</w:t>
            </w:r>
          </w:p>
        </w:tc>
        <w:tc>
          <w:tcPr>
            <w:tcW w:w="1293" w:type="dxa"/>
          </w:tcPr>
          <w:p w:rsidR="002D5462" w:rsidRPr="006B05EF" w:rsidRDefault="002D5462" w:rsidP="00F428D1">
            <w:pPr>
              <w:pStyle w:val="ConsPlusNormal"/>
              <w:jc w:val="center"/>
              <w:rPr>
                <w:rFonts w:ascii="Times New Roman" w:hAnsi="Times New Roman" w:cs="Times New Roman"/>
              </w:rPr>
            </w:pPr>
            <w:r w:rsidRPr="006B05EF">
              <w:rPr>
                <w:rFonts w:ascii="Times New Roman" w:hAnsi="Times New Roman" w:cs="Times New Roman"/>
              </w:rPr>
              <w:t>100,0</w:t>
            </w:r>
          </w:p>
        </w:tc>
      </w:tr>
    </w:tbl>
    <w:p w:rsidR="00587CEF" w:rsidRPr="0063265D" w:rsidRDefault="00587CEF" w:rsidP="00A32623">
      <w:pPr>
        <w:pStyle w:val="1"/>
        <w:spacing w:before="0" w:after="0"/>
        <w:ind w:firstLine="0"/>
        <w:rPr>
          <w:sz w:val="28"/>
          <w:szCs w:val="28"/>
          <w:highlight w:val="yellow"/>
        </w:rPr>
      </w:pPr>
    </w:p>
    <w:p w:rsidR="002D5462" w:rsidRPr="006B05EF" w:rsidRDefault="00A32623" w:rsidP="002D5462">
      <w:pPr>
        <w:pStyle w:val="1"/>
        <w:spacing w:before="0" w:after="0"/>
        <w:rPr>
          <w:sz w:val="28"/>
          <w:szCs w:val="28"/>
        </w:rPr>
      </w:pPr>
      <w:r w:rsidRPr="006B05EF">
        <w:rPr>
          <w:sz w:val="28"/>
          <w:szCs w:val="28"/>
        </w:rPr>
        <w:t>3</w:t>
      </w:r>
      <w:r w:rsidR="00DC3A8E" w:rsidRPr="006B05EF">
        <w:rPr>
          <w:sz w:val="28"/>
          <w:szCs w:val="28"/>
        </w:rPr>
        <w:t>. </w:t>
      </w:r>
      <w:r w:rsidR="00565841" w:rsidRPr="006B05EF">
        <w:rPr>
          <w:sz w:val="28"/>
          <w:szCs w:val="28"/>
        </w:rPr>
        <w:t xml:space="preserve">СВЕДЕНИЯ О </w:t>
      </w:r>
      <w:r w:rsidR="00DC3A8E" w:rsidRPr="006B05EF">
        <w:rPr>
          <w:sz w:val="28"/>
          <w:szCs w:val="28"/>
        </w:rPr>
        <w:t>ФИНАНСОВО</w:t>
      </w:r>
      <w:r w:rsidR="00565841" w:rsidRPr="006B05EF">
        <w:rPr>
          <w:sz w:val="28"/>
          <w:szCs w:val="28"/>
        </w:rPr>
        <w:t>М</w:t>
      </w:r>
      <w:r w:rsidR="00DC3A8E" w:rsidRPr="006B05EF">
        <w:rPr>
          <w:sz w:val="28"/>
          <w:szCs w:val="28"/>
        </w:rPr>
        <w:t xml:space="preserve"> ОБЕСПЕЧЕНИ</w:t>
      </w:r>
      <w:r w:rsidR="00565841" w:rsidRPr="006B05EF">
        <w:rPr>
          <w:sz w:val="28"/>
          <w:szCs w:val="28"/>
        </w:rPr>
        <w:t>И</w:t>
      </w:r>
      <w:r w:rsidR="00DC3A8E" w:rsidRPr="006B05EF">
        <w:rPr>
          <w:sz w:val="28"/>
          <w:szCs w:val="28"/>
        </w:rPr>
        <w:t xml:space="preserve"> </w:t>
      </w:r>
      <w:r w:rsidR="00565841" w:rsidRPr="006B05EF">
        <w:rPr>
          <w:sz w:val="28"/>
          <w:szCs w:val="28"/>
        </w:rPr>
        <w:t xml:space="preserve">МЕРОПРИЯТИЙ (РЕЗУЛЬТАТОВ) </w:t>
      </w:r>
      <w:r w:rsidR="00DC3A8E" w:rsidRPr="006B05EF">
        <w:rPr>
          <w:sz w:val="28"/>
          <w:szCs w:val="28"/>
        </w:rPr>
        <w:t xml:space="preserve">КОМПЛЕКСА ПРОЦЕССНЫХ МЕРОПРИЯТИЙ «ОБЕСПЕЧЕНИЕ РЕАЛИЗАЦИИ МУНИЦИПАЛЬНОЙ ПРОГРАММЫ </w:t>
      </w:r>
    </w:p>
    <w:p w:rsidR="00DC3A8E" w:rsidRPr="006B05EF" w:rsidRDefault="00DC3A8E" w:rsidP="002D5462">
      <w:pPr>
        <w:pStyle w:val="1"/>
        <w:spacing w:before="0" w:after="0"/>
        <w:rPr>
          <w:sz w:val="28"/>
          <w:szCs w:val="28"/>
        </w:rPr>
      </w:pPr>
      <w:r w:rsidRPr="006B05EF">
        <w:rPr>
          <w:sz w:val="28"/>
          <w:szCs w:val="28"/>
        </w:rPr>
        <w:t>ГОРОДА ЧЕБОКСАРЫ «РАЗВИТИЕ ЗЕМЕЛЬНЫХ И ИМУЩЕСТВЕННЫХ ОТНОШЕНИЙ»</w:t>
      </w:r>
    </w:p>
    <w:p w:rsidR="002D5462" w:rsidRPr="006B05EF" w:rsidRDefault="002D5462" w:rsidP="002D5462">
      <w:pPr>
        <w:pStyle w:val="1"/>
        <w:spacing w:before="0" w:after="0"/>
        <w:rPr>
          <w:sz w:val="28"/>
          <w:szCs w:val="28"/>
        </w:rPr>
      </w:pPr>
    </w:p>
    <w:tbl>
      <w:tblPr>
        <w:tblW w:w="16006" w:type="dxa"/>
        <w:tblInd w:w="-416" w:type="dxa"/>
        <w:tblLayout w:type="fixed"/>
        <w:tblCellMar>
          <w:left w:w="10" w:type="dxa"/>
          <w:right w:w="10" w:type="dxa"/>
        </w:tblCellMar>
        <w:tblLook w:val="0000" w:firstRow="0" w:lastRow="0" w:firstColumn="0" w:lastColumn="0" w:noHBand="0" w:noVBand="0"/>
      </w:tblPr>
      <w:tblGrid>
        <w:gridCol w:w="568"/>
        <w:gridCol w:w="2260"/>
        <w:gridCol w:w="12"/>
        <w:gridCol w:w="1428"/>
        <w:gridCol w:w="1530"/>
        <w:gridCol w:w="37"/>
        <w:gridCol w:w="1669"/>
        <w:gridCol w:w="40"/>
        <w:gridCol w:w="1097"/>
        <w:gridCol w:w="46"/>
        <w:gridCol w:w="1000"/>
        <w:gridCol w:w="82"/>
        <w:gridCol w:w="1058"/>
        <w:gridCol w:w="76"/>
        <w:gridCol w:w="1064"/>
        <w:gridCol w:w="70"/>
        <w:gridCol w:w="1070"/>
        <w:gridCol w:w="64"/>
        <w:gridCol w:w="1076"/>
        <w:gridCol w:w="200"/>
        <w:gridCol w:w="1509"/>
        <w:gridCol w:w="50"/>
      </w:tblGrid>
      <w:tr w:rsidR="008E5A06" w:rsidRPr="006B05EF" w:rsidTr="00AB5723">
        <w:trPr>
          <w:gridAfter w:val="1"/>
          <w:wAfter w:w="50" w:type="dxa"/>
          <w:trHeight w:val="335"/>
        </w:trPr>
        <w:tc>
          <w:tcPr>
            <w:tcW w:w="568" w:type="dxa"/>
            <w:vMerge w:val="restart"/>
            <w:tcBorders>
              <w:top w:val="single" w:sz="2" w:space="0" w:color="000000"/>
              <w:left w:val="single" w:sz="2" w:space="0" w:color="000000"/>
              <w:right w:val="single" w:sz="4" w:space="0" w:color="auto"/>
            </w:tcBorders>
            <w:tcMar>
              <w:top w:w="0" w:type="dxa"/>
              <w:left w:w="10" w:type="dxa"/>
              <w:bottom w:w="0" w:type="dxa"/>
              <w:right w:w="10" w:type="dxa"/>
            </w:tcMar>
          </w:tcPr>
          <w:p w:rsidR="008E5A06" w:rsidRPr="006B05EF" w:rsidRDefault="008E5A06" w:rsidP="00BE5EAE">
            <w:pPr>
              <w:pStyle w:val="a3"/>
              <w:ind w:firstLine="0"/>
              <w:jc w:val="center"/>
              <w:rPr>
                <w:sz w:val="22"/>
              </w:rPr>
            </w:pPr>
            <w:r w:rsidRPr="006B05EF">
              <w:rPr>
                <w:sz w:val="22"/>
              </w:rPr>
              <w:t>№ п/п</w:t>
            </w:r>
          </w:p>
        </w:tc>
        <w:tc>
          <w:tcPr>
            <w:tcW w:w="2272" w:type="dxa"/>
            <w:gridSpan w:val="2"/>
            <w:vMerge w:val="restart"/>
            <w:tcBorders>
              <w:top w:val="single" w:sz="2" w:space="0" w:color="000000"/>
              <w:left w:val="single" w:sz="2" w:space="0" w:color="000000"/>
              <w:right w:val="single" w:sz="4" w:space="0" w:color="auto"/>
            </w:tcBorders>
          </w:tcPr>
          <w:p w:rsidR="008E5A06" w:rsidRPr="006B05EF" w:rsidRDefault="008E5A06" w:rsidP="00BE5EAE">
            <w:pPr>
              <w:pStyle w:val="a3"/>
              <w:ind w:firstLine="0"/>
              <w:jc w:val="center"/>
              <w:rPr>
                <w:sz w:val="22"/>
              </w:rPr>
            </w:pPr>
            <w:r w:rsidRPr="006B05EF">
              <w:rPr>
                <w:sz w:val="22"/>
              </w:rPr>
              <w:t>Наименование муниципальной программы, направления (подпрограммы), структурного элемента</w:t>
            </w:r>
          </w:p>
        </w:tc>
        <w:tc>
          <w:tcPr>
            <w:tcW w:w="1428" w:type="dxa"/>
            <w:vMerge w:val="restart"/>
            <w:tcBorders>
              <w:top w:val="single" w:sz="4" w:space="0" w:color="auto"/>
              <w:left w:val="single" w:sz="4" w:space="0" w:color="auto"/>
              <w:right w:val="single" w:sz="4" w:space="0" w:color="auto"/>
            </w:tcBorders>
          </w:tcPr>
          <w:p w:rsidR="008E5A06" w:rsidRPr="006B05EF" w:rsidRDefault="008E5A06" w:rsidP="00BE5EAE">
            <w:pPr>
              <w:pStyle w:val="a3"/>
              <w:ind w:firstLine="0"/>
              <w:jc w:val="center"/>
              <w:rPr>
                <w:sz w:val="22"/>
              </w:rPr>
            </w:pPr>
            <w:r w:rsidRPr="006B05EF">
              <w:rPr>
                <w:sz w:val="22"/>
              </w:rPr>
              <w:t>КБК</w:t>
            </w:r>
          </w:p>
        </w:tc>
        <w:tc>
          <w:tcPr>
            <w:tcW w:w="1567" w:type="dxa"/>
            <w:gridSpan w:val="2"/>
            <w:vMerge w:val="restart"/>
            <w:tcBorders>
              <w:top w:val="single" w:sz="4" w:space="0" w:color="auto"/>
              <w:left w:val="single" w:sz="4" w:space="0" w:color="auto"/>
              <w:right w:val="single" w:sz="4" w:space="0" w:color="auto"/>
            </w:tcBorders>
          </w:tcPr>
          <w:p w:rsidR="008E5A06" w:rsidRPr="006B05EF" w:rsidRDefault="008E5A06" w:rsidP="00BE5EAE">
            <w:pPr>
              <w:pStyle w:val="a3"/>
              <w:ind w:firstLine="0"/>
              <w:jc w:val="center"/>
              <w:rPr>
                <w:sz w:val="22"/>
              </w:rPr>
            </w:pPr>
            <w:r w:rsidRPr="006B05EF">
              <w:rPr>
                <w:sz w:val="22"/>
              </w:rPr>
              <w:t>Ответственный исполнитель</w:t>
            </w:r>
          </w:p>
          <w:p w:rsidR="008E5A06" w:rsidRPr="006B05EF" w:rsidRDefault="008E5A06" w:rsidP="00BE5EAE">
            <w:pPr>
              <w:pStyle w:val="a3"/>
              <w:ind w:firstLine="0"/>
              <w:jc w:val="center"/>
              <w:rPr>
                <w:sz w:val="22"/>
              </w:rPr>
            </w:pPr>
          </w:p>
        </w:tc>
        <w:tc>
          <w:tcPr>
            <w:tcW w:w="1709" w:type="dxa"/>
            <w:gridSpan w:val="2"/>
            <w:vMerge w:val="restart"/>
            <w:tcBorders>
              <w:top w:val="single" w:sz="4" w:space="0" w:color="auto"/>
              <w:left w:val="single" w:sz="4" w:space="0" w:color="auto"/>
              <w:right w:val="single" w:sz="4" w:space="0" w:color="auto"/>
            </w:tcBorders>
          </w:tcPr>
          <w:p w:rsidR="008E5A06" w:rsidRPr="006B05EF" w:rsidRDefault="008E5A06" w:rsidP="00BE5EAE">
            <w:pPr>
              <w:jc w:val="center"/>
            </w:pPr>
            <w:r w:rsidRPr="006B05EF">
              <w:rPr>
                <w:sz w:val="22"/>
              </w:rPr>
              <w:t>Источники финансирования</w:t>
            </w:r>
          </w:p>
        </w:tc>
        <w:tc>
          <w:tcPr>
            <w:tcW w:w="8412" w:type="dxa"/>
            <w:gridSpan w:val="13"/>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8E5A06" w:rsidRPr="006B05EF" w:rsidRDefault="008E5A06" w:rsidP="00BE5EAE">
            <w:pPr>
              <w:pStyle w:val="a3"/>
              <w:ind w:firstLine="0"/>
              <w:jc w:val="center"/>
              <w:rPr>
                <w:sz w:val="22"/>
              </w:rPr>
            </w:pPr>
            <w:r w:rsidRPr="006B05EF">
              <w:rPr>
                <w:sz w:val="22"/>
              </w:rPr>
              <w:t>Объем финансового обеспечения по годам реализации, тысяч рублей</w:t>
            </w:r>
          </w:p>
        </w:tc>
      </w:tr>
      <w:tr w:rsidR="008E5A06" w:rsidRPr="006B05EF" w:rsidTr="00AB5723">
        <w:trPr>
          <w:gridAfter w:val="1"/>
          <w:wAfter w:w="50" w:type="dxa"/>
          <w:trHeight w:val="335"/>
        </w:trPr>
        <w:tc>
          <w:tcPr>
            <w:tcW w:w="568" w:type="dxa"/>
            <w:vMerge/>
            <w:tcBorders>
              <w:left w:val="single" w:sz="2" w:space="0" w:color="000000"/>
              <w:bottom w:val="single" w:sz="4" w:space="0" w:color="auto"/>
              <w:right w:val="single" w:sz="4" w:space="0" w:color="auto"/>
            </w:tcBorders>
            <w:tcMar>
              <w:top w:w="0" w:type="dxa"/>
              <w:left w:w="10" w:type="dxa"/>
              <w:bottom w:w="0" w:type="dxa"/>
              <w:right w:w="10" w:type="dxa"/>
            </w:tcMar>
          </w:tcPr>
          <w:p w:rsidR="008E5A06" w:rsidRPr="006B05EF" w:rsidRDefault="008E5A06" w:rsidP="00BE5EAE">
            <w:pPr>
              <w:pStyle w:val="a3"/>
              <w:ind w:firstLine="0"/>
              <w:jc w:val="center"/>
              <w:rPr>
                <w:sz w:val="22"/>
              </w:rPr>
            </w:pPr>
          </w:p>
        </w:tc>
        <w:tc>
          <w:tcPr>
            <w:tcW w:w="2272" w:type="dxa"/>
            <w:gridSpan w:val="2"/>
            <w:vMerge/>
            <w:tcBorders>
              <w:left w:val="single" w:sz="2" w:space="0" w:color="000000"/>
              <w:bottom w:val="single" w:sz="4" w:space="0" w:color="auto"/>
              <w:right w:val="single" w:sz="4" w:space="0" w:color="auto"/>
            </w:tcBorders>
          </w:tcPr>
          <w:p w:rsidR="008E5A06" w:rsidRPr="006B05EF" w:rsidRDefault="008E5A06" w:rsidP="00BE5EAE">
            <w:pPr>
              <w:pStyle w:val="a3"/>
              <w:ind w:firstLine="0"/>
              <w:jc w:val="center"/>
              <w:rPr>
                <w:sz w:val="22"/>
              </w:rPr>
            </w:pPr>
          </w:p>
        </w:tc>
        <w:tc>
          <w:tcPr>
            <w:tcW w:w="1428" w:type="dxa"/>
            <w:vMerge/>
            <w:tcBorders>
              <w:left w:val="single" w:sz="4" w:space="0" w:color="auto"/>
              <w:bottom w:val="single" w:sz="4" w:space="0" w:color="auto"/>
              <w:right w:val="single" w:sz="4" w:space="0" w:color="auto"/>
            </w:tcBorders>
          </w:tcPr>
          <w:p w:rsidR="008E5A06" w:rsidRPr="006B05EF" w:rsidRDefault="008E5A06" w:rsidP="00BE5EAE">
            <w:pPr>
              <w:pStyle w:val="a3"/>
              <w:ind w:firstLine="0"/>
              <w:jc w:val="center"/>
              <w:rPr>
                <w:sz w:val="22"/>
              </w:rPr>
            </w:pPr>
          </w:p>
        </w:tc>
        <w:tc>
          <w:tcPr>
            <w:tcW w:w="1567" w:type="dxa"/>
            <w:gridSpan w:val="2"/>
            <w:vMerge/>
            <w:tcBorders>
              <w:left w:val="single" w:sz="4" w:space="0" w:color="auto"/>
              <w:bottom w:val="single" w:sz="4" w:space="0" w:color="auto"/>
              <w:right w:val="single" w:sz="4" w:space="0" w:color="auto"/>
            </w:tcBorders>
          </w:tcPr>
          <w:p w:rsidR="008E5A06" w:rsidRPr="006B05EF" w:rsidRDefault="008E5A06" w:rsidP="00BE5EAE">
            <w:pPr>
              <w:pStyle w:val="a3"/>
              <w:ind w:firstLine="0"/>
              <w:jc w:val="center"/>
              <w:rPr>
                <w:sz w:val="22"/>
              </w:rPr>
            </w:pPr>
          </w:p>
        </w:tc>
        <w:tc>
          <w:tcPr>
            <w:tcW w:w="1709" w:type="dxa"/>
            <w:gridSpan w:val="2"/>
            <w:vMerge/>
            <w:tcBorders>
              <w:left w:val="single" w:sz="4" w:space="0" w:color="auto"/>
              <w:bottom w:val="single" w:sz="4" w:space="0" w:color="auto"/>
              <w:right w:val="single" w:sz="4" w:space="0" w:color="auto"/>
            </w:tcBorders>
          </w:tcPr>
          <w:p w:rsidR="008E5A06" w:rsidRPr="006B05EF" w:rsidRDefault="008E5A06" w:rsidP="00BE5EAE">
            <w:pPr>
              <w:pStyle w:val="a3"/>
              <w:ind w:firstLine="0"/>
              <w:jc w:val="center"/>
              <w:rPr>
                <w:sz w:val="22"/>
              </w:rPr>
            </w:pPr>
          </w:p>
        </w:tc>
        <w:tc>
          <w:tcPr>
            <w:tcW w:w="1143" w:type="dxa"/>
            <w:gridSpan w:val="2"/>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8E5A06" w:rsidRPr="006B05EF" w:rsidRDefault="008E5A06" w:rsidP="00BE5EAE">
            <w:pPr>
              <w:pStyle w:val="a3"/>
              <w:ind w:firstLine="0"/>
              <w:jc w:val="center"/>
              <w:rPr>
                <w:sz w:val="22"/>
              </w:rPr>
            </w:pPr>
            <w:r w:rsidRPr="006B05EF">
              <w:rPr>
                <w:sz w:val="22"/>
              </w:rPr>
              <w:t>2019–2024</w:t>
            </w:r>
          </w:p>
        </w:tc>
        <w:tc>
          <w:tcPr>
            <w:tcW w:w="1000" w:type="dxa"/>
            <w:tcBorders>
              <w:top w:val="single" w:sz="2" w:space="0" w:color="000000"/>
              <w:left w:val="single" w:sz="4" w:space="0" w:color="auto"/>
              <w:bottom w:val="single" w:sz="2" w:space="0" w:color="000000"/>
              <w:right w:val="single" w:sz="2" w:space="0" w:color="000000"/>
            </w:tcBorders>
          </w:tcPr>
          <w:p w:rsidR="008E5A06" w:rsidRPr="006B05EF" w:rsidRDefault="008E5A06" w:rsidP="00BE5EAE">
            <w:pPr>
              <w:pStyle w:val="a3"/>
              <w:ind w:firstLine="0"/>
              <w:jc w:val="center"/>
              <w:rPr>
                <w:sz w:val="22"/>
              </w:rPr>
            </w:pPr>
            <w:r w:rsidRPr="006B05EF">
              <w:rPr>
                <w:sz w:val="22"/>
              </w:rPr>
              <w:t>2025</w:t>
            </w:r>
          </w:p>
        </w:tc>
        <w:tc>
          <w:tcPr>
            <w:tcW w:w="1140" w:type="dxa"/>
            <w:gridSpan w:val="2"/>
            <w:tcBorders>
              <w:top w:val="single" w:sz="2" w:space="0" w:color="000000"/>
              <w:left w:val="single" w:sz="4" w:space="0" w:color="auto"/>
              <w:bottom w:val="single" w:sz="2" w:space="0" w:color="000000"/>
              <w:right w:val="single" w:sz="2" w:space="0" w:color="000000"/>
            </w:tcBorders>
          </w:tcPr>
          <w:p w:rsidR="008E5A06" w:rsidRPr="006B05EF" w:rsidRDefault="008E5A06" w:rsidP="00BE5EAE">
            <w:pPr>
              <w:pStyle w:val="a3"/>
              <w:ind w:firstLine="0"/>
              <w:jc w:val="center"/>
              <w:rPr>
                <w:sz w:val="22"/>
              </w:rPr>
            </w:pPr>
            <w:r w:rsidRPr="006B05EF">
              <w:rPr>
                <w:sz w:val="22"/>
              </w:rPr>
              <w:t>2026</w:t>
            </w:r>
          </w:p>
        </w:tc>
        <w:tc>
          <w:tcPr>
            <w:tcW w:w="1140" w:type="dxa"/>
            <w:gridSpan w:val="2"/>
            <w:tcBorders>
              <w:top w:val="single" w:sz="2" w:space="0" w:color="000000"/>
              <w:left w:val="single" w:sz="4" w:space="0" w:color="auto"/>
              <w:bottom w:val="single" w:sz="2" w:space="0" w:color="000000"/>
              <w:right w:val="single" w:sz="2" w:space="0" w:color="000000"/>
            </w:tcBorders>
          </w:tcPr>
          <w:p w:rsidR="008E5A06" w:rsidRPr="006B05EF" w:rsidRDefault="008E5A06" w:rsidP="00BE5EAE">
            <w:pPr>
              <w:pStyle w:val="a3"/>
              <w:ind w:firstLine="0"/>
              <w:jc w:val="center"/>
              <w:rPr>
                <w:sz w:val="22"/>
              </w:rPr>
            </w:pPr>
            <w:r w:rsidRPr="006B05EF">
              <w:rPr>
                <w:sz w:val="22"/>
              </w:rPr>
              <w:t>2027</w:t>
            </w:r>
          </w:p>
        </w:tc>
        <w:tc>
          <w:tcPr>
            <w:tcW w:w="1140" w:type="dxa"/>
            <w:gridSpan w:val="2"/>
            <w:tcBorders>
              <w:top w:val="single" w:sz="2" w:space="0" w:color="000000"/>
              <w:left w:val="single" w:sz="4" w:space="0" w:color="auto"/>
              <w:bottom w:val="single" w:sz="2" w:space="0" w:color="000000"/>
              <w:right w:val="single" w:sz="2" w:space="0" w:color="000000"/>
            </w:tcBorders>
          </w:tcPr>
          <w:p w:rsidR="008E5A06" w:rsidRPr="006B05EF" w:rsidRDefault="008E5A06" w:rsidP="00BE5EAE">
            <w:pPr>
              <w:pStyle w:val="a3"/>
              <w:ind w:firstLine="0"/>
              <w:jc w:val="center"/>
              <w:rPr>
                <w:sz w:val="22"/>
              </w:rPr>
            </w:pPr>
            <w:r w:rsidRPr="006B05EF">
              <w:rPr>
                <w:sz w:val="22"/>
              </w:rPr>
              <w:t>2028–2030</w:t>
            </w:r>
          </w:p>
        </w:tc>
        <w:tc>
          <w:tcPr>
            <w:tcW w:w="1140" w:type="dxa"/>
            <w:gridSpan w:val="2"/>
            <w:tcBorders>
              <w:top w:val="single" w:sz="2" w:space="0" w:color="000000"/>
              <w:left w:val="single" w:sz="4" w:space="0" w:color="auto"/>
              <w:bottom w:val="single" w:sz="2" w:space="0" w:color="000000"/>
              <w:right w:val="single" w:sz="2" w:space="0" w:color="000000"/>
            </w:tcBorders>
          </w:tcPr>
          <w:p w:rsidR="008E5A06" w:rsidRPr="006B05EF" w:rsidRDefault="008E5A06" w:rsidP="00BE5EAE">
            <w:pPr>
              <w:pStyle w:val="a3"/>
              <w:ind w:firstLine="0"/>
              <w:jc w:val="center"/>
              <w:rPr>
                <w:sz w:val="22"/>
              </w:rPr>
            </w:pPr>
            <w:r w:rsidRPr="006B05EF">
              <w:rPr>
                <w:sz w:val="22"/>
              </w:rPr>
              <w:t>2031–2035</w:t>
            </w:r>
          </w:p>
        </w:tc>
        <w:tc>
          <w:tcPr>
            <w:tcW w:w="1709" w:type="dxa"/>
            <w:gridSpan w:val="2"/>
            <w:tcBorders>
              <w:top w:val="single" w:sz="2" w:space="0" w:color="000000"/>
              <w:left w:val="single" w:sz="4" w:space="0" w:color="auto"/>
              <w:bottom w:val="single" w:sz="2" w:space="0" w:color="000000"/>
              <w:right w:val="single" w:sz="2" w:space="0" w:color="000000"/>
            </w:tcBorders>
          </w:tcPr>
          <w:p w:rsidR="008E5A06" w:rsidRPr="006B05EF" w:rsidRDefault="008E5A06" w:rsidP="00BE5EAE">
            <w:pPr>
              <w:pStyle w:val="a3"/>
              <w:ind w:firstLine="0"/>
              <w:jc w:val="center"/>
              <w:rPr>
                <w:sz w:val="22"/>
              </w:rPr>
            </w:pPr>
            <w:r w:rsidRPr="006B05EF">
              <w:rPr>
                <w:sz w:val="22"/>
              </w:rPr>
              <w:t>Всего</w:t>
            </w:r>
          </w:p>
        </w:tc>
      </w:tr>
      <w:tr w:rsidR="008E5A06" w:rsidRPr="006B05EF" w:rsidTr="00AB5723">
        <w:trPr>
          <w:gridAfter w:val="1"/>
          <w:wAfter w:w="50" w:type="dxa"/>
          <w:trHeight w:val="483"/>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8E5A06" w:rsidRPr="006B05EF" w:rsidRDefault="008E5A06" w:rsidP="00BE5EAE">
            <w:pPr>
              <w:pStyle w:val="a3"/>
              <w:ind w:firstLine="0"/>
              <w:jc w:val="center"/>
              <w:rPr>
                <w:sz w:val="22"/>
              </w:rPr>
            </w:pPr>
            <w:r w:rsidRPr="006B05EF">
              <w:rPr>
                <w:sz w:val="22"/>
              </w:rPr>
              <w:t>1</w:t>
            </w:r>
          </w:p>
        </w:tc>
        <w:tc>
          <w:tcPr>
            <w:tcW w:w="2272" w:type="dxa"/>
            <w:gridSpan w:val="2"/>
            <w:tcBorders>
              <w:top w:val="single" w:sz="4" w:space="0" w:color="auto"/>
              <w:left w:val="single" w:sz="4" w:space="0" w:color="auto"/>
              <w:bottom w:val="single" w:sz="4" w:space="0" w:color="auto"/>
              <w:right w:val="single" w:sz="4" w:space="0" w:color="auto"/>
            </w:tcBorders>
          </w:tcPr>
          <w:p w:rsidR="008E5A06" w:rsidRPr="006B05EF" w:rsidRDefault="008E5A06" w:rsidP="00BE5EAE">
            <w:pPr>
              <w:pStyle w:val="a3"/>
              <w:ind w:firstLine="0"/>
              <w:jc w:val="center"/>
              <w:rPr>
                <w:sz w:val="22"/>
              </w:rPr>
            </w:pPr>
            <w:r w:rsidRPr="006B05EF">
              <w:rPr>
                <w:sz w:val="22"/>
              </w:rPr>
              <w:t>2</w:t>
            </w:r>
          </w:p>
        </w:tc>
        <w:tc>
          <w:tcPr>
            <w:tcW w:w="1428" w:type="dxa"/>
            <w:tcBorders>
              <w:top w:val="single" w:sz="4" w:space="0" w:color="auto"/>
              <w:left w:val="single" w:sz="4" w:space="0" w:color="auto"/>
              <w:bottom w:val="single" w:sz="4" w:space="0" w:color="auto"/>
              <w:right w:val="single" w:sz="4" w:space="0" w:color="auto"/>
            </w:tcBorders>
          </w:tcPr>
          <w:p w:rsidR="008E5A06" w:rsidRPr="006B05EF" w:rsidRDefault="008E5A06" w:rsidP="00BE5EAE">
            <w:pPr>
              <w:pStyle w:val="a3"/>
              <w:ind w:firstLine="0"/>
              <w:jc w:val="center"/>
              <w:rPr>
                <w:sz w:val="22"/>
              </w:rPr>
            </w:pPr>
            <w:r w:rsidRPr="006B05EF">
              <w:rPr>
                <w:sz w:val="22"/>
              </w:rPr>
              <w:t>3</w:t>
            </w:r>
          </w:p>
        </w:tc>
        <w:tc>
          <w:tcPr>
            <w:tcW w:w="1567" w:type="dxa"/>
            <w:gridSpan w:val="2"/>
            <w:tcBorders>
              <w:top w:val="single" w:sz="4" w:space="0" w:color="auto"/>
              <w:left w:val="single" w:sz="4" w:space="0" w:color="auto"/>
              <w:bottom w:val="single" w:sz="4" w:space="0" w:color="auto"/>
              <w:right w:val="single" w:sz="4" w:space="0" w:color="auto"/>
            </w:tcBorders>
          </w:tcPr>
          <w:p w:rsidR="008E5A06" w:rsidRPr="006B05EF" w:rsidRDefault="008E5A06" w:rsidP="00BE5EAE">
            <w:pPr>
              <w:pStyle w:val="a3"/>
              <w:ind w:firstLine="0"/>
              <w:jc w:val="center"/>
              <w:rPr>
                <w:sz w:val="22"/>
              </w:rPr>
            </w:pPr>
            <w:r w:rsidRPr="006B05EF">
              <w:rPr>
                <w:sz w:val="22"/>
              </w:rPr>
              <w:t>4</w:t>
            </w:r>
          </w:p>
        </w:tc>
        <w:tc>
          <w:tcPr>
            <w:tcW w:w="1709" w:type="dxa"/>
            <w:gridSpan w:val="2"/>
            <w:tcBorders>
              <w:top w:val="single" w:sz="4" w:space="0" w:color="auto"/>
              <w:left w:val="single" w:sz="4" w:space="0" w:color="auto"/>
              <w:bottom w:val="single" w:sz="4" w:space="0" w:color="auto"/>
              <w:right w:val="single" w:sz="4" w:space="0" w:color="auto"/>
            </w:tcBorders>
          </w:tcPr>
          <w:p w:rsidR="008E5A06" w:rsidRPr="006B05EF" w:rsidRDefault="008E5A06" w:rsidP="00BE5EAE">
            <w:pPr>
              <w:pStyle w:val="a3"/>
              <w:ind w:firstLine="0"/>
              <w:jc w:val="center"/>
              <w:rPr>
                <w:sz w:val="22"/>
              </w:rPr>
            </w:pPr>
            <w:r w:rsidRPr="006B05EF">
              <w:rPr>
                <w:sz w:val="22"/>
              </w:rPr>
              <w:t>5</w:t>
            </w:r>
          </w:p>
        </w:tc>
        <w:tc>
          <w:tcPr>
            <w:tcW w:w="1143" w:type="dxa"/>
            <w:gridSpan w:val="2"/>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8E5A06" w:rsidRPr="006B05EF" w:rsidRDefault="008E5A06" w:rsidP="00BE5EAE">
            <w:pPr>
              <w:pStyle w:val="a3"/>
              <w:ind w:firstLine="0"/>
              <w:jc w:val="center"/>
              <w:rPr>
                <w:sz w:val="22"/>
              </w:rPr>
            </w:pPr>
            <w:r w:rsidRPr="006B05EF">
              <w:rPr>
                <w:sz w:val="22"/>
              </w:rPr>
              <w:t>6</w:t>
            </w:r>
          </w:p>
        </w:tc>
        <w:tc>
          <w:tcPr>
            <w:tcW w:w="1000" w:type="dxa"/>
            <w:tcBorders>
              <w:top w:val="single" w:sz="2" w:space="0" w:color="000000"/>
              <w:left w:val="single" w:sz="4" w:space="0" w:color="auto"/>
              <w:bottom w:val="single" w:sz="2" w:space="0" w:color="000000"/>
              <w:right w:val="single" w:sz="2" w:space="0" w:color="000000"/>
            </w:tcBorders>
          </w:tcPr>
          <w:p w:rsidR="008E5A06" w:rsidRPr="006B05EF" w:rsidRDefault="008E5A06" w:rsidP="00BE5EAE">
            <w:pPr>
              <w:pStyle w:val="a3"/>
              <w:ind w:firstLine="0"/>
              <w:jc w:val="center"/>
              <w:rPr>
                <w:sz w:val="22"/>
              </w:rPr>
            </w:pPr>
            <w:r w:rsidRPr="006B05EF">
              <w:rPr>
                <w:sz w:val="22"/>
              </w:rPr>
              <w:t>7</w:t>
            </w:r>
          </w:p>
        </w:tc>
        <w:tc>
          <w:tcPr>
            <w:tcW w:w="1140" w:type="dxa"/>
            <w:gridSpan w:val="2"/>
            <w:tcBorders>
              <w:top w:val="single" w:sz="2" w:space="0" w:color="000000"/>
              <w:left w:val="single" w:sz="4" w:space="0" w:color="auto"/>
              <w:bottom w:val="single" w:sz="2" w:space="0" w:color="000000"/>
              <w:right w:val="single" w:sz="2" w:space="0" w:color="000000"/>
            </w:tcBorders>
          </w:tcPr>
          <w:p w:rsidR="008E5A06" w:rsidRPr="006B05EF" w:rsidRDefault="008E5A06" w:rsidP="00BE5EAE">
            <w:pPr>
              <w:pStyle w:val="a3"/>
              <w:ind w:firstLine="0"/>
              <w:jc w:val="center"/>
              <w:rPr>
                <w:sz w:val="22"/>
              </w:rPr>
            </w:pPr>
            <w:r w:rsidRPr="006B05EF">
              <w:rPr>
                <w:sz w:val="22"/>
              </w:rPr>
              <w:t>8</w:t>
            </w:r>
          </w:p>
        </w:tc>
        <w:tc>
          <w:tcPr>
            <w:tcW w:w="1140" w:type="dxa"/>
            <w:gridSpan w:val="2"/>
            <w:tcBorders>
              <w:top w:val="single" w:sz="2" w:space="0" w:color="000000"/>
              <w:left w:val="single" w:sz="4" w:space="0" w:color="auto"/>
              <w:bottom w:val="single" w:sz="2" w:space="0" w:color="000000"/>
              <w:right w:val="single" w:sz="2" w:space="0" w:color="000000"/>
            </w:tcBorders>
          </w:tcPr>
          <w:p w:rsidR="008E5A06" w:rsidRPr="006B05EF" w:rsidRDefault="008E5A06" w:rsidP="00BE5EAE">
            <w:pPr>
              <w:pStyle w:val="a3"/>
              <w:ind w:firstLine="0"/>
              <w:jc w:val="center"/>
              <w:rPr>
                <w:sz w:val="22"/>
              </w:rPr>
            </w:pPr>
            <w:r w:rsidRPr="006B05EF">
              <w:rPr>
                <w:sz w:val="22"/>
              </w:rPr>
              <w:t>9</w:t>
            </w:r>
          </w:p>
        </w:tc>
        <w:tc>
          <w:tcPr>
            <w:tcW w:w="1140" w:type="dxa"/>
            <w:gridSpan w:val="2"/>
            <w:tcBorders>
              <w:top w:val="single" w:sz="2" w:space="0" w:color="000000"/>
              <w:left w:val="single" w:sz="4" w:space="0" w:color="auto"/>
              <w:bottom w:val="single" w:sz="2" w:space="0" w:color="000000"/>
              <w:right w:val="single" w:sz="2" w:space="0" w:color="000000"/>
            </w:tcBorders>
          </w:tcPr>
          <w:p w:rsidR="008E5A06" w:rsidRPr="006B05EF" w:rsidRDefault="008E5A06" w:rsidP="00BE5EAE">
            <w:pPr>
              <w:pStyle w:val="a3"/>
              <w:ind w:firstLine="0"/>
              <w:jc w:val="center"/>
              <w:rPr>
                <w:sz w:val="22"/>
              </w:rPr>
            </w:pPr>
            <w:r w:rsidRPr="006B05EF">
              <w:rPr>
                <w:sz w:val="22"/>
              </w:rPr>
              <w:t>10</w:t>
            </w:r>
          </w:p>
        </w:tc>
        <w:tc>
          <w:tcPr>
            <w:tcW w:w="1140" w:type="dxa"/>
            <w:gridSpan w:val="2"/>
            <w:tcBorders>
              <w:top w:val="single" w:sz="2" w:space="0" w:color="000000"/>
              <w:left w:val="single" w:sz="4" w:space="0" w:color="auto"/>
              <w:bottom w:val="single" w:sz="2" w:space="0" w:color="000000"/>
              <w:right w:val="single" w:sz="2" w:space="0" w:color="000000"/>
            </w:tcBorders>
          </w:tcPr>
          <w:p w:rsidR="008E5A06" w:rsidRPr="006B05EF" w:rsidRDefault="008E5A06" w:rsidP="00BE5EAE">
            <w:pPr>
              <w:pStyle w:val="a3"/>
              <w:ind w:firstLine="0"/>
              <w:jc w:val="center"/>
              <w:rPr>
                <w:sz w:val="22"/>
              </w:rPr>
            </w:pPr>
            <w:r w:rsidRPr="006B05EF">
              <w:rPr>
                <w:sz w:val="22"/>
              </w:rPr>
              <w:t>11</w:t>
            </w:r>
          </w:p>
        </w:tc>
        <w:tc>
          <w:tcPr>
            <w:tcW w:w="1709" w:type="dxa"/>
            <w:gridSpan w:val="2"/>
            <w:tcBorders>
              <w:top w:val="single" w:sz="2" w:space="0" w:color="000000"/>
              <w:left w:val="single" w:sz="4" w:space="0" w:color="auto"/>
              <w:bottom w:val="single" w:sz="2" w:space="0" w:color="000000"/>
              <w:right w:val="single" w:sz="2" w:space="0" w:color="000000"/>
            </w:tcBorders>
          </w:tcPr>
          <w:p w:rsidR="008E5A06" w:rsidRPr="006B05EF" w:rsidRDefault="008E5A06" w:rsidP="00BE5EAE">
            <w:pPr>
              <w:pStyle w:val="a3"/>
              <w:ind w:firstLine="0"/>
              <w:jc w:val="center"/>
              <w:rPr>
                <w:sz w:val="22"/>
              </w:rPr>
            </w:pPr>
            <w:r w:rsidRPr="006B05EF">
              <w:rPr>
                <w:sz w:val="22"/>
              </w:rPr>
              <w:t>12</w:t>
            </w:r>
          </w:p>
        </w:tc>
      </w:tr>
      <w:tr w:rsidR="00AB5723" w:rsidRPr="006B05EF" w:rsidTr="00AB5723">
        <w:trPr>
          <w:gridAfter w:val="1"/>
          <w:wAfter w:w="50" w:type="dxa"/>
          <w:trHeight w:val="483"/>
        </w:trPr>
        <w:tc>
          <w:tcPr>
            <w:tcW w:w="568"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rsidR="00AB5723" w:rsidRPr="006B05EF" w:rsidRDefault="00AB5723" w:rsidP="00AB5723">
            <w:pPr>
              <w:pStyle w:val="a7"/>
              <w:rPr>
                <w:sz w:val="22"/>
              </w:rPr>
            </w:pPr>
          </w:p>
        </w:tc>
        <w:tc>
          <w:tcPr>
            <w:tcW w:w="2272" w:type="dxa"/>
            <w:gridSpan w:val="2"/>
            <w:tcBorders>
              <w:top w:val="single" w:sz="4" w:space="0" w:color="auto"/>
              <w:left w:val="single" w:sz="4" w:space="0" w:color="auto"/>
              <w:bottom w:val="single" w:sz="4" w:space="0" w:color="auto"/>
              <w:right w:val="single" w:sz="4" w:space="0" w:color="auto"/>
            </w:tcBorders>
          </w:tcPr>
          <w:p w:rsidR="00AB5723" w:rsidRPr="006B05EF" w:rsidRDefault="00AB5723" w:rsidP="006B05EF">
            <w:pPr>
              <w:pStyle w:val="a7"/>
              <w:jc w:val="both"/>
              <w:rPr>
                <w:b/>
                <w:sz w:val="22"/>
              </w:rPr>
            </w:pPr>
            <w:r w:rsidRPr="006B05EF">
              <w:rPr>
                <w:b/>
                <w:sz w:val="22"/>
              </w:rPr>
              <w:t>Комплекс процессных мероприятий «Обеспечение реализации муниципальной программы города Чебоксары «Развитие земельных и имущественных отношений»</w:t>
            </w:r>
          </w:p>
        </w:tc>
        <w:tc>
          <w:tcPr>
            <w:tcW w:w="1428" w:type="dxa"/>
            <w:tcBorders>
              <w:top w:val="single" w:sz="4" w:space="0" w:color="auto"/>
              <w:left w:val="single" w:sz="4" w:space="0" w:color="auto"/>
              <w:bottom w:val="single" w:sz="4" w:space="0" w:color="auto"/>
              <w:right w:val="single" w:sz="4" w:space="0" w:color="auto"/>
            </w:tcBorders>
          </w:tcPr>
          <w:p w:rsidR="00AB5723" w:rsidRPr="006B05EF" w:rsidRDefault="00AB5723" w:rsidP="006B05EF">
            <w:pPr>
              <w:pStyle w:val="a3"/>
              <w:ind w:firstLine="0"/>
              <w:rPr>
                <w:sz w:val="22"/>
              </w:rPr>
            </w:pPr>
            <w:r w:rsidRPr="006B05EF">
              <w:rPr>
                <w:sz w:val="22"/>
              </w:rPr>
              <w:t>А440300000</w:t>
            </w:r>
          </w:p>
        </w:tc>
        <w:tc>
          <w:tcPr>
            <w:tcW w:w="1567" w:type="dxa"/>
            <w:gridSpan w:val="2"/>
            <w:tcBorders>
              <w:top w:val="single" w:sz="4" w:space="0" w:color="auto"/>
              <w:left w:val="single" w:sz="4" w:space="0" w:color="auto"/>
              <w:bottom w:val="single" w:sz="4" w:space="0" w:color="auto"/>
              <w:right w:val="single" w:sz="4" w:space="0" w:color="auto"/>
            </w:tcBorders>
          </w:tcPr>
          <w:p w:rsidR="00AB5723" w:rsidRPr="006B05EF" w:rsidRDefault="00C17FA6" w:rsidP="006B05EF">
            <w:pPr>
              <w:pStyle w:val="a3"/>
              <w:ind w:firstLine="0"/>
              <w:rPr>
                <w:sz w:val="22"/>
              </w:rPr>
            </w:pPr>
            <w:r w:rsidRPr="006B05EF">
              <w:rPr>
                <w:sz w:val="22"/>
              </w:rPr>
              <w:t>МКУ «Земельное управление» города Чебоксары</w:t>
            </w:r>
          </w:p>
        </w:tc>
        <w:tc>
          <w:tcPr>
            <w:tcW w:w="1709" w:type="dxa"/>
            <w:gridSpan w:val="2"/>
            <w:tcBorders>
              <w:top w:val="single" w:sz="4" w:space="0" w:color="auto"/>
              <w:left w:val="single" w:sz="4" w:space="0" w:color="auto"/>
              <w:bottom w:val="single" w:sz="4" w:space="0" w:color="auto"/>
              <w:right w:val="single" w:sz="4" w:space="0" w:color="auto"/>
            </w:tcBorders>
          </w:tcPr>
          <w:p w:rsidR="00AB5723" w:rsidRPr="006B05EF" w:rsidRDefault="00C10E9C" w:rsidP="00C10E9C">
            <w:pPr>
              <w:pStyle w:val="a3"/>
              <w:ind w:firstLine="238"/>
              <w:jc w:val="left"/>
              <w:rPr>
                <w:b/>
                <w:sz w:val="22"/>
              </w:rPr>
            </w:pPr>
            <w:r w:rsidRPr="006B05EF">
              <w:rPr>
                <w:b/>
                <w:sz w:val="22"/>
              </w:rPr>
              <w:t>Всего</w:t>
            </w:r>
            <w:r w:rsidR="006B05EF" w:rsidRPr="006B05EF">
              <w:rPr>
                <w:b/>
                <w:sz w:val="22"/>
              </w:rPr>
              <w:t>:</w:t>
            </w:r>
          </w:p>
        </w:tc>
        <w:tc>
          <w:tcPr>
            <w:tcW w:w="1143" w:type="dxa"/>
            <w:gridSpan w:val="2"/>
            <w:tcBorders>
              <w:top w:val="single" w:sz="2" w:space="0" w:color="000000"/>
              <w:left w:val="single" w:sz="4" w:space="0" w:color="auto"/>
              <w:bottom w:val="single" w:sz="2" w:space="0" w:color="000000"/>
              <w:right w:val="single" w:sz="2" w:space="0" w:color="000000"/>
            </w:tcBorders>
            <w:tcMar>
              <w:top w:w="0" w:type="dxa"/>
              <w:left w:w="10" w:type="dxa"/>
              <w:bottom w:w="0" w:type="dxa"/>
              <w:right w:w="10" w:type="dxa"/>
            </w:tcMar>
          </w:tcPr>
          <w:p w:rsidR="00AB5723" w:rsidRPr="006B05EF" w:rsidRDefault="001C4E0E" w:rsidP="00D5041A">
            <w:pPr>
              <w:jc w:val="center"/>
              <w:rPr>
                <w:b/>
                <w:sz w:val="22"/>
              </w:rPr>
            </w:pPr>
            <w:r w:rsidRPr="006B05EF">
              <w:rPr>
                <w:b/>
                <w:sz w:val="22"/>
              </w:rPr>
              <w:t>464294,5</w:t>
            </w:r>
          </w:p>
        </w:tc>
        <w:tc>
          <w:tcPr>
            <w:tcW w:w="1000" w:type="dxa"/>
            <w:tcBorders>
              <w:top w:val="single" w:sz="2" w:space="0" w:color="000000"/>
              <w:left w:val="single" w:sz="4" w:space="0" w:color="auto"/>
              <w:bottom w:val="single" w:sz="2" w:space="0" w:color="000000"/>
              <w:right w:val="single" w:sz="2" w:space="0" w:color="000000"/>
            </w:tcBorders>
          </w:tcPr>
          <w:p w:rsidR="00AB5723" w:rsidRPr="006B05EF" w:rsidRDefault="00EA7D33" w:rsidP="00AB5723">
            <w:pPr>
              <w:pStyle w:val="a3"/>
              <w:ind w:firstLine="0"/>
              <w:jc w:val="center"/>
              <w:rPr>
                <w:b/>
                <w:sz w:val="22"/>
              </w:rPr>
            </w:pPr>
            <w:r w:rsidRPr="006B05EF">
              <w:rPr>
                <w:b/>
                <w:sz w:val="22"/>
              </w:rPr>
              <w:t>114379,4</w:t>
            </w:r>
          </w:p>
        </w:tc>
        <w:tc>
          <w:tcPr>
            <w:tcW w:w="1140" w:type="dxa"/>
            <w:gridSpan w:val="2"/>
            <w:tcBorders>
              <w:top w:val="single" w:sz="2" w:space="0" w:color="000000"/>
              <w:left w:val="single" w:sz="4" w:space="0" w:color="auto"/>
              <w:bottom w:val="single" w:sz="2" w:space="0" w:color="000000"/>
              <w:right w:val="single" w:sz="2" w:space="0" w:color="000000"/>
            </w:tcBorders>
          </w:tcPr>
          <w:p w:rsidR="00AB5723" w:rsidRPr="006B05EF" w:rsidRDefault="00AB5723" w:rsidP="00AB5723">
            <w:pPr>
              <w:pStyle w:val="a3"/>
              <w:ind w:firstLine="0"/>
              <w:jc w:val="center"/>
              <w:rPr>
                <w:b/>
                <w:sz w:val="22"/>
              </w:rPr>
            </w:pPr>
            <w:r w:rsidRPr="006B05EF">
              <w:rPr>
                <w:b/>
                <w:sz w:val="22"/>
              </w:rPr>
              <w:t>112928,7</w:t>
            </w:r>
          </w:p>
        </w:tc>
        <w:tc>
          <w:tcPr>
            <w:tcW w:w="1140" w:type="dxa"/>
            <w:gridSpan w:val="2"/>
            <w:tcBorders>
              <w:top w:val="single" w:sz="2" w:space="0" w:color="000000"/>
              <w:left w:val="single" w:sz="4" w:space="0" w:color="auto"/>
              <w:bottom w:val="single" w:sz="2" w:space="0" w:color="000000"/>
              <w:right w:val="single" w:sz="2" w:space="0" w:color="000000"/>
            </w:tcBorders>
          </w:tcPr>
          <w:p w:rsidR="00AB5723" w:rsidRPr="006B05EF" w:rsidRDefault="00EA7D33" w:rsidP="00AB5723">
            <w:pPr>
              <w:pStyle w:val="a3"/>
              <w:ind w:firstLine="0"/>
              <w:jc w:val="center"/>
              <w:rPr>
                <w:b/>
                <w:sz w:val="22"/>
              </w:rPr>
            </w:pPr>
            <w:r w:rsidRPr="006B05EF">
              <w:rPr>
                <w:b/>
                <w:sz w:val="22"/>
              </w:rPr>
              <w:t>112928,7</w:t>
            </w:r>
          </w:p>
        </w:tc>
        <w:tc>
          <w:tcPr>
            <w:tcW w:w="1140" w:type="dxa"/>
            <w:gridSpan w:val="2"/>
            <w:tcBorders>
              <w:top w:val="single" w:sz="2" w:space="0" w:color="000000"/>
              <w:left w:val="single" w:sz="4" w:space="0" w:color="auto"/>
              <w:bottom w:val="single" w:sz="2" w:space="0" w:color="000000"/>
              <w:right w:val="single" w:sz="2" w:space="0" w:color="000000"/>
            </w:tcBorders>
          </w:tcPr>
          <w:p w:rsidR="00AB5723" w:rsidRPr="006B05EF" w:rsidRDefault="00EA7D33" w:rsidP="00AB5723">
            <w:pPr>
              <w:pStyle w:val="a3"/>
              <w:ind w:firstLine="0"/>
              <w:jc w:val="center"/>
              <w:rPr>
                <w:b/>
                <w:sz w:val="22"/>
              </w:rPr>
            </w:pPr>
            <w:r w:rsidRPr="006B05EF">
              <w:rPr>
                <w:b/>
                <w:sz w:val="22"/>
              </w:rPr>
              <w:t>338786,1</w:t>
            </w:r>
          </w:p>
        </w:tc>
        <w:tc>
          <w:tcPr>
            <w:tcW w:w="1140" w:type="dxa"/>
            <w:gridSpan w:val="2"/>
            <w:tcBorders>
              <w:top w:val="single" w:sz="2" w:space="0" w:color="000000"/>
              <w:left w:val="single" w:sz="4" w:space="0" w:color="auto"/>
              <w:bottom w:val="single" w:sz="2" w:space="0" w:color="000000"/>
              <w:right w:val="single" w:sz="2" w:space="0" w:color="000000"/>
            </w:tcBorders>
          </w:tcPr>
          <w:p w:rsidR="00AB5723" w:rsidRPr="006B05EF" w:rsidRDefault="00EA7D33" w:rsidP="00AB5723">
            <w:pPr>
              <w:pStyle w:val="a3"/>
              <w:ind w:firstLine="0"/>
              <w:jc w:val="center"/>
              <w:rPr>
                <w:b/>
                <w:sz w:val="22"/>
              </w:rPr>
            </w:pPr>
            <w:r w:rsidRPr="006B05EF">
              <w:rPr>
                <w:b/>
                <w:sz w:val="22"/>
              </w:rPr>
              <w:t>564643,5</w:t>
            </w:r>
          </w:p>
        </w:tc>
        <w:tc>
          <w:tcPr>
            <w:tcW w:w="1709" w:type="dxa"/>
            <w:gridSpan w:val="2"/>
            <w:tcBorders>
              <w:top w:val="single" w:sz="2" w:space="0" w:color="000000"/>
              <w:left w:val="single" w:sz="4" w:space="0" w:color="auto"/>
              <w:bottom w:val="single" w:sz="2" w:space="0" w:color="000000"/>
              <w:right w:val="single" w:sz="2" w:space="0" w:color="000000"/>
            </w:tcBorders>
          </w:tcPr>
          <w:p w:rsidR="00AB5723" w:rsidRPr="006B05EF" w:rsidRDefault="00B3203D" w:rsidP="00AB5723">
            <w:pPr>
              <w:pStyle w:val="ConsPlusTitle"/>
              <w:jc w:val="center"/>
              <w:outlineLvl w:val="2"/>
              <w:rPr>
                <w:rFonts w:ascii="Times New Roman" w:eastAsia="Calibri" w:hAnsi="Times New Roman" w:cs="Times New Roman"/>
                <w:bCs/>
              </w:rPr>
            </w:pPr>
            <w:r w:rsidRPr="006B05EF">
              <w:rPr>
                <w:rFonts w:ascii="Times New Roman" w:eastAsia="Calibri" w:hAnsi="Times New Roman" w:cs="Times New Roman"/>
                <w:bCs/>
              </w:rPr>
              <w:t>1707960,9</w:t>
            </w:r>
          </w:p>
        </w:tc>
      </w:tr>
      <w:tr w:rsidR="00AB5723" w:rsidRPr="006B05EF" w:rsidTr="00AB57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50" w:type="dxa"/>
          <w:trHeight w:val="582"/>
        </w:trPr>
        <w:tc>
          <w:tcPr>
            <w:tcW w:w="568" w:type="dxa"/>
            <w:shd w:val="clear" w:color="auto" w:fill="auto"/>
            <w:vAlign w:val="center"/>
          </w:tcPr>
          <w:p w:rsidR="00AB5723" w:rsidRPr="006B05EF" w:rsidRDefault="00AB5723" w:rsidP="00AB5723">
            <w:pPr>
              <w:pStyle w:val="ConsPlusTitle"/>
              <w:jc w:val="center"/>
              <w:outlineLvl w:val="2"/>
              <w:rPr>
                <w:rFonts w:ascii="Times New Roman" w:eastAsia="Calibri" w:hAnsi="Times New Roman" w:cs="Times New Roman"/>
                <w:bCs/>
              </w:rPr>
            </w:pPr>
            <w:r w:rsidRPr="006B05EF">
              <w:rPr>
                <w:rFonts w:ascii="Times New Roman" w:eastAsia="Calibri" w:hAnsi="Times New Roman" w:cs="Times New Roman"/>
                <w:bCs/>
              </w:rPr>
              <w:t>1.</w:t>
            </w:r>
          </w:p>
        </w:tc>
        <w:tc>
          <w:tcPr>
            <w:tcW w:w="15388" w:type="dxa"/>
            <w:gridSpan w:val="20"/>
            <w:shd w:val="clear" w:color="auto" w:fill="auto"/>
            <w:vAlign w:val="center"/>
          </w:tcPr>
          <w:p w:rsidR="00AB5723" w:rsidRPr="006B05EF" w:rsidRDefault="00AB5723" w:rsidP="00797293">
            <w:pPr>
              <w:pStyle w:val="ConsPlusTitle"/>
              <w:outlineLvl w:val="2"/>
              <w:rPr>
                <w:rFonts w:ascii="Times New Roman" w:eastAsia="Calibri" w:hAnsi="Times New Roman" w:cs="Times New Roman"/>
                <w:bCs/>
              </w:rPr>
            </w:pPr>
            <w:r w:rsidRPr="006B05EF">
              <w:rPr>
                <w:rFonts w:ascii="Times New Roman" w:hAnsi="Times New Roman" w:cs="Times New Roman"/>
                <w:bCs/>
              </w:rPr>
              <w:t>Задача 1 «</w:t>
            </w:r>
            <w:r w:rsidR="003D0CC8" w:rsidRPr="006B05EF">
              <w:rPr>
                <w:rFonts w:ascii="Times New Roman" w:hAnsi="Times New Roman" w:cs="Times New Roman"/>
                <w:bCs/>
              </w:rPr>
              <w:t>Укрепление материально-технической базы муниципальн</w:t>
            </w:r>
            <w:r w:rsidR="00797293" w:rsidRPr="006B05EF">
              <w:rPr>
                <w:rFonts w:ascii="Times New Roman" w:hAnsi="Times New Roman" w:cs="Times New Roman"/>
                <w:bCs/>
              </w:rPr>
              <w:t>ого</w:t>
            </w:r>
            <w:r w:rsidR="003D0CC8" w:rsidRPr="006B05EF">
              <w:rPr>
                <w:rFonts w:ascii="Times New Roman" w:hAnsi="Times New Roman" w:cs="Times New Roman"/>
                <w:bCs/>
              </w:rPr>
              <w:t xml:space="preserve"> учреждени</w:t>
            </w:r>
            <w:r w:rsidR="00797293" w:rsidRPr="006B05EF">
              <w:rPr>
                <w:rFonts w:ascii="Times New Roman" w:hAnsi="Times New Roman" w:cs="Times New Roman"/>
                <w:bCs/>
              </w:rPr>
              <w:t>я, обеспечивающего исполнение муниципальных полномочий в сфере земельных отношений</w:t>
            </w:r>
            <w:r w:rsidR="003D0CC8" w:rsidRPr="006B05EF">
              <w:rPr>
                <w:rFonts w:ascii="Times New Roman" w:hAnsi="Times New Roman" w:cs="Times New Roman"/>
                <w:bCs/>
              </w:rPr>
              <w:t xml:space="preserve">» </w:t>
            </w:r>
          </w:p>
        </w:tc>
      </w:tr>
      <w:tr w:rsidR="00627203" w:rsidRPr="006B05EF" w:rsidTr="00AB57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47"/>
        </w:trPr>
        <w:tc>
          <w:tcPr>
            <w:tcW w:w="568" w:type="dxa"/>
            <w:vMerge w:val="restart"/>
            <w:shd w:val="clear" w:color="auto" w:fill="auto"/>
          </w:tcPr>
          <w:p w:rsidR="00627203" w:rsidRPr="006B05EF" w:rsidRDefault="00627203" w:rsidP="0062720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1.1.</w:t>
            </w:r>
          </w:p>
        </w:tc>
        <w:tc>
          <w:tcPr>
            <w:tcW w:w="2260" w:type="dxa"/>
            <w:vMerge w:val="restart"/>
            <w:shd w:val="clear" w:color="auto" w:fill="auto"/>
          </w:tcPr>
          <w:p w:rsidR="00627203" w:rsidRPr="006B05EF" w:rsidRDefault="00627203" w:rsidP="006B05EF">
            <w:pPr>
              <w:suppressAutoHyphens w:val="0"/>
              <w:overflowPunct/>
              <w:jc w:val="both"/>
              <w:textAlignment w:val="auto"/>
              <w:outlineLvl w:val="2"/>
              <w:rPr>
                <w:rFonts w:eastAsia="Calibri" w:cs="Times New Roman"/>
                <w:bCs/>
                <w:kern w:val="0"/>
                <w:sz w:val="22"/>
              </w:rPr>
            </w:pPr>
            <w:r w:rsidRPr="006B05EF">
              <w:rPr>
                <w:rFonts w:eastAsia="Calibri" w:cs="Times New Roman"/>
                <w:bCs/>
                <w:kern w:val="0"/>
                <w:sz w:val="22"/>
              </w:rPr>
              <w:t xml:space="preserve">Обеспечение </w:t>
            </w:r>
            <w:r w:rsidR="00797293" w:rsidRPr="006B05EF">
              <w:rPr>
                <w:rFonts w:eastAsia="Calibri" w:cs="Times New Roman"/>
                <w:bCs/>
                <w:kern w:val="0"/>
                <w:sz w:val="22"/>
              </w:rPr>
              <w:t>исполнения муниципальных полномочий в сфере земельных отношений и предоставления на платной основе парковочных мест на дорогах общего пользования на территории города</w:t>
            </w:r>
          </w:p>
        </w:tc>
        <w:tc>
          <w:tcPr>
            <w:tcW w:w="1440" w:type="dxa"/>
            <w:gridSpan w:val="2"/>
            <w:shd w:val="clear" w:color="auto" w:fill="auto"/>
          </w:tcPr>
          <w:p w:rsidR="00627203" w:rsidRPr="006B05EF" w:rsidRDefault="00627203" w:rsidP="006B05EF">
            <w:pPr>
              <w:suppressAutoHyphens w:val="0"/>
              <w:overflowPunct/>
              <w:jc w:val="both"/>
              <w:textAlignment w:val="auto"/>
              <w:outlineLvl w:val="2"/>
              <w:rPr>
                <w:rFonts w:eastAsia="Calibri" w:cs="Times New Roman"/>
                <w:bCs/>
                <w:kern w:val="0"/>
                <w:sz w:val="22"/>
              </w:rPr>
            </w:pPr>
            <w:r w:rsidRPr="006B05EF">
              <w:rPr>
                <w:sz w:val="22"/>
              </w:rPr>
              <w:t>А440300600</w:t>
            </w:r>
          </w:p>
        </w:tc>
        <w:tc>
          <w:tcPr>
            <w:tcW w:w="1530" w:type="dxa"/>
            <w:vMerge w:val="restart"/>
            <w:shd w:val="clear" w:color="auto" w:fill="auto"/>
          </w:tcPr>
          <w:p w:rsidR="00627203" w:rsidRPr="006B05EF" w:rsidRDefault="00627203" w:rsidP="006B05EF">
            <w:pPr>
              <w:suppressAutoHyphens w:val="0"/>
              <w:overflowPunct/>
              <w:jc w:val="both"/>
              <w:textAlignment w:val="auto"/>
              <w:outlineLvl w:val="2"/>
              <w:rPr>
                <w:rFonts w:cs="Times New Roman"/>
                <w:kern w:val="0"/>
                <w:sz w:val="22"/>
              </w:rPr>
            </w:pPr>
            <w:r w:rsidRPr="006B05EF">
              <w:rPr>
                <w:sz w:val="22"/>
              </w:rPr>
              <w:t>МКУ «Земельное управление» города Чебоксары</w:t>
            </w:r>
          </w:p>
        </w:tc>
        <w:tc>
          <w:tcPr>
            <w:tcW w:w="1706" w:type="dxa"/>
            <w:gridSpan w:val="2"/>
            <w:shd w:val="clear" w:color="auto" w:fill="auto"/>
          </w:tcPr>
          <w:p w:rsidR="00627203" w:rsidRPr="006B05EF" w:rsidRDefault="00627203" w:rsidP="006B05EF">
            <w:pPr>
              <w:suppressAutoHyphens w:val="0"/>
              <w:overflowPunct/>
              <w:jc w:val="both"/>
              <w:textAlignment w:val="auto"/>
              <w:outlineLvl w:val="2"/>
              <w:rPr>
                <w:rFonts w:eastAsia="Calibri" w:cs="Times New Roman"/>
                <w:bCs/>
                <w:kern w:val="0"/>
                <w:sz w:val="22"/>
              </w:rPr>
            </w:pPr>
            <w:r w:rsidRPr="006B05EF">
              <w:rPr>
                <w:rFonts w:cs="Times New Roman"/>
                <w:kern w:val="0"/>
                <w:sz w:val="22"/>
              </w:rPr>
              <w:t>Всего:</w:t>
            </w:r>
          </w:p>
        </w:tc>
        <w:tc>
          <w:tcPr>
            <w:tcW w:w="1137" w:type="dxa"/>
            <w:gridSpan w:val="2"/>
            <w:shd w:val="clear" w:color="auto" w:fill="auto"/>
          </w:tcPr>
          <w:p w:rsidR="00627203" w:rsidRPr="006B05EF" w:rsidRDefault="001C4E0E" w:rsidP="00627203">
            <w:pPr>
              <w:jc w:val="center"/>
              <w:rPr>
                <w:sz w:val="22"/>
              </w:rPr>
            </w:pPr>
            <w:r w:rsidRPr="006B05EF">
              <w:rPr>
                <w:sz w:val="22"/>
              </w:rPr>
              <w:t>464294,5</w:t>
            </w:r>
          </w:p>
        </w:tc>
        <w:tc>
          <w:tcPr>
            <w:tcW w:w="1128" w:type="dxa"/>
            <w:gridSpan w:val="3"/>
            <w:shd w:val="clear" w:color="auto" w:fill="auto"/>
          </w:tcPr>
          <w:p w:rsidR="00627203" w:rsidRPr="006B05EF" w:rsidRDefault="00627203" w:rsidP="00627203">
            <w:pPr>
              <w:pStyle w:val="a3"/>
              <w:ind w:firstLine="0"/>
              <w:jc w:val="center"/>
              <w:rPr>
                <w:sz w:val="22"/>
              </w:rPr>
            </w:pPr>
            <w:r w:rsidRPr="006B05EF">
              <w:rPr>
                <w:sz w:val="22"/>
              </w:rPr>
              <w:t>114379,4</w:t>
            </w:r>
          </w:p>
        </w:tc>
        <w:tc>
          <w:tcPr>
            <w:tcW w:w="1134" w:type="dxa"/>
            <w:gridSpan w:val="2"/>
            <w:shd w:val="clear" w:color="auto" w:fill="auto"/>
          </w:tcPr>
          <w:p w:rsidR="00627203" w:rsidRPr="006B05EF" w:rsidRDefault="00627203" w:rsidP="00627203">
            <w:pPr>
              <w:pStyle w:val="a3"/>
              <w:ind w:firstLine="0"/>
              <w:jc w:val="center"/>
              <w:rPr>
                <w:sz w:val="22"/>
              </w:rPr>
            </w:pPr>
            <w:r w:rsidRPr="006B05EF">
              <w:rPr>
                <w:sz w:val="22"/>
              </w:rPr>
              <w:t>112928,7</w:t>
            </w:r>
          </w:p>
        </w:tc>
        <w:tc>
          <w:tcPr>
            <w:tcW w:w="1134" w:type="dxa"/>
            <w:gridSpan w:val="2"/>
            <w:shd w:val="clear" w:color="auto" w:fill="auto"/>
          </w:tcPr>
          <w:p w:rsidR="00627203" w:rsidRPr="006B05EF" w:rsidRDefault="00627203" w:rsidP="00627203">
            <w:pPr>
              <w:pStyle w:val="a3"/>
              <w:ind w:firstLine="0"/>
              <w:jc w:val="center"/>
              <w:rPr>
                <w:sz w:val="22"/>
              </w:rPr>
            </w:pPr>
            <w:r w:rsidRPr="006B05EF">
              <w:rPr>
                <w:sz w:val="22"/>
              </w:rPr>
              <w:t>112928,7</w:t>
            </w:r>
          </w:p>
        </w:tc>
        <w:tc>
          <w:tcPr>
            <w:tcW w:w="1134" w:type="dxa"/>
            <w:gridSpan w:val="2"/>
            <w:shd w:val="clear" w:color="auto" w:fill="auto"/>
          </w:tcPr>
          <w:p w:rsidR="00627203" w:rsidRPr="006B05EF" w:rsidRDefault="00627203" w:rsidP="00627203">
            <w:pPr>
              <w:pStyle w:val="a3"/>
              <w:ind w:firstLine="0"/>
              <w:jc w:val="center"/>
              <w:rPr>
                <w:sz w:val="22"/>
              </w:rPr>
            </w:pPr>
            <w:r w:rsidRPr="006B05EF">
              <w:rPr>
                <w:sz w:val="22"/>
              </w:rPr>
              <w:t>338786,1</w:t>
            </w:r>
          </w:p>
        </w:tc>
        <w:tc>
          <w:tcPr>
            <w:tcW w:w="1276" w:type="dxa"/>
            <w:gridSpan w:val="2"/>
            <w:shd w:val="clear" w:color="auto" w:fill="auto"/>
          </w:tcPr>
          <w:p w:rsidR="00627203" w:rsidRPr="006B05EF" w:rsidRDefault="00627203" w:rsidP="00627203">
            <w:pPr>
              <w:pStyle w:val="a3"/>
              <w:ind w:firstLine="0"/>
              <w:jc w:val="center"/>
              <w:rPr>
                <w:sz w:val="22"/>
              </w:rPr>
            </w:pPr>
            <w:r w:rsidRPr="006B05EF">
              <w:rPr>
                <w:sz w:val="22"/>
              </w:rPr>
              <w:t>564643,5</w:t>
            </w:r>
          </w:p>
        </w:tc>
        <w:tc>
          <w:tcPr>
            <w:tcW w:w="1559" w:type="dxa"/>
            <w:gridSpan w:val="2"/>
            <w:shd w:val="clear" w:color="auto" w:fill="auto"/>
          </w:tcPr>
          <w:p w:rsidR="00627203" w:rsidRPr="006B05EF" w:rsidRDefault="00B3203D" w:rsidP="00627203">
            <w:pPr>
              <w:pStyle w:val="ConsPlusTitle"/>
              <w:jc w:val="center"/>
              <w:outlineLvl w:val="2"/>
              <w:rPr>
                <w:rFonts w:ascii="Times New Roman" w:eastAsia="Calibri" w:hAnsi="Times New Roman" w:cs="Times New Roman"/>
                <w:b w:val="0"/>
                <w:bCs/>
              </w:rPr>
            </w:pPr>
            <w:r w:rsidRPr="006B05EF">
              <w:rPr>
                <w:rFonts w:ascii="Times New Roman" w:eastAsia="Calibri" w:hAnsi="Times New Roman" w:cs="Times New Roman"/>
                <w:b w:val="0"/>
                <w:bCs/>
              </w:rPr>
              <w:t>1707960,9</w:t>
            </w:r>
          </w:p>
        </w:tc>
      </w:tr>
      <w:tr w:rsidR="00AB5723" w:rsidRPr="006B05EF" w:rsidTr="00AB57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97"/>
        </w:trPr>
        <w:tc>
          <w:tcPr>
            <w:tcW w:w="568" w:type="dxa"/>
            <w:vMerge/>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p>
        </w:tc>
        <w:tc>
          <w:tcPr>
            <w:tcW w:w="2260" w:type="dxa"/>
            <w:vMerge/>
            <w:shd w:val="clear" w:color="auto" w:fill="auto"/>
          </w:tcPr>
          <w:p w:rsidR="00AB5723" w:rsidRPr="006B05EF" w:rsidRDefault="00AB5723" w:rsidP="006B05EF">
            <w:pPr>
              <w:suppressAutoHyphens w:val="0"/>
              <w:overflowPunct/>
              <w:jc w:val="both"/>
              <w:textAlignment w:val="auto"/>
              <w:outlineLvl w:val="2"/>
              <w:rPr>
                <w:rFonts w:eastAsia="Calibri" w:cs="Times New Roman"/>
                <w:bCs/>
                <w:kern w:val="0"/>
                <w:sz w:val="22"/>
              </w:rPr>
            </w:pPr>
          </w:p>
        </w:tc>
        <w:tc>
          <w:tcPr>
            <w:tcW w:w="1440" w:type="dxa"/>
            <w:gridSpan w:val="2"/>
            <w:shd w:val="clear" w:color="auto" w:fill="auto"/>
          </w:tcPr>
          <w:p w:rsidR="00AB5723" w:rsidRPr="006B05EF" w:rsidRDefault="00AB5723" w:rsidP="006B05EF">
            <w:pPr>
              <w:suppressAutoHyphens w:val="0"/>
              <w:overflowPunct/>
              <w:jc w:val="both"/>
              <w:textAlignment w:val="auto"/>
              <w:outlineLvl w:val="2"/>
              <w:rPr>
                <w:rFonts w:eastAsia="Calibri" w:cs="Times New Roman"/>
                <w:bCs/>
                <w:kern w:val="0"/>
                <w:sz w:val="22"/>
              </w:rPr>
            </w:pPr>
            <w:r w:rsidRPr="006B05EF">
              <w:rPr>
                <w:rFonts w:eastAsia="Calibri" w:cs="Times New Roman"/>
                <w:bCs/>
                <w:kern w:val="0"/>
                <w:sz w:val="22"/>
              </w:rPr>
              <w:t>х</w:t>
            </w:r>
          </w:p>
        </w:tc>
        <w:tc>
          <w:tcPr>
            <w:tcW w:w="1530" w:type="dxa"/>
            <w:vMerge/>
            <w:shd w:val="clear" w:color="auto" w:fill="auto"/>
          </w:tcPr>
          <w:p w:rsidR="00AB5723" w:rsidRPr="006B05EF" w:rsidRDefault="00AB5723" w:rsidP="006B05EF">
            <w:pPr>
              <w:suppressAutoHyphens w:val="0"/>
              <w:overflowPunct/>
              <w:jc w:val="both"/>
              <w:textAlignment w:val="auto"/>
              <w:outlineLvl w:val="2"/>
              <w:rPr>
                <w:rFonts w:eastAsia="Calibri" w:cs="Times New Roman"/>
                <w:bCs/>
                <w:kern w:val="0"/>
                <w:sz w:val="22"/>
              </w:rPr>
            </w:pPr>
          </w:p>
        </w:tc>
        <w:tc>
          <w:tcPr>
            <w:tcW w:w="1706" w:type="dxa"/>
            <w:gridSpan w:val="2"/>
            <w:shd w:val="clear" w:color="auto" w:fill="auto"/>
          </w:tcPr>
          <w:p w:rsidR="00AB5723" w:rsidRPr="006B05EF" w:rsidRDefault="00AB5723" w:rsidP="006B05EF">
            <w:pPr>
              <w:suppressAutoHyphens w:val="0"/>
              <w:overflowPunct/>
              <w:jc w:val="both"/>
              <w:textAlignment w:val="auto"/>
              <w:outlineLvl w:val="2"/>
              <w:rPr>
                <w:rFonts w:eastAsia="Calibri" w:cs="Times New Roman"/>
                <w:bCs/>
                <w:kern w:val="0"/>
                <w:sz w:val="22"/>
              </w:rPr>
            </w:pPr>
            <w:r w:rsidRPr="006B05EF">
              <w:rPr>
                <w:rFonts w:cs="Times New Roman"/>
                <w:kern w:val="0"/>
                <w:sz w:val="22"/>
              </w:rPr>
              <w:t>Федеральный бюджет</w:t>
            </w:r>
          </w:p>
        </w:tc>
        <w:tc>
          <w:tcPr>
            <w:tcW w:w="1137"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28" w:type="dxa"/>
            <w:gridSpan w:val="3"/>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276"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559"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r>
      <w:tr w:rsidR="00AB5723" w:rsidRPr="006B05EF" w:rsidTr="00AB57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8" w:type="dxa"/>
            <w:vMerge/>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p>
        </w:tc>
        <w:tc>
          <w:tcPr>
            <w:tcW w:w="2260" w:type="dxa"/>
            <w:vMerge/>
            <w:shd w:val="clear" w:color="auto" w:fill="auto"/>
          </w:tcPr>
          <w:p w:rsidR="00AB5723" w:rsidRPr="006B05EF" w:rsidRDefault="00AB5723" w:rsidP="006B05EF">
            <w:pPr>
              <w:suppressAutoHyphens w:val="0"/>
              <w:overflowPunct/>
              <w:jc w:val="both"/>
              <w:textAlignment w:val="auto"/>
              <w:outlineLvl w:val="2"/>
              <w:rPr>
                <w:rFonts w:eastAsia="Calibri" w:cs="Times New Roman"/>
                <w:bCs/>
                <w:kern w:val="0"/>
                <w:sz w:val="22"/>
              </w:rPr>
            </w:pPr>
          </w:p>
        </w:tc>
        <w:tc>
          <w:tcPr>
            <w:tcW w:w="1440" w:type="dxa"/>
            <w:gridSpan w:val="2"/>
            <w:shd w:val="clear" w:color="auto" w:fill="auto"/>
          </w:tcPr>
          <w:p w:rsidR="00AB5723" w:rsidRPr="006B05EF" w:rsidRDefault="00AB5723" w:rsidP="006B05EF">
            <w:pPr>
              <w:suppressAutoHyphens w:val="0"/>
              <w:overflowPunct/>
              <w:jc w:val="both"/>
              <w:textAlignment w:val="auto"/>
              <w:outlineLvl w:val="2"/>
              <w:rPr>
                <w:rFonts w:eastAsia="Calibri" w:cs="Times New Roman"/>
                <w:bCs/>
                <w:kern w:val="0"/>
                <w:sz w:val="22"/>
              </w:rPr>
            </w:pPr>
            <w:r w:rsidRPr="006B05EF">
              <w:rPr>
                <w:rFonts w:eastAsia="Calibri" w:cs="Times New Roman"/>
                <w:bCs/>
                <w:kern w:val="0"/>
                <w:sz w:val="22"/>
              </w:rPr>
              <w:t>х</w:t>
            </w:r>
          </w:p>
        </w:tc>
        <w:tc>
          <w:tcPr>
            <w:tcW w:w="1530" w:type="dxa"/>
            <w:vMerge/>
            <w:shd w:val="clear" w:color="auto" w:fill="auto"/>
          </w:tcPr>
          <w:p w:rsidR="00AB5723" w:rsidRPr="006B05EF" w:rsidRDefault="00AB5723" w:rsidP="006B05EF">
            <w:pPr>
              <w:suppressAutoHyphens w:val="0"/>
              <w:overflowPunct/>
              <w:jc w:val="both"/>
              <w:textAlignment w:val="auto"/>
              <w:outlineLvl w:val="2"/>
              <w:rPr>
                <w:rFonts w:eastAsia="Calibri" w:cs="Times New Roman"/>
                <w:bCs/>
                <w:kern w:val="0"/>
                <w:sz w:val="22"/>
              </w:rPr>
            </w:pPr>
          </w:p>
        </w:tc>
        <w:tc>
          <w:tcPr>
            <w:tcW w:w="1706" w:type="dxa"/>
            <w:gridSpan w:val="2"/>
            <w:shd w:val="clear" w:color="auto" w:fill="auto"/>
          </w:tcPr>
          <w:p w:rsidR="00AB5723" w:rsidRPr="006B05EF" w:rsidRDefault="00AB5723" w:rsidP="006B05EF">
            <w:pPr>
              <w:suppressAutoHyphens w:val="0"/>
              <w:overflowPunct/>
              <w:jc w:val="both"/>
              <w:textAlignment w:val="auto"/>
              <w:outlineLvl w:val="2"/>
              <w:rPr>
                <w:rFonts w:eastAsia="Calibri" w:cs="Times New Roman"/>
                <w:bCs/>
                <w:kern w:val="0"/>
                <w:sz w:val="22"/>
              </w:rPr>
            </w:pPr>
            <w:r w:rsidRPr="006B05EF">
              <w:rPr>
                <w:rFonts w:cs="Times New Roman"/>
                <w:kern w:val="0"/>
                <w:sz w:val="22"/>
              </w:rPr>
              <w:t>Республиканский бюджет</w:t>
            </w:r>
          </w:p>
        </w:tc>
        <w:tc>
          <w:tcPr>
            <w:tcW w:w="1137"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28" w:type="dxa"/>
            <w:gridSpan w:val="3"/>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276"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559"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r>
      <w:tr w:rsidR="00627203" w:rsidRPr="006B05EF" w:rsidTr="00AB57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8" w:type="dxa"/>
            <w:vMerge/>
            <w:shd w:val="clear" w:color="auto" w:fill="auto"/>
          </w:tcPr>
          <w:p w:rsidR="00627203" w:rsidRPr="006B05EF" w:rsidRDefault="00627203" w:rsidP="00627203">
            <w:pPr>
              <w:suppressAutoHyphens w:val="0"/>
              <w:overflowPunct/>
              <w:jc w:val="center"/>
              <w:textAlignment w:val="auto"/>
              <w:outlineLvl w:val="2"/>
              <w:rPr>
                <w:rFonts w:eastAsia="Calibri" w:cs="Times New Roman"/>
                <w:bCs/>
                <w:kern w:val="0"/>
                <w:sz w:val="22"/>
              </w:rPr>
            </w:pPr>
          </w:p>
        </w:tc>
        <w:tc>
          <w:tcPr>
            <w:tcW w:w="2260" w:type="dxa"/>
            <w:vMerge/>
            <w:shd w:val="clear" w:color="auto" w:fill="auto"/>
          </w:tcPr>
          <w:p w:rsidR="00627203" w:rsidRPr="006B05EF" w:rsidRDefault="00627203" w:rsidP="006B05EF">
            <w:pPr>
              <w:suppressAutoHyphens w:val="0"/>
              <w:overflowPunct/>
              <w:jc w:val="both"/>
              <w:textAlignment w:val="auto"/>
              <w:outlineLvl w:val="2"/>
              <w:rPr>
                <w:rFonts w:eastAsia="Calibri" w:cs="Times New Roman"/>
                <w:bCs/>
                <w:kern w:val="0"/>
                <w:sz w:val="22"/>
              </w:rPr>
            </w:pPr>
          </w:p>
        </w:tc>
        <w:tc>
          <w:tcPr>
            <w:tcW w:w="1440" w:type="dxa"/>
            <w:gridSpan w:val="2"/>
            <w:shd w:val="clear" w:color="auto" w:fill="auto"/>
          </w:tcPr>
          <w:p w:rsidR="00627203" w:rsidRPr="006B05EF" w:rsidRDefault="00627203" w:rsidP="006B05EF">
            <w:pPr>
              <w:suppressAutoHyphens w:val="0"/>
              <w:overflowPunct/>
              <w:jc w:val="both"/>
              <w:textAlignment w:val="auto"/>
              <w:outlineLvl w:val="2"/>
              <w:rPr>
                <w:rFonts w:eastAsia="Calibri" w:cs="Times New Roman"/>
                <w:bCs/>
                <w:kern w:val="0"/>
                <w:sz w:val="22"/>
              </w:rPr>
            </w:pPr>
            <w:r w:rsidRPr="006B05EF">
              <w:rPr>
                <w:sz w:val="22"/>
              </w:rPr>
              <w:t>А440300600</w:t>
            </w:r>
          </w:p>
        </w:tc>
        <w:tc>
          <w:tcPr>
            <w:tcW w:w="1530" w:type="dxa"/>
            <w:vMerge/>
            <w:shd w:val="clear" w:color="auto" w:fill="auto"/>
          </w:tcPr>
          <w:p w:rsidR="00627203" w:rsidRPr="006B05EF" w:rsidRDefault="00627203" w:rsidP="006B05EF">
            <w:pPr>
              <w:suppressAutoHyphens w:val="0"/>
              <w:overflowPunct/>
              <w:jc w:val="both"/>
              <w:textAlignment w:val="auto"/>
              <w:outlineLvl w:val="2"/>
              <w:rPr>
                <w:rFonts w:eastAsia="Calibri" w:cs="Times New Roman"/>
                <w:bCs/>
                <w:kern w:val="0"/>
                <w:sz w:val="22"/>
              </w:rPr>
            </w:pPr>
          </w:p>
        </w:tc>
        <w:tc>
          <w:tcPr>
            <w:tcW w:w="1706" w:type="dxa"/>
            <w:gridSpan w:val="2"/>
            <w:shd w:val="clear" w:color="auto" w:fill="auto"/>
          </w:tcPr>
          <w:p w:rsidR="00627203" w:rsidRPr="006B05EF" w:rsidRDefault="00627203" w:rsidP="006B05EF">
            <w:pPr>
              <w:suppressAutoHyphens w:val="0"/>
              <w:overflowPunct/>
              <w:jc w:val="both"/>
              <w:textAlignment w:val="auto"/>
              <w:outlineLvl w:val="2"/>
              <w:rPr>
                <w:rFonts w:eastAsia="Calibri" w:cs="Times New Roman"/>
                <w:bCs/>
                <w:kern w:val="0"/>
                <w:sz w:val="22"/>
              </w:rPr>
            </w:pPr>
            <w:r w:rsidRPr="006B05EF">
              <w:rPr>
                <w:rFonts w:cs="Times New Roman"/>
                <w:kern w:val="0"/>
                <w:sz w:val="22"/>
              </w:rPr>
              <w:t>Бюджет города Чебоксары</w:t>
            </w:r>
          </w:p>
        </w:tc>
        <w:tc>
          <w:tcPr>
            <w:tcW w:w="1137" w:type="dxa"/>
            <w:gridSpan w:val="2"/>
            <w:shd w:val="clear" w:color="auto" w:fill="auto"/>
          </w:tcPr>
          <w:p w:rsidR="00627203" w:rsidRPr="006B05EF" w:rsidRDefault="001C4E0E" w:rsidP="00D5041A">
            <w:pPr>
              <w:jc w:val="center"/>
              <w:rPr>
                <w:sz w:val="22"/>
              </w:rPr>
            </w:pPr>
            <w:r w:rsidRPr="006B05EF">
              <w:rPr>
                <w:sz w:val="22"/>
              </w:rPr>
              <w:t>464294,5</w:t>
            </w:r>
          </w:p>
        </w:tc>
        <w:tc>
          <w:tcPr>
            <w:tcW w:w="1128" w:type="dxa"/>
            <w:gridSpan w:val="3"/>
            <w:shd w:val="clear" w:color="auto" w:fill="auto"/>
          </w:tcPr>
          <w:p w:rsidR="00627203" w:rsidRPr="006B05EF" w:rsidRDefault="00627203" w:rsidP="00627203">
            <w:pPr>
              <w:pStyle w:val="a3"/>
              <w:ind w:firstLine="0"/>
              <w:jc w:val="center"/>
              <w:rPr>
                <w:sz w:val="22"/>
              </w:rPr>
            </w:pPr>
            <w:r w:rsidRPr="006B05EF">
              <w:rPr>
                <w:sz w:val="22"/>
              </w:rPr>
              <w:t>114379,4</w:t>
            </w:r>
          </w:p>
        </w:tc>
        <w:tc>
          <w:tcPr>
            <w:tcW w:w="1134" w:type="dxa"/>
            <w:gridSpan w:val="2"/>
            <w:shd w:val="clear" w:color="auto" w:fill="auto"/>
          </w:tcPr>
          <w:p w:rsidR="00627203" w:rsidRPr="006B05EF" w:rsidRDefault="00627203" w:rsidP="00627203">
            <w:pPr>
              <w:pStyle w:val="a3"/>
              <w:ind w:firstLine="0"/>
              <w:jc w:val="center"/>
              <w:rPr>
                <w:sz w:val="22"/>
              </w:rPr>
            </w:pPr>
            <w:r w:rsidRPr="006B05EF">
              <w:rPr>
                <w:sz w:val="22"/>
              </w:rPr>
              <w:t>112928,7</w:t>
            </w:r>
          </w:p>
        </w:tc>
        <w:tc>
          <w:tcPr>
            <w:tcW w:w="1134" w:type="dxa"/>
            <w:gridSpan w:val="2"/>
            <w:shd w:val="clear" w:color="auto" w:fill="auto"/>
          </w:tcPr>
          <w:p w:rsidR="00627203" w:rsidRPr="006B05EF" w:rsidRDefault="00627203" w:rsidP="00627203">
            <w:pPr>
              <w:pStyle w:val="a3"/>
              <w:ind w:firstLine="0"/>
              <w:jc w:val="center"/>
              <w:rPr>
                <w:sz w:val="22"/>
              </w:rPr>
            </w:pPr>
            <w:r w:rsidRPr="006B05EF">
              <w:rPr>
                <w:sz w:val="22"/>
              </w:rPr>
              <w:t>112928,7</w:t>
            </w:r>
          </w:p>
        </w:tc>
        <w:tc>
          <w:tcPr>
            <w:tcW w:w="1134" w:type="dxa"/>
            <w:gridSpan w:val="2"/>
            <w:shd w:val="clear" w:color="auto" w:fill="auto"/>
          </w:tcPr>
          <w:p w:rsidR="00627203" w:rsidRPr="006B05EF" w:rsidRDefault="00627203" w:rsidP="00627203">
            <w:pPr>
              <w:pStyle w:val="a3"/>
              <w:ind w:firstLine="0"/>
              <w:jc w:val="center"/>
              <w:rPr>
                <w:sz w:val="22"/>
              </w:rPr>
            </w:pPr>
            <w:r w:rsidRPr="006B05EF">
              <w:rPr>
                <w:sz w:val="22"/>
              </w:rPr>
              <w:t>338786,1</w:t>
            </w:r>
          </w:p>
        </w:tc>
        <w:tc>
          <w:tcPr>
            <w:tcW w:w="1276" w:type="dxa"/>
            <w:gridSpan w:val="2"/>
            <w:shd w:val="clear" w:color="auto" w:fill="auto"/>
          </w:tcPr>
          <w:p w:rsidR="00627203" w:rsidRPr="006B05EF" w:rsidRDefault="00627203" w:rsidP="00627203">
            <w:pPr>
              <w:pStyle w:val="a3"/>
              <w:ind w:firstLine="0"/>
              <w:jc w:val="center"/>
              <w:rPr>
                <w:sz w:val="22"/>
              </w:rPr>
            </w:pPr>
            <w:r w:rsidRPr="006B05EF">
              <w:rPr>
                <w:sz w:val="22"/>
              </w:rPr>
              <w:t>564643,5</w:t>
            </w:r>
          </w:p>
        </w:tc>
        <w:tc>
          <w:tcPr>
            <w:tcW w:w="1559" w:type="dxa"/>
            <w:gridSpan w:val="2"/>
            <w:shd w:val="clear" w:color="auto" w:fill="auto"/>
          </w:tcPr>
          <w:p w:rsidR="00627203" w:rsidRPr="006B05EF" w:rsidRDefault="00B3203D" w:rsidP="00627203">
            <w:pPr>
              <w:pStyle w:val="ConsPlusTitle"/>
              <w:jc w:val="center"/>
              <w:outlineLvl w:val="2"/>
              <w:rPr>
                <w:rFonts w:ascii="Times New Roman" w:eastAsia="Calibri" w:hAnsi="Times New Roman" w:cs="Times New Roman"/>
                <w:b w:val="0"/>
                <w:bCs/>
              </w:rPr>
            </w:pPr>
            <w:r w:rsidRPr="006B05EF">
              <w:rPr>
                <w:rFonts w:ascii="Times New Roman" w:eastAsia="Calibri" w:hAnsi="Times New Roman" w:cs="Times New Roman"/>
                <w:b w:val="0"/>
                <w:bCs/>
              </w:rPr>
              <w:t>1707960,9</w:t>
            </w:r>
          </w:p>
        </w:tc>
      </w:tr>
      <w:tr w:rsidR="00AB5723" w:rsidRPr="006B05EF" w:rsidTr="00AB57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68" w:type="dxa"/>
            <w:vMerge/>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p>
        </w:tc>
        <w:tc>
          <w:tcPr>
            <w:tcW w:w="2260" w:type="dxa"/>
            <w:vMerge/>
            <w:shd w:val="clear" w:color="auto" w:fill="auto"/>
          </w:tcPr>
          <w:p w:rsidR="00AB5723" w:rsidRPr="006B05EF" w:rsidRDefault="00AB5723" w:rsidP="006B05EF">
            <w:pPr>
              <w:suppressAutoHyphens w:val="0"/>
              <w:overflowPunct/>
              <w:jc w:val="both"/>
              <w:textAlignment w:val="auto"/>
              <w:outlineLvl w:val="2"/>
              <w:rPr>
                <w:rFonts w:eastAsia="Calibri" w:cs="Times New Roman"/>
                <w:bCs/>
                <w:kern w:val="0"/>
                <w:sz w:val="22"/>
              </w:rPr>
            </w:pPr>
          </w:p>
        </w:tc>
        <w:tc>
          <w:tcPr>
            <w:tcW w:w="1440" w:type="dxa"/>
            <w:gridSpan w:val="2"/>
            <w:shd w:val="clear" w:color="auto" w:fill="auto"/>
          </w:tcPr>
          <w:p w:rsidR="00AB5723" w:rsidRPr="006B05EF" w:rsidRDefault="00AB5723" w:rsidP="006B05EF">
            <w:pPr>
              <w:suppressAutoHyphens w:val="0"/>
              <w:overflowPunct/>
              <w:jc w:val="both"/>
              <w:textAlignment w:val="auto"/>
              <w:outlineLvl w:val="2"/>
              <w:rPr>
                <w:rFonts w:eastAsia="Calibri" w:cs="Times New Roman"/>
                <w:bCs/>
                <w:kern w:val="0"/>
                <w:sz w:val="22"/>
              </w:rPr>
            </w:pPr>
            <w:r w:rsidRPr="006B05EF">
              <w:rPr>
                <w:rFonts w:eastAsia="Calibri" w:cs="Times New Roman"/>
                <w:bCs/>
                <w:kern w:val="0"/>
                <w:sz w:val="22"/>
              </w:rPr>
              <w:t>х</w:t>
            </w:r>
          </w:p>
        </w:tc>
        <w:tc>
          <w:tcPr>
            <w:tcW w:w="1530" w:type="dxa"/>
            <w:vMerge/>
            <w:shd w:val="clear" w:color="auto" w:fill="auto"/>
          </w:tcPr>
          <w:p w:rsidR="00AB5723" w:rsidRPr="006B05EF" w:rsidRDefault="00AB5723" w:rsidP="006B05EF">
            <w:pPr>
              <w:suppressAutoHyphens w:val="0"/>
              <w:overflowPunct/>
              <w:jc w:val="both"/>
              <w:textAlignment w:val="auto"/>
              <w:outlineLvl w:val="2"/>
              <w:rPr>
                <w:rFonts w:eastAsia="Calibri" w:cs="Times New Roman"/>
                <w:bCs/>
                <w:kern w:val="0"/>
                <w:sz w:val="22"/>
              </w:rPr>
            </w:pPr>
          </w:p>
        </w:tc>
        <w:tc>
          <w:tcPr>
            <w:tcW w:w="1706" w:type="dxa"/>
            <w:gridSpan w:val="2"/>
            <w:shd w:val="clear" w:color="auto" w:fill="auto"/>
          </w:tcPr>
          <w:p w:rsidR="00AB5723" w:rsidRPr="006B05EF" w:rsidRDefault="00AB5723" w:rsidP="006B05EF">
            <w:pPr>
              <w:suppressAutoHyphens w:val="0"/>
              <w:overflowPunct/>
              <w:jc w:val="both"/>
              <w:textAlignment w:val="auto"/>
              <w:outlineLvl w:val="2"/>
              <w:rPr>
                <w:rFonts w:eastAsia="Calibri" w:cs="Times New Roman"/>
                <w:bCs/>
                <w:kern w:val="0"/>
                <w:sz w:val="22"/>
              </w:rPr>
            </w:pPr>
            <w:r w:rsidRPr="006B05EF">
              <w:rPr>
                <w:rFonts w:cs="Times New Roman"/>
                <w:kern w:val="0"/>
                <w:sz w:val="22"/>
              </w:rPr>
              <w:t>Внебюджетные источники</w:t>
            </w:r>
          </w:p>
        </w:tc>
        <w:tc>
          <w:tcPr>
            <w:tcW w:w="1137"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28" w:type="dxa"/>
            <w:gridSpan w:val="3"/>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276"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559" w:type="dxa"/>
            <w:gridSpan w:val="2"/>
            <w:shd w:val="clear" w:color="auto" w:fill="auto"/>
          </w:tcPr>
          <w:p w:rsidR="00AB5723" w:rsidRPr="006B05EF" w:rsidRDefault="00AB5723"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r>
      <w:tr w:rsidR="006B05EF" w:rsidRPr="006B05EF" w:rsidTr="00232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47"/>
        </w:trPr>
        <w:tc>
          <w:tcPr>
            <w:tcW w:w="5798" w:type="dxa"/>
            <w:gridSpan w:val="5"/>
            <w:vMerge w:val="restart"/>
            <w:shd w:val="clear" w:color="auto" w:fill="auto"/>
          </w:tcPr>
          <w:p w:rsidR="006B05EF" w:rsidRPr="006B05EF" w:rsidRDefault="006B05EF" w:rsidP="00627203">
            <w:pPr>
              <w:suppressAutoHyphens w:val="0"/>
              <w:overflowPunct/>
              <w:jc w:val="both"/>
              <w:textAlignment w:val="auto"/>
              <w:outlineLvl w:val="2"/>
              <w:rPr>
                <w:rFonts w:cs="Times New Roman"/>
                <w:kern w:val="0"/>
                <w:sz w:val="22"/>
              </w:rPr>
            </w:pPr>
            <w:r w:rsidRPr="006B05EF">
              <w:rPr>
                <w:rFonts w:eastAsia="Calibri" w:cs="Times New Roman"/>
                <w:bCs/>
                <w:kern w:val="0"/>
                <w:sz w:val="22"/>
              </w:rPr>
              <w:t>Итого по комплексу процессных мероприятий «Обеспечение реализации муниципальной программы города Чебоксары «Развитие земельных и имущественных отношений»:</w:t>
            </w:r>
          </w:p>
        </w:tc>
        <w:tc>
          <w:tcPr>
            <w:tcW w:w="1706" w:type="dxa"/>
            <w:gridSpan w:val="2"/>
            <w:shd w:val="clear" w:color="auto" w:fill="auto"/>
          </w:tcPr>
          <w:p w:rsidR="006B05EF" w:rsidRPr="006B05EF" w:rsidRDefault="006B05EF" w:rsidP="00627203">
            <w:pPr>
              <w:suppressAutoHyphens w:val="0"/>
              <w:overflowPunct/>
              <w:jc w:val="both"/>
              <w:textAlignment w:val="auto"/>
              <w:outlineLvl w:val="2"/>
              <w:rPr>
                <w:rFonts w:eastAsia="Calibri" w:cs="Times New Roman"/>
                <w:bCs/>
                <w:kern w:val="0"/>
                <w:sz w:val="22"/>
              </w:rPr>
            </w:pPr>
            <w:r w:rsidRPr="006B05EF">
              <w:rPr>
                <w:rFonts w:cs="Times New Roman"/>
                <w:kern w:val="0"/>
                <w:sz w:val="22"/>
              </w:rPr>
              <w:t>Всего:</w:t>
            </w:r>
          </w:p>
        </w:tc>
        <w:tc>
          <w:tcPr>
            <w:tcW w:w="1137" w:type="dxa"/>
            <w:gridSpan w:val="2"/>
            <w:shd w:val="clear" w:color="auto" w:fill="auto"/>
          </w:tcPr>
          <w:p w:rsidR="006B05EF" w:rsidRPr="006B05EF" w:rsidRDefault="006B05EF" w:rsidP="00627203">
            <w:pPr>
              <w:jc w:val="center"/>
              <w:rPr>
                <w:sz w:val="22"/>
              </w:rPr>
            </w:pPr>
            <w:r w:rsidRPr="006B05EF">
              <w:rPr>
                <w:sz w:val="22"/>
              </w:rPr>
              <w:t>464294,5</w:t>
            </w:r>
          </w:p>
        </w:tc>
        <w:tc>
          <w:tcPr>
            <w:tcW w:w="1128" w:type="dxa"/>
            <w:gridSpan w:val="3"/>
            <w:shd w:val="clear" w:color="auto" w:fill="auto"/>
          </w:tcPr>
          <w:p w:rsidR="006B05EF" w:rsidRPr="006B05EF" w:rsidRDefault="006B05EF" w:rsidP="00627203">
            <w:pPr>
              <w:pStyle w:val="a3"/>
              <w:ind w:firstLine="0"/>
              <w:jc w:val="center"/>
              <w:rPr>
                <w:sz w:val="22"/>
              </w:rPr>
            </w:pPr>
            <w:r w:rsidRPr="006B05EF">
              <w:rPr>
                <w:sz w:val="22"/>
              </w:rPr>
              <w:t>114379,4</w:t>
            </w:r>
          </w:p>
        </w:tc>
        <w:tc>
          <w:tcPr>
            <w:tcW w:w="1134" w:type="dxa"/>
            <w:gridSpan w:val="2"/>
            <w:shd w:val="clear" w:color="auto" w:fill="auto"/>
          </w:tcPr>
          <w:p w:rsidR="006B05EF" w:rsidRPr="006B05EF" w:rsidRDefault="006B05EF" w:rsidP="00627203">
            <w:pPr>
              <w:pStyle w:val="a3"/>
              <w:ind w:firstLine="0"/>
              <w:jc w:val="center"/>
              <w:rPr>
                <w:sz w:val="22"/>
              </w:rPr>
            </w:pPr>
            <w:r w:rsidRPr="006B05EF">
              <w:rPr>
                <w:sz w:val="22"/>
              </w:rPr>
              <w:t>112928,7</w:t>
            </w:r>
          </w:p>
        </w:tc>
        <w:tc>
          <w:tcPr>
            <w:tcW w:w="1134" w:type="dxa"/>
            <w:gridSpan w:val="2"/>
            <w:shd w:val="clear" w:color="auto" w:fill="auto"/>
          </w:tcPr>
          <w:p w:rsidR="006B05EF" w:rsidRPr="006B05EF" w:rsidRDefault="006B05EF" w:rsidP="00627203">
            <w:pPr>
              <w:pStyle w:val="a3"/>
              <w:ind w:firstLine="0"/>
              <w:jc w:val="center"/>
              <w:rPr>
                <w:sz w:val="22"/>
              </w:rPr>
            </w:pPr>
            <w:r w:rsidRPr="006B05EF">
              <w:rPr>
                <w:sz w:val="22"/>
              </w:rPr>
              <w:t>112928,7</w:t>
            </w:r>
          </w:p>
        </w:tc>
        <w:tc>
          <w:tcPr>
            <w:tcW w:w="1134" w:type="dxa"/>
            <w:gridSpan w:val="2"/>
            <w:shd w:val="clear" w:color="auto" w:fill="auto"/>
          </w:tcPr>
          <w:p w:rsidR="006B05EF" w:rsidRPr="006B05EF" w:rsidRDefault="006B05EF" w:rsidP="00627203">
            <w:pPr>
              <w:pStyle w:val="a3"/>
              <w:ind w:firstLine="0"/>
              <w:jc w:val="center"/>
              <w:rPr>
                <w:sz w:val="22"/>
              </w:rPr>
            </w:pPr>
            <w:r w:rsidRPr="006B05EF">
              <w:rPr>
                <w:sz w:val="22"/>
              </w:rPr>
              <w:t>338786,1</w:t>
            </w:r>
          </w:p>
        </w:tc>
        <w:tc>
          <w:tcPr>
            <w:tcW w:w="1276" w:type="dxa"/>
            <w:gridSpan w:val="2"/>
            <w:shd w:val="clear" w:color="auto" w:fill="auto"/>
          </w:tcPr>
          <w:p w:rsidR="006B05EF" w:rsidRPr="006B05EF" w:rsidRDefault="006B05EF" w:rsidP="00627203">
            <w:pPr>
              <w:pStyle w:val="a3"/>
              <w:ind w:firstLine="0"/>
              <w:jc w:val="center"/>
              <w:rPr>
                <w:sz w:val="22"/>
              </w:rPr>
            </w:pPr>
            <w:r w:rsidRPr="006B05EF">
              <w:rPr>
                <w:sz w:val="22"/>
              </w:rPr>
              <w:t>564643,5</w:t>
            </w:r>
          </w:p>
        </w:tc>
        <w:tc>
          <w:tcPr>
            <w:tcW w:w="1559" w:type="dxa"/>
            <w:gridSpan w:val="2"/>
            <w:shd w:val="clear" w:color="auto" w:fill="auto"/>
          </w:tcPr>
          <w:p w:rsidR="006B05EF" w:rsidRPr="006B05EF" w:rsidRDefault="006B05EF" w:rsidP="00627203">
            <w:pPr>
              <w:pStyle w:val="ConsPlusTitle"/>
              <w:jc w:val="center"/>
              <w:outlineLvl w:val="2"/>
              <w:rPr>
                <w:rFonts w:ascii="Times New Roman" w:eastAsia="Calibri" w:hAnsi="Times New Roman" w:cs="Times New Roman"/>
                <w:b w:val="0"/>
                <w:bCs/>
              </w:rPr>
            </w:pPr>
            <w:r w:rsidRPr="006B05EF">
              <w:rPr>
                <w:rFonts w:ascii="Times New Roman" w:eastAsia="Calibri" w:hAnsi="Times New Roman" w:cs="Times New Roman"/>
                <w:b w:val="0"/>
                <w:bCs/>
              </w:rPr>
              <w:t>1707960,9</w:t>
            </w:r>
          </w:p>
        </w:tc>
      </w:tr>
      <w:tr w:rsidR="006B05EF" w:rsidRPr="006B05EF" w:rsidTr="00232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97"/>
        </w:trPr>
        <w:tc>
          <w:tcPr>
            <w:tcW w:w="5798" w:type="dxa"/>
            <w:gridSpan w:val="5"/>
            <w:vMerge/>
            <w:shd w:val="clear" w:color="auto" w:fill="auto"/>
          </w:tcPr>
          <w:p w:rsidR="006B05EF" w:rsidRPr="006B05EF" w:rsidRDefault="006B05EF" w:rsidP="00AB5723">
            <w:pPr>
              <w:suppressAutoHyphens w:val="0"/>
              <w:overflowPunct/>
              <w:jc w:val="both"/>
              <w:textAlignment w:val="auto"/>
              <w:outlineLvl w:val="2"/>
              <w:rPr>
                <w:rFonts w:eastAsia="Calibri" w:cs="Times New Roman"/>
                <w:bCs/>
                <w:kern w:val="0"/>
                <w:sz w:val="22"/>
              </w:rPr>
            </w:pPr>
          </w:p>
        </w:tc>
        <w:tc>
          <w:tcPr>
            <w:tcW w:w="1706" w:type="dxa"/>
            <w:gridSpan w:val="2"/>
            <w:shd w:val="clear" w:color="auto" w:fill="auto"/>
          </w:tcPr>
          <w:p w:rsidR="006B05EF" w:rsidRPr="006B05EF" w:rsidRDefault="006B05EF" w:rsidP="00AB5723">
            <w:pPr>
              <w:suppressAutoHyphens w:val="0"/>
              <w:overflowPunct/>
              <w:jc w:val="both"/>
              <w:textAlignment w:val="auto"/>
              <w:outlineLvl w:val="2"/>
              <w:rPr>
                <w:rFonts w:eastAsia="Calibri" w:cs="Times New Roman"/>
                <w:bCs/>
                <w:kern w:val="0"/>
                <w:sz w:val="22"/>
              </w:rPr>
            </w:pPr>
            <w:r w:rsidRPr="006B05EF">
              <w:rPr>
                <w:rFonts w:cs="Times New Roman"/>
                <w:kern w:val="0"/>
                <w:sz w:val="22"/>
              </w:rPr>
              <w:t>Федеральный бюджет</w:t>
            </w:r>
          </w:p>
        </w:tc>
        <w:tc>
          <w:tcPr>
            <w:tcW w:w="1137"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28" w:type="dxa"/>
            <w:gridSpan w:val="3"/>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276"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559"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r>
      <w:tr w:rsidR="006B05EF" w:rsidRPr="006B05EF" w:rsidTr="00232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798" w:type="dxa"/>
            <w:gridSpan w:val="5"/>
            <w:vMerge/>
            <w:shd w:val="clear" w:color="auto" w:fill="auto"/>
          </w:tcPr>
          <w:p w:rsidR="006B05EF" w:rsidRPr="006B05EF" w:rsidRDefault="006B05EF" w:rsidP="00AB5723">
            <w:pPr>
              <w:suppressAutoHyphens w:val="0"/>
              <w:overflowPunct/>
              <w:jc w:val="both"/>
              <w:textAlignment w:val="auto"/>
              <w:outlineLvl w:val="2"/>
              <w:rPr>
                <w:rFonts w:eastAsia="Calibri" w:cs="Times New Roman"/>
                <w:bCs/>
                <w:kern w:val="0"/>
                <w:sz w:val="22"/>
              </w:rPr>
            </w:pPr>
          </w:p>
        </w:tc>
        <w:tc>
          <w:tcPr>
            <w:tcW w:w="1706" w:type="dxa"/>
            <w:gridSpan w:val="2"/>
            <w:shd w:val="clear" w:color="auto" w:fill="auto"/>
          </w:tcPr>
          <w:p w:rsidR="006B05EF" w:rsidRPr="006B05EF" w:rsidRDefault="006B05EF" w:rsidP="00AB5723">
            <w:pPr>
              <w:suppressAutoHyphens w:val="0"/>
              <w:overflowPunct/>
              <w:jc w:val="both"/>
              <w:textAlignment w:val="auto"/>
              <w:outlineLvl w:val="2"/>
              <w:rPr>
                <w:rFonts w:eastAsia="Calibri" w:cs="Times New Roman"/>
                <w:bCs/>
                <w:kern w:val="0"/>
                <w:sz w:val="22"/>
              </w:rPr>
            </w:pPr>
            <w:r w:rsidRPr="006B05EF">
              <w:rPr>
                <w:rFonts w:cs="Times New Roman"/>
                <w:kern w:val="0"/>
                <w:sz w:val="22"/>
              </w:rPr>
              <w:t>Республиканский бюджет</w:t>
            </w:r>
          </w:p>
        </w:tc>
        <w:tc>
          <w:tcPr>
            <w:tcW w:w="1137"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28" w:type="dxa"/>
            <w:gridSpan w:val="3"/>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276"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559"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r>
      <w:tr w:rsidR="006B05EF" w:rsidRPr="006B05EF" w:rsidTr="00232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798" w:type="dxa"/>
            <w:gridSpan w:val="5"/>
            <w:vMerge/>
            <w:shd w:val="clear" w:color="auto" w:fill="auto"/>
          </w:tcPr>
          <w:p w:rsidR="006B05EF" w:rsidRPr="006B05EF" w:rsidRDefault="006B05EF" w:rsidP="00627203">
            <w:pPr>
              <w:suppressAutoHyphens w:val="0"/>
              <w:overflowPunct/>
              <w:jc w:val="both"/>
              <w:textAlignment w:val="auto"/>
              <w:outlineLvl w:val="2"/>
              <w:rPr>
                <w:rFonts w:eastAsia="Calibri" w:cs="Times New Roman"/>
                <w:bCs/>
                <w:kern w:val="0"/>
                <w:sz w:val="22"/>
              </w:rPr>
            </w:pPr>
          </w:p>
        </w:tc>
        <w:tc>
          <w:tcPr>
            <w:tcW w:w="1706" w:type="dxa"/>
            <w:gridSpan w:val="2"/>
            <w:shd w:val="clear" w:color="auto" w:fill="auto"/>
          </w:tcPr>
          <w:p w:rsidR="006B05EF" w:rsidRPr="006B05EF" w:rsidRDefault="006B05EF" w:rsidP="00627203">
            <w:pPr>
              <w:suppressAutoHyphens w:val="0"/>
              <w:overflowPunct/>
              <w:jc w:val="both"/>
              <w:textAlignment w:val="auto"/>
              <w:outlineLvl w:val="2"/>
              <w:rPr>
                <w:rFonts w:eastAsia="Calibri" w:cs="Times New Roman"/>
                <w:bCs/>
                <w:kern w:val="0"/>
                <w:sz w:val="22"/>
              </w:rPr>
            </w:pPr>
            <w:r w:rsidRPr="006B05EF">
              <w:rPr>
                <w:rFonts w:cs="Times New Roman"/>
                <w:kern w:val="0"/>
                <w:sz w:val="22"/>
              </w:rPr>
              <w:t>Бюджет города Чебоксары</w:t>
            </w:r>
          </w:p>
        </w:tc>
        <w:tc>
          <w:tcPr>
            <w:tcW w:w="1137" w:type="dxa"/>
            <w:gridSpan w:val="2"/>
            <w:shd w:val="clear" w:color="auto" w:fill="auto"/>
          </w:tcPr>
          <w:p w:rsidR="006B05EF" w:rsidRPr="006B05EF" w:rsidRDefault="006B05EF" w:rsidP="00627203">
            <w:pPr>
              <w:jc w:val="center"/>
              <w:rPr>
                <w:sz w:val="22"/>
              </w:rPr>
            </w:pPr>
            <w:r w:rsidRPr="006B05EF">
              <w:rPr>
                <w:sz w:val="22"/>
              </w:rPr>
              <w:t>464294,5</w:t>
            </w:r>
          </w:p>
        </w:tc>
        <w:tc>
          <w:tcPr>
            <w:tcW w:w="1128" w:type="dxa"/>
            <w:gridSpan w:val="3"/>
            <w:shd w:val="clear" w:color="auto" w:fill="auto"/>
          </w:tcPr>
          <w:p w:rsidR="006B05EF" w:rsidRPr="006B05EF" w:rsidRDefault="006B05EF" w:rsidP="00627203">
            <w:pPr>
              <w:pStyle w:val="a3"/>
              <w:ind w:firstLine="0"/>
              <w:jc w:val="center"/>
              <w:rPr>
                <w:sz w:val="22"/>
              </w:rPr>
            </w:pPr>
            <w:r w:rsidRPr="006B05EF">
              <w:rPr>
                <w:sz w:val="22"/>
              </w:rPr>
              <w:t>114379,4</w:t>
            </w:r>
          </w:p>
        </w:tc>
        <w:tc>
          <w:tcPr>
            <w:tcW w:w="1134" w:type="dxa"/>
            <w:gridSpan w:val="2"/>
            <w:shd w:val="clear" w:color="auto" w:fill="auto"/>
          </w:tcPr>
          <w:p w:rsidR="006B05EF" w:rsidRPr="006B05EF" w:rsidRDefault="006B05EF" w:rsidP="00627203">
            <w:pPr>
              <w:pStyle w:val="a3"/>
              <w:ind w:firstLine="0"/>
              <w:jc w:val="center"/>
              <w:rPr>
                <w:sz w:val="22"/>
              </w:rPr>
            </w:pPr>
            <w:r w:rsidRPr="006B05EF">
              <w:rPr>
                <w:sz w:val="22"/>
              </w:rPr>
              <w:t>112928,7</w:t>
            </w:r>
          </w:p>
        </w:tc>
        <w:tc>
          <w:tcPr>
            <w:tcW w:w="1134" w:type="dxa"/>
            <w:gridSpan w:val="2"/>
            <w:shd w:val="clear" w:color="auto" w:fill="auto"/>
          </w:tcPr>
          <w:p w:rsidR="006B05EF" w:rsidRPr="006B05EF" w:rsidRDefault="006B05EF" w:rsidP="00627203">
            <w:pPr>
              <w:pStyle w:val="a3"/>
              <w:ind w:firstLine="0"/>
              <w:jc w:val="center"/>
              <w:rPr>
                <w:sz w:val="22"/>
              </w:rPr>
            </w:pPr>
            <w:r w:rsidRPr="006B05EF">
              <w:rPr>
                <w:sz w:val="22"/>
              </w:rPr>
              <w:t>112928,7</w:t>
            </w:r>
          </w:p>
        </w:tc>
        <w:tc>
          <w:tcPr>
            <w:tcW w:w="1134" w:type="dxa"/>
            <w:gridSpan w:val="2"/>
            <w:shd w:val="clear" w:color="auto" w:fill="auto"/>
          </w:tcPr>
          <w:p w:rsidR="006B05EF" w:rsidRPr="006B05EF" w:rsidRDefault="006B05EF" w:rsidP="00627203">
            <w:pPr>
              <w:pStyle w:val="a3"/>
              <w:ind w:firstLine="0"/>
              <w:jc w:val="center"/>
              <w:rPr>
                <w:sz w:val="22"/>
              </w:rPr>
            </w:pPr>
            <w:r w:rsidRPr="006B05EF">
              <w:rPr>
                <w:sz w:val="22"/>
              </w:rPr>
              <w:t>338786,1</w:t>
            </w:r>
          </w:p>
        </w:tc>
        <w:tc>
          <w:tcPr>
            <w:tcW w:w="1276" w:type="dxa"/>
            <w:gridSpan w:val="2"/>
            <w:shd w:val="clear" w:color="auto" w:fill="auto"/>
          </w:tcPr>
          <w:p w:rsidR="006B05EF" w:rsidRPr="006B05EF" w:rsidRDefault="006B05EF" w:rsidP="00627203">
            <w:pPr>
              <w:pStyle w:val="a3"/>
              <w:ind w:firstLine="0"/>
              <w:jc w:val="center"/>
              <w:rPr>
                <w:sz w:val="22"/>
              </w:rPr>
            </w:pPr>
            <w:r w:rsidRPr="006B05EF">
              <w:rPr>
                <w:sz w:val="22"/>
              </w:rPr>
              <w:t>564643,5</w:t>
            </w:r>
          </w:p>
        </w:tc>
        <w:tc>
          <w:tcPr>
            <w:tcW w:w="1559" w:type="dxa"/>
            <w:gridSpan w:val="2"/>
            <w:shd w:val="clear" w:color="auto" w:fill="auto"/>
          </w:tcPr>
          <w:p w:rsidR="006B05EF" w:rsidRPr="006B05EF" w:rsidRDefault="006B05EF" w:rsidP="00627203">
            <w:pPr>
              <w:pStyle w:val="ConsPlusTitle"/>
              <w:jc w:val="center"/>
              <w:outlineLvl w:val="2"/>
              <w:rPr>
                <w:rFonts w:ascii="Times New Roman" w:eastAsia="Calibri" w:hAnsi="Times New Roman" w:cs="Times New Roman"/>
                <w:b w:val="0"/>
                <w:bCs/>
              </w:rPr>
            </w:pPr>
            <w:r w:rsidRPr="006B05EF">
              <w:rPr>
                <w:rFonts w:ascii="Times New Roman" w:eastAsia="Calibri" w:hAnsi="Times New Roman" w:cs="Times New Roman"/>
                <w:b w:val="0"/>
                <w:bCs/>
              </w:rPr>
              <w:t>1707960,9</w:t>
            </w:r>
          </w:p>
        </w:tc>
      </w:tr>
      <w:tr w:rsidR="006B05EF" w:rsidRPr="006B05EF" w:rsidTr="00232C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5798" w:type="dxa"/>
            <w:gridSpan w:val="5"/>
            <w:vMerge/>
            <w:shd w:val="clear" w:color="auto" w:fill="auto"/>
          </w:tcPr>
          <w:p w:rsidR="006B05EF" w:rsidRPr="006B05EF" w:rsidRDefault="006B05EF" w:rsidP="00AB5723">
            <w:pPr>
              <w:suppressAutoHyphens w:val="0"/>
              <w:overflowPunct/>
              <w:jc w:val="both"/>
              <w:textAlignment w:val="auto"/>
              <w:outlineLvl w:val="2"/>
              <w:rPr>
                <w:rFonts w:eastAsia="Calibri" w:cs="Times New Roman"/>
                <w:bCs/>
                <w:kern w:val="0"/>
                <w:sz w:val="22"/>
              </w:rPr>
            </w:pPr>
          </w:p>
        </w:tc>
        <w:tc>
          <w:tcPr>
            <w:tcW w:w="1706" w:type="dxa"/>
            <w:gridSpan w:val="2"/>
            <w:shd w:val="clear" w:color="auto" w:fill="auto"/>
          </w:tcPr>
          <w:p w:rsidR="006B05EF" w:rsidRPr="006B05EF" w:rsidRDefault="006B05EF" w:rsidP="00AB5723">
            <w:pPr>
              <w:suppressAutoHyphens w:val="0"/>
              <w:overflowPunct/>
              <w:jc w:val="both"/>
              <w:textAlignment w:val="auto"/>
              <w:outlineLvl w:val="2"/>
              <w:rPr>
                <w:rFonts w:eastAsia="Calibri" w:cs="Times New Roman"/>
                <w:bCs/>
                <w:kern w:val="0"/>
                <w:sz w:val="22"/>
              </w:rPr>
            </w:pPr>
            <w:r w:rsidRPr="006B05EF">
              <w:rPr>
                <w:rFonts w:cs="Times New Roman"/>
                <w:kern w:val="0"/>
                <w:sz w:val="22"/>
              </w:rPr>
              <w:t>Внебюджетные источники</w:t>
            </w:r>
          </w:p>
        </w:tc>
        <w:tc>
          <w:tcPr>
            <w:tcW w:w="1137"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28" w:type="dxa"/>
            <w:gridSpan w:val="3"/>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134"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276"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c>
          <w:tcPr>
            <w:tcW w:w="1559" w:type="dxa"/>
            <w:gridSpan w:val="2"/>
            <w:shd w:val="clear" w:color="auto" w:fill="auto"/>
          </w:tcPr>
          <w:p w:rsidR="006B05EF" w:rsidRPr="006B05EF" w:rsidRDefault="006B05EF" w:rsidP="00AB5723">
            <w:pPr>
              <w:suppressAutoHyphens w:val="0"/>
              <w:overflowPunct/>
              <w:jc w:val="center"/>
              <w:textAlignment w:val="auto"/>
              <w:outlineLvl w:val="2"/>
              <w:rPr>
                <w:rFonts w:eastAsia="Calibri" w:cs="Times New Roman"/>
                <w:bCs/>
                <w:kern w:val="0"/>
                <w:sz w:val="22"/>
              </w:rPr>
            </w:pPr>
            <w:r w:rsidRPr="006B05EF">
              <w:rPr>
                <w:rFonts w:eastAsia="Calibri" w:cs="Times New Roman"/>
                <w:bCs/>
                <w:kern w:val="0"/>
                <w:sz w:val="22"/>
              </w:rPr>
              <w:t>0,0</w:t>
            </w:r>
          </w:p>
        </w:tc>
      </w:tr>
    </w:tbl>
    <w:p w:rsidR="008E5A06" w:rsidRPr="006B05EF" w:rsidRDefault="008E5A06" w:rsidP="00E77C7C">
      <w:pPr>
        <w:jc w:val="center"/>
      </w:pPr>
    </w:p>
    <w:p w:rsidR="002D5462" w:rsidRPr="006B05EF" w:rsidRDefault="002D5462" w:rsidP="008E5A06">
      <w:pPr>
        <w:pStyle w:val="ConsPlusNormal"/>
        <w:jc w:val="center"/>
        <w:rPr>
          <w:rFonts w:ascii="Times New Roman" w:hAnsi="Times New Roman" w:cs="Times New Roman"/>
          <w:b/>
          <w:bCs/>
          <w:sz w:val="28"/>
          <w:szCs w:val="28"/>
        </w:rPr>
      </w:pPr>
    </w:p>
    <w:p w:rsidR="008E5A06" w:rsidRPr="006B05EF" w:rsidRDefault="008E5A06" w:rsidP="008E5A06">
      <w:pPr>
        <w:pStyle w:val="ConsPlusNormal"/>
        <w:jc w:val="center"/>
        <w:rPr>
          <w:rFonts w:ascii="Times New Roman" w:hAnsi="Times New Roman" w:cs="Times New Roman"/>
          <w:b/>
          <w:bCs/>
          <w:sz w:val="28"/>
          <w:szCs w:val="28"/>
        </w:rPr>
      </w:pPr>
      <w:r w:rsidRPr="006B05EF">
        <w:rPr>
          <w:rFonts w:ascii="Times New Roman" w:hAnsi="Times New Roman" w:cs="Times New Roman"/>
          <w:b/>
          <w:bCs/>
          <w:sz w:val="28"/>
          <w:szCs w:val="28"/>
        </w:rPr>
        <w:t>4. ПЛАН РЕАЛИЗАЦИИ КОМПЛЕКСА ПРОЦЕССНЫХ МЕРОПРИЯТИЙ</w:t>
      </w:r>
    </w:p>
    <w:p w:rsidR="008E5A06" w:rsidRPr="006B05EF" w:rsidRDefault="008E5A06" w:rsidP="008E5A06">
      <w:pPr>
        <w:pStyle w:val="ConsPlusNormal"/>
        <w:jc w:val="center"/>
        <w:rPr>
          <w:rFonts w:ascii="Times New Roman" w:hAnsi="Times New Roman" w:cs="Times New Roman"/>
          <w:b/>
          <w:bCs/>
          <w:sz w:val="28"/>
          <w:szCs w:val="28"/>
        </w:rPr>
      </w:pPr>
      <w:r w:rsidRPr="006B05EF">
        <w:rPr>
          <w:rFonts w:ascii="Times New Roman" w:hAnsi="Times New Roman" w:cs="Times New Roman"/>
          <w:b/>
          <w:bCs/>
          <w:sz w:val="28"/>
          <w:szCs w:val="28"/>
        </w:rPr>
        <w:t>«ОБЕСПЕЧЕНИЕ РЕАЛИЗАЦИИ МУНИЦИПАЛЬНОЙ ПРОГРАММЫ ГОРОДА ЧЕБОКСАРЫ «РАЗВИТИЕ ЗЕМЕЛЬНЫХ И ИМУЩЕСТВЕННЫХ ОТНОШЕНИЙ</w:t>
      </w:r>
    </w:p>
    <w:p w:rsidR="008E5A06" w:rsidRPr="006B05EF" w:rsidRDefault="008E5A06" w:rsidP="008E5A06">
      <w:pPr>
        <w:pStyle w:val="ConsPlusNormal"/>
        <w:jc w:val="center"/>
        <w:rPr>
          <w:rFonts w:ascii="Times New Roman" w:hAnsi="Times New Roman" w:cs="Times New Roman"/>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2"/>
        <w:gridCol w:w="1778"/>
        <w:gridCol w:w="5848"/>
        <w:gridCol w:w="2410"/>
      </w:tblGrid>
      <w:tr w:rsidR="008E5A06" w:rsidRPr="006B05EF" w:rsidTr="0053770F">
        <w:tc>
          <w:tcPr>
            <w:tcW w:w="5132" w:type="dxa"/>
            <w:shd w:val="clear" w:color="auto" w:fill="auto"/>
          </w:tcPr>
          <w:p w:rsidR="008E5A06" w:rsidRPr="006B05EF" w:rsidRDefault="008E5A06" w:rsidP="00BE5EAE">
            <w:pPr>
              <w:pStyle w:val="ConsPlusNormal"/>
              <w:jc w:val="center"/>
              <w:rPr>
                <w:rFonts w:ascii="Times New Roman" w:hAnsi="Times New Roman" w:cs="Times New Roman"/>
                <w:sz w:val="24"/>
                <w:szCs w:val="24"/>
              </w:rPr>
            </w:pPr>
            <w:r w:rsidRPr="006B05EF">
              <w:rPr>
                <w:rFonts w:ascii="Times New Roman" w:hAnsi="Times New Roman" w:cs="Times New Roman"/>
                <w:sz w:val="24"/>
                <w:szCs w:val="24"/>
              </w:rPr>
              <w:t>Задача, мероприятие (результат) / контрольная точка</w:t>
            </w:r>
          </w:p>
        </w:tc>
        <w:tc>
          <w:tcPr>
            <w:tcW w:w="1778" w:type="dxa"/>
            <w:shd w:val="clear" w:color="auto" w:fill="auto"/>
          </w:tcPr>
          <w:p w:rsidR="008E5A06" w:rsidRPr="006B05EF" w:rsidRDefault="008E5A06" w:rsidP="00BE5EAE">
            <w:pPr>
              <w:pStyle w:val="ConsPlusNormal"/>
              <w:jc w:val="center"/>
              <w:rPr>
                <w:rFonts w:ascii="Times New Roman" w:hAnsi="Times New Roman" w:cs="Times New Roman"/>
                <w:sz w:val="24"/>
                <w:szCs w:val="24"/>
                <w:lang w:val="en-US"/>
              </w:rPr>
            </w:pPr>
            <w:r w:rsidRPr="006B05EF">
              <w:rPr>
                <w:rFonts w:ascii="Times New Roman" w:hAnsi="Times New Roman" w:cs="Times New Roman"/>
                <w:sz w:val="24"/>
                <w:szCs w:val="24"/>
              </w:rPr>
              <w:t>Дата наступления контрольной точки</w:t>
            </w:r>
          </w:p>
        </w:tc>
        <w:tc>
          <w:tcPr>
            <w:tcW w:w="5848" w:type="dxa"/>
            <w:shd w:val="clear" w:color="auto" w:fill="auto"/>
          </w:tcPr>
          <w:p w:rsidR="008E5A06" w:rsidRPr="006B05EF" w:rsidRDefault="008E5A06" w:rsidP="00BE5EAE">
            <w:pPr>
              <w:pStyle w:val="ConsPlusNormal"/>
              <w:jc w:val="center"/>
              <w:rPr>
                <w:rFonts w:ascii="Times New Roman" w:hAnsi="Times New Roman" w:cs="Times New Roman"/>
                <w:sz w:val="24"/>
                <w:szCs w:val="24"/>
              </w:rPr>
            </w:pPr>
            <w:r w:rsidRPr="006B05EF">
              <w:rPr>
                <w:rFonts w:ascii="Times New Roman" w:hAnsi="Times New Roman" w:cs="Times New Roman"/>
                <w:sz w:val="24"/>
                <w:szCs w:val="24"/>
              </w:rPr>
              <w:t xml:space="preserve">Ответственный исполнитель </w:t>
            </w:r>
          </w:p>
          <w:p w:rsidR="008E5A06" w:rsidRPr="006B05EF" w:rsidRDefault="008E5A06" w:rsidP="00BE5EAE">
            <w:pPr>
              <w:pStyle w:val="ConsPlusNormal"/>
              <w:jc w:val="center"/>
              <w:rPr>
                <w:rFonts w:ascii="Times New Roman" w:hAnsi="Times New Roman" w:cs="Times New Roman"/>
                <w:sz w:val="24"/>
                <w:szCs w:val="24"/>
              </w:rPr>
            </w:pPr>
            <w:r w:rsidRPr="006B05EF">
              <w:rPr>
                <w:rFonts w:ascii="Times New Roman" w:hAnsi="Times New Roman" w:cs="Times New Roman"/>
                <w:sz w:val="24"/>
                <w:szCs w:val="24"/>
              </w:rPr>
              <w:t>(фамилия, имя, отчество, должность)</w:t>
            </w:r>
          </w:p>
        </w:tc>
        <w:tc>
          <w:tcPr>
            <w:tcW w:w="2410" w:type="dxa"/>
            <w:shd w:val="clear" w:color="auto" w:fill="auto"/>
          </w:tcPr>
          <w:p w:rsidR="008E5A06" w:rsidRPr="006B05EF" w:rsidRDefault="008E5A06" w:rsidP="00BE5EAE">
            <w:pPr>
              <w:pStyle w:val="ConsPlusNormal"/>
              <w:jc w:val="center"/>
              <w:rPr>
                <w:rFonts w:ascii="Times New Roman" w:hAnsi="Times New Roman" w:cs="Times New Roman"/>
                <w:sz w:val="24"/>
                <w:szCs w:val="24"/>
                <w:lang w:val="en-US"/>
              </w:rPr>
            </w:pPr>
            <w:r w:rsidRPr="006B05EF">
              <w:rPr>
                <w:rFonts w:ascii="Times New Roman" w:hAnsi="Times New Roman" w:cs="Times New Roman"/>
                <w:sz w:val="24"/>
                <w:szCs w:val="24"/>
              </w:rPr>
              <w:t>Вид подтверждающего документа</w:t>
            </w:r>
          </w:p>
          <w:p w:rsidR="008E5A06" w:rsidRPr="006B05EF" w:rsidRDefault="008E5A06" w:rsidP="00BE5EAE">
            <w:pPr>
              <w:pStyle w:val="ConsPlusNormal"/>
              <w:jc w:val="center"/>
              <w:rPr>
                <w:rFonts w:ascii="Times New Roman" w:hAnsi="Times New Roman" w:cs="Times New Roman"/>
                <w:sz w:val="24"/>
                <w:szCs w:val="24"/>
                <w:lang w:val="en-US"/>
              </w:rPr>
            </w:pPr>
          </w:p>
        </w:tc>
      </w:tr>
      <w:tr w:rsidR="008E5A06" w:rsidRPr="006B05EF" w:rsidTr="0053770F">
        <w:tc>
          <w:tcPr>
            <w:tcW w:w="5132" w:type="dxa"/>
            <w:shd w:val="clear" w:color="auto" w:fill="auto"/>
          </w:tcPr>
          <w:p w:rsidR="008E5A06" w:rsidRPr="006B05EF" w:rsidRDefault="008E5A06" w:rsidP="00BE5EAE">
            <w:pPr>
              <w:pStyle w:val="ConsPlusNormal"/>
              <w:jc w:val="center"/>
              <w:rPr>
                <w:rFonts w:ascii="Times New Roman" w:hAnsi="Times New Roman" w:cs="Times New Roman"/>
                <w:sz w:val="24"/>
                <w:szCs w:val="24"/>
              </w:rPr>
            </w:pPr>
            <w:r w:rsidRPr="006B05EF">
              <w:rPr>
                <w:rFonts w:ascii="Times New Roman" w:hAnsi="Times New Roman" w:cs="Times New Roman"/>
                <w:sz w:val="24"/>
                <w:szCs w:val="24"/>
              </w:rPr>
              <w:t>1</w:t>
            </w:r>
          </w:p>
        </w:tc>
        <w:tc>
          <w:tcPr>
            <w:tcW w:w="1778" w:type="dxa"/>
            <w:shd w:val="clear" w:color="auto" w:fill="auto"/>
          </w:tcPr>
          <w:p w:rsidR="008E5A06" w:rsidRPr="006B05EF" w:rsidRDefault="008E5A06" w:rsidP="00BE5EAE">
            <w:pPr>
              <w:pStyle w:val="ConsPlusNormal"/>
              <w:jc w:val="center"/>
              <w:rPr>
                <w:rFonts w:ascii="Times New Roman" w:hAnsi="Times New Roman" w:cs="Times New Roman"/>
                <w:sz w:val="24"/>
                <w:szCs w:val="24"/>
              </w:rPr>
            </w:pPr>
            <w:r w:rsidRPr="006B05EF">
              <w:rPr>
                <w:rFonts w:ascii="Times New Roman" w:hAnsi="Times New Roman" w:cs="Times New Roman"/>
                <w:sz w:val="24"/>
                <w:szCs w:val="24"/>
              </w:rPr>
              <w:t>2</w:t>
            </w:r>
          </w:p>
        </w:tc>
        <w:tc>
          <w:tcPr>
            <w:tcW w:w="5848" w:type="dxa"/>
            <w:shd w:val="clear" w:color="auto" w:fill="auto"/>
          </w:tcPr>
          <w:p w:rsidR="008E5A06" w:rsidRPr="006B05EF" w:rsidRDefault="008E5A06" w:rsidP="00BE5EAE">
            <w:pPr>
              <w:pStyle w:val="ConsPlusNormal"/>
              <w:jc w:val="center"/>
              <w:rPr>
                <w:rFonts w:ascii="Times New Roman" w:hAnsi="Times New Roman" w:cs="Times New Roman"/>
                <w:sz w:val="24"/>
                <w:szCs w:val="24"/>
              </w:rPr>
            </w:pPr>
            <w:r w:rsidRPr="006B05EF">
              <w:rPr>
                <w:rFonts w:ascii="Times New Roman" w:hAnsi="Times New Roman" w:cs="Times New Roman"/>
                <w:sz w:val="24"/>
                <w:szCs w:val="24"/>
              </w:rPr>
              <w:t>3</w:t>
            </w:r>
          </w:p>
        </w:tc>
        <w:tc>
          <w:tcPr>
            <w:tcW w:w="2410" w:type="dxa"/>
            <w:shd w:val="clear" w:color="auto" w:fill="auto"/>
          </w:tcPr>
          <w:p w:rsidR="008E5A06" w:rsidRPr="006B05EF" w:rsidRDefault="008E5A06" w:rsidP="00BE5EAE">
            <w:pPr>
              <w:pStyle w:val="ConsPlusNormal"/>
              <w:jc w:val="center"/>
              <w:rPr>
                <w:rFonts w:ascii="Times New Roman" w:hAnsi="Times New Roman" w:cs="Times New Roman"/>
                <w:sz w:val="24"/>
                <w:szCs w:val="24"/>
              </w:rPr>
            </w:pPr>
            <w:r w:rsidRPr="006B05EF">
              <w:rPr>
                <w:rFonts w:ascii="Times New Roman" w:hAnsi="Times New Roman" w:cs="Times New Roman"/>
                <w:sz w:val="24"/>
                <w:szCs w:val="24"/>
              </w:rPr>
              <w:t>4</w:t>
            </w:r>
          </w:p>
        </w:tc>
      </w:tr>
      <w:tr w:rsidR="008E5A06" w:rsidRPr="006B05EF" w:rsidTr="0053770F">
        <w:trPr>
          <w:trHeight w:val="821"/>
        </w:trPr>
        <w:tc>
          <w:tcPr>
            <w:tcW w:w="15168" w:type="dxa"/>
            <w:gridSpan w:val="4"/>
            <w:shd w:val="clear" w:color="auto" w:fill="auto"/>
            <w:vAlign w:val="center"/>
          </w:tcPr>
          <w:p w:rsidR="008E5A06" w:rsidRPr="006B05EF" w:rsidRDefault="008E5A06" w:rsidP="00797293">
            <w:pPr>
              <w:pStyle w:val="ConsPlusNormal"/>
              <w:jc w:val="both"/>
              <w:rPr>
                <w:rFonts w:ascii="Times New Roman" w:hAnsi="Times New Roman" w:cs="Times New Roman"/>
                <w:b/>
                <w:sz w:val="24"/>
                <w:szCs w:val="24"/>
              </w:rPr>
            </w:pPr>
            <w:r w:rsidRPr="006B05EF">
              <w:rPr>
                <w:rFonts w:ascii="Times New Roman" w:hAnsi="Times New Roman" w:cs="Times New Roman"/>
                <w:b/>
                <w:sz w:val="24"/>
                <w:szCs w:val="24"/>
              </w:rPr>
              <w:t>Задача 1. «</w:t>
            </w:r>
            <w:r w:rsidR="00C17FA6" w:rsidRPr="006B05EF">
              <w:rPr>
                <w:rFonts w:ascii="Times New Roman" w:hAnsi="Times New Roman" w:cs="Times New Roman"/>
                <w:b/>
                <w:bCs/>
              </w:rPr>
              <w:t>Укрепление материально-технической базы муниципальн</w:t>
            </w:r>
            <w:r w:rsidR="00797293" w:rsidRPr="006B05EF">
              <w:rPr>
                <w:rFonts w:ascii="Times New Roman" w:hAnsi="Times New Roman" w:cs="Times New Roman"/>
                <w:b/>
                <w:bCs/>
              </w:rPr>
              <w:t>ого учреждения</w:t>
            </w:r>
            <w:r w:rsidR="00C17FA6" w:rsidRPr="006B05EF">
              <w:rPr>
                <w:rFonts w:ascii="Times New Roman" w:hAnsi="Times New Roman" w:cs="Times New Roman"/>
                <w:b/>
                <w:bCs/>
              </w:rPr>
              <w:t>, обеспечивающ</w:t>
            </w:r>
            <w:r w:rsidR="00797293" w:rsidRPr="006B05EF">
              <w:rPr>
                <w:rFonts w:ascii="Times New Roman" w:hAnsi="Times New Roman" w:cs="Times New Roman"/>
                <w:b/>
                <w:bCs/>
              </w:rPr>
              <w:t>его исполнение муниципальных полномочий в сфере земельных отношений</w:t>
            </w:r>
            <w:r w:rsidR="00C17FA6" w:rsidRPr="006B05EF">
              <w:rPr>
                <w:rFonts w:ascii="Times New Roman" w:hAnsi="Times New Roman" w:cs="Times New Roman"/>
                <w:b/>
                <w:bCs/>
              </w:rPr>
              <w:t>»</w:t>
            </w:r>
          </w:p>
        </w:tc>
      </w:tr>
      <w:tr w:rsidR="008E5A06" w:rsidRPr="006B05EF" w:rsidTr="0053770F">
        <w:tc>
          <w:tcPr>
            <w:tcW w:w="5132" w:type="dxa"/>
            <w:shd w:val="clear" w:color="auto" w:fill="auto"/>
          </w:tcPr>
          <w:p w:rsidR="002D5462" w:rsidRPr="006B05EF" w:rsidRDefault="008E5A06" w:rsidP="006B05EF">
            <w:pPr>
              <w:pStyle w:val="ConsPlusNormal"/>
              <w:rPr>
                <w:rFonts w:ascii="Times New Roman" w:hAnsi="Times New Roman" w:cs="Times New Roman"/>
              </w:rPr>
            </w:pPr>
            <w:r w:rsidRPr="006B05EF">
              <w:rPr>
                <w:rFonts w:ascii="Times New Roman" w:hAnsi="Times New Roman" w:cs="Times New Roman"/>
              </w:rPr>
              <w:t>Мероприятие (результат) 1.1. «</w:t>
            </w:r>
            <w:r w:rsidR="00797293" w:rsidRPr="006B05EF">
              <w:rPr>
                <w:rFonts w:ascii="Times New Roman" w:eastAsia="Calibri" w:hAnsi="Times New Roman" w:cs="Times New Roman"/>
                <w:bCs/>
              </w:rPr>
              <w:t>Обеспечение исполнения муниципальных полномочий в сфере земельных отношений и предоставления на платной основе парковочных мест на дорогах общего пользования на территории города</w:t>
            </w:r>
            <w:r w:rsidR="00C17FA6" w:rsidRPr="006B05EF">
              <w:rPr>
                <w:rFonts w:ascii="Times New Roman" w:eastAsia="Calibri" w:hAnsi="Times New Roman" w:cs="Times New Roman"/>
                <w:bCs/>
              </w:rPr>
              <w:t>»</w:t>
            </w:r>
          </w:p>
        </w:tc>
        <w:tc>
          <w:tcPr>
            <w:tcW w:w="1778" w:type="dxa"/>
            <w:shd w:val="clear" w:color="auto" w:fill="auto"/>
          </w:tcPr>
          <w:p w:rsidR="008E5A06" w:rsidRPr="006B05EF" w:rsidRDefault="008E5A06" w:rsidP="00BE5EAE">
            <w:pPr>
              <w:pStyle w:val="ConsPlusNormal"/>
              <w:jc w:val="both"/>
              <w:rPr>
                <w:rFonts w:ascii="Times New Roman" w:hAnsi="Times New Roman" w:cs="Times New Roman"/>
              </w:rPr>
            </w:pPr>
            <w:r w:rsidRPr="006B05EF">
              <w:rPr>
                <w:rFonts w:ascii="Times New Roman" w:hAnsi="Times New Roman" w:cs="Times New Roman"/>
              </w:rPr>
              <w:t>В течение года</w:t>
            </w:r>
          </w:p>
        </w:tc>
        <w:tc>
          <w:tcPr>
            <w:tcW w:w="5848" w:type="dxa"/>
            <w:shd w:val="clear" w:color="auto" w:fill="auto"/>
          </w:tcPr>
          <w:p w:rsidR="008E5A06" w:rsidRPr="006B05EF" w:rsidRDefault="00C17FA6" w:rsidP="00C17FA6">
            <w:pPr>
              <w:pStyle w:val="ConsPlusNormal"/>
              <w:jc w:val="both"/>
              <w:rPr>
                <w:rFonts w:ascii="Times New Roman" w:hAnsi="Times New Roman" w:cs="Times New Roman"/>
              </w:rPr>
            </w:pPr>
            <w:r w:rsidRPr="006B05EF">
              <w:rPr>
                <w:rFonts w:ascii="Times New Roman" w:hAnsi="Times New Roman" w:cs="Times New Roman"/>
              </w:rPr>
              <w:t>Григорьев А.И.</w:t>
            </w:r>
            <w:r w:rsidR="008E5A06" w:rsidRPr="006B05EF">
              <w:rPr>
                <w:rFonts w:ascii="Times New Roman" w:hAnsi="Times New Roman" w:cs="Times New Roman"/>
              </w:rPr>
              <w:t xml:space="preserve">, </w:t>
            </w:r>
            <w:r w:rsidRPr="006B05EF">
              <w:rPr>
                <w:rFonts w:ascii="Times New Roman" w:hAnsi="Times New Roman" w:cs="Times New Roman"/>
              </w:rPr>
              <w:t>директор МКУ «Земельное управление» города Чебоксары</w:t>
            </w:r>
          </w:p>
        </w:tc>
        <w:tc>
          <w:tcPr>
            <w:tcW w:w="2410" w:type="dxa"/>
            <w:shd w:val="clear" w:color="auto" w:fill="auto"/>
          </w:tcPr>
          <w:p w:rsidR="008E5A06" w:rsidRPr="006B05EF" w:rsidRDefault="008E5A06" w:rsidP="00BE5EAE">
            <w:pPr>
              <w:pStyle w:val="ConsPlusNormal"/>
              <w:rPr>
                <w:rFonts w:ascii="Times New Roman" w:hAnsi="Times New Roman" w:cs="Times New Roman"/>
              </w:rPr>
            </w:pPr>
            <w:r w:rsidRPr="006B05EF">
              <w:rPr>
                <w:rFonts w:ascii="Times New Roman" w:hAnsi="Times New Roman" w:cs="Times New Roman"/>
              </w:rPr>
              <w:t>Отчет</w:t>
            </w:r>
          </w:p>
        </w:tc>
      </w:tr>
    </w:tbl>
    <w:p w:rsidR="00E77C7C" w:rsidRDefault="00E77C7C" w:rsidP="00AB5723">
      <w:pPr>
        <w:jc w:val="center"/>
        <w:sectPr w:rsidR="00E77C7C">
          <w:headerReference w:type="default" r:id="rId41"/>
          <w:footerReference w:type="default" r:id="rId42"/>
          <w:pgSz w:w="16838" w:h="11906" w:orient="landscape"/>
          <w:pgMar w:top="794" w:right="794" w:bottom="794" w:left="794" w:header="720" w:footer="720" w:gutter="0"/>
          <w:cols w:space="720"/>
        </w:sectPr>
      </w:pPr>
      <w:r w:rsidRPr="006B05EF">
        <w:t>________________________</w:t>
      </w:r>
      <w:r w:rsidR="00AB5723" w:rsidRPr="006B05EF">
        <w:t>___________________________</w:t>
      </w:r>
    </w:p>
    <w:p w:rsidR="00E13942" w:rsidRDefault="00E13942" w:rsidP="00AB5723">
      <w:pPr>
        <w:pStyle w:val="Standard"/>
        <w:ind w:firstLine="0"/>
      </w:pPr>
    </w:p>
    <w:sectPr w:rsidR="00E13942">
      <w:headerReference w:type="default" r:id="rId43"/>
      <w:footerReference w:type="default" r:id="rId44"/>
      <w:pgSz w:w="11906" w:h="16838"/>
      <w:pgMar w:top="794" w:right="794" w:bottom="794" w:left="79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AC0" w:rsidRDefault="00C43AC0">
      <w:r>
        <w:separator/>
      </w:r>
    </w:p>
  </w:endnote>
  <w:endnote w:type="continuationSeparator" w:id="0">
    <w:p w:rsidR="00C43AC0" w:rsidRDefault="00C43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2419" w:type="dxa"/>
      <w:tblLayout w:type="fixed"/>
      <w:tblCellMar>
        <w:left w:w="10" w:type="dxa"/>
        <w:right w:w="10" w:type="dxa"/>
      </w:tblCellMar>
      <w:tblLook w:val="0000" w:firstRow="0" w:lastRow="0" w:firstColumn="0" w:lastColumn="0" w:noHBand="0" w:noVBand="0"/>
    </w:tblPr>
    <w:tblGrid>
      <w:gridCol w:w="40"/>
      <w:gridCol w:w="1815"/>
      <w:gridCol w:w="564"/>
    </w:tblGrid>
    <w:tr w:rsidR="00C43AC0">
      <w:tc>
        <w:tcPr>
          <w:tcW w:w="26" w:type="dxa"/>
          <w:tcMar>
            <w:top w:w="0" w:type="dxa"/>
            <w:left w:w="10" w:type="dxa"/>
            <w:bottom w:w="0" w:type="dxa"/>
            <w:right w:w="10" w:type="dxa"/>
          </w:tcMar>
        </w:tcPr>
        <w:p w:rsidR="00C43AC0" w:rsidRDefault="00C43AC0">
          <w:pPr>
            <w:pStyle w:val="Standard"/>
            <w:ind w:firstLine="0"/>
            <w:jc w:val="left"/>
          </w:pPr>
        </w:p>
      </w:tc>
      <w:tc>
        <w:tcPr>
          <w:tcW w:w="1826" w:type="dxa"/>
          <w:tcMar>
            <w:top w:w="0" w:type="dxa"/>
            <w:left w:w="10" w:type="dxa"/>
            <w:bottom w:w="0" w:type="dxa"/>
            <w:right w:w="10" w:type="dxa"/>
          </w:tcMar>
        </w:tcPr>
        <w:p w:rsidR="00C43AC0" w:rsidRDefault="00C43AC0">
          <w:pPr>
            <w:pStyle w:val="Standard"/>
            <w:ind w:firstLine="0"/>
            <w:jc w:val="center"/>
          </w:pPr>
        </w:p>
      </w:tc>
      <w:tc>
        <w:tcPr>
          <w:tcW w:w="567" w:type="dxa"/>
          <w:tcMar>
            <w:top w:w="0" w:type="dxa"/>
            <w:left w:w="10" w:type="dxa"/>
            <w:bottom w:w="0" w:type="dxa"/>
            <w:right w:w="10" w:type="dxa"/>
          </w:tcMar>
        </w:tcPr>
        <w:p w:rsidR="00C43AC0" w:rsidRDefault="00C43AC0">
          <w:pPr>
            <w:pStyle w:val="Standard"/>
            <w:ind w:firstLine="0"/>
            <w:jc w:val="right"/>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AC0" w:rsidRDefault="00C43AC0">
      <w:r>
        <w:separator/>
      </w:r>
    </w:p>
  </w:footnote>
  <w:footnote w:type="continuationSeparator" w:id="0">
    <w:p w:rsidR="00C43AC0" w:rsidRDefault="00C43A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ind w:firstLine="0"/>
      <w:jc w:val="left"/>
      <w:rPr>
        <w:rFonts w:eastAsia="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ind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ind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ind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ind w:firstLine="0"/>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ind w:firstLine="0"/>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ind w:firstLine="0"/>
      <w:jc w:val="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3AC0" w:rsidRDefault="00C43AC0">
    <w:pPr>
      <w:pStyle w:val="Standard"/>
      <w:ind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15212"/>
    <w:multiLevelType w:val="hybridMultilevel"/>
    <w:tmpl w:val="FDB0E596"/>
    <w:lvl w:ilvl="0" w:tplc="E3CE02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69067C9"/>
    <w:multiLevelType w:val="hybridMultilevel"/>
    <w:tmpl w:val="AC84B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942"/>
    <w:rsid w:val="000121C9"/>
    <w:rsid w:val="000145DC"/>
    <w:rsid w:val="00016BFA"/>
    <w:rsid w:val="000245ED"/>
    <w:rsid w:val="00026487"/>
    <w:rsid w:val="00050F51"/>
    <w:rsid w:val="0006334A"/>
    <w:rsid w:val="00094FA4"/>
    <w:rsid w:val="00107D0E"/>
    <w:rsid w:val="00113E35"/>
    <w:rsid w:val="00135EFF"/>
    <w:rsid w:val="00144DED"/>
    <w:rsid w:val="00160487"/>
    <w:rsid w:val="00174FDA"/>
    <w:rsid w:val="001824CD"/>
    <w:rsid w:val="00182C07"/>
    <w:rsid w:val="00185441"/>
    <w:rsid w:val="0019359A"/>
    <w:rsid w:val="001A61EA"/>
    <w:rsid w:val="001B107D"/>
    <w:rsid w:val="001B2874"/>
    <w:rsid w:val="001C4E0E"/>
    <w:rsid w:val="001D0F9D"/>
    <w:rsid w:val="001F5307"/>
    <w:rsid w:val="00232C4D"/>
    <w:rsid w:val="00246E25"/>
    <w:rsid w:val="00262FC3"/>
    <w:rsid w:val="002D0F04"/>
    <w:rsid w:val="002D5462"/>
    <w:rsid w:val="002F0172"/>
    <w:rsid w:val="00321401"/>
    <w:rsid w:val="00392829"/>
    <w:rsid w:val="003C27C8"/>
    <w:rsid w:val="003D0CC8"/>
    <w:rsid w:val="003D491E"/>
    <w:rsid w:val="003F5EC8"/>
    <w:rsid w:val="0044267A"/>
    <w:rsid w:val="004431A0"/>
    <w:rsid w:val="0044397F"/>
    <w:rsid w:val="004449CB"/>
    <w:rsid w:val="004552AD"/>
    <w:rsid w:val="00456A8F"/>
    <w:rsid w:val="0047008A"/>
    <w:rsid w:val="004C20E7"/>
    <w:rsid w:val="004D6791"/>
    <w:rsid w:val="005211A6"/>
    <w:rsid w:val="0053212A"/>
    <w:rsid w:val="0053770F"/>
    <w:rsid w:val="005425F3"/>
    <w:rsid w:val="0054642C"/>
    <w:rsid w:val="00565841"/>
    <w:rsid w:val="00587CEF"/>
    <w:rsid w:val="00593653"/>
    <w:rsid w:val="005A2FD3"/>
    <w:rsid w:val="005C6EF0"/>
    <w:rsid w:val="005D3AE6"/>
    <w:rsid w:val="00601C34"/>
    <w:rsid w:val="0060561F"/>
    <w:rsid w:val="00607D06"/>
    <w:rsid w:val="00627203"/>
    <w:rsid w:val="0063265D"/>
    <w:rsid w:val="00643D01"/>
    <w:rsid w:val="0065032D"/>
    <w:rsid w:val="00661BB4"/>
    <w:rsid w:val="006634B2"/>
    <w:rsid w:val="00675110"/>
    <w:rsid w:val="006850AD"/>
    <w:rsid w:val="006912CC"/>
    <w:rsid w:val="006B05EF"/>
    <w:rsid w:val="006B453E"/>
    <w:rsid w:val="006D42CE"/>
    <w:rsid w:val="006F59BF"/>
    <w:rsid w:val="00706A98"/>
    <w:rsid w:val="0072772D"/>
    <w:rsid w:val="00731F12"/>
    <w:rsid w:val="0074278F"/>
    <w:rsid w:val="00743995"/>
    <w:rsid w:val="00745033"/>
    <w:rsid w:val="00787BFB"/>
    <w:rsid w:val="0079570F"/>
    <w:rsid w:val="00797293"/>
    <w:rsid w:val="007E55C7"/>
    <w:rsid w:val="007F7A8E"/>
    <w:rsid w:val="00830ABE"/>
    <w:rsid w:val="00846D42"/>
    <w:rsid w:val="008565B3"/>
    <w:rsid w:val="00877CD5"/>
    <w:rsid w:val="00883F2F"/>
    <w:rsid w:val="00886BE2"/>
    <w:rsid w:val="008D36D5"/>
    <w:rsid w:val="008E5751"/>
    <w:rsid w:val="008E5A06"/>
    <w:rsid w:val="009300B5"/>
    <w:rsid w:val="00974224"/>
    <w:rsid w:val="00997A0B"/>
    <w:rsid w:val="009A116A"/>
    <w:rsid w:val="009B1E69"/>
    <w:rsid w:val="009C38A2"/>
    <w:rsid w:val="009D031B"/>
    <w:rsid w:val="009D1D72"/>
    <w:rsid w:val="009D7B00"/>
    <w:rsid w:val="009E2F0C"/>
    <w:rsid w:val="00A06E8A"/>
    <w:rsid w:val="00A17850"/>
    <w:rsid w:val="00A20355"/>
    <w:rsid w:val="00A32623"/>
    <w:rsid w:val="00A5226E"/>
    <w:rsid w:val="00A8291D"/>
    <w:rsid w:val="00A90E6F"/>
    <w:rsid w:val="00A96506"/>
    <w:rsid w:val="00AB04DE"/>
    <w:rsid w:val="00AB5723"/>
    <w:rsid w:val="00AD11E1"/>
    <w:rsid w:val="00AE2B4C"/>
    <w:rsid w:val="00AF224F"/>
    <w:rsid w:val="00AF673D"/>
    <w:rsid w:val="00B26F71"/>
    <w:rsid w:val="00B3203D"/>
    <w:rsid w:val="00B33A6B"/>
    <w:rsid w:val="00B3685D"/>
    <w:rsid w:val="00B520D6"/>
    <w:rsid w:val="00B55324"/>
    <w:rsid w:val="00B65B82"/>
    <w:rsid w:val="00B65E70"/>
    <w:rsid w:val="00B95C0F"/>
    <w:rsid w:val="00BD6155"/>
    <w:rsid w:val="00BD7337"/>
    <w:rsid w:val="00BE5EAE"/>
    <w:rsid w:val="00BE79DD"/>
    <w:rsid w:val="00C10E9C"/>
    <w:rsid w:val="00C17FA6"/>
    <w:rsid w:val="00C26B2E"/>
    <w:rsid w:val="00C27BCF"/>
    <w:rsid w:val="00C43AC0"/>
    <w:rsid w:val="00C553F7"/>
    <w:rsid w:val="00C679E6"/>
    <w:rsid w:val="00C82738"/>
    <w:rsid w:val="00C8782B"/>
    <w:rsid w:val="00CC1E8A"/>
    <w:rsid w:val="00CE5D4C"/>
    <w:rsid w:val="00D5041A"/>
    <w:rsid w:val="00D5173A"/>
    <w:rsid w:val="00D957B4"/>
    <w:rsid w:val="00DB463B"/>
    <w:rsid w:val="00DC3A8E"/>
    <w:rsid w:val="00DD6728"/>
    <w:rsid w:val="00DE68D7"/>
    <w:rsid w:val="00DF6068"/>
    <w:rsid w:val="00DF6D84"/>
    <w:rsid w:val="00E13942"/>
    <w:rsid w:val="00E32FB0"/>
    <w:rsid w:val="00E67678"/>
    <w:rsid w:val="00E77C7C"/>
    <w:rsid w:val="00E8392E"/>
    <w:rsid w:val="00E84ADE"/>
    <w:rsid w:val="00E97B03"/>
    <w:rsid w:val="00EA7D33"/>
    <w:rsid w:val="00EB055B"/>
    <w:rsid w:val="00EB4FFA"/>
    <w:rsid w:val="00EE2F25"/>
    <w:rsid w:val="00F15287"/>
    <w:rsid w:val="00F21895"/>
    <w:rsid w:val="00F35670"/>
    <w:rsid w:val="00F428D1"/>
    <w:rsid w:val="00F45E58"/>
    <w:rsid w:val="00F5680D"/>
    <w:rsid w:val="00F84775"/>
    <w:rsid w:val="00FD50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61EE42-43A2-4937-B848-AEA39EFAC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3"/>
        <w:sz w:val="22"/>
        <w:szCs w:val="22"/>
        <w:lang w:val="ru-RU" w:eastAsia="ru-RU" w:bidi="ar-SA"/>
      </w:rPr>
    </w:rPrDefault>
    <w:pPrDefault>
      <w:pPr>
        <w:widowControl w:val="0"/>
        <w:suppressAutoHyphens/>
        <w:overflowPunct w:val="0"/>
        <w:autoSpaceDE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26F71"/>
    <w:rPr>
      <w:rFonts w:ascii="Times New Roman" w:hAnsi="Times New Roman"/>
      <w:sz w:val="24"/>
    </w:rPr>
  </w:style>
  <w:style w:type="paragraph" w:styleId="1">
    <w:name w:val="heading 1"/>
    <w:basedOn w:val="Heading"/>
    <w:link w:val="10"/>
    <w:pPr>
      <w:outlineLvl w:val="0"/>
    </w:pPr>
  </w:style>
  <w:style w:type="paragraph" w:styleId="2">
    <w:name w:val="heading 2"/>
    <w:basedOn w:val="Heading"/>
    <w:pPr>
      <w:outlineLvl w:val="1"/>
    </w:pPr>
  </w:style>
  <w:style w:type="paragraph" w:styleId="3">
    <w:name w:val="heading 3"/>
    <w:basedOn w:val="Heading"/>
    <w:pPr>
      <w:outlineLvl w:val="2"/>
    </w:pPr>
  </w:style>
  <w:style w:type="paragraph" w:styleId="4">
    <w:name w:val="heading 4"/>
    <w:basedOn w:val="Heading"/>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ind w:firstLine="720"/>
      <w:jc w:val="both"/>
    </w:pPr>
    <w:rPr>
      <w:rFonts w:ascii="Times New Roman" w:hAnsi="Times New Roman"/>
      <w:sz w:val="24"/>
    </w:rPr>
  </w:style>
  <w:style w:type="paragraph" w:customStyle="1" w:styleId="Preformatted">
    <w:name w:val="Preformatted"/>
    <w:pPr>
      <w:widowControl/>
      <w:suppressAutoHyphens w:val="0"/>
      <w:jc w:val="both"/>
    </w:pPr>
    <w:rPr>
      <w:rFonts w:ascii="Courier New" w:eastAsia="Courier New" w:hAnsi="Courier New" w:cs="Courier New"/>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ind w:left="170" w:right="170" w:firstLine="0"/>
      <w:jc w:val="left"/>
    </w:pPr>
  </w:style>
  <w:style w:type="paragraph" w:customStyle="1" w:styleId="a5">
    <w:name w:val="Комментарий"/>
    <w:basedOn w:val="Textreference"/>
    <w:pPr>
      <w:shd w:val="clear" w:color="auto" w:fill="F0F0F0"/>
      <w:spacing w:before="75"/>
      <w:ind w:right="0"/>
      <w:jc w:val="both"/>
    </w:pPr>
    <w:rPr>
      <w:i/>
      <w:color w:val="353842"/>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uiPriority w:val="99"/>
    <w:pPr>
      <w:ind w:firstLine="0"/>
      <w:jc w:val="left"/>
    </w:pPr>
  </w:style>
  <w:style w:type="paragraph" w:customStyle="1" w:styleId="a8">
    <w:name w:val="Информация о версии"/>
    <w:basedOn w:val="Textreference"/>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Standard"/>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styleId="ad">
    <w:name w:val="header"/>
    <w:basedOn w:val="a"/>
    <w:link w:val="ae"/>
    <w:unhideWhenUsed/>
    <w:pPr>
      <w:tabs>
        <w:tab w:val="center" w:pos="4677"/>
        <w:tab w:val="right" w:pos="9355"/>
      </w:tabs>
    </w:pPr>
  </w:style>
  <w:style w:type="character" w:customStyle="1" w:styleId="ae">
    <w:name w:val="Верхний колонтитул Знак"/>
    <w:basedOn w:val="a0"/>
    <w:link w:val="ad"/>
    <w:rPr>
      <w:rFonts w:ascii="Times New Roman" w:hAnsi="Times New Roman"/>
      <w:sz w:val="24"/>
    </w:rPr>
  </w:style>
  <w:style w:type="paragraph" w:styleId="af">
    <w:name w:val="footer"/>
    <w:basedOn w:val="a"/>
    <w:link w:val="af0"/>
    <w:unhideWhenUsed/>
    <w:pPr>
      <w:tabs>
        <w:tab w:val="center" w:pos="4677"/>
        <w:tab w:val="right" w:pos="9355"/>
      </w:tabs>
    </w:pPr>
  </w:style>
  <w:style w:type="character" w:customStyle="1" w:styleId="af0">
    <w:name w:val="Нижний колонтитул Знак"/>
    <w:basedOn w:val="a0"/>
    <w:link w:val="af"/>
    <w:rPr>
      <w:rFonts w:ascii="Times New Roman" w:hAnsi="Times New Roman"/>
      <w:sz w:val="24"/>
    </w:rPr>
  </w:style>
  <w:style w:type="paragraph" w:styleId="af1">
    <w:name w:val="Balloon Text"/>
    <w:basedOn w:val="a"/>
    <w:link w:val="af2"/>
    <w:uiPriority w:val="99"/>
    <w:semiHidden/>
    <w:unhideWhenUsed/>
    <w:rsid w:val="00094FA4"/>
    <w:rPr>
      <w:rFonts w:ascii="Segoe UI" w:hAnsi="Segoe UI" w:cs="Segoe UI"/>
      <w:sz w:val="18"/>
      <w:szCs w:val="18"/>
    </w:rPr>
  </w:style>
  <w:style w:type="character" w:customStyle="1" w:styleId="af2">
    <w:name w:val="Текст выноски Знак"/>
    <w:basedOn w:val="a0"/>
    <w:link w:val="af1"/>
    <w:uiPriority w:val="99"/>
    <w:semiHidden/>
    <w:rsid w:val="00094FA4"/>
    <w:rPr>
      <w:rFonts w:ascii="Segoe UI" w:hAnsi="Segoe UI" w:cs="Segoe UI"/>
      <w:sz w:val="18"/>
      <w:szCs w:val="18"/>
    </w:rPr>
  </w:style>
  <w:style w:type="paragraph" w:customStyle="1" w:styleId="21">
    <w:name w:val="Основной текст 21"/>
    <w:basedOn w:val="a"/>
    <w:rsid w:val="006D42CE"/>
    <w:pPr>
      <w:widowControl/>
      <w:suppressAutoHyphens w:val="0"/>
      <w:adjustRightInd w:val="0"/>
      <w:spacing w:line="300" w:lineRule="exact"/>
      <w:ind w:firstLine="851"/>
      <w:jc w:val="both"/>
      <w:textAlignment w:val="auto"/>
    </w:pPr>
    <w:rPr>
      <w:rFonts w:eastAsia="Times New Roman" w:cs="Times New Roman"/>
      <w:kern w:val="0"/>
      <w:sz w:val="28"/>
      <w:szCs w:val="20"/>
    </w:rPr>
  </w:style>
  <w:style w:type="paragraph" w:customStyle="1" w:styleId="ConsPlusNormal">
    <w:name w:val="ConsPlusNormal"/>
    <w:rsid w:val="00160487"/>
    <w:pPr>
      <w:suppressAutoHyphens w:val="0"/>
      <w:overflowPunct/>
      <w:textAlignment w:val="auto"/>
    </w:pPr>
    <w:rPr>
      <w:rFonts w:ascii="Calibri" w:hAnsi="Calibri" w:cs="Calibri"/>
      <w:kern w:val="0"/>
    </w:rPr>
  </w:style>
  <w:style w:type="paragraph" w:customStyle="1" w:styleId="ConsPlusTitle">
    <w:name w:val="ConsPlusTitle"/>
    <w:rsid w:val="00160487"/>
    <w:pPr>
      <w:suppressAutoHyphens w:val="0"/>
      <w:overflowPunct/>
      <w:textAlignment w:val="auto"/>
    </w:pPr>
    <w:rPr>
      <w:rFonts w:ascii="Calibri" w:hAnsi="Calibri" w:cs="Calibri"/>
      <w:b/>
      <w:kern w:val="0"/>
    </w:rPr>
  </w:style>
  <w:style w:type="paragraph" w:styleId="af3">
    <w:name w:val="List Paragraph"/>
    <w:basedOn w:val="a"/>
    <w:uiPriority w:val="34"/>
    <w:qFormat/>
    <w:rsid w:val="005425F3"/>
    <w:pPr>
      <w:widowControl/>
      <w:suppressAutoHyphens w:val="0"/>
      <w:adjustRightInd w:val="0"/>
      <w:ind w:left="720"/>
      <w:contextualSpacing/>
    </w:pPr>
    <w:rPr>
      <w:rFonts w:ascii="Arial" w:eastAsia="Times New Roman" w:hAnsi="Arial" w:cs="Times New Roman"/>
      <w:kern w:val="0"/>
      <w:sz w:val="28"/>
      <w:szCs w:val="20"/>
    </w:rPr>
  </w:style>
  <w:style w:type="character" w:customStyle="1" w:styleId="10">
    <w:name w:val="Заголовок 1 Знак"/>
    <w:basedOn w:val="a0"/>
    <w:link w:val="1"/>
    <w:rsid w:val="0072772D"/>
    <w:rPr>
      <w:rFonts w:ascii="Times New Roman" w:hAnsi="Times New Roman"/>
      <w:b/>
      <w:sz w:val="24"/>
    </w:rPr>
  </w:style>
  <w:style w:type="paragraph" w:customStyle="1" w:styleId="Textbody">
    <w:name w:val="Text body"/>
    <w:basedOn w:val="Standard"/>
    <w:rsid w:val="00E77C7C"/>
    <w:pPr>
      <w:spacing w:after="140" w:line="276" w:lineRule="auto"/>
    </w:pPr>
    <w:rPr>
      <w:rFonts w:eastAsia="Times New Roman" w:cs="Times New Roman"/>
    </w:rPr>
  </w:style>
  <w:style w:type="paragraph" w:customStyle="1" w:styleId="Footnote">
    <w:name w:val="Footnote"/>
    <w:basedOn w:val="Standard"/>
    <w:rsid w:val="00E77C7C"/>
    <w:rPr>
      <w:rFonts w:eastAsia="Times New Roman" w:cs="Times New Roman"/>
      <w:sz w:val="20"/>
    </w:rPr>
  </w:style>
  <w:style w:type="paragraph" w:customStyle="1" w:styleId="HeaderandFooter">
    <w:name w:val="Header and Footer"/>
    <w:basedOn w:val="Standard"/>
    <w:rsid w:val="00E77C7C"/>
    <w:pPr>
      <w:suppressLineNumbers/>
      <w:tabs>
        <w:tab w:val="center" w:pos="4819"/>
        <w:tab w:val="right" w:pos="9638"/>
      </w:tabs>
    </w:pPr>
    <w:rPr>
      <w:rFonts w:eastAsia="Times New Roman" w:cs="Times New Roman"/>
    </w:rPr>
  </w:style>
  <w:style w:type="paragraph" w:customStyle="1" w:styleId="TableContents">
    <w:name w:val="Table Contents"/>
    <w:basedOn w:val="Standard"/>
    <w:rsid w:val="00E77C7C"/>
    <w:pPr>
      <w:suppressLineNumbers/>
    </w:pPr>
    <w:rPr>
      <w:rFonts w:eastAsia="Times New Roman" w:cs="Times New Roman"/>
    </w:rPr>
  </w:style>
  <w:style w:type="paragraph" w:customStyle="1" w:styleId="TableHeading">
    <w:name w:val="Table Heading"/>
    <w:basedOn w:val="TableContents"/>
    <w:rsid w:val="00E77C7C"/>
    <w:pPr>
      <w:jc w:val="center"/>
    </w:pPr>
    <w:rPr>
      <w:b/>
      <w:bCs/>
    </w:rPr>
  </w:style>
  <w:style w:type="character" w:customStyle="1" w:styleId="Internetlink">
    <w:name w:val="Internet link"/>
    <w:rsid w:val="00E77C7C"/>
    <w:rPr>
      <w:color w:val="000080"/>
      <w:u w:val="single"/>
    </w:rPr>
  </w:style>
  <w:style w:type="character" w:styleId="af4">
    <w:name w:val="Hyperlink"/>
    <w:basedOn w:val="a0"/>
    <w:uiPriority w:val="99"/>
    <w:unhideWhenUsed/>
    <w:rsid w:val="00E77C7C"/>
    <w:rPr>
      <w:color w:val="0563C1" w:themeColor="hyperlink"/>
      <w:u w:val="single"/>
    </w:rPr>
  </w:style>
  <w:style w:type="paragraph" w:customStyle="1" w:styleId="af5">
    <w:name w:val="Нормальный (таблица)"/>
    <w:basedOn w:val="a"/>
    <w:next w:val="a"/>
    <w:uiPriority w:val="99"/>
    <w:rsid w:val="00E77C7C"/>
    <w:pPr>
      <w:suppressAutoHyphens w:val="0"/>
      <w:overflowPunct/>
      <w:adjustRightInd w:val="0"/>
      <w:jc w:val="both"/>
      <w:textAlignment w:val="auto"/>
    </w:pPr>
    <w:rPr>
      <w:rFonts w:ascii="Arial" w:hAnsi="Arial" w:cs="Arial"/>
      <w:kern w:val="0"/>
      <w:sz w:val="26"/>
      <w:szCs w:val="26"/>
    </w:rPr>
  </w:style>
  <w:style w:type="character" w:customStyle="1" w:styleId="af6">
    <w:name w:val="Гипертекстовая ссылка"/>
    <w:basedOn w:val="a0"/>
    <w:uiPriority w:val="99"/>
    <w:rsid w:val="00E77C7C"/>
    <w:rPr>
      <w:color w:val="106BBE"/>
    </w:rPr>
  </w:style>
  <w:style w:type="table" w:styleId="af7">
    <w:name w:val="Table Grid"/>
    <w:basedOn w:val="a1"/>
    <w:uiPriority w:val="59"/>
    <w:rsid w:val="00FD5017"/>
    <w:pPr>
      <w:widowControl/>
      <w:suppressAutoHyphens w:val="0"/>
      <w:overflowPunct/>
      <w:autoSpaceDE/>
      <w:autoSpaceDN/>
      <w:textAlignment w:val="auto"/>
    </w:pPr>
    <w:rPr>
      <w:rFonts w:eastAsiaTheme="minorHAns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2414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70463&amp;dst=100012" TargetMode="External"/><Relationship Id="rId13" Type="http://schemas.openxmlformats.org/officeDocument/2006/relationships/hyperlink" Target="https://internet.garant.ru/document/redirect/74960528/1000" TargetMode="External"/><Relationship Id="rId18" Type="http://schemas.openxmlformats.org/officeDocument/2006/relationships/hyperlink" Target="https://www.cap.ru/doc/laws/2022/02/19/decree-20" TargetMode="External"/><Relationship Id="rId26" Type="http://schemas.openxmlformats.org/officeDocument/2006/relationships/header" Target="header5.xml"/><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hyperlink" Target="https://internet.garant.ru/document/redirect/12148517/0" TargetMode="External"/><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internet.garant.ru/document/redirect/74960528/1000" TargetMode="External"/><Relationship Id="rId17" Type="http://schemas.openxmlformats.org/officeDocument/2006/relationships/hyperlink" Target="https://internet.garant.ru/document/redirect/71129192/0" TargetMode="External"/><Relationship Id="rId25" Type="http://schemas.openxmlformats.org/officeDocument/2006/relationships/footer" Target="footer2.xml"/><Relationship Id="rId33" Type="http://schemas.openxmlformats.org/officeDocument/2006/relationships/hyperlink" Target="https://internet.garant.ru/document/redirect/70353464/0" TargetMode="External"/><Relationship Id="rId38" Type="http://schemas.openxmlformats.org/officeDocument/2006/relationships/header" Target="header7.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document/redirect/12124624/0" TargetMode="External"/><Relationship Id="rId20" Type="http://schemas.openxmlformats.org/officeDocument/2006/relationships/header" Target="header3.xml"/><Relationship Id="rId29" Type="http://schemas.openxmlformats.org/officeDocument/2006/relationships/hyperlink" Target="http://economy.cap.ru/" TargetMode="External"/><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7576613/0" TargetMode="External"/><Relationship Id="rId24" Type="http://schemas.openxmlformats.org/officeDocument/2006/relationships/header" Target="header4.xml"/><Relationship Id="rId32" Type="http://schemas.openxmlformats.org/officeDocument/2006/relationships/hyperlink" Target="https://internet.garant.ru/document/redirect/12112509/0" TargetMode="External"/><Relationship Id="rId37" Type="http://schemas.openxmlformats.org/officeDocument/2006/relationships/footer" Target="footer3.xml"/><Relationship Id="rId40" Type="http://schemas.openxmlformats.org/officeDocument/2006/relationships/hyperlink" Target="https://login.consultant.ru/link/?req=doc&amp;base=LAW&amp;n=482062"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document/redirect/179222/0" TargetMode="External"/><Relationship Id="rId23" Type="http://schemas.openxmlformats.org/officeDocument/2006/relationships/hyperlink" Target="https://internet.garant.ru/document/redirect/179222/0" TargetMode="External"/><Relationship Id="rId28" Type="http://schemas.openxmlformats.org/officeDocument/2006/relationships/hyperlink" Target="http://economy.cap.ru/" TargetMode="External"/><Relationship Id="rId36" Type="http://schemas.openxmlformats.org/officeDocument/2006/relationships/header" Target="header6.xml"/><Relationship Id="rId10" Type="http://schemas.openxmlformats.org/officeDocument/2006/relationships/hyperlink" Target="https://internet.garant.ru/document/redirect/408063371/0" TargetMode="External"/><Relationship Id="rId19" Type="http://schemas.openxmlformats.org/officeDocument/2006/relationships/header" Target="header2.xml"/><Relationship Id="rId31" Type="http://schemas.openxmlformats.org/officeDocument/2006/relationships/hyperlink" Target="https://internet.garant.ru/document/redirect/179222/0" TargetMode="External"/><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s://internet.garant.ru/document/redirect/408992634/0" TargetMode="External"/><Relationship Id="rId14" Type="http://schemas.openxmlformats.org/officeDocument/2006/relationships/header" Target="header1.xml"/><Relationship Id="rId22" Type="http://schemas.openxmlformats.org/officeDocument/2006/relationships/hyperlink" Target="https://internet.garant.ru/document/redirect/179222/0" TargetMode="External"/><Relationship Id="rId27" Type="http://schemas.openxmlformats.org/officeDocument/2006/relationships/hyperlink" Target="https://internet.garant.ru/document/redirect/179222/0" TargetMode="External"/><Relationship Id="rId30" Type="http://schemas.openxmlformats.org/officeDocument/2006/relationships/hyperlink" Target="https://internet.garant.ru/document/redirect/17520999/774" TargetMode="External"/><Relationship Id="rId35" Type="http://schemas.openxmlformats.org/officeDocument/2006/relationships/hyperlink" Target="https://internet.garant.ru/document/redirect/12124624/0" TargetMode="External"/><Relationship Id="rId43"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EAD18-CE80-4BCF-80C9-F59C6ED6F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10763</Words>
  <Characters>61350</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71970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Гусева О.Н.</cp:lastModifiedBy>
  <cp:revision>2</cp:revision>
  <cp:lastPrinted>2025-06-18T08:00:00Z</cp:lastPrinted>
  <dcterms:created xsi:type="dcterms:W3CDTF">2025-06-18T08:00:00Z</dcterms:created>
  <dcterms:modified xsi:type="dcterms:W3CDTF">2025-06-18T08:00:00Z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