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AE8" w:rsidRPr="003C66D6" w:rsidRDefault="00506AE8" w:rsidP="00506AE8">
      <w:pPr>
        <w:keepNext/>
        <w:framePr w:w="10366" w:h="1261" w:hSpace="180" w:wrap="around" w:vAnchor="text" w:hAnchor="page" w:x="2282" w:y="59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Отчет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br/>
        <w:t xml:space="preserve"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>202</w:t>
      </w:r>
      <w:r w:rsidR="00075AE4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>4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 xml:space="preserve"> 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 xml:space="preserve"> год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Приложени</w:t>
      </w:r>
      <w:r w:rsidR="00075AE4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е </w:t>
      </w:r>
      <w:r w:rsidR="002C6ECF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№9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 xml:space="preserve">к </w:t>
      </w:r>
      <w:hyperlink w:anchor="sub_1000" w:history="1">
        <w:r w:rsidRPr="003C66D6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Порядку</w:t>
        </w:r>
      </w:hyperlink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 разработки и реализации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>муниципальных программ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>Алатырского муниципального округа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8374"/>
        <w:gridCol w:w="2039"/>
        <w:gridCol w:w="2977"/>
      </w:tblGrid>
      <w:tr w:rsidR="00F40A6B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3C66D6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  <w:hyperlink w:anchor="sub_111222" w:history="1">
              <w:r w:rsidRPr="003C66D6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(2)</w:t>
              </w:r>
            </w:hyperlink>
          </w:p>
        </w:tc>
      </w:tr>
      <w:tr w:rsidR="00F40A6B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40A6B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243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 "</w:t>
            </w:r>
            <w:r w:rsidR="002432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общественными финансами и муниципальным долгом Алатырского муниципального долга</w:t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BB6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«Совершенствование бюджетной политики и обеспечение сбалансированности бюджета»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243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«Развитие бюджетного планирования, формирование бюджета на очередной финансовый год и плановый период»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243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«Организация исполнения и подготовка отчетов об исполнении муниципального бюджета»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обеспеченности»</w:t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BB6A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 «Повышение эффективности бюджетных расходов Алатырского муниципального округа»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Алатырского муниципального округа «Управление общественными  финансами и муниципальным долгом Алатырского муниципального округа»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243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«Управление общественными финансами и муниципальным долгом»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06AE8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2432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«Общепрграммные расходы»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AE8" w:rsidRPr="003C66D6" w:rsidRDefault="00506AE8" w:rsidP="00506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6AE8" w:rsidRPr="003C66D6" w:rsidRDefault="00506AE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3C66D6" w:rsidTr="00BB6A0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064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8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0A6B" w:rsidRPr="003C66D6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──────────────────────────────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sub_111111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(1) Указываются значения "выполнено", "не выполнено", "частично выполнено".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sub_111222"/>
      <w:bookmarkEnd w:id="0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недостижении</w:t>
      </w:r>
      <w:proofErr w:type="spellEnd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недостижения</w:t>
      </w:r>
      <w:proofErr w:type="spellEnd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недостижения</w:t>
      </w:r>
      <w:proofErr w:type="spellEnd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bookmarkEnd w:id="1"/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lastRenderedPageBreak/>
        <w:t>Приложение N 10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к </w:t>
      </w:r>
      <w:hyperlink w:anchor="sub_1000" w:history="1">
        <w:r w:rsidRPr="003C66D6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Порядку</w:t>
        </w:r>
      </w:hyperlink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 разработки и реализации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муниципальных программ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Алатырского муниципального округа</w:t>
      </w:r>
    </w:p>
    <w:p w:rsidR="00F40A6B" w:rsidRPr="003C66D6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Сведения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br/>
        <w:t>о достижении значений целевых показателей (индикаторов) муниципальной программы 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ru-RU"/>
        </w:rPr>
      </w:pPr>
    </w:p>
    <w:tbl>
      <w:tblPr>
        <w:tblW w:w="14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480"/>
        <w:gridCol w:w="1344"/>
        <w:gridCol w:w="1134"/>
        <w:gridCol w:w="1134"/>
        <w:gridCol w:w="1276"/>
        <w:gridCol w:w="1290"/>
        <w:gridCol w:w="1680"/>
        <w:gridCol w:w="1540"/>
      </w:tblGrid>
      <w:tr w:rsidR="00F40A6B" w:rsidRPr="003C66D6" w:rsidTr="00D76802">
        <w:tc>
          <w:tcPr>
            <w:tcW w:w="9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3C66D6" w:rsidTr="00D76802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год, предшествующий </w:t>
            </w:r>
            <w:proofErr w:type="gramStart"/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отчетному</w:t>
            </w:r>
            <w:proofErr w:type="gramEnd"/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HYPERLINK \l "sub_7777"</w:instrText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3C66D6">
              <w:rPr>
                <w:rFonts w:ascii="Times New Roman" w:eastAsia="Times New Roman" w:hAnsi="Times New Roman" w:cs="Times New Roman"/>
                <w:color w:val="106BBE"/>
                <w:sz w:val="20"/>
                <w:szCs w:val="20"/>
                <w:lang w:eastAsia="ru-RU"/>
              </w:rPr>
              <w:t>*</w:t>
            </w: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3C66D6" w:rsidTr="00D76802">
        <w:tc>
          <w:tcPr>
            <w:tcW w:w="9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первоначальный 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план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</w:p>
        </w:tc>
      </w:tr>
      <w:tr w:rsidR="00AC60D6" w:rsidRPr="003C66D6" w:rsidTr="00D76802">
        <w:trPr>
          <w:trHeight w:val="782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дефицита бюджета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="00D768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к доходам бюджета Алатырского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 xml:space="preserve"> (без учета безвозмездных поступлений)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AC60D6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Отношение муниципального долга к доходам бюджета Алатырского</w:t>
            </w:r>
            <w:r w:rsidR="00D768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 xml:space="preserve"> (без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учета безвозмездных поступлений</w:t>
            </w:r>
            <w:proofErr w:type="gram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60D6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объема просроченной задолженности по долговым обязательствам к общему объему </w:t>
            </w:r>
            <w:r w:rsidRPr="00AC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задолженности по долговым обязательствам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60D6" w:rsidRPr="003C66D6" w:rsidTr="00D76802">
        <w:trPr>
          <w:trHeight w:val="793"/>
        </w:trPr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Отношение объема просроченной кредиторской задолженности к объему расходов бюджета Алатырского</w:t>
            </w:r>
            <w:r w:rsidR="00D76802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AC60D6" w:rsidRDefault="00AC60D6" w:rsidP="00D768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0D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D76802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60D6" w:rsidRPr="003C66D6" w:rsidRDefault="00AC60D6" w:rsidP="00D768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муниципальной программы Алатырского м</w:t>
            </w:r>
            <w:r w:rsidR="001A13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униципального округа  «Совершенствование бюджетной политики и обеспечение сбалансированности бюджета»</w:t>
            </w:r>
          </w:p>
        </w:tc>
      </w:tr>
      <w:tr w:rsidR="00F40A6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1357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1A1357" w:rsidRDefault="001A1357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Темп роста налоговых и неналоговых доходов  (к предыдущему году)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Default="001A1357" w:rsidP="001A1357">
            <w:pPr>
              <w:jc w:val="center"/>
            </w:pPr>
            <w:r w:rsidRPr="00A2329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0F4E56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0F4E56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0F4E56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Внесение изменений в соглашение, заключенное с Минфином Чувашии на 2023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93,2</w:t>
            </w:r>
          </w:p>
        </w:tc>
      </w:tr>
      <w:tr w:rsidR="001A1357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1A1357" w:rsidRDefault="001A1357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– получателей межбюджетных трансфертов из республиканского бюджета Чувашской Республики </w:t>
            </w:r>
            <w:proofErr w:type="gramStart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Default="001A1357" w:rsidP="001A1357">
            <w:pPr>
              <w:jc w:val="center"/>
            </w:pPr>
            <w:r w:rsidRPr="00A2329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A1357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1A1357" w:rsidRDefault="001A1357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Отношение фактического объема расходов бюджета, направленных на выравнивание бюджетной обеспеченности, к их плановому объему на соответствующий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Default="001A1357" w:rsidP="001A1357">
            <w:pPr>
              <w:jc w:val="center"/>
            </w:pPr>
            <w:r w:rsidRPr="00A2329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A1357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1A1357" w:rsidRDefault="001A1357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Доля просроченной задолженности по бюджетным кредитам,  в общем объеме задолженности по бюджетным кредитам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Default="001A1357" w:rsidP="001A1357">
            <w:pPr>
              <w:jc w:val="center"/>
            </w:pPr>
            <w:r w:rsidRPr="00A2329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A1357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1A1357" w:rsidRDefault="001A1357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Доля расходов на обслуживание муниципального долга в объеме расходов  бюджета, за исключением объема расходов, которые 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Default="001A1357" w:rsidP="001A1357">
            <w:pPr>
              <w:jc w:val="center"/>
            </w:pPr>
            <w:r w:rsidRPr="00A232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57" w:rsidRPr="003C66D6" w:rsidRDefault="001A135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1357" w:rsidRPr="003C66D6" w:rsidRDefault="005E3F67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1329B" w:rsidRPr="003C66D6" w:rsidTr="00EA3CE0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Default="0041329B" w:rsidP="0041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«Повышение эффективности бюджетных расходов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1329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1A1357" w:rsidRDefault="0041329B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Отношение доли расходов на содержание органов муниципальной власти  к установленному нормативу формирования данных расходов в отчетном финансовом году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5161F5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61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41329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1A1357" w:rsidRDefault="0041329B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подготовленных заключений по результатам финансово-экономической экспертизы проектов муниципальных </w:t>
            </w:r>
            <w:proofErr w:type="gramStart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  <w:proofErr w:type="gramEnd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 к общему количеству поступивших на экспертизу проектов муниципальных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329B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Доля муниципальны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 округов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, в отношении которых проводится оценка качества управления муниципальными финансами, в общем количестве муниципальных районов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Отношение количества проведенных контрольных мероприятий к количеству контрольных мероприятий,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на соответствующий финансовый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Доля электронных процедур закупок в общем объеме закупок, уполномоченного на определение поставщиков (подрядчиков, 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исполнителей) дл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заказчиков  Алатырского МО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 осуществляющих закупки товаров, работ, услуг для обеспечения нужд района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Доля объектов капитального строительства, в отношении которых осуществляется регулярный мониторинг освоения бюджетных инвестиций, в общем количестве объектов капитального строительства, в рамках республиканской адресной инвестиционной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результатов оценки качества финансового менеджмента главных распорядителей средств бюджета размещенных</w:t>
            </w:r>
            <w:proofErr w:type="gramEnd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на Портале управления общественными финансами Чувашской Республики в информационно-телекоммуникационной сети «Интернет», в общем количестве результатов указанной оценки в отчетном финансовом году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161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муниципального округа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, формирующих бюджетную отчетность в муниципальной  интегрированной информационной системе управления общественн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ыми финансами Алатырского МО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, в общем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количестве муниципальных округов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и городских округов Чувашской Республики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Default="005161F5" w:rsidP="005161F5">
            <w:pPr>
              <w:jc w:val="center"/>
            </w:pPr>
            <w:r w:rsidRPr="001D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5161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Уровень актуализации информации о бюджете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 н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proofErr w:type="spellStart"/>
            <w:proofErr w:type="gramStart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proofErr w:type="gramEnd"/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очередной финансовый год и плановый период, размещаемой на Портале управления общественными финансами Алатырского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в информационно-телекоммуникационной сети «Интернет»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Default="005161F5" w:rsidP="005161F5">
            <w:pPr>
              <w:jc w:val="center"/>
            </w:pPr>
            <w:r w:rsidRPr="001D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161F5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1A1357" w:rsidRDefault="005161F5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подготовленных заключений на проекты </w:t>
            </w:r>
            <w:r w:rsidR="006B6D1D">
              <w:rPr>
                <w:rFonts w:ascii="Times New Roman" w:hAnsi="Times New Roman" w:cs="Times New Roman"/>
                <w:sz w:val="20"/>
                <w:szCs w:val="20"/>
              </w:rPr>
              <w:t>постановлений Алатырского МО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 к количеству поступивших из Контрольно-с</w:t>
            </w:r>
            <w:r w:rsidR="006B6D1D">
              <w:rPr>
                <w:rFonts w:ascii="Times New Roman" w:hAnsi="Times New Roman" w:cs="Times New Roman"/>
                <w:sz w:val="20"/>
                <w:szCs w:val="20"/>
              </w:rPr>
              <w:t>четной палаты Алатырского МО</w:t>
            </w:r>
            <w:r w:rsidRPr="001A1357">
              <w:rPr>
                <w:rFonts w:ascii="Times New Roman" w:hAnsi="Times New Roman" w:cs="Times New Roman"/>
                <w:sz w:val="20"/>
                <w:szCs w:val="20"/>
              </w:rPr>
              <w:t xml:space="preserve">  за соответствующий финансовый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Default="005161F5" w:rsidP="005161F5">
            <w:pPr>
              <w:jc w:val="center"/>
            </w:pPr>
            <w:r w:rsidRPr="001D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161F5" w:rsidRPr="003C66D6" w:rsidRDefault="005161F5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6B6D1D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6B6D1D" w:rsidRDefault="006B6D1D" w:rsidP="001A1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D1D">
              <w:rPr>
                <w:rFonts w:ascii="Times New Roman" w:hAnsi="Times New Roman" w:cs="Times New Roman"/>
                <w:sz w:val="20"/>
                <w:szCs w:val="20"/>
              </w:rPr>
              <w:t xml:space="preserve">Отношение количества подготовленных заключений по результатам внешней </w:t>
            </w:r>
            <w:proofErr w:type="gramStart"/>
            <w:r w:rsidRPr="006B6D1D">
              <w:rPr>
                <w:rFonts w:ascii="Times New Roman" w:hAnsi="Times New Roman" w:cs="Times New Roman"/>
                <w:sz w:val="20"/>
                <w:szCs w:val="20"/>
              </w:rPr>
              <w:t>проверки годовой бюджетной отчетности главных администраторов ср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едств бюджета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Алатырского МО</w:t>
            </w:r>
            <w:r w:rsidRPr="006B6D1D">
              <w:rPr>
                <w:rFonts w:ascii="Times New Roman" w:hAnsi="Times New Roman" w:cs="Times New Roman"/>
                <w:sz w:val="20"/>
                <w:szCs w:val="20"/>
              </w:rPr>
              <w:t xml:space="preserve"> к общему количеству поступивших отчетов главных администраторов средств бюджета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Default="006B6D1D" w:rsidP="00EA3CE0">
            <w:pPr>
              <w:jc w:val="center"/>
            </w:pPr>
            <w:r w:rsidRPr="001D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6B6D1D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6B6D1D" w:rsidRDefault="006B6D1D" w:rsidP="006B6D1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6D1D">
              <w:rPr>
                <w:rFonts w:ascii="Times New Roman" w:hAnsi="Times New Roman" w:cs="Times New Roman"/>
                <w:sz w:val="20"/>
                <w:szCs w:val="20"/>
              </w:rPr>
              <w:t>Отношение количества проведенных проверок законности, результативности (эффективности и экономности) использования средств  бюджета  к количеству проверок, предусмотренных планом работы Контрольно-с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четной палаты Чувашской Республики</w:t>
            </w:r>
            <w:r w:rsidRPr="006B6D1D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соответствующий финансовый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Default="006B6D1D" w:rsidP="00EA3CE0">
            <w:pPr>
              <w:jc w:val="center"/>
            </w:pPr>
            <w:r w:rsidRPr="001D72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6D1D" w:rsidRPr="003C66D6" w:rsidRDefault="006B6D1D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41329B" w:rsidRPr="003C66D6" w:rsidTr="00D76802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....</w:t>
            </w:r>
          </w:p>
        </w:tc>
        <w:tc>
          <w:tcPr>
            <w:tcW w:w="5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1329B" w:rsidRPr="003C66D6" w:rsidRDefault="0041329B" w:rsidP="005E3F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──────────────────────────────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sub_7777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отчетному</w:t>
      </w:r>
      <w:proofErr w:type="gramEnd"/>
      <w:r w:rsidRPr="003C66D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bookmarkEnd w:id="2"/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6B6D1D" w:rsidRDefault="006B6D1D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lastRenderedPageBreak/>
        <w:t>Приложение N 11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к </w:t>
      </w:r>
      <w:hyperlink w:anchor="sub_1000" w:history="1">
        <w:r w:rsidRPr="003C66D6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Порядку</w:t>
        </w:r>
      </w:hyperlink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 разработки и реализации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муниципальных программ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Алатырского муниципального округа</w:t>
      </w:r>
    </w:p>
    <w:p w:rsidR="00F40A6B" w:rsidRPr="003C66D6" w:rsidRDefault="00F40A6B" w:rsidP="00F40A6B">
      <w:pPr>
        <w:keepNext/>
        <w:framePr w:w="10576" w:h="1231" w:hSpace="180" w:wrap="around" w:vAnchor="text" w:hAnchor="page" w:x="1966" w:y="24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</w:pP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Отчет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434"/>
        <w:gridCol w:w="1276"/>
        <w:gridCol w:w="1417"/>
        <w:gridCol w:w="2835"/>
        <w:gridCol w:w="2977"/>
      </w:tblGrid>
      <w:tr w:rsidR="00F40A6B" w:rsidRPr="003C66D6" w:rsidTr="006B6D1D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Статус</w:t>
            </w:r>
          </w:p>
        </w:tc>
        <w:tc>
          <w:tcPr>
            <w:tcW w:w="3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Расходы, тыс. рублей</w:t>
            </w:r>
          </w:p>
        </w:tc>
      </w:tr>
      <w:tr w:rsidR="00F40A6B" w:rsidRPr="003C66D6" w:rsidTr="006B6D1D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расходов на отчетный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 за отчетный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F40A6B" w:rsidRPr="003C66D6" w:rsidTr="006B6D1D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B53D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общественными финансами и муниципальным долгом Алатырского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42482,0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41401,6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251172,2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250203,1</w:t>
            </w:r>
          </w:p>
        </w:tc>
      </w:tr>
      <w:tr w:rsidR="00F40A6B" w:rsidRPr="003C66D6" w:rsidTr="006B6D1D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(программа 1)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B53D23" w:rsidP="00503A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бюдж</w:t>
            </w:r>
            <w:r w:rsidR="00503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тной политики и обеспечение сбалансированности Алатырского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22163,5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22083,1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211736,6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210770,2</w:t>
            </w:r>
          </w:p>
        </w:tc>
      </w:tr>
      <w:tr w:rsidR="00F40A6B" w:rsidRPr="003C66D6" w:rsidTr="006B6D1D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(программа 2)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B53D2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бюджетных расходов Алатырского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</w:tr>
      <w:tr w:rsidR="00F40A6B" w:rsidRPr="003C66D6" w:rsidTr="006B6D1D"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27243,7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8F2AE4" w:rsidP="009B48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27241,0</w:t>
            </w:r>
          </w:p>
        </w:tc>
      </w:tr>
    </w:tbl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lang w:eastAsia="ru-RU"/>
        </w:rPr>
        <w:lastRenderedPageBreak/>
        <w:t>Приложение N 12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к </w:t>
      </w:r>
      <w:hyperlink w:anchor="sub_1000" w:history="1">
        <w:r w:rsidRPr="003C66D6">
          <w:rPr>
            <w:rFonts w:ascii="Times New Roman" w:eastAsia="Times New Roman" w:hAnsi="Times New Roman" w:cs="Times New Roman"/>
            <w:color w:val="106BBE"/>
            <w:lang w:eastAsia="ru-RU"/>
          </w:rPr>
          <w:t>Порядку</w:t>
        </w:r>
      </w:hyperlink>
      <w:r w:rsidRPr="003C66D6">
        <w:rPr>
          <w:rFonts w:ascii="Times New Roman" w:eastAsia="Times New Roman" w:hAnsi="Times New Roman" w:cs="Times New Roman"/>
          <w:b/>
          <w:color w:val="26282F"/>
          <w:lang w:eastAsia="ru-RU"/>
        </w:rPr>
        <w:t xml:space="preserve"> разработки и реализации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lang w:eastAsia="ru-RU"/>
        </w:rPr>
        <w:t>муниципальных программ</w:t>
      </w:r>
    </w:p>
    <w:p w:rsidR="00F40A6B" w:rsidRPr="003C66D6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lang w:eastAsia="ru-RU"/>
        </w:rPr>
        <w:t>Алатырского муниципального округа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40A6B" w:rsidRPr="003C66D6" w:rsidRDefault="00F40A6B" w:rsidP="00443B79">
      <w:pPr>
        <w:keepNext/>
        <w:framePr w:w="10777" w:h="821" w:hSpace="180" w:wrap="around" w:vAnchor="text" w:hAnchor="page" w:x="2985" w:y="-5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x-none" w:eastAsia="x-none"/>
        </w:rPr>
      </w:pPr>
      <w:r w:rsidRPr="003C66D6">
        <w:rPr>
          <w:rFonts w:ascii="Times New Roman" w:eastAsia="Times New Roman" w:hAnsi="Times New Roman" w:cs="Times New Roman"/>
          <w:b/>
          <w:lang w:val="x-none" w:eastAsia="x-none"/>
        </w:rPr>
        <w:t xml:space="preserve">Информация </w:t>
      </w:r>
      <w:r w:rsidRPr="003C66D6">
        <w:rPr>
          <w:rFonts w:ascii="Times New Roman" w:eastAsia="Times New Roman" w:hAnsi="Times New Roman" w:cs="Times New Roman"/>
          <w:b/>
          <w:lang w:val="x-none" w:eastAsia="x-none"/>
        </w:rPr>
        <w:br/>
        <w:t>о финансировании реализации муниципальной программы Алатырского муниципального округа за счет всех источников финансирования за</w:t>
      </w:r>
      <w:r w:rsidR="003C66D6">
        <w:rPr>
          <w:rFonts w:ascii="Times New Roman" w:eastAsia="Times New Roman" w:hAnsi="Times New Roman" w:cs="Times New Roman"/>
          <w:b/>
          <w:lang w:eastAsia="x-none"/>
        </w:rPr>
        <w:t xml:space="preserve"> 2023</w:t>
      </w:r>
      <w:r w:rsidRPr="003C66D6">
        <w:rPr>
          <w:rFonts w:ascii="Times New Roman" w:eastAsia="Times New Roman" w:hAnsi="Times New Roman" w:cs="Times New Roman"/>
          <w:b/>
          <w:lang w:val="x-none" w:eastAsia="x-none"/>
        </w:rPr>
        <w:t xml:space="preserve"> год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3C66D6" w:rsidTr="00EF66A6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3" w:name="sub_7111623"/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7B7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</w:t>
            </w:r>
            <w:r w:rsidR="007B7131">
              <w:rPr>
                <w:rFonts w:ascii="Times New Roman" w:eastAsia="Times New Roman" w:hAnsi="Times New Roman" w:cs="Times New Roman"/>
                <w:lang w:eastAsia="ru-RU"/>
              </w:rPr>
              <w:t>иципального округа)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План, тыс. рублей</w:t>
            </w:r>
            <w:hyperlink w:anchor="sub_8888" w:history="1">
              <w:r w:rsidRPr="003C66D6">
                <w:rPr>
                  <w:rFonts w:ascii="Times New Roman" w:eastAsia="Times New Roman" w:hAnsi="Times New Roman" w:cs="Times New Roman"/>
                  <w:color w:val="106BBE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Фактические расходы, тыс. рублей</w:t>
            </w:r>
            <w:hyperlink w:anchor="sub_9999" w:history="1">
              <w:r w:rsidRPr="003C66D6">
                <w:rPr>
                  <w:rFonts w:ascii="Times New Roman" w:eastAsia="Times New Roman" w:hAnsi="Times New Roman" w:cs="Times New Roman"/>
                  <w:color w:val="106BBE"/>
                  <w:lang w:eastAsia="ru-RU"/>
                </w:rPr>
                <w:t>**</w:t>
              </w:r>
            </w:hyperlink>
          </w:p>
        </w:tc>
      </w:tr>
      <w:tr w:rsidR="00F40A6B" w:rsidRPr="003C66D6" w:rsidTr="00EF66A6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3C66D6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66D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F66A6" w:rsidRPr="003C66D6" w:rsidTr="00EF66A6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A6" w:rsidRPr="007B7131" w:rsidRDefault="00EF66A6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A6" w:rsidRPr="007B7131" w:rsidRDefault="00EF66A6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общественными финансами и муниципальным долгом Алатырского муниципального округа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A6" w:rsidRPr="007B7131" w:rsidRDefault="00EF66A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A6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42482,0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66A6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42401,6</w:t>
            </w:r>
          </w:p>
        </w:tc>
      </w:tr>
      <w:tr w:rsidR="00F40A6B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3779,8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3779,8</w:t>
            </w:r>
          </w:p>
        </w:tc>
      </w:tr>
      <w:tr w:rsidR="00F40A6B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16261,9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16261,9</w:t>
            </w:r>
          </w:p>
        </w:tc>
      </w:tr>
      <w:tr w:rsidR="00F40A6B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22440,3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22359,9</w:t>
            </w:r>
          </w:p>
        </w:tc>
      </w:tr>
      <w:tr w:rsidR="00F40A6B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7B7131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50E9A" w:rsidRPr="003C66D6" w:rsidTr="00EF66A6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бюдж</w:t>
            </w:r>
            <w:r w:rsidR="00503AA8"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тной политики и обеспечение сбалансированности Алатырского муниципального округа</w:t>
            </w:r>
          </w:p>
          <w:p w:rsidR="00850E9A" w:rsidRPr="007B7131" w:rsidRDefault="00850E9A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22163,5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22083,1</w:t>
            </w:r>
          </w:p>
        </w:tc>
      </w:tr>
      <w:tr w:rsidR="00850E9A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3779,8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3779,8</w:t>
            </w:r>
          </w:p>
        </w:tc>
      </w:tr>
      <w:tr w:rsidR="00850E9A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16261,9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16261,9</w:t>
            </w:r>
          </w:p>
        </w:tc>
      </w:tr>
      <w:tr w:rsidR="00850E9A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2121,8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2041,4</w:t>
            </w:r>
          </w:p>
        </w:tc>
      </w:tr>
      <w:tr w:rsidR="00850E9A" w:rsidRPr="003C66D6" w:rsidTr="00EF66A6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7B7131" w:rsidRDefault="00850E9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0E9A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41D7" w:rsidRPr="003C66D6" w:rsidTr="00EA3CE0"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341D7" w:rsidRPr="007B7131" w:rsidRDefault="00C341D7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бюджетных расходов Алатырского муниципального округа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1D7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</w:tr>
      <w:tr w:rsidR="00C341D7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341D7" w:rsidRPr="007B7131" w:rsidRDefault="00C341D7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1D7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41D7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341D7" w:rsidRPr="007B7131" w:rsidRDefault="00C341D7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1D7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41D7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C341D7" w:rsidRPr="007B7131" w:rsidRDefault="00C341D7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1D7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12191,9</w:t>
            </w:r>
          </w:p>
        </w:tc>
      </w:tr>
      <w:tr w:rsidR="00C341D7" w:rsidRPr="003C66D6" w:rsidTr="00EA3CE0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7B7131" w:rsidRDefault="00C341D7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1D7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1D7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7131" w:rsidRPr="003C66D6" w:rsidTr="00EA3CE0">
        <w:tc>
          <w:tcPr>
            <w:tcW w:w="2367" w:type="dxa"/>
            <w:vMerge w:val="restart"/>
            <w:tcBorders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="00EA3C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(Программа)</w:t>
            </w:r>
          </w:p>
        </w:tc>
        <w:tc>
          <w:tcPr>
            <w:tcW w:w="46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"Управление общественными финансами и муниципальным долгом Алатырского муниципального округа»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131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</w:tr>
      <w:tr w:rsidR="007B7131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7B7131" w:rsidRPr="007B7131" w:rsidRDefault="007B7131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131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7131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7B7131" w:rsidRPr="007B7131" w:rsidRDefault="007B7131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республиканский бюджет 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131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B7131" w:rsidRPr="003C66D6" w:rsidTr="00EA3CE0"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7B7131" w:rsidRPr="007B7131" w:rsidRDefault="007B7131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131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8126,6</w:t>
            </w:r>
          </w:p>
        </w:tc>
      </w:tr>
      <w:tr w:rsidR="007B7131" w:rsidRPr="003C66D6" w:rsidTr="00EA3CE0"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F6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7B7131" w:rsidRDefault="007B7131" w:rsidP="00EA3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71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131" w:rsidRPr="00443B79" w:rsidRDefault="00EA3CE0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131" w:rsidRPr="00443B79" w:rsidRDefault="00D615C7" w:rsidP="00443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8888"/>
      <w:r w:rsidRPr="003C66D6">
        <w:rPr>
          <w:rFonts w:ascii="Times New Roman" w:eastAsia="Times New Roman" w:hAnsi="Times New Roman" w:cs="Times New Roman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sub_9999"/>
      <w:bookmarkEnd w:id="4"/>
      <w:r w:rsidRPr="003C66D6">
        <w:rPr>
          <w:rFonts w:ascii="Times New Roman" w:eastAsia="Times New Roman" w:hAnsi="Times New Roman" w:cs="Times New Roman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5"/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right"/>
        <w:rPr>
          <w:rFonts w:ascii="Arial" w:eastAsia="Times New Roman" w:hAnsi="Arial" w:cs="Arial"/>
          <w:b/>
          <w:color w:val="26282F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</w:pP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>Приложение N 13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 xml:space="preserve">к </w:t>
      </w:r>
      <w:hyperlink w:anchor="sub_1000" w:history="1">
        <w:r w:rsidRPr="003C66D6">
          <w:rPr>
            <w:rFonts w:ascii="Times New Roman" w:eastAsia="Times New Roman" w:hAnsi="Times New Roman" w:cs="Times New Roman"/>
            <w:color w:val="106BBE"/>
            <w:sz w:val="20"/>
            <w:szCs w:val="20"/>
            <w:lang w:eastAsia="ru-RU"/>
          </w:rPr>
          <w:t>Порядку</w:t>
        </w:r>
      </w:hyperlink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t xml:space="preserve"> разработки и реализации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>муниципальных программ</w:t>
      </w:r>
      <w:r w:rsidRPr="003C66D6">
        <w:rPr>
          <w:rFonts w:ascii="Times New Roman" w:eastAsia="Times New Roman" w:hAnsi="Times New Roman" w:cs="Times New Roman"/>
          <w:b/>
          <w:color w:val="26282F"/>
          <w:sz w:val="20"/>
          <w:szCs w:val="20"/>
          <w:lang w:eastAsia="ru-RU"/>
        </w:rPr>
        <w:br/>
        <w:t>Алатырского муниципального округа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9B5D25" w:rsidRDefault="00F40A6B" w:rsidP="001C7BA1">
      <w:pPr>
        <w:keepNext/>
        <w:framePr w:w="12836" w:h="1039" w:hSpace="180" w:wrap="around" w:vAnchor="text" w:hAnchor="page" w:x="2868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</w:pP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>Информация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счет все</w:t>
      </w:r>
      <w:r w:rsidR="001C7BA1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 xml:space="preserve">х источников финансирования за </w:t>
      </w:r>
      <w:r w:rsidR="001C7BA1">
        <w:rPr>
          <w:rFonts w:ascii="Times New Roman" w:eastAsia="Times New Roman" w:hAnsi="Times New Roman" w:cs="Times New Roman"/>
          <w:b/>
          <w:sz w:val="20"/>
          <w:szCs w:val="20"/>
          <w:lang w:eastAsia="x-none"/>
        </w:rPr>
        <w:t>2023</w:t>
      </w:r>
      <w:r w:rsidRPr="003C66D6">
        <w:rPr>
          <w:rFonts w:ascii="Times New Roman" w:eastAsia="Times New Roman" w:hAnsi="Times New Roman" w:cs="Times New Roman"/>
          <w:b/>
          <w:sz w:val="20"/>
          <w:szCs w:val="20"/>
          <w:lang w:val="x-none" w:eastAsia="x-none"/>
        </w:rPr>
        <w:t xml:space="preserve"> год</w:t>
      </w:r>
    </w:p>
    <w:p w:rsidR="00F40A6B" w:rsidRPr="003C66D6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0A6B" w:rsidRPr="003C66D6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6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1"/>
        <w:gridCol w:w="2062"/>
        <w:gridCol w:w="1506"/>
        <w:gridCol w:w="992"/>
        <w:gridCol w:w="709"/>
        <w:gridCol w:w="1134"/>
        <w:gridCol w:w="851"/>
        <w:gridCol w:w="1463"/>
        <w:gridCol w:w="892"/>
        <w:gridCol w:w="850"/>
        <w:gridCol w:w="1134"/>
        <w:gridCol w:w="851"/>
        <w:gridCol w:w="850"/>
        <w:gridCol w:w="709"/>
        <w:gridCol w:w="875"/>
      </w:tblGrid>
      <w:tr w:rsidR="00E256D2" w:rsidRPr="00941188" w:rsidTr="00F40087">
        <w:trPr>
          <w:jc w:val="center"/>
        </w:trPr>
        <w:tc>
          <w:tcPr>
            <w:tcW w:w="1221" w:type="dxa"/>
            <w:vMerge w:val="restart"/>
          </w:tcPr>
          <w:p w:rsidR="00E256D2" w:rsidRPr="00941188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bookmarkStart w:id="6" w:name="sub_15101"/>
            <w:r w:rsidRPr="00941188">
              <w:rPr>
                <w:rFonts w:ascii="Times New Roman" w:eastAsia="Calibri" w:hAnsi="Times New Roman"/>
                <w:sz w:val="16"/>
                <w:szCs w:val="16"/>
              </w:rPr>
              <w:t>Статус</w:t>
            </w:r>
            <w:bookmarkEnd w:id="6"/>
          </w:p>
        </w:tc>
        <w:tc>
          <w:tcPr>
            <w:tcW w:w="2062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Наименование подпрограммы муниципальной программы Алатырского района, основного мероприятия (мероприятия), целевого индикатора и показателя</w:t>
            </w:r>
          </w:p>
        </w:tc>
        <w:tc>
          <w:tcPr>
            <w:tcW w:w="1506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4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Код </w:t>
            </w:r>
            <w:hyperlink r:id="rId5" w:history="1">
              <w:r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бюджетной классификации</w:t>
              </w:r>
            </w:hyperlink>
          </w:p>
        </w:tc>
        <w:tc>
          <w:tcPr>
            <w:tcW w:w="1463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Источники финансирования</w:t>
            </w:r>
          </w:p>
        </w:tc>
        <w:tc>
          <w:tcPr>
            <w:tcW w:w="892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Единица измерения</w:t>
            </w:r>
          </w:p>
        </w:tc>
        <w:tc>
          <w:tcPr>
            <w:tcW w:w="850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Фактические данные за год, предшествующий </w:t>
            </w:r>
            <w:proofErr w:type="gramStart"/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отчетному</w:t>
            </w:r>
            <w:proofErr w:type="gramEnd"/>
            <w:r w:rsidRPr="00F40087">
              <w:rPr>
                <w:rFonts w:ascii="Times New Roman" w:eastAsia="Calibri" w:hAnsi="Times New Roman"/>
                <w:sz w:val="15"/>
                <w:szCs w:val="15"/>
              </w:rPr>
              <w:fldChar w:fldCharType="begin"/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instrText>HYPERLINK \l "sub_22222"</w:instrTex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fldChar w:fldCharType="separate"/>
            </w:r>
            <w:r w:rsidRPr="00F40087">
              <w:rPr>
                <w:rStyle w:val="a4"/>
                <w:rFonts w:ascii="Times New Roman" w:eastAsia="Calibri" w:hAnsi="Times New Roman"/>
                <w:sz w:val="15"/>
                <w:szCs w:val="15"/>
              </w:rPr>
              <w:t>(1)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fldChar w:fldCharType="end"/>
            </w:r>
          </w:p>
        </w:tc>
        <w:tc>
          <w:tcPr>
            <w:tcW w:w="3544" w:type="dxa"/>
            <w:gridSpan w:val="4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Данные за отчетный год</w:t>
            </w:r>
          </w:p>
        </w:tc>
        <w:tc>
          <w:tcPr>
            <w:tcW w:w="875" w:type="dxa"/>
            <w:vMerge w:val="restart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Плановые данные на очередной финансовый год</w:t>
            </w:r>
          </w:p>
        </w:tc>
      </w:tr>
      <w:tr w:rsidR="00E256D2" w:rsidRPr="00941188" w:rsidTr="00F40087">
        <w:trPr>
          <w:jc w:val="center"/>
        </w:trPr>
        <w:tc>
          <w:tcPr>
            <w:tcW w:w="1221" w:type="dxa"/>
            <w:vMerge/>
          </w:tcPr>
          <w:p w:rsidR="00E256D2" w:rsidRPr="00941188" w:rsidRDefault="00E256D2" w:rsidP="00EA3CE0">
            <w:pPr>
              <w:pStyle w:val="a3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2062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главный распорядитель средств бюджета</w:t>
            </w:r>
          </w:p>
        </w:tc>
        <w:tc>
          <w:tcPr>
            <w:tcW w:w="709" w:type="dxa"/>
          </w:tcPr>
          <w:p w:rsidR="00E256D2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hyperlink r:id="rId6" w:history="1">
              <w:r w:rsidR="00E256D2"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раздел</w:t>
              </w:r>
            </w:hyperlink>
            <w:r w:rsidR="00E256D2" w:rsidRPr="00F40087">
              <w:rPr>
                <w:rFonts w:ascii="Times New Roman" w:eastAsia="Calibri" w:hAnsi="Times New Roman"/>
                <w:sz w:val="15"/>
                <w:szCs w:val="15"/>
              </w:rPr>
              <w:t>, подраздел</w:t>
            </w:r>
          </w:p>
        </w:tc>
        <w:tc>
          <w:tcPr>
            <w:tcW w:w="1134" w:type="dxa"/>
          </w:tcPr>
          <w:p w:rsidR="00E256D2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hyperlink r:id="rId7" w:history="1">
              <w:r w:rsidR="00E256D2"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целевая статья расходов</w:t>
              </w:r>
            </w:hyperlink>
          </w:p>
        </w:tc>
        <w:tc>
          <w:tcPr>
            <w:tcW w:w="851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группа (группа и подгруппа) </w:t>
            </w:r>
            <w:hyperlink r:id="rId8" w:history="1">
              <w:r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вида расходов</w:t>
              </w:r>
            </w:hyperlink>
          </w:p>
        </w:tc>
        <w:tc>
          <w:tcPr>
            <w:tcW w:w="1463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92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50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план</w:t>
            </w:r>
            <w:hyperlink w:anchor="sub_7111624" w:history="1">
              <w:r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(2)</w:t>
              </w:r>
            </w:hyperlink>
          </w:p>
        </w:tc>
        <w:tc>
          <w:tcPr>
            <w:tcW w:w="851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сводная роспись на 1 января</w:t>
            </w:r>
          </w:p>
        </w:tc>
        <w:tc>
          <w:tcPr>
            <w:tcW w:w="850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сводная роспись на 31 декабря</w:t>
            </w:r>
          </w:p>
        </w:tc>
        <w:tc>
          <w:tcPr>
            <w:tcW w:w="709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факт</w:t>
            </w:r>
            <w:hyperlink w:anchor="sub_1513333" w:history="1">
              <w:r w:rsidRPr="00F40087">
                <w:rPr>
                  <w:rStyle w:val="a4"/>
                  <w:rFonts w:ascii="Times New Roman" w:eastAsia="Calibri" w:hAnsi="Times New Roman"/>
                  <w:sz w:val="15"/>
                  <w:szCs w:val="15"/>
                </w:rPr>
                <w:t>(3)</w:t>
              </w:r>
            </w:hyperlink>
          </w:p>
        </w:tc>
        <w:tc>
          <w:tcPr>
            <w:tcW w:w="875" w:type="dxa"/>
            <w:vMerge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E256D2" w:rsidRPr="00941188" w:rsidTr="00F40087">
        <w:trPr>
          <w:jc w:val="center"/>
        </w:trPr>
        <w:tc>
          <w:tcPr>
            <w:tcW w:w="1221" w:type="dxa"/>
          </w:tcPr>
          <w:p w:rsidR="00E256D2" w:rsidRPr="00941188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941188"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</w:tc>
        <w:tc>
          <w:tcPr>
            <w:tcW w:w="2062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2</w:t>
            </w:r>
          </w:p>
        </w:tc>
        <w:tc>
          <w:tcPr>
            <w:tcW w:w="1506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3</w:t>
            </w:r>
          </w:p>
        </w:tc>
        <w:tc>
          <w:tcPr>
            <w:tcW w:w="992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5</w:t>
            </w:r>
          </w:p>
        </w:tc>
        <w:tc>
          <w:tcPr>
            <w:tcW w:w="1134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6</w:t>
            </w:r>
          </w:p>
        </w:tc>
        <w:tc>
          <w:tcPr>
            <w:tcW w:w="851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7</w:t>
            </w:r>
          </w:p>
        </w:tc>
        <w:tc>
          <w:tcPr>
            <w:tcW w:w="1463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8</w:t>
            </w:r>
          </w:p>
        </w:tc>
        <w:tc>
          <w:tcPr>
            <w:tcW w:w="892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9</w:t>
            </w:r>
          </w:p>
        </w:tc>
        <w:tc>
          <w:tcPr>
            <w:tcW w:w="850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10</w:t>
            </w:r>
          </w:p>
        </w:tc>
        <w:tc>
          <w:tcPr>
            <w:tcW w:w="1134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11</w:t>
            </w:r>
          </w:p>
        </w:tc>
        <w:tc>
          <w:tcPr>
            <w:tcW w:w="851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12</w:t>
            </w:r>
          </w:p>
        </w:tc>
        <w:tc>
          <w:tcPr>
            <w:tcW w:w="850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13</w:t>
            </w:r>
          </w:p>
        </w:tc>
        <w:tc>
          <w:tcPr>
            <w:tcW w:w="709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14</w:t>
            </w:r>
          </w:p>
        </w:tc>
        <w:tc>
          <w:tcPr>
            <w:tcW w:w="875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15</w:t>
            </w:r>
          </w:p>
        </w:tc>
      </w:tr>
      <w:tr w:rsidR="0057246D" w:rsidRPr="00F40087" w:rsidTr="00F40087">
        <w:trPr>
          <w:trHeight w:val="411"/>
          <w:jc w:val="center"/>
        </w:trPr>
        <w:tc>
          <w:tcPr>
            <w:tcW w:w="1221" w:type="dxa"/>
            <w:vMerge w:val="restart"/>
          </w:tcPr>
          <w:p w:rsidR="0057246D" w:rsidRPr="00F40087" w:rsidRDefault="0057246D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Подпрограмма 1</w:t>
            </w:r>
          </w:p>
        </w:tc>
        <w:tc>
          <w:tcPr>
            <w:tcW w:w="2062" w:type="dxa"/>
            <w:vMerge w:val="restart"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«Совершенствование бюджетной политики и обеспечение сбалансированности бюджета»</w:t>
            </w:r>
          </w:p>
        </w:tc>
        <w:tc>
          <w:tcPr>
            <w:tcW w:w="1506" w:type="dxa"/>
            <w:vMerge w:val="restart"/>
          </w:tcPr>
          <w:p w:rsidR="0057246D" w:rsidRPr="00F40087" w:rsidRDefault="0057246D" w:rsidP="00EA3CE0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sz w:val="15"/>
                <w:szCs w:val="15"/>
              </w:rPr>
            </w:pPr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ответственный исполнитель – Финансовый отдел, </w:t>
            </w:r>
            <w:proofErr w:type="spell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соисполнителиотдел</w:t>
            </w:r>
            <w:proofErr w:type="spell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 образования администрации Алатырского муниципального округа</w:t>
            </w:r>
            <w:proofErr w:type="gram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.</w:t>
            </w:r>
            <w:proofErr w:type="gram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 </w:t>
            </w:r>
            <w:proofErr w:type="gram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а</w:t>
            </w:r>
            <w:proofErr w:type="gram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дминистрация Алатырского муниципального округа, КУ ЦФХО администрации Алатырского муниципального округа</w:t>
            </w:r>
          </w:p>
        </w:tc>
        <w:tc>
          <w:tcPr>
            <w:tcW w:w="992" w:type="dxa"/>
          </w:tcPr>
          <w:p w:rsidR="0057246D" w:rsidRPr="00F40087" w:rsidRDefault="0057246D" w:rsidP="00F90E3A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903,974</w:t>
            </w:r>
          </w:p>
          <w:p w:rsidR="0057246D" w:rsidRPr="00F40087" w:rsidRDefault="0057246D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709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Ч410000000</w:t>
            </w:r>
          </w:p>
        </w:tc>
        <w:tc>
          <w:tcPr>
            <w:tcW w:w="851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57246D" w:rsidRPr="00F40087" w:rsidRDefault="0057246D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57246D" w:rsidRPr="00F40087" w:rsidRDefault="0057246D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 рублей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47612,1</w:t>
            </w:r>
          </w:p>
        </w:tc>
        <w:tc>
          <w:tcPr>
            <w:tcW w:w="1134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22163,5</w:t>
            </w:r>
          </w:p>
        </w:tc>
        <w:tc>
          <w:tcPr>
            <w:tcW w:w="851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12061,3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22163,5</w:t>
            </w:r>
          </w:p>
        </w:tc>
        <w:tc>
          <w:tcPr>
            <w:tcW w:w="709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22083,1</w:t>
            </w:r>
          </w:p>
        </w:tc>
        <w:tc>
          <w:tcPr>
            <w:tcW w:w="875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57246D" w:rsidRPr="00F40087" w:rsidTr="00F40087">
        <w:trPr>
          <w:jc w:val="center"/>
        </w:trPr>
        <w:tc>
          <w:tcPr>
            <w:tcW w:w="1221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57246D" w:rsidRPr="00F40087" w:rsidRDefault="0057246D" w:rsidP="00EA3CE0">
            <w:pPr>
              <w:rPr>
                <w:rFonts w:eastAsia="Calibri"/>
                <w:sz w:val="15"/>
                <w:szCs w:val="15"/>
                <w:lang w:val="en-US"/>
              </w:rPr>
            </w:pPr>
            <w:r w:rsidRPr="00F40087">
              <w:rPr>
                <w:rFonts w:eastAsia="Calibri"/>
                <w:sz w:val="15"/>
                <w:szCs w:val="15"/>
                <w:lang w:val="en-US"/>
              </w:rPr>
              <w:t>x</w:t>
            </w:r>
          </w:p>
        </w:tc>
        <w:tc>
          <w:tcPr>
            <w:tcW w:w="709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1134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851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1463" w:type="dxa"/>
          </w:tcPr>
          <w:p w:rsidR="0057246D" w:rsidRPr="00F40087" w:rsidRDefault="0057246D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57246D" w:rsidRPr="00F40087" w:rsidRDefault="0057246D" w:rsidP="00EA3CE0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3900,7</w:t>
            </w:r>
          </w:p>
        </w:tc>
        <w:tc>
          <w:tcPr>
            <w:tcW w:w="1134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851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1067,6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709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875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57246D" w:rsidRPr="00F40087" w:rsidTr="00F40087">
        <w:trPr>
          <w:jc w:val="center"/>
        </w:trPr>
        <w:tc>
          <w:tcPr>
            <w:tcW w:w="1221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709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1134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851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  <w:lang w:val="en-US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  <w:lang w:val="en-US"/>
              </w:rPr>
              <w:t>x</w:t>
            </w:r>
          </w:p>
        </w:tc>
        <w:tc>
          <w:tcPr>
            <w:tcW w:w="1463" w:type="dxa"/>
          </w:tcPr>
          <w:p w:rsidR="0057246D" w:rsidRPr="00F40087" w:rsidRDefault="0057246D" w:rsidP="00E256D2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57246D" w:rsidRPr="00F40087" w:rsidRDefault="0057246D" w:rsidP="00EA3CE0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35145,7</w:t>
            </w:r>
          </w:p>
        </w:tc>
        <w:tc>
          <w:tcPr>
            <w:tcW w:w="1134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851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10289,8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709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875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F51DB7" w:rsidRPr="00F40087" w:rsidTr="00F40087">
        <w:trPr>
          <w:trHeight w:val="271"/>
          <w:jc w:val="center"/>
        </w:trPr>
        <w:tc>
          <w:tcPr>
            <w:tcW w:w="1221" w:type="dxa"/>
            <w:vMerge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51DB7" w:rsidRPr="00F40087" w:rsidRDefault="00F51DB7" w:rsidP="00E256D2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F51DB7" w:rsidRPr="00F40087" w:rsidRDefault="00F51DB7" w:rsidP="00EA3CE0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9092,8</w:t>
            </w:r>
          </w:p>
        </w:tc>
        <w:tc>
          <w:tcPr>
            <w:tcW w:w="1134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2121,8</w:t>
            </w:r>
          </w:p>
        </w:tc>
        <w:tc>
          <w:tcPr>
            <w:tcW w:w="851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703,9</w:t>
            </w:r>
          </w:p>
        </w:tc>
        <w:tc>
          <w:tcPr>
            <w:tcW w:w="850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2121,8</w:t>
            </w:r>
          </w:p>
        </w:tc>
        <w:tc>
          <w:tcPr>
            <w:tcW w:w="709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2041,4</w:t>
            </w:r>
          </w:p>
        </w:tc>
        <w:tc>
          <w:tcPr>
            <w:tcW w:w="875" w:type="dxa"/>
          </w:tcPr>
          <w:p w:rsidR="00F51DB7" w:rsidRPr="00603DC2" w:rsidRDefault="00F51DB7" w:rsidP="00603DC2">
            <w:pPr>
              <w:jc w:val="center"/>
              <w:rPr>
                <w:rFonts w:ascii="Times New Roman" w:eastAsia="Calibri" w:hAnsi="Times New Roman" w:cs="Times New Roman"/>
                <w:sz w:val="15"/>
                <w:szCs w:val="15"/>
              </w:rPr>
            </w:pPr>
          </w:p>
        </w:tc>
      </w:tr>
      <w:tr w:rsidR="0057246D" w:rsidRPr="00F40087" w:rsidTr="00F40087">
        <w:trPr>
          <w:jc w:val="center"/>
        </w:trPr>
        <w:tc>
          <w:tcPr>
            <w:tcW w:w="1221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57246D" w:rsidRPr="00F40087" w:rsidRDefault="0057246D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57246D" w:rsidRPr="00F40087" w:rsidRDefault="0057246D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57246D" w:rsidRPr="00F40087" w:rsidRDefault="0057246D" w:rsidP="00EA3CE0">
            <w:pPr>
              <w:rPr>
                <w:rFonts w:ascii="Times New Roman" w:eastAsia="Calibri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57246D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57246D" w:rsidRPr="00F40087" w:rsidRDefault="0057246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F51DB7" w:rsidRPr="00F40087" w:rsidTr="00F40087">
        <w:trPr>
          <w:jc w:val="center"/>
        </w:trPr>
        <w:tc>
          <w:tcPr>
            <w:tcW w:w="1221" w:type="dxa"/>
            <w:vMerge w:val="restart"/>
          </w:tcPr>
          <w:p w:rsidR="00F51DB7" w:rsidRPr="00F40087" w:rsidRDefault="00F51DB7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1</w:t>
            </w:r>
          </w:p>
        </w:tc>
        <w:tc>
          <w:tcPr>
            <w:tcW w:w="2062" w:type="dxa"/>
            <w:vMerge w:val="restart"/>
          </w:tcPr>
          <w:p w:rsidR="00F51DB7" w:rsidRPr="00F40087" w:rsidRDefault="00F51DB7" w:rsidP="00200CB9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«Развитие бюджетного планирования, формирование бюджета Алатырского 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на очередной финансовый год и плановый период»</w:t>
            </w:r>
          </w:p>
        </w:tc>
        <w:tc>
          <w:tcPr>
            <w:tcW w:w="1506" w:type="dxa"/>
            <w:vMerge w:val="restart"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Финансовый отдел администрации Алатырс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кого МО</w:t>
            </w:r>
          </w:p>
        </w:tc>
        <w:tc>
          <w:tcPr>
            <w:tcW w:w="992" w:type="dxa"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903</w:t>
            </w:r>
          </w:p>
        </w:tc>
        <w:tc>
          <w:tcPr>
            <w:tcW w:w="709" w:type="dxa"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Ч410100000</w:t>
            </w:r>
          </w:p>
        </w:tc>
        <w:tc>
          <w:tcPr>
            <w:tcW w:w="851" w:type="dxa"/>
          </w:tcPr>
          <w:p w:rsidR="00F51DB7" w:rsidRPr="00F40087" w:rsidRDefault="00F51DB7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51DB7" w:rsidRPr="00F40087" w:rsidRDefault="00F51DB7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F51DB7" w:rsidRPr="00F40087" w:rsidRDefault="00F51DB7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878,0</w:t>
            </w:r>
          </w:p>
        </w:tc>
        <w:tc>
          <w:tcPr>
            <w:tcW w:w="1134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958,4</w:t>
            </w:r>
          </w:p>
        </w:tc>
        <w:tc>
          <w:tcPr>
            <w:tcW w:w="851" w:type="dxa"/>
          </w:tcPr>
          <w:p w:rsidR="00F51DB7" w:rsidRPr="00F40087" w:rsidRDefault="00F51DB7" w:rsidP="00667413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600,0</w:t>
            </w:r>
          </w:p>
        </w:tc>
        <w:tc>
          <w:tcPr>
            <w:tcW w:w="850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958,4</w:t>
            </w:r>
          </w:p>
        </w:tc>
        <w:tc>
          <w:tcPr>
            <w:tcW w:w="709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878,0</w:t>
            </w:r>
          </w:p>
        </w:tc>
        <w:tc>
          <w:tcPr>
            <w:tcW w:w="875" w:type="dxa"/>
          </w:tcPr>
          <w:p w:rsidR="00F51DB7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667413" w:rsidRPr="00F40087" w:rsidTr="00F40087">
        <w:trPr>
          <w:jc w:val="center"/>
        </w:trPr>
        <w:tc>
          <w:tcPr>
            <w:tcW w:w="1221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667413" w:rsidRDefault="00667413" w:rsidP="002958A9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667413" w:rsidRPr="00F40087" w:rsidRDefault="00667413" w:rsidP="00EA3CE0">
            <w:pPr>
              <w:jc w:val="center"/>
              <w:rPr>
                <w:sz w:val="15"/>
                <w:szCs w:val="15"/>
              </w:rPr>
            </w:pPr>
          </w:p>
        </w:tc>
      </w:tr>
      <w:tr w:rsidR="00667413" w:rsidRPr="00F40087" w:rsidTr="00F40087">
        <w:trPr>
          <w:jc w:val="center"/>
        </w:trPr>
        <w:tc>
          <w:tcPr>
            <w:tcW w:w="1221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667413" w:rsidRDefault="00667413" w:rsidP="002958A9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667413" w:rsidRPr="00F40087" w:rsidRDefault="00667413" w:rsidP="00EA3CE0">
            <w:pPr>
              <w:jc w:val="center"/>
              <w:rPr>
                <w:sz w:val="15"/>
                <w:szCs w:val="15"/>
              </w:rPr>
            </w:pPr>
          </w:p>
        </w:tc>
      </w:tr>
      <w:tr w:rsidR="002958A9" w:rsidRPr="00F40087" w:rsidTr="00F40087">
        <w:trPr>
          <w:jc w:val="center"/>
        </w:trPr>
        <w:tc>
          <w:tcPr>
            <w:tcW w:w="1221" w:type="dxa"/>
            <w:vMerge/>
          </w:tcPr>
          <w:p w:rsidR="002958A9" w:rsidRPr="00F40087" w:rsidRDefault="002958A9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2958A9" w:rsidRPr="00F40087" w:rsidRDefault="002958A9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2958A9" w:rsidRPr="00F40087" w:rsidRDefault="002958A9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2958A9" w:rsidRPr="00F40087" w:rsidRDefault="002958A9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2958A9" w:rsidRPr="00F40087" w:rsidRDefault="002958A9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2958A9" w:rsidRPr="00F40087" w:rsidRDefault="002958A9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2958A9" w:rsidRPr="00F40087" w:rsidRDefault="002958A9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2958A9" w:rsidRPr="00F40087" w:rsidRDefault="002958A9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2958A9" w:rsidRPr="00F40087" w:rsidRDefault="002958A9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2958A9" w:rsidRDefault="00F51DB7" w:rsidP="002958A9">
            <w:pPr>
              <w:jc w:val="center"/>
            </w:pPr>
            <w:r>
              <w:rPr>
                <w:rFonts w:ascii="Times New Roman" w:eastAsia="Calibri" w:hAnsi="Times New Roman"/>
                <w:sz w:val="15"/>
                <w:szCs w:val="15"/>
              </w:rPr>
              <w:t>878,0</w:t>
            </w:r>
          </w:p>
        </w:tc>
        <w:tc>
          <w:tcPr>
            <w:tcW w:w="1134" w:type="dxa"/>
          </w:tcPr>
          <w:p w:rsidR="002958A9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958,4</w:t>
            </w:r>
          </w:p>
        </w:tc>
        <w:tc>
          <w:tcPr>
            <w:tcW w:w="851" w:type="dxa"/>
          </w:tcPr>
          <w:p w:rsidR="002958A9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600,0</w:t>
            </w:r>
          </w:p>
        </w:tc>
        <w:tc>
          <w:tcPr>
            <w:tcW w:w="850" w:type="dxa"/>
          </w:tcPr>
          <w:p w:rsidR="002958A9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958,4</w:t>
            </w:r>
          </w:p>
        </w:tc>
        <w:tc>
          <w:tcPr>
            <w:tcW w:w="709" w:type="dxa"/>
          </w:tcPr>
          <w:p w:rsidR="002958A9" w:rsidRPr="00F40087" w:rsidRDefault="00F51DB7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878,0</w:t>
            </w:r>
          </w:p>
        </w:tc>
        <w:tc>
          <w:tcPr>
            <w:tcW w:w="875" w:type="dxa"/>
          </w:tcPr>
          <w:p w:rsidR="002958A9" w:rsidRPr="00F40087" w:rsidRDefault="002958A9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667413" w:rsidRPr="00F40087" w:rsidTr="00F40087">
        <w:trPr>
          <w:jc w:val="center"/>
        </w:trPr>
        <w:tc>
          <w:tcPr>
            <w:tcW w:w="1221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667413" w:rsidRPr="00F40087" w:rsidRDefault="00667413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667413" w:rsidRPr="00F40087" w:rsidRDefault="00667413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667413" w:rsidRDefault="00667413" w:rsidP="002958A9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667413" w:rsidRDefault="00667413" w:rsidP="00667413">
            <w:pPr>
              <w:jc w:val="center"/>
            </w:pPr>
            <w:r w:rsidRPr="00D85610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667413" w:rsidRPr="00F40087" w:rsidRDefault="00667413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E256D2" w:rsidRPr="00F40087" w:rsidTr="00F40087">
        <w:trPr>
          <w:jc w:val="center"/>
        </w:trPr>
        <w:tc>
          <w:tcPr>
            <w:tcW w:w="1221" w:type="dxa"/>
          </w:tcPr>
          <w:p w:rsidR="00E256D2" w:rsidRPr="00F40087" w:rsidRDefault="00E256D2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Показатель (индикатор) муниципальной программы (подпрограммы)</w:t>
            </w:r>
          </w:p>
        </w:tc>
        <w:tc>
          <w:tcPr>
            <w:tcW w:w="2062" w:type="dxa"/>
          </w:tcPr>
          <w:p w:rsidR="00E256D2" w:rsidRPr="00F40087" w:rsidRDefault="00E256D2" w:rsidP="00200CB9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Отношение объема просроченной кредиторской задолженности бюджета Алатырского</w:t>
            </w:r>
            <w:r w:rsidR="00200CB9">
              <w:rPr>
                <w:rFonts w:ascii="Times New Roman" w:eastAsia="Calibri" w:hAnsi="Times New Roman"/>
                <w:sz w:val="15"/>
                <w:szCs w:val="15"/>
              </w:rPr>
              <w:t xml:space="preserve">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к объему расходов бюджета Алатырского</w:t>
            </w:r>
            <w:r w:rsidR="00200CB9">
              <w:rPr>
                <w:rFonts w:ascii="Times New Roman" w:eastAsia="Calibri" w:hAnsi="Times New Roman"/>
                <w:sz w:val="15"/>
                <w:szCs w:val="15"/>
              </w:rPr>
              <w:t xml:space="preserve">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>, процентов</w:t>
            </w:r>
          </w:p>
        </w:tc>
        <w:tc>
          <w:tcPr>
            <w:tcW w:w="1506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E256D2" w:rsidRPr="00F40087" w:rsidRDefault="00E256D2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E256D2" w:rsidRPr="00F40087" w:rsidRDefault="00E256D2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E256D2" w:rsidRPr="00F40087" w:rsidRDefault="00E256D2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E256D2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F73B21" w:rsidRPr="00F40087" w:rsidTr="00F40087">
        <w:trPr>
          <w:jc w:val="center"/>
        </w:trPr>
        <w:tc>
          <w:tcPr>
            <w:tcW w:w="1221" w:type="dxa"/>
            <w:vMerge w:val="restart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2</w:t>
            </w:r>
          </w:p>
        </w:tc>
        <w:tc>
          <w:tcPr>
            <w:tcW w:w="2062" w:type="dxa"/>
            <w:vMerge w:val="restart"/>
          </w:tcPr>
          <w:p w:rsidR="00F73B21" w:rsidRPr="00F40087" w:rsidRDefault="00F73B21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Повышение доходной базы, уточнения бюджета в ходе его исполнения с учетом поступлений доходов</w:t>
            </w:r>
          </w:p>
        </w:tc>
        <w:tc>
          <w:tcPr>
            <w:tcW w:w="1506" w:type="dxa"/>
            <w:vMerge w:val="restart"/>
          </w:tcPr>
          <w:p w:rsidR="00F73B21" w:rsidRPr="00F40087" w:rsidRDefault="00F73B21" w:rsidP="00200CB9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Финансовый отдел администрации Алатырского </w:t>
            </w:r>
            <w:r w:rsidR="00200CB9">
              <w:rPr>
                <w:rFonts w:ascii="Times New Roman" w:eastAsia="Calibri" w:hAnsi="Times New Roman"/>
                <w:sz w:val="15"/>
                <w:szCs w:val="15"/>
              </w:rPr>
              <w:t>МО</w:t>
            </w:r>
          </w:p>
        </w:tc>
        <w:tc>
          <w:tcPr>
            <w:tcW w:w="992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Ч410200000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F73B21" w:rsidRPr="00F40087" w:rsidTr="00F40087">
        <w:trPr>
          <w:jc w:val="center"/>
        </w:trPr>
        <w:tc>
          <w:tcPr>
            <w:tcW w:w="1221" w:type="dxa"/>
            <w:vMerge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F73B21" w:rsidRPr="00F40087" w:rsidRDefault="00F73B21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F73B21" w:rsidRPr="00F40087" w:rsidTr="00F40087">
        <w:trPr>
          <w:jc w:val="center"/>
        </w:trPr>
        <w:tc>
          <w:tcPr>
            <w:tcW w:w="1221" w:type="dxa"/>
            <w:vMerge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F73B21" w:rsidRPr="00F40087" w:rsidRDefault="00F73B21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F73B21" w:rsidRPr="00F40087" w:rsidTr="00F40087">
        <w:trPr>
          <w:jc w:val="center"/>
        </w:trPr>
        <w:tc>
          <w:tcPr>
            <w:tcW w:w="1221" w:type="dxa"/>
            <w:vMerge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F73B21" w:rsidRPr="00F40087" w:rsidRDefault="00F73B21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73B21" w:rsidRPr="00F40087" w:rsidRDefault="00F73B21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F73B21" w:rsidRPr="00F40087" w:rsidTr="00F40087">
        <w:trPr>
          <w:jc w:val="center"/>
        </w:trPr>
        <w:tc>
          <w:tcPr>
            <w:tcW w:w="1221" w:type="dxa"/>
            <w:vMerge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F73B21" w:rsidRPr="00F40087" w:rsidRDefault="00F73B21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F73B21" w:rsidRPr="00F40087" w:rsidRDefault="00F73B21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F73B21" w:rsidRPr="00F40087" w:rsidRDefault="00F73B21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CA6A20" w:rsidRPr="00F40087" w:rsidTr="00F40087">
        <w:trPr>
          <w:jc w:val="center"/>
        </w:trPr>
        <w:tc>
          <w:tcPr>
            <w:tcW w:w="1221" w:type="dxa"/>
          </w:tcPr>
          <w:p w:rsidR="00CA6A20" w:rsidRPr="00F40087" w:rsidRDefault="00CA6A20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Показатель (индикатор) муниципальной программы (подпрограммы)</w:t>
            </w:r>
          </w:p>
        </w:tc>
        <w:tc>
          <w:tcPr>
            <w:tcW w:w="2062" w:type="dxa"/>
          </w:tcPr>
          <w:p w:rsidR="00CA6A20" w:rsidRPr="00F40087" w:rsidRDefault="00CA6A20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Темп роста налоговых и неналоговых до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ходов бюджета Алатырского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(к предыдущему году), процентов</w:t>
            </w:r>
          </w:p>
        </w:tc>
        <w:tc>
          <w:tcPr>
            <w:tcW w:w="1506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CA6A20" w:rsidRPr="00F40087" w:rsidRDefault="00CA6A20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CA6A20" w:rsidRPr="00F40087" w:rsidRDefault="00CA6A20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CA6A20" w:rsidRPr="00F40087" w:rsidRDefault="00CA6A20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CA6A20" w:rsidRPr="00F40087" w:rsidRDefault="00E67AA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122,4</w:t>
            </w:r>
          </w:p>
        </w:tc>
        <w:tc>
          <w:tcPr>
            <w:tcW w:w="851" w:type="dxa"/>
          </w:tcPr>
          <w:p w:rsidR="00CA6A20" w:rsidRPr="00F40087" w:rsidRDefault="00E67AA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105,4</w:t>
            </w:r>
          </w:p>
        </w:tc>
        <w:tc>
          <w:tcPr>
            <w:tcW w:w="850" w:type="dxa"/>
          </w:tcPr>
          <w:p w:rsidR="00CA6A20" w:rsidRPr="00F40087" w:rsidRDefault="00E67AA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122,4</w:t>
            </w:r>
          </w:p>
        </w:tc>
        <w:tc>
          <w:tcPr>
            <w:tcW w:w="709" w:type="dxa"/>
          </w:tcPr>
          <w:p w:rsidR="00CA6A20" w:rsidRPr="00F40087" w:rsidRDefault="00E67AAD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122,4</w:t>
            </w:r>
          </w:p>
        </w:tc>
        <w:tc>
          <w:tcPr>
            <w:tcW w:w="875" w:type="dxa"/>
          </w:tcPr>
          <w:p w:rsidR="00CA6A20" w:rsidRPr="00F40087" w:rsidRDefault="00B7545F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98,4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3</w:t>
            </w:r>
          </w:p>
        </w:tc>
        <w:tc>
          <w:tcPr>
            <w:tcW w:w="2062" w:type="dxa"/>
            <w:vMerge w:val="restart"/>
          </w:tcPr>
          <w:p w:rsidR="00390A7B" w:rsidRPr="00F40087" w:rsidRDefault="00390A7B" w:rsidP="00200CB9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Организация исполнения и подготовка отчетов об испо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лнении бюджета Алатырского МО</w:t>
            </w:r>
          </w:p>
        </w:tc>
        <w:tc>
          <w:tcPr>
            <w:tcW w:w="1506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Финансовый отдел 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администрации Алатырского МО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left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Ч410300000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875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Pr="00F40087" w:rsidRDefault="00390A7B" w:rsidP="004250E1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1007,5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trHeight w:val="693"/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Показатель (индикатор) муниципальной программы (подпрограммы)</w:t>
            </w:r>
          </w:p>
        </w:tc>
        <w:tc>
          <w:tcPr>
            <w:tcW w:w="2062" w:type="dxa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</w:t>
            </w:r>
          </w:p>
        </w:tc>
        <w:tc>
          <w:tcPr>
            <w:tcW w:w="1506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4</w:t>
            </w:r>
          </w:p>
        </w:tc>
        <w:tc>
          <w:tcPr>
            <w:tcW w:w="2062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506" w:type="dxa"/>
            <w:vMerge w:val="restart"/>
          </w:tcPr>
          <w:p w:rsidR="00390A7B" w:rsidRPr="00F40087" w:rsidRDefault="00390A7B" w:rsidP="00EA3CE0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/>
                <w:b/>
                <w:sz w:val="15"/>
                <w:szCs w:val="15"/>
              </w:rPr>
            </w:pPr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ответственный исполнитель – Финансовый отдел, </w:t>
            </w:r>
            <w:proofErr w:type="spell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соисполнителиотдел</w:t>
            </w:r>
            <w:proofErr w:type="spell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 образования администрации Алатырского муниципального округа</w:t>
            </w:r>
            <w:proofErr w:type="gram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.</w:t>
            </w:r>
            <w:proofErr w:type="gram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 </w:t>
            </w:r>
            <w:proofErr w:type="gramStart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>а</w:t>
            </w:r>
            <w:proofErr w:type="gramEnd"/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t xml:space="preserve">дминистрация Алатырского муниципального округа, КУ ЦФХО </w:t>
            </w:r>
            <w:r w:rsidRPr="00F40087">
              <w:rPr>
                <w:rFonts w:ascii="Times New Roman" w:eastAsia="Times New Roman" w:hAnsi="Times New Roman"/>
                <w:sz w:val="15"/>
                <w:szCs w:val="15"/>
              </w:rPr>
              <w:lastRenderedPageBreak/>
              <w:t>администрации Алатырского муниципального округа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lastRenderedPageBreak/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Ч410400000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47593,1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20197,6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11461,3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20197,6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20197,6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3900,7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1067,6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3779,8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35145,7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10289,8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16261,9</w:t>
            </w:r>
          </w:p>
        </w:tc>
        <w:tc>
          <w:tcPr>
            <w:tcW w:w="875" w:type="dxa"/>
          </w:tcPr>
          <w:p w:rsidR="00390A7B" w:rsidRPr="00603DC2" w:rsidRDefault="00390A7B" w:rsidP="00603DC2">
            <w:pPr>
              <w:jc w:val="center"/>
              <w:rPr>
                <w:rFonts w:ascii="Times New Roman" w:eastAsia="Calibri" w:hAnsi="Times New Roman" w:cs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8546,7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155,9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103,9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155,9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155,9</w:t>
            </w:r>
          </w:p>
        </w:tc>
        <w:tc>
          <w:tcPr>
            <w:tcW w:w="875" w:type="dxa"/>
          </w:tcPr>
          <w:p w:rsidR="00390A7B" w:rsidRPr="00603DC2" w:rsidRDefault="00390A7B" w:rsidP="00603DC2">
            <w:pPr>
              <w:jc w:val="center"/>
              <w:rPr>
                <w:rFonts w:ascii="Times New Roman" w:eastAsia="Calibri" w:hAnsi="Times New Roman" w:cs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875" w:type="dxa"/>
          </w:tcPr>
          <w:p w:rsidR="00390A7B" w:rsidRPr="00603DC2" w:rsidRDefault="00390A7B" w:rsidP="00603DC2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Показатель (индикатор) муниципальной программы (подпрограммы)</w:t>
            </w:r>
          </w:p>
        </w:tc>
        <w:tc>
          <w:tcPr>
            <w:tcW w:w="2062" w:type="dxa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Отношение фактического объема рас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ходов бюджета Алатырского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>, направленных на выравнивание бюджетной обеспеченности муниципальных районов (городских округов), к их плановому объему на соответствующий год, процентов</w:t>
            </w:r>
          </w:p>
        </w:tc>
        <w:tc>
          <w:tcPr>
            <w:tcW w:w="1506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100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>
              <w:rPr>
                <w:rFonts w:eastAsia="Calibri"/>
                <w:sz w:val="15"/>
                <w:szCs w:val="15"/>
              </w:rPr>
              <w:t>100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Объем просроченной кредиторской задолженности муниципальных бюджетных и автономных учреждений, тыс. рублей</w:t>
            </w:r>
          </w:p>
        </w:tc>
        <w:tc>
          <w:tcPr>
            <w:tcW w:w="1506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тыс. 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5</w:t>
            </w:r>
          </w:p>
        </w:tc>
        <w:tc>
          <w:tcPr>
            <w:tcW w:w="2062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Оптимизация муницип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ального долга Алатырского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и своевременному исполнению долговых обязательств</w:t>
            </w:r>
          </w:p>
        </w:tc>
        <w:tc>
          <w:tcPr>
            <w:tcW w:w="1506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Финансовый отдел 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администрации Алатырского МО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left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Ч410500000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C8489F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50620A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cantSplit/>
          <w:jc w:val="center"/>
        </w:trPr>
        <w:tc>
          <w:tcPr>
            <w:tcW w:w="1221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Показатель (индикатор) муниципальной программы (подпрограммы)</w:t>
            </w:r>
          </w:p>
        </w:tc>
        <w:tc>
          <w:tcPr>
            <w:tcW w:w="2062" w:type="dxa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Отношение муницип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ального долга Алатырского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(без учета безвозмездных поступлений), процентов</w:t>
            </w:r>
          </w:p>
        </w:tc>
        <w:tc>
          <w:tcPr>
            <w:tcW w:w="1506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Основное мероприятие 6</w:t>
            </w:r>
          </w:p>
        </w:tc>
        <w:tc>
          <w:tcPr>
            <w:tcW w:w="2062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Обеспечение долговой устойчивости и сбалансированности бюдже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 xml:space="preserve">тной системы в </w:t>
            </w:r>
            <w:proofErr w:type="spellStart"/>
            <w:r>
              <w:rPr>
                <w:rFonts w:ascii="Times New Roman" w:eastAsia="Calibri" w:hAnsi="Times New Roman"/>
                <w:sz w:val="15"/>
                <w:szCs w:val="15"/>
              </w:rPr>
              <w:t>Алатырском</w:t>
            </w:r>
            <w:proofErr w:type="spellEnd"/>
            <w:r>
              <w:rPr>
                <w:rFonts w:ascii="Times New Roman" w:eastAsia="Calibri" w:hAnsi="Times New Roman"/>
                <w:sz w:val="15"/>
                <w:szCs w:val="15"/>
              </w:rPr>
              <w:t xml:space="preserve"> МО</w:t>
            </w:r>
          </w:p>
        </w:tc>
        <w:tc>
          <w:tcPr>
            <w:tcW w:w="1506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Финансовый отдел 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администрации Алатырского МО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Ч410600000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9A4E93">
            <w:pPr>
              <w:jc w:val="center"/>
            </w:pPr>
            <w:r w:rsidRPr="008C54F2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Показатель (индикатор) </w:t>
            </w:r>
            <w:r w:rsidRPr="00F40087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муниципальной программы (подпрограммы)</w:t>
            </w:r>
          </w:p>
        </w:tc>
        <w:tc>
          <w:tcPr>
            <w:tcW w:w="2062" w:type="dxa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lastRenderedPageBreak/>
              <w:t>Отношение дефицита бюджета А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латырского 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lastRenderedPageBreak/>
              <w:t>к до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ходам бюджета Алатырского МО</w:t>
            </w: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 (без учета безвозмездных поступлений), процентов</w:t>
            </w:r>
          </w:p>
        </w:tc>
        <w:tc>
          <w:tcPr>
            <w:tcW w:w="1506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lastRenderedPageBreak/>
              <w:t>х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х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%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  <w:tc>
          <w:tcPr>
            <w:tcW w:w="850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  <w:tc>
          <w:tcPr>
            <w:tcW w:w="875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5,0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 w:val="restart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Подпрограмма 2</w:t>
            </w:r>
          </w:p>
        </w:tc>
        <w:tc>
          <w:tcPr>
            <w:tcW w:w="2062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hAnsi="Times New Roman"/>
                <w:sz w:val="15"/>
                <w:szCs w:val="15"/>
              </w:rPr>
              <w:t xml:space="preserve">«Обеспечение реализации муниципальной программы </w:t>
            </w:r>
            <w:r>
              <w:rPr>
                <w:rFonts w:ascii="Times New Roman" w:hAnsi="Times New Roman"/>
                <w:sz w:val="15"/>
                <w:szCs w:val="15"/>
              </w:rPr>
              <w:t xml:space="preserve">Алатырского МО </w:t>
            </w:r>
            <w:r w:rsidRPr="00F40087">
              <w:rPr>
                <w:rFonts w:ascii="Times New Roman" w:hAnsi="Times New Roman"/>
                <w:sz w:val="15"/>
                <w:szCs w:val="15"/>
              </w:rPr>
              <w:t>« Управление общественными финансами и муниципальн</w:t>
            </w:r>
            <w:r>
              <w:rPr>
                <w:rFonts w:ascii="Times New Roman" w:hAnsi="Times New Roman"/>
                <w:sz w:val="15"/>
                <w:szCs w:val="15"/>
              </w:rPr>
              <w:t>ым долгом Алатырского МО</w:t>
            </w:r>
            <w:r w:rsidRPr="00F40087">
              <w:rPr>
                <w:rFonts w:ascii="Times New Roman" w:hAnsi="Times New Roman"/>
                <w:sz w:val="15"/>
                <w:szCs w:val="15"/>
              </w:rPr>
              <w:t>»</w:t>
            </w:r>
          </w:p>
        </w:tc>
        <w:tc>
          <w:tcPr>
            <w:tcW w:w="1506" w:type="dxa"/>
            <w:vMerge w:val="restart"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 xml:space="preserve">Финансовый отдел </w:t>
            </w:r>
            <w:r>
              <w:rPr>
                <w:rFonts w:ascii="Times New Roman" w:eastAsia="Calibri" w:hAnsi="Times New Roman"/>
                <w:sz w:val="15"/>
                <w:szCs w:val="15"/>
              </w:rPr>
              <w:t>администрации Алатырского МО</w:t>
            </w: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 w:rsidRPr="00F40087">
              <w:rPr>
                <w:rFonts w:ascii="Times New Roman" w:eastAsia="Calibri" w:hAnsi="Times New Roman"/>
                <w:sz w:val="15"/>
                <w:szCs w:val="15"/>
              </w:rPr>
              <w:t>Ч4Э0100200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rFonts w:eastAsia="Calibri"/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всего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4555,9</w:t>
            </w:r>
          </w:p>
        </w:tc>
        <w:tc>
          <w:tcPr>
            <w:tcW w:w="1134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851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6478,9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709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875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федеральный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</w:t>
            </w:r>
            <w:bookmarkStart w:id="7" w:name="_GoBack"/>
            <w:bookmarkEnd w:id="7"/>
            <w:r w:rsidRPr="00AC1767">
              <w:rPr>
                <w:rFonts w:ascii="Times New Roman" w:eastAsia="Calibri" w:hAnsi="Times New Roman"/>
                <w:sz w:val="15"/>
                <w:szCs w:val="15"/>
              </w:rPr>
              <w:t>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республиканский бюджет 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390A7B">
            <w:pPr>
              <w:jc w:val="center"/>
            </w:pPr>
            <w:r w:rsidRPr="00AC1767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 xml:space="preserve"> Местный бюджет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4555,9</w:t>
            </w:r>
          </w:p>
        </w:tc>
        <w:tc>
          <w:tcPr>
            <w:tcW w:w="1134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851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6478,9</w:t>
            </w:r>
          </w:p>
        </w:tc>
        <w:tc>
          <w:tcPr>
            <w:tcW w:w="850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709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8126,6</w:t>
            </w:r>
          </w:p>
        </w:tc>
        <w:tc>
          <w:tcPr>
            <w:tcW w:w="875" w:type="dxa"/>
          </w:tcPr>
          <w:p w:rsidR="00390A7B" w:rsidRPr="00F40087" w:rsidRDefault="00390A7B" w:rsidP="00390A7B">
            <w:pPr>
              <w:pStyle w:val="a3"/>
              <w:jc w:val="center"/>
              <w:rPr>
                <w:rFonts w:ascii="Times New Roman" w:eastAsia="Calibri" w:hAnsi="Times New Roman"/>
                <w:sz w:val="15"/>
                <w:szCs w:val="15"/>
              </w:rPr>
            </w:pPr>
            <w:r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  <w:tr w:rsidR="00390A7B" w:rsidRPr="00F40087" w:rsidTr="00F40087">
        <w:trPr>
          <w:jc w:val="center"/>
        </w:trPr>
        <w:tc>
          <w:tcPr>
            <w:tcW w:w="1221" w:type="dxa"/>
            <w:vMerge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062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06" w:type="dxa"/>
            <w:vMerge/>
          </w:tcPr>
          <w:p w:rsidR="00390A7B" w:rsidRPr="00F40087" w:rsidRDefault="00390A7B" w:rsidP="00EA3CE0">
            <w:pPr>
              <w:pStyle w:val="a3"/>
              <w:rPr>
                <w:rFonts w:ascii="Times New Roman" w:eastAsia="Calibri" w:hAnsi="Times New Roman"/>
                <w:sz w:val="15"/>
                <w:szCs w:val="15"/>
              </w:rPr>
            </w:pPr>
          </w:p>
        </w:tc>
        <w:tc>
          <w:tcPr>
            <w:tcW w:w="992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709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134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851" w:type="dxa"/>
          </w:tcPr>
          <w:p w:rsidR="00390A7B" w:rsidRPr="00F40087" w:rsidRDefault="00390A7B" w:rsidP="00EA3CE0">
            <w:pPr>
              <w:rPr>
                <w:sz w:val="15"/>
                <w:szCs w:val="15"/>
              </w:rPr>
            </w:pPr>
            <w:r w:rsidRPr="00F40087">
              <w:rPr>
                <w:rFonts w:eastAsia="Calibri"/>
                <w:sz w:val="15"/>
                <w:szCs w:val="15"/>
              </w:rPr>
              <w:t>х</w:t>
            </w:r>
          </w:p>
        </w:tc>
        <w:tc>
          <w:tcPr>
            <w:tcW w:w="1463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внебюджетные источники</w:t>
            </w:r>
          </w:p>
        </w:tc>
        <w:tc>
          <w:tcPr>
            <w:tcW w:w="892" w:type="dxa"/>
          </w:tcPr>
          <w:p w:rsidR="00390A7B" w:rsidRPr="00F40087" w:rsidRDefault="00390A7B" w:rsidP="00EA3CE0">
            <w:pPr>
              <w:pStyle w:val="a5"/>
              <w:rPr>
                <w:rFonts w:ascii="Times New Roman" w:hAnsi="Times New Roman" w:cs="Times New Roman"/>
                <w:sz w:val="15"/>
                <w:szCs w:val="15"/>
              </w:rPr>
            </w:pPr>
            <w:r w:rsidRPr="00F40087">
              <w:rPr>
                <w:rFonts w:ascii="Times New Roman" w:hAnsi="Times New Roman" w:cs="Times New Roman"/>
                <w:sz w:val="15"/>
                <w:szCs w:val="15"/>
              </w:rPr>
              <w:t>рублей</w:t>
            </w:r>
          </w:p>
        </w:tc>
        <w:tc>
          <w:tcPr>
            <w:tcW w:w="850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1134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1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50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709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  <w:tc>
          <w:tcPr>
            <w:tcW w:w="875" w:type="dxa"/>
          </w:tcPr>
          <w:p w:rsidR="00390A7B" w:rsidRDefault="00390A7B" w:rsidP="00390A7B">
            <w:pPr>
              <w:jc w:val="center"/>
            </w:pPr>
            <w:r w:rsidRPr="006478DC">
              <w:rPr>
                <w:rFonts w:ascii="Times New Roman" w:eastAsia="Calibri" w:hAnsi="Times New Roman"/>
                <w:sz w:val="15"/>
                <w:szCs w:val="15"/>
              </w:rPr>
              <w:t>0,0</w:t>
            </w:r>
          </w:p>
        </w:tc>
      </w:tr>
    </w:tbl>
    <w:p w:rsidR="00F40A6B" w:rsidRPr="00F40087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</w:p>
    <w:p w:rsidR="00F40A6B" w:rsidRPr="00F40087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r w:rsidRPr="00F40087">
        <w:rPr>
          <w:rFonts w:ascii="Times New Roman" w:eastAsia="Times New Roman" w:hAnsi="Times New Roman" w:cs="Times New Roman"/>
          <w:sz w:val="15"/>
          <w:szCs w:val="15"/>
          <w:lang w:eastAsia="ru-RU"/>
        </w:rPr>
        <w:t>──────────────────────────────</w:t>
      </w:r>
    </w:p>
    <w:p w:rsidR="00F40A6B" w:rsidRPr="00F4008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bookmarkStart w:id="8" w:name="sub_7111634"/>
      <w:r w:rsidRPr="00F40087">
        <w:rPr>
          <w:rFonts w:ascii="Times New Roman" w:eastAsia="Times New Roman" w:hAnsi="Times New Roman" w:cs="Times New Roman"/>
          <w:sz w:val="15"/>
          <w:szCs w:val="15"/>
          <w:lang w:eastAsia="ru-RU"/>
        </w:rPr>
        <w:t>* В случае несоответствия основного мероприятия (мероприятия), реализованного в отчетном периоде, указываются фактические расходы за год, предшествующий отчетному, по однотипному основному мероприятию (мероприятию).</w:t>
      </w:r>
    </w:p>
    <w:p w:rsidR="00F40A6B" w:rsidRPr="00F4008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  <w:bookmarkStart w:id="9" w:name="sub_711624"/>
      <w:bookmarkEnd w:id="8"/>
      <w:r w:rsidRPr="00F40087">
        <w:rPr>
          <w:rFonts w:ascii="Times New Roman" w:eastAsia="Times New Roman" w:hAnsi="Times New Roman" w:cs="Times New Roman"/>
          <w:sz w:val="15"/>
          <w:szCs w:val="15"/>
          <w:lang w:eastAsia="ru-RU"/>
        </w:rPr>
        <w:t>** В соответствии с муниципальной программой Алатырского муниципального округа.</w:t>
      </w:r>
    </w:p>
    <w:bookmarkEnd w:id="9"/>
    <w:p w:rsidR="00597E9B" w:rsidRPr="00F40087" w:rsidRDefault="00597E9B">
      <w:pPr>
        <w:rPr>
          <w:sz w:val="15"/>
          <w:szCs w:val="15"/>
        </w:rPr>
      </w:pPr>
    </w:p>
    <w:sectPr w:rsidR="00597E9B" w:rsidRPr="00F40087" w:rsidSect="00F40A6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642F8"/>
    <w:rsid w:val="00075AE4"/>
    <w:rsid w:val="000F4E56"/>
    <w:rsid w:val="001133B0"/>
    <w:rsid w:val="001A1357"/>
    <w:rsid w:val="001C7BA1"/>
    <w:rsid w:val="00200CB9"/>
    <w:rsid w:val="0024324A"/>
    <w:rsid w:val="002958A9"/>
    <w:rsid w:val="002C68AC"/>
    <w:rsid w:val="002C6ECF"/>
    <w:rsid w:val="00390A7B"/>
    <w:rsid w:val="00391259"/>
    <w:rsid w:val="003C66D6"/>
    <w:rsid w:val="0041167D"/>
    <w:rsid w:val="0041329B"/>
    <w:rsid w:val="00443B79"/>
    <w:rsid w:val="00503AA8"/>
    <w:rsid w:val="00506AE8"/>
    <w:rsid w:val="005161F5"/>
    <w:rsid w:val="00517699"/>
    <w:rsid w:val="0057246D"/>
    <w:rsid w:val="00597E9B"/>
    <w:rsid w:val="005E3F67"/>
    <w:rsid w:val="00603DC2"/>
    <w:rsid w:val="00667413"/>
    <w:rsid w:val="006A58C4"/>
    <w:rsid w:val="006B6D1D"/>
    <w:rsid w:val="007B7131"/>
    <w:rsid w:val="007E09E2"/>
    <w:rsid w:val="00842DD7"/>
    <w:rsid w:val="00850E9A"/>
    <w:rsid w:val="008936CD"/>
    <w:rsid w:val="00895C2B"/>
    <w:rsid w:val="008F2AE4"/>
    <w:rsid w:val="009343BE"/>
    <w:rsid w:val="009A4E93"/>
    <w:rsid w:val="009B4864"/>
    <w:rsid w:val="009B5D25"/>
    <w:rsid w:val="009B6030"/>
    <w:rsid w:val="00A56138"/>
    <w:rsid w:val="00A62C1B"/>
    <w:rsid w:val="00AC60D6"/>
    <w:rsid w:val="00AD3955"/>
    <w:rsid w:val="00B53D23"/>
    <w:rsid w:val="00B7545F"/>
    <w:rsid w:val="00B9645A"/>
    <w:rsid w:val="00BB6A07"/>
    <w:rsid w:val="00C341D7"/>
    <w:rsid w:val="00CA6A20"/>
    <w:rsid w:val="00D36A76"/>
    <w:rsid w:val="00D41116"/>
    <w:rsid w:val="00D615C7"/>
    <w:rsid w:val="00D76802"/>
    <w:rsid w:val="00D84735"/>
    <w:rsid w:val="00DE5184"/>
    <w:rsid w:val="00DE7143"/>
    <w:rsid w:val="00E256D2"/>
    <w:rsid w:val="00E67AAD"/>
    <w:rsid w:val="00E869B8"/>
    <w:rsid w:val="00EA3CE0"/>
    <w:rsid w:val="00EB65EF"/>
    <w:rsid w:val="00ED567F"/>
    <w:rsid w:val="00EF66A6"/>
    <w:rsid w:val="00F40087"/>
    <w:rsid w:val="00F40A6B"/>
    <w:rsid w:val="00F51DB7"/>
    <w:rsid w:val="00F73B21"/>
    <w:rsid w:val="00F90E3A"/>
    <w:rsid w:val="00FF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B53D23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E256D2"/>
    <w:rPr>
      <w:color w:val="008000"/>
    </w:rPr>
  </w:style>
  <w:style w:type="paragraph" w:customStyle="1" w:styleId="a5">
    <w:name w:val="Прижатый влево"/>
    <w:basedOn w:val="a"/>
    <w:next w:val="a"/>
    <w:uiPriority w:val="99"/>
    <w:rsid w:val="00E256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B53D23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Гипертекстовая ссылка"/>
    <w:uiPriority w:val="99"/>
    <w:rsid w:val="00E256D2"/>
    <w:rPr>
      <w:color w:val="008000"/>
    </w:rPr>
  </w:style>
  <w:style w:type="paragraph" w:customStyle="1" w:styleId="a5">
    <w:name w:val="Прижатый влево"/>
    <w:basedOn w:val="a"/>
    <w:next w:val="a"/>
    <w:uiPriority w:val="99"/>
    <w:rsid w:val="00E256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35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70308460.1003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308460.2000" TargetMode="External"/><Relationship Id="rId5" Type="http://schemas.openxmlformats.org/officeDocument/2006/relationships/hyperlink" Target="garantF1://70308460.100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12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alatr_finance</cp:lastModifiedBy>
  <cp:revision>72</cp:revision>
  <dcterms:created xsi:type="dcterms:W3CDTF">2024-02-28T05:46:00Z</dcterms:created>
  <dcterms:modified xsi:type="dcterms:W3CDTF">2025-03-04T11:55:00Z</dcterms:modified>
</cp:coreProperties>
</file>