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53601" w:rsidRPr="00FC79F8" w:rsidTr="000D5210">
        <w:trPr>
          <w:trHeight w:val="1418"/>
        </w:trPr>
        <w:tc>
          <w:tcPr>
            <w:tcW w:w="3540" w:type="dxa"/>
          </w:tcPr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</w:p>
          <w:p w:rsidR="00C53601" w:rsidRPr="00FC79F8" w:rsidRDefault="00C53601" w:rsidP="000D5210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53601" w:rsidRPr="00FC79F8" w:rsidRDefault="00C53601" w:rsidP="000D5210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C53601" w:rsidRPr="00FC79F8" w:rsidRDefault="00C53601" w:rsidP="000D5210">
            <w:pPr>
              <w:jc w:val="center"/>
              <w:rPr>
                <w:b/>
                <w:bCs/>
              </w:rPr>
            </w:pPr>
          </w:p>
          <w:p w:rsidR="00C53601" w:rsidRPr="00FC79F8" w:rsidRDefault="00C53601" w:rsidP="000D5210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C53601" w:rsidRDefault="00C53601" w:rsidP="00C53601">
      <w:pPr>
        <w:rPr>
          <w:sz w:val="28"/>
          <w:szCs w:val="28"/>
        </w:rPr>
      </w:pPr>
    </w:p>
    <w:p w:rsidR="00C53601" w:rsidRPr="0039663F" w:rsidRDefault="00C53601" w:rsidP="00C53601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4414</w:t>
      </w: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103D56" w:rsidRDefault="00292E9A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92E9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92E9A">
        <w:rPr>
          <w:sz w:val="28"/>
          <w:szCs w:val="28"/>
        </w:rPr>
        <w:t xml:space="preserve"> осуществления контроля за деятельностью </w:t>
      </w:r>
      <w:r>
        <w:rPr>
          <w:sz w:val="28"/>
          <w:szCs w:val="28"/>
        </w:rPr>
        <w:t xml:space="preserve">муниципальных </w:t>
      </w:r>
      <w:r w:rsidRPr="00292E9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города Чебоксары</w:t>
      </w:r>
    </w:p>
    <w:p w:rsidR="00292E9A" w:rsidRPr="00C336EB" w:rsidRDefault="00292E9A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B7566B" w:rsidRPr="00054C37" w:rsidRDefault="008B686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54C37">
        <w:rPr>
          <w:rFonts w:eastAsia="Calibri"/>
          <w:color w:val="000000"/>
          <w:sz w:val="28"/>
          <w:szCs w:val="28"/>
          <w:lang w:eastAsia="en-US"/>
        </w:rPr>
        <w:t xml:space="preserve">В целях реализации п. 3 ч. 5.1 ст. 32 Федерального закона от 12.01.1996 № 7-ФЗ «О некоммерческих организациях», п. 3.23 ст. 2 Федерального закона от 03.11.2006 № 174-ФЗ «Об автономных учреждениях», руководствуясь </w:t>
      </w:r>
      <w:r w:rsidR="00211A9C" w:rsidRPr="00054C37">
        <w:rPr>
          <w:sz w:val="28"/>
          <w:szCs w:val="28"/>
        </w:rPr>
        <w:t>Уставом муниципально</w:t>
      </w:r>
      <w:r w:rsidR="00B500B1" w:rsidRPr="00054C37">
        <w:rPr>
          <w:sz w:val="28"/>
          <w:szCs w:val="28"/>
        </w:rPr>
        <w:t xml:space="preserve">го образования города Чебоксары - </w:t>
      </w:r>
      <w:r w:rsidR="00211A9C" w:rsidRPr="00054C37">
        <w:rPr>
          <w:sz w:val="28"/>
          <w:szCs w:val="28"/>
        </w:rPr>
        <w:t>столицы Чувашской Республики, принят</w:t>
      </w:r>
      <w:r w:rsidR="000C1CD9">
        <w:rPr>
          <w:sz w:val="28"/>
          <w:szCs w:val="28"/>
        </w:rPr>
        <w:t>ым</w:t>
      </w:r>
      <w:r w:rsidR="00211A9C" w:rsidRPr="00054C37">
        <w:rPr>
          <w:sz w:val="28"/>
          <w:szCs w:val="28"/>
        </w:rPr>
        <w:t xml:space="preserve"> решением Чебоксарского городского Собрания депутатов от</w:t>
      </w:r>
      <w:r w:rsidR="00C336EB" w:rsidRPr="00054C37">
        <w:rPr>
          <w:sz w:val="28"/>
          <w:szCs w:val="28"/>
        </w:rPr>
        <w:t> </w:t>
      </w:r>
      <w:r w:rsidR="00211A9C" w:rsidRPr="00054C37">
        <w:rPr>
          <w:sz w:val="28"/>
          <w:szCs w:val="28"/>
        </w:rPr>
        <w:t>30.11.2005 №</w:t>
      </w:r>
      <w:r w:rsidR="00C336EB" w:rsidRPr="00054C37">
        <w:rPr>
          <w:sz w:val="28"/>
          <w:szCs w:val="28"/>
        </w:rPr>
        <w:t> </w:t>
      </w:r>
      <w:r w:rsidR="00211A9C" w:rsidRPr="00054C37">
        <w:rPr>
          <w:sz w:val="28"/>
          <w:szCs w:val="28"/>
        </w:rPr>
        <w:t xml:space="preserve">40, администрация города Чебоксары </w:t>
      </w:r>
      <w:r w:rsidR="003C6E3A">
        <w:rPr>
          <w:sz w:val="28"/>
          <w:szCs w:val="28"/>
        </w:rPr>
        <w:br/>
      </w:r>
      <w:r w:rsidR="007601C2" w:rsidRPr="00054C37">
        <w:rPr>
          <w:sz w:val="28"/>
          <w:szCs w:val="28"/>
        </w:rPr>
        <w:t>п о с т а н о в л я е т:</w:t>
      </w:r>
    </w:p>
    <w:p w:rsidR="009120B9" w:rsidRPr="00C336EB" w:rsidRDefault="00B7566B" w:rsidP="004F040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1.</w:t>
      </w:r>
      <w:r w:rsidR="00C336EB">
        <w:rPr>
          <w:sz w:val="28"/>
          <w:szCs w:val="28"/>
        </w:rPr>
        <w:t> </w:t>
      </w:r>
      <w:r w:rsidR="004F040F">
        <w:rPr>
          <w:sz w:val="28"/>
          <w:szCs w:val="28"/>
        </w:rPr>
        <w:t>Утверд</w:t>
      </w:r>
      <w:r w:rsidR="004F040F" w:rsidRPr="004F040F">
        <w:rPr>
          <w:sz w:val="28"/>
          <w:szCs w:val="28"/>
        </w:rPr>
        <w:t>и</w:t>
      </w:r>
      <w:r w:rsidR="004F040F">
        <w:rPr>
          <w:sz w:val="28"/>
          <w:szCs w:val="28"/>
        </w:rPr>
        <w:t>ть</w:t>
      </w:r>
      <w:r w:rsidR="000C1CD9">
        <w:rPr>
          <w:sz w:val="28"/>
          <w:szCs w:val="28"/>
        </w:rPr>
        <w:t xml:space="preserve"> </w:t>
      </w:r>
      <w:r w:rsidR="004F040F" w:rsidRPr="004F040F">
        <w:rPr>
          <w:sz w:val="28"/>
          <w:szCs w:val="28"/>
        </w:rPr>
        <w:t>Поряд</w:t>
      </w:r>
      <w:r w:rsidR="004F040F">
        <w:rPr>
          <w:sz w:val="28"/>
          <w:szCs w:val="28"/>
        </w:rPr>
        <w:t>о</w:t>
      </w:r>
      <w:r w:rsidR="004F040F" w:rsidRPr="004F040F">
        <w:rPr>
          <w:sz w:val="28"/>
          <w:szCs w:val="28"/>
        </w:rPr>
        <w:t>к осуществления контроля за</w:t>
      </w:r>
      <w:r w:rsidR="000C1CD9">
        <w:rPr>
          <w:sz w:val="28"/>
          <w:szCs w:val="28"/>
        </w:rPr>
        <w:t> </w:t>
      </w:r>
      <w:r w:rsidR="004F040F" w:rsidRPr="004F040F">
        <w:rPr>
          <w:sz w:val="28"/>
          <w:szCs w:val="28"/>
        </w:rPr>
        <w:t>деятельностью муниципальных учреждений города Чебоксары</w:t>
      </w:r>
      <w:r w:rsidR="003C6E3A">
        <w:rPr>
          <w:sz w:val="28"/>
          <w:szCs w:val="28"/>
        </w:rPr>
        <w:t xml:space="preserve"> согласно приложению к настоящему постановлению</w:t>
      </w:r>
      <w:r w:rsidR="004F040F">
        <w:rPr>
          <w:sz w:val="28"/>
          <w:szCs w:val="28"/>
        </w:rPr>
        <w:t>.</w:t>
      </w:r>
    </w:p>
    <w:p w:rsidR="00AF73E8" w:rsidRDefault="00E87DCE" w:rsidP="00103D56">
      <w:pPr>
        <w:tabs>
          <w:tab w:val="left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2.</w:t>
      </w:r>
      <w:r w:rsidR="00C336EB">
        <w:rPr>
          <w:sz w:val="28"/>
          <w:szCs w:val="28"/>
        </w:rPr>
        <w:t> </w:t>
      </w:r>
      <w:r w:rsidR="00AF73E8">
        <w:rPr>
          <w:sz w:val="28"/>
          <w:szCs w:val="28"/>
        </w:rPr>
        <w:t xml:space="preserve">Отраслевым и функциональным органам администрации города Чебоксары, </w:t>
      </w:r>
      <w:r w:rsidR="00AF73E8" w:rsidRPr="00AF73E8">
        <w:rPr>
          <w:sz w:val="28"/>
          <w:szCs w:val="28"/>
        </w:rPr>
        <w:t xml:space="preserve">осуществляющим функции и полномочия учредителя </w:t>
      </w:r>
      <w:r w:rsidR="00AF73E8">
        <w:rPr>
          <w:sz w:val="28"/>
          <w:szCs w:val="28"/>
        </w:rPr>
        <w:t>муниципальных</w:t>
      </w:r>
      <w:r w:rsidR="00AF73E8" w:rsidRPr="00AF73E8">
        <w:rPr>
          <w:sz w:val="28"/>
          <w:szCs w:val="28"/>
        </w:rPr>
        <w:t xml:space="preserve"> учреждений </w:t>
      </w:r>
      <w:r w:rsidR="00AF73E8">
        <w:rPr>
          <w:sz w:val="28"/>
          <w:szCs w:val="28"/>
        </w:rPr>
        <w:t>города Чебоксары</w:t>
      </w:r>
      <w:r w:rsidR="00AF73E8" w:rsidRPr="00AF73E8">
        <w:rPr>
          <w:sz w:val="28"/>
          <w:szCs w:val="28"/>
        </w:rPr>
        <w:t xml:space="preserve">, утвердить регламенты осуществления контроля за деятельностью подведомственных </w:t>
      </w:r>
      <w:r w:rsidR="00AF73E8">
        <w:rPr>
          <w:sz w:val="28"/>
          <w:szCs w:val="28"/>
        </w:rPr>
        <w:t>муниципальных</w:t>
      </w:r>
      <w:r w:rsidR="00AF73E8" w:rsidRPr="00AF73E8">
        <w:rPr>
          <w:sz w:val="28"/>
          <w:szCs w:val="28"/>
        </w:rPr>
        <w:t xml:space="preserve"> учреждений.</w:t>
      </w:r>
    </w:p>
    <w:p w:rsidR="007601C2" w:rsidRPr="00C336EB" w:rsidRDefault="00054C37" w:rsidP="00103D56">
      <w:pPr>
        <w:tabs>
          <w:tab w:val="left" w:pos="0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1CD9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01C2" w:rsidRPr="00C336EB" w:rsidRDefault="00AF73E8" w:rsidP="00103D56">
      <w:pPr>
        <w:pStyle w:val="a6"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7601C2" w:rsidRPr="00C336EB">
        <w:rPr>
          <w:sz w:val="28"/>
          <w:szCs w:val="28"/>
        </w:rPr>
        <w:t>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 xml:space="preserve">Контроль за </w:t>
      </w:r>
      <w:r w:rsidR="000C1CD9">
        <w:rPr>
          <w:sz w:val="28"/>
          <w:szCs w:val="28"/>
        </w:rPr>
        <w:t>ис</w:t>
      </w:r>
      <w:r w:rsidR="007601C2" w:rsidRPr="00C336EB">
        <w:rPr>
          <w:sz w:val="28"/>
          <w:szCs w:val="28"/>
        </w:rPr>
        <w:t xml:space="preserve">полнением настоящего постановления </w:t>
      </w:r>
      <w:r w:rsidR="003C6E3A">
        <w:rPr>
          <w:sz w:val="28"/>
          <w:szCs w:val="28"/>
        </w:rPr>
        <w:t>оставляю за собой</w:t>
      </w:r>
      <w:r w:rsidR="007601C2" w:rsidRPr="00C336EB">
        <w:rPr>
          <w:sz w:val="28"/>
          <w:szCs w:val="28"/>
        </w:rPr>
        <w:t>.</w:t>
      </w:r>
    </w:p>
    <w:p w:rsidR="0005051B" w:rsidRPr="000C1CD9" w:rsidRDefault="0005051B" w:rsidP="000C1CD9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16"/>
          <w:szCs w:val="16"/>
        </w:rPr>
      </w:pPr>
    </w:p>
    <w:p w:rsidR="00C336EB" w:rsidRPr="00C336EB" w:rsidRDefault="00430118" w:rsidP="000C1CD9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Временно исполняющий полномочия </w:t>
      </w:r>
    </w:p>
    <w:p w:rsidR="003C6E3A" w:rsidRDefault="001D2E85" w:rsidP="000C1CD9">
      <w:pPr>
        <w:pStyle w:val="a3"/>
        <w:tabs>
          <w:tab w:val="clear" w:pos="8306"/>
          <w:tab w:val="left" w:pos="709"/>
          <w:tab w:val="right" w:pos="9498"/>
        </w:tabs>
        <w:jc w:val="both"/>
        <w:rPr>
          <w:sz w:val="28"/>
          <w:szCs w:val="28"/>
        </w:rPr>
        <w:sectPr w:rsidR="003C6E3A" w:rsidSect="000C1CD9">
          <w:headerReference w:type="default" r:id="rId10"/>
          <w:footerReference w:type="default" r:id="rId11"/>
          <w:pgSz w:w="11906" w:h="16838"/>
          <w:pgMar w:top="1135" w:right="707" w:bottom="851" w:left="1701" w:header="0" w:footer="727" w:gutter="0"/>
          <w:cols w:space="720"/>
          <w:noEndnote/>
        </w:sectPr>
      </w:pPr>
      <w:r w:rsidRPr="00C336EB">
        <w:rPr>
          <w:sz w:val="28"/>
          <w:szCs w:val="28"/>
        </w:rPr>
        <w:t>г</w:t>
      </w:r>
      <w:r w:rsidR="007601C2" w:rsidRPr="00C336EB">
        <w:rPr>
          <w:sz w:val="28"/>
          <w:szCs w:val="28"/>
        </w:rPr>
        <w:t>лав</w:t>
      </w:r>
      <w:r w:rsidRPr="00C336EB">
        <w:rPr>
          <w:sz w:val="28"/>
          <w:szCs w:val="28"/>
        </w:rPr>
        <w:t>ы</w:t>
      </w:r>
      <w:r w:rsidR="007601C2" w:rsidRPr="00C336EB">
        <w:rPr>
          <w:sz w:val="28"/>
          <w:szCs w:val="28"/>
        </w:rPr>
        <w:t xml:space="preserve"> города Чебоксары</w:t>
      </w:r>
      <w:r w:rsidR="00430118" w:rsidRPr="00C336EB">
        <w:rPr>
          <w:sz w:val="28"/>
          <w:szCs w:val="28"/>
        </w:rPr>
        <w:t xml:space="preserve"> </w:t>
      </w:r>
      <w:r w:rsidR="00C336EB" w:rsidRPr="00C336EB">
        <w:rPr>
          <w:sz w:val="28"/>
          <w:szCs w:val="28"/>
        </w:rPr>
        <w:tab/>
      </w:r>
      <w:r w:rsidR="00C336EB" w:rsidRPr="00C336EB">
        <w:rPr>
          <w:sz w:val="28"/>
          <w:szCs w:val="28"/>
        </w:rPr>
        <w:tab/>
      </w:r>
      <w:r w:rsidR="004F2659">
        <w:rPr>
          <w:sz w:val="28"/>
          <w:szCs w:val="28"/>
        </w:rPr>
        <w:t xml:space="preserve">    </w:t>
      </w:r>
      <w:r w:rsidR="000D2444">
        <w:rPr>
          <w:sz w:val="28"/>
          <w:szCs w:val="28"/>
        </w:rPr>
        <w:t xml:space="preserve">          </w:t>
      </w:r>
      <w:r w:rsidR="00430118" w:rsidRPr="00C336EB">
        <w:rPr>
          <w:sz w:val="28"/>
          <w:szCs w:val="28"/>
        </w:rPr>
        <w:t>Д.В. Спирин</w:t>
      </w:r>
    </w:p>
    <w:p w:rsidR="008C6CEF" w:rsidRPr="00876374" w:rsidRDefault="000C1CD9" w:rsidP="000C1CD9">
      <w:pPr>
        <w:pStyle w:val="a3"/>
        <w:tabs>
          <w:tab w:val="clear" w:pos="8306"/>
          <w:tab w:val="left" w:pos="709"/>
          <w:tab w:val="right" w:pos="9214"/>
        </w:tabs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F1B68" w:rsidRPr="00876374" w:rsidRDefault="008C6CEF" w:rsidP="000C1CD9">
      <w:pPr>
        <w:pStyle w:val="a3"/>
        <w:tabs>
          <w:tab w:val="clear" w:pos="8306"/>
          <w:tab w:val="left" w:pos="709"/>
          <w:tab w:val="right" w:pos="9214"/>
        </w:tabs>
        <w:ind w:left="5245"/>
        <w:rPr>
          <w:sz w:val="28"/>
          <w:szCs w:val="28"/>
        </w:rPr>
      </w:pPr>
      <w:r w:rsidRPr="00876374">
        <w:rPr>
          <w:sz w:val="28"/>
          <w:szCs w:val="28"/>
        </w:rPr>
        <w:t xml:space="preserve">постановлению администрация </w:t>
      </w:r>
    </w:p>
    <w:p w:rsidR="008C6CEF" w:rsidRPr="00876374" w:rsidRDefault="008C6CEF" w:rsidP="000C1CD9">
      <w:pPr>
        <w:pStyle w:val="a3"/>
        <w:tabs>
          <w:tab w:val="clear" w:pos="8306"/>
          <w:tab w:val="left" w:pos="709"/>
          <w:tab w:val="right" w:pos="9214"/>
        </w:tabs>
        <w:ind w:left="5245"/>
        <w:rPr>
          <w:sz w:val="28"/>
          <w:szCs w:val="28"/>
        </w:rPr>
      </w:pPr>
      <w:r w:rsidRPr="00876374">
        <w:rPr>
          <w:sz w:val="28"/>
          <w:szCs w:val="28"/>
        </w:rPr>
        <w:t xml:space="preserve">города Чебоксары </w:t>
      </w:r>
    </w:p>
    <w:p w:rsidR="008C1D82" w:rsidRPr="00876374" w:rsidRDefault="000C1CD9" w:rsidP="000C1CD9">
      <w:pPr>
        <w:pStyle w:val="a3"/>
        <w:tabs>
          <w:tab w:val="clear" w:pos="8306"/>
          <w:tab w:val="left" w:pos="709"/>
          <w:tab w:val="right" w:pos="921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601">
        <w:rPr>
          <w:sz w:val="28"/>
          <w:szCs w:val="28"/>
        </w:rPr>
        <w:t>05</w:t>
      </w:r>
      <w:r w:rsidR="00C53601" w:rsidRPr="0039663F">
        <w:rPr>
          <w:sz w:val="28"/>
          <w:szCs w:val="28"/>
        </w:rPr>
        <w:t>.</w:t>
      </w:r>
      <w:r w:rsidR="00C53601">
        <w:rPr>
          <w:sz w:val="28"/>
          <w:szCs w:val="28"/>
        </w:rPr>
        <w:t>12</w:t>
      </w:r>
      <w:r w:rsidR="00C53601" w:rsidRPr="0039663F">
        <w:rPr>
          <w:sz w:val="28"/>
          <w:szCs w:val="28"/>
        </w:rPr>
        <w:t>.202</w:t>
      </w:r>
      <w:r w:rsidR="00C53601">
        <w:rPr>
          <w:sz w:val="28"/>
          <w:szCs w:val="28"/>
        </w:rPr>
        <w:t>3</w:t>
      </w:r>
      <w:r w:rsidR="00C53601" w:rsidRPr="0039663F">
        <w:rPr>
          <w:sz w:val="28"/>
          <w:szCs w:val="28"/>
        </w:rPr>
        <w:t xml:space="preserve"> № </w:t>
      </w:r>
      <w:r w:rsidR="00C53601">
        <w:rPr>
          <w:sz w:val="28"/>
          <w:szCs w:val="28"/>
        </w:rPr>
        <w:t>4414</w:t>
      </w:r>
      <w:bookmarkStart w:id="0" w:name="_GoBack"/>
      <w:bookmarkEnd w:id="0"/>
    </w:p>
    <w:p w:rsidR="008C1D82" w:rsidRDefault="008C1D82" w:rsidP="008C6CEF">
      <w:pPr>
        <w:pStyle w:val="a3"/>
        <w:tabs>
          <w:tab w:val="clear" w:pos="8306"/>
          <w:tab w:val="left" w:pos="709"/>
          <w:tab w:val="right" w:pos="9214"/>
        </w:tabs>
        <w:spacing w:line="276" w:lineRule="auto"/>
        <w:jc w:val="right"/>
        <w:rPr>
          <w:sz w:val="24"/>
          <w:szCs w:val="24"/>
        </w:rPr>
      </w:pPr>
    </w:p>
    <w:p w:rsidR="008C1D82" w:rsidRPr="00CF1B68" w:rsidRDefault="008C1D82" w:rsidP="000C1CD9">
      <w:pPr>
        <w:pStyle w:val="a3"/>
        <w:tabs>
          <w:tab w:val="clear" w:pos="8306"/>
          <w:tab w:val="left" w:pos="709"/>
          <w:tab w:val="right" w:pos="9214"/>
        </w:tabs>
        <w:jc w:val="center"/>
        <w:rPr>
          <w:b/>
          <w:sz w:val="28"/>
          <w:szCs w:val="28"/>
        </w:rPr>
      </w:pPr>
      <w:r w:rsidRPr="00CF1B68">
        <w:rPr>
          <w:b/>
          <w:sz w:val="28"/>
          <w:szCs w:val="28"/>
        </w:rPr>
        <w:t xml:space="preserve">Порядок осуществления контроля за деятельностью </w:t>
      </w:r>
    </w:p>
    <w:p w:rsidR="00AF73E8" w:rsidRPr="00CF1B68" w:rsidRDefault="008C1D82" w:rsidP="000C1CD9">
      <w:pPr>
        <w:pStyle w:val="a3"/>
        <w:tabs>
          <w:tab w:val="clear" w:pos="8306"/>
          <w:tab w:val="left" w:pos="709"/>
          <w:tab w:val="right" w:pos="9214"/>
        </w:tabs>
        <w:jc w:val="center"/>
        <w:rPr>
          <w:b/>
          <w:sz w:val="28"/>
          <w:szCs w:val="28"/>
        </w:rPr>
      </w:pPr>
      <w:r w:rsidRPr="00CF1B68">
        <w:rPr>
          <w:b/>
          <w:sz w:val="28"/>
          <w:szCs w:val="28"/>
        </w:rPr>
        <w:t xml:space="preserve">муниципальных учреждений города Чебоксары </w:t>
      </w:r>
    </w:p>
    <w:p w:rsidR="00CF1B68" w:rsidRDefault="008C1D82" w:rsidP="000C1C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D82">
        <w:rPr>
          <w:sz w:val="28"/>
          <w:szCs w:val="28"/>
        </w:rPr>
        <w:t xml:space="preserve"> </w:t>
      </w:r>
    </w:p>
    <w:p w:rsidR="00CF1B68" w:rsidRPr="00494145" w:rsidRDefault="00CF1B68" w:rsidP="000C1C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94145">
        <w:rPr>
          <w:rFonts w:eastAsiaTheme="minorHAnsi"/>
          <w:sz w:val="28"/>
          <w:szCs w:val="28"/>
          <w:lang w:eastAsia="en-US"/>
        </w:rPr>
        <w:t>I. Общие положения</w:t>
      </w:r>
    </w:p>
    <w:p w:rsidR="00CF1B68" w:rsidRPr="00CF1B68" w:rsidRDefault="00CF1B68" w:rsidP="000C1C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1.1. Настоящий Порядок регулирует отношения в области организации и осуществления контроля за деятельностью </w:t>
      </w:r>
      <w:r w:rsidR="00B43281">
        <w:rPr>
          <w:rFonts w:eastAsiaTheme="minorHAnsi"/>
          <w:sz w:val="28"/>
          <w:szCs w:val="28"/>
          <w:lang w:eastAsia="en-US"/>
        </w:rPr>
        <w:t>муниципальны</w:t>
      </w:r>
      <w:r w:rsidRPr="00CF1B68">
        <w:rPr>
          <w:rFonts w:eastAsiaTheme="minorHAnsi"/>
          <w:sz w:val="28"/>
          <w:szCs w:val="28"/>
          <w:lang w:eastAsia="en-US"/>
        </w:rPr>
        <w:t xml:space="preserve">х учреждений </w:t>
      </w:r>
      <w:r w:rsidR="00B43281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="006535E8">
        <w:rPr>
          <w:rFonts w:eastAsiaTheme="minorHAnsi"/>
          <w:sz w:val="28"/>
          <w:szCs w:val="28"/>
          <w:lang w:eastAsia="en-US"/>
        </w:rPr>
        <w:t>о</w:t>
      </w:r>
      <w:r w:rsidR="006535E8" w:rsidRPr="006535E8">
        <w:rPr>
          <w:rFonts w:eastAsiaTheme="minorHAnsi"/>
          <w:sz w:val="28"/>
          <w:szCs w:val="28"/>
          <w:lang w:eastAsia="en-US"/>
        </w:rPr>
        <w:t>траслевым</w:t>
      </w:r>
      <w:r w:rsidR="006535E8">
        <w:rPr>
          <w:rFonts w:eastAsiaTheme="minorHAnsi"/>
          <w:sz w:val="28"/>
          <w:szCs w:val="28"/>
          <w:lang w:eastAsia="en-US"/>
        </w:rPr>
        <w:t>и</w:t>
      </w:r>
      <w:r w:rsidR="006535E8" w:rsidRPr="006535E8">
        <w:rPr>
          <w:rFonts w:eastAsiaTheme="minorHAnsi"/>
          <w:sz w:val="28"/>
          <w:szCs w:val="28"/>
          <w:lang w:eastAsia="en-US"/>
        </w:rPr>
        <w:t xml:space="preserve"> и функциональным</w:t>
      </w:r>
      <w:r w:rsidR="006535E8">
        <w:rPr>
          <w:rFonts w:eastAsiaTheme="minorHAnsi"/>
          <w:sz w:val="28"/>
          <w:szCs w:val="28"/>
          <w:lang w:eastAsia="en-US"/>
        </w:rPr>
        <w:t>и</w:t>
      </w:r>
      <w:r w:rsidR="006535E8" w:rsidRPr="006535E8">
        <w:rPr>
          <w:rFonts w:eastAsiaTheme="minorHAnsi"/>
          <w:sz w:val="28"/>
          <w:szCs w:val="28"/>
          <w:lang w:eastAsia="en-US"/>
        </w:rPr>
        <w:t xml:space="preserve"> органам</w:t>
      </w:r>
      <w:r w:rsidR="006535E8">
        <w:rPr>
          <w:rFonts w:eastAsiaTheme="minorHAnsi"/>
          <w:sz w:val="28"/>
          <w:szCs w:val="28"/>
          <w:lang w:eastAsia="en-US"/>
        </w:rPr>
        <w:t>и</w:t>
      </w:r>
      <w:r w:rsidR="006535E8" w:rsidRPr="006535E8">
        <w:rPr>
          <w:rFonts w:eastAsiaTheme="minorHAnsi"/>
          <w:sz w:val="28"/>
          <w:szCs w:val="28"/>
          <w:lang w:eastAsia="en-US"/>
        </w:rPr>
        <w:t xml:space="preserve"> администрации города Чебоксары, осуществляющим</w:t>
      </w:r>
      <w:r w:rsidR="006535E8">
        <w:rPr>
          <w:rFonts w:eastAsiaTheme="minorHAnsi"/>
          <w:sz w:val="28"/>
          <w:szCs w:val="28"/>
          <w:lang w:eastAsia="en-US"/>
        </w:rPr>
        <w:t>и</w:t>
      </w:r>
      <w:r w:rsidR="006535E8" w:rsidRPr="006535E8">
        <w:rPr>
          <w:rFonts w:eastAsiaTheme="minorHAnsi"/>
          <w:sz w:val="28"/>
          <w:szCs w:val="28"/>
          <w:lang w:eastAsia="en-US"/>
        </w:rPr>
        <w:t xml:space="preserve"> функции и полномочия учредителя бюджетного, казенного и автономного учреждений города Чебоксары</w:t>
      </w:r>
      <w:r w:rsidR="006535E8">
        <w:rPr>
          <w:rFonts w:eastAsiaTheme="minorHAnsi"/>
          <w:sz w:val="28"/>
          <w:szCs w:val="28"/>
          <w:lang w:eastAsia="en-US"/>
        </w:rPr>
        <w:t xml:space="preserve"> </w:t>
      </w:r>
      <w:r w:rsidRPr="00CF1B68">
        <w:rPr>
          <w:rFonts w:eastAsiaTheme="minorHAnsi"/>
          <w:sz w:val="28"/>
          <w:szCs w:val="28"/>
          <w:lang w:eastAsia="en-US"/>
        </w:rPr>
        <w:t>(далее - органы, осуществляющие функции и полномочия учредителя).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1.2. Предметом контроля за деятельностью </w:t>
      </w:r>
      <w:r w:rsidR="00494145" w:rsidRPr="00494145">
        <w:rPr>
          <w:rFonts w:eastAsiaTheme="minorHAnsi"/>
          <w:sz w:val="28"/>
          <w:szCs w:val="28"/>
          <w:lang w:eastAsia="en-US"/>
        </w:rPr>
        <w:t>муниципальных</w:t>
      </w:r>
      <w:r w:rsidRPr="00CF1B68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494145" w:rsidRPr="00494145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Pr="00CF1B68">
        <w:rPr>
          <w:rFonts w:eastAsiaTheme="minorHAnsi"/>
          <w:sz w:val="28"/>
          <w:szCs w:val="28"/>
          <w:lang w:eastAsia="en-US"/>
        </w:rPr>
        <w:t>являются: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соответствие деятельности бюджетных, автономных и казенных учреждений </w:t>
      </w:r>
      <w:r w:rsidR="00624408" w:rsidRPr="00624408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Pr="00CF1B68">
        <w:rPr>
          <w:rFonts w:eastAsiaTheme="minorHAnsi"/>
          <w:sz w:val="28"/>
          <w:szCs w:val="28"/>
          <w:lang w:eastAsia="en-US"/>
        </w:rPr>
        <w:t>(далее соответственно - бюджетное, автономное, казенное учреждение) уставным целям, предусмотренным их учредительными документами, а также законодательству Российской Федерации</w:t>
      </w:r>
      <w:r w:rsidR="00C42877">
        <w:rPr>
          <w:rFonts w:eastAsiaTheme="minorHAnsi"/>
          <w:sz w:val="28"/>
          <w:szCs w:val="28"/>
          <w:lang w:eastAsia="en-US"/>
        </w:rPr>
        <w:t>,</w:t>
      </w:r>
      <w:r w:rsidRPr="00CF1B68">
        <w:rPr>
          <w:rFonts w:eastAsiaTheme="minorHAnsi"/>
          <w:sz w:val="28"/>
          <w:szCs w:val="28"/>
          <w:lang w:eastAsia="en-US"/>
        </w:rPr>
        <w:t xml:space="preserve"> Чувашской Республики</w:t>
      </w:r>
      <w:r w:rsidR="00C42877">
        <w:rPr>
          <w:rFonts w:eastAsiaTheme="minorHAnsi"/>
          <w:sz w:val="28"/>
          <w:szCs w:val="28"/>
          <w:lang w:eastAsia="en-US"/>
        </w:rPr>
        <w:t xml:space="preserve">, муниципальным правовым актам </w:t>
      </w:r>
      <w:r w:rsidR="00930359" w:rsidRPr="00930359">
        <w:rPr>
          <w:rFonts w:eastAsiaTheme="minorHAnsi"/>
          <w:sz w:val="28"/>
          <w:szCs w:val="28"/>
          <w:lang w:eastAsia="en-US"/>
        </w:rPr>
        <w:t>города Чебоксары</w:t>
      </w:r>
      <w:r w:rsidRPr="00CF1B68">
        <w:rPr>
          <w:rFonts w:eastAsiaTheme="minorHAnsi"/>
          <w:sz w:val="28"/>
          <w:szCs w:val="28"/>
          <w:lang w:eastAsia="en-US"/>
        </w:rPr>
        <w:t>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использование недвижимого и особо ценного движимого имущества, закрепленного на праве оперативного управления за бюджетными и автономными учреждениями, недвижимого и движимого имущества, закрепленного на праве оперативного управления за казенными учреждениями, в соответствии с требованиями </w:t>
      </w:r>
      <w:hyperlink w:anchor="Par14" w:history="1">
        <w:r w:rsidRPr="00D7265A">
          <w:rPr>
            <w:rFonts w:eastAsiaTheme="minorHAnsi"/>
            <w:sz w:val="28"/>
            <w:szCs w:val="28"/>
            <w:lang w:eastAsia="en-US"/>
          </w:rPr>
          <w:t>пункта 1.3</w:t>
        </w:r>
      </w:hyperlink>
      <w:r w:rsidRPr="00CF1B68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обеспечение законности, обоснованности, экономической эффективности и целесообразности использования средств бюджета </w:t>
      </w:r>
      <w:r w:rsidR="00D7265A" w:rsidRPr="00D7265A">
        <w:rPr>
          <w:rFonts w:eastAsiaTheme="minorHAnsi"/>
          <w:sz w:val="28"/>
          <w:szCs w:val="28"/>
          <w:lang w:eastAsia="en-US"/>
        </w:rPr>
        <w:t>города Чебоксары</w:t>
      </w:r>
      <w:r w:rsidRPr="00CF1B68">
        <w:rPr>
          <w:rFonts w:eastAsiaTheme="minorHAnsi"/>
          <w:sz w:val="28"/>
          <w:szCs w:val="28"/>
          <w:lang w:eastAsia="en-US"/>
        </w:rPr>
        <w:t>, выделяемых: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C03DCF">
        <w:rPr>
          <w:rFonts w:eastAsiaTheme="minorHAnsi"/>
          <w:sz w:val="28"/>
          <w:szCs w:val="28"/>
          <w:lang w:eastAsia="en-US"/>
        </w:rPr>
        <w:t>плана финансово-хозяйственной деятельности</w:t>
      </w:r>
      <w:r w:rsidRPr="00CF1B68">
        <w:rPr>
          <w:rFonts w:eastAsiaTheme="minorHAnsi"/>
          <w:sz w:val="28"/>
          <w:szCs w:val="28"/>
          <w:lang w:eastAsia="en-US"/>
        </w:rPr>
        <w:t xml:space="preserve"> бюджетным учреждениям на период до осуществления финансового обеспечения выполнения </w:t>
      </w:r>
      <w:r w:rsidR="00D7265A">
        <w:rPr>
          <w:rFonts w:eastAsiaTheme="minorHAnsi"/>
          <w:sz w:val="28"/>
          <w:szCs w:val="28"/>
          <w:lang w:eastAsia="en-US"/>
        </w:rPr>
        <w:t>муниципального</w:t>
      </w:r>
      <w:r w:rsidRPr="00CF1B68">
        <w:rPr>
          <w:rFonts w:eastAsiaTheme="minorHAnsi"/>
          <w:sz w:val="28"/>
          <w:szCs w:val="28"/>
          <w:lang w:eastAsia="en-US"/>
        </w:rPr>
        <w:t xml:space="preserve"> задания путем предоставления субсидий из бюджета </w:t>
      </w:r>
      <w:r w:rsidR="00D7265A" w:rsidRPr="00D7265A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Pr="00CF1B6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2" w:history="1">
        <w:r w:rsidRPr="00D7265A">
          <w:rPr>
            <w:rFonts w:eastAsiaTheme="minorHAnsi"/>
            <w:sz w:val="28"/>
            <w:szCs w:val="28"/>
            <w:lang w:eastAsia="en-US"/>
          </w:rPr>
          <w:t>пунктом 1 статьи 78.1</w:t>
        </w:r>
      </w:hyperlink>
      <w:r w:rsidRPr="00D7265A">
        <w:rPr>
          <w:rFonts w:eastAsiaTheme="minorHAnsi"/>
          <w:sz w:val="28"/>
          <w:szCs w:val="28"/>
          <w:lang w:eastAsia="en-US"/>
        </w:rPr>
        <w:t xml:space="preserve"> </w:t>
      </w:r>
      <w:r w:rsidRPr="00CF1B68">
        <w:rPr>
          <w:rFonts w:eastAsiaTheme="minorHAnsi"/>
          <w:sz w:val="28"/>
          <w:szCs w:val="28"/>
          <w:lang w:eastAsia="en-US"/>
        </w:rPr>
        <w:t>Бюджетного кодекса Российской Федерации;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в виде субсидий бюджетным и автономным учреждениям в случае финансового обеспечения выполнения </w:t>
      </w:r>
      <w:r w:rsidR="006A4842">
        <w:rPr>
          <w:rFonts w:eastAsiaTheme="minorHAnsi"/>
          <w:sz w:val="28"/>
          <w:szCs w:val="28"/>
          <w:lang w:eastAsia="en-US"/>
        </w:rPr>
        <w:t>муниципального</w:t>
      </w:r>
      <w:r w:rsidRPr="00CF1B68">
        <w:rPr>
          <w:rFonts w:eastAsiaTheme="minorHAnsi"/>
          <w:sz w:val="28"/>
          <w:szCs w:val="28"/>
          <w:lang w:eastAsia="en-US"/>
        </w:rPr>
        <w:t xml:space="preserve"> задания путем предоставления субсидий из бюджета </w:t>
      </w:r>
      <w:r w:rsidR="006A4842" w:rsidRPr="006A4842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Pr="00CF1B6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6A4842">
          <w:rPr>
            <w:rFonts w:eastAsiaTheme="minorHAnsi"/>
            <w:sz w:val="28"/>
            <w:szCs w:val="28"/>
            <w:lang w:eastAsia="en-US"/>
          </w:rPr>
          <w:t>пунктом 1 статьи 78.1</w:t>
        </w:r>
      </w:hyperlink>
      <w:r w:rsidRPr="006A4842">
        <w:rPr>
          <w:rFonts w:eastAsiaTheme="minorHAnsi"/>
          <w:sz w:val="28"/>
          <w:szCs w:val="28"/>
          <w:lang w:eastAsia="en-US"/>
        </w:rPr>
        <w:t xml:space="preserve"> </w:t>
      </w:r>
      <w:r w:rsidRPr="00CF1B68">
        <w:rPr>
          <w:rFonts w:eastAsiaTheme="minorHAnsi"/>
          <w:sz w:val="28"/>
          <w:szCs w:val="28"/>
          <w:lang w:eastAsia="en-US"/>
        </w:rPr>
        <w:t>Бюджетного кодекса Российской Федерации;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на основании бюджетной сметы казенным учреждениям;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lastRenderedPageBreak/>
        <w:t>обеспечение бюджетными и казенными учреждениями открытости и доступности документов, определенных законодательством Российской Федерации;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обеспечение автономными учреждениями открытости и доступности сведений, определенных законодательством Российской Федерации;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исполнение </w:t>
      </w:r>
      <w:r w:rsidR="006A4842">
        <w:rPr>
          <w:rFonts w:eastAsiaTheme="minorHAnsi"/>
          <w:sz w:val="28"/>
          <w:szCs w:val="28"/>
          <w:lang w:eastAsia="en-US"/>
        </w:rPr>
        <w:t>муниципаль</w:t>
      </w:r>
      <w:r w:rsidRPr="00CF1B68">
        <w:rPr>
          <w:rFonts w:eastAsiaTheme="minorHAnsi"/>
          <w:sz w:val="28"/>
          <w:szCs w:val="28"/>
          <w:lang w:eastAsia="en-US"/>
        </w:rPr>
        <w:t xml:space="preserve">ного задания на оказание </w:t>
      </w:r>
      <w:r w:rsidR="006A4842">
        <w:rPr>
          <w:rFonts w:eastAsiaTheme="minorHAnsi"/>
          <w:sz w:val="28"/>
          <w:szCs w:val="28"/>
          <w:lang w:eastAsia="en-US"/>
        </w:rPr>
        <w:t>муниципаль</w:t>
      </w:r>
      <w:r w:rsidRPr="00CF1B68">
        <w:rPr>
          <w:rFonts w:eastAsiaTheme="minorHAnsi"/>
          <w:sz w:val="28"/>
          <w:szCs w:val="28"/>
          <w:lang w:eastAsia="en-US"/>
        </w:rPr>
        <w:t>ных услуг (выполнение работ).</w:t>
      </w:r>
    </w:p>
    <w:p w:rsidR="00CF1B68" w:rsidRPr="00C53601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4"/>
      <w:bookmarkEnd w:id="1"/>
      <w:r w:rsidRPr="00CF1B68">
        <w:rPr>
          <w:rFonts w:eastAsiaTheme="minorHAnsi"/>
          <w:sz w:val="28"/>
          <w:szCs w:val="28"/>
          <w:lang w:eastAsia="en-US"/>
        </w:rPr>
        <w:t xml:space="preserve">1.3. Контроль за использованием недвижимого и особо ценного движимого имущества, закрепленного на праве оперативного управления за бюджетными и автономными учреждениями, недвижимого и движимого имущества, закрепленного на праве оперативного управления за казенными учреждениями, осуществляется совместно </w:t>
      </w:r>
      <w:r w:rsidRPr="00C53601">
        <w:rPr>
          <w:rFonts w:eastAsiaTheme="minorHAnsi"/>
          <w:sz w:val="28"/>
          <w:szCs w:val="28"/>
          <w:lang w:eastAsia="en-US"/>
        </w:rPr>
        <w:t xml:space="preserve">с </w:t>
      </w:r>
      <w:r w:rsidR="006A4842" w:rsidRPr="00C53601">
        <w:rPr>
          <w:rFonts w:eastAsiaTheme="minorHAnsi"/>
          <w:sz w:val="28"/>
          <w:szCs w:val="28"/>
          <w:lang w:eastAsia="en-US"/>
        </w:rPr>
        <w:t>уполномоченным органом администрации города Чебоксары, определенн</w:t>
      </w:r>
      <w:r w:rsidR="000C1CD9" w:rsidRPr="00C53601">
        <w:rPr>
          <w:rFonts w:eastAsiaTheme="minorHAnsi"/>
          <w:sz w:val="28"/>
          <w:szCs w:val="28"/>
          <w:lang w:eastAsia="en-US"/>
        </w:rPr>
        <w:t>ым</w:t>
      </w:r>
      <w:r w:rsidR="006A4842" w:rsidRPr="00C53601">
        <w:rPr>
          <w:rFonts w:eastAsiaTheme="minorHAnsi"/>
          <w:sz w:val="28"/>
          <w:szCs w:val="28"/>
          <w:lang w:eastAsia="en-US"/>
        </w:rPr>
        <w:t xml:space="preserve"> муниципальным правовым актом</w:t>
      </w:r>
      <w:r w:rsidR="00C20E73" w:rsidRPr="00C53601">
        <w:rPr>
          <w:rFonts w:eastAsiaTheme="minorHAnsi"/>
          <w:sz w:val="28"/>
          <w:szCs w:val="28"/>
          <w:lang w:eastAsia="en-US"/>
        </w:rPr>
        <w:t xml:space="preserve"> (далее – уполномоченный орган)</w:t>
      </w:r>
      <w:r w:rsidR="006A4842" w:rsidRPr="00C53601">
        <w:rPr>
          <w:rFonts w:eastAsiaTheme="minorHAnsi"/>
          <w:sz w:val="28"/>
          <w:szCs w:val="28"/>
          <w:lang w:eastAsia="en-US"/>
        </w:rPr>
        <w:t xml:space="preserve">, </w:t>
      </w:r>
      <w:r w:rsidRPr="00C53601">
        <w:rPr>
          <w:rFonts w:eastAsiaTheme="minorHAnsi"/>
          <w:sz w:val="28"/>
          <w:szCs w:val="28"/>
          <w:lang w:eastAsia="en-US"/>
        </w:rPr>
        <w:t>не чаще одного раза в пять лет.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3601">
        <w:rPr>
          <w:rFonts w:eastAsiaTheme="minorHAnsi"/>
          <w:sz w:val="28"/>
          <w:szCs w:val="28"/>
          <w:lang w:eastAsia="en-US"/>
        </w:rPr>
        <w:t>1.4. При проведении контроля орг</w:t>
      </w:r>
      <w:r w:rsidRPr="00CF1B68">
        <w:rPr>
          <w:rFonts w:eastAsiaTheme="minorHAnsi"/>
          <w:sz w:val="28"/>
          <w:szCs w:val="28"/>
          <w:lang w:eastAsia="en-US"/>
        </w:rPr>
        <w:t>аны, осуществляющие функции и полномочия учредителя, взаимодействуют с</w:t>
      </w:r>
      <w:r w:rsidR="00E05326">
        <w:rPr>
          <w:rFonts w:eastAsiaTheme="minorHAnsi"/>
          <w:sz w:val="28"/>
          <w:szCs w:val="28"/>
          <w:lang w:eastAsia="en-US"/>
        </w:rPr>
        <w:t xml:space="preserve"> </w:t>
      </w:r>
      <w:r w:rsidR="00E05326" w:rsidRPr="00E05326">
        <w:rPr>
          <w:rFonts w:eastAsiaTheme="minorHAnsi"/>
          <w:sz w:val="28"/>
          <w:szCs w:val="28"/>
          <w:lang w:eastAsia="en-US"/>
        </w:rPr>
        <w:t>уполномоченным</w:t>
      </w:r>
      <w:r w:rsidR="00E05326">
        <w:rPr>
          <w:rFonts w:eastAsiaTheme="minorHAnsi"/>
          <w:sz w:val="28"/>
          <w:szCs w:val="28"/>
          <w:lang w:eastAsia="en-US"/>
        </w:rPr>
        <w:t>и</w:t>
      </w:r>
      <w:r w:rsidR="00E05326" w:rsidRPr="00E05326">
        <w:rPr>
          <w:rFonts w:eastAsiaTheme="minorHAnsi"/>
          <w:sz w:val="28"/>
          <w:szCs w:val="28"/>
          <w:lang w:eastAsia="en-US"/>
        </w:rPr>
        <w:t xml:space="preserve"> орган</w:t>
      </w:r>
      <w:r w:rsidR="00E05326">
        <w:rPr>
          <w:rFonts w:eastAsiaTheme="minorHAnsi"/>
          <w:sz w:val="28"/>
          <w:szCs w:val="28"/>
          <w:lang w:eastAsia="en-US"/>
        </w:rPr>
        <w:t>а</w:t>
      </w:r>
      <w:r w:rsidR="00E05326" w:rsidRPr="00E05326">
        <w:rPr>
          <w:rFonts w:eastAsiaTheme="minorHAnsi"/>
          <w:sz w:val="28"/>
          <w:szCs w:val="28"/>
          <w:lang w:eastAsia="en-US"/>
        </w:rPr>
        <w:t>м</w:t>
      </w:r>
      <w:r w:rsidR="00E05326">
        <w:rPr>
          <w:rFonts w:eastAsiaTheme="minorHAnsi"/>
          <w:sz w:val="28"/>
          <w:szCs w:val="28"/>
          <w:lang w:eastAsia="en-US"/>
        </w:rPr>
        <w:t>и</w:t>
      </w:r>
      <w:r w:rsidR="00E05326" w:rsidRPr="00E05326">
        <w:rPr>
          <w:rFonts w:eastAsiaTheme="minorHAnsi"/>
          <w:sz w:val="28"/>
          <w:szCs w:val="28"/>
          <w:lang w:eastAsia="en-US"/>
        </w:rPr>
        <w:t xml:space="preserve"> администрации города Чебоксары</w:t>
      </w:r>
      <w:r w:rsidRPr="00CF1B68">
        <w:rPr>
          <w:rFonts w:eastAsiaTheme="minorHAnsi"/>
          <w:sz w:val="28"/>
          <w:szCs w:val="28"/>
          <w:lang w:eastAsia="en-US"/>
        </w:rPr>
        <w:t>, территориальными органами федеральных органов исполнительной власти, органами прокуратуры, ины</w:t>
      </w:r>
      <w:r w:rsidR="00C20E73">
        <w:rPr>
          <w:rFonts w:eastAsiaTheme="minorHAnsi"/>
          <w:sz w:val="28"/>
          <w:szCs w:val="28"/>
          <w:lang w:eastAsia="en-US"/>
        </w:rPr>
        <w:t>ми правоохранительными органами</w:t>
      </w:r>
      <w:r w:rsidRPr="00CF1B68">
        <w:rPr>
          <w:rFonts w:eastAsiaTheme="minorHAnsi"/>
          <w:sz w:val="28"/>
          <w:szCs w:val="28"/>
          <w:lang w:eastAsia="en-US"/>
        </w:rPr>
        <w:t>.</w:t>
      </w:r>
    </w:p>
    <w:p w:rsidR="00CF1B68" w:rsidRPr="00CF1B68" w:rsidRDefault="00CF1B68" w:rsidP="000C1C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F1B68" w:rsidRPr="00CF1B68" w:rsidRDefault="00CF1B68" w:rsidP="000C1C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II. Организация и осуществление контроля</w:t>
      </w:r>
    </w:p>
    <w:p w:rsidR="00CF1B68" w:rsidRPr="00CF1B68" w:rsidRDefault="00CF1B68" w:rsidP="000C1C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2.1. Органы, осуществляющие функции и полномочия учредителя, осуществляют контрольную деятельность путем проведения плановых и внеплановых проверок.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2.2. Плановые проверки проводятся на основании ежегодных планов </w:t>
      </w:r>
      <w:r w:rsidRPr="000C1CD9">
        <w:rPr>
          <w:rFonts w:eastAsiaTheme="minorHAnsi"/>
          <w:spacing w:val="-4"/>
          <w:sz w:val="28"/>
          <w:szCs w:val="28"/>
          <w:lang w:eastAsia="en-US"/>
        </w:rPr>
        <w:t>проведения проверок бюджетных, автономных и казенных учреждений (далее -</w:t>
      </w:r>
      <w:r w:rsidRPr="00CF1B68">
        <w:rPr>
          <w:rFonts w:eastAsiaTheme="minorHAnsi"/>
          <w:sz w:val="28"/>
          <w:szCs w:val="28"/>
          <w:lang w:eastAsia="en-US"/>
        </w:rPr>
        <w:t xml:space="preserve"> ежегодный план) по </w:t>
      </w:r>
      <w:hyperlink w:anchor="Par81" w:history="1">
        <w:r w:rsidRPr="00C20E7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CF1B68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Порядку. Ежегодные планы разрабатываются органами, осуществляющими функции и полномочия учредителя, и подлежат утверждению руководителем органа, осуществляющего функции и полномочия учредителя, не позднее 1 ноября года, предшествующего году проведения плановых проверок. Проект ежегодного плана согласовывается с </w:t>
      </w:r>
      <w:r w:rsidR="00C20E73" w:rsidRPr="00C20E73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Pr="00CF1B68">
        <w:rPr>
          <w:rFonts w:eastAsiaTheme="minorHAnsi"/>
          <w:sz w:val="28"/>
          <w:szCs w:val="28"/>
          <w:lang w:eastAsia="en-US"/>
        </w:rPr>
        <w:t>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Утвержденный руководителем органа, осуществляющего функции и полномочия учредителя, ежегодный план доводится до сведения заинтересованных лиц посредством размещения на официальном сайте органа, осуществляющего функции и полномочия учредителя, </w:t>
      </w:r>
      <w:r w:rsidR="009756B8" w:rsidRPr="009756B8">
        <w:rPr>
          <w:rFonts w:eastAsiaTheme="minorHAnsi"/>
          <w:sz w:val="28"/>
          <w:szCs w:val="28"/>
          <w:lang w:eastAsia="en-US"/>
        </w:rPr>
        <w:t>официальном сайте</w:t>
      </w:r>
      <w:r w:rsidR="009756B8">
        <w:rPr>
          <w:rFonts w:eastAsiaTheme="minorHAnsi"/>
          <w:sz w:val="28"/>
          <w:szCs w:val="28"/>
          <w:lang w:eastAsia="en-US"/>
        </w:rPr>
        <w:t xml:space="preserve"> города Чебоксары </w:t>
      </w:r>
      <w:r w:rsidR="009756B8" w:rsidRPr="009756B8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9756B8">
        <w:rPr>
          <w:rFonts w:eastAsiaTheme="minorHAnsi"/>
          <w:sz w:val="28"/>
          <w:szCs w:val="28"/>
          <w:lang w:eastAsia="en-US"/>
        </w:rPr>
        <w:t>«</w:t>
      </w:r>
      <w:r w:rsidR="009756B8" w:rsidRPr="009756B8">
        <w:rPr>
          <w:rFonts w:eastAsiaTheme="minorHAnsi"/>
          <w:sz w:val="28"/>
          <w:szCs w:val="28"/>
          <w:lang w:eastAsia="en-US"/>
        </w:rPr>
        <w:t>Интернет</w:t>
      </w:r>
      <w:r w:rsidR="009756B8">
        <w:rPr>
          <w:rFonts w:eastAsiaTheme="minorHAnsi"/>
          <w:sz w:val="28"/>
          <w:szCs w:val="28"/>
          <w:lang w:eastAsia="en-US"/>
        </w:rPr>
        <w:t>».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2.3. Основанием для включения плановой проверки в ежегодный план является истечение трех лет, а в случае, указанном в </w:t>
      </w:r>
      <w:hyperlink w:anchor="Par14" w:history="1">
        <w:r w:rsidRPr="009756B8">
          <w:rPr>
            <w:rFonts w:eastAsiaTheme="minorHAnsi"/>
            <w:sz w:val="28"/>
            <w:szCs w:val="28"/>
            <w:lang w:eastAsia="en-US"/>
          </w:rPr>
          <w:t>пункте 1.3</w:t>
        </w:r>
      </w:hyperlink>
      <w:r w:rsidRPr="00CF1B68">
        <w:rPr>
          <w:rFonts w:eastAsiaTheme="minorHAnsi"/>
          <w:sz w:val="28"/>
          <w:szCs w:val="28"/>
          <w:lang w:eastAsia="en-US"/>
        </w:rPr>
        <w:t xml:space="preserve"> настоящего Порядка, истечение пяти лет, со дня: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1) государственной регистрации бюджетного, автономного и казенного учреждения;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2) окончания проведения последней плановой проверки бюджетного, автономного и казенного учреждения.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lastRenderedPageBreak/>
        <w:t>2.4. Основаниями для внеплановой проверки являются: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1) истечение срока исполнения бюджетным, автономным и казенным учреждением ранее выданного предписания об устранении нарушений, выявленных при осуществлении контроля за деятельностью бюджетных, автономных и казенных учреждений;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2) поступление в орган, осуществляющий функции и полномочия учредителя,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</w:t>
      </w:r>
      <w:r w:rsidR="000C1CD9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следующих фактах: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в) нарушение прав потребителей (в случае обращения граждан, права которых нарушены);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г) нарушение требований к маркировке товаров;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3) приказ (распоряжение) руководителя органа, осуществляющего функции и полномочия учредителя,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38"/>
      <w:bookmarkEnd w:id="2"/>
      <w:r w:rsidRPr="00CF1B68">
        <w:rPr>
          <w:rFonts w:eastAsiaTheme="minorHAnsi"/>
          <w:sz w:val="28"/>
          <w:szCs w:val="28"/>
          <w:lang w:eastAsia="en-US"/>
        </w:rPr>
        <w:t>2.5. Плановая и внеплановая проверки проводятся в форме документарной проверки и (или) выездной проверки.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2.6. Предметом документарной проверки являются сведения, содержащиеся в документах бюджетного, автономного и казенного учреждения, устанавливающих его организационно-правовую форму, документы, используемые при осуществлении его деятельности и связанные с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 xml:space="preserve">исполнением им обязательных требований законодательства Российской </w:t>
      </w:r>
      <w:r w:rsidRPr="00CF1B68">
        <w:rPr>
          <w:rFonts w:eastAsiaTheme="minorHAnsi"/>
          <w:sz w:val="28"/>
          <w:szCs w:val="28"/>
          <w:lang w:eastAsia="en-US"/>
        </w:rPr>
        <w:lastRenderedPageBreak/>
        <w:t>Федерации и Чувашской Республики. Документарная проверка проводится по месту нахождения органа, осуществляющего функции и полномочия учредителя.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В течение 10 рабочих дней со дня получения мотивированного запроса бюджетные, автономные и казенные учреждения обязаны направить в орган, осуществляющий функции и полномочия учредителя, указанные в запросе документы.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2.7. Предметом выездной проверки являются содержащиеся в документах бюджетного, автономного и казенного учреждения сведения, а также состояние закрепленного имущества, предоставляемые </w:t>
      </w:r>
      <w:r w:rsidR="009756B8">
        <w:rPr>
          <w:rFonts w:eastAsiaTheme="minorHAnsi"/>
          <w:sz w:val="28"/>
          <w:szCs w:val="28"/>
          <w:lang w:eastAsia="en-US"/>
        </w:rPr>
        <w:t>муниципальн</w:t>
      </w:r>
      <w:r w:rsidRPr="00CF1B68">
        <w:rPr>
          <w:rFonts w:eastAsiaTheme="minorHAnsi"/>
          <w:sz w:val="28"/>
          <w:szCs w:val="28"/>
          <w:lang w:eastAsia="en-US"/>
        </w:rPr>
        <w:t>ые услуги (выполняемые работы). Выездная проверка проводится по месту нахождения бюджетного, автономного и казенного учреждения и (или) по месту фактического осуществления его деятельности.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2.8. Срок проведения проверок, указанных в </w:t>
      </w:r>
      <w:hyperlink w:anchor="Par38" w:history="1">
        <w:r w:rsidRPr="009756B8">
          <w:rPr>
            <w:rFonts w:eastAsiaTheme="minorHAnsi"/>
            <w:sz w:val="28"/>
            <w:szCs w:val="28"/>
            <w:lang w:eastAsia="en-US"/>
          </w:rPr>
          <w:t>пункте 2.5</w:t>
        </w:r>
      </w:hyperlink>
      <w:r w:rsidRPr="009756B8">
        <w:rPr>
          <w:rFonts w:eastAsiaTheme="minorHAnsi"/>
          <w:sz w:val="28"/>
          <w:szCs w:val="28"/>
          <w:lang w:eastAsia="en-US"/>
        </w:rPr>
        <w:t xml:space="preserve"> </w:t>
      </w:r>
      <w:r w:rsidRPr="00CF1B68">
        <w:rPr>
          <w:rFonts w:eastAsiaTheme="minorHAnsi"/>
          <w:sz w:val="28"/>
          <w:szCs w:val="28"/>
          <w:lang w:eastAsia="en-US"/>
        </w:rPr>
        <w:t xml:space="preserve">настоящего Порядка, не может превышать 20 рабочих дней. В исключительных случаях, связанных с необходимостью проведения экспертизы качества и (или) объема (содержания) оказываемых (выполняемых) бюджетными, автономными и казенными учреждениями </w:t>
      </w:r>
      <w:r w:rsidR="009756B8">
        <w:rPr>
          <w:rFonts w:eastAsiaTheme="minorHAnsi"/>
          <w:sz w:val="28"/>
          <w:szCs w:val="28"/>
          <w:lang w:eastAsia="en-US"/>
        </w:rPr>
        <w:t>муниципаль</w:t>
      </w:r>
      <w:r w:rsidRPr="00CF1B68">
        <w:rPr>
          <w:rFonts w:eastAsiaTheme="minorHAnsi"/>
          <w:sz w:val="28"/>
          <w:szCs w:val="28"/>
          <w:lang w:eastAsia="en-US"/>
        </w:rPr>
        <w:t>ных услуг (работ), проведение проверки может быть продлено приказом органа, осуществляющего функции и полномочия учредителя, но не более чем на 20 рабочих дней.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2.9.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Основанием для проведения проверки является приказ (распоряжение) руководителя или заместителя руководителя органа, осуществляющего функции и полномочия учредителя (далее - приказ о проведении проверки), в котором указываются наименование органа, осуществляющего функции и полномочия учредителя, наименование бюджетного, автономного и казенного учреждения, проверка которого проводится, проверяемый период, предмет контроля за деятельностью бюджетного, автономного и казенного учреждения, основание проведения проверки, срок проведения проверки, должность, фамилия, инициалы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2.10. Копия приказа</w:t>
      </w:r>
      <w:r w:rsidR="009756B8">
        <w:rPr>
          <w:rFonts w:eastAsiaTheme="minorHAnsi"/>
          <w:sz w:val="28"/>
          <w:szCs w:val="28"/>
          <w:lang w:eastAsia="en-US"/>
        </w:rPr>
        <w:t xml:space="preserve"> </w:t>
      </w:r>
      <w:r w:rsidRPr="00CF1B68">
        <w:rPr>
          <w:rFonts w:eastAsiaTheme="minorHAnsi"/>
          <w:sz w:val="28"/>
          <w:szCs w:val="28"/>
          <w:lang w:eastAsia="en-US"/>
        </w:rPr>
        <w:t>о проведении проверки вручается под роспись руководителю бюджетного, автономного и казенного учреждения или лицу, его замещающему (далее - руководитель учреждения).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2.11.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Для проведения проверки доступ должностных лиц, уполномоченных на проведение проверки, на территорию бюджетного, автономного и казенного учреждения, возможность осмотра всего имущества бюджетного, автономного и казенного учреждения обеспечиваются руководителями учреждений. При необходимости по требованию должностных лиц, уполномоченных на проведение проверки, руководители учреждений дают письменные и устные пояснения по вопросам, возникающим в ходе проверки, а также представляют заверенные печатью и подписью руководителя учреждения копии документов.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lastRenderedPageBreak/>
        <w:t>2.12.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В случае отсутствия документов и (или) возникновения иных обстоятельств, препятствующих их представлению в ходе проверки, руководитель учреждения (или лицо, им уполномоченное) обязан представить участникам проверки письменное объяснение причин непредставления документов.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2.13. По результатам проверки составляется акт, в котором содержатся следующие сведения: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1) дата, время и место составления акта проверки;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2) наименование органа, осуществляющего функции и полномочия учредителя, проводившего проверку;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3) дата и номер распоряжения или приказа органа, осуществляющего функции и полномочия учредителя, проводившего проверку;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4) фамилии, имена, отчества (последнее - при наличии) и должности должностного лица или должностных лиц, проводивших проверку;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5) наименование проверяемого бюджетного, автономного и казенного учреждения, а также фамилия, имя, отчество (последнее - при наличии) и должность руководителя, иного должностного лица или уполномоченного представителя бюджетного, автономного и казенного учреждения, присутствовавших при проведении проверки;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6) дата, время, продолжительность и место проведения проверки;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7) сведения о результатах проверки, в том числе о нарушениях, выявленных при осуществлении контроля за деятельностью бюджетных, автономных и казенных учреждений, и об их характере;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бюджетного, автономного и казенного учреждения,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бюджетного, автономного и казенного учреждения указанного журнала;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9) подписи должностного лица или должностных лиц, проводивших проверку.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2.14. Акт проверки составляется в течение 10 рабочих дней после окончания проверки в двух экземплярах и подписывается всеми должностными лицами, проводившими проверку. О получении акта проверки руководитель учреждения делает запись в акте проверки, который остается у органа, осуществляющего функции и полномочия учредителя.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2.15. При наличии у руководителя учреждения возражений по акту проверки он делает об этом отметку перед своей подписью на акте проверки и в течение 15 рабочих дней представляет в орган, осуществляющий функции и полномочия учредителя, письменные возражения.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 xml:space="preserve">2.16. Орган, осуществляющий функции и полномочия учредителя, в течение 10 рабочих дней со дня получения письменных возражений рассматривает обоснованность этих возражений и составляет письменное </w:t>
      </w:r>
      <w:r w:rsidRPr="00CF1B68">
        <w:rPr>
          <w:rFonts w:eastAsiaTheme="minorHAnsi"/>
          <w:sz w:val="28"/>
          <w:szCs w:val="28"/>
          <w:lang w:eastAsia="en-US"/>
        </w:rPr>
        <w:lastRenderedPageBreak/>
        <w:t>заключение в двух экземплярах, утверждаемое руководителем органа, осуществляющего функции и полномочия учредителя. Один экземпляр заключения направляется бюджетному, автономному и казенному учреждению, другой приобщается к материалам проверки. Руководитель учреждения вправе обратиться в орган, осуществляющий функции и полномочия учредителя, за получением дополнительной информации.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2.17. Приказ о проведении проверки, акт проверки и заключение могут быть обжалованы в судебном порядке.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2.18. В случае выявления нарушений орган, осуществляющий функции и полномочия учредителя, в течение 10 рабочих дней после окончания проверки готовит предписание об устранении выявленных нарушений (далее - предписание), которое после подписания руководителем органа, осуществляющего функции и полномочия учредителя, направляется бюджетному, автономному и казенному учреждению.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2.19.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Предписание должно содержать наименование бюджетного, автономного и казенного учреждения, выявленные нарушения, срок для рассмотрения и принятия мер по устранению и недопущению впредь выявленных нарушений.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2.20. О фактах несоответствия деятельности бюджетных, автономных и казенных учреждений целям создания органы, осуществляющие функции и п</w:t>
      </w:r>
      <w:r w:rsidR="00387870">
        <w:rPr>
          <w:rFonts w:eastAsiaTheme="minorHAnsi"/>
          <w:sz w:val="28"/>
          <w:szCs w:val="28"/>
          <w:lang w:eastAsia="en-US"/>
        </w:rPr>
        <w:t xml:space="preserve">олномочия учредителя, сообщают </w:t>
      </w:r>
      <w:r w:rsidR="00C84F67">
        <w:rPr>
          <w:rFonts w:eastAsiaTheme="minorHAnsi"/>
          <w:sz w:val="28"/>
          <w:szCs w:val="28"/>
          <w:lang w:eastAsia="en-US"/>
        </w:rPr>
        <w:t>г</w:t>
      </w:r>
      <w:r w:rsidR="00387870">
        <w:rPr>
          <w:rFonts w:eastAsiaTheme="minorHAnsi"/>
          <w:sz w:val="28"/>
          <w:szCs w:val="28"/>
          <w:lang w:eastAsia="en-US"/>
        </w:rPr>
        <w:t>лаве города Чебоксары</w:t>
      </w:r>
      <w:r w:rsidRPr="00CF1B68">
        <w:rPr>
          <w:rFonts w:eastAsiaTheme="minorHAnsi"/>
          <w:sz w:val="28"/>
          <w:szCs w:val="28"/>
          <w:lang w:eastAsia="en-US"/>
        </w:rPr>
        <w:t>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2.21.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В случае обнаружения в ходе проведения проверки признаков совершенного административного правонарушения или преступления орган, осуществляющий функции и полномочия учредителя, направляет материалы проверки соответственно в органы, уполномоченные составлять протоколы об административных правонарушениях, или в правоохранительные органы.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2.22. Запрещается проведение повторных проверок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бюджетного, автономного и казенного учреждения (по вновь открывшимся обстоятельствам).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2.23.</w:t>
      </w:r>
      <w:r w:rsidR="00C84F67">
        <w:rPr>
          <w:rFonts w:eastAsiaTheme="minorHAnsi"/>
          <w:sz w:val="28"/>
          <w:szCs w:val="28"/>
          <w:lang w:eastAsia="en-US"/>
        </w:rPr>
        <w:t> </w:t>
      </w:r>
      <w:r w:rsidRPr="00CF1B68">
        <w:rPr>
          <w:rFonts w:eastAsiaTheme="minorHAnsi"/>
          <w:sz w:val="28"/>
          <w:szCs w:val="28"/>
          <w:lang w:eastAsia="en-US"/>
        </w:rPr>
        <w:t>Результаты контроля деятельности бюджетных, автономных и казенных учреждений учитываются органами, осуществляющими функции и полномочия учредителя, при принятии ими в установленном порядке и в соответствии со своей компетенцией следующих решений: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при подготовке предложений о реорганизации либо ликвидации бюджетного, автономного и казенного учреждения;</w:t>
      </w:r>
    </w:p>
    <w:p w:rsidR="00CF1B68" w:rsidRPr="00CF1B68" w:rsidRDefault="00CF1B68" w:rsidP="000C1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о применении мер ответственности к руководителю учреждения;</w:t>
      </w:r>
    </w:p>
    <w:p w:rsidR="00CF1B68" w:rsidRPr="00CF1B68" w:rsidRDefault="00CF1B68" w:rsidP="00CF1B6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B68">
        <w:rPr>
          <w:rFonts w:eastAsiaTheme="minorHAnsi"/>
          <w:sz w:val="28"/>
          <w:szCs w:val="28"/>
          <w:lang w:eastAsia="en-US"/>
        </w:rPr>
        <w:t>иных управленческих решений.</w:t>
      </w:r>
    </w:p>
    <w:p w:rsidR="00B92D8E" w:rsidRDefault="000C1CD9" w:rsidP="000C1CD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  <w:sectPr w:rsidR="00B92D8E" w:rsidSect="00C53601">
          <w:pgSz w:w="11906" w:h="16838"/>
          <w:pgMar w:top="1135" w:right="707" w:bottom="851" w:left="1701" w:header="426" w:footer="727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CF1B68" w:rsidRPr="009F7DE9" w:rsidRDefault="00CF1B68" w:rsidP="00CF1B6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9F7DE9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CF1B68" w:rsidRPr="009F7DE9" w:rsidRDefault="00CF1B68" w:rsidP="00CF1B6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F7DE9">
        <w:rPr>
          <w:rFonts w:eastAsiaTheme="minorHAnsi"/>
          <w:sz w:val="24"/>
          <w:szCs w:val="24"/>
          <w:lang w:eastAsia="en-US"/>
        </w:rPr>
        <w:t>к Порядку осуществления контроля</w:t>
      </w:r>
    </w:p>
    <w:p w:rsidR="00CF1B68" w:rsidRPr="009F7DE9" w:rsidRDefault="00CF1B68" w:rsidP="00CF1B6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F7DE9">
        <w:rPr>
          <w:rFonts w:eastAsiaTheme="minorHAnsi"/>
          <w:sz w:val="24"/>
          <w:szCs w:val="24"/>
          <w:lang w:eastAsia="en-US"/>
        </w:rPr>
        <w:t xml:space="preserve">за деятельностью </w:t>
      </w:r>
      <w:r w:rsidR="003A171D">
        <w:rPr>
          <w:rFonts w:eastAsiaTheme="minorHAnsi"/>
          <w:sz w:val="24"/>
          <w:szCs w:val="24"/>
          <w:lang w:eastAsia="en-US"/>
        </w:rPr>
        <w:t>муниципальных</w:t>
      </w:r>
    </w:p>
    <w:p w:rsidR="00CF1B68" w:rsidRPr="009F7DE9" w:rsidRDefault="00CF1B68" w:rsidP="00CF1B6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F7DE9">
        <w:rPr>
          <w:rFonts w:eastAsiaTheme="minorHAnsi"/>
          <w:sz w:val="24"/>
          <w:szCs w:val="24"/>
          <w:lang w:eastAsia="en-US"/>
        </w:rPr>
        <w:t xml:space="preserve">учреждений </w:t>
      </w:r>
      <w:r w:rsidR="003A171D">
        <w:rPr>
          <w:rFonts w:eastAsiaTheme="minorHAnsi"/>
          <w:sz w:val="24"/>
          <w:szCs w:val="24"/>
          <w:lang w:eastAsia="en-US"/>
        </w:rPr>
        <w:t>города Чебоксары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bookmarkStart w:id="3" w:name="Par81"/>
      <w:bookmarkEnd w:id="3"/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>ТИПОВАЯ ФОРМА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ежегодного плана проведения проверок </w:t>
      </w:r>
      <w:r w:rsidR="00387870"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>муниципальных</w:t>
      </w:r>
    </w:p>
    <w:p w:rsidR="00CF1B68" w:rsidRPr="00387870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учреждений </w:t>
      </w:r>
      <w:r w:rsidR="00387870"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>города Чебоксары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>____________________________________________________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>(наименование органа, осуществляющего функции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и полномочия учредителя </w:t>
      </w:r>
      <w:r w:rsidR="00387870"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>муниципального</w:t>
      </w: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учреждения</w:t>
      </w:r>
    </w:p>
    <w:p w:rsidR="00CF1B68" w:rsidRDefault="00387870" w:rsidP="000613B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>города Чебоксары</w:t>
      </w:r>
      <w:r w:rsidR="00CF1B68">
        <w:rPr>
          <w:rFonts w:ascii="Courier New" w:eastAsiaTheme="minorHAnsi" w:hAnsi="Courier New" w:cs="Courier New"/>
          <w:b w:val="0"/>
          <w:bCs/>
          <w:sz w:val="20"/>
          <w:lang w:eastAsia="en-US"/>
        </w:rPr>
        <w:t>)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            УТВЕРЖДАЮ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___________________________________________</w:t>
      </w:r>
    </w:p>
    <w:p w:rsidR="00635D8B" w:rsidRDefault="00CF1B68" w:rsidP="00635D8B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(наименование должности руководителя органа</w:t>
      </w:r>
      <w:r w:rsidR="00635D8B"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 xml:space="preserve">, </w:t>
      </w:r>
      <w:r w:rsidR="00387870"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осуществляющего </w:t>
      </w:r>
    </w:p>
    <w:p w:rsidR="00CF1B68" w:rsidRDefault="00387870" w:rsidP="00635D8B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функции</w:t>
      </w:r>
      <w:r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 xml:space="preserve"> </w:t>
      </w:r>
      <w:r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и полномочия</w:t>
      </w:r>
      <w:r w:rsidR="00635D8B"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 xml:space="preserve"> </w:t>
      </w:r>
      <w:r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учредителя муниципального учреждения</w:t>
      </w:r>
      <w:r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 xml:space="preserve"> </w:t>
      </w:r>
      <w:r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города Чебоксары</w:t>
      </w:r>
      <w:r w:rsidR="00CF1B68">
        <w:rPr>
          <w:rFonts w:ascii="Courier New" w:eastAsiaTheme="minorHAnsi" w:hAnsi="Courier New" w:cs="Courier New"/>
          <w:b w:val="0"/>
          <w:bCs/>
          <w:sz w:val="20"/>
          <w:lang w:eastAsia="en-US"/>
        </w:rPr>
        <w:t>)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_______________ ___________________________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(подпись)        (инициалы, фамилия)</w:t>
      </w:r>
    </w:p>
    <w:p w:rsidR="000613B8" w:rsidRPr="000613B8" w:rsidRDefault="000613B8" w:rsidP="000613B8">
      <w:pPr>
        <w:rPr>
          <w:rFonts w:eastAsiaTheme="minorHAnsi"/>
          <w:lang w:eastAsia="en-US"/>
        </w:rPr>
      </w:pP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__________ _______________________ 20___ г.</w:t>
      </w: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CF1B68" w:rsidRDefault="00CF1B68" w:rsidP="000613B8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                            М.П.</w:t>
      </w:r>
    </w:p>
    <w:p w:rsidR="00CF1B68" w:rsidRDefault="00CF1B68" w:rsidP="0038787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>ПЛАН</w:t>
      </w:r>
    </w:p>
    <w:p w:rsidR="00387870" w:rsidRPr="00387870" w:rsidRDefault="00CF1B68" w:rsidP="00387870">
      <w:pPr>
        <w:pStyle w:val="1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проведения проверок </w:t>
      </w:r>
      <w:r w:rsidR="00387870"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муниципальных</w:t>
      </w:r>
    </w:p>
    <w:p w:rsidR="00CF1B68" w:rsidRDefault="00387870" w:rsidP="0038787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87870">
        <w:rPr>
          <w:rFonts w:ascii="Courier New" w:eastAsiaTheme="minorHAnsi" w:hAnsi="Courier New" w:cs="Courier New"/>
          <w:b w:val="0"/>
          <w:bCs/>
          <w:sz w:val="20"/>
          <w:lang w:eastAsia="en-US"/>
        </w:rPr>
        <w:t>учреждений города Чебоксары</w:t>
      </w:r>
      <w:r>
        <w:rPr>
          <w:rFonts w:ascii="Courier New" w:eastAsiaTheme="minorHAnsi" w:hAnsi="Courier New" w:cs="Courier New"/>
          <w:b w:val="0"/>
          <w:bCs/>
          <w:sz w:val="20"/>
          <w:lang w:val="ru-RU" w:eastAsia="en-US"/>
        </w:rPr>
        <w:t xml:space="preserve"> </w:t>
      </w:r>
      <w:r w:rsidR="00CF1B68">
        <w:rPr>
          <w:rFonts w:ascii="Courier New" w:eastAsiaTheme="minorHAnsi" w:hAnsi="Courier New" w:cs="Courier New"/>
          <w:b w:val="0"/>
          <w:bCs/>
          <w:sz w:val="20"/>
          <w:lang w:eastAsia="en-US"/>
        </w:rPr>
        <w:t>на 20___ год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226"/>
        <w:gridCol w:w="1134"/>
        <w:gridCol w:w="1382"/>
        <w:gridCol w:w="1170"/>
        <w:gridCol w:w="708"/>
        <w:gridCol w:w="851"/>
        <w:gridCol w:w="1276"/>
        <w:gridCol w:w="992"/>
        <w:gridCol w:w="1295"/>
      </w:tblGrid>
      <w:tr w:rsidR="00CF1B68" w:rsidRPr="009F7DE9" w:rsidTr="00C84F67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B8" w:rsidRPr="009F7DE9" w:rsidRDefault="00CF1B68" w:rsidP="000613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Наименование </w:t>
            </w:r>
            <w:r w:rsidR="000613B8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муниципальных</w:t>
            </w:r>
          </w:p>
          <w:p w:rsidR="00CF1B68" w:rsidRPr="009F7DE9" w:rsidRDefault="000613B8" w:rsidP="000613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учреждений города Чебоксары</w:t>
            </w:r>
            <w:r w:rsidR="00CF1B68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деятельность которого подлежит проверке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B8" w:rsidRPr="009F7DE9" w:rsidRDefault="00CF1B68" w:rsidP="000613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Место нахождения </w:t>
            </w:r>
            <w:r w:rsidR="000613B8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муниципальных</w:t>
            </w:r>
          </w:p>
          <w:p w:rsidR="00CF1B68" w:rsidRPr="009F7DE9" w:rsidRDefault="000613B8" w:rsidP="000613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учреждений города Чебоксары</w:t>
            </w:r>
            <w:r w:rsidR="00CF1B68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деятельность которого подлежит проверке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Срок проведения проверки, рабочих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 w:rsidP="009F7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органа, осуществляющего проверку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68" w:rsidRPr="009F7DE9" w:rsidRDefault="00CF1B68" w:rsidP="009F7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органов, совместно с которыми проверка проводится</w:t>
            </w:r>
          </w:p>
        </w:tc>
      </w:tr>
      <w:tr w:rsidR="00CF1B68" w:rsidRPr="009F7DE9" w:rsidTr="00C84F67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 w:rsidP="009F7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дата государственной регистрации </w:t>
            </w:r>
            <w:r w:rsidR="009F7DE9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муниципаль</w:t>
            </w: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ного учреждения </w:t>
            </w:r>
            <w:r w:rsidR="009F7DE9"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города Чебоксары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дата окончания последней проверки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F1B68" w:rsidRPr="009F7DE9" w:rsidTr="00C84F6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D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</w:p>
        </w:tc>
      </w:tr>
      <w:tr w:rsidR="00CF1B68" w:rsidRPr="009F7DE9" w:rsidTr="00C84F67">
        <w:tc>
          <w:tcPr>
            <w:tcW w:w="1757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F1B68" w:rsidRPr="009F7DE9" w:rsidRDefault="00CF1B6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B500B1" w:rsidRPr="008C1D82" w:rsidRDefault="00B500B1" w:rsidP="009F7D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500B1" w:rsidRPr="008C1D82" w:rsidSect="000613B8">
      <w:headerReference w:type="even" r:id="rId14"/>
      <w:footerReference w:type="first" r:id="rId15"/>
      <w:pgSz w:w="16840" w:h="11907" w:orient="landscape"/>
      <w:pgMar w:top="1418" w:right="1134" w:bottom="851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9" w:rsidRDefault="000B4D59">
      <w:r>
        <w:separator/>
      </w:r>
    </w:p>
  </w:endnote>
  <w:endnote w:type="continuationSeparator" w:id="0">
    <w:p w:rsidR="000B4D59" w:rsidRDefault="000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D9" w:rsidRPr="000C1CD9" w:rsidRDefault="000C1CD9" w:rsidP="000C1CD9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56" w:rsidRPr="00103D56" w:rsidRDefault="00080EBC" w:rsidP="00103D56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9" w:rsidRDefault="000B4D59">
      <w:r>
        <w:separator/>
      </w:r>
    </w:p>
  </w:footnote>
  <w:footnote w:type="continuationSeparator" w:id="0">
    <w:p w:rsidR="000B4D59" w:rsidRDefault="000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602132"/>
      <w:docPartObj>
        <w:docPartGallery w:val="Page Numbers (Top of Page)"/>
        <w:docPartUnique/>
      </w:docPartObj>
    </w:sdtPr>
    <w:sdtContent>
      <w:p w:rsidR="00C53601" w:rsidRDefault="00C53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85" w:rsidRDefault="003D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7185" w:rsidRDefault="00C536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7D"/>
    <w:multiLevelType w:val="hybridMultilevel"/>
    <w:tmpl w:val="98BE3884"/>
    <w:lvl w:ilvl="0" w:tplc="CDE2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F066F"/>
    <w:multiLevelType w:val="hybridMultilevel"/>
    <w:tmpl w:val="A7724A24"/>
    <w:lvl w:ilvl="0" w:tplc="BDFC0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46CC2"/>
    <w:multiLevelType w:val="hybridMultilevel"/>
    <w:tmpl w:val="58EAA4C0"/>
    <w:lvl w:ilvl="0" w:tplc="5FEC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2"/>
    <w:rsid w:val="0005051B"/>
    <w:rsid w:val="000544EB"/>
    <w:rsid w:val="00054C37"/>
    <w:rsid w:val="000613B8"/>
    <w:rsid w:val="00080EBC"/>
    <w:rsid w:val="00090CFE"/>
    <w:rsid w:val="000B4D59"/>
    <w:rsid w:val="000C1CD9"/>
    <w:rsid w:val="000D2444"/>
    <w:rsid w:val="00102C33"/>
    <w:rsid w:val="00103D56"/>
    <w:rsid w:val="00140AC2"/>
    <w:rsid w:val="001D2E85"/>
    <w:rsid w:val="00211A9C"/>
    <w:rsid w:val="00272BCF"/>
    <w:rsid w:val="00292E9A"/>
    <w:rsid w:val="002B6BC4"/>
    <w:rsid w:val="0033617B"/>
    <w:rsid w:val="00346C54"/>
    <w:rsid w:val="00387870"/>
    <w:rsid w:val="003A171D"/>
    <w:rsid w:val="003C64DC"/>
    <w:rsid w:val="003C6E3A"/>
    <w:rsid w:val="003D5CF9"/>
    <w:rsid w:val="00430118"/>
    <w:rsid w:val="00494145"/>
    <w:rsid w:val="004F040F"/>
    <w:rsid w:val="004F2659"/>
    <w:rsid w:val="005C789E"/>
    <w:rsid w:val="00624408"/>
    <w:rsid w:val="00635D8B"/>
    <w:rsid w:val="006535E8"/>
    <w:rsid w:val="00654AAE"/>
    <w:rsid w:val="00687EE7"/>
    <w:rsid w:val="006A4842"/>
    <w:rsid w:val="006E14C2"/>
    <w:rsid w:val="007015D7"/>
    <w:rsid w:val="00702EF8"/>
    <w:rsid w:val="0072778E"/>
    <w:rsid w:val="00734426"/>
    <w:rsid w:val="007601C2"/>
    <w:rsid w:val="007A4E1C"/>
    <w:rsid w:val="00876374"/>
    <w:rsid w:val="008A2C2F"/>
    <w:rsid w:val="008B686B"/>
    <w:rsid w:val="008C1D82"/>
    <w:rsid w:val="008C6CEF"/>
    <w:rsid w:val="008E5668"/>
    <w:rsid w:val="009120B9"/>
    <w:rsid w:val="00930359"/>
    <w:rsid w:val="0093331A"/>
    <w:rsid w:val="0093408A"/>
    <w:rsid w:val="009713BC"/>
    <w:rsid w:val="00974E3D"/>
    <w:rsid w:val="009756B8"/>
    <w:rsid w:val="009F7DE9"/>
    <w:rsid w:val="00A01251"/>
    <w:rsid w:val="00A2322B"/>
    <w:rsid w:val="00A27B39"/>
    <w:rsid w:val="00AF73E8"/>
    <w:rsid w:val="00AF7AAB"/>
    <w:rsid w:val="00B222D0"/>
    <w:rsid w:val="00B43281"/>
    <w:rsid w:val="00B500B1"/>
    <w:rsid w:val="00B57746"/>
    <w:rsid w:val="00B60B20"/>
    <w:rsid w:val="00B7566B"/>
    <w:rsid w:val="00B92D8E"/>
    <w:rsid w:val="00BC5482"/>
    <w:rsid w:val="00C025F9"/>
    <w:rsid w:val="00C03DCF"/>
    <w:rsid w:val="00C20E73"/>
    <w:rsid w:val="00C2313A"/>
    <w:rsid w:val="00C336EB"/>
    <w:rsid w:val="00C42877"/>
    <w:rsid w:val="00C53601"/>
    <w:rsid w:val="00C71145"/>
    <w:rsid w:val="00C84F67"/>
    <w:rsid w:val="00CF1B68"/>
    <w:rsid w:val="00D2167A"/>
    <w:rsid w:val="00D26B06"/>
    <w:rsid w:val="00D37984"/>
    <w:rsid w:val="00D7265A"/>
    <w:rsid w:val="00E05326"/>
    <w:rsid w:val="00E87DCE"/>
    <w:rsid w:val="00E96173"/>
    <w:rsid w:val="00EF3724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ED4F257161ADF81367E02D146DD8AEFF6DA7DCB0EF95782CC06FF247DAF5315E3B63A8166911DEA16ADFC18E2AB037F904F9E94757hEj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ED4F257161ADF81367E02D146DD8AEFF6DA7DCB0EF95782CC06FF247DAF5315E3B63A8166911DEA16ADFC18E2AB037F904F9E94757hEj1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DAC3-7F79-472E-9C6E-69DF379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gcheb_delo</cp:lastModifiedBy>
  <cp:revision>6</cp:revision>
  <cp:lastPrinted>2023-12-06T05:36:00Z</cp:lastPrinted>
  <dcterms:created xsi:type="dcterms:W3CDTF">2023-11-20T11:48:00Z</dcterms:created>
  <dcterms:modified xsi:type="dcterms:W3CDTF">2023-12-06T05:40:00Z</dcterms:modified>
</cp:coreProperties>
</file>