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D86E" w14:textId="0D0FE467" w:rsidR="00B033A9" w:rsidRDefault="00AD6849" w:rsidP="002E4580">
      <w:pPr>
        <w:pStyle w:val="1"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bookmarkStart w:id="0" w:name="_GoBack"/>
      <w:bookmarkEnd w:id="0"/>
      <w:r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П</w:t>
      </w:r>
      <w:r w:rsidR="00A06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лан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мероприятий («дорожная карта») 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по проведению государственной </w:t>
      </w:r>
      <w:r w:rsidR="002C2D00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кадастровой оценки</w:t>
      </w:r>
      <w:r w:rsidR="00B03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одновременно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в отношении всех учтенных в Едином государственном реестре недвижимости на территории Чувашской </w:t>
      </w:r>
      <w:r w:rsidR="00B26A60" w:rsidRPr="00B26A6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Республики </w:t>
      </w:r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зданий, помещений, сооружений, объектов незавершенного строительства, </w:t>
      </w:r>
      <w:proofErr w:type="spellStart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машино</w:t>
      </w:r>
      <w:proofErr w:type="spellEnd"/>
      <w:r w:rsidR="00714D7A" w:rsidRPr="00714D7A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-мест, за исключением случаев, предусмотренных частью 3 статьи 11 </w:t>
      </w:r>
      <w:r w:rsidR="00A22499" w:rsidRPr="00A22499">
        <w:rPr>
          <w:rFonts w:ascii="Times New Roman" w:eastAsiaTheme="minorHAnsi" w:hAnsi="Times New Roman" w:cs="Times New Roman"/>
          <w:color w:val="auto"/>
          <w:sz w:val="26"/>
          <w:szCs w:val="26"/>
        </w:rPr>
        <w:t>Федерального закона «О государственной кадастровой оценке»</w:t>
      </w:r>
      <w:r w:rsid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,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на 202</w:t>
      </w:r>
      <w:r w:rsidR="00714D7A">
        <w:rPr>
          <w:rFonts w:ascii="Times New Roman" w:eastAsiaTheme="minorHAnsi" w:hAnsi="Times New Roman" w:cs="Times New Roman"/>
          <w:color w:val="auto"/>
          <w:sz w:val="26"/>
          <w:szCs w:val="26"/>
        </w:rPr>
        <w:t>3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год</w:t>
      </w:r>
    </w:p>
    <w:p w14:paraId="4A9ECCE7" w14:textId="77777777" w:rsidR="00B033A9" w:rsidRDefault="00B033A9" w:rsidP="003712A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867"/>
        <w:gridCol w:w="8172"/>
        <w:gridCol w:w="2976"/>
        <w:gridCol w:w="3969"/>
      </w:tblGrid>
      <w:tr w:rsidR="00832A92" w:rsidRPr="00832A92" w14:paraId="7F168F5B" w14:textId="77777777" w:rsidTr="00950E52">
        <w:trPr>
          <w:tblHeader/>
        </w:trPr>
        <w:tc>
          <w:tcPr>
            <w:tcW w:w="867" w:type="dxa"/>
          </w:tcPr>
          <w:p w14:paraId="492784B2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14:paraId="0C1A8525" w14:textId="77777777" w:rsidR="00832A92" w:rsidRPr="00832A92" w:rsidRDefault="00832A92" w:rsidP="004A6D3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72" w:type="dxa"/>
            <w:vAlign w:val="center"/>
          </w:tcPr>
          <w:p w14:paraId="7072A62B" w14:textId="77777777" w:rsidR="00832A92" w:rsidRPr="00832A92" w:rsidRDefault="00832A92" w:rsidP="00832A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vAlign w:val="center"/>
          </w:tcPr>
          <w:p w14:paraId="795DB5A1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срок выполнения</w:t>
            </w:r>
          </w:p>
        </w:tc>
        <w:tc>
          <w:tcPr>
            <w:tcW w:w="3969" w:type="dxa"/>
            <w:vAlign w:val="center"/>
          </w:tcPr>
          <w:p w14:paraId="1B0DE4FD" w14:textId="77777777"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32A92" w:rsidRPr="00832A92" w14:paraId="1A0EDB62" w14:textId="77777777" w:rsidTr="00950E52">
        <w:tc>
          <w:tcPr>
            <w:tcW w:w="867" w:type="dxa"/>
          </w:tcPr>
          <w:p w14:paraId="1F8680E9" w14:textId="77777777"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7" w:type="dxa"/>
            <w:gridSpan w:val="3"/>
          </w:tcPr>
          <w:p w14:paraId="060C1F06" w14:textId="77777777" w:rsidR="00832A92" w:rsidRPr="00832A92" w:rsidRDefault="00832A92" w:rsidP="004A6D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государственной кадастровой оценки</w:t>
            </w:r>
          </w:p>
        </w:tc>
      </w:tr>
      <w:tr w:rsidR="00BF4823" w:rsidRPr="00832A92" w14:paraId="2FC27747" w14:textId="77777777" w:rsidTr="00950E52">
        <w:tc>
          <w:tcPr>
            <w:tcW w:w="867" w:type="dxa"/>
          </w:tcPr>
          <w:p w14:paraId="47030CE7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72" w:type="dxa"/>
          </w:tcPr>
          <w:p w14:paraId="5B12CCA3" w14:textId="77777777" w:rsidR="00BF4823" w:rsidRPr="00F81073" w:rsidRDefault="00326E75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недвижимости, подлежащих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кадастровой оценке (далее - Перечень),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формате, установленном федеральным органом, осуществляющим функции по нормативно-правовому регулированию в сфере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представление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в 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7B41776E" w14:textId="77777777" w:rsidR="00D5287E" w:rsidRPr="00BF4823" w:rsidRDefault="00331F10" w:rsidP="00F05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1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1 января года проведения государственной кадастровой оценки</w:t>
            </w:r>
          </w:p>
        </w:tc>
        <w:tc>
          <w:tcPr>
            <w:tcW w:w="3969" w:type="dxa"/>
          </w:tcPr>
          <w:p w14:paraId="198FBE95" w14:textId="77777777" w:rsidR="0060176B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ФГБУ «Федеральная кадастровая палата Росреестра» по Чувашской Республике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  <w:p w14:paraId="3A8F2B47" w14:textId="77777777" w:rsidR="00326E75" w:rsidRDefault="00326E75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7C11C5" w14:textId="77777777" w:rsidR="00BF4823" w:rsidRPr="00BF4823" w:rsidRDefault="00BF4823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823" w:rsidRPr="00832A92" w14:paraId="099E9DAC" w14:textId="77777777" w:rsidTr="00950E52">
        <w:tc>
          <w:tcPr>
            <w:tcW w:w="867" w:type="dxa"/>
          </w:tcPr>
          <w:p w14:paraId="5266A7EC" w14:textId="77777777"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72" w:type="dxa"/>
          </w:tcPr>
          <w:p w14:paraId="4744ED5D" w14:textId="77777777" w:rsidR="00BF4823" w:rsidRPr="00F81073" w:rsidRDefault="00BF4823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БУ «Чуваштехинвентаризация» </w:t>
            </w:r>
            <w:r w:rsidR="0078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учреждение)</w:t>
            </w:r>
          </w:p>
        </w:tc>
        <w:tc>
          <w:tcPr>
            <w:tcW w:w="2976" w:type="dxa"/>
          </w:tcPr>
          <w:p w14:paraId="3A52E074" w14:textId="77777777" w:rsidR="00BF4823" w:rsidRPr="00BF4823" w:rsidRDefault="00BF4823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поступления перечня</w:t>
            </w:r>
          </w:p>
        </w:tc>
        <w:tc>
          <w:tcPr>
            <w:tcW w:w="3969" w:type="dxa"/>
          </w:tcPr>
          <w:p w14:paraId="1879898D" w14:textId="77777777" w:rsidR="00BF4823" w:rsidRPr="00BF4823" w:rsidRDefault="007836D2" w:rsidP="00345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F127B0" w:rsidRPr="00832A92" w14:paraId="25E86DA2" w14:textId="77777777" w:rsidTr="00950E52">
        <w:tc>
          <w:tcPr>
            <w:tcW w:w="867" w:type="dxa"/>
          </w:tcPr>
          <w:p w14:paraId="251392D9" w14:textId="77777777" w:rsidR="00F127B0" w:rsidRPr="00F81073" w:rsidRDefault="009B5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AF54D9E" w14:textId="77777777" w:rsidR="00F127B0" w:rsidRPr="003138CD" w:rsidRDefault="00F127B0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запросов в организации с целью получения </w:t>
            </w:r>
            <w:r w:rsidRPr="003138C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недостающей информации об объектах недвижимости, необходимой для определения кадастровой стоимости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Сбор, обработка, систематизация информации об объектах недвижимости, в том числе деклараций о характеристиках объектов недвижимости</w:t>
            </w:r>
          </w:p>
        </w:tc>
        <w:tc>
          <w:tcPr>
            <w:tcW w:w="2976" w:type="dxa"/>
          </w:tcPr>
          <w:p w14:paraId="2FAFAED8" w14:textId="15A7326F" w:rsidR="00F127B0" w:rsidRPr="003138CD" w:rsidRDefault="00F127B0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1D36578" w14:textId="77777777" w:rsidR="00F127B0" w:rsidRPr="003138CD" w:rsidRDefault="00F127B0" w:rsidP="00345C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677E0C1C" w14:textId="77777777" w:rsidTr="00950E52">
        <w:tc>
          <w:tcPr>
            <w:tcW w:w="867" w:type="dxa"/>
          </w:tcPr>
          <w:p w14:paraId="60C2ACCE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72" w:type="dxa"/>
          </w:tcPr>
          <w:p w14:paraId="276C3A39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органы местного самоуправления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7E0258F2" w14:textId="0D1E1456" w:rsidR="009B5934" w:rsidRPr="00832A92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3B1B3D9E" w14:textId="77777777" w:rsidR="009B5934" w:rsidRPr="00832A92" w:rsidRDefault="009B5934" w:rsidP="00451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179A10" w14:textId="77777777" w:rsidR="009B5934" w:rsidRPr="00F810B5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Чувашской Республики </w:t>
            </w:r>
          </w:p>
        </w:tc>
      </w:tr>
      <w:tr w:rsidR="009B5934" w:rsidRPr="00832A92" w14:paraId="5007A07C" w14:textId="77777777" w:rsidTr="00950E52">
        <w:tc>
          <w:tcPr>
            <w:tcW w:w="867" w:type="dxa"/>
          </w:tcPr>
          <w:p w14:paraId="69A38621" w14:textId="77777777"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415D98C6" w14:textId="2D3EF4D6" w:rsidR="009B5934" w:rsidRPr="003138CD" w:rsidRDefault="009B5934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Сбор и обработка сведений о значениях ценообразующих факторов в семантическом и графическом виде (актуализация сведений по состоянию на 01.01.20</w:t>
            </w:r>
            <w:r w:rsidRPr="009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976" w:type="dxa"/>
          </w:tcPr>
          <w:p w14:paraId="3EBAB647" w14:textId="7D7F3F2A" w:rsidR="009B5934" w:rsidRPr="003138CD" w:rsidRDefault="009B5934" w:rsidP="00A157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До 1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1BEF8D2C" w14:textId="77777777" w:rsidR="009B5934" w:rsidRPr="003138CD" w:rsidRDefault="009B5934" w:rsidP="00894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B5934" w:rsidRPr="00832A92" w14:paraId="1E5A6552" w14:textId="77777777" w:rsidTr="00950E52">
        <w:tc>
          <w:tcPr>
            <w:tcW w:w="867" w:type="dxa"/>
          </w:tcPr>
          <w:p w14:paraId="4FA4842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756F5EA1" w14:textId="77777777" w:rsidR="009B5934" w:rsidRPr="00832A92" w:rsidRDefault="009B5934" w:rsidP="00967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обобщенного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</w:t>
            </w:r>
            <w:r w:rsidR="009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14:paraId="4C8E2DBD" w14:textId="3122AE80" w:rsidR="009B5934" w:rsidRPr="00832A92" w:rsidRDefault="009B5934" w:rsidP="00CC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14:paraId="057D9131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37BCFF" w14:textId="77777777"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6FC00FD" w14:textId="77777777" w:rsidTr="00950E52">
        <w:tc>
          <w:tcPr>
            <w:tcW w:w="867" w:type="dxa"/>
          </w:tcPr>
          <w:p w14:paraId="0CEDB6BC" w14:textId="77777777"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172" w:type="dxa"/>
          </w:tcPr>
          <w:p w14:paraId="168809C4" w14:textId="77777777"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для целей определения кадастровой стоимости, осуществляем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учреждением в соответствии с </w:t>
            </w:r>
            <w:hyperlink r:id="rId8" w:history="1">
              <w:r w:rsidRPr="00832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методическими указаниями</w:t>
              </w:r>
            </w:hyperlink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кадастровой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направление </w:t>
            </w: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в Минэкономразвития Чувашии</w:t>
            </w:r>
          </w:p>
        </w:tc>
        <w:tc>
          <w:tcPr>
            <w:tcW w:w="2976" w:type="dxa"/>
          </w:tcPr>
          <w:p w14:paraId="7BEB51E8" w14:textId="05A68F74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0DB229D8" w14:textId="77777777" w:rsidR="009B5934" w:rsidRPr="00832A92" w:rsidRDefault="009B5934" w:rsidP="000C5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0DFC5096" w14:textId="77777777" w:rsidTr="00950E52">
        <w:tc>
          <w:tcPr>
            <w:tcW w:w="867" w:type="dxa"/>
          </w:tcPr>
          <w:p w14:paraId="0CBEA242" w14:textId="77777777" w:rsidR="009B5934" w:rsidRPr="00C45394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0863883C" w14:textId="77777777" w:rsidR="009B5934" w:rsidRPr="003138CD" w:rsidRDefault="009B5934" w:rsidP="00BE7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 информационно-телекоммуникационной сети «Интернет»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обработки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бюджетным учреждением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6D6E197F" w14:textId="534675AF" w:rsidR="009B5934" w:rsidRPr="003138CD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33D503B7" w14:textId="77777777" w:rsidR="009B5934" w:rsidRPr="003138CD" w:rsidRDefault="009B5934" w:rsidP="00374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14:paraId="2D1D2AFF" w14:textId="77777777" w:rsidTr="00950E52">
        <w:trPr>
          <w:trHeight w:val="411"/>
        </w:trPr>
        <w:tc>
          <w:tcPr>
            <w:tcW w:w="867" w:type="dxa"/>
          </w:tcPr>
          <w:p w14:paraId="23AC3A73" w14:textId="77777777" w:rsidR="009B5934" w:rsidRPr="00832A92" w:rsidRDefault="00BE79DA" w:rsidP="00124C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214B0AD9" w14:textId="0BD8B8F8" w:rsidR="008E17C7" w:rsidRDefault="009B5934" w:rsidP="00360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и составление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предварительных результатах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кадастровой оценки </w:t>
            </w:r>
            <w:r w:rsidR="00E6367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 отчета)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, а также подготовка сравнительного анализа предварительных результатов оценки с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предыдущ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кадастровой оценки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2A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разъяснений</w:t>
            </w:r>
            <w:r w:rsidR="00360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EBDBBB" w14:textId="77777777" w:rsidR="009B5934" w:rsidRPr="00832A92" w:rsidRDefault="00360707" w:rsidP="00AB7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предварительных результатов государственной кадастровой оценки</w:t>
            </w:r>
            <w:r w:rsidR="00AB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анализа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предварительных результатов оценки</w:t>
            </w:r>
            <w:r w:rsidR="00AB7D09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разъяснений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Чувашии</w:t>
            </w:r>
            <w:r w:rsidR="00D14B9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муниципальных районов и округов, городских округов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315977EA" w14:textId="4F200325" w:rsidR="009B5934" w:rsidRPr="00832A92" w:rsidRDefault="009B5934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A157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14:paraId="505A23D3" w14:textId="77777777" w:rsidR="009B5934" w:rsidRPr="00832A92" w:rsidRDefault="009B5934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2677834D" w14:textId="77777777" w:rsidTr="00950E52">
        <w:trPr>
          <w:trHeight w:val="411"/>
        </w:trPr>
        <w:tc>
          <w:tcPr>
            <w:tcW w:w="867" w:type="dxa"/>
          </w:tcPr>
          <w:p w14:paraId="53074E3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72" w:type="dxa"/>
          </w:tcPr>
          <w:p w14:paraId="5A500B5D" w14:textId="77777777" w:rsidR="00BE79DA" w:rsidRDefault="00BE79DA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предварительных результатов государственной кадастровой оценки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учтенных в Едином государственном реестре недвижимости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за исключением случаев, предусмотренных частью 3 статьи 11 Федерального закона «О государственной кадастровой оценке»</w:t>
            </w:r>
            <w:r w:rsidR="00F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D0CCE5" w14:textId="77777777" w:rsidR="00B34E60" w:rsidRDefault="00B34E60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24514C6D" w14:textId="0452F4A0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июля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14D7A"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157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14:paraId="5DEDC644" w14:textId="77777777" w:rsidR="00BE79DA" w:rsidRDefault="00BE7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«Чуваштехинвентаризация» Минэкономразвития Чувашии,</w:t>
            </w:r>
          </w:p>
          <w:p w14:paraId="05DC0249" w14:textId="77777777" w:rsidR="00BE79DA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исполнительной власти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64506D5B" w14:textId="77777777" w:rsidR="00820A10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31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8016CB" w14:textId="77777777" w:rsidR="00D31D1A" w:rsidRDefault="00D31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Росреестра по Чувашской Республике</w:t>
            </w:r>
            <w:r w:rsidR="00C709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F768AC" w14:textId="77777777" w:rsidR="005B37DB" w:rsidRPr="00B51E54" w:rsidRDefault="00B51E54" w:rsidP="000E5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«Федеральная кадастровая палата Росреестра» по Чувашской Республике –Чувашии</w:t>
            </w:r>
          </w:p>
        </w:tc>
      </w:tr>
      <w:tr w:rsidR="00BE79DA" w:rsidRPr="00832A92" w14:paraId="75BC9429" w14:textId="77777777" w:rsidTr="00950E52">
        <w:trPr>
          <w:trHeight w:val="890"/>
        </w:trPr>
        <w:tc>
          <w:tcPr>
            <w:tcW w:w="867" w:type="dxa"/>
          </w:tcPr>
          <w:p w14:paraId="51F4DB44" w14:textId="77777777"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72" w:type="dxa"/>
          </w:tcPr>
          <w:p w14:paraId="398CA5AE" w14:textId="77777777" w:rsidR="00387AC8" w:rsidRPr="00C45394" w:rsidRDefault="00BE79DA" w:rsidP="000E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отчета на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C9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и н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в орган регистрации прав проекта отчета и сведений о месте его размещении 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на соответствие требованиям к отчету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63BCE637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3 рабочих дней со дня составления проекта  отчета</w:t>
            </w:r>
          </w:p>
        </w:tc>
        <w:tc>
          <w:tcPr>
            <w:tcW w:w="3969" w:type="dxa"/>
          </w:tcPr>
          <w:p w14:paraId="60D8BC4C" w14:textId="77777777" w:rsidR="00BE79DA" w:rsidRPr="00C45394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656D585E" w14:textId="77777777" w:rsidTr="00950E52">
        <w:tc>
          <w:tcPr>
            <w:tcW w:w="867" w:type="dxa"/>
          </w:tcPr>
          <w:p w14:paraId="5E8CDFF4" w14:textId="77777777" w:rsidR="00BE79DA" w:rsidRPr="00832A92" w:rsidRDefault="00EC0712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D78859B" w14:textId="2E1247E9" w:rsidR="00BE79DA" w:rsidRPr="00832A92" w:rsidRDefault="00BE79DA" w:rsidP="00AD5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органом регистрации прав несоответствия требованиям к отчету и предоставление исправленн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отчета для повторной проверки и размещение его на официальном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0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976" w:type="dxa"/>
          </w:tcPr>
          <w:p w14:paraId="73AA6FB6" w14:textId="77777777" w:rsidR="00BE79DA" w:rsidRPr="00CE714F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со дня получения уведомления</w:t>
            </w:r>
          </w:p>
        </w:tc>
        <w:tc>
          <w:tcPr>
            <w:tcW w:w="3969" w:type="dxa"/>
          </w:tcPr>
          <w:p w14:paraId="6C8C823D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EC0712" w:rsidRPr="00832A92" w14:paraId="0902A48C" w14:textId="77777777" w:rsidTr="00950E52">
        <w:tc>
          <w:tcPr>
            <w:tcW w:w="867" w:type="dxa"/>
          </w:tcPr>
          <w:p w14:paraId="2EE3F1E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172" w:type="dxa"/>
          </w:tcPr>
          <w:p w14:paraId="79C31582" w14:textId="77777777" w:rsidR="00EC0712" w:rsidRDefault="00EC0712" w:rsidP="0065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размещении проекта отчета, месте его размещения, о порядке и сроках предоставления замечаний к проекту отчета, а также об объектах недвижимости</w:t>
            </w:r>
            <w:r w:rsidRPr="0075665F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проводится государственная кадастровая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4C1D1516" w14:textId="0D69EAA3" w:rsidR="003C5379" w:rsidRPr="00CE714F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со дня получения уведомления о соответствии проекта отчета требованиям к отчету</w:t>
            </w:r>
          </w:p>
        </w:tc>
        <w:tc>
          <w:tcPr>
            <w:tcW w:w="3969" w:type="dxa"/>
          </w:tcPr>
          <w:p w14:paraId="12BEC662" w14:textId="77777777" w:rsidR="00EC0712" w:rsidRDefault="00EC0712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70E699" w14:textId="42A4D243" w:rsidR="00714D7A" w:rsidRDefault="00651557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Минцифры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 xml:space="preserve"> МФЦ,</w:t>
            </w:r>
          </w:p>
          <w:p w14:paraId="52AE6FC4" w14:textId="77777777" w:rsidR="006723AF" w:rsidRDefault="006723AF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C0712" w:rsidRPr="00832A92" w14:paraId="08A92599" w14:textId="77777777" w:rsidTr="00950E52">
        <w:tc>
          <w:tcPr>
            <w:tcW w:w="867" w:type="dxa"/>
          </w:tcPr>
          <w:p w14:paraId="456F4961" w14:textId="77777777"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172" w:type="dxa"/>
          </w:tcPr>
          <w:p w14:paraId="595EE2C2" w14:textId="77777777" w:rsidR="00EC0712" w:rsidRDefault="00EC0712" w:rsidP="00F47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замечаний к проекту отчета</w:t>
            </w:r>
          </w:p>
        </w:tc>
        <w:tc>
          <w:tcPr>
            <w:tcW w:w="2976" w:type="dxa"/>
          </w:tcPr>
          <w:p w14:paraId="282E021F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8142A58" w14:textId="77777777" w:rsidR="00EC0712" w:rsidRPr="00832A92" w:rsidRDefault="00EC0712" w:rsidP="00F477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3527D0B0" w14:textId="77777777" w:rsidTr="00950E52">
        <w:tc>
          <w:tcPr>
            <w:tcW w:w="867" w:type="dxa"/>
          </w:tcPr>
          <w:p w14:paraId="5C1417D3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172" w:type="dxa"/>
          </w:tcPr>
          <w:p w14:paraId="09E2F12B" w14:textId="77777777" w:rsidR="00EC0712" w:rsidRDefault="00EC0712" w:rsidP="00D00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замечаний и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пересчет кадастровой стоимости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в </w:t>
            </w:r>
            <w:r w:rsidR="005932C3">
              <w:rPr>
                <w:rFonts w:ascii="Times New Roman" w:hAnsi="Times New Roman" w:cs="Times New Roman"/>
                <w:sz w:val="24"/>
                <w:szCs w:val="24"/>
              </w:rPr>
              <w:t>представленном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, если выявлена необходимость такого пересчета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применения такого замечания к иным объектам недвижимости,  в том числе соседним, смежным, однотипным в отношении которых может быть проведен аналогичный пересчет кадастровой стоимости. </w:t>
            </w:r>
          </w:p>
          <w:p w14:paraId="624AA73B" w14:textId="77777777" w:rsidR="00EC0712" w:rsidRPr="00832A92" w:rsidRDefault="00EC0712" w:rsidP="003A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обновленной версии проекта отчета, содержащ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изменения, а также справку с информацией об учтенных и неучтенных замечаниях к проекту отчета с обоснованием отказа в их учете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976" w:type="dxa"/>
          </w:tcPr>
          <w:p w14:paraId="64FE6D81" w14:textId="77777777" w:rsidR="00EC0712" w:rsidRPr="00832A9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14:paraId="0FBBDD5C" w14:textId="77777777" w:rsidR="00EC0712" w:rsidRPr="00832A92" w:rsidRDefault="00EC0712" w:rsidP="00AD54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14:paraId="01AA51F4" w14:textId="77777777" w:rsidTr="00950E52">
        <w:tc>
          <w:tcPr>
            <w:tcW w:w="867" w:type="dxa"/>
          </w:tcPr>
          <w:p w14:paraId="537DC79A" w14:textId="77777777"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172" w:type="dxa"/>
          </w:tcPr>
          <w:p w14:paraId="1B5F4CB8" w14:textId="77777777" w:rsidR="00EC0712" w:rsidRPr="003138CD" w:rsidRDefault="00EC0712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версии проекта отчета для представления замечаний к нему и справки  </w:t>
            </w:r>
          </w:p>
        </w:tc>
        <w:tc>
          <w:tcPr>
            <w:tcW w:w="2976" w:type="dxa"/>
          </w:tcPr>
          <w:p w14:paraId="320EE64B" w14:textId="335B2E88" w:rsidR="00EC0712" w:rsidRDefault="00EC071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 текущей версии проекта отчета</w:t>
            </w:r>
            <w:proofErr w:type="gramEnd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 и 5 </w:t>
            </w: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после завершения срока такого размещения</w:t>
            </w:r>
          </w:p>
          <w:p w14:paraId="00A58E9C" w14:textId="77777777" w:rsidR="00F81092" w:rsidRPr="00CE714F" w:rsidRDefault="00F81092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5CB576" w14:textId="77777777" w:rsidR="00EC0712" w:rsidRPr="00CE714F" w:rsidRDefault="00EC0712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«Чуваштехинвентаризация» Минэкономразвития Чувашии</w:t>
            </w:r>
          </w:p>
        </w:tc>
      </w:tr>
      <w:tr w:rsidR="00BE79DA" w:rsidRPr="00832A92" w14:paraId="6C9647E5" w14:textId="77777777" w:rsidTr="00950E52">
        <w:tc>
          <w:tcPr>
            <w:tcW w:w="867" w:type="dxa"/>
          </w:tcPr>
          <w:p w14:paraId="7E16B3A9" w14:textId="77777777" w:rsidR="00BE79DA" w:rsidRPr="00832A92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8172" w:type="dxa"/>
          </w:tcPr>
          <w:p w14:paraId="47F7592D" w14:textId="77777777" w:rsidR="00BE79DA" w:rsidRPr="003138CD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орган регистрации прав сведений о месте размещения обновленной версии проекта отчета, а также содержащихся в нем сведений и материалов в объеме, предусмотренном порядком ведения формы данных государственной кадастровой оценки </w:t>
            </w:r>
          </w:p>
        </w:tc>
        <w:tc>
          <w:tcPr>
            <w:tcW w:w="2976" w:type="dxa"/>
          </w:tcPr>
          <w:p w14:paraId="7724DF3F" w14:textId="4C14DD8A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 со дня размещения обновленной версии проекта отчета</w:t>
            </w:r>
          </w:p>
        </w:tc>
        <w:tc>
          <w:tcPr>
            <w:tcW w:w="3969" w:type="dxa"/>
          </w:tcPr>
          <w:p w14:paraId="5C95742A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4A5E6F0D" w14:textId="77777777" w:rsidTr="00950E52">
        <w:tc>
          <w:tcPr>
            <w:tcW w:w="867" w:type="dxa"/>
          </w:tcPr>
          <w:p w14:paraId="5C5117D2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8172" w:type="dxa"/>
          </w:tcPr>
          <w:p w14:paraId="2E0BC867" w14:textId="77777777" w:rsidR="00BE79DA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отчета (при наличии несоответствий требованиям к отчету и методическим указаниям)</w:t>
            </w:r>
          </w:p>
        </w:tc>
        <w:tc>
          <w:tcPr>
            <w:tcW w:w="2976" w:type="dxa"/>
          </w:tcPr>
          <w:p w14:paraId="1513E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отчета</w:t>
            </w:r>
          </w:p>
        </w:tc>
        <w:tc>
          <w:tcPr>
            <w:tcW w:w="3969" w:type="dxa"/>
          </w:tcPr>
          <w:p w14:paraId="388E68FC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74F32D7" w14:textId="77777777" w:rsidTr="00950E52">
        <w:tc>
          <w:tcPr>
            <w:tcW w:w="867" w:type="dxa"/>
          </w:tcPr>
          <w:p w14:paraId="23D727F5" w14:textId="77777777"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8172" w:type="dxa"/>
          </w:tcPr>
          <w:p w14:paraId="10249A81" w14:textId="77777777" w:rsidR="00BE79DA" w:rsidRDefault="00BE79DA" w:rsidP="00E87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орган регистрации прав и Минэкономразвития Чувашии </w:t>
            </w:r>
            <w:r w:rsidRPr="00124C6B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и справки, содержащей информацию обо всех неучтенных замечаниях к текущей версии проекта отчета  с обоснованием отказа в их учете или отсутствии замечаний к текущей версии проекта отчета </w:t>
            </w:r>
          </w:p>
        </w:tc>
        <w:tc>
          <w:tcPr>
            <w:tcW w:w="2976" w:type="dxa"/>
          </w:tcPr>
          <w:p w14:paraId="6747F8B0" w14:textId="5783D192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после завершения </w:t>
            </w:r>
            <w:proofErr w:type="gramStart"/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текущей версии проекта отчета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фонде данных государственной кадастровой оценки</w:t>
            </w:r>
          </w:p>
          <w:p w14:paraId="4F1C701F" w14:textId="77777777" w:rsidR="009947EF" w:rsidRDefault="009947EF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063C97" w14:textId="77777777"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397504AD" w14:textId="77777777" w:rsidTr="00950E52">
        <w:tc>
          <w:tcPr>
            <w:tcW w:w="867" w:type="dxa"/>
          </w:tcPr>
          <w:p w14:paraId="745E2E9B" w14:textId="77777777" w:rsidR="00BE79DA" w:rsidRDefault="009947EF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8172" w:type="dxa"/>
          </w:tcPr>
          <w:p w14:paraId="5C2EDB9B" w14:textId="6DFCA1FB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Правительственной комиссии по проведению государственной кадастровой оценки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государственной кадастровой оценки  </w:t>
            </w:r>
            <w:r w:rsidRPr="00D2459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в отношении всех учтенных в Едином государственном реестре недвижимости на территории Чувашской Республики </w:t>
            </w:r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 xml:space="preserve">зданий, помещений, сооружений, объектов незавершенного строительства, </w:t>
            </w:r>
            <w:proofErr w:type="spellStart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2D2C" w:rsidRPr="006C2D2C">
              <w:rPr>
                <w:rFonts w:ascii="Times New Roman" w:hAnsi="Times New Roman" w:cs="Times New Roman"/>
                <w:sz w:val="24"/>
                <w:szCs w:val="24"/>
              </w:rPr>
              <w:t>-мест, за исключением случаев, предусмотренных частью 3 статьи 11 указанного Федерального закона, на 2023 год</w:t>
            </w:r>
          </w:p>
        </w:tc>
        <w:tc>
          <w:tcPr>
            <w:tcW w:w="2976" w:type="dxa"/>
          </w:tcPr>
          <w:p w14:paraId="0CABA759" w14:textId="770BB11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03FB33C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DD97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6B3" w14:textId="77777777" w:rsidR="00BE79DA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E764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4489F3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546CDF9C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14:paraId="6FCB3435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ED049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6440" w14:textId="77777777"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BC07" w14:textId="77777777"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DA" w:rsidRPr="00832A92" w14:paraId="47C2ABD4" w14:textId="77777777" w:rsidTr="00950E52">
        <w:tc>
          <w:tcPr>
            <w:tcW w:w="867" w:type="dxa"/>
          </w:tcPr>
          <w:p w14:paraId="59413A29" w14:textId="77777777" w:rsidR="00BE79DA" w:rsidRPr="003138CD" w:rsidRDefault="00BE79DA" w:rsidP="006B6F6E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17" w:type="dxa"/>
            <w:gridSpan w:val="3"/>
          </w:tcPr>
          <w:p w14:paraId="36612484" w14:textId="77777777" w:rsidR="00BE79DA" w:rsidRPr="003138CD" w:rsidRDefault="00BE79DA" w:rsidP="00730AB9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определения кадастровой стоимости</w:t>
            </w:r>
          </w:p>
        </w:tc>
      </w:tr>
      <w:tr w:rsidR="00BE79DA" w:rsidRPr="00832A92" w14:paraId="47F89388" w14:textId="77777777" w:rsidTr="00950E52">
        <w:trPr>
          <w:trHeight w:val="1497"/>
        </w:trPr>
        <w:tc>
          <w:tcPr>
            <w:tcW w:w="867" w:type="dxa"/>
          </w:tcPr>
          <w:p w14:paraId="1246AF9F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72" w:type="dxa"/>
          </w:tcPr>
          <w:p w14:paraId="3CCC24CE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Утверждение содержащихся в отчете результатов определения кадастровой стоимости путем принятия соответствующего акта об утверждении результатов определения кадастровой стоимости</w:t>
            </w:r>
          </w:p>
        </w:tc>
        <w:tc>
          <w:tcPr>
            <w:tcW w:w="2976" w:type="dxa"/>
          </w:tcPr>
          <w:p w14:paraId="7EACB598" w14:textId="229881A6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двадцати рабочих дней со дня получения отчета, но не позднее </w:t>
            </w:r>
            <w:r w:rsidRPr="00A15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E73" w:rsidRPr="00A157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14:paraId="42BF825A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5EB6D42B" w14:textId="77777777" w:rsidTr="00950E52">
        <w:tc>
          <w:tcPr>
            <w:tcW w:w="867" w:type="dxa"/>
          </w:tcPr>
          <w:p w14:paraId="2640A445" w14:textId="77777777"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72" w:type="dxa"/>
          </w:tcPr>
          <w:p w14:paraId="18EAB912" w14:textId="77777777"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его принятии, а также о порядке рассмотрения заявлений об исправлении ошибок, допущенных при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кадастровой стоимости</w:t>
            </w:r>
          </w:p>
        </w:tc>
        <w:tc>
          <w:tcPr>
            <w:tcW w:w="2976" w:type="dxa"/>
          </w:tcPr>
          <w:p w14:paraId="7FCA9E62" w14:textId="77777777" w:rsidR="00BE79DA" w:rsidRPr="003138CD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тридцати рабочих дней со дня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акта об утверждении результатов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кадастровой стоимости</w:t>
            </w:r>
          </w:p>
        </w:tc>
        <w:tc>
          <w:tcPr>
            <w:tcW w:w="3969" w:type="dxa"/>
          </w:tcPr>
          <w:p w14:paraId="1B2B144F" w14:textId="77777777"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14:paraId="7B8CC92D" w14:textId="77777777" w:rsidTr="00950E52">
        <w:tc>
          <w:tcPr>
            <w:tcW w:w="867" w:type="dxa"/>
          </w:tcPr>
          <w:p w14:paraId="26F65BAD" w14:textId="77777777" w:rsidR="00BE79DA" w:rsidRPr="00832A92" w:rsidRDefault="00BE79DA" w:rsidP="0004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14:paraId="5427BE75" w14:textId="0FDF069C" w:rsidR="00BE79DA" w:rsidRPr="00832A92" w:rsidRDefault="00BE79DA" w:rsidP="0088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Направление копии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о датах его официального опубликования и вступления в силу в орган регистрации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«Федеральная кадастровая палата Росреестра» по Чувашской Республике-Чувашии </w:t>
            </w:r>
          </w:p>
        </w:tc>
        <w:tc>
          <w:tcPr>
            <w:tcW w:w="2976" w:type="dxa"/>
          </w:tcPr>
          <w:p w14:paraId="13C27AB4" w14:textId="1695C482" w:rsidR="00BE79DA" w:rsidRPr="00832A92" w:rsidRDefault="00BE79DA" w:rsidP="00730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вступления в силу акта об утверждении результатов определения кадастровой стоимости</w:t>
            </w:r>
          </w:p>
        </w:tc>
        <w:tc>
          <w:tcPr>
            <w:tcW w:w="3969" w:type="dxa"/>
          </w:tcPr>
          <w:p w14:paraId="26EA09F5" w14:textId="77777777"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</w:tbl>
    <w:p w14:paraId="630EC6FF" w14:textId="77777777" w:rsidR="00712B89" w:rsidRPr="008E17C7" w:rsidRDefault="00712B89" w:rsidP="00A52258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12B89" w:rsidRPr="008E17C7" w:rsidSect="000669EF">
      <w:footerReference w:type="default" r:id="rId9"/>
      <w:pgSz w:w="16838" w:h="11905" w:orient="landscape" w:code="9"/>
      <w:pgMar w:top="851" w:right="567" w:bottom="851" w:left="56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C402A" w14:textId="77777777" w:rsidR="002365DF" w:rsidRDefault="002365DF" w:rsidP="009B53C1">
      <w:pPr>
        <w:spacing w:after="0" w:line="240" w:lineRule="auto"/>
      </w:pPr>
      <w:r>
        <w:separator/>
      </w:r>
    </w:p>
  </w:endnote>
  <w:endnote w:type="continuationSeparator" w:id="0">
    <w:p w14:paraId="374F4403" w14:textId="77777777" w:rsidR="002365DF" w:rsidRDefault="002365DF" w:rsidP="009B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249"/>
      <w:docPartObj>
        <w:docPartGallery w:val="Page Numbers (Bottom of Page)"/>
        <w:docPartUnique/>
      </w:docPartObj>
    </w:sdtPr>
    <w:sdtEndPr/>
    <w:sdtContent>
      <w:p w14:paraId="18806F19" w14:textId="77777777" w:rsidR="00CB16FE" w:rsidRDefault="00CB16FE" w:rsidP="009B53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5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AA69" w14:textId="77777777" w:rsidR="002365DF" w:rsidRDefault="002365DF" w:rsidP="009B53C1">
      <w:pPr>
        <w:spacing w:after="0" w:line="240" w:lineRule="auto"/>
      </w:pPr>
      <w:r>
        <w:separator/>
      </w:r>
    </w:p>
  </w:footnote>
  <w:footnote w:type="continuationSeparator" w:id="0">
    <w:p w14:paraId="56D8BF55" w14:textId="77777777" w:rsidR="002365DF" w:rsidRDefault="002365DF" w:rsidP="009B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9"/>
    <w:rsid w:val="00034756"/>
    <w:rsid w:val="00040397"/>
    <w:rsid w:val="00050454"/>
    <w:rsid w:val="00053151"/>
    <w:rsid w:val="000578F4"/>
    <w:rsid w:val="00060CD6"/>
    <w:rsid w:val="000655E0"/>
    <w:rsid w:val="000669EF"/>
    <w:rsid w:val="0007472F"/>
    <w:rsid w:val="000821A4"/>
    <w:rsid w:val="000A0950"/>
    <w:rsid w:val="000A21F4"/>
    <w:rsid w:val="000B411B"/>
    <w:rsid w:val="000C1929"/>
    <w:rsid w:val="000D6971"/>
    <w:rsid w:val="000D70E9"/>
    <w:rsid w:val="000E5FC5"/>
    <w:rsid w:val="000F3FA9"/>
    <w:rsid w:val="001078A6"/>
    <w:rsid w:val="00107A48"/>
    <w:rsid w:val="00124C6B"/>
    <w:rsid w:val="00140402"/>
    <w:rsid w:val="00142AD1"/>
    <w:rsid w:val="00173035"/>
    <w:rsid w:val="00185C83"/>
    <w:rsid w:val="001872DC"/>
    <w:rsid w:val="00190CA8"/>
    <w:rsid w:val="001915E6"/>
    <w:rsid w:val="00197AF6"/>
    <w:rsid w:val="001A2604"/>
    <w:rsid w:val="001A2A52"/>
    <w:rsid w:val="001B2385"/>
    <w:rsid w:val="001B3AFD"/>
    <w:rsid w:val="001E597D"/>
    <w:rsid w:val="001F75E2"/>
    <w:rsid w:val="0020096F"/>
    <w:rsid w:val="00223A0F"/>
    <w:rsid w:val="002266AA"/>
    <w:rsid w:val="00231F68"/>
    <w:rsid w:val="002365DF"/>
    <w:rsid w:val="002406B2"/>
    <w:rsid w:val="00242D72"/>
    <w:rsid w:val="00252FD9"/>
    <w:rsid w:val="002A352B"/>
    <w:rsid w:val="002A5B71"/>
    <w:rsid w:val="002A74E2"/>
    <w:rsid w:val="002B0519"/>
    <w:rsid w:val="002C22EB"/>
    <w:rsid w:val="002C2D00"/>
    <w:rsid w:val="002D0C24"/>
    <w:rsid w:val="002D30ED"/>
    <w:rsid w:val="002E3BD0"/>
    <w:rsid w:val="002E4580"/>
    <w:rsid w:val="002F11F6"/>
    <w:rsid w:val="002F600D"/>
    <w:rsid w:val="002F6108"/>
    <w:rsid w:val="00305B44"/>
    <w:rsid w:val="003138CD"/>
    <w:rsid w:val="0031415D"/>
    <w:rsid w:val="00321FA8"/>
    <w:rsid w:val="00326E75"/>
    <w:rsid w:val="00330E39"/>
    <w:rsid w:val="00331F10"/>
    <w:rsid w:val="00345C0E"/>
    <w:rsid w:val="00360707"/>
    <w:rsid w:val="003712A1"/>
    <w:rsid w:val="003767CC"/>
    <w:rsid w:val="00376C0E"/>
    <w:rsid w:val="00377758"/>
    <w:rsid w:val="0038281E"/>
    <w:rsid w:val="00387AC8"/>
    <w:rsid w:val="00396682"/>
    <w:rsid w:val="00396D2E"/>
    <w:rsid w:val="003A71D7"/>
    <w:rsid w:val="003B516E"/>
    <w:rsid w:val="003C5379"/>
    <w:rsid w:val="003D2B10"/>
    <w:rsid w:val="003D5F98"/>
    <w:rsid w:val="003E2C35"/>
    <w:rsid w:val="003F2E25"/>
    <w:rsid w:val="004003C5"/>
    <w:rsid w:val="00404514"/>
    <w:rsid w:val="004113EC"/>
    <w:rsid w:val="004273BE"/>
    <w:rsid w:val="00441C67"/>
    <w:rsid w:val="00452443"/>
    <w:rsid w:val="00453172"/>
    <w:rsid w:val="00456C31"/>
    <w:rsid w:val="004578AA"/>
    <w:rsid w:val="0046018E"/>
    <w:rsid w:val="00460854"/>
    <w:rsid w:val="00462EBE"/>
    <w:rsid w:val="004658F4"/>
    <w:rsid w:val="00483690"/>
    <w:rsid w:val="0048522E"/>
    <w:rsid w:val="00485F56"/>
    <w:rsid w:val="0048638F"/>
    <w:rsid w:val="004A3786"/>
    <w:rsid w:val="004A5B46"/>
    <w:rsid w:val="004A6D36"/>
    <w:rsid w:val="004B5BA0"/>
    <w:rsid w:val="004D07EE"/>
    <w:rsid w:val="004D3B1B"/>
    <w:rsid w:val="00503F0F"/>
    <w:rsid w:val="0051204E"/>
    <w:rsid w:val="00517E4D"/>
    <w:rsid w:val="005328BC"/>
    <w:rsid w:val="00552F83"/>
    <w:rsid w:val="00554432"/>
    <w:rsid w:val="00555E9C"/>
    <w:rsid w:val="00562AC4"/>
    <w:rsid w:val="00566AB0"/>
    <w:rsid w:val="0058038F"/>
    <w:rsid w:val="00586381"/>
    <w:rsid w:val="00591D8A"/>
    <w:rsid w:val="005932C3"/>
    <w:rsid w:val="005A2310"/>
    <w:rsid w:val="005B37DB"/>
    <w:rsid w:val="005C00D8"/>
    <w:rsid w:val="005C3A88"/>
    <w:rsid w:val="005C5A01"/>
    <w:rsid w:val="005D61DC"/>
    <w:rsid w:val="005E1343"/>
    <w:rsid w:val="005E7003"/>
    <w:rsid w:val="005E7A4E"/>
    <w:rsid w:val="0060176B"/>
    <w:rsid w:val="006045E9"/>
    <w:rsid w:val="0061224A"/>
    <w:rsid w:val="0062417F"/>
    <w:rsid w:val="00635615"/>
    <w:rsid w:val="0064025B"/>
    <w:rsid w:val="00650380"/>
    <w:rsid w:val="00651557"/>
    <w:rsid w:val="00655589"/>
    <w:rsid w:val="006559A7"/>
    <w:rsid w:val="00664087"/>
    <w:rsid w:val="00664A61"/>
    <w:rsid w:val="006723AF"/>
    <w:rsid w:val="00673727"/>
    <w:rsid w:val="00685DFB"/>
    <w:rsid w:val="00690267"/>
    <w:rsid w:val="006A64D7"/>
    <w:rsid w:val="006B0D2B"/>
    <w:rsid w:val="006B1332"/>
    <w:rsid w:val="006B2765"/>
    <w:rsid w:val="006B4079"/>
    <w:rsid w:val="006B6F6E"/>
    <w:rsid w:val="006C0348"/>
    <w:rsid w:val="006C2D2C"/>
    <w:rsid w:val="006C371B"/>
    <w:rsid w:val="006D0200"/>
    <w:rsid w:val="00712B89"/>
    <w:rsid w:val="00714D7A"/>
    <w:rsid w:val="00730AB9"/>
    <w:rsid w:val="00735EB0"/>
    <w:rsid w:val="00737D44"/>
    <w:rsid w:val="007442AF"/>
    <w:rsid w:val="0075665F"/>
    <w:rsid w:val="00762548"/>
    <w:rsid w:val="007836D2"/>
    <w:rsid w:val="007877CB"/>
    <w:rsid w:val="0079087C"/>
    <w:rsid w:val="007914CA"/>
    <w:rsid w:val="0079627D"/>
    <w:rsid w:val="007A136E"/>
    <w:rsid w:val="007B02F5"/>
    <w:rsid w:val="007B0659"/>
    <w:rsid w:val="007B2E23"/>
    <w:rsid w:val="007C0E10"/>
    <w:rsid w:val="007C25CA"/>
    <w:rsid w:val="007D639A"/>
    <w:rsid w:val="007E4DB3"/>
    <w:rsid w:val="007F6554"/>
    <w:rsid w:val="007F6936"/>
    <w:rsid w:val="00805670"/>
    <w:rsid w:val="00820A10"/>
    <w:rsid w:val="008267B0"/>
    <w:rsid w:val="00832A92"/>
    <w:rsid w:val="00852D8B"/>
    <w:rsid w:val="008530D6"/>
    <w:rsid w:val="00854396"/>
    <w:rsid w:val="00856FDD"/>
    <w:rsid w:val="00863AA7"/>
    <w:rsid w:val="00870CBF"/>
    <w:rsid w:val="00874A2B"/>
    <w:rsid w:val="00877822"/>
    <w:rsid w:val="008818EC"/>
    <w:rsid w:val="0088675A"/>
    <w:rsid w:val="00894A9F"/>
    <w:rsid w:val="008D1BC9"/>
    <w:rsid w:val="008D509B"/>
    <w:rsid w:val="008D7259"/>
    <w:rsid w:val="008D72AB"/>
    <w:rsid w:val="008E17C7"/>
    <w:rsid w:val="008E2045"/>
    <w:rsid w:val="00912ACB"/>
    <w:rsid w:val="009165BD"/>
    <w:rsid w:val="00916F56"/>
    <w:rsid w:val="00924802"/>
    <w:rsid w:val="00924D76"/>
    <w:rsid w:val="00930B5E"/>
    <w:rsid w:val="009339FD"/>
    <w:rsid w:val="00941BE4"/>
    <w:rsid w:val="00943D18"/>
    <w:rsid w:val="00950E52"/>
    <w:rsid w:val="009625DE"/>
    <w:rsid w:val="00967C6D"/>
    <w:rsid w:val="009947EF"/>
    <w:rsid w:val="009963DB"/>
    <w:rsid w:val="009B35B0"/>
    <w:rsid w:val="009B53C1"/>
    <w:rsid w:val="009B5934"/>
    <w:rsid w:val="009C439E"/>
    <w:rsid w:val="009D1549"/>
    <w:rsid w:val="00A02F23"/>
    <w:rsid w:val="00A0348C"/>
    <w:rsid w:val="00A03827"/>
    <w:rsid w:val="00A045A9"/>
    <w:rsid w:val="00A063A9"/>
    <w:rsid w:val="00A130F7"/>
    <w:rsid w:val="00A14D0D"/>
    <w:rsid w:val="00A15777"/>
    <w:rsid w:val="00A21E49"/>
    <w:rsid w:val="00A22499"/>
    <w:rsid w:val="00A24796"/>
    <w:rsid w:val="00A25732"/>
    <w:rsid w:val="00A35C9D"/>
    <w:rsid w:val="00A37477"/>
    <w:rsid w:val="00A37E5C"/>
    <w:rsid w:val="00A40129"/>
    <w:rsid w:val="00A42716"/>
    <w:rsid w:val="00A42E73"/>
    <w:rsid w:val="00A432DA"/>
    <w:rsid w:val="00A43895"/>
    <w:rsid w:val="00A477AB"/>
    <w:rsid w:val="00A52258"/>
    <w:rsid w:val="00A52C2B"/>
    <w:rsid w:val="00A5717B"/>
    <w:rsid w:val="00A62301"/>
    <w:rsid w:val="00A67486"/>
    <w:rsid w:val="00A75FE7"/>
    <w:rsid w:val="00A77431"/>
    <w:rsid w:val="00A9301C"/>
    <w:rsid w:val="00AA01F0"/>
    <w:rsid w:val="00AA05AE"/>
    <w:rsid w:val="00AA46BB"/>
    <w:rsid w:val="00AB2382"/>
    <w:rsid w:val="00AB4701"/>
    <w:rsid w:val="00AB7D09"/>
    <w:rsid w:val="00AC1F2D"/>
    <w:rsid w:val="00AD5409"/>
    <w:rsid w:val="00AD6849"/>
    <w:rsid w:val="00AE12A7"/>
    <w:rsid w:val="00B033A9"/>
    <w:rsid w:val="00B14493"/>
    <w:rsid w:val="00B17BB4"/>
    <w:rsid w:val="00B26A60"/>
    <w:rsid w:val="00B34E60"/>
    <w:rsid w:val="00B51E54"/>
    <w:rsid w:val="00B907EC"/>
    <w:rsid w:val="00B91C6E"/>
    <w:rsid w:val="00BA0E3C"/>
    <w:rsid w:val="00BC2C13"/>
    <w:rsid w:val="00BC461A"/>
    <w:rsid w:val="00BC6542"/>
    <w:rsid w:val="00BD030C"/>
    <w:rsid w:val="00BE79DA"/>
    <w:rsid w:val="00BF4823"/>
    <w:rsid w:val="00C13BD5"/>
    <w:rsid w:val="00C4025E"/>
    <w:rsid w:val="00C410BD"/>
    <w:rsid w:val="00C416BE"/>
    <w:rsid w:val="00C45394"/>
    <w:rsid w:val="00C5690A"/>
    <w:rsid w:val="00C676BA"/>
    <w:rsid w:val="00C7091A"/>
    <w:rsid w:val="00C81A0B"/>
    <w:rsid w:val="00C975F1"/>
    <w:rsid w:val="00CB16FE"/>
    <w:rsid w:val="00CC2ED1"/>
    <w:rsid w:val="00CC4418"/>
    <w:rsid w:val="00CE1614"/>
    <w:rsid w:val="00CE6809"/>
    <w:rsid w:val="00CE714F"/>
    <w:rsid w:val="00D0002B"/>
    <w:rsid w:val="00D032F1"/>
    <w:rsid w:val="00D11B01"/>
    <w:rsid w:val="00D14B9E"/>
    <w:rsid w:val="00D160C9"/>
    <w:rsid w:val="00D24595"/>
    <w:rsid w:val="00D26274"/>
    <w:rsid w:val="00D313EE"/>
    <w:rsid w:val="00D31D1A"/>
    <w:rsid w:val="00D335BA"/>
    <w:rsid w:val="00D44054"/>
    <w:rsid w:val="00D5201E"/>
    <w:rsid w:val="00D5287E"/>
    <w:rsid w:val="00D52B82"/>
    <w:rsid w:val="00D52FBD"/>
    <w:rsid w:val="00D65ABF"/>
    <w:rsid w:val="00D96540"/>
    <w:rsid w:val="00DA433B"/>
    <w:rsid w:val="00DB0714"/>
    <w:rsid w:val="00DB2E64"/>
    <w:rsid w:val="00DB5B13"/>
    <w:rsid w:val="00DC04C6"/>
    <w:rsid w:val="00DC3E18"/>
    <w:rsid w:val="00DD2137"/>
    <w:rsid w:val="00DE1698"/>
    <w:rsid w:val="00E0751E"/>
    <w:rsid w:val="00E1129C"/>
    <w:rsid w:val="00E12E2B"/>
    <w:rsid w:val="00E44578"/>
    <w:rsid w:val="00E507CD"/>
    <w:rsid w:val="00E60AC7"/>
    <w:rsid w:val="00E6117C"/>
    <w:rsid w:val="00E63673"/>
    <w:rsid w:val="00E676BB"/>
    <w:rsid w:val="00E765DA"/>
    <w:rsid w:val="00E7672C"/>
    <w:rsid w:val="00E87F1E"/>
    <w:rsid w:val="00E93D42"/>
    <w:rsid w:val="00EA0F58"/>
    <w:rsid w:val="00EC0712"/>
    <w:rsid w:val="00ED5EAF"/>
    <w:rsid w:val="00ED7559"/>
    <w:rsid w:val="00EE20C2"/>
    <w:rsid w:val="00EE3195"/>
    <w:rsid w:val="00EF029C"/>
    <w:rsid w:val="00EF3E17"/>
    <w:rsid w:val="00EF4687"/>
    <w:rsid w:val="00EF7E6F"/>
    <w:rsid w:val="00F04615"/>
    <w:rsid w:val="00F052E7"/>
    <w:rsid w:val="00F127B0"/>
    <w:rsid w:val="00F15D1C"/>
    <w:rsid w:val="00F27B88"/>
    <w:rsid w:val="00F31A01"/>
    <w:rsid w:val="00F47766"/>
    <w:rsid w:val="00F47A94"/>
    <w:rsid w:val="00F56952"/>
    <w:rsid w:val="00F638B0"/>
    <w:rsid w:val="00F66C6C"/>
    <w:rsid w:val="00F81073"/>
    <w:rsid w:val="00F81092"/>
    <w:rsid w:val="00F810B5"/>
    <w:rsid w:val="00F83051"/>
    <w:rsid w:val="00FA09C0"/>
    <w:rsid w:val="00FA16F6"/>
    <w:rsid w:val="00FA7B49"/>
    <w:rsid w:val="00FC70D8"/>
    <w:rsid w:val="00FE012E"/>
    <w:rsid w:val="00FE185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EC04D8510B7F5AEF18D595994929C5EDE399FB9F316908C910DC62CCDCA35A30475FBF2CF5A7873l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A796-3FD0-47EA-97A1-3C5FA4BB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8362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Антонова</dc:creator>
  <cp:lastModifiedBy>Минюст Чувашии Людмила Тупицына</cp:lastModifiedBy>
  <cp:revision>2</cp:revision>
  <cp:lastPrinted>2022-10-31T10:46:00Z</cp:lastPrinted>
  <dcterms:created xsi:type="dcterms:W3CDTF">2022-11-14T11:52:00Z</dcterms:created>
  <dcterms:modified xsi:type="dcterms:W3CDTF">2022-11-14T11:52:00Z</dcterms:modified>
</cp:coreProperties>
</file>