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2DD" w:rsidRDefault="00002E39" w:rsidP="001916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1916C2">
        <w:rPr>
          <w:rFonts w:ascii="Times New Roman" w:hAnsi="Times New Roman" w:cs="Times New Roman"/>
          <w:sz w:val="24"/>
          <w:szCs w:val="24"/>
        </w:rPr>
        <w:t xml:space="preserve">                            </w:t>
      </w:r>
      <w:r w:rsidR="003B02DD">
        <w:rPr>
          <w:rFonts w:ascii="Times New Roman" w:hAnsi="Times New Roman" w:cs="Times New Roman"/>
          <w:sz w:val="24"/>
          <w:szCs w:val="24"/>
        </w:rPr>
        <w:t>Утверждена</w:t>
      </w:r>
      <w:r w:rsidR="001916C2">
        <w:rPr>
          <w:rFonts w:ascii="Times New Roman" w:hAnsi="Times New Roman" w:cs="Times New Roman"/>
          <w:sz w:val="24"/>
          <w:szCs w:val="24"/>
        </w:rPr>
        <w:t xml:space="preserve"> постановлением</w:t>
      </w:r>
      <w:r>
        <w:rPr>
          <w:rFonts w:ascii="Times New Roman" w:hAnsi="Times New Roman" w:cs="Times New Roman"/>
          <w:sz w:val="24"/>
          <w:szCs w:val="24"/>
        </w:rPr>
        <w:t xml:space="preserve">                                                        </w:t>
      </w:r>
      <w:r w:rsidR="001916C2">
        <w:rPr>
          <w:rFonts w:ascii="Times New Roman" w:hAnsi="Times New Roman" w:cs="Times New Roman"/>
          <w:sz w:val="24"/>
          <w:szCs w:val="24"/>
        </w:rPr>
        <w:t xml:space="preserve">                               </w:t>
      </w:r>
    </w:p>
    <w:p w:rsidR="003B02DD" w:rsidRDefault="00002E39" w:rsidP="001916C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1916C2">
        <w:rPr>
          <w:rFonts w:ascii="Times New Roman" w:hAnsi="Times New Roman" w:cs="Times New Roman"/>
          <w:sz w:val="24"/>
          <w:szCs w:val="24"/>
        </w:rPr>
        <w:t>Батыревского</w:t>
      </w:r>
      <w:r w:rsidR="003B02DD">
        <w:rPr>
          <w:rFonts w:ascii="Times New Roman" w:hAnsi="Times New Roman" w:cs="Times New Roman"/>
          <w:sz w:val="24"/>
          <w:szCs w:val="24"/>
        </w:rPr>
        <w:t xml:space="preserve"> </w:t>
      </w:r>
      <w:r>
        <w:rPr>
          <w:rFonts w:ascii="Times New Roman" w:hAnsi="Times New Roman" w:cs="Times New Roman"/>
          <w:sz w:val="24"/>
          <w:szCs w:val="24"/>
        </w:rPr>
        <w:t>муниципального округа</w:t>
      </w:r>
      <w:r w:rsidR="003B02DD">
        <w:rPr>
          <w:rFonts w:ascii="Times New Roman" w:hAnsi="Times New Roman" w:cs="Times New Roman"/>
          <w:sz w:val="24"/>
          <w:szCs w:val="24"/>
        </w:rPr>
        <w:t xml:space="preserve"> </w:t>
      </w:r>
    </w:p>
    <w:p w:rsidR="003B02DD" w:rsidRDefault="00002E39" w:rsidP="001916C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3B02DD">
        <w:rPr>
          <w:rFonts w:ascii="Times New Roman" w:hAnsi="Times New Roman" w:cs="Times New Roman"/>
          <w:sz w:val="24"/>
          <w:szCs w:val="24"/>
        </w:rPr>
        <w:t>Чувашской Республики</w:t>
      </w:r>
    </w:p>
    <w:p w:rsidR="003B02DD" w:rsidRDefault="00002E39" w:rsidP="001916C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о</w:t>
      </w:r>
      <w:r w:rsidR="003B02DD">
        <w:rPr>
          <w:rFonts w:ascii="Times New Roman" w:hAnsi="Times New Roman" w:cs="Times New Roman"/>
          <w:sz w:val="24"/>
          <w:szCs w:val="24"/>
        </w:rPr>
        <w:t>т</w:t>
      </w:r>
      <w:proofErr w:type="gramEnd"/>
      <w:r>
        <w:rPr>
          <w:rFonts w:ascii="Times New Roman" w:hAnsi="Times New Roman" w:cs="Times New Roman"/>
          <w:sz w:val="24"/>
          <w:szCs w:val="24"/>
        </w:rPr>
        <w:t xml:space="preserve"> </w:t>
      </w:r>
      <w:r w:rsidR="009E165C">
        <w:rPr>
          <w:rFonts w:ascii="Times New Roman" w:hAnsi="Times New Roman" w:cs="Times New Roman"/>
          <w:sz w:val="24"/>
          <w:szCs w:val="24"/>
        </w:rPr>
        <w:t>27.06.2023 года</w:t>
      </w:r>
      <w:r w:rsidR="003B02DD">
        <w:rPr>
          <w:rFonts w:ascii="Times New Roman" w:hAnsi="Times New Roman" w:cs="Times New Roman"/>
          <w:sz w:val="24"/>
          <w:szCs w:val="24"/>
        </w:rPr>
        <w:t xml:space="preserve"> №</w:t>
      </w:r>
      <w:r w:rsidR="00B126A1">
        <w:rPr>
          <w:rFonts w:ascii="Times New Roman" w:hAnsi="Times New Roman" w:cs="Times New Roman"/>
          <w:sz w:val="24"/>
          <w:szCs w:val="24"/>
        </w:rPr>
        <w:t xml:space="preserve"> 703</w:t>
      </w:r>
      <w:r w:rsidR="003B02DD">
        <w:rPr>
          <w:rFonts w:ascii="Times New Roman" w:hAnsi="Times New Roman" w:cs="Times New Roman"/>
          <w:sz w:val="24"/>
          <w:szCs w:val="24"/>
        </w:rPr>
        <w:t xml:space="preserve"> </w:t>
      </w:r>
    </w:p>
    <w:p w:rsidR="003B02DD" w:rsidRDefault="003B02DD" w:rsidP="001916C2">
      <w:pPr>
        <w:spacing w:after="0" w:line="240" w:lineRule="auto"/>
        <w:jc w:val="right"/>
        <w:rPr>
          <w:rFonts w:ascii="Times New Roman" w:hAnsi="Times New Roman" w:cs="Times New Roman"/>
          <w:sz w:val="24"/>
          <w:szCs w:val="24"/>
        </w:rPr>
      </w:pPr>
    </w:p>
    <w:p w:rsidR="00DB1968" w:rsidRDefault="00DB1968" w:rsidP="001916C2">
      <w:pPr>
        <w:spacing w:after="0" w:line="240" w:lineRule="auto"/>
        <w:rPr>
          <w:rFonts w:ascii="Times New Roman" w:hAnsi="Times New Roman" w:cs="Times New Roman"/>
          <w:sz w:val="24"/>
          <w:szCs w:val="24"/>
        </w:rPr>
      </w:pPr>
    </w:p>
    <w:p w:rsidR="0030457E" w:rsidRDefault="0030457E" w:rsidP="001916C2">
      <w:pPr>
        <w:spacing w:after="0" w:line="240" w:lineRule="auto"/>
        <w:rPr>
          <w:rFonts w:ascii="Times New Roman" w:hAnsi="Times New Roman" w:cs="Times New Roman"/>
          <w:sz w:val="24"/>
          <w:szCs w:val="24"/>
        </w:rPr>
      </w:pPr>
    </w:p>
    <w:p w:rsidR="00DB1968" w:rsidRDefault="00DB1968" w:rsidP="001916C2">
      <w:pPr>
        <w:spacing w:after="0" w:line="240" w:lineRule="auto"/>
        <w:rPr>
          <w:rFonts w:ascii="Times New Roman" w:hAnsi="Times New Roman" w:cs="Times New Roman"/>
          <w:sz w:val="24"/>
          <w:szCs w:val="24"/>
        </w:rPr>
      </w:pPr>
    </w:p>
    <w:p w:rsidR="001916C2" w:rsidRDefault="001916C2" w:rsidP="001916C2">
      <w:pPr>
        <w:spacing w:after="0" w:line="240" w:lineRule="auto"/>
        <w:rPr>
          <w:rFonts w:ascii="Times New Roman" w:hAnsi="Times New Roman" w:cs="Times New Roman"/>
          <w:sz w:val="24"/>
          <w:szCs w:val="24"/>
        </w:rPr>
      </w:pPr>
    </w:p>
    <w:p w:rsidR="001916C2" w:rsidRDefault="001916C2" w:rsidP="001916C2">
      <w:pPr>
        <w:spacing w:after="0" w:line="240" w:lineRule="auto"/>
        <w:rPr>
          <w:rFonts w:ascii="Times New Roman" w:hAnsi="Times New Roman" w:cs="Times New Roman"/>
          <w:sz w:val="24"/>
          <w:szCs w:val="24"/>
        </w:rPr>
      </w:pPr>
    </w:p>
    <w:p w:rsidR="001916C2" w:rsidRDefault="001916C2" w:rsidP="001916C2">
      <w:pPr>
        <w:spacing w:after="0" w:line="240" w:lineRule="auto"/>
        <w:rPr>
          <w:rFonts w:ascii="Times New Roman" w:hAnsi="Times New Roman" w:cs="Times New Roman"/>
          <w:sz w:val="24"/>
          <w:szCs w:val="24"/>
        </w:rPr>
      </w:pPr>
    </w:p>
    <w:p w:rsidR="001916C2" w:rsidRDefault="001916C2" w:rsidP="001916C2">
      <w:pPr>
        <w:spacing w:after="0" w:line="240" w:lineRule="auto"/>
        <w:rPr>
          <w:rFonts w:ascii="Times New Roman" w:hAnsi="Times New Roman" w:cs="Times New Roman"/>
          <w:sz w:val="24"/>
          <w:szCs w:val="24"/>
        </w:rPr>
      </w:pPr>
    </w:p>
    <w:p w:rsidR="001916C2" w:rsidRDefault="001916C2" w:rsidP="001916C2">
      <w:pPr>
        <w:spacing w:after="0" w:line="240" w:lineRule="auto"/>
        <w:rPr>
          <w:rFonts w:ascii="Times New Roman" w:hAnsi="Times New Roman" w:cs="Times New Roman"/>
          <w:sz w:val="24"/>
          <w:szCs w:val="24"/>
        </w:rPr>
      </w:pPr>
    </w:p>
    <w:p w:rsidR="001916C2" w:rsidRDefault="001916C2" w:rsidP="001916C2">
      <w:pPr>
        <w:spacing w:after="0" w:line="240" w:lineRule="auto"/>
        <w:rPr>
          <w:rFonts w:ascii="Times New Roman" w:hAnsi="Times New Roman" w:cs="Times New Roman"/>
          <w:sz w:val="24"/>
          <w:szCs w:val="24"/>
        </w:rPr>
      </w:pPr>
    </w:p>
    <w:p w:rsidR="001916C2" w:rsidRDefault="001916C2" w:rsidP="001916C2">
      <w:pPr>
        <w:spacing w:after="0" w:line="240" w:lineRule="auto"/>
        <w:rPr>
          <w:rFonts w:ascii="Times New Roman" w:hAnsi="Times New Roman" w:cs="Times New Roman"/>
          <w:sz w:val="24"/>
          <w:szCs w:val="24"/>
        </w:rPr>
      </w:pPr>
    </w:p>
    <w:p w:rsidR="001916C2" w:rsidRDefault="001916C2" w:rsidP="001916C2">
      <w:pPr>
        <w:spacing w:after="0" w:line="240" w:lineRule="auto"/>
        <w:rPr>
          <w:rFonts w:ascii="Times New Roman" w:hAnsi="Times New Roman" w:cs="Times New Roman"/>
          <w:sz w:val="24"/>
          <w:szCs w:val="24"/>
        </w:rPr>
      </w:pPr>
    </w:p>
    <w:p w:rsidR="001916C2" w:rsidRDefault="001916C2" w:rsidP="001916C2">
      <w:pPr>
        <w:spacing w:after="0" w:line="240" w:lineRule="auto"/>
        <w:rPr>
          <w:rFonts w:ascii="Times New Roman" w:hAnsi="Times New Roman" w:cs="Times New Roman"/>
          <w:sz w:val="24"/>
          <w:szCs w:val="24"/>
        </w:rPr>
      </w:pPr>
    </w:p>
    <w:p w:rsidR="00DB1968" w:rsidRDefault="00DB1968" w:rsidP="001916C2">
      <w:pPr>
        <w:spacing w:after="0" w:line="240" w:lineRule="auto"/>
        <w:rPr>
          <w:rFonts w:ascii="Times New Roman" w:hAnsi="Times New Roman" w:cs="Times New Roman"/>
          <w:sz w:val="24"/>
          <w:szCs w:val="24"/>
        </w:rPr>
      </w:pPr>
    </w:p>
    <w:p w:rsidR="00DB1968" w:rsidRPr="005D7E74" w:rsidRDefault="00DB1968" w:rsidP="001916C2">
      <w:pPr>
        <w:spacing w:after="0" w:line="240" w:lineRule="auto"/>
        <w:jc w:val="center"/>
        <w:rPr>
          <w:rFonts w:ascii="Times New Roman" w:hAnsi="Times New Roman" w:cs="Times New Roman"/>
          <w:b/>
          <w:sz w:val="30"/>
          <w:szCs w:val="30"/>
        </w:rPr>
      </w:pPr>
      <w:r w:rsidRPr="005D7E74">
        <w:rPr>
          <w:rFonts w:ascii="Times New Roman" w:hAnsi="Times New Roman" w:cs="Times New Roman"/>
          <w:b/>
          <w:sz w:val="30"/>
          <w:szCs w:val="30"/>
        </w:rPr>
        <w:t>СТРАТЕГИЯ</w:t>
      </w:r>
    </w:p>
    <w:p w:rsidR="00DB1968" w:rsidRPr="005D7E74" w:rsidRDefault="005D7E74" w:rsidP="001916C2">
      <w:pPr>
        <w:spacing w:after="0" w:line="240" w:lineRule="auto"/>
        <w:jc w:val="center"/>
        <w:rPr>
          <w:rFonts w:ascii="Times New Roman" w:hAnsi="Times New Roman" w:cs="Times New Roman"/>
          <w:b/>
          <w:sz w:val="30"/>
          <w:szCs w:val="30"/>
        </w:rPr>
      </w:pPr>
      <w:r>
        <w:rPr>
          <w:rFonts w:ascii="Times New Roman" w:hAnsi="Times New Roman" w:cs="Times New Roman"/>
          <w:b/>
          <w:sz w:val="30"/>
          <w:szCs w:val="30"/>
        </w:rPr>
        <w:t>СОЦИАЛ</w:t>
      </w:r>
      <w:r w:rsidR="00DB1968" w:rsidRPr="005D7E74">
        <w:rPr>
          <w:rFonts w:ascii="Times New Roman" w:hAnsi="Times New Roman" w:cs="Times New Roman"/>
          <w:b/>
          <w:sz w:val="30"/>
          <w:szCs w:val="30"/>
        </w:rPr>
        <w:t xml:space="preserve">ЬНО-ЭКОНОМИЧЕСКОГО </w:t>
      </w:r>
    </w:p>
    <w:p w:rsidR="00DB1968" w:rsidRPr="005D7E74" w:rsidRDefault="00DB1968" w:rsidP="001916C2">
      <w:pPr>
        <w:spacing w:after="0" w:line="240" w:lineRule="auto"/>
        <w:jc w:val="center"/>
        <w:rPr>
          <w:rFonts w:ascii="Times New Roman" w:hAnsi="Times New Roman" w:cs="Times New Roman"/>
          <w:b/>
          <w:sz w:val="30"/>
          <w:szCs w:val="30"/>
        </w:rPr>
      </w:pPr>
      <w:r w:rsidRPr="005D7E74">
        <w:rPr>
          <w:rFonts w:ascii="Times New Roman" w:hAnsi="Times New Roman" w:cs="Times New Roman"/>
          <w:b/>
          <w:sz w:val="30"/>
          <w:szCs w:val="30"/>
        </w:rPr>
        <w:t xml:space="preserve">РАЗВИТИЯ </w:t>
      </w:r>
      <w:r w:rsidR="001916C2">
        <w:rPr>
          <w:rFonts w:ascii="Times New Roman" w:hAnsi="Times New Roman" w:cs="Times New Roman"/>
          <w:b/>
          <w:sz w:val="30"/>
          <w:szCs w:val="30"/>
        </w:rPr>
        <w:t>БАТЫРЕВСКОГО</w:t>
      </w:r>
      <w:r w:rsidRPr="005D7E74">
        <w:rPr>
          <w:rFonts w:ascii="Times New Roman" w:hAnsi="Times New Roman" w:cs="Times New Roman"/>
          <w:b/>
          <w:sz w:val="30"/>
          <w:szCs w:val="30"/>
        </w:rPr>
        <w:t xml:space="preserve"> </w:t>
      </w:r>
      <w:r w:rsidR="00002E39">
        <w:rPr>
          <w:rFonts w:ascii="Times New Roman" w:hAnsi="Times New Roman" w:cs="Times New Roman"/>
          <w:b/>
          <w:sz w:val="30"/>
          <w:szCs w:val="30"/>
        </w:rPr>
        <w:t>МУНИЦИПАЛЬНОГО ОКРУГА</w:t>
      </w:r>
    </w:p>
    <w:p w:rsidR="00DB1968" w:rsidRPr="005D7E74" w:rsidRDefault="00DB1968" w:rsidP="001916C2">
      <w:pPr>
        <w:spacing w:after="0" w:line="240" w:lineRule="auto"/>
        <w:jc w:val="center"/>
        <w:rPr>
          <w:rFonts w:ascii="Times New Roman" w:hAnsi="Times New Roman" w:cs="Times New Roman"/>
          <w:b/>
          <w:sz w:val="30"/>
          <w:szCs w:val="30"/>
        </w:rPr>
      </w:pPr>
      <w:r w:rsidRPr="005D7E74">
        <w:rPr>
          <w:rFonts w:ascii="Times New Roman" w:hAnsi="Times New Roman" w:cs="Times New Roman"/>
          <w:b/>
          <w:sz w:val="30"/>
          <w:szCs w:val="30"/>
        </w:rPr>
        <w:t>ЧУВАШСКОЙ РЕСПУБЛИКИ</w:t>
      </w:r>
    </w:p>
    <w:p w:rsidR="00DB1968" w:rsidRPr="005D7E74" w:rsidRDefault="00DB1968" w:rsidP="001916C2">
      <w:pPr>
        <w:spacing w:after="0" w:line="240" w:lineRule="auto"/>
        <w:jc w:val="center"/>
        <w:rPr>
          <w:rFonts w:ascii="Times New Roman" w:hAnsi="Times New Roman" w:cs="Times New Roman"/>
          <w:b/>
          <w:sz w:val="30"/>
          <w:szCs w:val="30"/>
        </w:rPr>
      </w:pPr>
      <w:r w:rsidRPr="005D7E74">
        <w:rPr>
          <w:rFonts w:ascii="Times New Roman" w:hAnsi="Times New Roman" w:cs="Times New Roman"/>
          <w:b/>
          <w:sz w:val="30"/>
          <w:szCs w:val="30"/>
        </w:rPr>
        <w:t>ДО 2035 ГОДА</w:t>
      </w:r>
    </w:p>
    <w:p w:rsidR="00DB1968" w:rsidRDefault="00DB1968" w:rsidP="00DB1968">
      <w:pPr>
        <w:spacing w:line="240" w:lineRule="auto"/>
        <w:jc w:val="center"/>
        <w:rPr>
          <w:rFonts w:ascii="Times New Roman" w:hAnsi="Times New Roman" w:cs="Times New Roman"/>
          <w:b/>
          <w:sz w:val="28"/>
          <w:szCs w:val="28"/>
        </w:rPr>
      </w:pPr>
    </w:p>
    <w:p w:rsidR="00DB1968" w:rsidRDefault="00DB1968" w:rsidP="00DB1968">
      <w:pPr>
        <w:spacing w:line="240" w:lineRule="auto"/>
        <w:jc w:val="center"/>
        <w:rPr>
          <w:rFonts w:ascii="Times New Roman" w:hAnsi="Times New Roman" w:cs="Times New Roman"/>
          <w:b/>
          <w:sz w:val="28"/>
          <w:szCs w:val="28"/>
        </w:rPr>
      </w:pPr>
    </w:p>
    <w:p w:rsidR="00DB1968" w:rsidRDefault="00DB1968" w:rsidP="00DB1968">
      <w:pPr>
        <w:spacing w:line="240" w:lineRule="auto"/>
        <w:jc w:val="center"/>
        <w:rPr>
          <w:rFonts w:ascii="Times New Roman" w:hAnsi="Times New Roman" w:cs="Times New Roman"/>
          <w:b/>
          <w:sz w:val="28"/>
          <w:szCs w:val="28"/>
        </w:rPr>
      </w:pPr>
    </w:p>
    <w:p w:rsidR="00DB1968" w:rsidRDefault="00DB1968" w:rsidP="00DB1968">
      <w:pPr>
        <w:spacing w:line="240" w:lineRule="auto"/>
        <w:jc w:val="center"/>
        <w:rPr>
          <w:rFonts w:ascii="Times New Roman" w:hAnsi="Times New Roman" w:cs="Times New Roman"/>
          <w:b/>
          <w:sz w:val="28"/>
          <w:szCs w:val="28"/>
        </w:rPr>
      </w:pPr>
    </w:p>
    <w:p w:rsidR="00DB1968" w:rsidRDefault="00DB1968" w:rsidP="00DB1968">
      <w:pPr>
        <w:spacing w:line="240" w:lineRule="auto"/>
        <w:jc w:val="center"/>
        <w:rPr>
          <w:rFonts w:ascii="Times New Roman" w:hAnsi="Times New Roman" w:cs="Times New Roman"/>
          <w:b/>
          <w:sz w:val="28"/>
          <w:szCs w:val="28"/>
        </w:rPr>
      </w:pPr>
    </w:p>
    <w:p w:rsidR="00DB1968" w:rsidRDefault="00DB1968" w:rsidP="00DB1968">
      <w:pPr>
        <w:spacing w:line="240" w:lineRule="auto"/>
        <w:jc w:val="center"/>
        <w:rPr>
          <w:rFonts w:ascii="Times New Roman" w:hAnsi="Times New Roman" w:cs="Times New Roman"/>
          <w:b/>
          <w:sz w:val="28"/>
          <w:szCs w:val="28"/>
        </w:rPr>
      </w:pPr>
    </w:p>
    <w:p w:rsidR="00DB1968" w:rsidRDefault="00DB1968" w:rsidP="00DB1968">
      <w:pPr>
        <w:spacing w:line="240" w:lineRule="auto"/>
        <w:jc w:val="center"/>
        <w:rPr>
          <w:rFonts w:ascii="Times New Roman" w:hAnsi="Times New Roman" w:cs="Times New Roman"/>
          <w:b/>
          <w:sz w:val="28"/>
          <w:szCs w:val="28"/>
        </w:rPr>
      </w:pPr>
    </w:p>
    <w:p w:rsidR="00DB1968" w:rsidRDefault="00DB1968" w:rsidP="00DB1968">
      <w:pPr>
        <w:spacing w:line="240" w:lineRule="auto"/>
        <w:jc w:val="center"/>
        <w:rPr>
          <w:rFonts w:ascii="Times New Roman" w:hAnsi="Times New Roman" w:cs="Times New Roman"/>
          <w:b/>
          <w:sz w:val="28"/>
          <w:szCs w:val="28"/>
        </w:rPr>
      </w:pPr>
    </w:p>
    <w:p w:rsidR="00DB1968" w:rsidRDefault="00DB1968" w:rsidP="00DB1968">
      <w:pPr>
        <w:spacing w:line="240" w:lineRule="auto"/>
        <w:jc w:val="center"/>
        <w:rPr>
          <w:rFonts w:ascii="Times New Roman" w:hAnsi="Times New Roman" w:cs="Times New Roman"/>
          <w:b/>
          <w:sz w:val="28"/>
          <w:szCs w:val="28"/>
        </w:rPr>
      </w:pPr>
    </w:p>
    <w:p w:rsidR="00DB1968" w:rsidRDefault="00DB1968" w:rsidP="00DB1968">
      <w:pPr>
        <w:spacing w:line="240" w:lineRule="auto"/>
        <w:jc w:val="center"/>
        <w:rPr>
          <w:rFonts w:ascii="Times New Roman" w:hAnsi="Times New Roman" w:cs="Times New Roman"/>
          <w:b/>
          <w:sz w:val="28"/>
          <w:szCs w:val="28"/>
        </w:rPr>
      </w:pPr>
    </w:p>
    <w:p w:rsidR="0030457E" w:rsidRDefault="0030457E" w:rsidP="00DB1968">
      <w:pPr>
        <w:spacing w:line="240" w:lineRule="auto"/>
        <w:jc w:val="center"/>
        <w:rPr>
          <w:rFonts w:ascii="Times New Roman" w:hAnsi="Times New Roman" w:cs="Times New Roman"/>
          <w:b/>
          <w:sz w:val="28"/>
          <w:szCs w:val="28"/>
        </w:rPr>
      </w:pPr>
    </w:p>
    <w:p w:rsidR="0030457E" w:rsidRDefault="0030457E" w:rsidP="00DB1968">
      <w:pPr>
        <w:spacing w:line="240" w:lineRule="auto"/>
        <w:jc w:val="center"/>
        <w:rPr>
          <w:rFonts w:ascii="Times New Roman" w:hAnsi="Times New Roman" w:cs="Times New Roman"/>
          <w:b/>
          <w:sz w:val="28"/>
          <w:szCs w:val="28"/>
        </w:rPr>
      </w:pPr>
    </w:p>
    <w:p w:rsidR="00DB1968" w:rsidRDefault="00DB1968" w:rsidP="00DB1968">
      <w:pPr>
        <w:spacing w:line="240" w:lineRule="auto"/>
        <w:jc w:val="center"/>
        <w:rPr>
          <w:rFonts w:ascii="Times New Roman" w:hAnsi="Times New Roman" w:cs="Times New Roman"/>
          <w:b/>
          <w:sz w:val="28"/>
          <w:szCs w:val="28"/>
        </w:rPr>
      </w:pPr>
    </w:p>
    <w:p w:rsidR="0030457E" w:rsidRDefault="0030457E" w:rsidP="00DB1968">
      <w:pPr>
        <w:spacing w:line="240" w:lineRule="auto"/>
        <w:jc w:val="center"/>
        <w:rPr>
          <w:rFonts w:ascii="Times New Roman" w:hAnsi="Times New Roman" w:cs="Times New Roman"/>
          <w:b/>
          <w:sz w:val="28"/>
          <w:szCs w:val="28"/>
        </w:rPr>
      </w:pPr>
    </w:p>
    <w:p w:rsidR="00260BFE" w:rsidRDefault="00DB1968" w:rsidP="00DB1968">
      <w:pPr>
        <w:spacing w:line="240" w:lineRule="auto"/>
        <w:jc w:val="center"/>
        <w:rPr>
          <w:rFonts w:ascii="Times New Roman" w:hAnsi="Times New Roman" w:cs="Times New Roman"/>
          <w:sz w:val="24"/>
          <w:szCs w:val="24"/>
        </w:rPr>
        <w:sectPr w:rsidR="00260BFE" w:rsidSect="00260BFE">
          <w:headerReference w:type="default" r:id="rId8"/>
          <w:pgSz w:w="11906" w:h="16838" w:code="9"/>
          <w:pgMar w:top="1134" w:right="851" w:bottom="1134" w:left="1701" w:header="709" w:footer="709" w:gutter="0"/>
          <w:pgNumType w:start="2"/>
          <w:cols w:space="708"/>
          <w:titlePg/>
          <w:docGrid w:linePitch="360"/>
        </w:sectPr>
      </w:pPr>
      <w:r>
        <w:rPr>
          <w:rFonts w:ascii="Times New Roman" w:hAnsi="Times New Roman" w:cs="Times New Roman"/>
          <w:sz w:val="24"/>
          <w:szCs w:val="24"/>
        </w:rPr>
        <w:t xml:space="preserve">с. </w:t>
      </w:r>
      <w:r w:rsidR="00B126A1">
        <w:rPr>
          <w:rFonts w:ascii="Times New Roman" w:hAnsi="Times New Roman" w:cs="Times New Roman"/>
          <w:sz w:val="24"/>
          <w:szCs w:val="24"/>
        </w:rPr>
        <w:t>Батырево</w:t>
      </w:r>
      <w:r>
        <w:rPr>
          <w:rFonts w:ascii="Times New Roman" w:hAnsi="Times New Roman" w:cs="Times New Roman"/>
          <w:sz w:val="24"/>
          <w:szCs w:val="24"/>
        </w:rPr>
        <w:t>, 20</w:t>
      </w:r>
      <w:r w:rsidR="000767F3">
        <w:rPr>
          <w:rFonts w:ascii="Times New Roman" w:hAnsi="Times New Roman" w:cs="Times New Roman"/>
          <w:sz w:val="24"/>
          <w:szCs w:val="24"/>
        </w:rPr>
        <w:t>23</w:t>
      </w:r>
      <w:r>
        <w:rPr>
          <w:rFonts w:ascii="Times New Roman" w:hAnsi="Times New Roman" w:cs="Times New Roman"/>
          <w:sz w:val="24"/>
          <w:szCs w:val="24"/>
        </w:rPr>
        <w:t xml:space="preserve"> год</w:t>
      </w:r>
    </w:p>
    <w:p w:rsidR="00DB1968" w:rsidRDefault="00692A33" w:rsidP="00DB1968">
      <w:pPr>
        <w:spacing w:line="240" w:lineRule="auto"/>
        <w:jc w:val="center"/>
        <w:rPr>
          <w:rFonts w:ascii="Times New Roman" w:hAnsi="Times New Roman" w:cs="Times New Roman"/>
          <w:b/>
          <w:sz w:val="24"/>
          <w:szCs w:val="24"/>
        </w:rPr>
      </w:pPr>
      <w:r w:rsidRPr="00692A33">
        <w:rPr>
          <w:rFonts w:ascii="Times New Roman" w:hAnsi="Times New Roman" w:cs="Times New Roman"/>
          <w:b/>
          <w:sz w:val="24"/>
          <w:szCs w:val="24"/>
        </w:rPr>
        <w:lastRenderedPageBreak/>
        <w:t>СОДЕРЖАНИЕ</w:t>
      </w:r>
    </w:p>
    <w:p w:rsidR="00692A33" w:rsidRDefault="00692A33" w:rsidP="00692A33">
      <w:pPr>
        <w:spacing w:line="240" w:lineRule="auto"/>
        <w:jc w:val="both"/>
        <w:rPr>
          <w:rFonts w:ascii="Times New Roman" w:hAnsi="Times New Roman" w:cs="Times New Roman"/>
          <w:sz w:val="24"/>
          <w:szCs w:val="24"/>
        </w:rPr>
      </w:pPr>
      <w:r>
        <w:rPr>
          <w:rFonts w:ascii="Times New Roman" w:hAnsi="Times New Roman" w:cs="Times New Roman"/>
          <w:b/>
          <w:sz w:val="24"/>
          <w:szCs w:val="24"/>
        </w:rPr>
        <w:t>ВВЕДЕНИЕ</w:t>
      </w:r>
      <w:r>
        <w:rPr>
          <w:rFonts w:ascii="Times New Roman" w:hAnsi="Times New Roman" w:cs="Times New Roman"/>
          <w:sz w:val="24"/>
          <w:szCs w:val="24"/>
        </w:rPr>
        <w:t>……………………………………………………………………………</w:t>
      </w:r>
      <w:r w:rsidR="001F4AAF">
        <w:rPr>
          <w:rFonts w:ascii="Times New Roman" w:hAnsi="Times New Roman" w:cs="Times New Roman"/>
          <w:sz w:val="24"/>
          <w:szCs w:val="24"/>
        </w:rPr>
        <w:t>…</w:t>
      </w:r>
      <w:r w:rsidR="004050C0">
        <w:rPr>
          <w:rFonts w:ascii="Times New Roman" w:hAnsi="Times New Roman" w:cs="Times New Roman"/>
          <w:sz w:val="24"/>
          <w:szCs w:val="24"/>
        </w:rPr>
        <w:t>……...</w:t>
      </w:r>
      <w:r w:rsidR="00857343">
        <w:rPr>
          <w:rFonts w:ascii="Times New Roman" w:hAnsi="Times New Roman" w:cs="Times New Roman"/>
          <w:sz w:val="24"/>
          <w:szCs w:val="24"/>
        </w:rPr>
        <w:t>4</w:t>
      </w:r>
    </w:p>
    <w:p w:rsidR="00692A33" w:rsidRDefault="001F4AAF" w:rsidP="00692A33">
      <w:pPr>
        <w:spacing w:line="240" w:lineRule="auto"/>
        <w:jc w:val="both"/>
        <w:rPr>
          <w:rFonts w:ascii="Times New Roman" w:hAnsi="Times New Roman" w:cs="Times New Roman"/>
          <w:sz w:val="24"/>
          <w:szCs w:val="24"/>
        </w:rPr>
      </w:pPr>
      <w:r w:rsidRPr="000C4F89">
        <w:rPr>
          <w:rFonts w:ascii="Times New Roman" w:hAnsi="Times New Roman" w:cs="Times New Roman"/>
          <w:b/>
          <w:sz w:val="24"/>
          <w:szCs w:val="24"/>
        </w:rPr>
        <w:t xml:space="preserve">Раздел 1. ОБОСНОВАНИЕ ВЫБОРА СТРАТЕГИЧЕСКИХ </w:t>
      </w:r>
      <w:proofErr w:type="gramStart"/>
      <w:r w:rsidRPr="000C4F89">
        <w:rPr>
          <w:rFonts w:ascii="Times New Roman" w:hAnsi="Times New Roman" w:cs="Times New Roman"/>
          <w:b/>
          <w:sz w:val="24"/>
          <w:szCs w:val="24"/>
        </w:rPr>
        <w:t>ПРИОРИТЕТОВ</w:t>
      </w:r>
      <w:r w:rsidR="00B126A1">
        <w:rPr>
          <w:rFonts w:ascii="Times New Roman" w:hAnsi="Times New Roman" w:cs="Times New Roman"/>
          <w:sz w:val="24"/>
          <w:szCs w:val="24"/>
        </w:rPr>
        <w:t>….</w:t>
      </w:r>
      <w:proofErr w:type="gramEnd"/>
      <w:r w:rsidR="004050C0">
        <w:rPr>
          <w:rFonts w:ascii="Times New Roman" w:hAnsi="Times New Roman" w:cs="Times New Roman"/>
          <w:sz w:val="24"/>
          <w:szCs w:val="24"/>
        </w:rPr>
        <w:t>…</w:t>
      </w:r>
      <w:r w:rsidR="00B126A1">
        <w:rPr>
          <w:rFonts w:ascii="Times New Roman" w:hAnsi="Times New Roman" w:cs="Times New Roman"/>
          <w:sz w:val="24"/>
          <w:szCs w:val="24"/>
        </w:rPr>
        <w:t>…</w:t>
      </w:r>
      <w:r w:rsidR="00857343">
        <w:rPr>
          <w:rFonts w:ascii="Times New Roman" w:hAnsi="Times New Roman" w:cs="Times New Roman"/>
          <w:sz w:val="24"/>
          <w:szCs w:val="24"/>
        </w:rPr>
        <w:t>5</w:t>
      </w:r>
    </w:p>
    <w:p w:rsidR="001F4AAF" w:rsidRDefault="001F4AAF" w:rsidP="001F4AAF">
      <w:pPr>
        <w:pStyle w:val="a3"/>
        <w:numPr>
          <w:ilvl w:val="1"/>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Комплексный анализ социально-экономического развития </w:t>
      </w:r>
      <w:r w:rsidR="00B126A1">
        <w:rPr>
          <w:rFonts w:ascii="Times New Roman" w:hAnsi="Times New Roman" w:cs="Times New Roman"/>
          <w:sz w:val="24"/>
          <w:szCs w:val="24"/>
        </w:rPr>
        <w:t>Батыревского</w:t>
      </w:r>
      <w:r>
        <w:rPr>
          <w:rFonts w:ascii="Times New Roman" w:hAnsi="Times New Roman" w:cs="Times New Roman"/>
          <w:sz w:val="24"/>
          <w:szCs w:val="24"/>
        </w:rPr>
        <w:t xml:space="preserve"> </w:t>
      </w:r>
      <w:r w:rsidR="00002E39">
        <w:rPr>
          <w:rFonts w:ascii="Times New Roman" w:hAnsi="Times New Roman" w:cs="Times New Roman"/>
          <w:sz w:val="24"/>
          <w:szCs w:val="24"/>
        </w:rPr>
        <w:t xml:space="preserve">муниципального округа </w:t>
      </w:r>
      <w:r>
        <w:rPr>
          <w:rFonts w:ascii="Times New Roman" w:hAnsi="Times New Roman" w:cs="Times New Roman"/>
          <w:sz w:val="24"/>
          <w:szCs w:val="24"/>
        </w:rPr>
        <w:t>Чувашской Республики</w:t>
      </w:r>
      <w:r w:rsidR="00B126A1">
        <w:rPr>
          <w:rFonts w:ascii="Times New Roman" w:hAnsi="Times New Roman" w:cs="Times New Roman"/>
          <w:sz w:val="24"/>
          <w:szCs w:val="24"/>
        </w:rPr>
        <w:t>…………………………………………………</w:t>
      </w:r>
      <w:proofErr w:type="gramStart"/>
      <w:r w:rsidR="00B126A1">
        <w:rPr>
          <w:rFonts w:ascii="Times New Roman" w:hAnsi="Times New Roman" w:cs="Times New Roman"/>
          <w:sz w:val="24"/>
          <w:szCs w:val="24"/>
        </w:rPr>
        <w:t>……</w:t>
      </w:r>
      <w:r w:rsidR="004050C0">
        <w:rPr>
          <w:rFonts w:ascii="Times New Roman" w:hAnsi="Times New Roman" w:cs="Times New Roman"/>
          <w:sz w:val="24"/>
          <w:szCs w:val="24"/>
        </w:rPr>
        <w:t>.</w:t>
      </w:r>
      <w:proofErr w:type="gramEnd"/>
      <w:r w:rsidR="00597591">
        <w:rPr>
          <w:rFonts w:ascii="Times New Roman" w:hAnsi="Times New Roman" w:cs="Times New Roman"/>
          <w:sz w:val="24"/>
          <w:szCs w:val="24"/>
        </w:rPr>
        <w:t>6</w:t>
      </w:r>
    </w:p>
    <w:p w:rsidR="001F4AAF" w:rsidRDefault="000C4F89" w:rsidP="001F4AAF">
      <w:pPr>
        <w:pStyle w:val="a3"/>
        <w:numPr>
          <w:ilvl w:val="1"/>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F4AAF">
        <w:rPr>
          <w:rFonts w:ascii="Times New Roman" w:hAnsi="Times New Roman" w:cs="Times New Roman"/>
          <w:sz w:val="24"/>
          <w:szCs w:val="24"/>
        </w:rPr>
        <w:t>Оценка достигнутых основных показателей и целей социально-экономич</w:t>
      </w:r>
      <w:r w:rsidR="00002E39">
        <w:rPr>
          <w:rFonts w:ascii="Times New Roman" w:hAnsi="Times New Roman" w:cs="Times New Roman"/>
          <w:sz w:val="24"/>
          <w:szCs w:val="24"/>
        </w:rPr>
        <w:t xml:space="preserve">еского развития </w:t>
      </w:r>
      <w:r w:rsidR="00B126A1">
        <w:rPr>
          <w:rFonts w:ascii="Times New Roman" w:hAnsi="Times New Roman" w:cs="Times New Roman"/>
          <w:sz w:val="24"/>
          <w:szCs w:val="24"/>
        </w:rPr>
        <w:t>Батыревского</w:t>
      </w:r>
      <w:r w:rsidR="00002E39">
        <w:rPr>
          <w:rFonts w:ascii="Times New Roman" w:hAnsi="Times New Roman" w:cs="Times New Roman"/>
          <w:sz w:val="24"/>
          <w:szCs w:val="24"/>
        </w:rPr>
        <w:t xml:space="preserve"> муниципального округа</w:t>
      </w:r>
      <w:r w:rsidR="001F4AAF">
        <w:rPr>
          <w:rFonts w:ascii="Times New Roman" w:hAnsi="Times New Roman" w:cs="Times New Roman"/>
          <w:sz w:val="24"/>
          <w:szCs w:val="24"/>
        </w:rPr>
        <w:t xml:space="preserve"> Чувашской Республики, его конкурентоспособности и инвестиционной привлекательности</w:t>
      </w:r>
      <w:r w:rsidR="00B126A1">
        <w:rPr>
          <w:rFonts w:ascii="Times New Roman" w:hAnsi="Times New Roman" w:cs="Times New Roman"/>
          <w:sz w:val="24"/>
          <w:szCs w:val="24"/>
        </w:rPr>
        <w:t>…………………………………</w:t>
      </w:r>
      <w:proofErr w:type="gramStart"/>
      <w:r w:rsidR="00B126A1">
        <w:rPr>
          <w:rFonts w:ascii="Times New Roman" w:hAnsi="Times New Roman" w:cs="Times New Roman"/>
          <w:sz w:val="24"/>
          <w:szCs w:val="24"/>
        </w:rPr>
        <w:t>…….</w:t>
      </w:r>
      <w:proofErr w:type="gramEnd"/>
      <w:r w:rsidR="004050C0">
        <w:rPr>
          <w:rFonts w:ascii="Times New Roman" w:hAnsi="Times New Roman" w:cs="Times New Roman"/>
          <w:sz w:val="24"/>
          <w:szCs w:val="24"/>
        </w:rPr>
        <w:t>…</w:t>
      </w:r>
      <w:r w:rsidR="00857343">
        <w:rPr>
          <w:rFonts w:ascii="Times New Roman" w:hAnsi="Times New Roman" w:cs="Times New Roman"/>
          <w:sz w:val="24"/>
          <w:szCs w:val="24"/>
        </w:rPr>
        <w:t>6</w:t>
      </w:r>
    </w:p>
    <w:p w:rsidR="00957178" w:rsidRDefault="00957178" w:rsidP="001F4AAF">
      <w:pPr>
        <w:pStyle w:val="a3"/>
        <w:numPr>
          <w:ilvl w:val="1"/>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анализа социально-экономич</w:t>
      </w:r>
      <w:r w:rsidR="00002E39">
        <w:rPr>
          <w:rFonts w:ascii="Times New Roman" w:hAnsi="Times New Roman" w:cs="Times New Roman"/>
          <w:sz w:val="24"/>
          <w:szCs w:val="24"/>
        </w:rPr>
        <w:t xml:space="preserve">еского развития </w:t>
      </w:r>
      <w:r w:rsidR="00B126A1">
        <w:rPr>
          <w:rFonts w:ascii="Times New Roman" w:hAnsi="Times New Roman" w:cs="Times New Roman"/>
          <w:sz w:val="24"/>
          <w:szCs w:val="24"/>
        </w:rPr>
        <w:t>Батыревского</w:t>
      </w:r>
      <w:r w:rsidR="00002E39">
        <w:rPr>
          <w:rFonts w:ascii="Times New Roman" w:hAnsi="Times New Roman" w:cs="Times New Roman"/>
          <w:sz w:val="24"/>
          <w:szCs w:val="24"/>
        </w:rPr>
        <w:t xml:space="preserve"> муниципального округа</w:t>
      </w:r>
      <w:r>
        <w:rPr>
          <w:rFonts w:ascii="Times New Roman" w:hAnsi="Times New Roman" w:cs="Times New Roman"/>
          <w:sz w:val="24"/>
          <w:szCs w:val="24"/>
        </w:rPr>
        <w:t xml:space="preserve"> Чувашской Республики</w:t>
      </w:r>
      <w:r w:rsidR="00B126A1">
        <w:rPr>
          <w:rFonts w:ascii="Times New Roman" w:hAnsi="Times New Roman" w:cs="Times New Roman"/>
          <w:sz w:val="24"/>
          <w:szCs w:val="24"/>
        </w:rPr>
        <w:t>……………………………………………</w:t>
      </w:r>
      <w:proofErr w:type="gramStart"/>
      <w:r w:rsidR="00B126A1">
        <w:rPr>
          <w:rFonts w:ascii="Times New Roman" w:hAnsi="Times New Roman" w:cs="Times New Roman"/>
          <w:sz w:val="24"/>
          <w:szCs w:val="24"/>
        </w:rPr>
        <w:t>…….</w:t>
      </w:r>
      <w:proofErr w:type="gramEnd"/>
      <w:r w:rsidR="00B126A1">
        <w:rPr>
          <w:rFonts w:ascii="Times New Roman" w:hAnsi="Times New Roman" w:cs="Times New Roman"/>
          <w:sz w:val="24"/>
          <w:szCs w:val="24"/>
        </w:rPr>
        <w:t>.</w:t>
      </w:r>
      <w:r w:rsidR="00CD455A">
        <w:rPr>
          <w:rFonts w:ascii="Times New Roman" w:hAnsi="Times New Roman" w:cs="Times New Roman"/>
          <w:sz w:val="24"/>
          <w:szCs w:val="24"/>
        </w:rPr>
        <w:t>…..</w:t>
      </w:r>
      <w:r w:rsidR="004050C0">
        <w:rPr>
          <w:rFonts w:ascii="Times New Roman" w:hAnsi="Times New Roman" w:cs="Times New Roman"/>
          <w:sz w:val="24"/>
          <w:szCs w:val="24"/>
        </w:rPr>
        <w:t>.</w:t>
      </w:r>
      <w:r w:rsidR="00597591">
        <w:rPr>
          <w:rFonts w:ascii="Times New Roman" w:hAnsi="Times New Roman" w:cs="Times New Roman"/>
          <w:sz w:val="24"/>
          <w:szCs w:val="24"/>
        </w:rPr>
        <w:t>7</w:t>
      </w:r>
    </w:p>
    <w:p w:rsidR="000C4F89" w:rsidRDefault="000C4F89" w:rsidP="001F4AAF">
      <w:pPr>
        <w:pStyle w:val="a3"/>
        <w:numPr>
          <w:ilvl w:val="1"/>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Анализ экономических, социальных и технологических факторов социально-экономического развития </w:t>
      </w:r>
      <w:r w:rsidR="00B126A1">
        <w:rPr>
          <w:rFonts w:ascii="Times New Roman" w:hAnsi="Times New Roman" w:cs="Times New Roman"/>
          <w:sz w:val="24"/>
          <w:szCs w:val="24"/>
        </w:rPr>
        <w:t>Батыревского</w:t>
      </w:r>
      <w:r>
        <w:rPr>
          <w:rFonts w:ascii="Times New Roman" w:hAnsi="Times New Roman" w:cs="Times New Roman"/>
          <w:sz w:val="24"/>
          <w:szCs w:val="24"/>
        </w:rPr>
        <w:t xml:space="preserve"> </w:t>
      </w:r>
      <w:r w:rsidR="00002E39">
        <w:rPr>
          <w:rFonts w:ascii="Times New Roman" w:hAnsi="Times New Roman" w:cs="Times New Roman"/>
          <w:sz w:val="24"/>
          <w:szCs w:val="24"/>
        </w:rPr>
        <w:t>муниципального округа</w:t>
      </w:r>
      <w:r>
        <w:rPr>
          <w:rFonts w:ascii="Times New Roman" w:hAnsi="Times New Roman" w:cs="Times New Roman"/>
          <w:sz w:val="24"/>
          <w:szCs w:val="24"/>
        </w:rPr>
        <w:t xml:space="preserve"> Чувашской Республики, внутреннего состояния (сильных и слабых сторон</w:t>
      </w:r>
      <w:proofErr w:type="gramStart"/>
      <w:r>
        <w:rPr>
          <w:rFonts w:ascii="Times New Roman" w:hAnsi="Times New Roman" w:cs="Times New Roman"/>
          <w:sz w:val="24"/>
          <w:szCs w:val="24"/>
        </w:rPr>
        <w:t>)</w:t>
      </w:r>
      <w:r w:rsidR="000767F3">
        <w:rPr>
          <w:rFonts w:ascii="Times New Roman" w:hAnsi="Times New Roman" w:cs="Times New Roman"/>
          <w:sz w:val="24"/>
          <w:szCs w:val="24"/>
        </w:rPr>
        <w:t>….</w:t>
      </w:r>
      <w:proofErr w:type="gramEnd"/>
      <w:r w:rsidR="00B126A1">
        <w:rPr>
          <w:rFonts w:ascii="Times New Roman" w:hAnsi="Times New Roman" w:cs="Times New Roman"/>
          <w:sz w:val="24"/>
          <w:szCs w:val="24"/>
        </w:rPr>
        <w:t>………………..</w:t>
      </w:r>
      <w:r w:rsidR="00002E39">
        <w:rPr>
          <w:rFonts w:ascii="Times New Roman" w:hAnsi="Times New Roman" w:cs="Times New Roman"/>
          <w:sz w:val="24"/>
          <w:szCs w:val="24"/>
        </w:rPr>
        <w:t>……</w:t>
      </w:r>
      <w:r w:rsidR="00857343">
        <w:rPr>
          <w:rFonts w:ascii="Times New Roman" w:hAnsi="Times New Roman" w:cs="Times New Roman"/>
          <w:sz w:val="24"/>
          <w:szCs w:val="24"/>
        </w:rPr>
        <w:t xml:space="preserve">……….13 </w:t>
      </w:r>
    </w:p>
    <w:p w:rsidR="000C4F89" w:rsidRDefault="000C4F89" w:rsidP="000C4F89">
      <w:pPr>
        <w:pStyle w:val="a3"/>
        <w:spacing w:line="240" w:lineRule="auto"/>
        <w:ind w:left="360"/>
        <w:jc w:val="both"/>
        <w:rPr>
          <w:rFonts w:ascii="Times New Roman" w:hAnsi="Times New Roman" w:cs="Times New Roman"/>
          <w:sz w:val="24"/>
          <w:szCs w:val="24"/>
        </w:rPr>
      </w:pPr>
    </w:p>
    <w:p w:rsidR="000C4F89" w:rsidRDefault="000C4F89" w:rsidP="000C4F89">
      <w:pPr>
        <w:pStyle w:val="a3"/>
        <w:spacing w:line="240" w:lineRule="auto"/>
        <w:ind w:left="0"/>
        <w:jc w:val="both"/>
        <w:rPr>
          <w:rFonts w:ascii="Times New Roman" w:hAnsi="Times New Roman" w:cs="Times New Roman"/>
          <w:b/>
          <w:sz w:val="24"/>
          <w:szCs w:val="24"/>
        </w:rPr>
      </w:pPr>
      <w:r w:rsidRPr="000C4F89">
        <w:rPr>
          <w:rFonts w:ascii="Times New Roman" w:hAnsi="Times New Roman" w:cs="Times New Roman"/>
          <w:b/>
          <w:sz w:val="24"/>
          <w:szCs w:val="24"/>
        </w:rPr>
        <w:t>Раздел 2. ПРИОРИТЕТЫ, ЦЕЛИ, ЗАДАЧИ И НАПРАВЛЕНИЯ СТРАТЕГИИ СОЦИАЛЬНО-ЭКОНОМИЧ</w:t>
      </w:r>
      <w:r w:rsidR="00002E39">
        <w:rPr>
          <w:rFonts w:ascii="Times New Roman" w:hAnsi="Times New Roman" w:cs="Times New Roman"/>
          <w:b/>
          <w:sz w:val="24"/>
          <w:szCs w:val="24"/>
        </w:rPr>
        <w:t xml:space="preserve">ЕСКОГО РАЗВИТИЯ </w:t>
      </w:r>
      <w:r w:rsidR="00B126A1">
        <w:rPr>
          <w:rFonts w:ascii="Times New Roman" w:hAnsi="Times New Roman" w:cs="Times New Roman"/>
          <w:b/>
          <w:sz w:val="24"/>
          <w:szCs w:val="24"/>
        </w:rPr>
        <w:t>БАТЫРЕВСКОГО</w:t>
      </w:r>
      <w:r w:rsidR="00002E39">
        <w:rPr>
          <w:rFonts w:ascii="Times New Roman" w:hAnsi="Times New Roman" w:cs="Times New Roman"/>
          <w:b/>
          <w:sz w:val="24"/>
          <w:szCs w:val="24"/>
        </w:rPr>
        <w:t xml:space="preserve"> МУНИЦИПАЛЬНОГО ОКРУГА</w:t>
      </w:r>
      <w:r w:rsidRPr="000C4F89">
        <w:rPr>
          <w:rFonts w:ascii="Times New Roman" w:hAnsi="Times New Roman" w:cs="Times New Roman"/>
          <w:b/>
          <w:sz w:val="24"/>
          <w:szCs w:val="24"/>
        </w:rPr>
        <w:t xml:space="preserve"> ЧУВАШСКОЙ РЕСПУБЛИКИ Д</w:t>
      </w:r>
      <w:r w:rsidR="00B126A1">
        <w:rPr>
          <w:rFonts w:ascii="Times New Roman" w:hAnsi="Times New Roman" w:cs="Times New Roman"/>
          <w:b/>
          <w:sz w:val="24"/>
          <w:szCs w:val="24"/>
        </w:rPr>
        <w:t>О 2035 ГОДА……</w:t>
      </w:r>
      <w:proofErr w:type="gramStart"/>
      <w:r w:rsidR="00B126A1">
        <w:rPr>
          <w:rFonts w:ascii="Times New Roman" w:hAnsi="Times New Roman" w:cs="Times New Roman"/>
          <w:b/>
          <w:sz w:val="24"/>
          <w:szCs w:val="24"/>
        </w:rPr>
        <w:t>…….</w:t>
      </w:r>
      <w:proofErr w:type="gramEnd"/>
      <w:r w:rsidR="00857343">
        <w:rPr>
          <w:rFonts w:ascii="Times New Roman" w:hAnsi="Times New Roman" w:cs="Times New Roman"/>
          <w:b/>
          <w:sz w:val="24"/>
          <w:szCs w:val="24"/>
        </w:rPr>
        <w:t>…</w:t>
      </w:r>
      <w:r w:rsidR="004050C0">
        <w:rPr>
          <w:rFonts w:ascii="Times New Roman" w:hAnsi="Times New Roman" w:cs="Times New Roman"/>
          <w:b/>
          <w:sz w:val="24"/>
          <w:szCs w:val="24"/>
        </w:rPr>
        <w:t>.</w:t>
      </w:r>
      <w:r w:rsidR="00597591">
        <w:rPr>
          <w:rFonts w:ascii="Times New Roman" w:hAnsi="Times New Roman" w:cs="Times New Roman"/>
          <w:sz w:val="24"/>
          <w:szCs w:val="24"/>
        </w:rPr>
        <w:t>15</w:t>
      </w:r>
      <w:r w:rsidR="00857343" w:rsidRPr="00857343">
        <w:rPr>
          <w:rFonts w:ascii="Times New Roman" w:hAnsi="Times New Roman" w:cs="Times New Roman"/>
          <w:sz w:val="24"/>
          <w:szCs w:val="24"/>
        </w:rPr>
        <w:t xml:space="preserve"> </w:t>
      </w:r>
    </w:p>
    <w:p w:rsidR="000C4F89" w:rsidRDefault="000C4F89" w:rsidP="000C4F89">
      <w:pPr>
        <w:pStyle w:val="a3"/>
        <w:spacing w:line="240" w:lineRule="auto"/>
        <w:ind w:left="0"/>
        <w:jc w:val="both"/>
        <w:rPr>
          <w:rFonts w:ascii="Times New Roman" w:hAnsi="Times New Roman" w:cs="Times New Roman"/>
          <w:b/>
          <w:sz w:val="24"/>
          <w:szCs w:val="24"/>
        </w:rPr>
      </w:pPr>
    </w:p>
    <w:p w:rsidR="00CD455A" w:rsidRDefault="00C80D04" w:rsidP="000C4F89">
      <w:pPr>
        <w:pStyle w:val="a3"/>
        <w:spacing w:line="240" w:lineRule="auto"/>
        <w:ind w:left="0"/>
        <w:jc w:val="both"/>
        <w:rPr>
          <w:rFonts w:ascii="Times New Roman" w:hAnsi="Times New Roman" w:cs="Times New Roman"/>
          <w:sz w:val="24"/>
          <w:szCs w:val="24"/>
        </w:rPr>
      </w:pPr>
      <w:r w:rsidRPr="00C80D04">
        <w:rPr>
          <w:rFonts w:ascii="Times New Roman" w:hAnsi="Times New Roman" w:cs="Times New Roman"/>
          <w:sz w:val="24"/>
          <w:szCs w:val="24"/>
        </w:rPr>
        <w:t>2.1.</w:t>
      </w:r>
      <w:r w:rsidR="00CD455A">
        <w:rPr>
          <w:rFonts w:ascii="Times New Roman" w:hAnsi="Times New Roman" w:cs="Times New Roman"/>
          <w:sz w:val="24"/>
          <w:szCs w:val="24"/>
        </w:rPr>
        <w:t xml:space="preserve"> Главный стратегический приоритет </w:t>
      </w:r>
      <w:r w:rsidR="00B126A1">
        <w:rPr>
          <w:rFonts w:ascii="Times New Roman" w:hAnsi="Times New Roman" w:cs="Times New Roman"/>
          <w:sz w:val="24"/>
          <w:szCs w:val="24"/>
        </w:rPr>
        <w:t>Батыревского</w:t>
      </w:r>
      <w:r w:rsidR="00857343">
        <w:rPr>
          <w:rFonts w:ascii="Times New Roman" w:hAnsi="Times New Roman" w:cs="Times New Roman"/>
          <w:sz w:val="24"/>
          <w:szCs w:val="24"/>
        </w:rPr>
        <w:t xml:space="preserve"> </w:t>
      </w:r>
      <w:r w:rsidR="00002E39">
        <w:rPr>
          <w:rFonts w:ascii="Times New Roman" w:hAnsi="Times New Roman" w:cs="Times New Roman"/>
          <w:sz w:val="24"/>
          <w:szCs w:val="24"/>
        </w:rPr>
        <w:t>муниципального округа</w:t>
      </w:r>
      <w:r w:rsidR="00857343">
        <w:rPr>
          <w:rFonts w:ascii="Times New Roman" w:hAnsi="Times New Roman" w:cs="Times New Roman"/>
          <w:sz w:val="24"/>
          <w:szCs w:val="24"/>
        </w:rPr>
        <w:t xml:space="preserve"> Чувашской Республики……</w:t>
      </w:r>
      <w:r w:rsidR="00002E39">
        <w:rPr>
          <w:rFonts w:ascii="Times New Roman" w:hAnsi="Times New Roman" w:cs="Times New Roman"/>
          <w:sz w:val="24"/>
          <w:szCs w:val="24"/>
        </w:rPr>
        <w:t>………</w:t>
      </w:r>
      <w:proofErr w:type="gramStart"/>
      <w:r w:rsidR="00B126A1">
        <w:rPr>
          <w:rFonts w:ascii="Times New Roman" w:hAnsi="Times New Roman" w:cs="Times New Roman"/>
          <w:sz w:val="24"/>
          <w:szCs w:val="24"/>
        </w:rPr>
        <w:t>…….</w:t>
      </w:r>
      <w:proofErr w:type="gramEnd"/>
      <w:r w:rsidR="00002E39">
        <w:rPr>
          <w:rFonts w:ascii="Times New Roman" w:hAnsi="Times New Roman" w:cs="Times New Roman"/>
          <w:sz w:val="24"/>
          <w:szCs w:val="24"/>
        </w:rPr>
        <w:t>……………………………………………………………</w:t>
      </w:r>
      <w:r w:rsidR="00B126A1">
        <w:rPr>
          <w:rFonts w:ascii="Times New Roman" w:hAnsi="Times New Roman" w:cs="Times New Roman"/>
          <w:sz w:val="24"/>
          <w:szCs w:val="24"/>
        </w:rPr>
        <w:t>.</w:t>
      </w:r>
      <w:r w:rsidR="00002E39">
        <w:rPr>
          <w:rFonts w:ascii="Times New Roman" w:hAnsi="Times New Roman" w:cs="Times New Roman"/>
          <w:sz w:val="24"/>
          <w:szCs w:val="24"/>
        </w:rPr>
        <w:t>…….</w:t>
      </w:r>
      <w:r w:rsidR="00597591">
        <w:rPr>
          <w:rFonts w:ascii="Times New Roman" w:hAnsi="Times New Roman" w:cs="Times New Roman"/>
          <w:sz w:val="24"/>
          <w:szCs w:val="24"/>
        </w:rPr>
        <w:t>15</w:t>
      </w:r>
    </w:p>
    <w:p w:rsidR="00CD455A" w:rsidRDefault="00CD455A" w:rsidP="000C4F89">
      <w:pPr>
        <w:pStyle w:val="a3"/>
        <w:spacing w:line="240" w:lineRule="auto"/>
        <w:ind w:left="0"/>
        <w:jc w:val="both"/>
        <w:rPr>
          <w:rFonts w:ascii="Times New Roman" w:hAnsi="Times New Roman" w:cs="Times New Roman"/>
          <w:sz w:val="24"/>
          <w:szCs w:val="24"/>
        </w:rPr>
      </w:pPr>
      <w:r>
        <w:rPr>
          <w:rFonts w:ascii="Times New Roman" w:hAnsi="Times New Roman" w:cs="Times New Roman"/>
          <w:sz w:val="24"/>
          <w:szCs w:val="24"/>
        </w:rPr>
        <w:t>2.2. Сценарные условия социально-экономического разви</w:t>
      </w:r>
      <w:r w:rsidR="00857343">
        <w:rPr>
          <w:rFonts w:ascii="Times New Roman" w:hAnsi="Times New Roman" w:cs="Times New Roman"/>
          <w:sz w:val="24"/>
          <w:szCs w:val="24"/>
        </w:rPr>
        <w:t xml:space="preserve">тия </w:t>
      </w:r>
      <w:r w:rsidR="00B126A1">
        <w:rPr>
          <w:rFonts w:ascii="Times New Roman" w:hAnsi="Times New Roman" w:cs="Times New Roman"/>
          <w:sz w:val="24"/>
          <w:szCs w:val="24"/>
        </w:rPr>
        <w:t>Батыревского</w:t>
      </w:r>
      <w:r w:rsidR="00857343">
        <w:rPr>
          <w:rFonts w:ascii="Times New Roman" w:hAnsi="Times New Roman" w:cs="Times New Roman"/>
          <w:sz w:val="24"/>
          <w:szCs w:val="24"/>
        </w:rPr>
        <w:t xml:space="preserve"> </w:t>
      </w:r>
      <w:r w:rsidR="00002E39">
        <w:rPr>
          <w:rFonts w:ascii="Times New Roman" w:hAnsi="Times New Roman" w:cs="Times New Roman"/>
          <w:sz w:val="24"/>
          <w:szCs w:val="24"/>
        </w:rPr>
        <w:t>муниципального округа</w:t>
      </w:r>
      <w:r w:rsidR="00857343">
        <w:rPr>
          <w:rFonts w:ascii="Times New Roman" w:hAnsi="Times New Roman" w:cs="Times New Roman"/>
          <w:sz w:val="24"/>
          <w:szCs w:val="24"/>
        </w:rPr>
        <w:t xml:space="preserve"> до2035г</w:t>
      </w:r>
      <w:r w:rsidR="00B126A1">
        <w:rPr>
          <w:rFonts w:ascii="Times New Roman" w:hAnsi="Times New Roman" w:cs="Times New Roman"/>
          <w:sz w:val="24"/>
          <w:szCs w:val="24"/>
        </w:rPr>
        <w:t>………………………………………………………………</w:t>
      </w:r>
      <w:proofErr w:type="gramStart"/>
      <w:r w:rsidR="00B126A1">
        <w:rPr>
          <w:rFonts w:ascii="Times New Roman" w:hAnsi="Times New Roman" w:cs="Times New Roman"/>
          <w:sz w:val="24"/>
          <w:szCs w:val="24"/>
        </w:rPr>
        <w:t>…….</w:t>
      </w:r>
      <w:proofErr w:type="gramEnd"/>
      <w:r w:rsidR="00B126A1">
        <w:rPr>
          <w:rFonts w:ascii="Times New Roman" w:hAnsi="Times New Roman" w:cs="Times New Roman"/>
          <w:sz w:val="24"/>
          <w:szCs w:val="24"/>
        </w:rPr>
        <w:t>.</w:t>
      </w:r>
      <w:r w:rsidR="00002E39">
        <w:rPr>
          <w:rFonts w:ascii="Times New Roman" w:hAnsi="Times New Roman" w:cs="Times New Roman"/>
          <w:sz w:val="24"/>
          <w:szCs w:val="24"/>
        </w:rPr>
        <w:t>…</w:t>
      </w:r>
      <w:r w:rsidR="00B126A1">
        <w:rPr>
          <w:rFonts w:ascii="Times New Roman" w:hAnsi="Times New Roman" w:cs="Times New Roman"/>
          <w:sz w:val="24"/>
          <w:szCs w:val="24"/>
        </w:rPr>
        <w:t>.</w:t>
      </w:r>
      <w:r w:rsidR="00002E39">
        <w:rPr>
          <w:rFonts w:ascii="Times New Roman" w:hAnsi="Times New Roman" w:cs="Times New Roman"/>
          <w:sz w:val="24"/>
          <w:szCs w:val="24"/>
        </w:rPr>
        <w:t>…..</w:t>
      </w:r>
      <w:r w:rsidR="00857343">
        <w:rPr>
          <w:rFonts w:ascii="Times New Roman" w:hAnsi="Times New Roman" w:cs="Times New Roman"/>
          <w:sz w:val="24"/>
          <w:szCs w:val="24"/>
        </w:rPr>
        <w:t xml:space="preserve">16  </w:t>
      </w:r>
    </w:p>
    <w:p w:rsidR="000C4F89" w:rsidRDefault="00CD455A" w:rsidP="00467315">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2.3. </w:t>
      </w:r>
      <w:r w:rsidR="00010887">
        <w:rPr>
          <w:rFonts w:ascii="Times New Roman" w:hAnsi="Times New Roman" w:cs="Times New Roman"/>
          <w:sz w:val="24"/>
          <w:szCs w:val="24"/>
        </w:rPr>
        <w:t xml:space="preserve">Система целей, задач и приоритетных направлений социально-экономического развития </w:t>
      </w:r>
      <w:r w:rsidR="00B126A1">
        <w:rPr>
          <w:rFonts w:ascii="Times New Roman" w:hAnsi="Times New Roman" w:cs="Times New Roman"/>
          <w:sz w:val="24"/>
          <w:szCs w:val="24"/>
        </w:rPr>
        <w:t>Батыревского</w:t>
      </w:r>
      <w:r w:rsidR="00010887">
        <w:rPr>
          <w:rFonts w:ascii="Times New Roman" w:hAnsi="Times New Roman" w:cs="Times New Roman"/>
          <w:sz w:val="24"/>
          <w:szCs w:val="24"/>
        </w:rPr>
        <w:t xml:space="preserve"> </w:t>
      </w:r>
      <w:r w:rsidR="00002E39">
        <w:rPr>
          <w:rFonts w:ascii="Times New Roman" w:hAnsi="Times New Roman" w:cs="Times New Roman"/>
          <w:sz w:val="24"/>
          <w:szCs w:val="24"/>
        </w:rPr>
        <w:t>муниципального округа</w:t>
      </w:r>
      <w:r w:rsidR="00010887">
        <w:rPr>
          <w:rFonts w:ascii="Times New Roman" w:hAnsi="Times New Roman" w:cs="Times New Roman"/>
          <w:sz w:val="24"/>
          <w:szCs w:val="24"/>
        </w:rPr>
        <w:t xml:space="preserve"> Чувашской Республики</w:t>
      </w:r>
      <w:r w:rsidR="00002E39">
        <w:rPr>
          <w:rFonts w:ascii="Times New Roman" w:hAnsi="Times New Roman" w:cs="Times New Roman"/>
          <w:sz w:val="24"/>
          <w:szCs w:val="24"/>
        </w:rPr>
        <w:t>……………</w:t>
      </w:r>
      <w:proofErr w:type="gramStart"/>
      <w:r w:rsidR="00002E39">
        <w:rPr>
          <w:rFonts w:ascii="Times New Roman" w:hAnsi="Times New Roman" w:cs="Times New Roman"/>
          <w:sz w:val="24"/>
          <w:szCs w:val="24"/>
        </w:rPr>
        <w:t>……</w:t>
      </w:r>
      <w:r w:rsidR="00B126A1">
        <w:rPr>
          <w:rFonts w:ascii="Times New Roman" w:hAnsi="Times New Roman" w:cs="Times New Roman"/>
          <w:sz w:val="24"/>
          <w:szCs w:val="24"/>
        </w:rPr>
        <w:t>.</w:t>
      </w:r>
      <w:proofErr w:type="gramEnd"/>
      <w:r w:rsidR="00002E39">
        <w:rPr>
          <w:rFonts w:ascii="Times New Roman" w:hAnsi="Times New Roman" w:cs="Times New Roman"/>
          <w:sz w:val="24"/>
          <w:szCs w:val="24"/>
        </w:rPr>
        <w:t>……</w:t>
      </w:r>
      <w:r w:rsidR="00B126A1">
        <w:rPr>
          <w:rFonts w:ascii="Times New Roman" w:hAnsi="Times New Roman" w:cs="Times New Roman"/>
          <w:sz w:val="24"/>
          <w:szCs w:val="24"/>
        </w:rPr>
        <w:t>.</w:t>
      </w:r>
      <w:r w:rsidR="00857343">
        <w:rPr>
          <w:rFonts w:ascii="Times New Roman" w:hAnsi="Times New Roman" w:cs="Times New Roman"/>
          <w:sz w:val="24"/>
          <w:szCs w:val="24"/>
        </w:rPr>
        <w:t>17</w:t>
      </w:r>
    </w:p>
    <w:p w:rsidR="00467315" w:rsidRDefault="00467315" w:rsidP="0046731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Цель 1. </w:t>
      </w:r>
      <w:r w:rsidRPr="00467315">
        <w:rPr>
          <w:rFonts w:ascii="Times New Roman" w:hAnsi="Times New Roman" w:cs="Times New Roman"/>
          <w:sz w:val="24"/>
          <w:szCs w:val="24"/>
        </w:rPr>
        <w:t>Рост конкурентоспособности экономики, развитие отраслей наукоемкой экономики и создание высокотехнологичных производств</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857343">
        <w:rPr>
          <w:rFonts w:ascii="Times New Roman" w:hAnsi="Times New Roman" w:cs="Times New Roman"/>
          <w:sz w:val="24"/>
          <w:szCs w:val="24"/>
        </w:rPr>
        <w:t>1</w:t>
      </w:r>
      <w:r w:rsidR="00597591">
        <w:rPr>
          <w:rFonts w:ascii="Times New Roman" w:hAnsi="Times New Roman" w:cs="Times New Roman"/>
          <w:sz w:val="24"/>
          <w:szCs w:val="24"/>
        </w:rPr>
        <w:t>7</w:t>
      </w:r>
    </w:p>
    <w:p w:rsidR="00773BE1" w:rsidRPr="00773BE1" w:rsidRDefault="00467315" w:rsidP="00773BE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1.1. </w:t>
      </w:r>
      <w:r w:rsidR="00773BE1" w:rsidRPr="00773BE1">
        <w:rPr>
          <w:rFonts w:ascii="Times New Roman" w:hAnsi="Times New Roman" w:cs="Times New Roman"/>
          <w:sz w:val="24"/>
          <w:szCs w:val="24"/>
        </w:rPr>
        <w:t>Обеспечение конкурентоспособности промышленного комплекса за счет</w:t>
      </w:r>
    </w:p>
    <w:p w:rsidR="00773BE1" w:rsidRDefault="00773BE1" w:rsidP="00773BE1">
      <w:pPr>
        <w:spacing w:after="0" w:line="240" w:lineRule="auto"/>
        <w:jc w:val="both"/>
        <w:rPr>
          <w:rFonts w:ascii="Times New Roman" w:hAnsi="Times New Roman" w:cs="Times New Roman"/>
          <w:sz w:val="24"/>
          <w:szCs w:val="24"/>
        </w:rPr>
      </w:pPr>
      <w:proofErr w:type="gramStart"/>
      <w:r w:rsidRPr="00773BE1">
        <w:rPr>
          <w:rFonts w:ascii="Times New Roman" w:hAnsi="Times New Roman" w:cs="Times New Roman"/>
          <w:sz w:val="24"/>
          <w:szCs w:val="24"/>
        </w:rPr>
        <w:t>создания</w:t>
      </w:r>
      <w:proofErr w:type="gramEnd"/>
      <w:r w:rsidRPr="00773BE1">
        <w:rPr>
          <w:rFonts w:ascii="Times New Roman" w:hAnsi="Times New Roman" w:cs="Times New Roman"/>
          <w:sz w:val="24"/>
          <w:szCs w:val="24"/>
        </w:rPr>
        <w:t xml:space="preserve"> новых высокотехнологических производств, проникновения цифровых и информационно-коммуникационных технологий, формирующих основу для так называемой «четвертой индустриальной революции», в промышленность</w:t>
      </w:r>
      <w:r w:rsidR="00B126A1">
        <w:rPr>
          <w:rFonts w:ascii="Times New Roman" w:hAnsi="Times New Roman" w:cs="Times New Roman"/>
          <w:sz w:val="24"/>
          <w:szCs w:val="24"/>
        </w:rPr>
        <w:t>……………………...</w:t>
      </w:r>
      <w:r w:rsidR="00857343">
        <w:rPr>
          <w:rFonts w:ascii="Times New Roman" w:hAnsi="Times New Roman" w:cs="Times New Roman"/>
          <w:sz w:val="24"/>
          <w:szCs w:val="24"/>
        </w:rPr>
        <w:t>……</w:t>
      </w:r>
      <w:r w:rsidR="004050C0">
        <w:rPr>
          <w:rFonts w:ascii="Times New Roman" w:hAnsi="Times New Roman" w:cs="Times New Roman"/>
          <w:sz w:val="24"/>
          <w:szCs w:val="24"/>
        </w:rPr>
        <w:t>…</w:t>
      </w:r>
      <w:r w:rsidR="00597591">
        <w:rPr>
          <w:rFonts w:ascii="Times New Roman" w:hAnsi="Times New Roman" w:cs="Times New Roman"/>
          <w:sz w:val="24"/>
          <w:szCs w:val="24"/>
        </w:rPr>
        <w:t>17</w:t>
      </w:r>
    </w:p>
    <w:p w:rsidR="00773BE1" w:rsidRDefault="00773BE1" w:rsidP="00773BE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1.2. </w:t>
      </w:r>
      <w:r w:rsidRPr="00773BE1">
        <w:rPr>
          <w:rFonts w:ascii="Times New Roman" w:hAnsi="Times New Roman" w:cs="Times New Roman"/>
          <w:sz w:val="24"/>
          <w:szCs w:val="24"/>
        </w:rPr>
        <w:t>Создание высокотехнологичного агропромышленного комплекса, обеспечивающего население качественной и экологически чистой продукцией</w:t>
      </w:r>
      <w:r w:rsidR="00857343">
        <w:rPr>
          <w:rFonts w:ascii="Times New Roman" w:hAnsi="Times New Roman" w:cs="Times New Roman"/>
          <w:sz w:val="24"/>
          <w:szCs w:val="24"/>
        </w:rPr>
        <w:t>…</w:t>
      </w:r>
      <w:proofErr w:type="gramStart"/>
      <w:r w:rsidR="00857343">
        <w:rPr>
          <w:rFonts w:ascii="Times New Roman" w:hAnsi="Times New Roman" w:cs="Times New Roman"/>
          <w:sz w:val="24"/>
          <w:szCs w:val="24"/>
        </w:rPr>
        <w:t>……</w:t>
      </w:r>
      <w:r w:rsidR="00597591">
        <w:rPr>
          <w:rFonts w:ascii="Times New Roman" w:hAnsi="Times New Roman" w:cs="Times New Roman"/>
          <w:sz w:val="24"/>
          <w:szCs w:val="24"/>
        </w:rPr>
        <w:t>.</w:t>
      </w:r>
      <w:proofErr w:type="gramEnd"/>
      <w:r w:rsidR="00857343">
        <w:rPr>
          <w:rFonts w:ascii="Times New Roman" w:hAnsi="Times New Roman" w:cs="Times New Roman"/>
          <w:sz w:val="24"/>
          <w:szCs w:val="24"/>
        </w:rPr>
        <w:t>……………18</w:t>
      </w:r>
    </w:p>
    <w:p w:rsidR="00773BE1" w:rsidRDefault="00773BE1" w:rsidP="00773BE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1.3. </w:t>
      </w:r>
      <w:r w:rsidRPr="00773BE1">
        <w:rPr>
          <w:rFonts w:ascii="Times New Roman" w:hAnsi="Times New Roman" w:cs="Times New Roman"/>
          <w:sz w:val="24"/>
          <w:szCs w:val="24"/>
        </w:rPr>
        <w:t>Развитие транспортной инфраструктуры</w:t>
      </w:r>
      <w:r w:rsidR="00B126A1">
        <w:rPr>
          <w:rFonts w:ascii="Times New Roman" w:hAnsi="Times New Roman" w:cs="Times New Roman"/>
          <w:sz w:val="24"/>
          <w:szCs w:val="24"/>
        </w:rPr>
        <w:t>…………………………………...</w:t>
      </w:r>
      <w:r w:rsidR="004050C0">
        <w:rPr>
          <w:rFonts w:ascii="Times New Roman" w:hAnsi="Times New Roman" w:cs="Times New Roman"/>
          <w:sz w:val="24"/>
          <w:szCs w:val="24"/>
        </w:rPr>
        <w:t>...</w:t>
      </w:r>
      <w:r w:rsidR="00857343">
        <w:rPr>
          <w:rFonts w:ascii="Times New Roman" w:hAnsi="Times New Roman" w:cs="Times New Roman"/>
          <w:sz w:val="24"/>
          <w:szCs w:val="24"/>
        </w:rPr>
        <w:t>21</w:t>
      </w:r>
    </w:p>
    <w:p w:rsidR="00773BE1" w:rsidRDefault="00773BE1" w:rsidP="00773BE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1.4. </w:t>
      </w:r>
      <w:r w:rsidR="0049011C" w:rsidRPr="0049011C">
        <w:rPr>
          <w:rFonts w:ascii="Times New Roman" w:hAnsi="Times New Roman" w:cs="Times New Roman"/>
          <w:sz w:val="24"/>
          <w:szCs w:val="24"/>
        </w:rPr>
        <w:t>Развитие информатизации и связи</w:t>
      </w:r>
      <w:r w:rsidR="00597591">
        <w:rPr>
          <w:rFonts w:ascii="Times New Roman" w:hAnsi="Times New Roman" w:cs="Times New Roman"/>
          <w:sz w:val="24"/>
          <w:szCs w:val="24"/>
        </w:rPr>
        <w:t>………………………………………</w:t>
      </w:r>
      <w:proofErr w:type="gramStart"/>
      <w:r w:rsidR="00597591">
        <w:rPr>
          <w:rFonts w:ascii="Times New Roman" w:hAnsi="Times New Roman" w:cs="Times New Roman"/>
          <w:sz w:val="24"/>
          <w:szCs w:val="24"/>
        </w:rPr>
        <w:t>…….</w:t>
      </w:r>
      <w:proofErr w:type="gramEnd"/>
      <w:r w:rsidR="00597591">
        <w:rPr>
          <w:rFonts w:ascii="Times New Roman" w:hAnsi="Times New Roman" w:cs="Times New Roman"/>
          <w:sz w:val="24"/>
          <w:szCs w:val="24"/>
        </w:rPr>
        <w:t>21</w:t>
      </w:r>
    </w:p>
    <w:p w:rsidR="0049011C" w:rsidRDefault="0049011C" w:rsidP="0049011C">
      <w:pPr>
        <w:spacing w:after="0" w:line="240" w:lineRule="auto"/>
        <w:ind w:firstLine="284"/>
        <w:jc w:val="both"/>
        <w:rPr>
          <w:rFonts w:ascii="Times New Roman" w:hAnsi="Times New Roman" w:cs="Times New Roman"/>
          <w:sz w:val="24"/>
          <w:szCs w:val="24"/>
        </w:rPr>
      </w:pPr>
      <w:r w:rsidRPr="0049011C">
        <w:rPr>
          <w:rFonts w:ascii="Times New Roman" w:hAnsi="Times New Roman" w:cs="Times New Roman"/>
          <w:sz w:val="24"/>
          <w:szCs w:val="24"/>
        </w:rPr>
        <w:t>Цель 2. 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повышение эффективности муниципального управления на всех уровнях</w:t>
      </w:r>
      <w:r w:rsidR="00B126A1">
        <w:rPr>
          <w:rFonts w:ascii="Times New Roman" w:hAnsi="Times New Roman" w:cs="Times New Roman"/>
          <w:sz w:val="24"/>
          <w:szCs w:val="24"/>
        </w:rPr>
        <w:t>…</w:t>
      </w:r>
      <w:proofErr w:type="gramStart"/>
      <w:r w:rsidR="00B126A1">
        <w:rPr>
          <w:rFonts w:ascii="Times New Roman" w:hAnsi="Times New Roman" w:cs="Times New Roman"/>
          <w:sz w:val="24"/>
          <w:szCs w:val="24"/>
        </w:rPr>
        <w:t>...</w:t>
      </w:r>
      <w:r w:rsidR="00857343">
        <w:rPr>
          <w:rFonts w:ascii="Times New Roman" w:hAnsi="Times New Roman" w:cs="Times New Roman"/>
          <w:sz w:val="24"/>
          <w:szCs w:val="24"/>
        </w:rPr>
        <w:t>….</w:t>
      </w:r>
      <w:proofErr w:type="gramEnd"/>
      <w:r w:rsidR="00857343">
        <w:rPr>
          <w:rFonts w:ascii="Times New Roman" w:hAnsi="Times New Roman" w:cs="Times New Roman"/>
          <w:sz w:val="24"/>
          <w:szCs w:val="24"/>
        </w:rPr>
        <w:t>23</w:t>
      </w:r>
    </w:p>
    <w:p w:rsidR="0049011C" w:rsidRDefault="0049011C" w:rsidP="0049011C">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Задача 2.1.</w:t>
      </w:r>
      <w:r w:rsidRPr="0049011C">
        <w:rPr>
          <w:rFonts w:ascii="Times New Roman" w:hAnsi="Times New Roman" w:cs="Times New Roman"/>
          <w:b/>
          <w:sz w:val="24"/>
          <w:szCs w:val="24"/>
        </w:rPr>
        <w:t xml:space="preserve"> </w:t>
      </w:r>
      <w:r w:rsidRPr="0049011C">
        <w:rPr>
          <w:rFonts w:ascii="Times New Roman" w:hAnsi="Times New Roman" w:cs="Times New Roman"/>
          <w:sz w:val="24"/>
          <w:szCs w:val="24"/>
        </w:rPr>
        <w:t>Формирование привлекательного инвестиционного климата для привлечения инвестиций</w:t>
      </w:r>
      <w:r>
        <w:rPr>
          <w:rFonts w:ascii="Times New Roman" w:hAnsi="Times New Roman" w:cs="Times New Roman"/>
          <w:sz w:val="24"/>
          <w:szCs w:val="24"/>
        </w:rPr>
        <w:t xml:space="preserve"> </w:t>
      </w:r>
      <w:r w:rsidR="00B126A1">
        <w:rPr>
          <w:rFonts w:ascii="Times New Roman" w:hAnsi="Times New Roman" w:cs="Times New Roman"/>
          <w:sz w:val="24"/>
          <w:szCs w:val="24"/>
        </w:rPr>
        <w:t>…………………………………………………………………</w:t>
      </w:r>
      <w:r w:rsidR="00857343">
        <w:rPr>
          <w:rFonts w:ascii="Times New Roman" w:hAnsi="Times New Roman" w:cs="Times New Roman"/>
          <w:sz w:val="24"/>
          <w:szCs w:val="24"/>
        </w:rPr>
        <w:t>……</w:t>
      </w:r>
      <w:proofErr w:type="gramStart"/>
      <w:r w:rsidR="00986830">
        <w:rPr>
          <w:rFonts w:ascii="Times New Roman" w:hAnsi="Times New Roman" w:cs="Times New Roman"/>
          <w:sz w:val="24"/>
          <w:szCs w:val="24"/>
        </w:rPr>
        <w:t>…….</w:t>
      </w:r>
      <w:proofErr w:type="gramEnd"/>
      <w:r w:rsidR="00857343">
        <w:rPr>
          <w:rFonts w:ascii="Times New Roman" w:hAnsi="Times New Roman" w:cs="Times New Roman"/>
          <w:sz w:val="24"/>
          <w:szCs w:val="24"/>
        </w:rPr>
        <w:t>…</w:t>
      </w:r>
      <w:r w:rsidR="00986830">
        <w:rPr>
          <w:rFonts w:ascii="Times New Roman" w:hAnsi="Times New Roman" w:cs="Times New Roman"/>
          <w:sz w:val="24"/>
          <w:szCs w:val="24"/>
        </w:rPr>
        <w:t>..</w:t>
      </w:r>
      <w:r w:rsidR="00857343">
        <w:rPr>
          <w:rFonts w:ascii="Times New Roman" w:hAnsi="Times New Roman" w:cs="Times New Roman"/>
          <w:sz w:val="24"/>
          <w:szCs w:val="24"/>
        </w:rPr>
        <w:t>23</w:t>
      </w:r>
    </w:p>
    <w:p w:rsidR="0049011C" w:rsidRDefault="0049011C" w:rsidP="0049011C">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Задача 2.2.</w:t>
      </w:r>
      <w:r w:rsidR="00AA585B" w:rsidRPr="00AA585B">
        <w:rPr>
          <w:rFonts w:ascii="Times New Roman" w:hAnsi="Times New Roman" w:cs="Times New Roman"/>
          <w:b/>
          <w:sz w:val="24"/>
          <w:szCs w:val="24"/>
        </w:rPr>
        <w:t xml:space="preserve"> </w:t>
      </w:r>
      <w:r w:rsidR="00AA585B" w:rsidRPr="00AA585B">
        <w:rPr>
          <w:rFonts w:ascii="Times New Roman" w:hAnsi="Times New Roman" w:cs="Times New Roman"/>
          <w:sz w:val="24"/>
          <w:szCs w:val="24"/>
        </w:rPr>
        <w:t>Обеспечение благоприятного предпринимательского климата</w:t>
      </w:r>
      <w:proofErr w:type="gramStart"/>
      <w:r w:rsidR="00B126A1">
        <w:rPr>
          <w:rFonts w:ascii="Times New Roman" w:hAnsi="Times New Roman" w:cs="Times New Roman"/>
          <w:sz w:val="24"/>
          <w:szCs w:val="24"/>
        </w:rPr>
        <w:t>…….</w:t>
      </w:r>
      <w:proofErr w:type="gramEnd"/>
      <w:r w:rsidR="00B126A1">
        <w:rPr>
          <w:rFonts w:ascii="Times New Roman" w:hAnsi="Times New Roman" w:cs="Times New Roman"/>
          <w:sz w:val="24"/>
          <w:szCs w:val="24"/>
        </w:rPr>
        <w:t>.</w:t>
      </w:r>
      <w:r w:rsidR="00857343">
        <w:rPr>
          <w:rFonts w:ascii="Times New Roman" w:hAnsi="Times New Roman" w:cs="Times New Roman"/>
          <w:sz w:val="24"/>
          <w:szCs w:val="24"/>
        </w:rPr>
        <w:t>…</w:t>
      </w:r>
      <w:r w:rsidR="00986830">
        <w:rPr>
          <w:rFonts w:ascii="Times New Roman" w:hAnsi="Times New Roman" w:cs="Times New Roman"/>
          <w:sz w:val="24"/>
          <w:szCs w:val="24"/>
        </w:rPr>
        <w:t>…...</w:t>
      </w:r>
      <w:r w:rsidR="00DB5D28">
        <w:rPr>
          <w:rFonts w:ascii="Times New Roman" w:hAnsi="Times New Roman" w:cs="Times New Roman"/>
          <w:sz w:val="24"/>
          <w:szCs w:val="24"/>
        </w:rPr>
        <w:t>25</w:t>
      </w:r>
    </w:p>
    <w:p w:rsidR="00AA585B" w:rsidRDefault="00AA585B" w:rsidP="0049011C">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2.3. </w:t>
      </w:r>
      <w:r w:rsidRPr="00DD03E3">
        <w:rPr>
          <w:rFonts w:ascii="Times New Roman" w:hAnsi="Times New Roman" w:cs="Times New Roman"/>
          <w:sz w:val="24"/>
          <w:szCs w:val="24"/>
        </w:rPr>
        <w:t xml:space="preserve">Повышение эффективности управления муниципальным имуществом </w:t>
      </w:r>
      <w:r w:rsidR="00B126A1">
        <w:rPr>
          <w:rFonts w:ascii="Times New Roman" w:hAnsi="Times New Roman" w:cs="Times New Roman"/>
          <w:sz w:val="24"/>
          <w:szCs w:val="24"/>
        </w:rPr>
        <w:t xml:space="preserve">Батыревского </w:t>
      </w:r>
      <w:r w:rsidR="00986830">
        <w:rPr>
          <w:rFonts w:ascii="Times New Roman" w:hAnsi="Times New Roman" w:cs="Times New Roman"/>
          <w:sz w:val="24"/>
          <w:szCs w:val="24"/>
        </w:rPr>
        <w:t>муниципального округа</w:t>
      </w:r>
      <w:r w:rsidRPr="00DD03E3">
        <w:rPr>
          <w:rFonts w:ascii="Times New Roman" w:hAnsi="Times New Roman" w:cs="Times New Roman"/>
          <w:sz w:val="24"/>
          <w:szCs w:val="24"/>
        </w:rPr>
        <w:t xml:space="preserve"> Чувашской Республики</w:t>
      </w:r>
      <w:r w:rsidR="00DB5D28">
        <w:rPr>
          <w:rFonts w:ascii="Times New Roman" w:hAnsi="Times New Roman" w:cs="Times New Roman"/>
          <w:sz w:val="24"/>
          <w:szCs w:val="24"/>
        </w:rPr>
        <w:t>……………………</w:t>
      </w:r>
      <w:r w:rsidR="00B126A1">
        <w:rPr>
          <w:rFonts w:ascii="Times New Roman" w:hAnsi="Times New Roman" w:cs="Times New Roman"/>
          <w:sz w:val="24"/>
          <w:szCs w:val="24"/>
        </w:rPr>
        <w:t>…</w:t>
      </w:r>
      <w:r w:rsidR="00DB5D28">
        <w:rPr>
          <w:rFonts w:ascii="Times New Roman" w:hAnsi="Times New Roman" w:cs="Times New Roman"/>
          <w:sz w:val="24"/>
          <w:szCs w:val="24"/>
        </w:rPr>
        <w:t>…</w:t>
      </w:r>
      <w:proofErr w:type="gramStart"/>
      <w:r w:rsidR="00DB5D28">
        <w:rPr>
          <w:rFonts w:ascii="Times New Roman" w:hAnsi="Times New Roman" w:cs="Times New Roman"/>
          <w:sz w:val="24"/>
          <w:szCs w:val="24"/>
        </w:rPr>
        <w:t>……</w:t>
      </w:r>
      <w:r w:rsidR="00986830">
        <w:rPr>
          <w:rFonts w:ascii="Times New Roman" w:hAnsi="Times New Roman" w:cs="Times New Roman"/>
          <w:sz w:val="24"/>
          <w:szCs w:val="24"/>
        </w:rPr>
        <w:t>.</w:t>
      </w:r>
      <w:proofErr w:type="gramEnd"/>
      <w:r w:rsidR="00DB5D28">
        <w:rPr>
          <w:rFonts w:ascii="Times New Roman" w:hAnsi="Times New Roman" w:cs="Times New Roman"/>
          <w:sz w:val="24"/>
          <w:szCs w:val="24"/>
        </w:rPr>
        <w:t>…2</w:t>
      </w:r>
      <w:r w:rsidR="00597591">
        <w:rPr>
          <w:rFonts w:ascii="Times New Roman" w:hAnsi="Times New Roman" w:cs="Times New Roman"/>
          <w:sz w:val="24"/>
          <w:szCs w:val="24"/>
        </w:rPr>
        <w:t>7</w:t>
      </w:r>
    </w:p>
    <w:p w:rsidR="00DD03E3" w:rsidRDefault="00DD03E3" w:rsidP="0049011C">
      <w:pPr>
        <w:spacing w:after="0" w:line="240" w:lineRule="auto"/>
        <w:ind w:firstLine="284"/>
        <w:jc w:val="both"/>
        <w:rPr>
          <w:rFonts w:ascii="Times New Roman" w:hAnsi="Times New Roman" w:cs="Times New Roman"/>
        </w:rPr>
      </w:pPr>
      <w:r w:rsidRPr="00B126A1">
        <w:rPr>
          <w:rFonts w:ascii="Times New Roman" w:hAnsi="Times New Roman" w:cs="Times New Roman"/>
          <w:sz w:val="24"/>
          <w:szCs w:val="24"/>
        </w:rPr>
        <w:t>Задача 2.4. Повышение устойчивости бюджетной системы и эффективности государственного</w:t>
      </w:r>
      <w:r w:rsidR="00FA1229" w:rsidRPr="00B126A1">
        <w:rPr>
          <w:rFonts w:ascii="Times New Roman" w:hAnsi="Times New Roman" w:cs="Times New Roman"/>
          <w:sz w:val="24"/>
          <w:szCs w:val="24"/>
        </w:rPr>
        <w:t xml:space="preserve"> </w:t>
      </w:r>
      <w:r w:rsidRPr="00B126A1">
        <w:rPr>
          <w:rFonts w:ascii="Times New Roman" w:hAnsi="Times New Roman" w:cs="Times New Roman"/>
          <w:sz w:val="24"/>
          <w:szCs w:val="24"/>
        </w:rPr>
        <w:t>управления…</w:t>
      </w:r>
      <w:r w:rsidRPr="00B126A1">
        <w:rPr>
          <w:rFonts w:ascii="Times New Roman" w:hAnsi="Times New Roman" w:cs="Times New Roman"/>
        </w:rPr>
        <w:t>…………</w:t>
      </w:r>
      <w:r w:rsidR="00DB5D28" w:rsidRPr="00B126A1">
        <w:rPr>
          <w:rFonts w:ascii="Times New Roman" w:hAnsi="Times New Roman" w:cs="Times New Roman"/>
        </w:rPr>
        <w:t>…………………………………………………………………</w:t>
      </w:r>
      <w:r w:rsidR="00986830" w:rsidRPr="00B126A1">
        <w:rPr>
          <w:rFonts w:ascii="Times New Roman" w:hAnsi="Times New Roman" w:cs="Times New Roman"/>
        </w:rPr>
        <w:t>…</w:t>
      </w:r>
      <w:r w:rsidR="00DB5D28" w:rsidRPr="00B126A1">
        <w:rPr>
          <w:rFonts w:ascii="Times New Roman" w:hAnsi="Times New Roman" w:cs="Times New Roman"/>
          <w:sz w:val="24"/>
          <w:szCs w:val="24"/>
        </w:rPr>
        <w:t>2</w:t>
      </w:r>
      <w:r w:rsidR="00597591" w:rsidRPr="00B126A1">
        <w:rPr>
          <w:rFonts w:ascii="Times New Roman" w:hAnsi="Times New Roman" w:cs="Times New Roman"/>
          <w:sz w:val="24"/>
          <w:szCs w:val="24"/>
        </w:rPr>
        <w:t>8</w:t>
      </w:r>
    </w:p>
    <w:p w:rsidR="00B222A6" w:rsidRPr="00B222A6" w:rsidRDefault="00B222A6" w:rsidP="0049011C">
      <w:pPr>
        <w:spacing w:after="0" w:line="240" w:lineRule="auto"/>
        <w:ind w:firstLine="284"/>
        <w:jc w:val="both"/>
        <w:rPr>
          <w:rFonts w:ascii="Times New Roman" w:hAnsi="Times New Roman" w:cs="Times New Roman"/>
          <w:sz w:val="24"/>
          <w:szCs w:val="24"/>
        </w:rPr>
      </w:pPr>
      <w:r w:rsidRPr="00B222A6">
        <w:rPr>
          <w:rFonts w:ascii="Times New Roman" w:hAnsi="Times New Roman" w:cs="Times New Roman"/>
          <w:sz w:val="24"/>
          <w:szCs w:val="24"/>
        </w:rPr>
        <w:t xml:space="preserve">Задача 2.5. </w:t>
      </w:r>
      <w:r>
        <w:rPr>
          <w:rFonts w:ascii="Times New Roman" w:hAnsi="Times New Roman" w:cs="Times New Roman"/>
          <w:sz w:val="24"/>
          <w:szCs w:val="24"/>
        </w:rPr>
        <w:t xml:space="preserve">Развитие конкуренции на товарных рынках </w:t>
      </w:r>
      <w:r w:rsidR="00B126A1">
        <w:rPr>
          <w:rFonts w:ascii="Times New Roman" w:hAnsi="Times New Roman" w:cs="Times New Roman"/>
          <w:sz w:val="24"/>
          <w:szCs w:val="24"/>
        </w:rPr>
        <w:t>Батыревского</w:t>
      </w:r>
      <w:r>
        <w:rPr>
          <w:rFonts w:ascii="Times New Roman" w:hAnsi="Times New Roman" w:cs="Times New Roman"/>
          <w:sz w:val="24"/>
          <w:szCs w:val="24"/>
        </w:rPr>
        <w:t xml:space="preserve"> </w:t>
      </w:r>
      <w:r w:rsidR="00986830">
        <w:rPr>
          <w:rFonts w:ascii="Times New Roman" w:hAnsi="Times New Roman" w:cs="Times New Roman"/>
          <w:sz w:val="24"/>
          <w:szCs w:val="24"/>
        </w:rPr>
        <w:t xml:space="preserve">муниципального округа </w:t>
      </w:r>
      <w:r>
        <w:rPr>
          <w:rFonts w:ascii="Times New Roman" w:hAnsi="Times New Roman" w:cs="Times New Roman"/>
          <w:sz w:val="24"/>
          <w:szCs w:val="24"/>
        </w:rPr>
        <w:t>…………</w:t>
      </w:r>
      <w:r w:rsidR="00986830">
        <w:rPr>
          <w:rFonts w:ascii="Times New Roman" w:hAnsi="Times New Roman" w:cs="Times New Roman"/>
          <w:sz w:val="24"/>
          <w:szCs w:val="24"/>
        </w:rPr>
        <w:t>………………………………………………………………………………...</w:t>
      </w:r>
      <w:r w:rsidR="00DB5D28">
        <w:rPr>
          <w:rFonts w:ascii="Times New Roman" w:hAnsi="Times New Roman" w:cs="Times New Roman"/>
          <w:sz w:val="24"/>
          <w:szCs w:val="24"/>
        </w:rPr>
        <w:t>31</w:t>
      </w:r>
    </w:p>
    <w:p w:rsidR="00DD03E3" w:rsidRDefault="00DD03E3" w:rsidP="0049011C">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Цель 3. </w:t>
      </w:r>
      <w:r w:rsidR="009F6DA1" w:rsidRPr="009F6DA1">
        <w:rPr>
          <w:rFonts w:ascii="Times New Roman" w:hAnsi="Times New Roman" w:cs="Times New Roman"/>
          <w:sz w:val="24"/>
          <w:szCs w:val="24"/>
        </w:rPr>
        <w:t xml:space="preserve">Рациональное природопользование и обеспечение экологической безопасности в </w:t>
      </w:r>
      <w:r w:rsidR="00B126A1">
        <w:rPr>
          <w:rFonts w:ascii="Times New Roman" w:hAnsi="Times New Roman" w:cs="Times New Roman"/>
          <w:sz w:val="24"/>
          <w:szCs w:val="24"/>
        </w:rPr>
        <w:t>Батыревском</w:t>
      </w:r>
      <w:r w:rsidR="009F6DA1" w:rsidRPr="009F6DA1">
        <w:rPr>
          <w:rFonts w:ascii="Times New Roman" w:hAnsi="Times New Roman" w:cs="Times New Roman"/>
          <w:sz w:val="24"/>
          <w:szCs w:val="24"/>
        </w:rPr>
        <w:t xml:space="preserve"> </w:t>
      </w:r>
      <w:r w:rsidR="00986830">
        <w:rPr>
          <w:rFonts w:ascii="Times New Roman" w:hAnsi="Times New Roman" w:cs="Times New Roman"/>
          <w:sz w:val="24"/>
          <w:szCs w:val="24"/>
        </w:rPr>
        <w:t>муниципальном округе</w:t>
      </w:r>
      <w:r w:rsidR="009F6DA1" w:rsidRPr="009F6DA1">
        <w:rPr>
          <w:rFonts w:ascii="Times New Roman" w:hAnsi="Times New Roman" w:cs="Times New Roman"/>
          <w:sz w:val="24"/>
          <w:szCs w:val="24"/>
        </w:rPr>
        <w:t xml:space="preserve"> Чувашской Республ</w:t>
      </w:r>
      <w:r w:rsidR="00986830">
        <w:rPr>
          <w:rFonts w:ascii="Times New Roman" w:hAnsi="Times New Roman" w:cs="Times New Roman"/>
          <w:sz w:val="24"/>
          <w:szCs w:val="24"/>
        </w:rPr>
        <w:t>ики</w:t>
      </w:r>
      <w:proofErr w:type="gramStart"/>
      <w:r w:rsidR="00986830">
        <w:rPr>
          <w:rFonts w:ascii="Times New Roman" w:hAnsi="Times New Roman" w:cs="Times New Roman"/>
          <w:sz w:val="24"/>
          <w:szCs w:val="24"/>
        </w:rPr>
        <w:t>…….</w:t>
      </w:r>
      <w:proofErr w:type="gramEnd"/>
      <w:r w:rsidR="00986830">
        <w:rPr>
          <w:rFonts w:ascii="Times New Roman" w:hAnsi="Times New Roman" w:cs="Times New Roman"/>
          <w:sz w:val="24"/>
          <w:szCs w:val="24"/>
        </w:rPr>
        <w:t>.……</w:t>
      </w:r>
      <w:r w:rsidR="00B126A1">
        <w:rPr>
          <w:rFonts w:ascii="Times New Roman" w:hAnsi="Times New Roman" w:cs="Times New Roman"/>
          <w:sz w:val="24"/>
          <w:szCs w:val="24"/>
        </w:rPr>
        <w:t>………………..</w:t>
      </w:r>
      <w:r w:rsidR="00DB5D28">
        <w:rPr>
          <w:rFonts w:ascii="Times New Roman" w:hAnsi="Times New Roman" w:cs="Times New Roman"/>
          <w:sz w:val="24"/>
          <w:szCs w:val="24"/>
        </w:rPr>
        <w:t>3</w:t>
      </w:r>
      <w:r w:rsidR="00597591">
        <w:rPr>
          <w:rFonts w:ascii="Times New Roman" w:hAnsi="Times New Roman" w:cs="Times New Roman"/>
          <w:sz w:val="24"/>
          <w:szCs w:val="24"/>
        </w:rPr>
        <w:t>2</w:t>
      </w:r>
    </w:p>
    <w:p w:rsidR="009F6DA1" w:rsidRDefault="009F6DA1" w:rsidP="0049011C">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3.1. </w:t>
      </w:r>
      <w:r w:rsidRPr="009F6DA1">
        <w:rPr>
          <w:rFonts w:ascii="Times New Roman" w:hAnsi="Times New Roman" w:cs="Times New Roman"/>
          <w:sz w:val="24"/>
          <w:szCs w:val="24"/>
        </w:rPr>
        <w:t>Охрана окружающей среды</w:t>
      </w:r>
      <w:r w:rsidR="00DB5D28">
        <w:rPr>
          <w:rFonts w:ascii="Times New Roman" w:hAnsi="Times New Roman" w:cs="Times New Roman"/>
          <w:sz w:val="24"/>
          <w:szCs w:val="24"/>
        </w:rPr>
        <w:t>………………</w:t>
      </w:r>
      <w:r w:rsidR="00B126A1">
        <w:rPr>
          <w:rFonts w:ascii="Times New Roman" w:hAnsi="Times New Roman" w:cs="Times New Roman"/>
          <w:sz w:val="24"/>
          <w:szCs w:val="24"/>
        </w:rPr>
        <w:t>………………………...</w:t>
      </w:r>
      <w:r w:rsidR="00DB5D28">
        <w:rPr>
          <w:rFonts w:ascii="Times New Roman" w:hAnsi="Times New Roman" w:cs="Times New Roman"/>
          <w:sz w:val="24"/>
          <w:szCs w:val="24"/>
        </w:rPr>
        <w:t>……</w:t>
      </w:r>
      <w:proofErr w:type="gramStart"/>
      <w:r w:rsidR="00DB5D28">
        <w:rPr>
          <w:rFonts w:ascii="Times New Roman" w:hAnsi="Times New Roman" w:cs="Times New Roman"/>
          <w:sz w:val="24"/>
          <w:szCs w:val="24"/>
        </w:rPr>
        <w:t>…</w:t>
      </w:r>
      <w:r w:rsidR="00986830">
        <w:rPr>
          <w:rFonts w:ascii="Times New Roman" w:hAnsi="Times New Roman" w:cs="Times New Roman"/>
          <w:sz w:val="24"/>
          <w:szCs w:val="24"/>
        </w:rPr>
        <w:t>….</w:t>
      </w:r>
      <w:proofErr w:type="gramEnd"/>
      <w:r w:rsidR="00597591">
        <w:rPr>
          <w:rFonts w:ascii="Times New Roman" w:hAnsi="Times New Roman" w:cs="Times New Roman"/>
          <w:sz w:val="24"/>
          <w:szCs w:val="24"/>
        </w:rPr>
        <w:t>32</w:t>
      </w:r>
    </w:p>
    <w:p w:rsidR="009F6DA1" w:rsidRDefault="009F6DA1" w:rsidP="009F6DA1">
      <w:pPr>
        <w:spacing w:after="0" w:line="240" w:lineRule="auto"/>
        <w:ind w:firstLine="284"/>
        <w:jc w:val="both"/>
        <w:rPr>
          <w:rFonts w:ascii="Times New Roman" w:hAnsi="Times New Roman" w:cs="Times New Roman"/>
          <w:sz w:val="24"/>
          <w:szCs w:val="24"/>
        </w:rPr>
      </w:pPr>
      <w:r w:rsidRPr="009F6DA1">
        <w:rPr>
          <w:rFonts w:ascii="Times New Roman" w:hAnsi="Times New Roman" w:cs="Times New Roman"/>
          <w:sz w:val="24"/>
          <w:szCs w:val="24"/>
        </w:rPr>
        <w:lastRenderedPageBreak/>
        <w:t xml:space="preserve">Цель 4. Развитие человеческого капитала и социальной сферы в </w:t>
      </w:r>
      <w:r w:rsidR="00B126A1">
        <w:rPr>
          <w:rFonts w:ascii="Times New Roman" w:hAnsi="Times New Roman" w:cs="Times New Roman"/>
          <w:sz w:val="24"/>
          <w:szCs w:val="24"/>
        </w:rPr>
        <w:t>Батыревском</w:t>
      </w:r>
      <w:r w:rsidRPr="009F6DA1">
        <w:rPr>
          <w:rFonts w:ascii="Times New Roman" w:hAnsi="Times New Roman" w:cs="Times New Roman"/>
          <w:sz w:val="24"/>
          <w:szCs w:val="24"/>
        </w:rPr>
        <w:t xml:space="preserve"> </w:t>
      </w:r>
      <w:r w:rsidR="00986830">
        <w:rPr>
          <w:rFonts w:ascii="Times New Roman" w:hAnsi="Times New Roman" w:cs="Times New Roman"/>
          <w:sz w:val="24"/>
          <w:szCs w:val="24"/>
        </w:rPr>
        <w:t xml:space="preserve">муниципальном округе Чувашской Республики. </w:t>
      </w:r>
      <w:r w:rsidRPr="009F6DA1">
        <w:rPr>
          <w:rFonts w:ascii="Times New Roman" w:hAnsi="Times New Roman" w:cs="Times New Roman"/>
          <w:sz w:val="24"/>
          <w:szCs w:val="24"/>
        </w:rPr>
        <w:t xml:space="preserve">Повышение уровня и качества жизни населения </w:t>
      </w:r>
      <w:r w:rsidR="00DB5D28">
        <w:rPr>
          <w:rFonts w:ascii="Times New Roman" w:hAnsi="Times New Roman" w:cs="Times New Roman"/>
          <w:sz w:val="24"/>
          <w:szCs w:val="24"/>
        </w:rPr>
        <w:t>…………</w:t>
      </w:r>
      <w:r w:rsidR="00B126A1">
        <w:rPr>
          <w:rFonts w:ascii="Times New Roman" w:hAnsi="Times New Roman" w:cs="Times New Roman"/>
          <w:sz w:val="24"/>
          <w:szCs w:val="24"/>
        </w:rPr>
        <w:t>………………………………………………………………………………...</w:t>
      </w:r>
      <w:r w:rsidR="00986830">
        <w:rPr>
          <w:rFonts w:ascii="Times New Roman" w:hAnsi="Times New Roman" w:cs="Times New Roman"/>
          <w:sz w:val="24"/>
          <w:szCs w:val="24"/>
        </w:rPr>
        <w:t>...</w:t>
      </w:r>
      <w:r w:rsidR="00DB5D28">
        <w:rPr>
          <w:rFonts w:ascii="Times New Roman" w:hAnsi="Times New Roman" w:cs="Times New Roman"/>
          <w:sz w:val="24"/>
          <w:szCs w:val="24"/>
        </w:rPr>
        <w:t>…… 33</w:t>
      </w:r>
    </w:p>
    <w:p w:rsidR="009F6DA1" w:rsidRDefault="009F6DA1" w:rsidP="009F6DA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4.1. </w:t>
      </w:r>
      <w:r w:rsidRPr="009F6DA1">
        <w:rPr>
          <w:rFonts w:ascii="Times New Roman" w:hAnsi="Times New Roman" w:cs="Times New Roman"/>
          <w:sz w:val="24"/>
          <w:szCs w:val="24"/>
        </w:rPr>
        <w:t>Демографическое развитие, улучшение здоровья населения и поддержание его долголетней активной жизни</w:t>
      </w:r>
      <w:r w:rsidR="00DB5D28">
        <w:rPr>
          <w:rFonts w:ascii="Times New Roman" w:hAnsi="Times New Roman" w:cs="Times New Roman"/>
          <w:sz w:val="24"/>
          <w:szCs w:val="24"/>
        </w:rPr>
        <w:t>…………………</w:t>
      </w:r>
      <w:r w:rsidR="00B126A1">
        <w:rPr>
          <w:rFonts w:ascii="Times New Roman" w:hAnsi="Times New Roman" w:cs="Times New Roman"/>
          <w:sz w:val="24"/>
          <w:szCs w:val="24"/>
        </w:rPr>
        <w:t>………………………...</w:t>
      </w:r>
      <w:r w:rsidR="00DB5D28">
        <w:rPr>
          <w:rFonts w:ascii="Times New Roman" w:hAnsi="Times New Roman" w:cs="Times New Roman"/>
          <w:sz w:val="24"/>
          <w:szCs w:val="24"/>
        </w:rPr>
        <w:t>………………</w:t>
      </w:r>
      <w:r w:rsidR="00986830">
        <w:rPr>
          <w:rFonts w:ascii="Times New Roman" w:hAnsi="Times New Roman" w:cs="Times New Roman"/>
          <w:sz w:val="24"/>
          <w:szCs w:val="24"/>
        </w:rPr>
        <w:t>…</w:t>
      </w:r>
      <w:r w:rsidR="00DB5D28">
        <w:rPr>
          <w:rFonts w:ascii="Times New Roman" w:hAnsi="Times New Roman" w:cs="Times New Roman"/>
          <w:sz w:val="24"/>
          <w:szCs w:val="24"/>
        </w:rPr>
        <w:t>33</w:t>
      </w:r>
    </w:p>
    <w:p w:rsidR="009F6DA1" w:rsidRDefault="009F6DA1" w:rsidP="009F6DA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4.2. </w:t>
      </w:r>
      <w:r w:rsidRPr="009F6DA1">
        <w:rPr>
          <w:rFonts w:ascii="Times New Roman" w:hAnsi="Times New Roman" w:cs="Times New Roman"/>
          <w:sz w:val="24"/>
          <w:szCs w:val="24"/>
        </w:rPr>
        <w:t>Совершенствование сферы потребления и повышение качества жизни населения</w:t>
      </w:r>
      <w:r>
        <w:rPr>
          <w:rFonts w:ascii="Times New Roman" w:hAnsi="Times New Roman" w:cs="Times New Roman"/>
          <w:sz w:val="24"/>
          <w:szCs w:val="24"/>
        </w:rPr>
        <w:t>……………</w:t>
      </w:r>
      <w:r w:rsidR="00986830">
        <w:rPr>
          <w:rFonts w:ascii="Times New Roman" w:hAnsi="Times New Roman" w:cs="Times New Roman"/>
          <w:sz w:val="24"/>
          <w:szCs w:val="24"/>
        </w:rPr>
        <w:t>…………………………………………………………………………</w:t>
      </w:r>
      <w:proofErr w:type="gramStart"/>
      <w:r w:rsidR="00986830">
        <w:rPr>
          <w:rFonts w:ascii="Times New Roman" w:hAnsi="Times New Roman" w:cs="Times New Roman"/>
          <w:sz w:val="24"/>
          <w:szCs w:val="24"/>
        </w:rPr>
        <w:t>…….</w:t>
      </w:r>
      <w:proofErr w:type="gramEnd"/>
      <w:r w:rsidR="00986830">
        <w:rPr>
          <w:rFonts w:ascii="Times New Roman" w:hAnsi="Times New Roman" w:cs="Times New Roman"/>
          <w:sz w:val="24"/>
          <w:szCs w:val="24"/>
        </w:rPr>
        <w:t>.</w:t>
      </w:r>
      <w:r w:rsidR="00DB5D28">
        <w:rPr>
          <w:rFonts w:ascii="Times New Roman" w:hAnsi="Times New Roman" w:cs="Times New Roman"/>
          <w:sz w:val="24"/>
          <w:szCs w:val="24"/>
        </w:rPr>
        <w:t>35</w:t>
      </w:r>
    </w:p>
    <w:p w:rsidR="009F6DA1" w:rsidRDefault="007738B7" w:rsidP="009F6DA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4.3. </w:t>
      </w:r>
      <w:r w:rsidR="00573025" w:rsidRPr="00573025">
        <w:rPr>
          <w:rFonts w:ascii="Times New Roman" w:hAnsi="Times New Roman" w:cs="Times New Roman"/>
          <w:sz w:val="24"/>
          <w:szCs w:val="24"/>
        </w:rPr>
        <w:t>Создание конкурентоспособного образования, кадровое обес</w:t>
      </w:r>
      <w:r w:rsidR="00573025" w:rsidRPr="00573025">
        <w:rPr>
          <w:rFonts w:ascii="Times New Roman" w:hAnsi="Times New Roman" w:cs="Times New Roman"/>
          <w:sz w:val="24"/>
          <w:szCs w:val="24"/>
        </w:rPr>
        <w:softHyphen/>
        <w:t>печение реального сектора экономики и приоритетные направления работы с молодежью</w:t>
      </w:r>
      <w:r w:rsidR="00986830">
        <w:rPr>
          <w:rFonts w:ascii="Times New Roman" w:hAnsi="Times New Roman" w:cs="Times New Roman"/>
          <w:sz w:val="24"/>
          <w:szCs w:val="24"/>
        </w:rPr>
        <w:t>…………</w:t>
      </w:r>
      <w:r w:rsidR="00B126A1">
        <w:rPr>
          <w:rFonts w:ascii="Times New Roman" w:hAnsi="Times New Roman" w:cs="Times New Roman"/>
          <w:sz w:val="24"/>
          <w:szCs w:val="24"/>
        </w:rPr>
        <w:t>………………………………………………………………………………</w:t>
      </w:r>
      <w:r w:rsidR="00986830">
        <w:rPr>
          <w:rFonts w:ascii="Times New Roman" w:hAnsi="Times New Roman" w:cs="Times New Roman"/>
          <w:sz w:val="24"/>
          <w:szCs w:val="24"/>
        </w:rPr>
        <w:t>……</w:t>
      </w:r>
      <w:r w:rsidR="00DB5D28">
        <w:rPr>
          <w:rFonts w:ascii="Times New Roman" w:hAnsi="Times New Roman" w:cs="Times New Roman"/>
          <w:sz w:val="24"/>
          <w:szCs w:val="24"/>
        </w:rPr>
        <w:t>36</w:t>
      </w:r>
    </w:p>
    <w:p w:rsidR="003B48CD" w:rsidRDefault="003B48CD" w:rsidP="003B48CD">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Задача 4.4. </w:t>
      </w:r>
      <w:r w:rsidRPr="003B48CD">
        <w:rPr>
          <w:rFonts w:ascii="Times New Roman" w:hAnsi="Times New Roman" w:cs="Times New Roman"/>
          <w:sz w:val="24"/>
          <w:szCs w:val="24"/>
        </w:rPr>
        <w:t>Развитие рынка труда, обеспечение занятости населения</w:t>
      </w:r>
      <w:r w:rsidR="00DB5D28">
        <w:rPr>
          <w:rFonts w:ascii="Times New Roman" w:hAnsi="Times New Roman" w:cs="Times New Roman"/>
          <w:sz w:val="24"/>
          <w:szCs w:val="24"/>
        </w:rPr>
        <w:t>……………</w:t>
      </w:r>
      <w:proofErr w:type="gramStart"/>
      <w:r w:rsidR="00DB5D28">
        <w:rPr>
          <w:rFonts w:ascii="Times New Roman" w:hAnsi="Times New Roman" w:cs="Times New Roman"/>
          <w:sz w:val="24"/>
          <w:szCs w:val="24"/>
        </w:rPr>
        <w:t>…</w:t>
      </w:r>
      <w:r w:rsidR="00986830">
        <w:rPr>
          <w:rFonts w:ascii="Times New Roman" w:hAnsi="Times New Roman" w:cs="Times New Roman"/>
          <w:sz w:val="24"/>
          <w:szCs w:val="24"/>
        </w:rPr>
        <w:t>….</w:t>
      </w:r>
      <w:proofErr w:type="gramEnd"/>
      <w:r w:rsidR="00986830">
        <w:rPr>
          <w:rFonts w:ascii="Times New Roman" w:hAnsi="Times New Roman" w:cs="Times New Roman"/>
          <w:sz w:val="24"/>
          <w:szCs w:val="24"/>
        </w:rPr>
        <w:t>.</w:t>
      </w:r>
      <w:r w:rsidR="00DB5D28">
        <w:rPr>
          <w:rFonts w:ascii="Times New Roman" w:hAnsi="Times New Roman" w:cs="Times New Roman"/>
          <w:sz w:val="24"/>
          <w:szCs w:val="24"/>
        </w:rPr>
        <w:t>36</w:t>
      </w:r>
    </w:p>
    <w:p w:rsidR="003B48CD" w:rsidRDefault="006438DC" w:rsidP="003B48CD">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Задача 4.5. </w:t>
      </w:r>
      <w:r w:rsidRPr="006438DC">
        <w:rPr>
          <w:rFonts w:ascii="Times New Roman" w:hAnsi="Times New Roman" w:cs="Times New Roman"/>
          <w:sz w:val="24"/>
          <w:szCs w:val="24"/>
        </w:rPr>
        <w:t>Развитие социальной защиты населения</w:t>
      </w:r>
      <w:r>
        <w:rPr>
          <w:rFonts w:ascii="Times New Roman" w:hAnsi="Times New Roman" w:cs="Times New Roman"/>
          <w:sz w:val="24"/>
          <w:szCs w:val="24"/>
        </w:rPr>
        <w:t>…………………………………</w:t>
      </w:r>
      <w:r w:rsidR="00DB5D28">
        <w:rPr>
          <w:rFonts w:ascii="Times New Roman" w:hAnsi="Times New Roman" w:cs="Times New Roman"/>
          <w:sz w:val="24"/>
          <w:szCs w:val="24"/>
        </w:rPr>
        <w:t>…</w:t>
      </w:r>
      <w:r w:rsidR="00986830">
        <w:rPr>
          <w:rFonts w:ascii="Times New Roman" w:hAnsi="Times New Roman" w:cs="Times New Roman"/>
          <w:sz w:val="24"/>
          <w:szCs w:val="24"/>
        </w:rPr>
        <w:t>...</w:t>
      </w:r>
      <w:r w:rsidR="00DB5D28">
        <w:rPr>
          <w:rFonts w:ascii="Times New Roman" w:hAnsi="Times New Roman" w:cs="Times New Roman"/>
          <w:sz w:val="24"/>
          <w:szCs w:val="24"/>
        </w:rPr>
        <w:t>37</w:t>
      </w:r>
    </w:p>
    <w:p w:rsidR="00606FAD" w:rsidRDefault="006438DC" w:rsidP="00606FA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4.6. </w:t>
      </w:r>
      <w:r w:rsidR="00606FAD" w:rsidRPr="00606FAD">
        <w:rPr>
          <w:rFonts w:ascii="Times New Roman" w:hAnsi="Times New Roman" w:cs="Times New Roman"/>
          <w:sz w:val="24"/>
          <w:szCs w:val="24"/>
        </w:rPr>
        <w:t>Развитие рынка услуг в социальной сфере</w:t>
      </w:r>
      <w:r w:rsidR="00986830">
        <w:rPr>
          <w:rFonts w:ascii="Times New Roman" w:hAnsi="Times New Roman" w:cs="Times New Roman"/>
          <w:sz w:val="24"/>
          <w:szCs w:val="24"/>
        </w:rPr>
        <w:t>………………</w:t>
      </w:r>
      <w:r w:rsidR="00B126A1">
        <w:rPr>
          <w:rFonts w:ascii="Times New Roman" w:hAnsi="Times New Roman" w:cs="Times New Roman"/>
          <w:sz w:val="24"/>
          <w:szCs w:val="24"/>
        </w:rPr>
        <w:t>……</w:t>
      </w:r>
      <w:proofErr w:type="gramStart"/>
      <w:r w:rsidR="00B126A1">
        <w:rPr>
          <w:rFonts w:ascii="Times New Roman" w:hAnsi="Times New Roman" w:cs="Times New Roman"/>
          <w:sz w:val="24"/>
          <w:szCs w:val="24"/>
        </w:rPr>
        <w:t>…….</w:t>
      </w:r>
      <w:proofErr w:type="gramEnd"/>
      <w:r w:rsidR="00B126A1">
        <w:rPr>
          <w:rFonts w:ascii="Times New Roman" w:hAnsi="Times New Roman" w:cs="Times New Roman"/>
          <w:sz w:val="24"/>
          <w:szCs w:val="24"/>
        </w:rPr>
        <w:t>.</w:t>
      </w:r>
      <w:r w:rsidR="00986830">
        <w:rPr>
          <w:rFonts w:ascii="Times New Roman" w:hAnsi="Times New Roman" w:cs="Times New Roman"/>
          <w:sz w:val="24"/>
          <w:szCs w:val="24"/>
        </w:rPr>
        <w:t>……….</w:t>
      </w:r>
      <w:r w:rsidR="00DB5D28">
        <w:rPr>
          <w:rFonts w:ascii="Times New Roman" w:hAnsi="Times New Roman" w:cs="Times New Roman"/>
          <w:sz w:val="24"/>
          <w:szCs w:val="24"/>
        </w:rPr>
        <w:t>38</w:t>
      </w:r>
    </w:p>
    <w:p w:rsidR="00B10C17" w:rsidRDefault="00B10C17" w:rsidP="00606FA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4.7. </w:t>
      </w:r>
      <w:r w:rsidRPr="00B10C17">
        <w:rPr>
          <w:rFonts w:ascii="Times New Roman" w:hAnsi="Times New Roman" w:cs="Times New Roman"/>
          <w:sz w:val="24"/>
          <w:szCs w:val="24"/>
        </w:rPr>
        <w:t xml:space="preserve">Развитие культуры, туризма, укрепление единства российской нации и этнокультурное развитие народов </w:t>
      </w:r>
      <w:r w:rsidR="00B126A1">
        <w:rPr>
          <w:rFonts w:ascii="Times New Roman" w:hAnsi="Times New Roman" w:cs="Times New Roman"/>
          <w:sz w:val="24"/>
          <w:szCs w:val="24"/>
        </w:rPr>
        <w:t>Батыревского</w:t>
      </w:r>
      <w:r w:rsidRPr="00F7094E">
        <w:rPr>
          <w:rFonts w:ascii="Times New Roman" w:hAnsi="Times New Roman" w:cs="Times New Roman"/>
          <w:sz w:val="24"/>
          <w:szCs w:val="24"/>
        </w:rPr>
        <w:t xml:space="preserve"> </w:t>
      </w:r>
      <w:r w:rsidR="00986830">
        <w:rPr>
          <w:rFonts w:ascii="Times New Roman" w:hAnsi="Times New Roman" w:cs="Times New Roman"/>
          <w:sz w:val="24"/>
          <w:szCs w:val="24"/>
        </w:rPr>
        <w:t>муниципального округа</w:t>
      </w:r>
      <w:r w:rsidRPr="00B10C17">
        <w:rPr>
          <w:rFonts w:ascii="Times New Roman" w:hAnsi="Times New Roman" w:cs="Times New Roman"/>
          <w:sz w:val="24"/>
          <w:szCs w:val="24"/>
        </w:rPr>
        <w:t xml:space="preserve"> Чувашской Республ</w:t>
      </w:r>
      <w:r w:rsidR="00DB5D28">
        <w:rPr>
          <w:rFonts w:ascii="Times New Roman" w:hAnsi="Times New Roman" w:cs="Times New Roman"/>
          <w:sz w:val="24"/>
          <w:szCs w:val="24"/>
        </w:rPr>
        <w:t>ики…</w:t>
      </w:r>
      <w:r w:rsidR="00986830">
        <w:rPr>
          <w:rFonts w:ascii="Times New Roman" w:hAnsi="Times New Roman" w:cs="Times New Roman"/>
          <w:sz w:val="24"/>
          <w:szCs w:val="24"/>
        </w:rPr>
        <w:t>……</w:t>
      </w:r>
      <w:r w:rsidR="00B126A1">
        <w:rPr>
          <w:rFonts w:ascii="Times New Roman" w:hAnsi="Times New Roman" w:cs="Times New Roman"/>
          <w:sz w:val="24"/>
          <w:szCs w:val="24"/>
        </w:rPr>
        <w:t>……………</w:t>
      </w:r>
      <w:proofErr w:type="gramStart"/>
      <w:r w:rsidR="00B126A1">
        <w:rPr>
          <w:rFonts w:ascii="Times New Roman" w:hAnsi="Times New Roman" w:cs="Times New Roman"/>
          <w:sz w:val="24"/>
          <w:szCs w:val="24"/>
        </w:rPr>
        <w:t>…….</w:t>
      </w:r>
      <w:proofErr w:type="gramEnd"/>
      <w:r w:rsidR="00986830">
        <w:rPr>
          <w:rFonts w:ascii="Times New Roman" w:hAnsi="Times New Roman" w:cs="Times New Roman"/>
          <w:sz w:val="24"/>
          <w:szCs w:val="24"/>
        </w:rPr>
        <w:t>…………………………………………………...</w:t>
      </w:r>
      <w:r w:rsidR="00DB5D28">
        <w:rPr>
          <w:rFonts w:ascii="Times New Roman" w:hAnsi="Times New Roman" w:cs="Times New Roman"/>
          <w:sz w:val="24"/>
          <w:szCs w:val="24"/>
        </w:rPr>
        <w:t>…………39</w:t>
      </w:r>
    </w:p>
    <w:p w:rsidR="00B10C17" w:rsidRDefault="00B10C17" w:rsidP="00606FA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4.8. </w:t>
      </w:r>
      <w:r w:rsidRPr="00B10C17">
        <w:rPr>
          <w:rFonts w:ascii="Times New Roman" w:hAnsi="Times New Roman" w:cs="Times New Roman"/>
          <w:sz w:val="24"/>
          <w:szCs w:val="24"/>
        </w:rPr>
        <w:t>Развитие физической культуры и спорта</w:t>
      </w:r>
      <w:r w:rsidR="00DB5D28">
        <w:rPr>
          <w:rFonts w:ascii="Times New Roman" w:hAnsi="Times New Roman" w:cs="Times New Roman"/>
          <w:sz w:val="24"/>
          <w:szCs w:val="24"/>
        </w:rPr>
        <w:t>………</w:t>
      </w:r>
      <w:proofErr w:type="gramStart"/>
      <w:r w:rsidR="00DB5D28">
        <w:rPr>
          <w:rFonts w:ascii="Times New Roman" w:hAnsi="Times New Roman" w:cs="Times New Roman"/>
          <w:sz w:val="24"/>
          <w:szCs w:val="24"/>
        </w:rPr>
        <w:t>……</w:t>
      </w:r>
      <w:r w:rsidR="00B126A1">
        <w:rPr>
          <w:rFonts w:ascii="Times New Roman" w:hAnsi="Times New Roman" w:cs="Times New Roman"/>
          <w:sz w:val="24"/>
          <w:szCs w:val="24"/>
        </w:rPr>
        <w:t>.</w:t>
      </w:r>
      <w:proofErr w:type="gramEnd"/>
      <w:r w:rsidR="00B126A1">
        <w:rPr>
          <w:rFonts w:ascii="Times New Roman" w:hAnsi="Times New Roman" w:cs="Times New Roman"/>
          <w:sz w:val="24"/>
          <w:szCs w:val="24"/>
        </w:rPr>
        <w:t>.</w:t>
      </w:r>
      <w:r w:rsidR="00DB5D28">
        <w:rPr>
          <w:rFonts w:ascii="Times New Roman" w:hAnsi="Times New Roman" w:cs="Times New Roman"/>
          <w:sz w:val="24"/>
          <w:szCs w:val="24"/>
        </w:rPr>
        <w:t>……………………</w:t>
      </w:r>
      <w:r w:rsidR="00986830">
        <w:rPr>
          <w:rFonts w:ascii="Times New Roman" w:hAnsi="Times New Roman" w:cs="Times New Roman"/>
          <w:sz w:val="24"/>
          <w:szCs w:val="24"/>
        </w:rPr>
        <w:t>…</w:t>
      </w:r>
      <w:r w:rsidR="00DB5D28">
        <w:rPr>
          <w:rFonts w:ascii="Times New Roman" w:hAnsi="Times New Roman" w:cs="Times New Roman"/>
          <w:sz w:val="24"/>
          <w:szCs w:val="24"/>
        </w:rPr>
        <w:t>41</w:t>
      </w:r>
    </w:p>
    <w:p w:rsidR="00B10C17" w:rsidRDefault="00B10C17" w:rsidP="00606FA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4.9. </w:t>
      </w:r>
      <w:r w:rsidRPr="00B10C17">
        <w:rPr>
          <w:rFonts w:ascii="Times New Roman" w:hAnsi="Times New Roman" w:cs="Times New Roman"/>
          <w:sz w:val="24"/>
          <w:szCs w:val="24"/>
        </w:rPr>
        <w:t>Развитие строительного комплекса, обеспечение доступным и комфортным жильем, предоставление качественных коммунальных услуг</w:t>
      </w:r>
      <w:r w:rsidR="00986830">
        <w:rPr>
          <w:rFonts w:ascii="Times New Roman" w:hAnsi="Times New Roman" w:cs="Times New Roman"/>
          <w:sz w:val="24"/>
          <w:szCs w:val="24"/>
        </w:rPr>
        <w:t>………</w:t>
      </w:r>
      <w:proofErr w:type="gramStart"/>
      <w:r w:rsidR="00986830">
        <w:rPr>
          <w:rFonts w:ascii="Times New Roman" w:hAnsi="Times New Roman" w:cs="Times New Roman"/>
          <w:sz w:val="24"/>
          <w:szCs w:val="24"/>
        </w:rPr>
        <w:t>…</w:t>
      </w:r>
      <w:r w:rsidR="00B126A1">
        <w:rPr>
          <w:rFonts w:ascii="Times New Roman" w:hAnsi="Times New Roman" w:cs="Times New Roman"/>
          <w:sz w:val="24"/>
          <w:szCs w:val="24"/>
        </w:rPr>
        <w:t>….</w:t>
      </w:r>
      <w:proofErr w:type="gramEnd"/>
      <w:r w:rsidR="00B126A1">
        <w:rPr>
          <w:rFonts w:ascii="Times New Roman" w:hAnsi="Times New Roman" w:cs="Times New Roman"/>
          <w:sz w:val="24"/>
          <w:szCs w:val="24"/>
        </w:rPr>
        <w:t>.</w:t>
      </w:r>
      <w:r w:rsidR="00986830">
        <w:rPr>
          <w:rFonts w:ascii="Times New Roman" w:hAnsi="Times New Roman" w:cs="Times New Roman"/>
          <w:sz w:val="24"/>
          <w:szCs w:val="24"/>
        </w:rPr>
        <w:t>……………….</w:t>
      </w:r>
      <w:r w:rsidR="00DB5D28">
        <w:rPr>
          <w:rFonts w:ascii="Times New Roman" w:hAnsi="Times New Roman" w:cs="Times New Roman"/>
          <w:sz w:val="24"/>
          <w:szCs w:val="24"/>
        </w:rPr>
        <w:t>42</w:t>
      </w:r>
    </w:p>
    <w:p w:rsidR="00467315" w:rsidRDefault="00B10C17" w:rsidP="00D46A99">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4.10. </w:t>
      </w:r>
      <w:r w:rsidR="000C7BD0" w:rsidRPr="000C7BD0">
        <w:rPr>
          <w:rFonts w:ascii="Times New Roman" w:hAnsi="Times New Roman" w:cs="Times New Roman"/>
          <w:sz w:val="24"/>
          <w:szCs w:val="24"/>
        </w:rPr>
        <w:t>Обеспечение безопасности жизнедеятельности населения</w:t>
      </w:r>
      <w:proofErr w:type="gramStart"/>
      <w:r w:rsidR="000C7BD0">
        <w:rPr>
          <w:rFonts w:ascii="Times New Roman" w:hAnsi="Times New Roman" w:cs="Times New Roman"/>
          <w:sz w:val="24"/>
          <w:szCs w:val="24"/>
        </w:rPr>
        <w:t>……</w:t>
      </w:r>
      <w:r w:rsidR="00B126A1">
        <w:rPr>
          <w:rFonts w:ascii="Times New Roman" w:hAnsi="Times New Roman" w:cs="Times New Roman"/>
          <w:sz w:val="24"/>
          <w:szCs w:val="24"/>
        </w:rPr>
        <w:t>.</w:t>
      </w:r>
      <w:proofErr w:type="gramEnd"/>
      <w:r w:rsidR="00B126A1">
        <w:rPr>
          <w:rFonts w:ascii="Times New Roman" w:hAnsi="Times New Roman" w:cs="Times New Roman"/>
          <w:sz w:val="24"/>
          <w:szCs w:val="24"/>
        </w:rPr>
        <w:t>.</w:t>
      </w:r>
      <w:r w:rsidR="00986830">
        <w:rPr>
          <w:rFonts w:ascii="Times New Roman" w:hAnsi="Times New Roman" w:cs="Times New Roman"/>
          <w:sz w:val="24"/>
          <w:szCs w:val="24"/>
        </w:rPr>
        <w:t>…………</w:t>
      </w:r>
      <w:r w:rsidR="00DB5D28">
        <w:rPr>
          <w:rFonts w:ascii="Times New Roman" w:hAnsi="Times New Roman" w:cs="Times New Roman"/>
          <w:sz w:val="24"/>
          <w:szCs w:val="24"/>
        </w:rPr>
        <w:t>43</w:t>
      </w:r>
      <w:r w:rsidR="00467315">
        <w:rPr>
          <w:rFonts w:ascii="Times New Roman" w:hAnsi="Times New Roman" w:cs="Times New Roman"/>
          <w:sz w:val="24"/>
          <w:szCs w:val="24"/>
        </w:rPr>
        <w:t xml:space="preserve"> </w:t>
      </w:r>
    </w:p>
    <w:p w:rsidR="00010887" w:rsidRDefault="00010887" w:rsidP="000C4F89">
      <w:pPr>
        <w:pStyle w:val="a3"/>
        <w:spacing w:line="240" w:lineRule="auto"/>
        <w:ind w:left="0"/>
        <w:jc w:val="both"/>
        <w:rPr>
          <w:rFonts w:ascii="Times New Roman" w:hAnsi="Times New Roman" w:cs="Times New Roman"/>
          <w:sz w:val="24"/>
          <w:szCs w:val="24"/>
        </w:rPr>
      </w:pPr>
    </w:p>
    <w:p w:rsidR="00010887" w:rsidRDefault="00010887" w:rsidP="000C4F89">
      <w:pPr>
        <w:pStyle w:val="a3"/>
        <w:spacing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Раздел 3. ПОКАЗАТЕЛИ ДОСТИЖЕНИЯ ЦЕЛЕЙ, СРОКИ, ЭТАПЫ, ОЖИДАЕМЫЕ РЕЗУЛЬТАТЫ И МЕХАНИЗМЫ РЕАЛИЗАЦИИ СТРАТЕГИИ СОЦИАЛЬНО-ЭКОНОМИЕЧЕСКОГО РАЗВИТИЯ </w:t>
      </w:r>
      <w:r w:rsidR="00B126A1">
        <w:rPr>
          <w:rFonts w:ascii="Times New Roman" w:hAnsi="Times New Roman" w:cs="Times New Roman"/>
          <w:b/>
          <w:sz w:val="24"/>
          <w:szCs w:val="24"/>
        </w:rPr>
        <w:t>БАТЫРЕВСКОГО</w:t>
      </w:r>
      <w:r>
        <w:rPr>
          <w:rFonts w:ascii="Times New Roman" w:hAnsi="Times New Roman" w:cs="Times New Roman"/>
          <w:b/>
          <w:sz w:val="24"/>
          <w:szCs w:val="24"/>
        </w:rPr>
        <w:t xml:space="preserve"> </w:t>
      </w:r>
      <w:r w:rsidR="00986830">
        <w:rPr>
          <w:rFonts w:ascii="Times New Roman" w:hAnsi="Times New Roman" w:cs="Times New Roman"/>
          <w:b/>
          <w:sz w:val="24"/>
          <w:szCs w:val="24"/>
        </w:rPr>
        <w:t xml:space="preserve">МУНИЦИПАЛЬНОГО ОКРУГА </w:t>
      </w:r>
      <w:r>
        <w:rPr>
          <w:rFonts w:ascii="Times New Roman" w:hAnsi="Times New Roman" w:cs="Times New Roman"/>
          <w:b/>
          <w:sz w:val="24"/>
          <w:szCs w:val="24"/>
        </w:rPr>
        <w:t>ЧУВАШСКОЙ РЕСПУБЛИКИ ДО 2035 ГОДА</w:t>
      </w:r>
      <w:r w:rsidR="00986830">
        <w:rPr>
          <w:rFonts w:ascii="Times New Roman" w:hAnsi="Times New Roman" w:cs="Times New Roman"/>
          <w:sz w:val="24"/>
          <w:szCs w:val="24"/>
        </w:rPr>
        <w:t>………………</w:t>
      </w:r>
      <w:proofErr w:type="gramStart"/>
      <w:r w:rsidR="00986830">
        <w:rPr>
          <w:rFonts w:ascii="Times New Roman" w:hAnsi="Times New Roman" w:cs="Times New Roman"/>
          <w:sz w:val="24"/>
          <w:szCs w:val="24"/>
        </w:rPr>
        <w:t>…</w:t>
      </w:r>
      <w:r w:rsidR="00B126A1">
        <w:rPr>
          <w:rFonts w:ascii="Times New Roman" w:hAnsi="Times New Roman" w:cs="Times New Roman"/>
          <w:sz w:val="24"/>
          <w:szCs w:val="24"/>
        </w:rPr>
        <w:t>….</w:t>
      </w:r>
      <w:proofErr w:type="gramEnd"/>
      <w:r w:rsidR="00B126A1">
        <w:rPr>
          <w:rFonts w:ascii="Times New Roman" w:hAnsi="Times New Roman" w:cs="Times New Roman"/>
          <w:sz w:val="24"/>
          <w:szCs w:val="24"/>
        </w:rPr>
        <w:t>.</w:t>
      </w:r>
      <w:r w:rsidR="00986830">
        <w:rPr>
          <w:rFonts w:ascii="Times New Roman" w:hAnsi="Times New Roman" w:cs="Times New Roman"/>
          <w:sz w:val="24"/>
          <w:szCs w:val="24"/>
        </w:rPr>
        <w:t>……….</w:t>
      </w:r>
      <w:r w:rsidR="00DB5D28">
        <w:rPr>
          <w:rFonts w:ascii="Times New Roman" w:hAnsi="Times New Roman" w:cs="Times New Roman"/>
          <w:sz w:val="24"/>
          <w:szCs w:val="24"/>
        </w:rPr>
        <w:t>45</w:t>
      </w:r>
    </w:p>
    <w:p w:rsidR="00010887" w:rsidRDefault="00010887" w:rsidP="000C4F89">
      <w:pPr>
        <w:pStyle w:val="a3"/>
        <w:spacing w:line="240" w:lineRule="auto"/>
        <w:ind w:left="0"/>
        <w:jc w:val="both"/>
        <w:rPr>
          <w:rFonts w:ascii="Times New Roman" w:hAnsi="Times New Roman" w:cs="Times New Roman"/>
          <w:sz w:val="24"/>
          <w:szCs w:val="24"/>
        </w:rPr>
      </w:pPr>
    </w:p>
    <w:p w:rsidR="00010887" w:rsidRDefault="00010887" w:rsidP="000C4F89">
      <w:pPr>
        <w:pStyle w:val="a3"/>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3.1. Показатели достижения целей, сроки и этапы реализации Стратегии социально-экономического развития </w:t>
      </w:r>
      <w:r w:rsidR="00B126A1">
        <w:rPr>
          <w:rFonts w:ascii="Times New Roman" w:hAnsi="Times New Roman" w:cs="Times New Roman"/>
          <w:sz w:val="24"/>
          <w:szCs w:val="24"/>
        </w:rPr>
        <w:t>Батыревского</w:t>
      </w:r>
      <w:r>
        <w:rPr>
          <w:rFonts w:ascii="Times New Roman" w:hAnsi="Times New Roman" w:cs="Times New Roman"/>
          <w:sz w:val="24"/>
          <w:szCs w:val="24"/>
        </w:rPr>
        <w:t xml:space="preserve"> </w:t>
      </w:r>
      <w:r w:rsidR="00986830">
        <w:rPr>
          <w:rFonts w:ascii="Times New Roman" w:hAnsi="Times New Roman" w:cs="Times New Roman"/>
          <w:sz w:val="24"/>
          <w:szCs w:val="24"/>
        </w:rPr>
        <w:t>муниципального округа</w:t>
      </w:r>
      <w:r>
        <w:rPr>
          <w:rFonts w:ascii="Times New Roman" w:hAnsi="Times New Roman" w:cs="Times New Roman"/>
          <w:sz w:val="24"/>
          <w:szCs w:val="24"/>
        </w:rPr>
        <w:t xml:space="preserve"> Чувашской Республики до 2035 года</w:t>
      </w:r>
      <w:r w:rsidR="00DB5D28">
        <w:rPr>
          <w:rFonts w:ascii="Times New Roman" w:hAnsi="Times New Roman" w:cs="Times New Roman"/>
          <w:sz w:val="24"/>
          <w:szCs w:val="24"/>
        </w:rPr>
        <w:t>……</w:t>
      </w:r>
      <w:r w:rsidR="00B126A1">
        <w:rPr>
          <w:rFonts w:ascii="Times New Roman" w:hAnsi="Times New Roman" w:cs="Times New Roman"/>
          <w:sz w:val="24"/>
          <w:szCs w:val="24"/>
        </w:rPr>
        <w:t>………………………………………………………</w:t>
      </w:r>
      <w:proofErr w:type="gramStart"/>
      <w:r w:rsidR="00B126A1">
        <w:rPr>
          <w:rFonts w:ascii="Times New Roman" w:hAnsi="Times New Roman" w:cs="Times New Roman"/>
          <w:sz w:val="24"/>
          <w:szCs w:val="24"/>
        </w:rPr>
        <w:t>…….</w:t>
      </w:r>
      <w:proofErr w:type="gramEnd"/>
      <w:r w:rsidR="00986830">
        <w:rPr>
          <w:rFonts w:ascii="Times New Roman" w:hAnsi="Times New Roman" w:cs="Times New Roman"/>
          <w:sz w:val="24"/>
          <w:szCs w:val="24"/>
        </w:rPr>
        <w:t>………………....</w:t>
      </w:r>
      <w:r w:rsidR="00DB5D28">
        <w:rPr>
          <w:rFonts w:ascii="Times New Roman" w:hAnsi="Times New Roman" w:cs="Times New Roman"/>
          <w:sz w:val="24"/>
          <w:szCs w:val="24"/>
        </w:rPr>
        <w:t>45</w:t>
      </w:r>
    </w:p>
    <w:p w:rsidR="00010887" w:rsidRDefault="00010887" w:rsidP="000C4F89">
      <w:pPr>
        <w:pStyle w:val="a3"/>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3.2. Оценка финансовых ресурсов, необходимых для реализации Стратегии социально-экономического развития </w:t>
      </w:r>
      <w:r w:rsidR="00B126A1">
        <w:rPr>
          <w:rFonts w:ascii="Times New Roman" w:hAnsi="Times New Roman" w:cs="Times New Roman"/>
          <w:sz w:val="24"/>
          <w:szCs w:val="24"/>
        </w:rPr>
        <w:t>Батыревского</w:t>
      </w:r>
      <w:r>
        <w:rPr>
          <w:rFonts w:ascii="Times New Roman" w:hAnsi="Times New Roman" w:cs="Times New Roman"/>
          <w:sz w:val="24"/>
          <w:szCs w:val="24"/>
        </w:rPr>
        <w:t xml:space="preserve"> </w:t>
      </w:r>
      <w:r w:rsidR="00986830">
        <w:rPr>
          <w:rFonts w:ascii="Times New Roman" w:hAnsi="Times New Roman" w:cs="Times New Roman"/>
          <w:sz w:val="24"/>
          <w:szCs w:val="24"/>
        </w:rPr>
        <w:t>муниципального округа</w:t>
      </w:r>
      <w:r>
        <w:rPr>
          <w:rFonts w:ascii="Times New Roman" w:hAnsi="Times New Roman" w:cs="Times New Roman"/>
          <w:sz w:val="24"/>
          <w:szCs w:val="24"/>
        </w:rPr>
        <w:t xml:space="preserve"> Чувашской Республики до 2035 года</w:t>
      </w:r>
      <w:r w:rsidR="00DB5D28">
        <w:rPr>
          <w:rFonts w:ascii="Times New Roman" w:hAnsi="Times New Roman" w:cs="Times New Roman"/>
          <w:sz w:val="24"/>
          <w:szCs w:val="24"/>
        </w:rPr>
        <w:t>…</w:t>
      </w:r>
      <w:r w:rsidR="00986830">
        <w:rPr>
          <w:rFonts w:ascii="Times New Roman" w:hAnsi="Times New Roman" w:cs="Times New Roman"/>
          <w:sz w:val="24"/>
          <w:szCs w:val="24"/>
        </w:rPr>
        <w:t>………………………………………</w:t>
      </w:r>
      <w:proofErr w:type="gramStart"/>
      <w:r w:rsidR="00986830">
        <w:rPr>
          <w:rFonts w:ascii="Times New Roman" w:hAnsi="Times New Roman" w:cs="Times New Roman"/>
          <w:sz w:val="24"/>
          <w:szCs w:val="24"/>
        </w:rPr>
        <w:t>…</w:t>
      </w:r>
      <w:r w:rsidR="00B126A1">
        <w:rPr>
          <w:rFonts w:ascii="Times New Roman" w:hAnsi="Times New Roman" w:cs="Times New Roman"/>
          <w:sz w:val="24"/>
          <w:szCs w:val="24"/>
        </w:rPr>
        <w:t>….</w:t>
      </w:r>
      <w:proofErr w:type="gramEnd"/>
      <w:r w:rsidR="00986830">
        <w:rPr>
          <w:rFonts w:ascii="Times New Roman" w:hAnsi="Times New Roman" w:cs="Times New Roman"/>
          <w:sz w:val="24"/>
          <w:szCs w:val="24"/>
        </w:rPr>
        <w:t>………………………………...</w:t>
      </w:r>
      <w:r w:rsidR="00DB5D28">
        <w:rPr>
          <w:rFonts w:ascii="Times New Roman" w:hAnsi="Times New Roman" w:cs="Times New Roman"/>
          <w:sz w:val="24"/>
          <w:szCs w:val="24"/>
        </w:rPr>
        <w:t>….4</w:t>
      </w:r>
      <w:r w:rsidR="00597591">
        <w:rPr>
          <w:rFonts w:ascii="Times New Roman" w:hAnsi="Times New Roman" w:cs="Times New Roman"/>
          <w:sz w:val="24"/>
          <w:szCs w:val="24"/>
        </w:rPr>
        <w:t>6</w:t>
      </w:r>
    </w:p>
    <w:p w:rsidR="00010887" w:rsidRDefault="003F7216" w:rsidP="000C4F89">
      <w:pPr>
        <w:pStyle w:val="a3"/>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3.3. Ожидаемые результаты реализации Стратегии социально-экономического развития </w:t>
      </w:r>
      <w:r w:rsidR="00B126A1">
        <w:rPr>
          <w:rFonts w:ascii="Times New Roman" w:hAnsi="Times New Roman" w:cs="Times New Roman"/>
          <w:sz w:val="24"/>
          <w:szCs w:val="24"/>
        </w:rPr>
        <w:t>Батыревского</w:t>
      </w:r>
      <w:r>
        <w:rPr>
          <w:rFonts w:ascii="Times New Roman" w:hAnsi="Times New Roman" w:cs="Times New Roman"/>
          <w:sz w:val="24"/>
          <w:szCs w:val="24"/>
        </w:rPr>
        <w:t xml:space="preserve"> </w:t>
      </w:r>
      <w:r w:rsidR="00986830">
        <w:rPr>
          <w:rFonts w:ascii="Times New Roman" w:hAnsi="Times New Roman" w:cs="Times New Roman"/>
          <w:sz w:val="24"/>
          <w:szCs w:val="24"/>
        </w:rPr>
        <w:t>муниципального округа</w:t>
      </w:r>
      <w:r>
        <w:rPr>
          <w:rFonts w:ascii="Times New Roman" w:hAnsi="Times New Roman" w:cs="Times New Roman"/>
          <w:sz w:val="24"/>
          <w:szCs w:val="24"/>
        </w:rPr>
        <w:t xml:space="preserve"> Чувашской Республики до 2035 года</w:t>
      </w:r>
      <w:r w:rsidR="00B126A1">
        <w:rPr>
          <w:rFonts w:ascii="Times New Roman" w:hAnsi="Times New Roman" w:cs="Times New Roman"/>
          <w:sz w:val="24"/>
          <w:szCs w:val="24"/>
        </w:rPr>
        <w:t>……</w:t>
      </w:r>
      <w:proofErr w:type="gramStart"/>
      <w:r w:rsidR="00B126A1">
        <w:rPr>
          <w:rFonts w:ascii="Times New Roman" w:hAnsi="Times New Roman" w:cs="Times New Roman"/>
          <w:sz w:val="24"/>
          <w:szCs w:val="24"/>
        </w:rPr>
        <w:t>…….</w:t>
      </w:r>
      <w:proofErr w:type="gramEnd"/>
      <w:r w:rsidR="00986830">
        <w:rPr>
          <w:rFonts w:ascii="Times New Roman" w:hAnsi="Times New Roman" w:cs="Times New Roman"/>
          <w:sz w:val="24"/>
          <w:szCs w:val="24"/>
        </w:rPr>
        <w:t>…</w:t>
      </w:r>
      <w:r w:rsidR="00DB5D28">
        <w:rPr>
          <w:rFonts w:ascii="Times New Roman" w:hAnsi="Times New Roman" w:cs="Times New Roman"/>
          <w:sz w:val="24"/>
          <w:szCs w:val="24"/>
        </w:rPr>
        <w:t>47</w:t>
      </w:r>
    </w:p>
    <w:p w:rsidR="003F7216" w:rsidRDefault="003F7216" w:rsidP="000C4F89">
      <w:pPr>
        <w:pStyle w:val="a3"/>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3.4. Механизмы реализации Стратегии социально-экономического развития </w:t>
      </w:r>
      <w:r w:rsidR="00B126A1">
        <w:rPr>
          <w:rFonts w:ascii="Times New Roman" w:hAnsi="Times New Roman" w:cs="Times New Roman"/>
          <w:sz w:val="24"/>
          <w:szCs w:val="24"/>
        </w:rPr>
        <w:t xml:space="preserve">Батыревского </w:t>
      </w:r>
      <w:r w:rsidR="00986830">
        <w:rPr>
          <w:rFonts w:ascii="Times New Roman" w:hAnsi="Times New Roman" w:cs="Times New Roman"/>
          <w:sz w:val="24"/>
          <w:szCs w:val="24"/>
        </w:rPr>
        <w:t>муниципального округа</w:t>
      </w:r>
      <w:r>
        <w:rPr>
          <w:rFonts w:ascii="Times New Roman" w:hAnsi="Times New Roman" w:cs="Times New Roman"/>
          <w:sz w:val="24"/>
          <w:szCs w:val="24"/>
        </w:rPr>
        <w:t xml:space="preserve"> Чувашской Республики д</w:t>
      </w:r>
      <w:r w:rsidR="00986830">
        <w:rPr>
          <w:rFonts w:ascii="Times New Roman" w:hAnsi="Times New Roman" w:cs="Times New Roman"/>
          <w:sz w:val="24"/>
          <w:szCs w:val="24"/>
        </w:rPr>
        <w:t>о 2035 года</w:t>
      </w:r>
      <w:r w:rsidR="00B126A1">
        <w:rPr>
          <w:rFonts w:ascii="Times New Roman" w:hAnsi="Times New Roman" w:cs="Times New Roman"/>
          <w:sz w:val="24"/>
          <w:szCs w:val="24"/>
        </w:rPr>
        <w:t>……………</w:t>
      </w:r>
      <w:proofErr w:type="gramStart"/>
      <w:r w:rsidR="00B126A1">
        <w:rPr>
          <w:rFonts w:ascii="Times New Roman" w:hAnsi="Times New Roman" w:cs="Times New Roman"/>
          <w:sz w:val="24"/>
          <w:szCs w:val="24"/>
        </w:rPr>
        <w:t>…….</w:t>
      </w:r>
      <w:proofErr w:type="gramEnd"/>
      <w:r w:rsidR="00DB5D28">
        <w:rPr>
          <w:rFonts w:ascii="Times New Roman" w:hAnsi="Times New Roman" w:cs="Times New Roman"/>
          <w:sz w:val="24"/>
          <w:szCs w:val="24"/>
        </w:rPr>
        <w:t>………</w:t>
      </w:r>
      <w:r w:rsidR="00986830">
        <w:rPr>
          <w:rFonts w:ascii="Times New Roman" w:hAnsi="Times New Roman" w:cs="Times New Roman"/>
          <w:sz w:val="24"/>
          <w:szCs w:val="24"/>
        </w:rPr>
        <w:t>….</w:t>
      </w:r>
      <w:r w:rsidR="00DB5D28">
        <w:rPr>
          <w:rFonts w:ascii="Times New Roman" w:hAnsi="Times New Roman" w:cs="Times New Roman"/>
          <w:sz w:val="24"/>
          <w:szCs w:val="24"/>
        </w:rPr>
        <w:t>47</w:t>
      </w:r>
    </w:p>
    <w:p w:rsidR="00B379C4" w:rsidRPr="00A5006E" w:rsidRDefault="00B86B22" w:rsidP="000B5F19">
      <w:pPr>
        <w:shd w:val="clear" w:color="auto" w:fill="FFFFFF"/>
        <w:spacing w:after="0" w:line="240" w:lineRule="auto"/>
        <w:contextualSpacing/>
        <w:jc w:val="both"/>
        <w:rPr>
          <w:rFonts w:ascii="Times New Roman" w:hAnsi="Times New Roman" w:cs="Times New Roman"/>
          <w:color w:val="000000" w:themeColor="text1"/>
          <w:sz w:val="24"/>
          <w:szCs w:val="24"/>
        </w:rPr>
      </w:pPr>
      <w:r w:rsidRPr="00A5006E">
        <w:rPr>
          <w:rFonts w:ascii="Times New Roman" w:hAnsi="Times New Roman" w:cs="Times New Roman"/>
          <w:color w:val="000000" w:themeColor="text1"/>
          <w:sz w:val="24"/>
          <w:szCs w:val="24"/>
        </w:rPr>
        <w:t>Приложение №</w:t>
      </w:r>
      <w:r w:rsidR="0061334E" w:rsidRPr="00A5006E">
        <w:rPr>
          <w:rFonts w:ascii="Times New Roman" w:hAnsi="Times New Roman" w:cs="Times New Roman"/>
          <w:color w:val="000000" w:themeColor="text1"/>
          <w:sz w:val="24"/>
          <w:szCs w:val="24"/>
        </w:rPr>
        <w:t xml:space="preserve"> </w:t>
      </w:r>
      <w:r w:rsidRPr="00A5006E">
        <w:rPr>
          <w:rFonts w:ascii="Times New Roman" w:hAnsi="Times New Roman" w:cs="Times New Roman"/>
          <w:color w:val="000000" w:themeColor="text1"/>
          <w:sz w:val="24"/>
          <w:szCs w:val="24"/>
        </w:rPr>
        <w:t xml:space="preserve">1. </w:t>
      </w:r>
      <w:r w:rsidR="00B379C4" w:rsidRPr="00A5006E">
        <w:rPr>
          <w:rFonts w:ascii="Times New Roman" w:hAnsi="Times New Roman" w:cs="Times New Roman"/>
          <w:color w:val="000000" w:themeColor="text1"/>
          <w:sz w:val="24"/>
          <w:szCs w:val="24"/>
        </w:rPr>
        <w:t xml:space="preserve">Социально-экономическое положение </w:t>
      </w:r>
      <w:r w:rsidR="00B126A1" w:rsidRPr="00A5006E">
        <w:rPr>
          <w:rFonts w:ascii="Times New Roman" w:hAnsi="Times New Roman" w:cs="Times New Roman"/>
          <w:color w:val="000000" w:themeColor="text1"/>
          <w:sz w:val="24"/>
          <w:szCs w:val="24"/>
        </w:rPr>
        <w:t>Батыревского</w:t>
      </w:r>
      <w:r w:rsidR="00B379C4" w:rsidRPr="00A5006E">
        <w:rPr>
          <w:rFonts w:ascii="Times New Roman" w:hAnsi="Times New Roman" w:cs="Times New Roman"/>
          <w:color w:val="000000" w:themeColor="text1"/>
          <w:sz w:val="24"/>
          <w:szCs w:val="24"/>
        </w:rPr>
        <w:t xml:space="preserve"> </w:t>
      </w:r>
      <w:r w:rsidR="00986830" w:rsidRPr="00A5006E">
        <w:rPr>
          <w:rFonts w:ascii="Times New Roman" w:hAnsi="Times New Roman" w:cs="Times New Roman"/>
          <w:color w:val="000000" w:themeColor="text1"/>
          <w:sz w:val="24"/>
          <w:szCs w:val="24"/>
        </w:rPr>
        <w:t>муниципального округа</w:t>
      </w:r>
      <w:r w:rsidR="00B379C4" w:rsidRPr="00A5006E">
        <w:rPr>
          <w:rFonts w:ascii="Times New Roman" w:hAnsi="Times New Roman" w:cs="Times New Roman"/>
          <w:color w:val="000000" w:themeColor="text1"/>
          <w:sz w:val="24"/>
          <w:szCs w:val="24"/>
        </w:rPr>
        <w:t xml:space="preserve"> Чувашской Республики</w:t>
      </w:r>
    </w:p>
    <w:p w:rsidR="00B379C4" w:rsidRPr="00A5006E" w:rsidRDefault="00B379C4" w:rsidP="000B5F19">
      <w:pPr>
        <w:pStyle w:val="1"/>
        <w:spacing w:before="0" w:after="0"/>
        <w:contextualSpacing/>
        <w:jc w:val="both"/>
        <w:rPr>
          <w:rFonts w:ascii="Times New Roman" w:hAnsi="Times New Roman" w:cs="Times New Roman"/>
          <w:b w:val="0"/>
          <w:color w:val="000000" w:themeColor="text1"/>
        </w:rPr>
      </w:pPr>
      <w:r w:rsidRPr="00A5006E">
        <w:rPr>
          <w:rFonts w:ascii="Times New Roman" w:hAnsi="Times New Roman" w:cs="Times New Roman"/>
          <w:b w:val="0"/>
          <w:color w:val="000000" w:themeColor="text1"/>
        </w:rPr>
        <w:t>Приложение №</w:t>
      </w:r>
      <w:r w:rsidR="0061334E" w:rsidRPr="00A5006E">
        <w:rPr>
          <w:rFonts w:ascii="Times New Roman" w:hAnsi="Times New Roman" w:cs="Times New Roman"/>
          <w:b w:val="0"/>
          <w:color w:val="000000" w:themeColor="text1"/>
        </w:rPr>
        <w:t xml:space="preserve"> </w:t>
      </w:r>
      <w:r w:rsidRPr="00A5006E">
        <w:rPr>
          <w:rFonts w:ascii="Times New Roman" w:hAnsi="Times New Roman" w:cs="Times New Roman"/>
          <w:b w:val="0"/>
          <w:color w:val="000000" w:themeColor="text1"/>
        </w:rPr>
        <w:t xml:space="preserve">2. </w:t>
      </w:r>
      <w:r w:rsidR="000B5F19" w:rsidRPr="00A5006E">
        <w:rPr>
          <w:rFonts w:ascii="Times New Roman" w:hAnsi="Times New Roman" w:cs="Times New Roman"/>
          <w:b w:val="0"/>
          <w:color w:val="000000" w:themeColor="text1"/>
        </w:rPr>
        <w:t>Перечень инфраструктурных и социальных проектов, направленных на реализацию Стратегии социально-экономического развития Батыревского муниципального округа Чувашской Республики до 2035 года.</w:t>
      </w:r>
    </w:p>
    <w:p w:rsidR="000B5F19" w:rsidRPr="00A5006E" w:rsidRDefault="000B5F19" w:rsidP="000B5F19">
      <w:pPr>
        <w:pStyle w:val="1"/>
        <w:spacing w:after="0"/>
        <w:contextualSpacing/>
        <w:jc w:val="both"/>
        <w:rPr>
          <w:rFonts w:ascii="Times New Roman" w:hAnsi="Times New Roman" w:cs="Times New Roman"/>
          <w:b w:val="0"/>
          <w:color w:val="000000" w:themeColor="text1"/>
        </w:rPr>
      </w:pPr>
      <w:r w:rsidRPr="00A5006E">
        <w:rPr>
          <w:rFonts w:ascii="Times New Roman" w:hAnsi="Times New Roman" w:cs="Times New Roman"/>
          <w:b w:val="0"/>
          <w:color w:val="000000" w:themeColor="text1"/>
        </w:rPr>
        <w:t>Приложение № 3. Перечень инвестиционных проектов (частные), направленных на реализацию Стратегии социально-экономического развития Батыревского муниципального округа Чувашской Республики до 2035 года.</w:t>
      </w:r>
    </w:p>
    <w:p w:rsidR="00B379C4" w:rsidRPr="00A5006E" w:rsidRDefault="00B379C4" w:rsidP="00B379C4">
      <w:pPr>
        <w:spacing w:after="0" w:line="240" w:lineRule="auto"/>
        <w:jc w:val="both"/>
        <w:rPr>
          <w:rFonts w:ascii="Times New Roman" w:hAnsi="Times New Roman" w:cs="Times New Roman"/>
          <w:color w:val="000000" w:themeColor="text1"/>
          <w:sz w:val="24"/>
          <w:szCs w:val="24"/>
        </w:rPr>
      </w:pPr>
      <w:r w:rsidRPr="00A5006E">
        <w:rPr>
          <w:rFonts w:ascii="Times New Roman" w:hAnsi="Times New Roman" w:cs="Times New Roman"/>
          <w:color w:val="000000" w:themeColor="text1"/>
          <w:sz w:val="24"/>
          <w:szCs w:val="24"/>
        </w:rPr>
        <w:t>Приложение</w:t>
      </w:r>
      <w:r w:rsidR="0061334E" w:rsidRPr="00A5006E">
        <w:rPr>
          <w:rFonts w:ascii="Times New Roman" w:hAnsi="Times New Roman" w:cs="Times New Roman"/>
          <w:color w:val="000000" w:themeColor="text1"/>
          <w:sz w:val="24"/>
          <w:szCs w:val="24"/>
        </w:rPr>
        <w:t xml:space="preserve"> </w:t>
      </w:r>
      <w:r w:rsidRPr="00A5006E">
        <w:rPr>
          <w:rFonts w:ascii="Times New Roman" w:hAnsi="Times New Roman" w:cs="Times New Roman"/>
          <w:color w:val="000000" w:themeColor="text1"/>
          <w:sz w:val="24"/>
          <w:szCs w:val="24"/>
        </w:rPr>
        <w:t>№</w:t>
      </w:r>
      <w:r w:rsidR="0061334E" w:rsidRPr="00A5006E">
        <w:rPr>
          <w:rFonts w:ascii="Times New Roman" w:hAnsi="Times New Roman" w:cs="Times New Roman"/>
          <w:color w:val="000000" w:themeColor="text1"/>
          <w:sz w:val="24"/>
          <w:szCs w:val="24"/>
        </w:rPr>
        <w:t xml:space="preserve"> </w:t>
      </w:r>
      <w:r w:rsidR="00E304F4">
        <w:rPr>
          <w:rFonts w:ascii="Times New Roman" w:hAnsi="Times New Roman" w:cs="Times New Roman"/>
          <w:color w:val="000000" w:themeColor="text1"/>
          <w:sz w:val="24"/>
          <w:szCs w:val="24"/>
        </w:rPr>
        <w:t>4</w:t>
      </w:r>
      <w:r w:rsidRPr="00A5006E">
        <w:rPr>
          <w:rFonts w:ascii="Times New Roman" w:hAnsi="Times New Roman" w:cs="Times New Roman"/>
          <w:color w:val="000000" w:themeColor="text1"/>
          <w:sz w:val="24"/>
          <w:szCs w:val="24"/>
        </w:rPr>
        <w:t xml:space="preserve">.Ожидаемые результаты реализации Стратегии социально-экономического развития </w:t>
      </w:r>
      <w:r w:rsidR="00B126A1" w:rsidRPr="00A5006E">
        <w:rPr>
          <w:rFonts w:ascii="Times New Roman" w:hAnsi="Times New Roman" w:cs="Times New Roman"/>
          <w:color w:val="000000" w:themeColor="text1"/>
          <w:sz w:val="24"/>
          <w:szCs w:val="24"/>
        </w:rPr>
        <w:t>Батыревского</w:t>
      </w:r>
      <w:r w:rsidRPr="00A5006E">
        <w:rPr>
          <w:rFonts w:ascii="Times New Roman" w:hAnsi="Times New Roman" w:cs="Times New Roman"/>
          <w:color w:val="000000" w:themeColor="text1"/>
          <w:sz w:val="24"/>
          <w:szCs w:val="24"/>
        </w:rPr>
        <w:t xml:space="preserve"> </w:t>
      </w:r>
      <w:r w:rsidR="00A914F1" w:rsidRPr="00A5006E">
        <w:rPr>
          <w:rFonts w:ascii="Times New Roman" w:hAnsi="Times New Roman" w:cs="Times New Roman"/>
          <w:color w:val="000000" w:themeColor="text1"/>
          <w:sz w:val="24"/>
          <w:szCs w:val="24"/>
        </w:rPr>
        <w:t>муниципального округа</w:t>
      </w:r>
      <w:r w:rsidRPr="00A5006E">
        <w:rPr>
          <w:rFonts w:ascii="Times New Roman" w:hAnsi="Times New Roman" w:cs="Times New Roman"/>
          <w:color w:val="000000" w:themeColor="text1"/>
          <w:sz w:val="24"/>
          <w:szCs w:val="24"/>
        </w:rPr>
        <w:t xml:space="preserve"> Чувашской Республики до 2035 года</w:t>
      </w:r>
    </w:p>
    <w:p w:rsidR="00B379C4" w:rsidRPr="00A5006E" w:rsidRDefault="00B379C4" w:rsidP="00B379C4">
      <w:pPr>
        <w:tabs>
          <w:tab w:val="left" w:pos="1134"/>
          <w:tab w:val="left" w:pos="5355"/>
        </w:tabs>
        <w:spacing w:after="0" w:line="240" w:lineRule="auto"/>
        <w:jc w:val="both"/>
        <w:rPr>
          <w:rFonts w:ascii="Times New Roman" w:hAnsi="Times New Roman"/>
          <w:color w:val="000000" w:themeColor="text1"/>
          <w:sz w:val="24"/>
          <w:szCs w:val="24"/>
        </w:rPr>
      </w:pPr>
      <w:r w:rsidRPr="00A5006E">
        <w:rPr>
          <w:rFonts w:ascii="Times New Roman" w:hAnsi="Times New Roman" w:cs="Times New Roman"/>
          <w:color w:val="000000" w:themeColor="text1"/>
          <w:sz w:val="24"/>
          <w:szCs w:val="24"/>
        </w:rPr>
        <w:t>Приложение</w:t>
      </w:r>
      <w:r w:rsidR="0061334E" w:rsidRPr="00A5006E">
        <w:rPr>
          <w:rFonts w:ascii="Times New Roman" w:hAnsi="Times New Roman" w:cs="Times New Roman"/>
          <w:color w:val="000000" w:themeColor="text1"/>
          <w:sz w:val="24"/>
          <w:szCs w:val="24"/>
        </w:rPr>
        <w:t xml:space="preserve"> </w:t>
      </w:r>
      <w:r w:rsidRPr="00A5006E">
        <w:rPr>
          <w:rFonts w:ascii="Times New Roman" w:hAnsi="Times New Roman" w:cs="Times New Roman"/>
          <w:color w:val="000000" w:themeColor="text1"/>
          <w:sz w:val="24"/>
          <w:szCs w:val="24"/>
        </w:rPr>
        <w:t>№</w:t>
      </w:r>
      <w:r w:rsidR="0061334E" w:rsidRPr="00A5006E">
        <w:rPr>
          <w:rFonts w:ascii="Times New Roman" w:hAnsi="Times New Roman" w:cs="Times New Roman"/>
          <w:color w:val="000000" w:themeColor="text1"/>
          <w:sz w:val="24"/>
          <w:szCs w:val="24"/>
        </w:rPr>
        <w:t xml:space="preserve"> </w:t>
      </w:r>
      <w:r w:rsidR="00E304F4">
        <w:rPr>
          <w:rFonts w:ascii="Times New Roman" w:hAnsi="Times New Roman" w:cs="Times New Roman"/>
          <w:color w:val="000000" w:themeColor="text1"/>
          <w:sz w:val="24"/>
          <w:szCs w:val="24"/>
        </w:rPr>
        <w:t>5</w:t>
      </w:r>
      <w:r w:rsidRPr="00A5006E">
        <w:rPr>
          <w:rFonts w:ascii="Times New Roman" w:hAnsi="Times New Roman" w:cs="Times New Roman"/>
          <w:color w:val="000000" w:themeColor="text1"/>
          <w:sz w:val="24"/>
          <w:szCs w:val="24"/>
        </w:rPr>
        <w:t xml:space="preserve">. </w:t>
      </w:r>
      <w:r w:rsidR="00291DBF" w:rsidRPr="00A5006E">
        <w:rPr>
          <w:rFonts w:ascii="Times New Roman" w:hAnsi="Times New Roman" w:cs="Times New Roman"/>
          <w:color w:val="000000" w:themeColor="text1"/>
          <w:sz w:val="24"/>
          <w:szCs w:val="24"/>
        </w:rPr>
        <w:t>Перечень</w:t>
      </w:r>
      <w:r w:rsidRPr="00A5006E">
        <w:rPr>
          <w:rFonts w:ascii="Times New Roman" w:hAnsi="Times New Roman"/>
          <w:caps/>
          <w:color w:val="000000" w:themeColor="text1"/>
          <w:sz w:val="24"/>
          <w:szCs w:val="24"/>
        </w:rPr>
        <w:t xml:space="preserve"> </w:t>
      </w:r>
      <w:r w:rsidRPr="00A5006E">
        <w:rPr>
          <w:rFonts w:ascii="Times New Roman" w:hAnsi="Times New Roman"/>
          <w:color w:val="000000" w:themeColor="text1"/>
          <w:sz w:val="24"/>
          <w:szCs w:val="24"/>
        </w:rPr>
        <w:t xml:space="preserve">муниципальных программ </w:t>
      </w:r>
      <w:r w:rsidR="00B126A1" w:rsidRPr="00A5006E">
        <w:rPr>
          <w:rFonts w:ascii="Times New Roman" w:hAnsi="Times New Roman"/>
          <w:color w:val="000000" w:themeColor="text1"/>
          <w:sz w:val="24"/>
          <w:szCs w:val="24"/>
        </w:rPr>
        <w:t>Батыревского</w:t>
      </w:r>
      <w:r w:rsidRPr="00A5006E">
        <w:rPr>
          <w:rFonts w:ascii="Times New Roman" w:hAnsi="Times New Roman"/>
          <w:color w:val="000000" w:themeColor="text1"/>
          <w:sz w:val="24"/>
          <w:szCs w:val="24"/>
        </w:rPr>
        <w:t xml:space="preserve"> </w:t>
      </w:r>
      <w:r w:rsidR="00A914F1" w:rsidRPr="00A5006E">
        <w:rPr>
          <w:rFonts w:ascii="Times New Roman" w:hAnsi="Times New Roman" w:cs="Times New Roman"/>
          <w:color w:val="000000" w:themeColor="text1"/>
          <w:sz w:val="24"/>
          <w:szCs w:val="24"/>
        </w:rPr>
        <w:t>муниципального округа</w:t>
      </w:r>
      <w:r w:rsidRPr="00A5006E">
        <w:rPr>
          <w:rFonts w:ascii="Times New Roman" w:hAnsi="Times New Roman"/>
          <w:color w:val="000000" w:themeColor="text1"/>
          <w:sz w:val="24"/>
          <w:szCs w:val="24"/>
        </w:rPr>
        <w:t xml:space="preserve"> Чувашской Республики, действующих или планируемых к утверждению</w:t>
      </w:r>
    </w:p>
    <w:p w:rsidR="00B126A1" w:rsidRDefault="00B126A1" w:rsidP="00DB1968">
      <w:pPr>
        <w:spacing w:line="240" w:lineRule="auto"/>
        <w:jc w:val="center"/>
        <w:rPr>
          <w:rFonts w:ascii="Times New Roman" w:hAnsi="Times New Roman" w:cs="Times New Roman"/>
          <w:color w:val="000000" w:themeColor="text1"/>
          <w:sz w:val="24"/>
          <w:szCs w:val="24"/>
        </w:rPr>
      </w:pPr>
    </w:p>
    <w:p w:rsidR="00020364" w:rsidRDefault="00020364" w:rsidP="00DB1968">
      <w:pPr>
        <w:spacing w:line="240" w:lineRule="auto"/>
        <w:jc w:val="center"/>
        <w:rPr>
          <w:rFonts w:ascii="Times New Roman" w:hAnsi="Times New Roman" w:cs="Times New Roman"/>
          <w:color w:val="000000" w:themeColor="text1"/>
          <w:sz w:val="24"/>
          <w:szCs w:val="24"/>
        </w:rPr>
      </w:pPr>
    </w:p>
    <w:p w:rsidR="000A620A" w:rsidRDefault="000A620A" w:rsidP="00DB19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ВВЕДЕНИЕ</w:t>
      </w:r>
    </w:p>
    <w:p w:rsidR="008B34C5" w:rsidRPr="008B34C5" w:rsidRDefault="008B34C5" w:rsidP="00DA7B51">
      <w:pPr>
        <w:suppressAutoHyphens/>
        <w:spacing w:after="0" w:line="240" w:lineRule="auto"/>
        <w:ind w:firstLine="567"/>
        <w:jc w:val="both"/>
        <w:rPr>
          <w:rFonts w:ascii="Times New Roman" w:hAnsi="Times New Roman" w:cs="Times New Roman"/>
          <w:sz w:val="24"/>
          <w:szCs w:val="24"/>
        </w:rPr>
      </w:pPr>
      <w:r w:rsidRPr="008B34C5">
        <w:rPr>
          <w:rFonts w:ascii="Times New Roman" w:hAnsi="Times New Roman" w:cs="Times New Roman"/>
          <w:sz w:val="24"/>
          <w:szCs w:val="24"/>
        </w:rPr>
        <w:t xml:space="preserve">Стратегия социально-экономического развития </w:t>
      </w:r>
      <w:r w:rsidR="00DA7B51">
        <w:rPr>
          <w:rFonts w:ascii="Times New Roman" w:hAnsi="Times New Roman" w:cs="Times New Roman"/>
          <w:sz w:val="24"/>
          <w:szCs w:val="24"/>
        </w:rPr>
        <w:t>Батыревского</w:t>
      </w:r>
      <w:r w:rsidR="002E0BB2">
        <w:rPr>
          <w:rFonts w:ascii="Times New Roman" w:hAnsi="Times New Roman" w:cs="Times New Roman"/>
          <w:sz w:val="24"/>
          <w:szCs w:val="24"/>
        </w:rPr>
        <w:t xml:space="preserve"> </w:t>
      </w:r>
      <w:r w:rsidR="00A914F1">
        <w:rPr>
          <w:rFonts w:ascii="Times New Roman" w:hAnsi="Times New Roman" w:cs="Times New Roman"/>
          <w:sz w:val="24"/>
          <w:szCs w:val="24"/>
        </w:rPr>
        <w:t>муниципального округа</w:t>
      </w:r>
      <w:r w:rsidR="002E0BB2">
        <w:rPr>
          <w:rFonts w:ascii="Times New Roman" w:hAnsi="Times New Roman" w:cs="Times New Roman"/>
          <w:sz w:val="24"/>
          <w:szCs w:val="24"/>
        </w:rPr>
        <w:t xml:space="preserve"> </w:t>
      </w:r>
      <w:r w:rsidRPr="008B34C5">
        <w:rPr>
          <w:rFonts w:ascii="Times New Roman" w:hAnsi="Times New Roman" w:cs="Times New Roman"/>
          <w:sz w:val="24"/>
          <w:szCs w:val="24"/>
        </w:rPr>
        <w:t>Чувашской Республики до 2035 года (далее</w:t>
      </w:r>
      <w:r w:rsidR="00DA7B51">
        <w:rPr>
          <w:rFonts w:ascii="Times New Roman" w:hAnsi="Times New Roman" w:cs="Times New Roman"/>
          <w:sz w:val="24"/>
          <w:szCs w:val="24"/>
        </w:rPr>
        <w:t xml:space="preserve"> </w:t>
      </w:r>
      <w:r w:rsidRPr="008B34C5">
        <w:rPr>
          <w:rFonts w:ascii="Times New Roman" w:hAnsi="Times New Roman" w:cs="Times New Roman"/>
          <w:sz w:val="24"/>
          <w:szCs w:val="24"/>
        </w:rPr>
        <w:t xml:space="preserve">- Стратегия) разработана в соответствии с </w:t>
      </w:r>
      <w:hyperlink r:id="rId9" w:history="1">
        <w:r w:rsidRPr="008B34C5">
          <w:rPr>
            <w:rStyle w:val="a4"/>
            <w:rFonts w:ascii="Times New Roman" w:hAnsi="Times New Roman" w:cs="Times New Roman"/>
            <w:color w:val="auto"/>
            <w:sz w:val="24"/>
            <w:szCs w:val="24"/>
          </w:rPr>
          <w:t>Федеральным законом</w:t>
        </w:r>
      </w:hyperlink>
      <w:r w:rsidRPr="008B34C5">
        <w:rPr>
          <w:rFonts w:ascii="Times New Roman" w:hAnsi="Times New Roman" w:cs="Times New Roman"/>
          <w:sz w:val="24"/>
          <w:szCs w:val="24"/>
        </w:rPr>
        <w:t xml:space="preserve"> от 28 июня 2014 г. </w:t>
      </w:r>
      <w:r w:rsidR="002E0BB2">
        <w:rPr>
          <w:rFonts w:ascii="Times New Roman" w:hAnsi="Times New Roman" w:cs="Times New Roman"/>
          <w:sz w:val="24"/>
          <w:szCs w:val="24"/>
        </w:rPr>
        <w:t>№</w:t>
      </w:r>
      <w:r w:rsidRPr="008B34C5">
        <w:rPr>
          <w:rFonts w:ascii="Times New Roman" w:hAnsi="Times New Roman" w:cs="Times New Roman"/>
          <w:sz w:val="24"/>
          <w:szCs w:val="24"/>
        </w:rPr>
        <w:t xml:space="preserve"> 172-ФЗ </w:t>
      </w:r>
      <w:r w:rsidR="002E0BB2">
        <w:rPr>
          <w:rFonts w:ascii="Times New Roman" w:hAnsi="Times New Roman" w:cs="Times New Roman"/>
          <w:sz w:val="24"/>
          <w:szCs w:val="24"/>
        </w:rPr>
        <w:t>«</w:t>
      </w:r>
      <w:r w:rsidRPr="008B34C5">
        <w:rPr>
          <w:rFonts w:ascii="Times New Roman" w:hAnsi="Times New Roman" w:cs="Times New Roman"/>
          <w:sz w:val="24"/>
          <w:szCs w:val="24"/>
        </w:rPr>
        <w:t>О стратегическом планировании в Российской Федера</w:t>
      </w:r>
      <w:r w:rsidR="002E0BB2">
        <w:rPr>
          <w:rFonts w:ascii="Times New Roman" w:hAnsi="Times New Roman" w:cs="Times New Roman"/>
          <w:sz w:val="24"/>
          <w:szCs w:val="24"/>
        </w:rPr>
        <w:t>ции»</w:t>
      </w:r>
      <w:r w:rsidRPr="008B34C5">
        <w:rPr>
          <w:rFonts w:ascii="Times New Roman" w:hAnsi="Times New Roman" w:cs="Times New Roman"/>
          <w:sz w:val="24"/>
          <w:szCs w:val="24"/>
        </w:rPr>
        <w:t xml:space="preserve"> (далее - Федеральный закон </w:t>
      </w:r>
      <w:r w:rsidR="002E0BB2">
        <w:rPr>
          <w:rFonts w:ascii="Times New Roman" w:hAnsi="Times New Roman" w:cs="Times New Roman"/>
          <w:sz w:val="24"/>
          <w:szCs w:val="24"/>
        </w:rPr>
        <w:t>«</w:t>
      </w:r>
      <w:r w:rsidRPr="008B34C5">
        <w:rPr>
          <w:rFonts w:ascii="Times New Roman" w:hAnsi="Times New Roman" w:cs="Times New Roman"/>
          <w:sz w:val="24"/>
          <w:szCs w:val="24"/>
        </w:rPr>
        <w:t>О стратегическом планировании в Российской Федера</w:t>
      </w:r>
      <w:r w:rsidR="002E0BB2">
        <w:rPr>
          <w:rFonts w:ascii="Times New Roman" w:hAnsi="Times New Roman" w:cs="Times New Roman"/>
          <w:sz w:val="24"/>
          <w:szCs w:val="24"/>
        </w:rPr>
        <w:t>ции»</w:t>
      </w:r>
      <w:r w:rsidRPr="008B34C5">
        <w:rPr>
          <w:rFonts w:ascii="Times New Roman" w:hAnsi="Times New Roman" w:cs="Times New Roman"/>
          <w:sz w:val="24"/>
          <w:szCs w:val="24"/>
        </w:rPr>
        <w:t>)</w:t>
      </w:r>
      <w:r w:rsidR="002E0BB2">
        <w:rPr>
          <w:rFonts w:ascii="Times New Roman" w:hAnsi="Times New Roman" w:cs="Times New Roman"/>
          <w:sz w:val="24"/>
          <w:szCs w:val="24"/>
        </w:rPr>
        <w:t xml:space="preserve">, </w:t>
      </w:r>
      <w:r w:rsidR="00097C16">
        <w:rPr>
          <w:rFonts w:ascii="Times New Roman" w:hAnsi="Times New Roman" w:cs="Times New Roman"/>
          <w:sz w:val="24"/>
          <w:szCs w:val="24"/>
        </w:rPr>
        <w:t>законом</w:t>
      </w:r>
      <w:r w:rsidR="00097C16">
        <w:rPr>
          <w:rFonts w:ascii="Times New Roman" w:hAnsi="Times New Roman" w:cs="Times New Roman"/>
          <w:color w:val="FF0000"/>
          <w:sz w:val="24"/>
          <w:szCs w:val="24"/>
        </w:rPr>
        <w:t xml:space="preserve"> </w:t>
      </w:r>
      <w:r w:rsidR="00097C16" w:rsidRPr="00097C16">
        <w:rPr>
          <w:rFonts w:ascii="Times New Roman" w:hAnsi="Times New Roman" w:cs="Times New Roman"/>
          <w:sz w:val="24"/>
          <w:szCs w:val="24"/>
        </w:rPr>
        <w:t>Чувашской Республики от 26</w:t>
      </w:r>
      <w:r w:rsidR="002E0BB2" w:rsidRPr="00097C16">
        <w:rPr>
          <w:rFonts w:ascii="Times New Roman" w:hAnsi="Times New Roman" w:cs="Times New Roman"/>
          <w:sz w:val="24"/>
          <w:szCs w:val="24"/>
        </w:rPr>
        <w:t xml:space="preserve"> </w:t>
      </w:r>
      <w:r w:rsidR="00097C16" w:rsidRPr="00097C16">
        <w:rPr>
          <w:rFonts w:ascii="Times New Roman" w:hAnsi="Times New Roman" w:cs="Times New Roman"/>
          <w:sz w:val="24"/>
          <w:szCs w:val="24"/>
        </w:rPr>
        <w:t>ноября</w:t>
      </w:r>
      <w:r w:rsidR="002E0BB2" w:rsidRPr="00097C16">
        <w:rPr>
          <w:rFonts w:ascii="Times New Roman" w:hAnsi="Times New Roman" w:cs="Times New Roman"/>
          <w:sz w:val="24"/>
          <w:szCs w:val="24"/>
        </w:rPr>
        <w:t xml:space="preserve"> 20</w:t>
      </w:r>
      <w:r w:rsidR="00097C16" w:rsidRPr="00097C16">
        <w:rPr>
          <w:rFonts w:ascii="Times New Roman" w:hAnsi="Times New Roman" w:cs="Times New Roman"/>
          <w:sz w:val="24"/>
          <w:szCs w:val="24"/>
        </w:rPr>
        <w:t>20</w:t>
      </w:r>
      <w:r w:rsidR="002E0BB2" w:rsidRPr="00097C16">
        <w:rPr>
          <w:rFonts w:ascii="Times New Roman" w:hAnsi="Times New Roman" w:cs="Times New Roman"/>
          <w:sz w:val="24"/>
          <w:szCs w:val="24"/>
        </w:rPr>
        <w:t xml:space="preserve"> года № </w:t>
      </w:r>
      <w:r w:rsidR="00097C16" w:rsidRPr="00097C16">
        <w:rPr>
          <w:rFonts w:ascii="Times New Roman" w:hAnsi="Times New Roman" w:cs="Times New Roman"/>
          <w:sz w:val="24"/>
          <w:szCs w:val="24"/>
        </w:rPr>
        <w:t>10</w:t>
      </w:r>
      <w:r w:rsidR="002E0BB2" w:rsidRPr="00097C16">
        <w:rPr>
          <w:rFonts w:ascii="Times New Roman" w:hAnsi="Times New Roman" w:cs="Times New Roman"/>
          <w:sz w:val="24"/>
          <w:szCs w:val="24"/>
        </w:rPr>
        <w:t>2 «О</w:t>
      </w:r>
      <w:r w:rsidR="00097C16" w:rsidRPr="00097C16">
        <w:rPr>
          <w:rFonts w:ascii="Times New Roman" w:hAnsi="Times New Roman" w:cs="Times New Roman"/>
          <w:sz w:val="24"/>
          <w:szCs w:val="24"/>
        </w:rPr>
        <w:t xml:space="preserve"> </w:t>
      </w:r>
      <w:r w:rsidR="002E0BB2" w:rsidRPr="00097C16">
        <w:rPr>
          <w:rFonts w:ascii="Times New Roman" w:hAnsi="Times New Roman" w:cs="Times New Roman"/>
          <w:sz w:val="24"/>
          <w:szCs w:val="24"/>
        </w:rPr>
        <w:t>Стратегии социально-экономического развития Чувашской Республики до 2035 года»</w:t>
      </w:r>
      <w:r w:rsidRPr="00097C16">
        <w:rPr>
          <w:rFonts w:ascii="Times New Roman" w:hAnsi="Times New Roman" w:cs="Times New Roman"/>
          <w:sz w:val="24"/>
          <w:szCs w:val="24"/>
        </w:rPr>
        <w:t>. Стратегия является документом стратегического планирования, определяющим приоритеты</w:t>
      </w:r>
      <w:r w:rsidRPr="008B34C5">
        <w:rPr>
          <w:rFonts w:ascii="Times New Roman" w:hAnsi="Times New Roman" w:cs="Times New Roman"/>
          <w:sz w:val="24"/>
          <w:szCs w:val="24"/>
        </w:rPr>
        <w:t xml:space="preserve">, цели и задачи </w:t>
      </w:r>
      <w:r w:rsidR="00277D3B">
        <w:rPr>
          <w:rFonts w:ascii="Times New Roman" w:hAnsi="Times New Roman" w:cs="Times New Roman"/>
          <w:sz w:val="24"/>
          <w:szCs w:val="24"/>
        </w:rPr>
        <w:t>муниципального</w:t>
      </w:r>
      <w:r w:rsidRPr="008B34C5">
        <w:rPr>
          <w:rFonts w:ascii="Times New Roman" w:hAnsi="Times New Roman" w:cs="Times New Roman"/>
          <w:sz w:val="24"/>
          <w:szCs w:val="24"/>
        </w:rPr>
        <w:t xml:space="preserve"> управления на уровне </w:t>
      </w:r>
      <w:r w:rsidR="00DA7B51">
        <w:rPr>
          <w:rFonts w:ascii="Times New Roman" w:hAnsi="Times New Roman" w:cs="Times New Roman"/>
          <w:sz w:val="24"/>
          <w:szCs w:val="24"/>
        </w:rPr>
        <w:t>Батыревского</w:t>
      </w:r>
      <w:r w:rsidR="008956AC">
        <w:rPr>
          <w:rFonts w:ascii="Times New Roman" w:hAnsi="Times New Roman" w:cs="Times New Roman"/>
          <w:sz w:val="24"/>
          <w:szCs w:val="24"/>
        </w:rPr>
        <w:t xml:space="preserve"> </w:t>
      </w:r>
      <w:r w:rsidR="00DA7B51">
        <w:rPr>
          <w:rFonts w:ascii="Times New Roman" w:hAnsi="Times New Roman" w:cs="Times New Roman"/>
          <w:sz w:val="24"/>
          <w:szCs w:val="24"/>
        </w:rPr>
        <w:t>муниципального ок</w:t>
      </w:r>
      <w:r w:rsidR="009F11F4">
        <w:rPr>
          <w:rFonts w:ascii="Times New Roman" w:hAnsi="Times New Roman" w:cs="Times New Roman"/>
          <w:sz w:val="24"/>
          <w:szCs w:val="24"/>
        </w:rPr>
        <w:t>р</w:t>
      </w:r>
      <w:r w:rsidR="00DA7B51">
        <w:rPr>
          <w:rFonts w:ascii="Times New Roman" w:hAnsi="Times New Roman" w:cs="Times New Roman"/>
          <w:sz w:val="24"/>
          <w:szCs w:val="24"/>
        </w:rPr>
        <w:t>у</w:t>
      </w:r>
      <w:r w:rsidR="009F11F4">
        <w:rPr>
          <w:rFonts w:ascii="Times New Roman" w:hAnsi="Times New Roman" w:cs="Times New Roman"/>
          <w:sz w:val="24"/>
          <w:szCs w:val="24"/>
        </w:rPr>
        <w:t>га</w:t>
      </w:r>
      <w:r w:rsidR="008956AC">
        <w:rPr>
          <w:rFonts w:ascii="Times New Roman" w:hAnsi="Times New Roman" w:cs="Times New Roman"/>
          <w:sz w:val="24"/>
          <w:szCs w:val="24"/>
        </w:rPr>
        <w:t xml:space="preserve"> </w:t>
      </w:r>
      <w:r w:rsidRPr="008B34C5">
        <w:rPr>
          <w:rFonts w:ascii="Times New Roman" w:hAnsi="Times New Roman" w:cs="Times New Roman"/>
          <w:sz w:val="24"/>
          <w:szCs w:val="24"/>
        </w:rPr>
        <w:t xml:space="preserve">Чувашской Республики на долгосрочный период, которые согласованы с приоритетами и целями социально-экономического развития </w:t>
      </w:r>
      <w:r w:rsidR="008956AC">
        <w:rPr>
          <w:rFonts w:ascii="Times New Roman" w:hAnsi="Times New Roman" w:cs="Times New Roman"/>
          <w:sz w:val="24"/>
          <w:szCs w:val="24"/>
        </w:rPr>
        <w:t>Чувашской Республики</w:t>
      </w:r>
      <w:r w:rsidRPr="008B34C5">
        <w:rPr>
          <w:rFonts w:ascii="Times New Roman" w:hAnsi="Times New Roman" w:cs="Times New Roman"/>
          <w:sz w:val="24"/>
          <w:szCs w:val="24"/>
        </w:rPr>
        <w:t>.</w:t>
      </w:r>
    </w:p>
    <w:p w:rsidR="008B34C5" w:rsidRPr="008B34C5" w:rsidRDefault="008B34C5" w:rsidP="00DA7B51">
      <w:pPr>
        <w:suppressAutoHyphens/>
        <w:spacing w:after="0" w:line="240" w:lineRule="auto"/>
        <w:ind w:firstLine="567"/>
        <w:jc w:val="both"/>
        <w:rPr>
          <w:rFonts w:ascii="Times New Roman" w:hAnsi="Times New Roman" w:cs="Times New Roman"/>
          <w:sz w:val="24"/>
          <w:szCs w:val="24"/>
        </w:rPr>
      </w:pPr>
      <w:r w:rsidRPr="008B34C5">
        <w:rPr>
          <w:rFonts w:ascii="Times New Roman" w:hAnsi="Times New Roman" w:cs="Times New Roman"/>
          <w:sz w:val="24"/>
          <w:szCs w:val="24"/>
        </w:rPr>
        <w:t xml:space="preserve">Стратегия социально-экономического развития </w:t>
      </w:r>
      <w:r w:rsidR="00DA7B51">
        <w:rPr>
          <w:rFonts w:ascii="Times New Roman" w:hAnsi="Times New Roman" w:cs="Times New Roman"/>
          <w:sz w:val="24"/>
          <w:szCs w:val="24"/>
        </w:rPr>
        <w:t>Батыревского</w:t>
      </w:r>
      <w:r w:rsidR="00397BD5">
        <w:rPr>
          <w:rFonts w:ascii="Times New Roman" w:hAnsi="Times New Roman" w:cs="Times New Roman"/>
          <w:sz w:val="24"/>
          <w:szCs w:val="24"/>
        </w:rPr>
        <w:t xml:space="preserve"> </w:t>
      </w:r>
      <w:r w:rsidR="009F11F4">
        <w:rPr>
          <w:rFonts w:ascii="Times New Roman" w:hAnsi="Times New Roman" w:cs="Times New Roman"/>
          <w:sz w:val="24"/>
          <w:szCs w:val="24"/>
        </w:rPr>
        <w:t>муниципальног</w:t>
      </w:r>
      <w:r w:rsidR="00DA7B51">
        <w:rPr>
          <w:rFonts w:ascii="Times New Roman" w:hAnsi="Times New Roman" w:cs="Times New Roman"/>
          <w:sz w:val="24"/>
          <w:szCs w:val="24"/>
        </w:rPr>
        <w:t>о</w:t>
      </w:r>
      <w:r w:rsidR="009F11F4">
        <w:rPr>
          <w:rFonts w:ascii="Times New Roman" w:hAnsi="Times New Roman" w:cs="Times New Roman"/>
          <w:sz w:val="24"/>
          <w:szCs w:val="24"/>
        </w:rPr>
        <w:t xml:space="preserve"> округа</w:t>
      </w:r>
      <w:r w:rsidR="00397BD5">
        <w:rPr>
          <w:rFonts w:ascii="Times New Roman" w:hAnsi="Times New Roman" w:cs="Times New Roman"/>
          <w:sz w:val="24"/>
          <w:szCs w:val="24"/>
        </w:rPr>
        <w:t xml:space="preserve"> </w:t>
      </w:r>
      <w:r w:rsidRPr="008B34C5">
        <w:rPr>
          <w:rFonts w:ascii="Times New Roman" w:hAnsi="Times New Roman" w:cs="Times New Roman"/>
          <w:sz w:val="24"/>
          <w:szCs w:val="24"/>
        </w:rPr>
        <w:t>Чувашской Республики до 2035 года разработана с учетом положений:</w:t>
      </w:r>
    </w:p>
    <w:p w:rsidR="008B34C5" w:rsidRPr="008B34C5" w:rsidRDefault="006A77DC" w:rsidP="00DA7B51">
      <w:pPr>
        <w:suppressAutoHyphens/>
        <w:spacing w:after="0" w:line="240" w:lineRule="auto"/>
        <w:ind w:firstLine="567"/>
        <w:jc w:val="both"/>
        <w:rPr>
          <w:rFonts w:ascii="Times New Roman" w:hAnsi="Times New Roman" w:cs="Times New Roman"/>
          <w:sz w:val="24"/>
          <w:szCs w:val="24"/>
        </w:rPr>
      </w:pPr>
      <w:hyperlink r:id="rId10" w:history="1">
        <w:r w:rsidR="008B34C5" w:rsidRPr="008B34C5">
          <w:rPr>
            <w:rStyle w:val="a4"/>
            <w:rFonts w:ascii="Times New Roman" w:hAnsi="Times New Roman" w:cs="Times New Roman"/>
            <w:color w:val="auto"/>
            <w:sz w:val="24"/>
            <w:szCs w:val="24"/>
          </w:rPr>
          <w:t>Федерального закона</w:t>
        </w:r>
      </w:hyperlink>
      <w:r w:rsidR="008B34C5" w:rsidRPr="008B34C5">
        <w:rPr>
          <w:rFonts w:ascii="Times New Roman" w:hAnsi="Times New Roman" w:cs="Times New Roman"/>
          <w:sz w:val="24"/>
          <w:szCs w:val="24"/>
        </w:rPr>
        <w:t xml:space="preserve"> </w:t>
      </w:r>
      <w:r w:rsidR="00397BD5">
        <w:rPr>
          <w:rFonts w:ascii="Times New Roman" w:hAnsi="Times New Roman" w:cs="Times New Roman"/>
          <w:sz w:val="24"/>
          <w:szCs w:val="24"/>
        </w:rPr>
        <w:t>«</w:t>
      </w:r>
      <w:r w:rsidR="008B34C5" w:rsidRPr="008B34C5">
        <w:rPr>
          <w:rFonts w:ascii="Times New Roman" w:hAnsi="Times New Roman" w:cs="Times New Roman"/>
          <w:sz w:val="24"/>
          <w:szCs w:val="24"/>
        </w:rPr>
        <w:t>О стратегическом план</w:t>
      </w:r>
      <w:r w:rsidR="00397BD5">
        <w:rPr>
          <w:rFonts w:ascii="Times New Roman" w:hAnsi="Times New Roman" w:cs="Times New Roman"/>
          <w:sz w:val="24"/>
          <w:szCs w:val="24"/>
        </w:rPr>
        <w:t>ировании в Российской Федерации»</w:t>
      </w:r>
      <w:r w:rsidR="008B34C5" w:rsidRPr="008B34C5">
        <w:rPr>
          <w:rFonts w:ascii="Times New Roman" w:hAnsi="Times New Roman" w:cs="Times New Roman"/>
          <w:sz w:val="24"/>
          <w:szCs w:val="24"/>
        </w:rPr>
        <w:t>;</w:t>
      </w:r>
    </w:p>
    <w:p w:rsidR="00397BD5" w:rsidRDefault="006A77DC" w:rsidP="00DA7B51">
      <w:pPr>
        <w:suppressAutoHyphens/>
        <w:spacing w:after="0" w:line="240" w:lineRule="auto"/>
        <w:ind w:firstLine="567"/>
        <w:jc w:val="both"/>
        <w:rPr>
          <w:rFonts w:ascii="Times New Roman" w:hAnsi="Times New Roman" w:cs="Times New Roman"/>
          <w:sz w:val="24"/>
          <w:szCs w:val="24"/>
        </w:rPr>
      </w:pPr>
      <w:hyperlink r:id="rId11" w:history="1">
        <w:r w:rsidR="008B34C5" w:rsidRPr="008B34C5">
          <w:rPr>
            <w:rStyle w:val="a4"/>
            <w:rFonts w:ascii="Times New Roman" w:hAnsi="Times New Roman" w:cs="Times New Roman"/>
            <w:color w:val="auto"/>
            <w:sz w:val="24"/>
            <w:szCs w:val="24"/>
          </w:rPr>
          <w:t>Концепции</w:t>
        </w:r>
      </w:hyperlink>
      <w:r w:rsidR="008B34C5" w:rsidRPr="008B34C5">
        <w:rPr>
          <w:rFonts w:ascii="Times New Roman" w:hAnsi="Times New Roman" w:cs="Times New Roman"/>
          <w:sz w:val="24"/>
          <w:szCs w:val="24"/>
        </w:rPr>
        <w:t xml:space="preserve"> демографической политики Российской Федерации на период до 2025 года, утвержденной </w:t>
      </w:r>
      <w:hyperlink r:id="rId12" w:history="1">
        <w:r w:rsidR="008B34C5" w:rsidRPr="008B34C5">
          <w:rPr>
            <w:rStyle w:val="a4"/>
            <w:rFonts w:ascii="Times New Roman" w:hAnsi="Times New Roman" w:cs="Times New Roman"/>
            <w:color w:val="auto"/>
            <w:sz w:val="24"/>
            <w:szCs w:val="24"/>
          </w:rPr>
          <w:t>Указом</w:t>
        </w:r>
      </w:hyperlink>
      <w:r w:rsidR="008B34C5" w:rsidRPr="008B34C5">
        <w:rPr>
          <w:rFonts w:ascii="Times New Roman" w:hAnsi="Times New Roman" w:cs="Times New Roman"/>
          <w:sz w:val="24"/>
          <w:szCs w:val="24"/>
        </w:rPr>
        <w:t xml:space="preserve"> Президента Российской </w:t>
      </w:r>
      <w:r w:rsidR="00397BD5">
        <w:rPr>
          <w:rFonts w:ascii="Times New Roman" w:hAnsi="Times New Roman" w:cs="Times New Roman"/>
          <w:sz w:val="24"/>
          <w:szCs w:val="24"/>
        </w:rPr>
        <w:t>Федерации от 9 октября 2007 г. №</w:t>
      </w:r>
      <w:r w:rsidR="008B34C5" w:rsidRPr="008B34C5">
        <w:rPr>
          <w:rFonts w:ascii="Times New Roman" w:hAnsi="Times New Roman" w:cs="Times New Roman"/>
          <w:sz w:val="24"/>
          <w:szCs w:val="24"/>
        </w:rPr>
        <w:t> 1351;</w:t>
      </w:r>
    </w:p>
    <w:p w:rsidR="002A1441" w:rsidRDefault="008B34C5" w:rsidP="00DA7B51">
      <w:pPr>
        <w:suppressAutoHyphens/>
        <w:spacing w:after="0" w:line="240" w:lineRule="auto"/>
        <w:ind w:firstLine="567"/>
        <w:jc w:val="both"/>
        <w:rPr>
          <w:rFonts w:ascii="Times New Roman" w:hAnsi="Times New Roman" w:cs="Times New Roman"/>
          <w:sz w:val="24"/>
          <w:szCs w:val="24"/>
        </w:rPr>
      </w:pPr>
      <w:proofErr w:type="gramStart"/>
      <w:r w:rsidRPr="008B34C5">
        <w:rPr>
          <w:rFonts w:ascii="Times New Roman" w:hAnsi="Times New Roman" w:cs="Times New Roman"/>
          <w:sz w:val="24"/>
          <w:szCs w:val="24"/>
        </w:rPr>
        <w:t>ежегодных</w:t>
      </w:r>
      <w:proofErr w:type="gramEnd"/>
      <w:r w:rsidRPr="008B34C5">
        <w:rPr>
          <w:rFonts w:ascii="Times New Roman" w:hAnsi="Times New Roman" w:cs="Times New Roman"/>
          <w:sz w:val="24"/>
          <w:szCs w:val="24"/>
        </w:rPr>
        <w:t xml:space="preserve"> посланий Президента Российской Федерации Федеральному Собранию Российской Федерации;</w:t>
      </w:r>
    </w:p>
    <w:p w:rsidR="008B34C5" w:rsidRDefault="006A77DC" w:rsidP="00DA7B51">
      <w:pPr>
        <w:suppressAutoHyphens/>
        <w:spacing w:after="0" w:line="240" w:lineRule="auto"/>
        <w:ind w:firstLine="567"/>
        <w:jc w:val="both"/>
        <w:rPr>
          <w:rFonts w:ascii="Times New Roman" w:hAnsi="Times New Roman" w:cs="Times New Roman"/>
          <w:sz w:val="24"/>
          <w:szCs w:val="24"/>
        </w:rPr>
      </w:pPr>
      <w:hyperlink r:id="rId13" w:history="1">
        <w:r w:rsidR="008B34C5" w:rsidRPr="008B34C5">
          <w:rPr>
            <w:rStyle w:val="a4"/>
            <w:rFonts w:ascii="Times New Roman" w:hAnsi="Times New Roman" w:cs="Times New Roman"/>
            <w:color w:val="auto"/>
            <w:sz w:val="24"/>
            <w:szCs w:val="24"/>
          </w:rPr>
          <w:t>Методических рекомендаций</w:t>
        </w:r>
      </w:hyperlink>
      <w:r w:rsidR="008B34C5" w:rsidRPr="008B34C5">
        <w:rPr>
          <w:rFonts w:ascii="Times New Roman" w:hAnsi="Times New Roman" w:cs="Times New Roman"/>
          <w:sz w:val="24"/>
          <w:szCs w:val="24"/>
        </w:rPr>
        <w:t xml:space="preserve"> по разработке и корректировке стратегии социально-экономического развития субъекта Российской Федерации и плана мероприятий по ее реализации, утвержденных </w:t>
      </w:r>
      <w:hyperlink r:id="rId14" w:history="1">
        <w:r w:rsidR="008B34C5" w:rsidRPr="008B34C5">
          <w:rPr>
            <w:rStyle w:val="a4"/>
            <w:rFonts w:ascii="Times New Roman" w:hAnsi="Times New Roman" w:cs="Times New Roman"/>
            <w:color w:val="auto"/>
            <w:sz w:val="24"/>
            <w:szCs w:val="24"/>
          </w:rPr>
          <w:t>приказом</w:t>
        </w:r>
      </w:hyperlink>
      <w:r w:rsidR="008B34C5" w:rsidRPr="008B34C5">
        <w:rPr>
          <w:rFonts w:ascii="Times New Roman" w:hAnsi="Times New Roman" w:cs="Times New Roman"/>
          <w:sz w:val="24"/>
          <w:szCs w:val="24"/>
        </w:rPr>
        <w:t xml:space="preserve"> Министерства экономического развития Российской Федерации от 23 марта 2017 г. </w:t>
      </w:r>
      <w:r w:rsidR="007C3CB2">
        <w:rPr>
          <w:rFonts w:ascii="Times New Roman" w:hAnsi="Times New Roman" w:cs="Times New Roman"/>
          <w:sz w:val="24"/>
          <w:szCs w:val="24"/>
        </w:rPr>
        <w:t>№</w:t>
      </w:r>
      <w:r w:rsidR="008B34C5" w:rsidRPr="008B34C5">
        <w:rPr>
          <w:rFonts w:ascii="Times New Roman" w:hAnsi="Times New Roman" w:cs="Times New Roman"/>
          <w:sz w:val="24"/>
          <w:szCs w:val="24"/>
        </w:rPr>
        <w:t> 132;</w:t>
      </w:r>
    </w:p>
    <w:p w:rsidR="007C3CB2" w:rsidRPr="008B34C5" w:rsidRDefault="007C3CB2" w:rsidP="00DA7B51">
      <w:pPr>
        <w:suppressAutoHyphens/>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документов</w:t>
      </w:r>
      <w:proofErr w:type="gramEnd"/>
      <w:r>
        <w:rPr>
          <w:rFonts w:ascii="Times New Roman" w:hAnsi="Times New Roman" w:cs="Times New Roman"/>
          <w:sz w:val="24"/>
          <w:szCs w:val="24"/>
        </w:rPr>
        <w:t xml:space="preserve"> стратегического планирования Чувашской Республики, в том числе государственных программ Чувашской Республики;</w:t>
      </w:r>
    </w:p>
    <w:p w:rsidR="008B34C5" w:rsidRDefault="008B34C5" w:rsidP="00DA7B51">
      <w:pPr>
        <w:suppressAutoHyphens/>
        <w:spacing w:after="0" w:line="240" w:lineRule="auto"/>
        <w:ind w:firstLine="567"/>
        <w:jc w:val="both"/>
        <w:rPr>
          <w:rFonts w:ascii="Times New Roman" w:hAnsi="Times New Roman" w:cs="Times New Roman"/>
          <w:sz w:val="24"/>
          <w:szCs w:val="24"/>
        </w:rPr>
      </w:pPr>
      <w:proofErr w:type="gramStart"/>
      <w:r w:rsidRPr="008B34C5">
        <w:rPr>
          <w:rFonts w:ascii="Times New Roman" w:hAnsi="Times New Roman" w:cs="Times New Roman"/>
          <w:sz w:val="24"/>
          <w:szCs w:val="24"/>
        </w:rPr>
        <w:t>ежегодных</w:t>
      </w:r>
      <w:proofErr w:type="gramEnd"/>
      <w:r w:rsidRPr="008B34C5">
        <w:rPr>
          <w:rFonts w:ascii="Times New Roman" w:hAnsi="Times New Roman" w:cs="Times New Roman"/>
          <w:sz w:val="24"/>
          <w:szCs w:val="24"/>
        </w:rPr>
        <w:t xml:space="preserve"> посланий Главы Чувашской Республики Государственному Совету Чувашской Республики;</w:t>
      </w:r>
    </w:p>
    <w:p w:rsidR="007C3CB2" w:rsidRPr="008B34C5" w:rsidRDefault="007C3CB2" w:rsidP="00DA7B51">
      <w:pPr>
        <w:suppressAutoHyphens/>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прогноза</w:t>
      </w:r>
      <w:proofErr w:type="gramEnd"/>
      <w:r>
        <w:rPr>
          <w:rFonts w:ascii="Times New Roman" w:hAnsi="Times New Roman" w:cs="Times New Roman"/>
          <w:sz w:val="24"/>
          <w:szCs w:val="24"/>
        </w:rPr>
        <w:t xml:space="preserve"> социально-экономического развития Чувашской Республики на период до 2030 года;</w:t>
      </w:r>
    </w:p>
    <w:p w:rsidR="008B34C5" w:rsidRPr="008B34C5" w:rsidRDefault="007C3CB2" w:rsidP="00DA7B51">
      <w:pPr>
        <w:suppressAutoHyphens/>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муниципальных</w:t>
      </w:r>
      <w:proofErr w:type="gramEnd"/>
      <w:r w:rsidR="008B34C5" w:rsidRPr="008B34C5">
        <w:rPr>
          <w:rFonts w:ascii="Times New Roman" w:hAnsi="Times New Roman" w:cs="Times New Roman"/>
          <w:sz w:val="24"/>
          <w:szCs w:val="24"/>
        </w:rPr>
        <w:t xml:space="preserve"> программ </w:t>
      </w:r>
      <w:r w:rsidR="00DA7B51">
        <w:rPr>
          <w:rFonts w:ascii="Times New Roman" w:hAnsi="Times New Roman" w:cs="Times New Roman"/>
          <w:sz w:val="24"/>
          <w:szCs w:val="24"/>
        </w:rPr>
        <w:t>Батыревского</w:t>
      </w:r>
      <w:r>
        <w:rPr>
          <w:rFonts w:ascii="Times New Roman" w:hAnsi="Times New Roman" w:cs="Times New Roman"/>
          <w:sz w:val="24"/>
          <w:szCs w:val="24"/>
        </w:rPr>
        <w:t xml:space="preserve"> </w:t>
      </w:r>
      <w:r w:rsidR="009F11F4">
        <w:rPr>
          <w:rFonts w:ascii="Times New Roman" w:hAnsi="Times New Roman" w:cs="Times New Roman"/>
          <w:sz w:val="24"/>
          <w:szCs w:val="24"/>
        </w:rPr>
        <w:t>муниципального округа</w:t>
      </w:r>
      <w:r>
        <w:rPr>
          <w:rFonts w:ascii="Times New Roman" w:hAnsi="Times New Roman" w:cs="Times New Roman"/>
          <w:sz w:val="24"/>
          <w:szCs w:val="24"/>
        </w:rPr>
        <w:t xml:space="preserve"> </w:t>
      </w:r>
      <w:r w:rsidR="008B34C5" w:rsidRPr="008B34C5">
        <w:rPr>
          <w:rFonts w:ascii="Times New Roman" w:hAnsi="Times New Roman" w:cs="Times New Roman"/>
          <w:sz w:val="24"/>
          <w:szCs w:val="24"/>
        </w:rPr>
        <w:t>Чувашской Республики.</w:t>
      </w:r>
    </w:p>
    <w:p w:rsidR="008B34C5" w:rsidRPr="008B34C5" w:rsidRDefault="008B34C5" w:rsidP="00DA7B51">
      <w:pPr>
        <w:suppressAutoHyphens/>
        <w:spacing w:after="0" w:line="240" w:lineRule="auto"/>
        <w:ind w:firstLine="567"/>
        <w:jc w:val="both"/>
        <w:rPr>
          <w:rFonts w:ascii="Times New Roman" w:hAnsi="Times New Roman" w:cs="Times New Roman"/>
          <w:sz w:val="24"/>
          <w:szCs w:val="24"/>
        </w:rPr>
      </w:pPr>
      <w:r w:rsidRPr="00097C16">
        <w:rPr>
          <w:rFonts w:ascii="Times New Roman" w:hAnsi="Times New Roman" w:cs="Times New Roman"/>
          <w:sz w:val="24"/>
          <w:szCs w:val="24"/>
        </w:rPr>
        <w:t xml:space="preserve">Стратегия является логическим продолжением Стратегии социально-экономического развития </w:t>
      </w:r>
      <w:r w:rsidR="00DA7B51">
        <w:rPr>
          <w:rFonts w:ascii="Times New Roman" w:hAnsi="Times New Roman" w:cs="Times New Roman"/>
          <w:sz w:val="24"/>
          <w:szCs w:val="24"/>
        </w:rPr>
        <w:t>Батыревского</w:t>
      </w:r>
      <w:r w:rsidR="003E2051" w:rsidRPr="00097C16">
        <w:rPr>
          <w:rFonts w:ascii="Times New Roman" w:hAnsi="Times New Roman" w:cs="Times New Roman"/>
          <w:sz w:val="24"/>
          <w:szCs w:val="24"/>
        </w:rPr>
        <w:t xml:space="preserve"> </w:t>
      </w:r>
      <w:r w:rsidR="009F11F4" w:rsidRPr="00097C16">
        <w:rPr>
          <w:rFonts w:ascii="Times New Roman" w:hAnsi="Times New Roman" w:cs="Times New Roman"/>
          <w:sz w:val="24"/>
          <w:szCs w:val="24"/>
        </w:rPr>
        <w:t>муниципального округа</w:t>
      </w:r>
      <w:r w:rsidR="003E2051" w:rsidRPr="00097C16">
        <w:rPr>
          <w:rFonts w:ascii="Times New Roman" w:hAnsi="Times New Roman" w:cs="Times New Roman"/>
          <w:sz w:val="24"/>
          <w:szCs w:val="24"/>
        </w:rPr>
        <w:t xml:space="preserve"> </w:t>
      </w:r>
      <w:r w:rsidRPr="00097C16">
        <w:rPr>
          <w:rFonts w:ascii="Times New Roman" w:hAnsi="Times New Roman" w:cs="Times New Roman"/>
          <w:sz w:val="24"/>
          <w:szCs w:val="24"/>
        </w:rPr>
        <w:t xml:space="preserve">Чувашской Республики до 2020 года,  (далее - Стратегия социально-экономического развития </w:t>
      </w:r>
      <w:r w:rsidR="00DA7B51">
        <w:rPr>
          <w:rFonts w:ascii="Times New Roman" w:hAnsi="Times New Roman" w:cs="Times New Roman"/>
          <w:sz w:val="24"/>
          <w:szCs w:val="24"/>
        </w:rPr>
        <w:t>Батыревского</w:t>
      </w:r>
      <w:r w:rsidR="003E2051" w:rsidRPr="00097C16">
        <w:rPr>
          <w:rFonts w:ascii="Times New Roman" w:hAnsi="Times New Roman" w:cs="Times New Roman"/>
          <w:sz w:val="24"/>
          <w:szCs w:val="24"/>
        </w:rPr>
        <w:t xml:space="preserve"> </w:t>
      </w:r>
      <w:r w:rsidR="004F09AC">
        <w:rPr>
          <w:rFonts w:ascii="Times New Roman" w:hAnsi="Times New Roman" w:cs="Times New Roman"/>
          <w:sz w:val="24"/>
          <w:szCs w:val="24"/>
        </w:rPr>
        <w:t xml:space="preserve">муниципального округа </w:t>
      </w:r>
      <w:r w:rsidRPr="00097C16">
        <w:rPr>
          <w:rFonts w:ascii="Times New Roman" w:hAnsi="Times New Roman" w:cs="Times New Roman"/>
          <w:sz w:val="24"/>
          <w:szCs w:val="24"/>
        </w:rPr>
        <w:t>Чувашской Республики до 2020 года)</w:t>
      </w:r>
      <w:r w:rsidRPr="008B34C5">
        <w:rPr>
          <w:rFonts w:ascii="Times New Roman" w:hAnsi="Times New Roman" w:cs="Times New Roman"/>
          <w:sz w:val="24"/>
          <w:szCs w:val="24"/>
        </w:rPr>
        <w:t xml:space="preserve">, и обеспечивает преемственность стратегических приоритетов, целей и задач и переход </w:t>
      </w:r>
      <w:r w:rsidR="00DA7B51">
        <w:rPr>
          <w:rFonts w:ascii="Times New Roman" w:hAnsi="Times New Roman" w:cs="Times New Roman"/>
          <w:sz w:val="24"/>
          <w:szCs w:val="24"/>
        </w:rPr>
        <w:t>Батыревского</w:t>
      </w:r>
      <w:r w:rsidR="003E2051">
        <w:rPr>
          <w:rFonts w:ascii="Times New Roman" w:hAnsi="Times New Roman" w:cs="Times New Roman"/>
          <w:sz w:val="24"/>
          <w:szCs w:val="24"/>
        </w:rPr>
        <w:t xml:space="preserve"> </w:t>
      </w:r>
      <w:r w:rsidR="0061334E">
        <w:rPr>
          <w:rFonts w:ascii="Times New Roman" w:hAnsi="Times New Roman" w:cs="Times New Roman"/>
          <w:sz w:val="24"/>
          <w:szCs w:val="24"/>
        </w:rPr>
        <w:t>муниципального округа</w:t>
      </w:r>
      <w:r w:rsidR="003E2051">
        <w:rPr>
          <w:rFonts w:ascii="Times New Roman" w:hAnsi="Times New Roman" w:cs="Times New Roman"/>
          <w:sz w:val="24"/>
          <w:szCs w:val="24"/>
        </w:rPr>
        <w:t xml:space="preserve"> </w:t>
      </w:r>
      <w:r w:rsidRPr="008B34C5">
        <w:rPr>
          <w:rFonts w:ascii="Times New Roman" w:hAnsi="Times New Roman" w:cs="Times New Roman"/>
          <w:sz w:val="24"/>
          <w:szCs w:val="24"/>
        </w:rPr>
        <w:t xml:space="preserve">Чувашской Республики к новому этапу развития с использованием современных механизмов управления, </w:t>
      </w:r>
      <w:r w:rsidRPr="00F17610">
        <w:rPr>
          <w:rFonts w:ascii="Times New Roman" w:hAnsi="Times New Roman" w:cs="Times New Roman"/>
          <w:sz w:val="24"/>
          <w:szCs w:val="24"/>
        </w:rPr>
        <w:t>основанных на передовом опыте конкурентоспособных российских регионов.</w:t>
      </w:r>
      <w:r w:rsidR="00DA7B51">
        <w:rPr>
          <w:rFonts w:ascii="Times New Roman" w:hAnsi="Times New Roman" w:cs="Times New Roman"/>
          <w:sz w:val="24"/>
          <w:szCs w:val="24"/>
        </w:rPr>
        <w:t xml:space="preserve">  </w:t>
      </w:r>
    </w:p>
    <w:p w:rsidR="008B34C5" w:rsidRPr="0061334E" w:rsidRDefault="008B34C5" w:rsidP="00DA7B51">
      <w:pPr>
        <w:suppressAutoHyphens/>
        <w:spacing w:after="0" w:line="240" w:lineRule="auto"/>
        <w:ind w:firstLine="567"/>
        <w:jc w:val="both"/>
        <w:rPr>
          <w:rFonts w:ascii="Times New Roman" w:hAnsi="Times New Roman" w:cs="Times New Roman"/>
          <w:color w:val="FF0000"/>
          <w:sz w:val="24"/>
          <w:szCs w:val="24"/>
        </w:rPr>
      </w:pPr>
      <w:r w:rsidRPr="005A75ED">
        <w:rPr>
          <w:rFonts w:ascii="Times New Roman" w:hAnsi="Times New Roman" w:cs="Times New Roman"/>
          <w:sz w:val="24"/>
          <w:szCs w:val="24"/>
        </w:rPr>
        <w:t xml:space="preserve">Расчет экономических и социальных индикаторов развития </w:t>
      </w:r>
      <w:r w:rsidR="00DA7B51">
        <w:rPr>
          <w:rFonts w:ascii="Times New Roman" w:hAnsi="Times New Roman" w:cs="Times New Roman"/>
          <w:sz w:val="24"/>
          <w:szCs w:val="24"/>
        </w:rPr>
        <w:t>Батыревского</w:t>
      </w:r>
      <w:r w:rsidR="00812665" w:rsidRPr="005A75ED">
        <w:rPr>
          <w:rFonts w:ascii="Times New Roman" w:hAnsi="Times New Roman" w:cs="Times New Roman"/>
          <w:sz w:val="24"/>
          <w:szCs w:val="24"/>
        </w:rPr>
        <w:t xml:space="preserve"> </w:t>
      </w:r>
      <w:r w:rsidR="0061334E" w:rsidRPr="005A75ED">
        <w:rPr>
          <w:rFonts w:ascii="Times New Roman" w:hAnsi="Times New Roman" w:cs="Times New Roman"/>
          <w:sz w:val="24"/>
          <w:szCs w:val="24"/>
        </w:rPr>
        <w:t>муниципального округа</w:t>
      </w:r>
      <w:r w:rsidR="00812665" w:rsidRPr="005A75ED">
        <w:rPr>
          <w:rFonts w:ascii="Times New Roman" w:hAnsi="Times New Roman" w:cs="Times New Roman"/>
          <w:sz w:val="24"/>
          <w:szCs w:val="24"/>
        </w:rPr>
        <w:t xml:space="preserve"> </w:t>
      </w:r>
      <w:r w:rsidRPr="005A75ED">
        <w:rPr>
          <w:rFonts w:ascii="Times New Roman" w:hAnsi="Times New Roman" w:cs="Times New Roman"/>
          <w:sz w:val="24"/>
          <w:szCs w:val="24"/>
        </w:rPr>
        <w:t>Чувашской Республики на период до 20</w:t>
      </w:r>
      <w:r w:rsidR="005A75ED" w:rsidRPr="005A75ED">
        <w:rPr>
          <w:rFonts w:ascii="Times New Roman" w:hAnsi="Times New Roman" w:cs="Times New Roman"/>
          <w:sz w:val="24"/>
          <w:szCs w:val="24"/>
        </w:rPr>
        <w:t>3</w:t>
      </w:r>
      <w:r w:rsidR="0061334E" w:rsidRPr="005A75ED">
        <w:rPr>
          <w:rFonts w:ascii="Times New Roman" w:hAnsi="Times New Roman" w:cs="Times New Roman"/>
          <w:sz w:val="24"/>
          <w:szCs w:val="24"/>
        </w:rPr>
        <w:t>5</w:t>
      </w:r>
      <w:r w:rsidRPr="005A75ED">
        <w:rPr>
          <w:rFonts w:ascii="Times New Roman" w:hAnsi="Times New Roman" w:cs="Times New Roman"/>
          <w:sz w:val="24"/>
          <w:szCs w:val="24"/>
        </w:rPr>
        <w:t xml:space="preserve"> года осуществлен с учетом прогноза социально-экономического развития </w:t>
      </w:r>
      <w:r w:rsidR="00DA7B51">
        <w:rPr>
          <w:rFonts w:ascii="Times New Roman" w:hAnsi="Times New Roman" w:cs="Times New Roman"/>
          <w:sz w:val="24"/>
          <w:szCs w:val="24"/>
        </w:rPr>
        <w:t>Батыревского</w:t>
      </w:r>
      <w:r w:rsidR="00812665" w:rsidRPr="005A75ED">
        <w:rPr>
          <w:rFonts w:ascii="Times New Roman" w:hAnsi="Times New Roman" w:cs="Times New Roman"/>
          <w:sz w:val="24"/>
          <w:szCs w:val="24"/>
        </w:rPr>
        <w:t xml:space="preserve"> </w:t>
      </w:r>
      <w:r w:rsidR="0061334E" w:rsidRPr="005A75ED">
        <w:rPr>
          <w:rFonts w:ascii="Times New Roman" w:hAnsi="Times New Roman" w:cs="Times New Roman"/>
          <w:sz w:val="24"/>
          <w:szCs w:val="24"/>
        </w:rPr>
        <w:t>муниципального округа</w:t>
      </w:r>
      <w:r w:rsidR="00812665" w:rsidRPr="005A75ED">
        <w:rPr>
          <w:rFonts w:ascii="Times New Roman" w:hAnsi="Times New Roman" w:cs="Times New Roman"/>
          <w:sz w:val="24"/>
          <w:szCs w:val="24"/>
        </w:rPr>
        <w:t xml:space="preserve"> </w:t>
      </w:r>
      <w:r w:rsidRPr="005A75ED">
        <w:rPr>
          <w:rFonts w:ascii="Times New Roman" w:hAnsi="Times New Roman" w:cs="Times New Roman"/>
          <w:sz w:val="24"/>
          <w:szCs w:val="24"/>
        </w:rPr>
        <w:t>Чувашской Республики на среднесрочный период.</w:t>
      </w:r>
      <w:r w:rsidRPr="0061334E">
        <w:rPr>
          <w:rFonts w:ascii="Times New Roman" w:hAnsi="Times New Roman" w:cs="Times New Roman"/>
          <w:color w:val="FF0000"/>
          <w:sz w:val="24"/>
          <w:szCs w:val="24"/>
        </w:rPr>
        <w:t xml:space="preserve"> </w:t>
      </w:r>
      <w:r w:rsidR="00DA7B51">
        <w:rPr>
          <w:rFonts w:ascii="Times New Roman" w:hAnsi="Times New Roman" w:cs="Times New Roman"/>
          <w:color w:val="FF0000"/>
          <w:sz w:val="24"/>
          <w:szCs w:val="24"/>
        </w:rPr>
        <w:t xml:space="preserve"> </w:t>
      </w:r>
    </w:p>
    <w:p w:rsidR="008B34C5" w:rsidRPr="008B34C5" w:rsidRDefault="008B34C5" w:rsidP="00DA7B51">
      <w:pPr>
        <w:suppressAutoHyphens/>
        <w:spacing w:after="0" w:line="240" w:lineRule="auto"/>
        <w:ind w:firstLine="567"/>
        <w:jc w:val="both"/>
        <w:rPr>
          <w:rFonts w:ascii="Times New Roman" w:hAnsi="Times New Roman" w:cs="Times New Roman"/>
          <w:sz w:val="24"/>
          <w:szCs w:val="24"/>
        </w:rPr>
      </w:pPr>
      <w:r w:rsidRPr="008B34C5">
        <w:rPr>
          <w:rFonts w:ascii="Times New Roman" w:hAnsi="Times New Roman" w:cs="Times New Roman"/>
          <w:sz w:val="24"/>
          <w:szCs w:val="24"/>
        </w:rPr>
        <w:t xml:space="preserve">Стратегия является базовым документом долгосрочного развития </w:t>
      </w:r>
      <w:r w:rsidR="00DA7B51">
        <w:rPr>
          <w:rFonts w:ascii="Times New Roman" w:hAnsi="Times New Roman" w:cs="Times New Roman"/>
          <w:sz w:val="24"/>
          <w:szCs w:val="24"/>
        </w:rPr>
        <w:t>Батыревского</w:t>
      </w:r>
      <w:r w:rsidR="00812665">
        <w:rPr>
          <w:rFonts w:ascii="Times New Roman" w:hAnsi="Times New Roman" w:cs="Times New Roman"/>
          <w:sz w:val="24"/>
          <w:szCs w:val="24"/>
        </w:rPr>
        <w:t xml:space="preserve"> </w:t>
      </w:r>
      <w:r w:rsidR="0061334E">
        <w:rPr>
          <w:rFonts w:ascii="Times New Roman" w:hAnsi="Times New Roman" w:cs="Times New Roman"/>
          <w:sz w:val="24"/>
          <w:szCs w:val="24"/>
        </w:rPr>
        <w:t>муниципального округа</w:t>
      </w:r>
      <w:r w:rsidR="00812665">
        <w:rPr>
          <w:rFonts w:ascii="Times New Roman" w:hAnsi="Times New Roman" w:cs="Times New Roman"/>
          <w:sz w:val="24"/>
          <w:szCs w:val="24"/>
        </w:rPr>
        <w:t xml:space="preserve"> </w:t>
      </w:r>
      <w:r w:rsidRPr="008B34C5">
        <w:rPr>
          <w:rFonts w:ascii="Times New Roman" w:hAnsi="Times New Roman" w:cs="Times New Roman"/>
          <w:sz w:val="24"/>
          <w:szCs w:val="24"/>
        </w:rPr>
        <w:t xml:space="preserve">Чувашской Республики, ее мероприятия направлены на обеспечение достойного качества жизни населения, устойчивый рост экономического потенциала, повышение конкурентоспособности </w:t>
      </w:r>
      <w:r w:rsidR="00DA7B51">
        <w:rPr>
          <w:rFonts w:ascii="Times New Roman" w:hAnsi="Times New Roman" w:cs="Times New Roman"/>
          <w:sz w:val="24"/>
          <w:szCs w:val="24"/>
        </w:rPr>
        <w:t>Батыревского</w:t>
      </w:r>
      <w:r w:rsidR="0061334E">
        <w:rPr>
          <w:rFonts w:ascii="Times New Roman" w:hAnsi="Times New Roman" w:cs="Times New Roman"/>
          <w:sz w:val="24"/>
          <w:szCs w:val="24"/>
        </w:rPr>
        <w:t xml:space="preserve"> муниципального округа</w:t>
      </w:r>
      <w:r w:rsidR="00812665">
        <w:rPr>
          <w:rFonts w:ascii="Times New Roman" w:hAnsi="Times New Roman" w:cs="Times New Roman"/>
          <w:sz w:val="24"/>
          <w:szCs w:val="24"/>
        </w:rPr>
        <w:t xml:space="preserve"> </w:t>
      </w:r>
      <w:r w:rsidRPr="008B34C5">
        <w:rPr>
          <w:rFonts w:ascii="Times New Roman" w:hAnsi="Times New Roman" w:cs="Times New Roman"/>
          <w:sz w:val="24"/>
          <w:szCs w:val="24"/>
        </w:rPr>
        <w:t xml:space="preserve">Чувашской Республики. В рамках системы стратегического планирования ее дополняют </w:t>
      </w:r>
      <w:r w:rsidR="00812665">
        <w:rPr>
          <w:rFonts w:ascii="Times New Roman" w:hAnsi="Times New Roman" w:cs="Times New Roman"/>
          <w:sz w:val="24"/>
          <w:szCs w:val="24"/>
        </w:rPr>
        <w:t>муниципальные</w:t>
      </w:r>
      <w:r w:rsidRPr="008B34C5">
        <w:rPr>
          <w:rFonts w:ascii="Times New Roman" w:hAnsi="Times New Roman" w:cs="Times New Roman"/>
          <w:sz w:val="24"/>
          <w:szCs w:val="24"/>
        </w:rPr>
        <w:t xml:space="preserve"> программы </w:t>
      </w:r>
      <w:r w:rsidR="00DA7B51">
        <w:rPr>
          <w:rFonts w:ascii="Times New Roman" w:hAnsi="Times New Roman" w:cs="Times New Roman"/>
          <w:sz w:val="24"/>
          <w:szCs w:val="24"/>
        </w:rPr>
        <w:t xml:space="preserve">Батыревского </w:t>
      </w:r>
      <w:r w:rsidR="0061334E">
        <w:rPr>
          <w:rFonts w:ascii="Times New Roman" w:hAnsi="Times New Roman" w:cs="Times New Roman"/>
          <w:sz w:val="24"/>
          <w:szCs w:val="24"/>
        </w:rPr>
        <w:t>муниципального округа</w:t>
      </w:r>
      <w:r w:rsidR="00812665">
        <w:rPr>
          <w:rFonts w:ascii="Times New Roman" w:hAnsi="Times New Roman" w:cs="Times New Roman"/>
          <w:sz w:val="24"/>
          <w:szCs w:val="24"/>
        </w:rPr>
        <w:t xml:space="preserve"> </w:t>
      </w:r>
      <w:r w:rsidRPr="008B34C5">
        <w:rPr>
          <w:rFonts w:ascii="Times New Roman" w:hAnsi="Times New Roman" w:cs="Times New Roman"/>
          <w:sz w:val="24"/>
          <w:szCs w:val="24"/>
        </w:rPr>
        <w:t xml:space="preserve">Чувашской Республики, </w:t>
      </w:r>
      <w:r w:rsidRPr="008B34C5">
        <w:rPr>
          <w:rFonts w:ascii="Times New Roman" w:hAnsi="Times New Roman" w:cs="Times New Roman"/>
          <w:sz w:val="24"/>
          <w:szCs w:val="24"/>
        </w:rPr>
        <w:lastRenderedPageBreak/>
        <w:t>содержащие комплекс обеспеченных ресурсами конкретных мероприятий, направленных на достижение целей Стратегии.</w:t>
      </w:r>
      <w:r w:rsidR="00DA7B51">
        <w:rPr>
          <w:rFonts w:ascii="Times New Roman" w:hAnsi="Times New Roman" w:cs="Times New Roman"/>
          <w:sz w:val="24"/>
          <w:szCs w:val="24"/>
        </w:rPr>
        <w:t xml:space="preserve">  </w:t>
      </w:r>
    </w:p>
    <w:p w:rsidR="000A620A" w:rsidRDefault="008B34C5" w:rsidP="00DA7B51">
      <w:pPr>
        <w:suppressAutoHyphens/>
        <w:spacing w:after="0" w:line="240" w:lineRule="auto"/>
        <w:ind w:firstLine="567"/>
        <w:jc w:val="both"/>
        <w:rPr>
          <w:rFonts w:ascii="Times New Roman" w:hAnsi="Times New Roman" w:cs="Times New Roman"/>
          <w:sz w:val="24"/>
          <w:szCs w:val="24"/>
        </w:rPr>
      </w:pPr>
      <w:r w:rsidRPr="008B34C5">
        <w:rPr>
          <w:rFonts w:ascii="Times New Roman" w:hAnsi="Times New Roman" w:cs="Times New Roman"/>
          <w:sz w:val="24"/>
          <w:szCs w:val="24"/>
        </w:rPr>
        <w:t xml:space="preserve">Стратегия отражает консолидированную точку зрения населения </w:t>
      </w:r>
      <w:r w:rsidR="00DA7B51">
        <w:rPr>
          <w:rFonts w:ascii="Times New Roman" w:hAnsi="Times New Roman" w:cs="Times New Roman"/>
          <w:sz w:val="24"/>
          <w:szCs w:val="24"/>
        </w:rPr>
        <w:t xml:space="preserve">Батыревского </w:t>
      </w:r>
      <w:r w:rsidR="0061334E">
        <w:rPr>
          <w:rFonts w:ascii="Times New Roman" w:hAnsi="Times New Roman" w:cs="Times New Roman"/>
          <w:sz w:val="24"/>
          <w:szCs w:val="24"/>
        </w:rPr>
        <w:t>муниц</w:t>
      </w:r>
      <w:r w:rsidR="00097C16">
        <w:rPr>
          <w:rFonts w:ascii="Times New Roman" w:hAnsi="Times New Roman" w:cs="Times New Roman"/>
          <w:sz w:val="24"/>
          <w:szCs w:val="24"/>
        </w:rPr>
        <w:t>и</w:t>
      </w:r>
      <w:r w:rsidR="0061334E">
        <w:rPr>
          <w:rFonts w:ascii="Times New Roman" w:hAnsi="Times New Roman" w:cs="Times New Roman"/>
          <w:sz w:val="24"/>
          <w:szCs w:val="24"/>
        </w:rPr>
        <w:t>пального округа</w:t>
      </w:r>
      <w:r w:rsidR="004A2DAB">
        <w:rPr>
          <w:rFonts w:ascii="Times New Roman" w:hAnsi="Times New Roman" w:cs="Times New Roman"/>
          <w:sz w:val="24"/>
          <w:szCs w:val="24"/>
        </w:rPr>
        <w:t xml:space="preserve"> </w:t>
      </w:r>
      <w:r w:rsidRPr="008B34C5">
        <w:rPr>
          <w:rFonts w:ascii="Times New Roman" w:hAnsi="Times New Roman" w:cs="Times New Roman"/>
          <w:sz w:val="24"/>
          <w:szCs w:val="24"/>
        </w:rPr>
        <w:t xml:space="preserve">Чувашской Республики, представителей бизнеса и органов власти на будущее </w:t>
      </w:r>
      <w:r w:rsidR="00DA7B51">
        <w:rPr>
          <w:rFonts w:ascii="Times New Roman" w:hAnsi="Times New Roman" w:cs="Times New Roman"/>
          <w:sz w:val="24"/>
          <w:szCs w:val="24"/>
        </w:rPr>
        <w:t>Батыревского</w:t>
      </w:r>
      <w:r w:rsidR="004A2DAB">
        <w:rPr>
          <w:rFonts w:ascii="Times New Roman" w:hAnsi="Times New Roman" w:cs="Times New Roman"/>
          <w:sz w:val="24"/>
          <w:szCs w:val="24"/>
        </w:rPr>
        <w:t xml:space="preserve"> </w:t>
      </w:r>
      <w:r w:rsidR="0061334E">
        <w:rPr>
          <w:rFonts w:ascii="Times New Roman" w:hAnsi="Times New Roman" w:cs="Times New Roman"/>
          <w:sz w:val="24"/>
          <w:szCs w:val="24"/>
        </w:rPr>
        <w:t>муниципального округа</w:t>
      </w:r>
      <w:r w:rsidR="004A2DAB">
        <w:rPr>
          <w:rFonts w:ascii="Times New Roman" w:hAnsi="Times New Roman" w:cs="Times New Roman"/>
          <w:sz w:val="24"/>
          <w:szCs w:val="24"/>
        </w:rPr>
        <w:t>.</w:t>
      </w:r>
      <w:r w:rsidR="00DA7B51">
        <w:rPr>
          <w:rFonts w:ascii="Times New Roman" w:hAnsi="Times New Roman" w:cs="Times New Roman"/>
          <w:sz w:val="24"/>
          <w:szCs w:val="24"/>
        </w:rPr>
        <w:t xml:space="preserve"> </w:t>
      </w:r>
    </w:p>
    <w:p w:rsidR="009B7AC9" w:rsidRDefault="009B7AC9" w:rsidP="00DA7B51">
      <w:pPr>
        <w:suppressAutoHyphens/>
        <w:spacing w:after="0" w:line="240" w:lineRule="auto"/>
        <w:ind w:firstLine="567"/>
        <w:jc w:val="both"/>
        <w:rPr>
          <w:rFonts w:ascii="Times New Roman" w:hAnsi="Times New Roman" w:cs="Times New Roman"/>
          <w:sz w:val="24"/>
          <w:szCs w:val="24"/>
        </w:rPr>
      </w:pPr>
    </w:p>
    <w:p w:rsidR="009B7AC9" w:rsidRDefault="009B7AC9" w:rsidP="00DA7B51">
      <w:pPr>
        <w:suppressAutoHyphens/>
        <w:spacing w:after="0" w:line="240" w:lineRule="auto"/>
        <w:ind w:firstLine="567"/>
        <w:jc w:val="both"/>
        <w:rPr>
          <w:rFonts w:ascii="Times New Roman" w:hAnsi="Times New Roman" w:cs="Times New Roman"/>
          <w:sz w:val="24"/>
          <w:szCs w:val="24"/>
        </w:rPr>
      </w:pPr>
    </w:p>
    <w:p w:rsidR="009D7D7F" w:rsidRDefault="009D7D7F" w:rsidP="00DA7B51">
      <w:pPr>
        <w:suppressAutoHyphens/>
        <w:spacing w:line="240" w:lineRule="auto"/>
        <w:jc w:val="center"/>
        <w:rPr>
          <w:rFonts w:ascii="Times New Roman" w:hAnsi="Times New Roman" w:cs="Times New Roman"/>
          <w:sz w:val="24"/>
          <w:szCs w:val="24"/>
        </w:rPr>
      </w:pPr>
      <w:r w:rsidRPr="000C4F89">
        <w:rPr>
          <w:rFonts w:ascii="Times New Roman" w:hAnsi="Times New Roman" w:cs="Times New Roman"/>
          <w:b/>
          <w:sz w:val="24"/>
          <w:szCs w:val="24"/>
        </w:rPr>
        <w:t>Р</w:t>
      </w:r>
      <w:r w:rsidR="00126DAA">
        <w:rPr>
          <w:rFonts w:ascii="Times New Roman" w:hAnsi="Times New Roman" w:cs="Times New Roman"/>
          <w:b/>
          <w:sz w:val="24"/>
          <w:szCs w:val="24"/>
        </w:rPr>
        <w:t>аздел 1. ОБОСНОВАНИЕ ВЫБОРА СТР</w:t>
      </w:r>
      <w:r w:rsidRPr="000C4F89">
        <w:rPr>
          <w:rFonts w:ascii="Times New Roman" w:hAnsi="Times New Roman" w:cs="Times New Roman"/>
          <w:b/>
          <w:sz w:val="24"/>
          <w:szCs w:val="24"/>
        </w:rPr>
        <w:t>АТЕГИЧЕСКИХ ПРИОРИТЕТОВ</w:t>
      </w:r>
    </w:p>
    <w:p w:rsidR="009D7D7F" w:rsidRPr="00623929" w:rsidRDefault="00623929" w:rsidP="00DA7B51">
      <w:pPr>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r w:rsidR="009D7D7F" w:rsidRPr="00623929">
        <w:rPr>
          <w:rFonts w:ascii="Times New Roman" w:hAnsi="Times New Roman" w:cs="Times New Roman"/>
          <w:b/>
          <w:sz w:val="24"/>
          <w:szCs w:val="24"/>
        </w:rPr>
        <w:t xml:space="preserve">Комплексный анализ социально-экономического развития </w:t>
      </w:r>
    </w:p>
    <w:p w:rsidR="009D7D7F" w:rsidRPr="009D7D7F" w:rsidRDefault="00DA7B51" w:rsidP="00DA7B51">
      <w:pPr>
        <w:pStyle w:val="a3"/>
        <w:suppressAutoHyphens/>
        <w:spacing w:after="0" w:line="240" w:lineRule="auto"/>
        <w:ind w:left="360"/>
        <w:jc w:val="center"/>
        <w:rPr>
          <w:rFonts w:ascii="Times New Roman" w:hAnsi="Times New Roman" w:cs="Times New Roman"/>
          <w:b/>
          <w:sz w:val="24"/>
          <w:szCs w:val="24"/>
        </w:rPr>
      </w:pPr>
      <w:r w:rsidRPr="00DA7B51">
        <w:rPr>
          <w:rFonts w:ascii="Times New Roman" w:hAnsi="Times New Roman" w:cs="Times New Roman"/>
          <w:b/>
          <w:sz w:val="24"/>
          <w:szCs w:val="24"/>
        </w:rPr>
        <w:t>Батыревского</w:t>
      </w:r>
      <w:r w:rsidR="009D7D7F" w:rsidRPr="009D7D7F">
        <w:rPr>
          <w:rFonts w:ascii="Times New Roman" w:hAnsi="Times New Roman" w:cs="Times New Roman"/>
          <w:b/>
          <w:sz w:val="24"/>
          <w:szCs w:val="24"/>
        </w:rPr>
        <w:t xml:space="preserve"> </w:t>
      </w:r>
      <w:r w:rsidR="0061334E">
        <w:rPr>
          <w:rFonts w:ascii="Times New Roman" w:hAnsi="Times New Roman" w:cs="Times New Roman"/>
          <w:b/>
          <w:sz w:val="24"/>
          <w:szCs w:val="24"/>
        </w:rPr>
        <w:t>муниципального ок</w:t>
      </w:r>
      <w:r w:rsidR="002A19C0">
        <w:rPr>
          <w:rFonts w:ascii="Times New Roman" w:hAnsi="Times New Roman" w:cs="Times New Roman"/>
          <w:b/>
          <w:sz w:val="24"/>
          <w:szCs w:val="24"/>
        </w:rPr>
        <w:t>р</w:t>
      </w:r>
      <w:r w:rsidR="0061334E">
        <w:rPr>
          <w:rFonts w:ascii="Times New Roman" w:hAnsi="Times New Roman" w:cs="Times New Roman"/>
          <w:b/>
          <w:sz w:val="24"/>
          <w:szCs w:val="24"/>
        </w:rPr>
        <w:t>уга</w:t>
      </w:r>
      <w:r w:rsidR="009D7D7F" w:rsidRPr="009D7D7F">
        <w:rPr>
          <w:rFonts w:ascii="Times New Roman" w:hAnsi="Times New Roman" w:cs="Times New Roman"/>
          <w:b/>
          <w:sz w:val="24"/>
          <w:szCs w:val="24"/>
        </w:rPr>
        <w:t xml:space="preserve"> Чувашской Республики</w:t>
      </w:r>
    </w:p>
    <w:p w:rsidR="009B7AC9" w:rsidRPr="008B34C5" w:rsidRDefault="009B7AC9" w:rsidP="00DA7B51">
      <w:pPr>
        <w:suppressAutoHyphens/>
        <w:spacing w:after="0" w:line="240" w:lineRule="auto"/>
        <w:ind w:firstLine="567"/>
        <w:jc w:val="both"/>
        <w:rPr>
          <w:rFonts w:ascii="Times New Roman" w:hAnsi="Times New Roman" w:cs="Times New Roman"/>
          <w:b/>
          <w:sz w:val="24"/>
          <w:szCs w:val="24"/>
        </w:rPr>
      </w:pPr>
    </w:p>
    <w:p w:rsidR="007A4293" w:rsidRDefault="007A4293" w:rsidP="00DA7B51">
      <w:pPr>
        <w:suppressAutoHyphens/>
        <w:spacing w:after="0" w:line="240" w:lineRule="auto"/>
        <w:ind w:firstLine="567"/>
        <w:jc w:val="both"/>
        <w:rPr>
          <w:rFonts w:ascii="Times New Roman" w:hAnsi="Times New Roman" w:cs="Times New Roman"/>
          <w:sz w:val="24"/>
          <w:szCs w:val="24"/>
        </w:rPr>
      </w:pPr>
      <w:r w:rsidRPr="007A4293">
        <w:rPr>
          <w:rFonts w:ascii="Times New Roman" w:hAnsi="Times New Roman" w:cs="Times New Roman"/>
          <w:sz w:val="24"/>
          <w:szCs w:val="24"/>
        </w:rPr>
        <w:t xml:space="preserve">Батыревский район образован 5 сентября 1927 года как </w:t>
      </w:r>
      <w:proofErr w:type="spellStart"/>
      <w:r w:rsidRPr="007A4293">
        <w:rPr>
          <w:rFonts w:ascii="Times New Roman" w:hAnsi="Times New Roman" w:cs="Times New Roman"/>
          <w:sz w:val="24"/>
          <w:szCs w:val="24"/>
        </w:rPr>
        <w:t>Большебатыревский</w:t>
      </w:r>
      <w:proofErr w:type="spellEnd"/>
      <w:r w:rsidRPr="007A4293">
        <w:rPr>
          <w:rFonts w:ascii="Times New Roman" w:hAnsi="Times New Roman" w:cs="Times New Roman"/>
          <w:sz w:val="24"/>
          <w:szCs w:val="24"/>
        </w:rPr>
        <w:t xml:space="preserve">, переименован в Батыревский 19 мая 1935 года. С 22 февраля 1939 года по 20 ноября 1957 года назывался Чкаловским районом. 11 февраля 1944 года центр Чкаловского района был перенесён из села Чкаловского в село Батырево. 21 июля 1959 года к Батыревскому району была присоединена часть территории упразднённого Первомайского района. </w:t>
      </w:r>
    </w:p>
    <w:p w:rsidR="00097C16" w:rsidRDefault="00097C16" w:rsidP="007A4293">
      <w:pPr>
        <w:suppressAutoHyphens/>
        <w:spacing w:after="0" w:line="240" w:lineRule="auto"/>
        <w:ind w:firstLine="567"/>
        <w:jc w:val="both"/>
        <w:rPr>
          <w:rFonts w:ascii="Times New Roman" w:hAnsi="Times New Roman" w:cs="Times New Roman"/>
          <w:bCs/>
          <w:color w:val="000000"/>
          <w:sz w:val="24"/>
          <w:szCs w:val="24"/>
        </w:rPr>
      </w:pPr>
      <w:r w:rsidRPr="007A4293">
        <w:rPr>
          <w:rFonts w:ascii="Times New Roman" w:hAnsi="Times New Roman" w:cs="Times New Roman"/>
          <w:bCs/>
          <w:color w:val="000000"/>
          <w:sz w:val="24"/>
          <w:szCs w:val="24"/>
        </w:rPr>
        <w:t xml:space="preserve">В соответствии с </w:t>
      </w:r>
      <w:r w:rsidR="007A4293" w:rsidRPr="007A4293">
        <w:rPr>
          <w:rFonts w:ascii="Times New Roman" w:hAnsi="Times New Roman" w:cs="Times New Roman"/>
          <w:bCs/>
          <w:color w:val="000000"/>
          <w:sz w:val="24"/>
          <w:szCs w:val="24"/>
        </w:rPr>
        <w:t>Закон</w:t>
      </w:r>
      <w:r w:rsidR="007A4293">
        <w:rPr>
          <w:rFonts w:ascii="Times New Roman" w:hAnsi="Times New Roman" w:cs="Times New Roman"/>
          <w:bCs/>
          <w:color w:val="000000"/>
          <w:sz w:val="24"/>
          <w:szCs w:val="24"/>
        </w:rPr>
        <w:t>ом</w:t>
      </w:r>
      <w:r w:rsidR="007A4293" w:rsidRPr="007A4293">
        <w:rPr>
          <w:rFonts w:ascii="Times New Roman" w:hAnsi="Times New Roman" w:cs="Times New Roman"/>
          <w:bCs/>
          <w:color w:val="000000"/>
          <w:sz w:val="24"/>
          <w:szCs w:val="24"/>
        </w:rPr>
        <w:t xml:space="preserve"> Чувашской Республики от 29 марта 2022 г.</w:t>
      </w:r>
      <w:r w:rsidR="007A4293">
        <w:rPr>
          <w:rFonts w:ascii="Times New Roman" w:hAnsi="Times New Roman" w:cs="Times New Roman"/>
          <w:bCs/>
          <w:color w:val="000000"/>
          <w:sz w:val="24"/>
          <w:szCs w:val="24"/>
        </w:rPr>
        <w:t xml:space="preserve"> №</w:t>
      </w:r>
      <w:r w:rsidR="007A4293" w:rsidRPr="007A4293">
        <w:rPr>
          <w:rFonts w:ascii="Times New Roman" w:hAnsi="Times New Roman" w:cs="Times New Roman"/>
          <w:bCs/>
          <w:color w:val="000000"/>
          <w:sz w:val="24"/>
          <w:szCs w:val="24"/>
        </w:rPr>
        <w:t xml:space="preserve"> 16</w:t>
      </w:r>
      <w:r w:rsidR="007A4293">
        <w:rPr>
          <w:rFonts w:ascii="Times New Roman" w:hAnsi="Times New Roman" w:cs="Times New Roman"/>
          <w:bCs/>
          <w:color w:val="000000"/>
          <w:sz w:val="24"/>
          <w:szCs w:val="24"/>
        </w:rPr>
        <w:t xml:space="preserve"> «</w:t>
      </w:r>
      <w:r w:rsidR="007A4293" w:rsidRPr="007A4293">
        <w:rPr>
          <w:rFonts w:ascii="Times New Roman" w:hAnsi="Times New Roman" w:cs="Times New Roman"/>
          <w:bCs/>
          <w:color w:val="000000"/>
          <w:sz w:val="24"/>
          <w:szCs w:val="24"/>
        </w:rPr>
        <w:t xml:space="preserve">О преобразовании муниципальных образований Батыревского района Чувашской Республики и о внесении изменений в Закон Чувашской Республики </w:t>
      </w:r>
      <w:r w:rsidR="007A4293">
        <w:rPr>
          <w:rFonts w:ascii="Times New Roman" w:hAnsi="Times New Roman" w:cs="Times New Roman"/>
          <w:bCs/>
          <w:color w:val="000000"/>
          <w:sz w:val="24"/>
          <w:szCs w:val="24"/>
        </w:rPr>
        <w:t>«</w:t>
      </w:r>
      <w:r w:rsidR="007A4293" w:rsidRPr="007A4293">
        <w:rPr>
          <w:rFonts w:ascii="Times New Roman" w:hAnsi="Times New Roman" w:cs="Times New Roman"/>
          <w:bCs/>
          <w:color w:val="000000"/>
          <w:sz w:val="24"/>
          <w:szCs w:val="24"/>
        </w:rPr>
        <w:t>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r w:rsidR="007A4293">
        <w:rPr>
          <w:rFonts w:ascii="Times New Roman" w:hAnsi="Times New Roman" w:cs="Times New Roman"/>
          <w:bCs/>
          <w:color w:val="000000"/>
          <w:sz w:val="24"/>
          <w:szCs w:val="24"/>
        </w:rPr>
        <w:t>» Батыревский</w:t>
      </w:r>
      <w:r w:rsidRPr="00097C16">
        <w:rPr>
          <w:rFonts w:ascii="Times New Roman" w:hAnsi="Times New Roman" w:cs="Times New Roman"/>
          <w:bCs/>
          <w:color w:val="000000"/>
          <w:sz w:val="24"/>
          <w:szCs w:val="24"/>
        </w:rPr>
        <w:t xml:space="preserve"> район преобразован в </w:t>
      </w:r>
      <w:r w:rsidR="007A4293">
        <w:rPr>
          <w:rFonts w:ascii="Times New Roman" w:hAnsi="Times New Roman" w:cs="Times New Roman"/>
          <w:bCs/>
          <w:color w:val="000000"/>
          <w:sz w:val="24"/>
          <w:szCs w:val="24"/>
        </w:rPr>
        <w:t>Батыревский</w:t>
      </w:r>
      <w:r w:rsidRPr="00097C16">
        <w:rPr>
          <w:rFonts w:ascii="Times New Roman" w:hAnsi="Times New Roman" w:cs="Times New Roman"/>
          <w:bCs/>
          <w:color w:val="000000"/>
          <w:sz w:val="24"/>
          <w:szCs w:val="24"/>
        </w:rPr>
        <w:t xml:space="preserve"> муниципальный округ</w:t>
      </w:r>
      <w:r>
        <w:rPr>
          <w:rFonts w:ascii="Times New Roman" w:hAnsi="Times New Roman" w:cs="Times New Roman"/>
          <w:bCs/>
          <w:color w:val="000000"/>
          <w:sz w:val="24"/>
          <w:szCs w:val="24"/>
        </w:rPr>
        <w:t>.</w:t>
      </w:r>
    </w:p>
    <w:p w:rsidR="007A4293" w:rsidRDefault="00097C16" w:rsidP="00DA7B51">
      <w:pPr>
        <w:suppressAutoHyphens/>
        <w:spacing w:after="0" w:line="240" w:lineRule="auto"/>
        <w:ind w:firstLine="567"/>
        <w:jc w:val="both"/>
        <w:rPr>
          <w:rFonts w:ascii="Times New Roman" w:hAnsi="Times New Roman" w:cs="Times New Roman"/>
          <w:spacing w:val="-1"/>
          <w:sz w:val="24"/>
          <w:szCs w:val="24"/>
        </w:rPr>
      </w:pPr>
      <w:r w:rsidRPr="00CE68A9">
        <w:rPr>
          <w:rFonts w:ascii="Times New Roman" w:hAnsi="Times New Roman" w:cs="Times New Roman"/>
          <w:color w:val="000000"/>
          <w:spacing w:val="-1"/>
          <w:sz w:val="24"/>
          <w:szCs w:val="24"/>
        </w:rPr>
        <w:t xml:space="preserve"> </w:t>
      </w:r>
      <w:r w:rsidR="00CE68A9" w:rsidRPr="00CE68A9">
        <w:rPr>
          <w:rFonts w:ascii="Times New Roman" w:hAnsi="Times New Roman" w:cs="Times New Roman"/>
          <w:color w:val="000000"/>
          <w:spacing w:val="-1"/>
          <w:sz w:val="24"/>
          <w:szCs w:val="24"/>
        </w:rPr>
        <w:t xml:space="preserve">В состав </w:t>
      </w:r>
      <w:r w:rsidR="007A4293">
        <w:rPr>
          <w:rFonts w:ascii="Times New Roman" w:hAnsi="Times New Roman" w:cs="Times New Roman"/>
          <w:color w:val="000000"/>
          <w:spacing w:val="-1"/>
          <w:sz w:val="24"/>
          <w:szCs w:val="24"/>
        </w:rPr>
        <w:t>Батыревского муниципального</w:t>
      </w:r>
      <w:r w:rsidR="00CE68A9" w:rsidRPr="00CE68A9">
        <w:rPr>
          <w:rFonts w:ascii="Times New Roman" w:hAnsi="Times New Roman" w:cs="Times New Roman"/>
          <w:color w:val="000000"/>
          <w:spacing w:val="-1"/>
          <w:sz w:val="24"/>
          <w:szCs w:val="24"/>
        </w:rPr>
        <w:t xml:space="preserve"> </w:t>
      </w:r>
      <w:r w:rsidR="002A19C0">
        <w:rPr>
          <w:rFonts w:ascii="Times New Roman" w:hAnsi="Times New Roman" w:cs="Times New Roman"/>
          <w:color w:val="000000"/>
          <w:spacing w:val="-1"/>
          <w:sz w:val="24"/>
          <w:szCs w:val="24"/>
        </w:rPr>
        <w:t>округа</w:t>
      </w:r>
      <w:r w:rsidR="00CE68A9" w:rsidRPr="002A19C0">
        <w:rPr>
          <w:rFonts w:ascii="Times New Roman" w:hAnsi="Times New Roman" w:cs="Times New Roman"/>
          <w:color w:val="FF0000"/>
          <w:spacing w:val="-1"/>
          <w:sz w:val="24"/>
          <w:szCs w:val="24"/>
        </w:rPr>
        <w:t xml:space="preserve"> </w:t>
      </w:r>
      <w:r w:rsidR="00CE68A9" w:rsidRPr="000767F3">
        <w:rPr>
          <w:rFonts w:ascii="Times New Roman" w:hAnsi="Times New Roman" w:cs="Times New Roman"/>
          <w:spacing w:val="-1"/>
          <w:sz w:val="24"/>
          <w:szCs w:val="24"/>
        </w:rPr>
        <w:t>вход</w:t>
      </w:r>
      <w:r w:rsidR="007A4293">
        <w:rPr>
          <w:rFonts w:ascii="Times New Roman" w:hAnsi="Times New Roman" w:cs="Times New Roman"/>
          <w:spacing w:val="-1"/>
          <w:sz w:val="24"/>
          <w:szCs w:val="24"/>
        </w:rPr>
        <w:t>и</w:t>
      </w:r>
      <w:r w:rsidR="00CE68A9" w:rsidRPr="000767F3">
        <w:rPr>
          <w:rFonts w:ascii="Times New Roman" w:hAnsi="Times New Roman" w:cs="Times New Roman"/>
          <w:spacing w:val="-1"/>
          <w:sz w:val="24"/>
          <w:szCs w:val="24"/>
        </w:rPr>
        <w:t>т 1</w:t>
      </w:r>
      <w:r w:rsidR="007A4293">
        <w:rPr>
          <w:rFonts w:ascii="Times New Roman" w:hAnsi="Times New Roman" w:cs="Times New Roman"/>
          <w:spacing w:val="-1"/>
          <w:sz w:val="24"/>
          <w:szCs w:val="24"/>
        </w:rPr>
        <w:t>9</w:t>
      </w:r>
      <w:r w:rsidR="00CE68A9" w:rsidRPr="000767F3">
        <w:rPr>
          <w:rFonts w:ascii="Times New Roman" w:hAnsi="Times New Roman" w:cs="Times New Roman"/>
          <w:spacing w:val="-1"/>
          <w:sz w:val="24"/>
          <w:szCs w:val="24"/>
        </w:rPr>
        <w:t xml:space="preserve"> </w:t>
      </w:r>
      <w:r w:rsidR="00A67900" w:rsidRPr="000767F3">
        <w:rPr>
          <w:rFonts w:ascii="Times New Roman" w:hAnsi="Times New Roman" w:cs="Times New Roman"/>
          <w:spacing w:val="-1"/>
          <w:sz w:val="24"/>
          <w:szCs w:val="24"/>
        </w:rPr>
        <w:t xml:space="preserve">административных </w:t>
      </w:r>
      <w:r w:rsidR="002A19C0" w:rsidRPr="000767F3">
        <w:rPr>
          <w:rFonts w:ascii="Times New Roman" w:hAnsi="Times New Roman" w:cs="Times New Roman"/>
          <w:spacing w:val="-1"/>
          <w:sz w:val="24"/>
          <w:szCs w:val="24"/>
        </w:rPr>
        <w:t xml:space="preserve">территориальных </w:t>
      </w:r>
      <w:r w:rsidR="00A67900" w:rsidRPr="000767F3">
        <w:rPr>
          <w:rFonts w:ascii="Times New Roman" w:hAnsi="Times New Roman" w:cs="Times New Roman"/>
          <w:spacing w:val="-1"/>
          <w:sz w:val="24"/>
          <w:szCs w:val="24"/>
        </w:rPr>
        <w:t>единиц</w:t>
      </w:r>
      <w:r w:rsidR="00CE68A9" w:rsidRPr="000767F3">
        <w:rPr>
          <w:rFonts w:ascii="Times New Roman" w:hAnsi="Times New Roman" w:cs="Times New Roman"/>
          <w:spacing w:val="-1"/>
          <w:sz w:val="24"/>
          <w:szCs w:val="24"/>
        </w:rPr>
        <w:t>.</w:t>
      </w:r>
      <w:r w:rsidR="00E065C5" w:rsidRPr="000767F3">
        <w:rPr>
          <w:rFonts w:ascii="Times New Roman" w:hAnsi="Times New Roman" w:cs="Times New Roman"/>
          <w:spacing w:val="-1"/>
          <w:sz w:val="24"/>
          <w:szCs w:val="24"/>
        </w:rPr>
        <w:t xml:space="preserve"> </w:t>
      </w:r>
    </w:p>
    <w:p w:rsidR="009A7943" w:rsidRPr="002A19C0" w:rsidRDefault="00CE68A9" w:rsidP="00DA7B51">
      <w:pPr>
        <w:suppressAutoHyphens/>
        <w:spacing w:after="0" w:line="240" w:lineRule="auto"/>
        <w:ind w:firstLine="567"/>
        <w:jc w:val="both"/>
        <w:rPr>
          <w:rFonts w:ascii="Times New Roman" w:hAnsi="Times New Roman" w:cs="Times New Roman"/>
          <w:color w:val="FF0000"/>
          <w:spacing w:val="-1"/>
          <w:sz w:val="24"/>
          <w:szCs w:val="24"/>
        </w:rPr>
      </w:pPr>
      <w:r w:rsidRPr="00CE68A9">
        <w:rPr>
          <w:rFonts w:ascii="Times New Roman" w:hAnsi="Times New Roman" w:cs="Times New Roman"/>
          <w:color w:val="000000"/>
          <w:sz w:val="24"/>
          <w:szCs w:val="24"/>
        </w:rPr>
        <w:t xml:space="preserve">Численность населения </w:t>
      </w:r>
      <w:r w:rsidR="00A67900">
        <w:rPr>
          <w:rFonts w:ascii="Times New Roman" w:hAnsi="Times New Roman" w:cs="Times New Roman"/>
          <w:color w:val="000000"/>
          <w:sz w:val="24"/>
          <w:szCs w:val="24"/>
        </w:rPr>
        <w:t>округа</w:t>
      </w:r>
      <w:r w:rsidRPr="00CE68A9">
        <w:rPr>
          <w:rFonts w:ascii="Times New Roman" w:hAnsi="Times New Roman" w:cs="Times New Roman"/>
          <w:color w:val="000000"/>
          <w:sz w:val="24"/>
          <w:szCs w:val="24"/>
        </w:rPr>
        <w:t xml:space="preserve"> -</w:t>
      </w:r>
      <w:r w:rsidR="007A4293">
        <w:rPr>
          <w:rFonts w:ascii="Times New Roman" w:hAnsi="Times New Roman" w:cs="Times New Roman"/>
          <w:color w:val="000000"/>
          <w:sz w:val="24"/>
          <w:szCs w:val="24"/>
        </w:rPr>
        <w:t xml:space="preserve"> 31</w:t>
      </w:r>
      <w:r w:rsidR="00E065C5" w:rsidRPr="002A19C0">
        <w:rPr>
          <w:rFonts w:ascii="Times New Roman" w:hAnsi="Times New Roman" w:cs="Times New Roman"/>
          <w:sz w:val="24"/>
          <w:szCs w:val="24"/>
        </w:rPr>
        <w:t xml:space="preserve"> тыс.</w:t>
      </w:r>
      <w:r w:rsidR="007A4293">
        <w:rPr>
          <w:rFonts w:ascii="Times New Roman" w:hAnsi="Times New Roman" w:cs="Times New Roman"/>
          <w:sz w:val="24"/>
          <w:szCs w:val="24"/>
        </w:rPr>
        <w:t xml:space="preserve"> 581</w:t>
      </w:r>
      <w:r w:rsidRPr="002A19C0">
        <w:rPr>
          <w:rFonts w:ascii="Times New Roman" w:hAnsi="Times New Roman" w:cs="Times New Roman"/>
          <w:sz w:val="24"/>
          <w:szCs w:val="24"/>
        </w:rPr>
        <w:t xml:space="preserve"> человек.</w:t>
      </w:r>
      <w:r w:rsidR="00E065C5" w:rsidRPr="002A19C0">
        <w:rPr>
          <w:rFonts w:ascii="Times New Roman" w:hAnsi="Times New Roman" w:cs="Times New Roman"/>
          <w:sz w:val="24"/>
          <w:szCs w:val="24"/>
        </w:rPr>
        <w:t xml:space="preserve"> </w:t>
      </w:r>
      <w:r w:rsidR="007A4293">
        <w:rPr>
          <w:rFonts w:ascii="Times New Roman" w:hAnsi="Times New Roman" w:cs="Times New Roman"/>
          <w:color w:val="000000"/>
          <w:spacing w:val="-1"/>
          <w:sz w:val="24"/>
          <w:szCs w:val="24"/>
        </w:rPr>
        <w:t>Округ</w:t>
      </w:r>
      <w:r w:rsidR="007A4293" w:rsidRPr="007A4293">
        <w:rPr>
          <w:rFonts w:ascii="Times New Roman" w:hAnsi="Times New Roman" w:cs="Times New Roman"/>
          <w:color w:val="000000"/>
          <w:spacing w:val="-1"/>
          <w:sz w:val="24"/>
          <w:szCs w:val="24"/>
        </w:rPr>
        <w:t xml:space="preserve"> расположен на юго-востоке Чувашской Республики. Площадь 944 км². Граничит с Комсомольским и </w:t>
      </w:r>
      <w:proofErr w:type="spellStart"/>
      <w:r w:rsidR="007A4293" w:rsidRPr="007A4293">
        <w:rPr>
          <w:rFonts w:ascii="Times New Roman" w:hAnsi="Times New Roman" w:cs="Times New Roman"/>
          <w:color w:val="000000"/>
          <w:spacing w:val="-1"/>
          <w:sz w:val="24"/>
          <w:szCs w:val="24"/>
        </w:rPr>
        <w:t>Ибресинским</w:t>
      </w:r>
      <w:proofErr w:type="spellEnd"/>
      <w:r w:rsidR="007A4293" w:rsidRPr="007A4293">
        <w:rPr>
          <w:rFonts w:ascii="Times New Roman" w:hAnsi="Times New Roman" w:cs="Times New Roman"/>
          <w:color w:val="000000"/>
          <w:spacing w:val="-1"/>
          <w:sz w:val="24"/>
          <w:szCs w:val="24"/>
        </w:rPr>
        <w:t xml:space="preserve"> </w:t>
      </w:r>
      <w:r w:rsidR="007A4293">
        <w:rPr>
          <w:rFonts w:ascii="Times New Roman" w:hAnsi="Times New Roman" w:cs="Times New Roman"/>
          <w:color w:val="000000"/>
          <w:spacing w:val="-1"/>
          <w:sz w:val="24"/>
          <w:szCs w:val="24"/>
        </w:rPr>
        <w:t>округами</w:t>
      </w:r>
      <w:r w:rsidR="007A4293" w:rsidRPr="007A4293">
        <w:rPr>
          <w:rFonts w:ascii="Times New Roman" w:hAnsi="Times New Roman" w:cs="Times New Roman"/>
          <w:color w:val="000000"/>
          <w:spacing w:val="-1"/>
          <w:sz w:val="24"/>
          <w:szCs w:val="24"/>
        </w:rPr>
        <w:t xml:space="preserve"> на севере, с </w:t>
      </w:r>
      <w:proofErr w:type="spellStart"/>
      <w:r w:rsidR="007A4293" w:rsidRPr="007A4293">
        <w:rPr>
          <w:rFonts w:ascii="Times New Roman" w:hAnsi="Times New Roman" w:cs="Times New Roman"/>
          <w:color w:val="000000"/>
          <w:spacing w:val="-1"/>
          <w:sz w:val="24"/>
          <w:szCs w:val="24"/>
        </w:rPr>
        <w:t>Яльчикским</w:t>
      </w:r>
      <w:proofErr w:type="spellEnd"/>
      <w:r w:rsidR="007A4293" w:rsidRPr="007A4293">
        <w:rPr>
          <w:rFonts w:ascii="Times New Roman" w:hAnsi="Times New Roman" w:cs="Times New Roman"/>
          <w:color w:val="000000"/>
          <w:spacing w:val="-1"/>
          <w:sz w:val="24"/>
          <w:szCs w:val="24"/>
        </w:rPr>
        <w:t xml:space="preserve"> </w:t>
      </w:r>
      <w:r w:rsidR="007A4293">
        <w:rPr>
          <w:rFonts w:ascii="Times New Roman" w:hAnsi="Times New Roman" w:cs="Times New Roman"/>
          <w:color w:val="000000"/>
          <w:spacing w:val="-1"/>
          <w:sz w:val="24"/>
          <w:szCs w:val="24"/>
        </w:rPr>
        <w:t>округом</w:t>
      </w:r>
      <w:r w:rsidR="007A4293" w:rsidRPr="007A4293">
        <w:rPr>
          <w:rFonts w:ascii="Times New Roman" w:hAnsi="Times New Roman" w:cs="Times New Roman"/>
          <w:color w:val="000000"/>
          <w:spacing w:val="-1"/>
          <w:sz w:val="24"/>
          <w:szCs w:val="24"/>
        </w:rPr>
        <w:t xml:space="preserve"> на севере и востоке и с </w:t>
      </w:r>
      <w:proofErr w:type="spellStart"/>
      <w:r w:rsidR="007A4293" w:rsidRPr="007A4293">
        <w:rPr>
          <w:rFonts w:ascii="Times New Roman" w:hAnsi="Times New Roman" w:cs="Times New Roman"/>
          <w:color w:val="000000"/>
          <w:spacing w:val="-1"/>
          <w:sz w:val="24"/>
          <w:szCs w:val="24"/>
        </w:rPr>
        <w:t>Алатырским</w:t>
      </w:r>
      <w:proofErr w:type="spellEnd"/>
      <w:r w:rsidR="007A4293" w:rsidRPr="007A4293">
        <w:rPr>
          <w:rFonts w:ascii="Times New Roman" w:hAnsi="Times New Roman" w:cs="Times New Roman"/>
          <w:color w:val="000000"/>
          <w:spacing w:val="-1"/>
          <w:sz w:val="24"/>
          <w:szCs w:val="24"/>
        </w:rPr>
        <w:t xml:space="preserve"> </w:t>
      </w:r>
      <w:r w:rsidR="007A4293">
        <w:rPr>
          <w:rFonts w:ascii="Times New Roman" w:hAnsi="Times New Roman" w:cs="Times New Roman"/>
          <w:color w:val="000000"/>
          <w:spacing w:val="-1"/>
          <w:sz w:val="24"/>
          <w:szCs w:val="24"/>
        </w:rPr>
        <w:t>округом</w:t>
      </w:r>
      <w:r w:rsidR="007A4293" w:rsidRPr="007A4293">
        <w:rPr>
          <w:rFonts w:ascii="Times New Roman" w:hAnsi="Times New Roman" w:cs="Times New Roman"/>
          <w:color w:val="000000"/>
          <w:spacing w:val="-1"/>
          <w:sz w:val="24"/>
          <w:szCs w:val="24"/>
        </w:rPr>
        <w:t xml:space="preserve"> на западе. На юге граничит с </w:t>
      </w:r>
      <w:proofErr w:type="spellStart"/>
      <w:r w:rsidR="007A4293" w:rsidRPr="007A4293">
        <w:rPr>
          <w:rFonts w:ascii="Times New Roman" w:hAnsi="Times New Roman" w:cs="Times New Roman"/>
          <w:color w:val="000000"/>
          <w:spacing w:val="-1"/>
          <w:sz w:val="24"/>
          <w:szCs w:val="24"/>
        </w:rPr>
        <w:t>Шемуршинским</w:t>
      </w:r>
      <w:proofErr w:type="spellEnd"/>
      <w:r w:rsidR="007A4293" w:rsidRPr="007A4293">
        <w:rPr>
          <w:rFonts w:ascii="Times New Roman" w:hAnsi="Times New Roman" w:cs="Times New Roman"/>
          <w:color w:val="000000"/>
          <w:spacing w:val="-1"/>
          <w:sz w:val="24"/>
          <w:szCs w:val="24"/>
        </w:rPr>
        <w:t xml:space="preserve"> </w:t>
      </w:r>
      <w:r w:rsidR="007A4293">
        <w:rPr>
          <w:rFonts w:ascii="Times New Roman" w:hAnsi="Times New Roman" w:cs="Times New Roman"/>
          <w:color w:val="000000"/>
          <w:spacing w:val="-1"/>
          <w:sz w:val="24"/>
          <w:szCs w:val="24"/>
        </w:rPr>
        <w:t>округом</w:t>
      </w:r>
      <w:r w:rsidR="007A4293" w:rsidRPr="007A4293">
        <w:rPr>
          <w:rFonts w:ascii="Times New Roman" w:hAnsi="Times New Roman" w:cs="Times New Roman"/>
          <w:color w:val="000000"/>
          <w:spacing w:val="-1"/>
          <w:sz w:val="24"/>
          <w:szCs w:val="24"/>
        </w:rPr>
        <w:t xml:space="preserve"> Чувашии и </w:t>
      </w:r>
      <w:proofErr w:type="spellStart"/>
      <w:r w:rsidR="007A4293" w:rsidRPr="007A4293">
        <w:rPr>
          <w:rFonts w:ascii="Times New Roman" w:hAnsi="Times New Roman" w:cs="Times New Roman"/>
          <w:color w:val="000000"/>
          <w:spacing w:val="-1"/>
          <w:sz w:val="24"/>
          <w:szCs w:val="24"/>
        </w:rPr>
        <w:t>Буинским</w:t>
      </w:r>
      <w:proofErr w:type="spellEnd"/>
      <w:r w:rsidR="007A4293" w:rsidRPr="007A4293">
        <w:rPr>
          <w:rFonts w:ascii="Times New Roman" w:hAnsi="Times New Roman" w:cs="Times New Roman"/>
          <w:color w:val="000000"/>
          <w:spacing w:val="-1"/>
          <w:sz w:val="24"/>
          <w:szCs w:val="24"/>
        </w:rPr>
        <w:t xml:space="preserve"> районом Республики Татарстан.</w:t>
      </w:r>
      <w:r w:rsidR="002B402F">
        <w:rPr>
          <w:rFonts w:ascii="Times New Roman" w:hAnsi="Times New Roman" w:cs="Times New Roman"/>
          <w:color w:val="000000"/>
          <w:spacing w:val="-1"/>
          <w:sz w:val="24"/>
          <w:szCs w:val="24"/>
        </w:rPr>
        <w:t xml:space="preserve"> Современная демографическая ситуация в </w:t>
      </w:r>
      <w:r w:rsidR="00A67900">
        <w:rPr>
          <w:rFonts w:ascii="Times New Roman" w:hAnsi="Times New Roman" w:cs="Times New Roman"/>
          <w:color w:val="000000"/>
          <w:spacing w:val="-1"/>
          <w:sz w:val="24"/>
          <w:szCs w:val="24"/>
        </w:rPr>
        <w:t>округе</w:t>
      </w:r>
      <w:r w:rsidR="002B402F">
        <w:rPr>
          <w:rFonts w:ascii="Times New Roman" w:hAnsi="Times New Roman" w:cs="Times New Roman"/>
          <w:color w:val="000000"/>
          <w:spacing w:val="-1"/>
          <w:sz w:val="24"/>
          <w:szCs w:val="24"/>
        </w:rPr>
        <w:t xml:space="preserve"> характеризуется процессом естественной убыли населения, связанной с ростом смертности. </w:t>
      </w:r>
    </w:p>
    <w:p w:rsidR="007A4293" w:rsidRPr="007A4293" w:rsidRDefault="007A4293" w:rsidP="007A4293">
      <w:pPr>
        <w:shd w:val="clear" w:color="auto" w:fill="FFFFFF"/>
        <w:suppressAutoHyphens/>
        <w:spacing w:after="0" w:line="240" w:lineRule="auto"/>
        <w:ind w:right="38" w:firstLine="567"/>
        <w:jc w:val="both"/>
        <w:rPr>
          <w:rFonts w:ascii="Times New Roman" w:hAnsi="Times New Roman" w:cs="Times New Roman"/>
          <w:color w:val="000000"/>
          <w:spacing w:val="-1"/>
          <w:sz w:val="24"/>
          <w:szCs w:val="24"/>
        </w:rPr>
      </w:pPr>
      <w:r w:rsidRPr="007A4293">
        <w:rPr>
          <w:rFonts w:ascii="Times New Roman" w:hAnsi="Times New Roman" w:cs="Times New Roman"/>
          <w:color w:val="000000"/>
          <w:spacing w:val="-1"/>
          <w:sz w:val="24"/>
          <w:szCs w:val="24"/>
        </w:rPr>
        <w:t xml:space="preserve">Почвы </w:t>
      </w:r>
      <w:r>
        <w:rPr>
          <w:rFonts w:ascii="Times New Roman" w:hAnsi="Times New Roman" w:cs="Times New Roman"/>
          <w:color w:val="000000"/>
          <w:spacing w:val="-1"/>
          <w:sz w:val="24"/>
          <w:szCs w:val="24"/>
        </w:rPr>
        <w:t>округа</w:t>
      </w:r>
      <w:r w:rsidRPr="007A4293">
        <w:rPr>
          <w:rFonts w:ascii="Times New Roman" w:hAnsi="Times New Roman" w:cs="Times New Roman"/>
          <w:color w:val="000000"/>
          <w:spacing w:val="-1"/>
          <w:sz w:val="24"/>
          <w:szCs w:val="24"/>
        </w:rPr>
        <w:t xml:space="preserve"> отличаются естественным плодородием. В северной, центральной и восточной частях господствующее положение занимают чернозёмы выщелоченные </w:t>
      </w:r>
      <w:proofErr w:type="spellStart"/>
      <w:r w:rsidRPr="007A4293">
        <w:rPr>
          <w:rFonts w:ascii="Times New Roman" w:hAnsi="Times New Roman" w:cs="Times New Roman"/>
          <w:color w:val="000000"/>
          <w:spacing w:val="-1"/>
          <w:sz w:val="24"/>
          <w:szCs w:val="24"/>
        </w:rPr>
        <w:t>среднегумусные</w:t>
      </w:r>
      <w:proofErr w:type="spellEnd"/>
      <w:r w:rsidRPr="007A4293">
        <w:rPr>
          <w:rFonts w:ascii="Times New Roman" w:hAnsi="Times New Roman" w:cs="Times New Roman"/>
          <w:color w:val="000000"/>
          <w:spacing w:val="-1"/>
          <w:sz w:val="24"/>
          <w:szCs w:val="24"/>
        </w:rPr>
        <w:t xml:space="preserve"> и тучные в сочетании с </w:t>
      </w:r>
      <w:proofErr w:type="spellStart"/>
      <w:r w:rsidRPr="007A4293">
        <w:rPr>
          <w:rFonts w:ascii="Times New Roman" w:hAnsi="Times New Roman" w:cs="Times New Roman"/>
          <w:color w:val="000000"/>
          <w:spacing w:val="-1"/>
          <w:sz w:val="24"/>
          <w:szCs w:val="24"/>
        </w:rPr>
        <w:t>сильновыщелоченными</w:t>
      </w:r>
      <w:proofErr w:type="spellEnd"/>
      <w:r w:rsidRPr="007A4293">
        <w:rPr>
          <w:rFonts w:ascii="Times New Roman" w:hAnsi="Times New Roman" w:cs="Times New Roman"/>
          <w:color w:val="000000"/>
          <w:spacing w:val="-1"/>
          <w:sz w:val="24"/>
          <w:szCs w:val="24"/>
        </w:rPr>
        <w:t>, в редких местах — с типичными чернозёмами, западная часть местами представлена типично серыми лесными почвами, западная и южная территории находятся в пределах песчаных почв в сочетании со супесчаными дерново-подзолистыми и мелкими пятнами болотных почв. Территория, в значительной степени, распахана.</w:t>
      </w:r>
    </w:p>
    <w:p w:rsidR="007A4293" w:rsidRPr="007A4293" w:rsidRDefault="007A4293" w:rsidP="007A4293">
      <w:pPr>
        <w:shd w:val="clear" w:color="auto" w:fill="FFFFFF"/>
        <w:suppressAutoHyphens/>
        <w:spacing w:after="0" w:line="240" w:lineRule="auto"/>
        <w:ind w:right="38" w:firstLine="567"/>
        <w:jc w:val="both"/>
        <w:rPr>
          <w:rFonts w:ascii="Times New Roman" w:hAnsi="Times New Roman" w:cs="Times New Roman"/>
          <w:color w:val="000000"/>
          <w:spacing w:val="-1"/>
          <w:sz w:val="24"/>
          <w:szCs w:val="24"/>
        </w:rPr>
      </w:pPr>
      <w:r w:rsidRPr="007A4293">
        <w:rPr>
          <w:rFonts w:ascii="Times New Roman" w:hAnsi="Times New Roman" w:cs="Times New Roman"/>
          <w:color w:val="000000"/>
          <w:spacing w:val="-1"/>
          <w:sz w:val="24"/>
          <w:szCs w:val="24"/>
        </w:rPr>
        <w:t>Породный состав лесов разнообразен: сосновые леса с примесью берёзы, осины, реже ели и липы, дубовые и липовые леса с примесью клёна, дуба, ильма (вяза), осиновые леса с примесью берёзы и других пород. Наиболее ценными являются хвойные леса.</w:t>
      </w:r>
    </w:p>
    <w:p w:rsidR="007A4293" w:rsidRPr="007A4293" w:rsidRDefault="007A4293" w:rsidP="007A4293">
      <w:pPr>
        <w:shd w:val="clear" w:color="auto" w:fill="FFFFFF"/>
        <w:suppressAutoHyphens/>
        <w:spacing w:after="0" w:line="240" w:lineRule="auto"/>
        <w:ind w:right="38" w:firstLine="567"/>
        <w:jc w:val="both"/>
        <w:rPr>
          <w:rFonts w:ascii="Times New Roman" w:hAnsi="Times New Roman" w:cs="Times New Roman"/>
          <w:color w:val="000000"/>
          <w:spacing w:val="-1"/>
          <w:sz w:val="24"/>
          <w:szCs w:val="24"/>
        </w:rPr>
      </w:pPr>
    </w:p>
    <w:p w:rsidR="007A4293" w:rsidRPr="007A4293" w:rsidRDefault="007A4293" w:rsidP="007A4293">
      <w:pPr>
        <w:shd w:val="clear" w:color="auto" w:fill="FFFFFF"/>
        <w:suppressAutoHyphens/>
        <w:spacing w:after="0" w:line="240" w:lineRule="auto"/>
        <w:ind w:right="38" w:firstLine="567"/>
        <w:jc w:val="both"/>
        <w:rPr>
          <w:rFonts w:ascii="Times New Roman" w:hAnsi="Times New Roman" w:cs="Times New Roman"/>
          <w:color w:val="000000"/>
          <w:spacing w:val="-1"/>
          <w:sz w:val="24"/>
          <w:szCs w:val="24"/>
        </w:rPr>
      </w:pPr>
      <w:r w:rsidRPr="007A4293">
        <w:rPr>
          <w:rFonts w:ascii="Times New Roman" w:hAnsi="Times New Roman" w:cs="Times New Roman"/>
          <w:color w:val="000000"/>
          <w:spacing w:val="-1"/>
          <w:sz w:val="24"/>
          <w:szCs w:val="24"/>
        </w:rPr>
        <w:t>Животный мир представлен преимущественно степными видами: суслик крапчатый, сурок, тушканчик, заяц-русак, лиса, волк; в лесах обитают белка, рысь, бобр, барсук, куница и прочие, встречаются лоси.</w:t>
      </w:r>
    </w:p>
    <w:p w:rsidR="007A4293" w:rsidRDefault="007A4293" w:rsidP="007A4293">
      <w:pPr>
        <w:shd w:val="clear" w:color="auto" w:fill="FFFFFF"/>
        <w:suppressAutoHyphens/>
        <w:spacing w:after="0" w:line="240" w:lineRule="auto"/>
        <w:ind w:right="38" w:firstLine="567"/>
        <w:jc w:val="both"/>
        <w:rPr>
          <w:rFonts w:ascii="Times New Roman" w:hAnsi="Times New Roman" w:cs="Times New Roman"/>
          <w:color w:val="000000"/>
          <w:spacing w:val="-1"/>
          <w:sz w:val="24"/>
          <w:szCs w:val="24"/>
        </w:rPr>
      </w:pPr>
      <w:r w:rsidRPr="007A4293">
        <w:rPr>
          <w:rFonts w:ascii="Times New Roman" w:hAnsi="Times New Roman" w:cs="Times New Roman"/>
          <w:color w:val="000000"/>
          <w:spacing w:val="-1"/>
          <w:sz w:val="24"/>
          <w:szCs w:val="24"/>
        </w:rPr>
        <w:t xml:space="preserve">На востоке </w:t>
      </w:r>
      <w:r>
        <w:rPr>
          <w:rFonts w:ascii="Times New Roman" w:hAnsi="Times New Roman" w:cs="Times New Roman"/>
          <w:color w:val="000000"/>
          <w:spacing w:val="-1"/>
          <w:sz w:val="24"/>
          <w:szCs w:val="24"/>
        </w:rPr>
        <w:t>округа</w:t>
      </w:r>
      <w:r w:rsidRPr="007A4293">
        <w:rPr>
          <w:rFonts w:ascii="Times New Roman" w:hAnsi="Times New Roman" w:cs="Times New Roman"/>
          <w:color w:val="000000"/>
          <w:spacing w:val="-1"/>
          <w:sz w:val="24"/>
          <w:szCs w:val="24"/>
        </w:rPr>
        <w:t xml:space="preserve"> находится степной участок </w:t>
      </w:r>
      <w:proofErr w:type="spellStart"/>
      <w:r w:rsidRPr="007A4293">
        <w:rPr>
          <w:rFonts w:ascii="Times New Roman" w:hAnsi="Times New Roman" w:cs="Times New Roman"/>
          <w:color w:val="000000"/>
          <w:spacing w:val="-1"/>
          <w:sz w:val="24"/>
          <w:szCs w:val="24"/>
        </w:rPr>
        <w:t>Присурского</w:t>
      </w:r>
      <w:proofErr w:type="spellEnd"/>
      <w:r w:rsidRPr="007A4293">
        <w:rPr>
          <w:rFonts w:ascii="Times New Roman" w:hAnsi="Times New Roman" w:cs="Times New Roman"/>
          <w:color w:val="000000"/>
          <w:spacing w:val="-1"/>
          <w:sz w:val="24"/>
          <w:szCs w:val="24"/>
        </w:rPr>
        <w:t xml:space="preserve"> заповедника. Батыревский сурковый заказник был организован в 1961 году, имел площадь 500 га, а сменивший его заповедник сейчас охватывает всего лишь 25 га.</w:t>
      </w:r>
    </w:p>
    <w:p w:rsidR="005928F1" w:rsidRDefault="005928F1" w:rsidP="00DA7B51">
      <w:pPr>
        <w:shd w:val="clear" w:color="auto" w:fill="FFFFFF"/>
        <w:suppressAutoHyphens/>
        <w:spacing w:after="0" w:line="240" w:lineRule="auto"/>
        <w:ind w:left="53" w:right="38" w:firstLine="514"/>
        <w:jc w:val="both"/>
        <w:rPr>
          <w:rFonts w:ascii="Times New Roman" w:hAnsi="Times New Roman" w:cs="Times New Roman"/>
          <w:color w:val="000000"/>
          <w:spacing w:val="-1"/>
          <w:sz w:val="24"/>
          <w:szCs w:val="24"/>
        </w:rPr>
      </w:pPr>
    </w:p>
    <w:p w:rsidR="005928F1" w:rsidRDefault="005928F1" w:rsidP="00DA7B51">
      <w:pPr>
        <w:shd w:val="clear" w:color="auto" w:fill="FFFFFF"/>
        <w:suppressAutoHyphens/>
        <w:spacing w:after="0" w:line="240" w:lineRule="auto"/>
        <w:ind w:left="53" w:right="38" w:firstLine="514"/>
        <w:jc w:val="both"/>
        <w:rPr>
          <w:rFonts w:ascii="Times New Roman" w:hAnsi="Times New Roman" w:cs="Times New Roman"/>
          <w:color w:val="000000"/>
          <w:spacing w:val="-1"/>
          <w:sz w:val="24"/>
          <w:szCs w:val="24"/>
        </w:rPr>
      </w:pPr>
    </w:p>
    <w:p w:rsidR="005928F1" w:rsidRDefault="005928F1" w:rsidP="00DA7B51">
      <w:pPr>
        <w:shd w:val="clear" w:color="auto" w:fill="FFFFFF"/>
        <w:suppressAutoHyphens/>
        <w:spacing w:after="0" w:line="240" w:lineRule="auto"/>
        <w:ind w:left="53" w:right="38" w:firstLine="514"/>
        <w:jc w:val="both"/>
        <w:rPr>
          <w:rFonts w:ascii="Times New Roman" w:hAnsi="Times New Roman" w:cs="Times New Roman"/>
          <w:color w:val="000000"/>
          <w:spacing w:val="-1"/>
          <w:sz w:val="24"/>
          <w:szCs w:val="24"/>
        </w:rPr>
      </w:pPr>
    </w:p>
    <w:p w:rsidR="001E22EB" w:rsidRDefault="001E22EB" w:rsidP="00DA7B51">
      <w:pPr>
        <w:shd w:val="clear" w:color="auto" w:fill="FFFFFF"/>
        <w:suppressAutoHyphens/>
        <w:spacing w:after="0" w:line="240" w:lineRule="auto"/>
        <w:ind w:left="53" w:right="38" w:firstLine="514"/>
        <w:jc w:val="both"/>
        <w:rPr>
          <w:rFonts w:ascii="Times New Roman" w:hAnsi="Times New Roman" w:cs="Times New Roman"/>
          <w:color w:val="000000"/>
          <w:spacing w:val="-1"/>
          <w:sz w:val="24"/>
          <w:szCs w:val="24"/>
        </w:rPr>
      </w:pPr>
      <w:r w:rsidRPr="001E22EB">
        <w:rPr>
          <w:rFonts w:ascii="Times New Roman" w:hAnsi="Times New Roman" w:cs="Times New Roman"/>
          <w:color w:val="000000"/>
          <w:spacing w:val="-1"/>
          <w:sz w:val="24"/>
          <w:szCs w:val="24"/>
        </w:rPr>
        <w:lastRenderedPageBreak/>
        <w:t xml:space="preserve">Главная река </w:t>
      </w:r>
      <w:proofErr w:type="spellStart"/>
      <w:r w:rsidRPr="001E22EB">
        <w:rPr>
          <w:rFonts w:ascii="Times New Roman" w:hAnsi="Times New Roman" w:cs="Times New Roman"/>
          <w:color w:val="000000"/>
          <w:spacing w:val="-1"/>
          <w:sz w:val="24"/>
          <w:szCs w:val="24"/>
        </w:rPr>
        <w:t>Була</w:t>
      </w:r>
      <w:proofErr w:type="spellEnd"/>
      <w:r w:rsidRPr="001E22EB">
        <w:rPr>
          <w:rFonts w:ascii="Times New Roman" w:hAnsi="Times New Roman" w:cs="Times New Roman"/>
          <w:color w:val="000000"/>
          <w:spacing w:val="-1"/>
          <w:sz w:val="24"/>
          <w:szCs w:val="24"/>
        </w:rPr>
        <w:t xml:space="preserve"> относится к бассейну </w:t>
      </w:r>
      <w:proofErr w:type="spellStart"/>
      <w:r w:rsidRPr="001E22EB">
        <w:rPr>
          <w:rFonts w:ascii="Times New Roman" w:hAnsi="Times New Roman" w:cs="Times New Roman"/>
          <w:color w:val="000000"/>
          <w:spacing w:val="-1"/>
          <w:sz w:val="24"/>
          <w:szCs w:val="24"/>
        </w:rPr>
        <w:t>Свияги</w:t>
      </w:r>
      <w:proofErr w:type="spellEnd"/>
      <w:r w:rsidRPr="001E22EB">
        <w:rPr>
          <w:rFonts w:ascii="Times New Roman" w:hAnsi="Times New Roman" w:cs="Times New Roman"/>
          <w:color w:val="000000"/>
          <w:spacing w:val="-1"/>
          <w:sz w:val="24"/>
          <w:szCs w:val="24"/>
        </w:rPr>
        <w:t>, является её правым притоком. На территории района её длина составляет более 50 км; используется для орошения сельскохозяйственных угодий. Другие реки малые, с небольшим стоком.</w:t>
      </w:r>
      <w:r>
        <w:rPr>
          <w:rFonts w:ascii="Times New Roman" w:hAnsi="Times New Roman" w:cs="Times New Roman"/>
          <w:color w:val="000000"/>
          <w:spacing w:val="-1"/>
          <w:sz w:val="24"/>
          <w:szCs w:val="24"/>
        </w:rPr>
        <w:t xml:space="preserve"> </w:t>
      </w:r>
    </w:p>
    <w:p w:rsidR="009A7943" w:rsidRPr="009A7943" w:rsidRDefault="009A7943" w:rsidP="00DA7B51">
      <w:pPr>
        <w:shd w:val="clear" w:color="auto" w:fill="FFFFFF"/>
        <w:suppressAutoHyphens/>
        <w:spacing w:after="0" w:line="240" w:lineRule="auto"/>
        <w:ind w:left="53" w:right="38" w:firstLine="514"/>
        <w:jc w:val="both"/>
        <w:rPr>
          <w:rFonts w:ascii="Times New Roman" w:hAnsi="Times New Roman" w:cs="Times New Roman"/>
          <w:sz w:val="24"/>
          <w:szCs w:val="24"/>
        </w:rPr>
      </w:pPr>
      <w:r w:rsidRPr="009A7943">
        <w:rPr>
          <w:rFonts w:ascii="Times New Roman" w:hAnsi="Times New Roman" w:cs="Times New Roman"/>
          <w:color w:val="000000"/>
          <w:spacing w:val="-1"/>
          <w:sz w:val="24"/>
          <w:szCs w:val="24"/>
        </w:rPr>
        <w:t>Хозяйственная деятельность обуславливает нарушение экологического равновесия и приводит к интенсивной почвенной и водной эрозии, загрязнению и истощению малых рек.</w:t>
      </w:r>
      <w:r>
        <w:rPr>
          <w:rFonts w:ascii="Times New Roman" w:hAnsi="Times New Roman" w:cs="Times New Roman"/>
          <w:color w:val="000000"/>
          <w:spacing w:val="-1"/>
          <w:sz w:val="24"/>
          <w:szCs w:val="24"/>
        </w:rPr>
        <w:t xml:space="preserve"> </w:t>
      </w:r>
    </w:p>
    <w:p w:rsidR="008E3227" w:rsidRPr="008E3227" w:rsidRDefault="008E3227" w:rsidP="00DA7B51">
      <w:pPr>
        <w:suppressAutoHyphens/>
        <w:autoSpaceDE w:val="0"/>
        <w:autoSpaceDN w:val="0"/>
        <w:adjustRightInd w:val="0"/>
        <w:spacing w:after="0" w:line="240" w:lineRule="auto"/>
        <w:ind w:firstLine="567"/>
        <w:jc w:val="both"/>
        <w:rPr>
          <w:rFonts w:ascii="Times New Roman" w:eastAsia="Calibri" w:hAnsi="Times New Roman" w:cs="Times New Roman"/>
          <w:sz w:val="24"/>
          <w:szCs w:val="24"/>
        </w:rPr>
      </w:pPr>
      <w:r w:rsidRPr="008E3227">
        <w:rPr>
          <w:rFonts w:ascii="Times New Roman" w:eastAsia="Calibri" w:hAnsi="Times New Roman" w:cs="Times New Roman"/>
          <w:sz w:val="24"/>
          <w:szCs w:val="24"/>
        </w:rPr>
        <w:t xml:space="preserve">Стратегическое развитие </w:t>
      </w:r>
      <w:r w:rsidR="001E22EB">
        <w:rPr>
          <w:rFonts w:ascii="Times New Roman" w:eastAsia="Calibri" w:hAnsi="Times New Roman" w:cs="Times New Roman"/>
          <w:sz w:val="24"/>
          <w:szCs w:val="24"/>
        </w:rPr>
        <w:t>Батыревского</w:t>
      </w:r>
      <w:r w:rsidRPr="008E3227">
        <w:rPr>
          <w:rFonts w:ascii="Times New Roman" w:eastAsia="Calibri" w:hAnsi="Times New Roman" w:cs="Times New Roman"/>
          <w:sz w:val="24"/>
          <w:szCs w:val="24"/>
        </w:rPr>
        <w:t xml:space="preserve"> </w:t>
      </w:r>
      <w:r w:rsidR="0061334E">
        <w:rPr>
          <w:rFonts w:ascii="Times New Roman" w:eastAsia="Calibri" w:hAnsi="Times New Roman" w:cs="Times New Roman"/>
          <w:sz w:val="24"/>
          <w:szCs w:val="24"/>
        </w:rPr>
        <w:t>муниципального ок</w:t>
      </w:r>
      <w:r w:rsidR="000767F3">
        <w:rPr>
          <w:rFonts w:ascii="Times New Roman" w:eastAsia="Calibri" w:hAnsi="Times New Roman" w:cs="Times New Roman"/>
          <w:sz w:val="24"/>
          <w:szCs w:val="24"/>
        </w:rPr>
        <w:t>р</w:t>
      </w:r>
      <w:r w:rsidR="0061334E">
        <w:rPr>
          <w:rFonts w:ascii="Times New Roman" w:eastAsia="Calibri" w:hAnsi="Times New Roman" w:cs="Times New Roman"/>
          <w:sz w:val="24"/>
          <w:szCs w:val="24"/>
        </w:rPr>
        <w:t>уга</w:t>
      </w:r>
      <w:r w:rsidRPr="008E3227">
        <w:rPr>
          <w:rFonts w:ascii="Times New Roman" w:eastAsia="Calibri" w:hAnsi="Times New Roman" w:cs="Times New Roman"/>
          <w:sz w:val="24"/>
          <w:szCs w:val="24"/>
        </w:rPr>
        <w:t xml:space="preserve"> в долгосрочной перспективе определено с учетом приоритетов социально-экономической политики Чувашской Республики.</w:t>
      </w:r>
      <w:r>
        <w:rPr>
          <w:rFonts w:ascii="Times New Roman" w:eastAsia="Calibri" w:hAnsi="Times New Roman" w:cs="Times New Roman"/>
          <w:sz w:val="24"/>
          <w:szCs w:val="24"/>
        </w:rPr>
        <w:t xml:space="preserve"> Н</w:t>
      </w:r>
      <w:r w:rsidRPr="008E3227">
        <w:rPr>
          <w:rFonts w:ascii="Times New Roman" w:eastAsia="Calibri" w:hAnsi="Times New Roman" w:cs="Times New Roman"/>
          <w:sz w:val="24"/>
          <w:szCs w:val="24"/>
        </w:rPr>
        <w:t xml:space="preserve">еобходимо создать динамично развивающуюся экономику исходя из собственного потенциала, сравнительных преимуществ </w:t>
      </w:r>
      <w:r w:rsidR="0061334E">
        <w:rPr>
          <w:rFonts w:ascii="Times New Roman" w:eastAsia="Calibri" w:hAnsi="Times New Roman" w:cs="Times New Roman"/>
          <w:sz w:val="24"/>
          <w:szCs w:val="24"/>
        </w:rPr>
        <w:t>округа</w:t>
      </w:r>
      <w:r w:rsidRPr="008E3227">
        <w:rPr>
          <w:rFonts w:ascii="Times New Roman" w:eastAsia="Calibri" w:hAnsi="Times New Roman" w:cs="Times New Roman"/>
          <w:sz w:val="24"/>
          <w:szCs w:val="24"/>
        </w:rPr>
        <w:t xml:space="preserve"> и активного привлечения инвестиционного капитала во все сферы жизнедеятельности.</w:t>
      </w:r>
    </w:p>
    <w:p w:rsidR="008E3227" w:rsidRPr="008E3227" w:rsidRDefault="008E3227" w:rsidP="00DA7B51">
      <w:pPr>
        <w:suppressAutoHyphens/>
        <w:autoSpaceDE w:val="0"/>
        <w:autoSpaceDN w:val="0"/>
        <w:adjustRightInd w:val="0"/>
        <w:spacing w:after="0" w:line="240" w:lineRule="auto"/>
        <w:ind w:firstLine="567"/>
        <w:jc w:val="both"/>
        <w:rPr>
          <w:rFonts w:ascii="Times New Roman" w:eastAsia="Calibri" w:hAnsi="Times New Roman" w:cs="Times New Roman"/>
          <w:sz w:val="24"/>
          <w:szCs w:val="24"/>
        </w:rPr>
      </w:pPr>
      <w:r w:rsidRPr="008E3227">
        <w:rPr>
          <w:rFonts w:ascii="Times New Roman" w:eastAsia="Calibri" w:hAnsi="Times New Roman" w:cs="Times New Roman"/>
          <w:sz w:val="24"/>
          <w:szCs w:val="24"/>
        </w:rPr>
        <w:t>Переход на новый тип экономического развития основывается на кластерном подходе и росте инвестиционной привлекательности с использованием новых методов экономического стимулирования наукоемкой экономики</w:t>
      </w:r>
      <w:r w:rsidRPr="008E3227">
        <w:rPr>
          <w:rFonts w:ascii="Times New Roman" w:eastAsia="Calibri" w:hAnsi="Times New Roman" w:cs="Times New Roman"/>
          <w:bCs/>
          <w:sz w:val="24"/>
          <w:szCs w:val="24"/>
        </w:rPr>
        <w:t>, которая характеризуется такими факторами, как</w:t>
      </w:r>
      <w:r w:rsidRPr="008E3227">
        <w:rPr>
          <w:rFonts w:ascii="Times New Roman" w:eastAsia="Calibri" w:hAnsi="Times New Roman" w:cs="Times New Roman"/>
          <w:sz w:val="24"/>
          <w:szCs w:val="24"/>
        </w:rPr>
        <w:t>:</w:t>
      </w:r>
    </w:p>
    <w:p w:rsidR="008E3227" w:rsidRPr="008E3227" w:rsidRDefault="008E3227" w:rsidP="00DA7B51">
      <w:pPr>
        <w:suppressAutoHyphens/>
        <w:spacing w:after="0" w:line="240" w:lineRule="auto"/>
        <w:ind w:firstLine="567"/>
        <w:jc w:val="both"/>
        <w:rPr>
          <w:rFonts w:ascii="Times New Roman" w:eastAsia="Calibri" w:hAnsi="Times New Roman" w:cs="Times New Roman"/>
          <w:sz w:val="24"/>
          <w:szCs w:val="24"/>
        </w:rPr>
      </w:pPr>
      <w:r w:rsidRPr="008E3227">
        <w:rPr>
          <w:rFonts w:ascii="Times New Roman" w:eastAsia="Calibri" w:hAnsi="Times New Roman" w:cs="Times New Roman"/>
          <w:sz w:val="24"/>
          <w:szCs w:val="24"/>
        </w:rPr>
        <w:t xml:space="preserve">1) стремление к инновациям во всех сферах деятельности; </w:t>
      </w:r>
    </w:p>
    <w:p w:rsidR="008E3227" w:rsidRPr="008E3227" w:rsidRDefault="008E3227" w:rsidP="00DA7B51">
      <w:pPr>
        <w:suppressAutoHyphens/>
        <w:spacing w:after="0" w:line="240" w:lineRule="auto"/>
        <w:ind w:firstLine="567"/>
        <w:jc w:val="both"/>
        <w:rPr>
          <w:rFonts w:ascii="Times New Roman" w:eastAsia="Calibri" w:hAnsi="Times New Roman" w:cs="Times New Roman"/>
          <w:sz w:val="24"/>
          <w:szCs w:val="24"/>
        </w:rPr>
      </w:pPr>
      <w:r w:rsidRPr="008E3227">
        <w:rPr>
          <w:rFonts w:ascii="Times New Roman" w:eastAsia="Calibri" w:hAnsi="Times New Roman" w:cs="Times New Roman"/>
          <w:sz w:val="24"/>
          <w:szCs w:val="24"/>
        </w:rPr>
        <w:t xml:space="preserve">2) производственная кооперация – эффективная модель промышленного производства с опорой на взаимодействие малого, среднего и крупного бизнеса; </w:t>
      </w:r>
    </w:p>
    <w:p w:rsidR="008E3227" w:rsidRPr="008E3227" w:rsidRDefault="008E3227" w:rsidP="00DA7B51">
      <w:pPr>
        <w:suppressAutoHyphens/>
        <w:spacing w:after="0" w:line="240" w:lineRule="auto"/>
        <w:ind w:firstLine="567"/>
        <w:jc w:val="both"/>
        <w:rPr>
          <w:rFonts w:ascii="Times New Roman" w:eastAsia="Calibri" w:hAnsi="Times New Roman" w:cs="Times New Roman"/>
          <w:sz w:val="24"/>
          <w:szCs w:val="24"/>
        </w:rPr>
      </w:pPr>
      <w:r w:rsidRPr="008E3227">
        <w:rPr>
          <w:rFonts w:ascii="Times New Roman" w:eastAsia="Calibri" w:hAnsi="Times New Roman" w:cs="Times New Roman"/>
          <w:sz w:val="24"/>
          <w:szCs w:val="24"/>
        </w:rPr>
        <w:t xml:space="preserve">3) экономическая продуктивность и высокая производительность труда; </w:t>
      </w:r>
    </w:p>
    <w:p w:rsidR="008E3227" w:rsidRPr="008E3227" w:rsidRDefault="008E3227" w:rsidP="00DA7B51">
      <w:pPr>
        <w:suppressAutoHyphens/>
        <w:spacing w:after="0" w:line="240" w:lineRule="auto"/>
        <w:ind w:firstLine="567"/>
        <w:jc w:val="both"/>
        <w:rPr>
          <w:rFonts w:ascii="Times New Roman" w:eastAsia="Calibri" w:hAnsi="Times New Roman" w:cs="Times New Roman"/>
          <w:sz w:val="24"/>
          <w:szCs w:val="24"/>
        </w:rPr>
      </w:pPr>
      <w:r w:rsidRPr="008E3227">
        <w:rPr>
          <w:rFonts w:ascii="Times New Roman" w:eastAsia="Calibri" w:hAnsi="Times New Roman" w:cs="Times New Roman"/>
          <w:sz w:val="24"/>
          <w:szCs w:val="24"/>
        </w:rPr>
        <w:t xml:space="preserve">4) гибкость рынка труда; </w:t>
      </w:r>
    </w:p>
    <w:p w:rsidR="008E3227" w:rsidRPr="008E3227" w:rsidRDefault="008E3227" w:rsidP="00DA7B51">
      <w:pPr>
        <w:suppressAutoHyphens/>
        <w:spacing w:after="0" w:line="240" w:lineRule="auto"/>
        <w:ind w:firstLine="567"/>
        <w:jc w:val="both"/>
        <w:rPr>
          <w:rFonts w:ascii="Times New Roman" w:eastAsia="Calibri" w:hAnsi="Times New Roman" w:cs="Times New Roman"/>
          <w:sz w:val="24"/>
          <w:szCs w:val="24"/>
        </w:rPr>
      </w:pPr>
      <w:r w:rsidRPr="008E3227">
        <w:rPr>
          <w:rFonts w:ascii="Times New Roman" w:eastAsia="Calibri" w:hAnsi="Times New Roman" w:cs="Times New Roman"/>
          <w:sz w:val="24"/>
          <w:szCs w:val="24"/>
        </w:rPr>
        <w:t>5) участие в межрегиональных и международных экономических процессах.</w:t>
      </w:r>
    </w:p>
    <w:p w:rsidR="008E3227" w:rsidRDefault="008E3227" w:rsidP="00DA7B51">
      <w:pPr>
        <w:suppressAutoHyphens/>
        <w:spacing w:after="0" w:line="240" w:lineRule="auto"/>
        <w:ind w:firstLine="567"/>
        <w:jc w:val="both"/>
        <w:rPr>
          <w:rFonts w:ascii="Times New Roman" w:hAnsi="Times New Roman" w:cs="Times New Roman"/>
          <w:color w:val="000000"/>
          <w:spacing w:val="-1"/>
          <w:sz w:val="24"/>
          <w:szCs w:val="24"/>
        </w:rPr>
      </w:pPr>
      <w:r w:rsidRPr="008E3227">
        <w:rPr>
          <w:rFonts w:ascii="Times New Roman" w:eastAsia="Calibri" w:hAnsi="Times New Roman" w:cs="Times New Roman"/>
          <w:sz w:val="24"/>
          <w:szCs w:val="24"/>
        </w:rPr>
        <w:t xml:space="preserve">Основываясь на опыте </w:t>
      </w:r>
      <w:r w:rsidR="00F47C1A">
        <w:rPr>
          <w:rFonts w:ascii="Times New Roman" w:eastAsia="Calibri" w:hAnsi="Times New Roman" w:cs="Times New Roman"/>
          <w:sz w:val="24"/>
          <w:szCs w:val="24"/>
        </w:rPr>
        <w:t>округ</w:t>
      </w:r>
      <w:r w:rsidRPr="008E3227">
        <w:rPr>
          <w:rFonts w:ascii="Times New Roman" w:eastAsia="Calibri" w:hAnsi="Times New Roman" w:cs="Times New Roman"/>
          <w:sz w:val="24"/>
          <w:szCs w:val="24"/>
        </w:rPr>
        <w:t xml:space="preserve">ов Чувашии, фокусируясь на ключевых конкурентных преимуществах, формировании наукоемкой модели развития экономики, ключевой движущей силой которой является человеческий капитал, </w:t>
      </w:r>
      <w:r w:rsidR="001E22EB">
        <w:rPr>
          <w:rFonts w:ascii="Times New Roman" w:eastAsia="Calibri" w:hAnsi="Times New Roman" w:cs="Times New Roman"/>
          <w:sz w:val="24"/>
          <w:szCs w:val="24"/>
        </w:rPr>
        <w:t>Батыревский</w:t>
      </w:r>
      <w:r w:rsidRPr="008E3227">
        <w:rPr>
          <w:rFonts w:ascii="Times New Roman" w:eastAsia="Calibri" w:hAnsi="Times New Roman" w:cs="Times New Roman"/>
          <w:sz w:val="24"/>
          <w:szCs w:val="24"/>
        </w:rPr>
        <w:t xml:space="preserve"> </w:t>
      </w:r>
      <w:r w:rsidR="007F7077">
        <w:rPr>
          <w:rFonts w:ascii="Times New Roman" w:eastAsia="Calibri" w:hAnsi="Times New Roman" w:cs="Times New Roman"/>
          <w:sz w:val="24"/>
          <w:szCs w:val="24"/>
        </w:rPr>
        <w:t>муниципальный округ</w:t>
      </w:r>
      <w:r w:rsidRPr="008E3227">
        <w:rPr>
          <w:rFonts w:ascii="Times New Roman" w:eastAsia="Calibri" w:hAnsi="Times New Roman" w:cs="Times New Roman"/>
          <w:sz w:val="24"/>
          <w:szCs w:val="24"/>
        </w:rPr>
        <w:t xml:space="preserve"> к 2035 году должен стать территорией, комфортной для проживания. </w:t>
      </w:r>
    </w:p>
    <w:p w:rsidR="00E20F59" w:rsidRDefault="00E20F59" w:rsidP="00DA7B51">
      <w:pPr>
        <w:shd w:val="clear" w:color="auto" w:fill="FFFFFF"/>
        <w:suppressAutoHyphens/>
        <w:spacing w:after="0" w:line="240" w:lineRule="auto"/>
        <w:ind w:right="38" w:firstLine="567"/>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Сегодня </w:t>
      </w:r>
      <w:r w:rsidR="001E22EB">
        <w:rPr>
          <w:rFonts w:ascii="Times New Roman" w:hAnsi="Times New Roman" w:cs="Times New Roman"/>
          <w:color w:val="000000"/>
          <w:spacing w:val="-1"/>
          <w:sz w:val="24"/>
          <w:szCs w:val="24"/>
        </w:rPr>
        <w:t>Батыревский</w:t>
      </w:r>
      <w:r>
        <w:rPr>
          <w:rFonts w:ascii="Times New Roman" w:hAnsi="Times New Roman" w:cs="Times New Roman"/>
          <w:color w:val="000000"/>
          <w:spacing w:val="-1"/>
          <w:sz w:val="24"/>
          <w:szCs w:val="24"/>
        </w:rPr>
        <w:t xml:space="preserve"> </w:t>
      </w:r>
      <w:r w:rsidR="007F7077">
        <w:rPr>
          <w:rFonts w:ascii="Times New Roman" w:hAnsi="Times New Roman" w:cs="Times New Roman"/>
          <w:color w:val="000000"/>
          <w:spacing w:val="-1"/>
          <w:sz w:val="24"/>
          <w:szCs w:val="24"/>
        </w:rPr>
        <w:t>муниципальн</w:t>
      </w:r>
      <w:r w:rsidR="001E22EB">
        <w:rPr>
          <w:rFonts w:ascii="Times New Roman" w:hAnsi="Times New Roman" w:cs="Times New Roman"/>
          <w:color w:val="000000"/>
          <w:spacing w:val="-1"/>
          <w:sz w:val="24"/>
          <w:szCs w:val="24"/>
        </w:rPr>
        <w:t>ы</w:t>
      </w:r>
      <w:r w:rsidR="007F7077">
        <w:rPr>
          <w:rFonts w:ascii="Times New Roman" w:hAnsi="Times New Roman" w:cs="Times New Roman"/>
          <w:color w:val="000000"/>
          <w:spacing w:val="-1"/>
          <w:sz w:val="24"/>
          <w:szCs w:val="24"/>
        </w:rPr>
        <w:t xml:space="preserve">й округ </w:t>
      </w:r>
      <w:r>
        <w:rPr>
          <w:rFonts w:ascii="Times New Roman" w:hAnsi="Times New Roman" w:cs="Times New Roman"/>
          <w:color w:val="000000"/>
          <w:spacing w:val="-1"/>
          <w:sz w:val="24"/>
          <w:szCs w:val="24"/>
        </w:rPr>
        <w:t>отличается стабильным функционир</w:t>
      </w:r>
      <w:r w:rsidR="00897A96">
        <w:rPr>
          <w:rFonts w:ascii="Times New Roman" w:hAnsi="Times New Roman" w:cs="Times New Roman"/>
          <w:color w:val="000000"/>
          <w:spacing w:val="-1"/>
          <w:sz w:val="24"/>
          <w:szCs w:val="24"/>
        </w:rPr>
        <w:t>ованием ведущих отраслей экономики и положительными сдвигами в социальной сфере.</w:t>
      </w:r>
    </w:p>
    <w:p w:rsidR="00783F5C" w:rsidRDefault="00746528" w:rsidP="00DA7B51">
      <w:pPr>
        <w:shd w:val="clear" w:color="auto" w:fill="FFFFFF"/>
        <w:suppressAutoHyphens/>
        <w:spacing w:after="0" w:line="240" w:lineRule="auto"/>
        <w:ind w:right="38" w:firstLine="567"/>
        <w:jc w:val="both"/>
        <w:rPr>
          <w:rFonts w:ascii="Times New Roman" w:hAnsi="Times New Roman" w:cs="Times New Roman"/>
          <w:sz w:val="24"/>
          <w:szCs w:val="24"/>
        </w:rPr>
      </w:pPr>
      <w:r>
        <w:rPr>
          <w:rFonts w:ascii="Times New Roman" w:hAnsi="Times New Roman" w:cs="Times New Roman"/>
          <w:sz w:val="24"/>
          <w:szCs w:val="24"/>
        </w:rPr>
        <w:t xml:space="preserve">Ключевые показатели, характеризующие социально-экономическое положение </w:t>
      </w:r>
      <w:r w:rsidR="001E22EB" w:rsidRPr="001E22EB">
        <w:rPr>
          <w:rFonts w:ascii="Times New Roman" w:hAnsi="Times New Roman" w:cs="Times New Roman"/>
          <w:sz w:val="24"/>
          <w:szCs w:val="24"/>
        </w:rPr>
        <w:t>Батыревского</w:t>
      </w:r>
      <w:r>
        <w:rPr>
          <w:rFonts w:ascii="Times New Roman" w:hAnsi="Times New Roman" w:cs="Times New Roman"/>
          <w:sz w:val="24"/>
          <w:szCs w:val="24"/>
        </w:rPr>
        <w:t xml:space="preserve"> </w:t>
      </w:r>
      <w:r w:rsidR="007F7077">
        <w:rPr>
          <w:rFonts w:ascii="Times New Roman" w:hAnsi="Times New Roman" w:cs="Times New Roman"/>
          <w:sz w:val="24"/>
          <w:szCs w:val="24"/>
        </w:rPr>
        <w:t>муниципального округа</w:t>
      </w:r>
      <w:r>
        <w:rPr>
          <w:rFonts w:ascii="Times New Roman" w:hAnsi="Times New Roman" w:cs="Times New Roman"/>
          <w:sz w:val="24"/>
          <w:szCs w:val="24"/>
        </w:rPr>
        <w:t>, приведены в приложении № 1 к Стратегии.</w:t>
      </w:r>
      <w:r w:rsidR="001E22EB">
        <w:rPr>
          <w:rFonts w:ascii="Times New Roman" w:hAnsi="Times New Roman" w:cs="Times New Roman"/>
          <w:sz w:val="24"/>
          <w:szCs w:val="24"/>
        </w:rPr>
        <w:t xml:space="preserve"> </w:t>
      </w:r>
    </w:p>
    <w:p w:rsidR="0009566C" w:rsidRDefault="0009566C" w:rsidP="00DA7B51">
      <w:pPr>
        <w:shd w:val="clear" w:color="auto" w:fill="FFFFFF"/>
        <w:suppressAutoHyphens/>
        <w:spacing w:after="0" w:line="240" w:lineRule="auto"/>
        <w:ind w:right="38" w:firstLine="567"/>
        <w:jc w:val="both"/>
        <w:rPr>
          <w:rFonts w:ascii="Times New Roman" w:hAnsi="Times New Roman" w:cs="Times New Roman"/>
          <w:sz w:val="24"/>
          <w:szCs w:val="24"/>
        </w:rPr>
      </w:pPr>
    </w:p>
    <w:p w:rsidR="0009566C" w:rsidRDefault="0009566C" w:rsidP="00DA7B51">
      <w:pPr>
        <w:shd w:val="clear" w:color="auto" w:fill="FFFFFF"/>
        <w:suppressAutoHyphens/>
        <w:spacing w:after="0" w:line="240" w:lineRule="auto"/>
        <w:ind w:firstLine="567"/>
        <w:jc w:val="center"/>
        <w:rPr>
          <w:rFonts w:ascii="Times New Roman" w:hAnsi="Times New Roman" w:cs="Times New Roman"/>
          <w:sz w:val="24"/>
          <w:szCs w:val="24"/>
        </w:rPr>
      </w:pPr>
    </w:p>
    <w:p w:rsidR="0009566C" w:rsidRDefault="0009566C" w:rsidP="00DA7B51">
      <w:pPr>
        <w:shd w:val="clear" w:color="auto" w:fill="FFFFFF"/>
        <w:suppressAutoHyphens/>
        <w:spacing w:after="0" w:line="240" w:lineRule="auto"/>
        <w:ind w:firstLine="567"/>
        <w:jc w:val="center"/>
        <w:rPr>
          <w:rFonts w:ascii="Times New Roman" w:hAnsi="Times New Roman" w:cs="Times New Roman"/>
          <w:sz w:val="24"/>
          <w:szCs w:val="24"/>
        </w:rPr>
      </w:pPr>
      <w:r w:rsidRPr="0009566C">
        <w:rPr>
          <w:rFonts w:ascii="Times New Roman" w:hAnsi="Times New Roman" w:cs="Times New Roman"/>
          <w:b/>
          <w:sz w:val="24"/>
          <w:szCs w:val="24"/>
        </w:rPr>
        <w:t xml:space="preserve">1.2. Оценка достигнутых основных показателей и целей социально-экономического развития </w:t>
      </w:r>
      <w:r w:rsidR="001E22EB" w:rsidRPr="001E22EB">
        <w:rPr>
          <w:rFonts w:ascii="Times New Roman" w:hAnsi="Times New Roman" w:cs="Times New Roman"/>
          <w:b/>
          <w:sz w:val="24"/>
          <w:szCs w:val="24"/>
        </w:rPr>
        <w:t>Батыревского</w:t>
      </w:r>
      <w:r w:rsidRPr="0009566C">
        <w:rPr>
          <w:rFonts w:ascii="Times New Roman" w:hAnsi="Times New Roman" w:cs="Times New Roman"/>
          <w:b/>
          <w:sz w:val="24"/>
          <w:szCs w:val="24"/>
        </w:rPr>
        <w:t xml:space="preserve"> </w:t>
      </w:r>
      <w:r w:rsidR="007F7077">
        <w:rPr>
          <w:rFonts w:ascii="Times New Roman" w:hAnsi="Times New Roman" w:cs="Times New Roman"/>
          <w:b/>
          <w:sz w:val="24"/>
          <w:szCs w:val="24"/>
        </w:rPr>
        <w:t>муниципального округа</w:t>
      </w:r>
      <w:r w:rsidRPr="0009566C">
        <w:rPr>
          <w:rFonts w:ascii="Times New Roman" w:hAnsi="Times New Roman" w:cs="Times New Roman"/>
          <w:b/>
          <w:sz w:val="24"/>
          <w:szCs w:val="24"/>
        </w:rPr>
        <w:t xml:space="preserve"> Чувашской</w:t>
      </w:r>
      <w:r w:rsidR="007F7077">
        <w:rPr>
          <w:rFonts w:ascii="Times New Roman" w:hAnsi="Times New Roman" w:cs="Times New Roman"/>
          <w:b/>
          <w:sz w:val="24"/>
          <w:szCs w:val="24"/>
        </w:rPr>
        <w:t xml:space="preserve"> </w:t>
      </w:r>
      <w:r w:rsidRPr="0009566C">
        <w:rPr>
          <w:rFonts w:ascii="Times New Roman" w:hAnsi="Times New Roman" w:cs="Times New Roman"/>
          <w:b/>
          <w:sz w:val="24"/>
          <w:szCs w:val="24"/>
        </w:rPr>
        <w:t>Республики, его конкурентоспособности и инвестиционной привлекательности</w:t>
      </w:r>
      <w:r w:rsidR="001E22EB">
        <w:rPr>
          <w:rFonts w:ascii="Times New Roman" w:hAnsi="Times New Roman" w:cs="Times New Roman"/>
          <w:b/>
          <w:sz w:val="24"/>
          <w:szCs w:val="24"/>
        </w:rPr>
        <w:t xml:space="preserve"> </w:t>
      </w:r>
    </w:p>
    <w:p w:rsidR="00023438" w:rsidRDefault="00023438" w:rsidP="00DA7B51">
      <w:pPr>
        <w:shd w:val="clear" w:color="auto" w:fill="FFFFFF"/>
        <w:suppressAutoHyphens/>
        <w:spacing w:after="0" w:line="240" w:lineRule="auto"/>
        <w:ind w:firstLine="567"/>
        <w:jc w:val="both"/>
        <w:rPr>
          <w:rFonts w:ascii="Times New Roman" w:hAnsi="Times New Roman" w:cs="Times New Roman"/>
          <w:sz w:val="24"/>
          <w:szCs w:val="24"/>
        </w:rPr>
      </w:pPr>
    </w:p>
    <w:p w:rsidR="008F605A" w:rsidRPr="000767F3" w:rsidRDefault="008F605A" w:rsidP="00DA7B51">
      <w:pPr>
        <w:shd w:val="clear" w:color="auto" w:fill="FFFFFF"/>
        <w:suppressAutoHyphens/>
        <w:spacing w:after="0" w:line="240" w:lineRule="auto"/>
        <w:ind w:firstLine="567"/>
        <w:jc w:val="both"/>
        <w:rPr>
          <w:rFonts w:ascii="Times New Roman" w:hAnsi="Times New Roman" w:cs="Times New Roman"/>
          <w:sz w:val="24"/>
          <w:szCs w:val="24"/>
        </w:rPr>
      </w:pPr>
      <w:r w:rsidRPr="00F47C1A">
        <w:rPr>
          <w:rFonts w:ascii="Times New Roman" w:hAnsi="Times New Roman" w:cs="Times New Roman"/>
          <w:sz w:val="24"/>
          <w:szCs w:val="24"/>
        </w:rPr>
        <w:t xml:space="preserve">Основным инструментом реализации Стратегии является программно-целевой метод управления экономикой. </w:t>
      </w:r>
      <w:r w:rsidR="00FE2920" w:rsidRPr="000767F3">
        <w:rPr>
          <w:rFonts w:ascii="Times New Roman" w:hAnsi="Times New Roman" w:cs="Times New Roman"/>
          <w:sz w:val="24"/>
          <w:szCs w:val="24"/>
        </w:rPr>
        <w:t>В</w:t>
      </w:r>
      <w:r w:rsidRPr="000767F3">
        <w:rPr>
          <w:rFonts w:ascii="Times New Roman" w:hAnsi="Times New Roman" w:cs="Times New Roman"/>
          <w:sz w:val="24"/>
          <w:szCs w:val="24"/>
        </w:rPr>
        <w:t xml:space="preserve"> 20</w:t>
      </w:r>
      <w:r w:rsidR="00F47C1A" w:rsidRPr="000767F3">
        <w:rPr>
          <w:rFonts w:ascii="Times New Roman" w:hAnsi="Times New Roman" w:cs="Times New Roman"/>
          <w:sz w:val="24"/>
          <w:szCs w:val="24"/>
        </w:rPr>
        <w:t>22</w:t>
      </w:r>
      <w:r w:rsidRPr="000767F3">
        <w:rPr>
          <w:rFonts w:ascii="Times New Roman" w:hAnsi="Times New Roman" w:cs="Times New Roman"/>
          <w:sz w:val="24"/>
          <w:szCs w:val="24"/>
        </w:rPr>
        <w:t xml:space="preserve"> год</w:t>
      </w:r>
      <w:r w:rsidR="00FE2920" w:rsidRPr="000767F3">
        <w:rPr>
          <w:rFonts w:ascii="Times New Roman" w:hAnsi="Times New Roman" w:cs="Times New Roman"/>
          <w:sz w:val="24"/>
          <w:szCs w:val="24"/>
        </w:rPr>
        <w:t>у в районе</w:t>
      </w:r>
      <w:r w:rsidRPr="000767F3">
        <w:rPr>
          <w:rFonts w:ascii="Times New Roman" w:hAnsi="Times New Roman" w:cs="Times New Roman"/>
          <w:sz w:val="24"/>
          <w:szCs w:val="24"/>
        </w:rPr>
        <w:t xml:space="preserve"> </w:t>
      </w:r>
      <w:r w:rsidR="00FE2920" w:rsidRPr="000767F3">
        <w:rPr>
          <w:rFonts w:ascii="Times New Roman" w:hAnsi="Times New Roman" w:cs="Times New Roman"/>
          <w:sz w:val="24"/>
          <w:szCs w:val="24"/>
        </w:rPr>
        <w:t>финансировалось</w:t>
      </w:r>
      <w:r w:rsidRPr="000767F3">
        <w:rPr>
          <w:rFonts w:ascii="Times New Roman" w:hAnsi="Times New Roman" w:cs="Times New Roman"/>
          <w:sz w:val="24"/>
          <w:szCs w:val="24"/>
        </w:rPr>
        <w:t xml:space="preserve"> </w:t>
      </w:r>
      <w:r w:rsidR="001E22EB">
        <w:rPr>
          <w:rFonts w:ascii="Times New Roman" w:hAnsi="Times New Roman" w:cs="Times New Roman"/>
          <w:sz w:val="24"/>
          <w:szCs w:val="24"/>
        </w:rPr>
        <w:t>19</w:t>
      </w:r>
      <w:r w:rsidRPr="000767F3">
        <w:rPr>
          <w:rFonts w:ascii="Times New Roman" w:hAnsi="Times New Roman" w:cs="Times New Roman"/>
          <w:sz w:val="24"/>
          <w:szCs w:val="24"/>
        </w:rPr>
        <w:t xml:space="preserve"> муниципальных программ.</w:t>
      </w:r>
    </w:p>
    <w:p w:rsidR="00BE469E" w:rsidRPr="005A75ED" w:rsidRDefault="00FE4E51" w:rsidP="00DA7B51">
      <w:pPr>
        <w:shd w:val="clear" w:color="auto" w:fill="FFFFFF"/>
        <w:suppressAutoHyphens/>
        <w:spacing w:after="0" w:line="240" w:lineRule="auto"/>
        <w:ind w:firstLine="567"/>
        <w:jc w:val="both"/>
        <w:rPr>
          <w:rFonts w:ascii="Times New Roman" w:hAnsi="Times New Roman" w:cs="Times New Roman"/>
          <w:sz w:val="24"/>
          <w:szCs w:val="24"/>
        </w:rPr>
      </w:pPr>
      <w:r w:rsidRPr="005A75ED">
        <w:rPr>
          <w:rFonts w:ascii="Times New Roman" w:hAnsi="Times New Roman" w:cs="Times New Roman"/>
          <w:sz w:val="24"/>
          <w:szCs w:val="24"/>
        </w:rPr>
        <w:t xml:space="preserve">Реализация Стратегии социально-экономического развития </w:t>
      </w:r>
      <w:r w:rsidR="001E22EB" w:rsidRPr="001E22EB">
        <w:rPr>
          <w:rFonts w:ascii="Times New Roman" w:hAnsi="Times New Roman" w:cs="Times New Roman"/>
          <w:sz w:val="24"/>
          <w:szCs w:val="24"/>
        </w:rPr>
        <w:t>Батыревского</w:t>
      </w:r>
      <w:r w:rsidRPr="005A75ED">
        <w:rPr>
          <w:rFonts w:ascii="Times New Roman" w:hAnsi="Times New Roman" w:cs="Times New Roman"/>
          <w:sz w:val="24"/>
          <w:szCs w:val="24"/>
        </w:rPr>
        <w:t xml:space="preserve"> </w:t>
      </w:r>
      <w:r w:rsidR="002A19C0" w:rsidRPr="005A75ED">
        <w:rPr>
          <w:rFonts w:ascii="Times New Roman" w:hAnsi="Times New Roman" w:cs="Times New Roman"/>
          <w:sz w:val="24"/>
          <w:szCs w:val="24"/>
        </w:rPr>
        <w:t>муниципального ок</w:t>
      </w:r>
      <w:r w:rsidR="007F7077" w:rsidRPr="005A75ED">
        <w:rPr>
          <w:rFonts w:ascii="Times New Roman" w:hAnsi="Times New Roman" w:cs="Times New Roman"/>
          <w:sz w:val="24"/>
          <w:szCs w:val="24"/>
        </w:rPr>
        <w:t xml:space="preserve">руга </w:t>
      </w:r>
      <w:r w:rsidR="003D20BD" w:rsidRPr="005A75ED">
        <w:rPr>
          <w:rFonts w:ascii="Times New Roman" w:hAnsi="Times New Roman" w:cs="Times New Roman"/>
          <w:sz w:val="24"/>
          <w:szCs w:val="24"/>
        </w:rPr>
        <w:t>до 20</w:t>
      </w:r>
      <w:r w:rsidR="005A75ED" w:rsidRPr="005A75ED">
        <w:rPr>
          <w:rFonts w:ascii="Times New Roman" w:hAnsi="Times New Roman" w:cs="Times New Roman"/>
          <w:sz w:val="24"/>
          <w:szCs w:val="24"/>
        </w:rPr>
        <w:t>35</w:t>
      </w:r>
      <w:r w:rsidR="003D20BD" w:rsidRPr="005A75ED">
        <w:rPr>
          <w:rFonts w:ascii="Times New Roman" w:hAnsi="Times New Roman" w:cs="Times New Roman"/>
          <w:sz w:val="24"/>
          <w:szCs w:val="24"/>
        </w:rPr>
        <w:t xml:space="preserve"> года </w:t>
      </w:r>
      <w:r w:rsidRPr="005A75ED">
        <w:rPr>
          <w:rFonts w:ascii="Times New Roman" w:hAnsi="Times New Roman" w:cs="Times New Roman"/>
          <w:sz w:val="24"/>
          <w:szCs w:val="24"/>
        </w:rPr>
        <w:t>осуществлялась</w:t>
      </w:r>
      <w:r w:rsidR="004D3B67" w:rsidRPr="005A75ED">
        <w:rPr>
          <w:rFonts w:ascii="Times New Roman" w:hAnsi="Times New Roman" w:cs="Times New Roman"/>
          <w:sz w:val="24"/>
          <w:szCs w:val="24"/>
        </w:rPr>
        <w:t xml:space="preserve"> </w:t>
      </w:r>
      <w:r w:rsidRPr="005A75ED">
        <w:rPr>
          <w:rFonts w:ascii="Times New Roman" w:hAnsi="Times New Roman" w:cs="Times New Roman"/>
          <w:sz w:val="24"/>
          <w:szCs w:val="24"/>
        </w:rPr>
        <w:t>в меняющихся внешних и внутренних условиях функционирования экономики</w:t>
      </w:r>
      <w:r w:rsidR="004D3B67" w:rsidRPr="005A75ED">
        <w:rPr>
          <w:rFonts w:ascii="Times New Roman" w:hAnsi="Times New Roman" w:cs="Times New Roman"/>
          <w:sz w:val="24"/>
          <w:szCs w:val="24"/>
        </w:rPr>
        <w:t xml:space="preserve"> под влиянием мирового финансового кризиса, изменения геополитических условий, введения санкций, которые повлияли на развитие как Чувашской Республики</w:t>
      </w:r>
      <w:r w:rsidR="00BE469E" w:rsidRPr="005A75ED">
        <w:rPr>
          <w:rFonts w:ascii="Times New Roman" w:hAnsi="Times New Roman" w:cs="Times New Roman"/>
          <w:sz w:val="24"/>
          <w:szCs w:val="24"/>
        </w:rPr>
        <w:t xml:space="preserve"> в целом</w:t>
      </w:r>
      <w:r w:rsidR="004D3B67" w:rsidRPr="005A75ED">
        <w:rPr>
          <w:rFonts w:ascii="Times New Roman" w:hAnsi="Times New Roman" w:cs="Times New Roman"/>
          <w:sz w:val="24"/>
          <w:szCs w:val="24"/>
        </w:rPr>
        <w:t xml:space="preserve">, так </w:t>
      </w:r>
      <w:r w:rsidR="00BE469E" w:rsidRPr="005A75ED">
        <w:rPr>
          <w:rFonts w:ascii="Times New Roman" w:hAnsi="Times New Roman" w:cs="Times New Roman"/>
          <w:sz w:val="24"/>
          <w:szCs w:val="24"/>
        </w:rPr>
        <w:t>и района. Кризисные явления 2008, 2014 и 2015 годов привели к ухудшению внешнеэкономических условий, падению экспорта и жестким условиям банковского кредитования реального сектора экономики, что обусловило снижение основных макроэкономических показателей, инвестиционной активности организаций и замедление потребительского спроса</w:t>
      </w:r>
      <w:r w:rsidR="007D6B6D" w:rsidRPr="005A75ED">
        <w:rPr>
          <w:rFonts w:ascii="Times New Roman" w:hAnsi="Times New Roman" w:cs="Times New Roman"/>
          <w:sz w:val="24"/>
          <w:szCs w:val="24"/>
        </w:rPr>
        <w:t xml:space="preserve"> на внутреннем рынке в эти годы.</w:t>
      </w:r>
    </w:p>
    <w:p w:rsidR="00E0153E" w:rsidRPr="005A75ED" w:rsidRDefault="003D20BD" w:rsidP="00DA7B51">
      <w:pPr>
        <w:shd w:val="clear" w:color="auto" w:fill="FFFFFF"/>
        <w:suppressAutoHyphens/>
        <w:spacing w:after="0" w:line="240" w:lineRule="auto"/>
        <w:ind w:firstLine="567"/>
        <w:jc w:val="both"/>
        <w:rPr>
          <w:rFonts w:ascii="Times New Roman" w:hAnsi="Times New Roman" w:cs="Times New Roman"/>
          <w:sz w:val="24"/>
          <w:szCs w:val="24"/>
        </w:rPr>
      </w:pPr>
      <w:r w:rsidRPr="005A75ED">
        <w:rPr>
          <w:rFonts w:ascii="Times New Roman" w:hAnsi="Times New Roman" w:cs="Times New Roman"/>
          <w:sz w:val="24"/>
          <w:szCs w:val="24"/>
        </w:rPr>
        <w:t xml:space="preserve">За период реализации Стратегии социально-экономического развития </w:t>
      </w:r>
      <w:r w:rsidR="001E22EB" w:rsidRPr="001E22EB">
        <w:rPr>
          <w:rFonts w:ascii="Times New Roman" w:hAnsi="Times New Roman" w:cs="Times New Roman"/>
          <w:sz w:val="24"/>
          <w:szCs w:val="24"/>
        </w:rPr>
        <w:t>Батыревского</w:t>
      </w:r>
      <w:r w:rsidRPr="005A75ED">
        <w:rPr>
          <w:rFonts w:ascii="Times New Roman" w:hAnsi="Times New Roman" w:cs="Times New Roman"/>
          <w:sz w:val="24"/>
          <w:szCs w:val="24"/>
        </w:rPr>
        <w:t xml:space="preserve"> </w:t>
      </w:r>
      <w:r w:rsidR="005A75ED">
        <w:rPr>
          <w:rFonts w:ascii="Times New Roman" w:hAnsi="Times New Roman" w:cs="Times New Roman"/>
          <w:sz w:val="24"/>
          <w:szCs w:val="24"/>
        </w:rPr>
        <w:t>муниципального округа</w:t>
      </w:r>
      <w:r w:rsidRPr="005A75ED">
        <w:rPr>
          <w:rFonts w:ascii="Times New Roman" w:hAnsi="Times New Roman" w:cs="Times New Roman"/>
          <w:sz w:val="24"/>
          <w:szCs w:val="24"/>
        </w:rPr>
        <w:t xml:space="preserve"> до 2020 года </w:t>
      </w:r>
      <w:r w:rsidR="000A41B0" w:rsidRPr="005A75ED">
        <w:rPr>
          <w:rFonts w:ascii="Times New Roman" w:hAnsi="Times New Roman" w:cs="Times New Roman"/>
          <w:sz w:val="24"/>
          <w:szCs w:val="24"/>
        </w:rPr>
        <w:t>валовой сбор основных сельскохозяйственных культур по организациям всех категорий увеличился в 1,2 раза, оборот розничной торговли- в 1,8 раза, оборот общественного питания- в 1,</w:t>
      </w:r>
      <w:r w:rsidR="00C42A86" w:rsidRPr="005A75ED">
        <w:rPr>
          <w:rFonts w:ascii="Times New Roman" w:hAnsi="Times New Roman" w:cs="Times New Roman"/>
          <w:sz w:val="24"/>
          <w:szCs w:val="24"/>
        </w:rPr>
        <w:t>2</w:t>
      </w:r>
      <w:r w:rsidR="000A41B0" w:rsidRPr="005A75ED">
        <w:rPr>
          <w:rFonts w:ascii="Times New Roman" w:hAnsi="Times New Roman" w:cs="Times New Roman"/>
          <w:sz w:val="24"/>
          <w:szCs w:val="24"/>
        </w:rPr>
        <w:t xml:space="preserve"> раза, реальная заработная плата</w:t>
      </w:r>
      <w:r w:rsidR="000767F3" w:rsidRPr="005A75ED">
        <w:rPr>
          <w:rFonts w:ascii="Times New Roman" w:hAnsi="Times New Roman" w:cs="Times New Roman"/>
          <w:sz w:val="24"/>
          <w:szCs w:val="24"/>
        </w:rPr>
        <w:t xml:space="preserve"> </w:t>
      </w:r>
      <w:r w:rsidR="000A41B0" w:rsidRPr="005A75ED">
        <w:rPr>
          <w:rFonts w:ascii="Times New Roman" w:hAnsi="Times New Roman" w:cs="Times New Roman"/>
          <w:sz w:val="24"/>
          <w:szCs w:val="24"/>
        </w:rPr>
        <w:t>- в 1,5 раза.</w:t>
      </w:r>
      <w:r w:rsidR="001E22EB">
        <w:rPr>
          <w:rFonts w:ascii="Times New Roman" w:hAnsi="Times New Roman" w:cs="Times New Roman"/>
          <w:sz w:val="24"/>
          <w:szCs w:val="24"/>
        </w:rPr>
        <w:t xml:space="preserve"> </w:t>
      </w:r>
    </w:p>
    <w:p w:rsidR="0001121E" w:rsidRPr="005A75ED" w:rsidRDefault="0001121E" w:rsidP="00DA7B51">
      <w:pPr>
        <w:suppressAutoHyphens/>
        <w:spacing w:after="0" w:line="240" w:lineRule="auto"/>
        <w:ind w:firstLine="567"/>
        <w:jc w:val="both"/>
        <w:rPr>
          <w:rFonts w:ascii="Times New Roman" w:hAnsi="Times New Roman" w:cs="Times New Roman"/>
          <w:sz w:val="24"/>
          <w:szCs w:val="24"/>
        </w:rPr>
      </w:pPr>
      <w:r w:rsidRPr="005A75ED">
        <w:rPr>
          <w:rFonts w:ascii="Times New Roman" w:hAnsi="Times New Roman" w:cs="Times New Roman"/>
          <w:sz w:val="24"/>
          <w:szCs w:val="24"/>
        </w:rPr>
        <w:lastRenderedPageBreak/>
        <w:t xml:space="preserve">Актуальными остаются основные стратегические цели и ключевые приоритеты развития, обозначенные Стратегией социально-экономического развития </w:t>
      </w:r>
      <w:r w:rsidR="001E22EB" w:rsidRPr="001E22EB">
        <w:rPr>
          <w:rFonts w:ascii="Times New Roman" w:hAnsi="Times New Roman" w:cs="Times New Roman"/>
          <w:sz w:val="24"/>
          <w:szCs w:val="24"/>
        </w:rPr>
        <w:t xml:space="preserve">Батыревского </w:t>
      </w:r>
      <w:r w:rsidR="005A75ED">
        <w:rPr>
          <w:rFonts w:ascii="Times New Roman" w:hAnsi="Times New Roman" w:cs="Times New Roman"/>
          <w:sz w:val="24"/>
          <w:szCs w:val="24"/>
        </w:rPr>
        <w:t>муниципального округа</w:t>
      </w:r>
      <w:r w:rsidRPr="005A75ED">
        <w:rPr>
          <w:rFonts w:ascii="Times New Roman" w:hAnsi="Times New Roman" w:cs="Times New Roman"/>
          <w:sz w:val="24"/>
          <w:szCs w:val="24"/>
        </w:rPr>
        <w:t xml:space="preserve"> до 2020 года, продолжается реализация предусмотренных в ней мероприятий и стратегических проектов. Реализованы инвестиционные проекты в сельском хозяйстве, </w:t>
      </w:r>
      <w:r w:rsidR="001E22EB">
        <w:rPr>
          <w:rFonts w:ascii="Times New Roman" w:hAnsi="Times New Roman" w:cs="Times New Roman"/>
          <w:sz w:val="24"/>
          <w:szCs w:val="24"/>
        </w:rPr>
        <w:t xml:space="preserve">потребительском рынке, </w:t>
      </w:r>
      <w:r w:rsidRPr="005A75ED">
        <w:rPr>
          <w:rFonts w:ascii="Times New Roman" w:hAnsi="Times New Roman" w:cs="Times New Roman"/>
          <w:sz w:val="24"/>
          <w:szCs w:val="24"/>
        </w:rPr>
        <w:t>инфраструктурном комплексе, а также в отраслях социальной сферы.</w:t>
      </w:r>
      <w:r w:rsidR="001E22EB">
        <w:rPr>
          <w:rFonts w:ascii="Times New Roman" w:hAnsi="Times New Roman" w:cs="Times New Roman"/>
          <w:sz w:val="24"/>
          <w:szCs w:val="24"/>
        </w:rPr>
        <w:t xml:space="preserve"> </w:t>
      </w:r>
    </w:p>
    <w:p w:rsidR="0001121E" w:rsidRPr="00F47C1A" w:rsidRDefault="0001121E" w:rsidP="00DA7B51">
      <w:pPr>
        <w:suppressAutoHyphens/>
        <w:spacing w:after="0" w:line="240" w:lineRule="auto"/>
        <w:ind w:firstLine="567"/>
        <w:jc w:val="both"/>
        <w:rPr>
          <w:rFonts w:ascii="Times New Roman" w:hAnsi="Times New Roman" w:cs="Times New Roman"/>
          <w:sz w:val="24"/>
          <w:szCs w:val="24"/>
        </w:rPr>
      </w:pPr>
      <w:r w:rsidRPr="00F47C1A">
        <w:rPr>
          <w:rFonts w:ascii="Times New Roman" w:hAnsi="Times New Roman" w:cs="Times New Roman"/>
          <w:sz w:val="24"/>
          <w:szCs w:val="24"/>
        </w:rPr>
        <w:t xml:space="preserve">Проводится работа, направленная на обеспечение инвестиционной привлекательности </w:t>
      </w:r>
      <w:r w:rsidR="00F47C1A" w:rsidRPr="00F47C1A">
        <w:rPr>
          <w:rFonts w:ascii="Times New Roman" w:hAnsi="Times New Roman" w:cs="Times New Roman"/>
          <w:sz w:val="24"/>
          <w:szCs w:val="24"/>
        </w:rPr>
        <w:t>округа</w:t>
      </w:r>
      <w:r w:rsidRPr="00F47C1A">
        <w:rPr>
          <w:rFonts w:ascii="Times New Roman" w:hAnsi="Times New Roman" w:cs="Times New Roman"/>
          <w:sz w:val="24"/>
          <w:szCs w:val="24"/>
        </w:rPr>
        <w:t xml:space="preserve">, создание благоприятного инвестиционного климата, формирование конкурентоспособной и инновационной экономики, позиционирование как </w:t>
      </w:r>
      <w:r w:rsidR="00F47C1A" w:rsidRPr="00F47C1A">
        <w:rPr>
          <w:rFonts w:ascii="Times New Roman" w:hAnsi="Times New Roman" w:cs="Times New Roman"/>
          <w:sz w:val="24"/>
          <w:szCs w:val="24"/>
        </w:rPr>
        <w:t>округа</w:t>
      </w:r>
      <w:r w:rsidRPr="00F47C1A">
        <w:rPr>
          <w:rFonts w:ascii="Times New Roman" w:hAnsi="Times New Roman" w:cs="Times New Roman"/>
          <w:sz w:val="24"/>
          <w:szCs w:val="24"/>
        </w:rPr>
        <w:t xml:space="preserve">, открытого для инвесторов. Разработана вся необходимая нормативно-правовая база для привлечения частных инвестиций в экономику </w:t>
      </w:r>
      <w:r w:rsidR="001E22EB" w:rsidRPr="001E22EB">
        <w:rPr>
          <w:rFonts w:ascii="Times New Roman" w:hAnsi="Times New Roman" w:cs="Times New Roman"/>
          <w:sz w:val="24"/>
          <w:szCs w:val="24"/>
        </w:rPr>
        <w:t>Батыревского</w:t>
      </w:r>
      <w:r w:rsidRPr="00F47C1A">
        <w:rPr>
          <w:rFonts w:ascii="Times New Roman" w:hAnsi="Times New Roman" w:cs="Times New Roman"/>
          <w:sz w:val="24"/>
          <w:szCs w:val="24"/>
        </w:rPr>
        <w:t xml:space="preserve"> </w:t>
      </w:r>
      <w:r w:rsidR="00F47C1A" w:rsidRPr="00F47C1A">
        <w:rPr>
          <w:rFonts w:ascii="Times New Roman" w:hAnsi="Times New Roman" w:cs="Times New Roman"/>
          <w:sz w:val="24"/>
          <w:szCs w:val="24"/>
        </w:rPr>
        <w:t>муниципального округа</w:t>
      </w:r>
      <w:r w:rsidRPr="00F47C1A">
        <w:rPr>
          <w:rFonts w:ascii="Times New Roman" w:hAnsi="Times New Roman" w:cs="Times New Roman"/>
          <w:sz w:val="24"/>
          <w:szCs w:val="24"/>
        </w:rPr>
        <w:t>.</w:t>
      </w:r>
      <w:r w:rsidR="001E22EB">
        <w:rPr>
          <w:rFonts w:ascii="Times New Roman" w:hAnsi="Times New Roman" w:cs="Times New Roman"/>
          <w:sz w:val="24"/>
          <w:szCs w:val="24"/>
        </w:rPr>
        <w:t xml:space="preserve"> </w:t>
      </w:r>
    </w:p>
    <w:p w:rsidR="00670029" w:rsidRDefault="00670029" w:rsidP="00DA7B51">
      <w:pPr>
        <w:suppressAutoHyphens/>
        <w:spacing w:after="0" w:line="240" w:lineRule="auto"/>
        <w:jc w:val="center"/>
        <w:rPr>
          <w:rFonts w:ascii="Times New Roman" w:hAnsi="Times New Roman" w:cs="Times New Roman"/>
          <w:b/>
          <w:sz w:val="24"/>
          <w:szCs w:val="24"/>
        </w:rPr>
      </w:pPr>
    </w:p>
    <w:p w:rsidR="00957178" w:rsidRPr="00957178" w:rsidRDefault="00957178" w:rsidP="00DA7B51">
      <w:pPr>
        <w:suppressAutoHyphens/>
        <w:spacing w:after="0" w:line="240" w:lineRule="auto"/>
        <w:jc w:val="center"/>
        <w:rPr>
          <w:rFonts w:ascii="Times New Roman" w:hAnsi="Times New Roman" w:cs="Times New Roman"/>
          <w:b/>
          <w:sz w:val="24"/>
          <w:szCs w:val="24"/>
        </w:rPr>
      </w:pPr>
      <w:r w:rsidRPr="00957178">
        <w:rPr>
          <w:rFonts w:ascii="Times New Roman" w:hAnsi="Times New Roman" w:cs="Times New Roman"/>
          <w:b/>
          <w:sz w:val="24"/>
          <w:szCs w:val="24"/>
        </w:rPr>
        <w:t xml:space="preserve">1.3.  Результаты анализа социально-экономического развития </w:t>
      </w:r>
    </w:p>
    <w:p w:rsidR="00957178" w:rsidRDefault="009211AC" w:rsidP="00DA7B51">
      <w:pPr>
        <w:suppressAutoHyphens/>
        <w:spacing w:after="0" w:line="240" w:lineRule="auto"/>
        <w:jc w:val="center"/>
        <w:rPr>
          <w:rFonts w:ascii="Times New Roman" w:hAnsi="Times New Roman" w:cs="Times New Roman"/>
          <w:b/>
          <w:sz w:val="24"/>
          <w:szCs w:val="24"/>
        </w:rPr>
      </w:pPr>
      <w:r w:rsidRPr="009211AC">
        <w:rPr>
          <w:rFonts w:ascii="Times New Roman" w:hAnsi="Times New Roman" w:cs="Times New Roman"/>
          <w:b/>
          <w:sz w:val="24"/>
          <w:szCs w:val="24"/>
        </w:rPr>
        <w:t>Батыревского</w:t>
      </w:r>
      <w:r w:rsidR="00957178" w:rsidRPr="00957178">
        <w:rPr>
          <w:rFonts w:ascii="Times New Roman" w:hAnsi="Times New Roman" w:cs="Times New Roman"/>
          <w:b/>
          <w:sz w:val="24"/>
          <w:szCs w:val="24"/>
        </w:rPr>
        <w:t xml:space="preserve"> </w:t>
      </w:r>
      <w:r w:rsidR="007F7077">
        <w:rPr>
          <w:rFonts w:ascii="Times New Roman" w:hAnsi="Times New Roman" w:cs="Times New Roman"/>
          <w:b/>
          <w:sz w:val="24"/>
          <w:szCs w:val="24"/>
        </w:rPr>
        <w:t>муниципального округа</w:t>
      </w:r>
      <w:r w:rsidR="00957178" w:rsidRPr="00957178">
        <w:rPr>
          <w:rFonts w:ascii="Times New Roman" w:hAnsi="Times New Roman" w:cs="Times New Roman"/>
          <w:b/>
          <w:sz w:val="24"/>
          <w:szCs w:val="24"/>
        </w:rPr>
        <w:t xml:space="preserve"> Чувашской Республики</w:t>
      </w:r>
    </w:p>
    <w:p w:rsidR="009211AC" w:rsidRDefault="009211AC" w:rsidP="00DA7B51">
      <w:pPr>
        <w:suppressAutoHyphens/>
        <w:spacing w:after="0" w:line="240" w:lineRule="auto"/>
        <w:jc w:val="center"/>
        <w:rPr>
          <w:rFonts w:ascii="Times New Roman" w:hAnsi="Times New Roman" w:cs="Times New Roman"/>
          <w:b/>
          <w:sz w:val="24"/>
          <w:szCs w:val="24"/>
        </w:rPr>
      </w:pPr>
    </w:p>
    <w:p w:rsidR="009211AC" w:rsidRDefault="00D85180" w:rsidP="00DA7B51">
      <w:pPr>
        <w:suppressAutoHyphens/>
        <w:spacing w:after="0" w:line="240" w:lineRule="auto"/>
        <w:ind w:firstLine="567"/>
        <w:jc w:val="both"/>
        <w:rPr>
          <w:rFonts w:ascii="Times New Roman" w:hAnsi="Times New Roman" w:cs="Times New Roman"/>
          <w:sz w:val="24"/>
          <w:szCs w:val="24"/>
        </w:rPr>
      </w:pPr>
      <w:r w:rsidRPr="001A40E5">
        <w:rPr>
          <w:rFonts w:ascii="Times New Roman" w:hAnsi="Times New Roman" w:cs="Times New Roman"/>
          <w:sz w:val="24"/>
          <w:szCs w:val="24"/>
        </w:rPr>
        <w:t>Основу экономики</w:t>
      </w:r>
      <w:r w:rsidR="009211AC">
        <w:rPr>
          <w:rFonts w:ascii="Times New Roman" w:hAnsi="Times New Roman" w:cs="Times New Roman"/>
          <w:sz w:val="24"/>
          <w:szCs w:val="24"/>
        </w:rPr>
        <w:t xml:space="preserve"> Батыревского</w:t>
      </w:r>
      <w:r w:rsidRPr="001A40E5">
        <w:rPr>
          <w:rFonts w:ascii="Times New Roman" w:hAnsi="Times New Roman" w:cs="Times New Roman"/>
          <w:sz w:val="24"/>
          <w:szCs w:val="24"/>
        </w:rPr>
        <w:t xml:space="preserve"> </w:t>
      </w:r>
      <w:r w:rsidR="007F7077">
        <w:rPr>
          <w:rFonts w:ascii="Times New Roman" w:hAnsi="Times New Roman" w:cs="Times New Roman"/>
          <w:sz w:val="24"/>
          <w:szCs w:val="24"/>
        </w:rPr>
        <w:t>муниципальног</w:t>
      </w:r>
      <w:r w:rsidR="00F47C1A">
        <w:rPr>
          <w:rFonts w:ascii="Times New Roman" w:hAnsi="Times New Roman" w:cs="Times New Roman"/>
          <w:sz w:val="24"/>
          <w:szCs w:val="24"/>
        </w:rPr>
        <w:t>о</w:t>
      </w:r>
      <w:r w:rsidR="007F7077">
        <w:rPr>
          <w:rFonts w:ascii="Times New Roman" w:hAnsi="Times New Roman" w:cs="Times New Roman"/>
          <w:sz w:val="24"/>
          <w:szCs w:val="24"/>
        </w:rPr>
        <w:t xml:space="preserve"> округа</w:t>
      </w:r>
      <w:r w:rsidRPr="001A40E5">
        <w:rPr>
          <w:rFonts w:ascii="Times New Roman" w:hAnsi="Times New Roman" w:cs="Times New Roman"/>
          <w:sz w:val="24"/>
          <w:szCs w:val="24"/>
        </w:rPr>
        <w:t xml:space="preserve"> составляет сельскохозяйственное производство.</w:t>
      </w:r>
      <w:r>
        <w:rPr>
          <w:rFonts w:ascii="Times New Roman" w:hAnsi="Times New Roman" w:cs="Times New Roman"/>
          <w:sz w:val="24"/>
          <w:szCs w:val="24"/>
        </w:rPr>
        <w:t xml:space="preserve"> Развитие аграрного сектора осуществ</w:t>
      </w:r>
      <w:r w:rsidR="0064391D">
        <w:rPr>
          <w:rFonts w:ascii="Times New Roman" w:hAnsi="Times New Roman" w:cs="Times New Roman"/>
          <w:sz w:val="24"/>
          <w:szCs w:val="24"/>
        </w:rPr>
        <w:t>лялось</w:t>
      </w:r>
      <w:r>
        <w:rPr>
          <w:rFonts w:ascii="Times New Roman" w:hAnsi="Times New Roman" w:cs="Times New Roman"/>
          <w:sz w:val="24"/>
          <w:szCs w:val="24"/>
        </w:rPr>
        <w:t xml:space="preserve"> в рамках достижения целевых индикаторов в соответствии с заключенным между Министерством сельского хозяйства Чувашской Республики и администрацией </w:t>
      </w:r>
      <w:r w:rsidR="009211AC" w:rsidRPr="009211AC">
        <w:rPr>
          <w:rFonts w:ascii="Times New Roman" w:hAnsi="Times New Roman" w:cs="Times New Roman"/>
          <w:sz w:val="24"/>
          <w:szCs w:val="24"/>
        </w:rPr>
        <w:t xml:space="preserve">Батыревского </w:t>
      </w:r>
      <w:r w:rsidR="007F7077">
        <w:rPr>
          <w:rFonts w:ascii="Times New Roman" w:hAnsi="Times New Roman" w:cs="Times New Roman"/>
          <w:sz w:val="24"/>
          <w:szCs w:val="24"/>
        </w:rPr>
        <w:t>муниципального округа</w:t>
      </w:r>
      <w:r>
        <w:rPr>
          <w:rFonts w:ascii="Times New Roman" w:hAnsi="Times New Roman" w:cs="Times New Roman"/>
          <w:sz w:val="24"/>
          <w:szCs w:val="24"/>
        </w:rPr>
        <w:t>.</w:t>
      </w:r>
      <w:r w:rsidR="0064391D">
        <w:rPr>
          <w:rFonts w:ascii="Times New Roman" w:hAnsi="Times New Roman" w:cs="Times New Roman"/>
          <w:sz w:val="24"/>
          <w:szCs w:val="24"/>
        </w:rPr>
        <w:t xml:space="preserve"> </w:t>
      </w:r>
    </w:p>
    <w:p w:rsidR="0038514B" w:rsidRDefault="0038514B" w:rsidP="009211AC">
      <w:pPr>
        <w:spacing w:after="0" w:line="240" w:lineRule="auto"/>
        <w:ind w:firstLine="567"/>
        <w:jc w:val="both"/>
        <w:rPr>
          <w:rFonts w:ascii="Times New Roman" w:hAnsi="Times New Roman" w:cs="Times New Roman"/>
          <w:sz w:val="24"/>
          <w:szCs w:val="24"/>
        </w:rPr>
      </w:pPr>
    </w:p>
    <w:p w:rsidR="009211AC" w:rsidRPr="009211AC" w:rsidRDefault="009211AC" w:rsidP="009211AC">
      <w:pPr>
        <w:spacing w:after="0" w:line="240" w:lineRule="auto"/>
        <w:ind w:firstLine="567"/>
        <w:jc w:val="both"/>
        <w:rPr>
          <w:rFonts w:ascii="Times New Roman" w:hAnsi="Times New Roman" w:cs="Times New Roman"/>
          <w:sz w:val="24"/>
          <w:szCs w:val="24"/>
        </w:rPr>
      </w:pPr>
      <w:r w:rsidRPr="009211AC">
        <w:rPr>
          <w:rFonts w:ascii="Times New Roman" w:hAnsi="Times New Roman" w:cs="Times New Roman"/>
          <w:sz w:val="24"/>
          <w:szCs w:val="24"/>
        </w:rPr>
        <w:t>Растениеводство</w:t>
      </w:r>
      <w:r>
        <w:rPr>
          <w:rFonts w:ascii="Times New Roman" w:hAnsi="Times New Roman" w:cs="Times New Roman"/>
          <w:sz w:val="24"/>
          <w:szCs w:val="24"/>
        </w:rPr>
        <w:t>.</w:t>
      </w:r>
    </w:p>
    <w:p w:rsidR="009211AC" w:rsidRDefault="009211AC" w:rsidP="009211AC">
      <w:pPr>
        <w:suppressAutoHyphens/>
        <w:spacing w:after="0" w:line="240" w:lineRule="auto"/>
        <w:ind w:firstLine="567"/>
        <w:jc w:val="both"/>
        <w:rPr>
          <w:rFonts w:ascii="Times New Roman" w:hAnsi="Times New Roman" w:cs="Times New Roman"/>
          <w:sz w:val="24"/>
          <w:szCs w:val="24"/>
        </w:rPr>
      </w:pPr>
      <w:r w:rsidRPr="00A13DE8">
        <w:rPr>
          <w:rFonts w:ascii="Times New Roman" w:hAnsi="Times New Roman" w:cs="Times New Roman"/>
          <w:b/>
          <w:sz w:val="24"/>
          <w:szCs w:val="24"/>
        </w:rPr>
        <w:t>В 2019 году вся посевная площадь</w:t>
      </w:r>
      <w:r w:rsidRPr="009211AC">
        <w:rPr>
          <w:rFonts w:ascii="Times New Roman" w:hAnsi="Times New Roman" w:cs="Times New Roman"/>
          <w:sz w:val="24"/>
          <w:szCs w:val="24"/>
        </w:rPr>
        <w:t xml:space="preserve"> сельскохозяйственных культур в районе составила 43686 га во всех категориях хозяйств (101% к уровню 2018 года), в том числе 34529 га в сельскохозяйственных организациях и КФХ (10</w:t>
      </w:r>
      <w:r>
        <w:rPr>
          <w:rFonts w:ascii="Times New Roman" w:hAnsi="Times New Roman" w:cs="Times New Roman"/>
          <w:sz w:val="24"/>
          <w:szCs w:val="24"/>
        </w:rPr>
        <w:t>0% к уровню 2018 года).</w:t>
      </w:r>
    </w:p>
    <w:p w:rsidR="009211AC" w:rsidRDefault="009211AC" w:rsidP="009211AC">
      <w:pPr>
        <w:suppressAutoHyphens/>
        <w:spacing w:after="0" w:line="240" w:lineRule="auto"/>
        <w:ind w:firstLine="567"/>
        <w:jc w:val="both"/>
        <w:rPr>
          <w:rFonts w:ascii="Times New Roman" w:hAnsi="Times New Roman" w:cs="Times New Roman"/>
          <w:sz w:val="24"/>
          <w:szCs w:val="24"/>
        </w:rPr>
      </w:pPr>
      <w:r w:rsidRPr="009211AC">
        <w:rPr>
          <w:rFonts w:ascii="Times New Roman" w:hAnsi="Times New Roman" w:cs="Times New Roman"/>
          <w:sz w:val="24"/>
          <w:szCs w:val="24"/>
        </w:rPr>
        <w:t xml:space="preserve">По району во всех категориях хозяйств всего посеяно зерновых и зернобобовых культур на площади 17921 га (100% к плану), в том числе: яровые зерновые и зернобобовые культуры на площади 16000 </w:t>
      </w:r>
      <w:r>
        <w:rPr>
          <w:rFonts w:ascii="Times New Roman" w:hAnsi="Times New Roman" w:cs="Times New Roman"/>
          <w:sz w:val="24"/>
          <w:szCs w:val="24"/>
        </w:rPr>
        <w:t xml:space="preserve">га (100 % к плану). </w:t>
      </w:r>
    </w:p>
    <w:p w:rsidR="009211AC" w:rsidRDefault="009211AC" w:rsidP="009211AC">
      <w:pPr>
        <w:suppressAutoHyphens/>
        <w:spacing w:after="0" w:line="240" w:lineRule="auto"/>
        <w:ind w:firstLine="567"/>
        <w:jc w:val="both"/>
        <w:rPr>
          <w:rFonts w:ascii="Times New Roman" w:hAnsi="Times New Roman" w:cs="Times New Roman"/>
          <w:sz w:val="24"/>
          <w:szCs w:val="24"/>
        </w:rPr>
      </w:pPr>
      <w:r w:rsidRPr="009211AC">
        <w:rPr>
          <w:rFonts w:ascii="Times New Roman" w:hAnsi="Times New Roman" w:cs="Times New Roman"/>
          <w:sz w:val="24"/>
          <w:szCs w:val="24"/>
        </w:rPr>
        <w:t>Под урожай засыпано семян яровых зерновых и зернобобовых культур 3473 тонн (из них проверено 3473 тонны). Доля кондиционных семян составляет 100% Доля семян категории ОС (Репродукция суперэлита) -5,8%, категория ЭС (элита) — 25,3%, категория РС(1-4) — 61,5%, несортовые — 7,9%. Обеспеченн</w:t>
      </w:r>
      <w:r>
        <w:rPr>
          <w:rFonts w:ascii="Times New Roman" w:hAnsi="Times New Roman" w:cs="Times New Roman"/>
          <w:sz w:val="24"/>
          <w:szCs w:val="24"/>
        </w:rPr>
        <w:t>ость семян составляет 100%.</w:t>
      </w:r>
    </w:p>
    <w:p w:rsidR="009211AC" w:rsidRPr="009211AC" w:rsidRDefault="009211AC" w:rsidP="009211AC">
      <w:pPr>
        <w:suppressAutoHyphens/>
        <w:spacing w:after="0" w:line="240" w:lineRule="auto"/>
        <w:ind w:firstLine="567"/>
        <w:jc w:val="both"/>
        <w:rPr>
          <w:rFonts w:ascii="Times New Roman" w:hAnsi="Times New Roman" w:cs="Times New Roman"/>
          <w:sz w:val="24"/>
          <w:szCs w:val="24"/>
        </w:rPr>
      </w:pPr>
      <w:r w:rsidRPr="009211AC">
        <w:rPr>
          <w:rFonts w:ascii="Times New Roman" w:hAnsi="Times New Roman" w:cs="Times New Roman"/>
          <w:sz w:val="24"/>
          <w:szCs w:val="24"/>
        </w:rPr>
        <w:t xml:space="preserve">Валовой сбор в 2019 году зерновых в амбарном весе составил 46800 тонн.  По району средняя урожайность составила 28,3 ц/га (в 2018 году – 26,6 ц/га).     </w:t>
      </w:r>
    </w:p>
    <w:p w:rsidR="009211AC" w:rsidRDefault="009211AC" w:rsidP="009211AC">
      <w:pPr>
        <w:suppressAutoHyphens/>
        <w:spacing w:after="0" w:line="240" w:lineRule="auto"/>
        <w:ind w:firstLine="567"/>
        <w:jc w:val="both"/>
        <w:rPr>
          <w:rFonts w:ascii="Times New Roman" w:hAnsi="Times New Roman" w:cs="Times New Roman"/>
          <w:sz w:val="24"/>
          <w:szCs w:val="24"/>
        </w:rPr>
      </w:pPr>
      <w:r w:rsidRPr="009211AC">
        <w:rPr>
          <w:rFonts w:ascii="Times New Roman" w:hAnsi="Times New Roman" w:cs="Times New Roman"/>
          <w:sz w:val="24"/>
          <w:szCs w:val="24"/>
        </w:rPr>
        <w:t xml:space="preserve">Заготовлено кормов, по району 21300 тонн сенажа, 130% от плана заготовки, 26200 тонн силоса 140% от плана. Заготовлено также 8243 тонн сена, или 100% от плана заготовки. Подготовлено почвы под сев озимых культур 5500 га (100% к плану). Посев озимых культур проведен </w:t>
      </w:r>
      <w:r>
        <w:rPr>
          <w:rFonts w:ascii="Times New Roman" w:hAnsi="Times New Roman" w:cs="Times New Roman"/>
          <w:sz w:val="24"/>
          <w:szCs w:val="24"/>
        </w:rPr>
        <w:t xml:space="preserve">на площади 5500 га.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211AC">
        <w:rPr>
          <w:rFonts w:ascii="Times New Roman" w:hAnsi="Times New Roman" w:cs="Times New Roman"/>
          <w:sz w:val="24"/>
          <w:szCs w:val="24"/>
        </w:rPr>
        <w:t>В агропромышленном секторе района также основными высокодоходными культурами являются выращивание лука-севка и картофеля В 2019 году площадь картофеля во всех категориях хозяйств составила 1970 га, в том числе СХПК -785 га, КФХ – 217 гектара   и собрано 45310 тонн картофеля, урожайность с одного гектара – 230 центнера. Площадь семенников овощных культур во всех категориях хозяйств составила 1033 га, СХПК- 44 га, КФХ – 338 га, валовой сбор при средней урожайности 108 центнера с одного гектара составил более 10 тыс. тонн.</w:t>
      </w:r>
      <w:r w:rsidRPr="009211AC">
        <w:rPr>
          <w:rFonts w:ascii="Times New Roman" w:hAnsi="Times New Roman" w:cs="Times New Roman"/>
          <w:sz w:val="24"/>
          <w:szCs w:val="24"/>
        </w:rPr>
        <w:tab/>
      </w:r>
      <w:r w:rsidRPr="009211AC">
        <w:rPr>
          <w:rFonts w:ascii="Times New Roman" w:hAnsi="Times New Roman" w:cs="Times New Roman"/>
          <w:sz w:val="24"/>
          <w:szCs w:val="24"/>
        </w:rPr>
        <w:tab/>
      </w:r>
    </w:p>
    <w:p w:rsidR="009211AC" w:rsidRPr="009211AC" w:rsidRDefault="009211AC" w:rsidP="009211AC">
      <w:pPr>
        <w:suppressAutoHyphens/>
        <w:spacing w:after="0" w:line="240" w:lineRule="auto"/>
        <w:ind w:firstLine="567"/>
        <w:jc w:val="both"/>
        <w:rPr>
          <w:rFonts w:ascii="Times New Roman" w:hAnsi="Times New Roman" w:cs="Times New Roman"/>
          <w:sz w:val="24"/>
          <w:szCs w:val="24"/>
        </w:rPr>
      </w:pPr>
      <w:r w:rsidRPr="009211AC">
        <w:rPr>
          <w:rFonts w:ascii="Times New Roman" w:hAnsi="Times New Roman" w:cs="Times New Roman"/>
          <w:sz w:val="24"/>
          <w:szCs w:val="24"/>
        </w:rPr>
        <w:t>Сельскохозяйственными организациями и КФХ района проведена зяблевая вспашка на площади более 14 тыс. гектаров.</w:t>
      </w:r>
    </w:p>
    <w:p w:rsidR="009211AC" w:rsidRPr="009211AC" w:rsidRDefault="009211AC" w:rsidP="009211AC">
      <w:pPr>
        <w:suppressAutoHyphens/>
        <w:spacing w:after="0" w:line="240" w:lineRule="auto"/>
        <w:ind w:firstLine="567"/>
        <w:jc w:val="both"/>
        <w:rPr>
          <w:rFonts w:ascii="Times New Roman" w:hAnsi="Times New Roman" w:cs="Times New Roman"/>
          <w:sz w:val="24"/>
          <w:szCs w:val="24"/>
        </w:rPr>
      </w:pPr>
      <w:r w:rsidRPr="00A13DE8">
        <w:rPr>
          <w:rFonts w:ascii="Times New Roman" w:hAnsi="Times New Roman" w:cs="Times New Roman"/>
          <w:b/>
          <w:sz w:val="24"/>
          <w:szCs w:val="24"/>
        </w:rPr>
        <w:t>В 2020 году вся посевная площадь</w:t>
      </w:r>
      <w:r w:rsidRPr="009211AC">
        <w:rPr>
          <w:rFonts w:ascii="Times New Roman" w:hAnsi="Times New Roman" w:cs="Times New Roman"/>
          <w:sz w:val="24"/>
          <w:szCs w:val="24"/>
        </w:rPr>
        <w:t xml:space="preserve"> сельскохозяйственных культур в районе составила 44538 га во всех категориях хозяйств (102% к уровню 2019 года), в том числе 34751 га в сельскохозяйственных организациях и КФХ (101% к уровню 2019 года).</w:t>
      </w:r>
    </w:p>
    <w:p w:rsidR="009211AC" w:rsidRPr="009211AC" w:rsidRDefault="009211AC" w:rsidP="009211AC">
      <w:pPr>
        <w:suppressAutoHyphens/>
        <w:spacing w:after="0" w:line="240" w:lineRule="auto"/>
        <w:ind w:firstLine="567"/>
        <w:jc w:val="both"/>
        <w:rPr>
          <w:rFonts w:ascii="Times New Roman" w:hAnsi="Times New Roman" w:cs="Times New Roman"/>
          <w:sz w:val="24"/>
          <w:szCs w:val="24"/>
        </w:rPr>
      </w:pPr>
      <w:r w:rsidRPr="009211AC">
        <w:rPr>
          <w:rFonts w:ascii="Times New Roman" w:hAnsi="Times New Roman" w:cs="Times New Roman"/>
          <w:sz w:val="24"/>
          <w:szCs w:val="24"/>
        </w:rPr>
        <w:t xml:space="preserve">По району во всех категориях хозяйств всего посеяно зерновых и зернобобовых культур на площади 18120 га (100% к плану), в том числе: яровые зерновые и зернобобовые </w:t>
      </w:r>
      <w:r w:rsidRPr="009211AC">
        <w:rPr>
          <w:rFonts w:ascii="Times New Roman" w:hAnsi="Times New Roman" w:cs="Times New Roman"/>
          <w:sz w:val="24"/>
          <w:szCs w:val="24"/>
        </w:rPr>
        <w:lastRenderedPageBreak/>
        <w:t xml:space="preserve">культуры расположены на площади 14830 га (100 % к плану). Картофель во всех категориях хозяйств расположены на площади 1970 га. Технические культуры расположены на площади 1075 га. </w:t>
      </w:r>
    </w:p>
    <w:p w:rsidR="009211AC" w:rsidRDefault="009211AC" w:rsidP="009211AC">
      <w:pPr>
        <w:suppressAutoHyphens/>
        <w:spacing w:after="0" w:line="240" w:lineRule="auto"/>
        <w:ind w:firstLine="567"/>
        <w:jc w:val="both"/>
        <w:rPr>
          <w:rFonts w:ascii="Times New Roman" w:hAnsi="Times New Roman" w:cs="Times New Roman"/>
          <w:sz w:val="24"/>
          <w:szCs w:val="24"/>
        </w:rPr>
      </w:pPr>
      <w:r w:rsidRPr="009211AC">
        <w:rPr>
          <w:rFonts w:ascii="Times New Roman" w:hAnsi="Times New Roman" w:cs="Times New Roman"/>
          <w:sz w:val="24"/>
          <w:szCs w:val="24"/>
        </w:rPr>
        <w:t xml:space="preserve">В 2020 году уборочная площадь зерновых и зернобобовых культур в сельскохозяйственных организациях района составила 17843 га.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В 2021 году вся посевная площадь во всех категорий хозяйств составляла 44 862 га,</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общей структуре основную часть - 52% занимали зерновые и зернобобовые культуры,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- 41% - кормовые культуры,</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- 3,1%- технические культуры,</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- 1,8% - картофель,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- 1,5% - лук-севок,</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- 0,2% - овощи.</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По итогам уборочных работ всего намолочено зерна – более 37 тыс. тонн (58% к уровню 2020 года) со средней урожайностью 21,5 ц/га, что на 40% меньше к уровню рекордного для нас прошлого года.</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Также нами собрано:</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Более 11 тыс. тонн картофеля (70% к уровню 2020 года) со средней урожайностью 160 ц/га,</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около 1000 тонны овощей открытого грунта со средней урожайностью 135 ц/га,</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 более 6,5 тыс. тонн лука-севка со средней урожайностью 130 ц/га,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более 5 тыс. тонн сахарной свеклы со средней урожайностью 310 ц/га,</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- 850 тонн подсолнечника со средней урожайностью 13,9 ц/га.</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A13DE8">
        <w:rPr>
          <w:rFonts w:ascii="Times New Roman" w:hAnsi="Times New Roman" w:cs="Times New Roman"/>
          <w:b/>
          <w:sz w:val="24"/>
          <w:szCs w:val="24"/>
        </w:rPr>
        <w:t>В 2022 году вся посевная площадь</w:t>
      </w:r>
      <w:r w:rsidRPr="0038514B">
        <w:rPr>
          <w:rFonts w:ascii="Times New Roman" w:hAnsi="Times New Roman" w:cs="Times New Roman"/>
          <w:sz w:val="24"/>
          <w:szCs w:val="24"/>
        </w:rPr>
        <w:t xml:space="preserve"> во всех категорий хозяйств составляла 45 539 га (101,5% к уровню 2021 года),</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proofErr w:type="gramStart"/>
      <w:r w:rsidRPr="0038514B">
        <w:rPr>
          <w:rFonts w:ascii="Times New Roman" w:hAnsi="Times New Roman" w:cs="Times New Roman"/>
          <w:sz w:val="24"/>
          <w:szCs w:val="24"/>
        </w:rPr>
        <w:t>в</w:t>
      </w:r>
      <w:proofErr w:type="gramEnd"/>
      <w:r w:rsidRPr="0038514B">
        <w:rPr>
          <w:rFonts w:ascii="Times New Roman" w:hAnsi="Times New Roman" w:cs="Times New Roman"/>
          <w:sz w:val="24"/>
          <w:szCs w:val="24"/>
        </w:rPr>
        <w:t xml:space="preserve"> </w:t>
      </w:r>
      <w:proofErr w:type="spellStart"/>
      <w:r w:rsidRPr="0038514B">
        <w:rPr>
          <w:rFonts w:ascii="Times New Roman" w:hAnsi="Times New Roman" w:cs="Times New Roman"/>
          <w:sz w:val="24"/>
          <w:szCs w:val="24"/>
        </w:rPr>
        <w:t>т.ч</w:t>
      </w:r>
      <w:proofErr w:type="spellEnd"/>
      <w:r w:rsidRPr="0038514B">
        <w:rPr>
          <w:rFonts w:ascii="Times New Roman" w:hAnsi="Times New Roman" w:cs="Times New Roman"/>
          <w:sz w:val="24"/>
          <w:szCs w:val="24"/>
        </w:rPr>
        <w:t>. в сельскохозяйственных организациях и крестьянско-фермерских хозяйствах – 35 721 га (101,9% к уровню 2021 г.).</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Всего зерновые и зернобобовые культуры посеяно на площади 17 тыс. 656 га (99% к уровню 2021 года).</w:t>
      </w:r>
    </w:p>
    <w:p w:rsid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Картофель расположен на площади 802 га (130,8% к уровню 2021 года), овощи – 81 га (110,9% к уровню 2021 года), лук–севок – 542 га (104,4% к уровню 2021 года). Технические культуры на площади 1606 га (147,3% к уровню 2021 года): подсолнечник – 563 га, сахарная свекла – 417 га, соя – 400 га, рапс яровой – 200 га. Кормовые культуры на площади 15034 га (103,2% к уровню 2021 года).</w:t>
      </w:r>
    </w:p>
    <w:p w:rsidR="0038514B" w:rsidRDefault="0038514B" w:rsidP="009211AC">
      <w:pPr>
        <w:suppressAutoHyphens/>
        <w:spacing w:after="0" w:line="240" w:lineRule="auto"/>
        <w:ind w:firstLine="567"/>
        <w:jc w:val="both"/>
        <w:rPr>
          <w:rFonts w:ascii="Times New Roman" w:hAnsi="Times New Roman" w:cs="Times New Roman"/>
          <w:sz w:val="24"/>
          <w:szCs w:val="24"/>
        </w:rPr>
      </w:pPr>
    </w:p>
    <w:p w:rsidR="00A13DE8" w:rsidRDefault="009211AC" w:rsidP="00A13DE8">
      <w:pPr>
        <w:suppressAutoHyphens/>
        <w:spacing w:after="0" w:line="240" w:lineRule="auto"/>
        <w:ind w:firstLine="567"/>
        <w:jc w:val="both"/>
        <w:rPr>
          <w:rFonts w:ascii="Times New Roman" w:hAnsi="Times New Roman" w:cs="Times New Roman"/>
          <w:sz w:val="24"/>
          <w:szCs w:val="24"/>
        </w:rPr>
      </w:pPr>
      <w:r w:rsidRPr="009211AC">
        <w:rPr>
          <w:rFonts w:ascii="Times New Roman" w:hAnsi="Times New Roman" w:cs="Times New Roman"/>
          <w:sz w:val="24"/>
          <w:szCs w:val="24"/>
        </w:rPr>
        <w:t>Животноводство</w:t>
      </w:r>
      <w:r w:rsidR="00A13DE8">
        <w:rPr>
          <w:rFonts w:ascii="Times New Roman" w:hAnsi="Times New Roman" w:cs="Times New Roman"/>
          <w:sz w:val="24"/>
          <w:szCs w:val="24"/>
        </w:rPr>
        <w:t>.</w:t>
      </w:r>
    </w:p>
    <w:p w:rsidR="00A13DE8" w:rsidRPr="00A13DE8" w:rsidRDefault="00A13DE8" w:rsidP="00A13DE8">
      <w:pPr>
        <w:suppressAutoHyphens/>
        <w:spacing w:after="0" w:line="240" w:lineRule="auto"/>
        <w:ind w:firstLine="567"/>
        <w:jc w:val="both"/>
        <w:rPr>
          <w:rFonts w:ascii="Times New Roman" w:hAnsi="Times New Roman" w:cs="Times New Roman"/>
          <w:sz w:val="24"/>
          <w:szCs w:val="24"/>
        </w:rPr>
      </w:pPr>
      <w:r w:rsidRPr="00A13DE8">
        <w:rPr>
          <w:rFonts w:ascii="Times New Roman" w:hAnsi="Times New Roman" w:cs="Times New Roman"/>
          <w:b/>
          <w:sz w:val="24"/>
          <w:szCs w:val="24"/>
        </w:rPr>
        <w:t>На 1 января 2023 года</w:t>
      </w:r>
      <w:r w:rsidRPr="00A13DE8">
        <w:rPr>
          <w:rFonts w:ascii="Times New Roman" w:hAnsi="Times New Roman" w:cs="Times New Roman"/>
          <w:sz w:val="24"/>
          <w:szCs w:val="24"/>
        </w:rPr>
        <w:t xml:space="preserve"> во всех категориях хозяйств Батыревского района численность КРС составила 19819 голов (102,5%) из них в СХО -3816 голов (109,3 %), в КФХ – 3481 голов (100%), в том числе коров 7721 голова (100%) из них в СХО – 1673 голов (101 </w:t>
      </w:r>
      <w:proofErr w:type="gramStart"/>
      <w:r w:rsidRPr="00A13DE8">
        <w:rPr>
          <w:rFonts w:ascii="Times New Roman" w:hAnsi="Times New Roman" w:cs="Times New Roman"/>
          <w:sz w:val="24"/>
          <w:szCs w:val="24"/>
        </w:rPr>
        <w:t>%) ,</w:t>
      </w:r>
      <w:proofErr w:type="gramEnd"/>
      <w:r w:rsidRPr="00A13DE8">
        <w:rPr>
          <w:rFonts w:ascii="Times New Roman" w:hAnsi="Times New Roman" w:cs="Times New Roman"/>
          <w:sz w:val="24"/>
          <w:szCs w:val="24"/>
        </w:rPr>
        <w:t xml:space="preserve"> в КФХ –1035 (97%).</w:t>
      </w:r>
    </w:p>
    <w:p w:rsidR="00A13DE8" w:rsidRPr="00A13DE8" w:rsidRDefault="00A13DE8" w:rsidP="00A13DE8">
      <w:pPr>
        <w:suppressAutoHyphens/>
        <w:spacing w:after="0" w:line="240" w:lineRule="auto"/>
        <w:ind w:firstLine="567"/>
        <w:jc w:val="both"/>
        <w:rPr>
          <w:rFonts w:ascii="Times New Roman" w:hAnsi="Times New Roman" w:cs="Times New Roman"/>
          <w:sz w:val="24"/>
          <w:szCs w:val="24"/>
        </w:rPr>
      </w:pPr>
      <w:r w:rsidRPr="00A13DE8">
        <w:rPr>
          <w:rFonts w:ascii="Times New Roman" w:hAnsi="Times New Roman" w:cs="Times New Roman"/>
          <w:sz w:val="24"/>
          <w:szCs w:val="24"/>
        </w:rPr>
        <w:t xml:space="preserve">К </w:t>
      </w:r>
      <w:proofErr w:type="gramStart"/>
      <w:r w:rsidRPr="00A13DE8">
        <w:rPr>
          <w:rFonts w:ascii="Times New Roman" w:hAnsi="Times New Roman" w:cs="Times New Roman"/>
          <w:sz w:val="24"/>
          <w:szCs w:val="24"/>
        </w:rPr>
        <w:t>уровню  аналогичного</w:t>
      </w:r>
      <w:proofErr w:type="gramEnd"/>
      <w:r w:rsidRPr="00A13DE8">
        <w:rPr>
          <w:rFonts w:ascii="Times New Roman" w:hAnsi="Times New Roman" w:cs="Times New Roman"/>
          <w:sz w:val="24"/>
          <w:szCs w:val="24"/>
        </w:rPr>
        <w:t xml:space="preserve"> периода прошлого года поголовье КРС в СХО  увеличилось на 9,3%. Новое предприятие АО Агрофирма «</w:t>
      </w:r>
      <w:proofErr w:type="spellStart"/>
      <w:r w:rsidRPr="00A13DE8">
        <w:rPr>
          <w:rFonts w:ascii="Times New Roman" w:hAnsi="Times New Roman" w:cs="Times New Roman"/>
          <w:sz w:val="24"/>
          <w:szCs w:val="24"/>
        </w:rPr>
        <w:t>Куснар</w:t>
      </w:r>
      <w:proofErr w:type="spellEnd"/>
      <w:r w:rsidRPr="00A13DE8">
        <w:rPr>
          <w:rFonts w:ascii="Times New Roman" w:hAnsi="Times New Roman" w:cs="Times New Roman"/>
          <w:sz w:val="24"/>
          <w:szCs w:val="24"/>
        </w:rPr>
        <w:t>» Первомайское отделе</w:t>
      </w:r>
      <w:r>
        <w:rPr>
          <w:rFonts w:ascii="Times New Roman" w:hAnsi="Times New Roman" w:cs="Times New Roman"/>
          <w:sz w:val="24"/>
          <w:szCs w:val="24"/>
        </w:rPr>
        <w:t>н</w:t>
      </w:r>
      <w:r w:rsidRPr="00A13DE8">
        <w:rPr>
          <w:rFonts w:ascii="Times New Roman" w:hAnsi="Times New Roman" w:cs="Times New Roman"/>
          <w:sz w:val="24"/>
          <w:szCs w:val="24"/>
        </w:rPr>
        <w:t xml:space="preserve">ие – 142 головы. </w:t>
      </w:r>
    </w:p>
    <w:p w:rsidR="00A13DE8" w:rsidRPr="00A13DE8" w:rsidRDefault="00A13DE8" w:rsidP="00A13DE8">
      <w:pPr>
        <w:suppressAutoHyphens/>
        <w:spacing w:after="0" w:line="240" w:lineRule="auto"/>
        <w:ind w:firstLine="567"/>
        <w:jc w:val="both"/>
        <w:rPr>
          <w:rFonts w:ascii="Times New Roman" w:hAnsi="Times New Roman" w:cs="Times New Roman"/>
          <w:sz w:val="24"/>
          <w:szCs w:val="24"/>
        </w:rPr>
      </w:pPr>
      <w:r w:rsidRPr="00A13DE8">
        <w:rPr>
          <w:rFonts w:ascii="Times New Roman" w:hAnsi="Times New Roman" w:cs="Times New Roman"/>
          <w:sz w:val="24"/>
          <w:szCs w:val="24"/>
        </w:rPr>
        <w:t xml:space="preserve">Производство молока во </w:t>
      </w:r>
      <w:r>
        <w:rPr>
          <w:rFonts w:ascii="Times New Roman" w:hAnsi="Times New Roman" w:cs="Times New Roman"/>
          <w:sz w:val="24"/>
          <w:szCs w:val="24"/>
        </w:rPr>
        <w:t>все кат. хоз.</w:t>
      </w:r>
      <w:r w:rsidRPr="00A13DE8">
        <w:rPr>
          <w:rFonts w:ascii="Times New Roman" w:hAnsi="Times New Roman" w:cs="Times New Roman"/>
          <w:sz w:val="24"/>
          <w:szCs w:val="24"/>
        </w:rPr>
        <w:t xml:space="preserve"> составила 49061,4 тонны (102,4%), из них в СХО – 12951,4 </w:t>
      </w:r>
      <w:proofErr w:type="gramStart"/>
      <w:r w:rsidRPr="00A13DE8">
        <w:rPr>
          <w:rFonts w:ascii="Times New Roman" w:hAnsi="Times New Roman" w:cs="Times New Roman"/>
          <w:sz w:val="24"/>
          <w:szCs w:val="24"/>
        </w:rPr>
        <w:t>тонны  (</w:t>
      </w:r>
      <w:proofErr w:type="gramEnd"/>
      <w:r w:rsidRPr="00A13DE8">
        <w:rPr>
          <w:rFonts w:ascii="Times New Roman" w:hAnsi="Times New Roman" w:cs="Times New Roman"/>
          <w:sz w:val="24"/>
          <w:szCs w:val="24"/>
        </w:rPr>
        <w:t xml:space="preserve">107,1%), в КФХ – 5432 тонн (рост на 4,2). </w:t>
      </w:r>
    </w:p>
    <w:p w:rsidR="00A13DE8" w:rsidRPr="00A13DE8" w:rsidRDefault="00A13DE8" w:rsidP="00A13DE8">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Средний надой во ВКХ</w:t>
      </w:r>
      <w:r w:rsidRPr="00A13DE8">
        <w:rPr>
          <w:rFonts w:ascii="Times New Roman" w:hAnsi="Times New Roman" w:cs="Times New Roman"/>
          <w:sz w:val="24"/>
          <w:szCs w:val="24"/>
        </w:rPr>
        <w:t xml:space="preserve"> молока составил- 7305 кг (100 %), в СХО – 7865,1 кг, в КФХ – 5699,5 кг.</w:t>
      </w:r>
    </w:p>
    <w:p w:rsidR="00A13DE8" w:rsidRPr="00A13DE8" w:rsidRDefault="00A13DE8" w:rsidP="00A13DE8">
      <w:pPr>
        <w:suppressAutoHyphens/>
        <w:spacing w:after="0" w:line="240" w:lineRule="auto"/>
        <w:ind w:firstLine="567"/>
        <w:jc w:val="both"/>
        <w:rPr>
          <w:rFonts w:ascii="Times New Roman" w:hAnsi="Times New Roman" w:cs="Times New Roman"/>
          <w:sz w:val="24"/>
          <w:szCs w:val="24"/>
        </w:rPr>
      </w:pPr>
      <w:r w:rsidRPr="00A13DE8">
        <w:rPr>
          <w:rFonts w:ascii="Times New Roman" w:hAnsi="Times New Roman" w:cs="Times New Roman"/>
          <w:sz w:val="24"/>
          <w:szCs w:val="24"/>
        </w:rPr>
        <w:t>Производство мяса в хозяйствах всех категорий 8914,3 тонн (101,9%), в СХО – 3724,9 тонн (100%), в КФХ – 2367,4 тонн 102,6%)</w:t>
      </w:r>
    </w:p>
    <w:p w:rsidR="00A13DE8" w:rsidRPr="00A13DE8" w:rsidRDefault="00A13DE8" w:rsidP="00A13DE8">
      <w:pPr>
        <w:suppressAutoHyphens/>
        <w:spacing w:after="0" w:line="240" w:lineRule="auto"/>
        <w:ind w:firstLine="567"/>
        <w:jc w:val="both"/>
        <w:rPr>
          <w:rFonts w:ascii="Times New Roman" w:hAnsi="Times New Roman" w:cs="Times New Roman"/>
          <w:sz w:val="24"/>
          <w:szCs w:val="24"/>
        </w:rPr>
      </w:pPr>
      <w:r w:rsidRPr="00A13DE8">
        <w:rPr>
          <w:rFonts w:ascii="Times New Roman" w:hAnsi="Times New Roman" w:cs="Times New Roman"/>
          <w:sz w:val="24"/>
          <w:szCs w:val="24"/>
        </w:rPr>
        <w:t>Поголовье свиней в хозяйствах всех категорий составляет 18688 голов (102,9%) из них в СХО -15700 голов (104,5%), лошадей в хозяйствах всех категорий составляет 2285 голов (101%), овец и коз 9698 голов (100,7%).</w:t>
      </w:r>
    </w:p>
    <w:p w:rsidR="009211AC" w:rsidRDefault="00A13DE8" w:rsidP="00A13DE8">
      <w:pPr>
        <w:suppressAutoHyphens/>
        <w:spacing w:after="0" w:line="240" w:lineRule="auto"/>
        <w:ind w:firstLine="567"/>
        <w:jc w:val="both"/>
        <w:rPr>
          <w:rFonts w:ascii="Times New Roman" w:hAnsi="Times New Roman" w:cs="Times New Roman"/>
          <w:sz w:val="24"/>
          <w:szCs w:val="24"/>
        </w:rPr>
      </w:pPr>
      <w:r w:rsidRPr="00A13DE8">
        <w:rPr>
          <w:rFonts w:ascii="Times New Roman" w:hAnsi="Times New Roman" w:cs="Times New Roman"/>
          <w:sz w:val="24"/>
          <w:szCs w:val="24"/>
        </w:rPr>
        <w:lastRenderedPageBreak/>
        <w:t>Разведением свиней в округе занимается единственное хозяйство - филиал ООО «Авангард «Батыревский бекон», где на сегодняшний день содержится более 15 тыс. голов свиней, это на 4,5 % больше по сравнению с предыдущим годом. Из общего объема производимого мяса среди СХО на территории района приходиться на ООО «Авангард «Батыревский бекон». За 2022 производство мяса составила 3258,20 тонн.</w:t>
      </w:r>
    </w:p>
    <w:p w:rsidR="00CA5078" w:rsidRPr="00CA5078" w:rsidRDefault="00CA5078" w:rsidP="00CA5078">
      <w:pPr>
        <w:suppressAutoHyphens/>
        <w:spacing w:after="0" w:line="240" w:lineRule="auto"/>
        <w:ind w:firstLine="567"/>
        <w:jc w:val="both"/>
        <w:rPr>
          <w:rFonts w:ascii="Times New Roman" w:hAnsi="Times New Roman" w:cs="Times New Roman"/>
          <w:sz w:val="24"/>
          <w:szCs w:val="24"/>
        </w:rPr>
      </w:pPr>
      <w:r w:rsidRPr="00CA5078">
        <w:rPr>
          <w:rFonts w:ascii="Times New Roman" w:hAnsi="Times New Roman" w:cs="Times New Roman"/>
          <w:sz w:val="24"/>
          <w:szCs w:val="24"/>
        </w:rPr>
        <w:t xml:space="preserve">В </w:t>
      </w:r>
      <w:r>
        <w:rPr>
          <w:rFonts w:ascii="Times New Roman" w:hAnsi="Times New Roman" w:cs="Times New Roman"/>
          <w:sz w:val="24"/>
          <w:szCs w:val="24"/>
        </w:rPr>
        <w:t>округе</w:t>
      </w:r>
      <w:r w:rsidRPr="00CA5078">
        <w:rPr>
          <w:rFonts w:ascii="Times New Roman" w:hAnsi="Times New Roman" w:cs="Times New Roman"/>
          <w:sz w:val="24"/>
          <w:szCs w:val="24"/>
        </w:rPr>
        <w:t xml:space="preserve"> успешно развиваются рыбоводство и пчеловодство.</w:t>
      </w:r>
    </w:p>
    <w:p w:rsidR="00CA5078" w:rsidRPr="00CA5078" w:rsidRDefault="00CA5078" w:rsidP="00CA5078">
      <w:pPr>
        <w:suppressAutoHyphens/>
        <w:spacing w:after="0" w:line="240" w:lineRule="auto"/>
        <w:ind w:firstLine="567"/>
        <w:jc w:val="both"/>
        <w:rPr>
          <w:rFonts w:ascii="Times New Roman" w:hAnsi="Times New Roman" w:cs="Times New Roman"/>
          <w:sz w:val="24"/>
          <w:szCs w:val="24"/>
        </w:rPr>
      </w:pPr>
      <w:r w:rsidRPr="00CA5078">
        <w:rPr>
          <w:rFonts w:ascii="Times New Roman" w:hAnsi="Times New Roman" w:cs="Times New Roman"/>
          <w:sz w:val="24"/>
          <w:szCs w:val="24"/>
        </w:rPr>
        <w:t xml:space="preserve">В закрытом бассейне </w:t>
      </w:r>
      <w:r>
        <w:rPr>
          <w:rFonts w:ascii="Times New Roman" w:hAnsi="Times New Roman" w:cs="Times New Roman"/>
          <w:sz w:val="24"/>
          <w:szCs w:val="24"/>
        </w:rPr>
        <w:t xml:space="preserve">КФХ </w:t>
      </w:r>
      <w:proofErr w:type="spellStart"/>
      <w:r>
        <w:rPr>
          <w:rFonts w:ascii="Times New Roman" w:hAnsi="Times New Roman" w:cs="Times New Roman"/>
          <w:sz w:val="24"/>
          <w:szCs w:val="24"/>
        </w:rPr>
        <w:t>Чабатова</w:t>
      </w:r>
      <w:proofErr w:type="spellEnd"/>
      <w:r>
        <w:rPr>
          <w:rFonts w:ascii="Times New Roman" w:hAnsi="Times New Roman" w:cs="Times New Roman"/>
          <w:sz w:val="24"/>
          <w:szCs w:val="24"/>
        </w:rPr>
        <w:t xml:space="preserve"> Ф.К.</w:t>
      </w:r>
      <w:r w:rsidRPr="00CA5078">
        <w:rPr>
          <w:rFonts w:ascii="Times New Roman" w:hAnsi="Times New Roman" w:cs="Times New Roman"/>
          <w:sz w:val="24"/>
          <w:szCs w:val="24"/>
        </w:rPr>
        <w:t xml:space="preserve"> выращиваются более 7 тыс. осетровых и 4 тыс. форели - в открытом бассейне. </w:t>
      </w:r>
    </w:p>
    <w:p w:rsidR="00CA5078" w:rsidRDefault="00CA5078" w:rsidP="00CA5078">
      <w:pPr>
        <w:suppressAutoHyphens/>
        <w:spacing w:after="0" w:line="240" w:lineRule="auto"/>
        <w:ind w:firstLine="567"/>
        <w:jc w:val="both"/>
        <w:rPr>
          <w:rFonts w:ascii="Times New Roman" w:hAnsi="Times New Roman" w:cs="Times New Roman"/>
          <w:sz w:val="24"/>
          <w:szCs w:val="24"/>
        </w:rPr>
      </w:pPr>
      <w:r w:rsidRPr="00CA5078">
        <w:rPr>
          <w:rFonts w:ascii="Times New Roman" w:hAnsi="Times New Roman" w:cs="Times New Roman"/>
          <w:sz w:val="24"/>
          <w:szCs w:val="24"/>
        </w:rPr>
        <w:t>Вся имеющееся рыба на данный момент не реализуется, а разводится на икру для дальнейшей реализации.</w:t>
      </w:r>
      <w:r w:rsidR="005928F1">
        <w:rPr>
          <w:rFonts w:ascii="Times New Roman" w:hAnsi="Times New Roman" w:cs="Times New Roman"/>
          <w:sz w:val="24"/>
          <w:szCs w:val="24"/>
        </w:rPr>
        <w:t xml:space="preserve"> </w:t>
      </w:r>
      <w:r w:rsidRPr="00CA5078">
        <w:rPr>
          <w:rFonts w:ascii="Times New Roman" w:hAnsi="Times New Roman" w:cs="Times New Roman"/>
          <w:sz w:val="24"/>
          <w:szCs w:val="24"/>
        </w:rPr>
        <w:t xml:space="preserve"> В Батыревском </w:t>
      </w:r>
      <w:r>
        <w:rPr>
          <w:rFonts w:ascii="Times New Roman" w:hAnsi="Times New Roman" w:cs="Times New Roman"/>
          <w:sz w:val="24"/>
          <w:szCs w:val="24"/>
        </w:rPr>
        <w:t>округе</w:t>
      </w:r>
      <w:r w:rsidRPr="00CA5078">
        <w:rPr>
          <w:rFonts w:ascii="Times New Roman" w:hAnsi="Times New Roman" w:cs="Times New Roman"/>
          <w:sz w:val="24"/>
          <w:szCs w:val="24"/>
        </w:rPr>
        <w:t xml:space="preserve"> во всех категориях хозяйств насчитывается около 4500 пчелосемей.</w:t>
      </w:r>
      <w:r w:rsidR="005928F1">
        <w:rPr>
          <w:rFonts w:ascii="Times New Roman" w:hAnsi="Times New Roman" w:cs="Times New Roman"/>
          <w:sz w:val="24"/>
          <w:szCs w:val="24"/>
        </w:rPr>
        <w:t xml:space="preserve"> </w:t>
      </w:r>
      <w:r w:rsidRPr="00CA5078">
        <w:rPr>
          <w:rFonts w:ascii="Times New Roman" w:hAnsi="Times New Roman" w:cs="Times New Roman"/>
          <w:sz w:val="24"/>
          <w:szCs w:val="24"/>
        </w:rPr>
        <w:t xml:space="preserve">В </w:t>
      </w:r>
      <w:r>
        <w:rPr>
          <w:rFonts w:ascii="Times New Roman" w:hAnsi="Times New Roman" w:cs="Times New Roman"/>
          <w:sz w:val="24"/>
          <w:szCs w:val="24"/>
        </w:rPr>
        <w:t>округе</w:t>
      </w:r>
      <w:r w:rsidRPr="00CA5078">
        <w:rPr>
          <w:rFonts w:ascii="Times New Roman" w:hAnsi="Times New Roman" w:cs="Times New Roman"/>
          <w:sz w:val="24"/>
          <w:szCs w:val="24"/>
        </w:rPr>
        <w:t xml:space="preserve"> активно развивается переработка сельхозпродукции. Переработкой занимаются 6 кооперативов и 5 фермерских хозяйств, ассортиментный ряд составляет более 90 видов готовой продукции и полуфабрикатов. Продукция Батыревского </w:t>
      </w:r>
      <w:r>
        <w:rPr>
          <w:rFonts w:ascii="Times New Roman" w:hAnsi="Times New Roman" w:cs="Times New Roman"/>
          <w:sz w:val="24"/>
          <w:szCs w:val="24"/>
        </w:rPr>
        <w:t xml:space="preserve">округа </w:t>
      </w:r>
      <w:r w:rsidRPr="00CA5078">
        <w:rPr>
          <w:rFonts w:ascii="Times New Roman" w:hAnsi="Times New Roman" w:cs="Times New Roman"/>
          <w:sz w:val="24"/>
          <w:szCs w:val="24"/>
        </w:rPr>
        <w:t>оценивается высокими результатами на международных выставках.</w:t>
      </w:r>
    </w:p>
    <w:p w:rsidR="009211AC" w:rsidRDefault="0038514B" w:rsidP="009211AC">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Предпринимательство.</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Малое и среднее предпринимательство способствует решению целого ряда социально-экономических проблем и может стать гарантом устойчивого развития экономики района: это дополнительная занятость населения, рост производства, повышение качества жизни на селе.</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Количество субъектов малого и среднего предпринимательства на </w:t>
      </w:r>
      <w:r>
        <w:rPr>
          <w:rFonts w:ascii="Times New Roman" w:hAnsi="Times New Roman" w:cs="Times New Roman"/>
          <w:sz w:val="24"/>
          <w:szCs w:val="24"/>
        </w:rPr>
        <w:t>конец</w:t>
      </w:r>
      <w:r w:rsidRPr="0038514B">
        <w:rPr>
          <w:rFonts w:ascii="Times New Roman" w:hAnsi="Times New Roman" w:cs="Times New Roman"/>
          <w:sz w:val="24"/>
          <w:szCs w:val="24"/>
        </w:rPr>
        <w:t xml:space="preserve"> 2021 года составило 1095 единиц (2020 год – 1094, 2019 – 1092), из них: 954 индивидуальных предпринимателей (женщины предприниматели – 257 или 27%).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Среднесписочная численность работников субъектов МСП составила 3 тыс. 939 человек.</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Доля среднесписочной численности работников малых и средних предприятий в среднесписочной численности работников всех предприятий и организаций составила 53,9</w:t>
      </w:r>
      <w:proofErr w:type="gramStart"/>
      <w:r w:rsidRPr="0038514B">
        <w:rPr>
          <w:rFonts w:ascii="Times New Roman" w:hAnsi="Times New Roman" w:cs="Times New Roman"/>
          <w:sz w:val="24"/>
          <w:szCs w:val="24"/>
        </w:rPr>
        <w:t>%.Основными</w:t>
      </w:r>
      <w:proofErr w:type="gramEnd"/>
      <w:r w:rsidRPr="0038514B">
        <w:rPr>
          <w:rFonts w:ascii="Times New Roman" w:hAnsi="Times New Roman" w:cs="Times New Roman"/>
          <w:sz w:val="24"/>
          <w:szCs w:val="24"/>
        </w:rPr>
        <w:t xml:space="preserve"> видами деятельности являются: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proofErr w:type="gramStart"/>
      <w:r w:rsidRPr="0038514B">
        <w:rPr>
          <w:rFonts w:ascii="Times New Roman" w:hAnsi="Times New Roman" w:cs="Times New Roman"/>
          <w:sz w:val="24"/>
          <w:szCs w:val="24"/>
        </w:rPr>
        <w:t>сельское</w:t>
      </w:r>
      <w:proofErr w:type="gramEnd"/>
      <w:r w:rsidRPr="0038514B">
        <w:rPr>
          <w:rFonts w:ascii="Times New Roman" w:hAnsi="Times New Roman" w:cs="Times New Roman"/>
          <w:sz w:val="24"/>
          <w:szCs w:val="24"/>
        </w:rPr>
        <w:t xml:space="preserve"> хозяйство (33%),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proofErr w:type="gramStart"/>
      <w:r w:rsidRPr="0038514B">
        <w:rPr>
          <w:rFonts w:ascii="Times New Roman" w:hAnsi="Times New Roman" w:cs="Times New Roman"/>
          <w:sz w:val="24"/>
          <w:szCs w:val="24"/>
        </w:rPr>
        <w:t>торговля</w:t>
      </w:r>
      <w:proofErr w:type="gramEnd"/>
      <w:r w:rsidRPr="0038514B">
        <w:rPr>
          <w:rFonts w:ascii="Times New Roman" w:hAnsi="Times New Roman" w:cs="Times New Roman"/>
          <w:sz w:val="24"/>
          <w:szCs w:val="24"/>
        </w:rPr>
        <w:t xml:space="preserve"> (25%),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proofErr w:type="gramStart"/>
      <w:r w:rsidRPr="0038514B">
        <w:rPr>
          <w:rFonts w:ascii="Times New Roman" w:hAnsi="Times New Roman" w:cs="Times New Roman"/>
          <w:sz w:val="24"/>
          <w:szCs w:val="24"/>
        </w:rPr>
        <w:t>переработка</w:t>
      </w:r>
      <w:proofErr w:type="gramEnd"/>
      <w:r w:rsidRPr="0038514B">
        <w:rPr>
          <w:rFonts w:ascii="Times New Roman" w:hAnsi="Times New Roman" w:cs="Times New Roman"/>
          <w:sz w:val="24"/>
          <w:szCs w:val="24"/>
        </w:rPr>
        <w:t xml:space="preserve"> продукции (14%),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proofErr w:type="gramStart"/>
      <w:r w:rsidRPr="0038514B">
        <w:rPr>
          <w:rFonts w:ascii="Times New Roman" w:hAnsi="Times New Roman" w:cs="Times New Roman"/>
          <w:sz w:val="24"/>
          <w:szCs w:val="24"/>
        </w:rPr>
        <w:t>общественное</w:t>
      </w:r>
      <w:proofErr w:type="gramEnd"/>
      <w:r w:rsidRPr="0038514B">
        <w:rPr>
          <w:rFonts w:ascii="Times New Roman" w:hAnsi="Times New Roman" w:cs="Times New Roman"/>
          <w:sz w:val="24"/>
          <w:szCs w:val="24"/>
        </w:rPr>
        <w:t xml:space="preserve"> питание (12%),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proofErr w:type="gramStart"/>
      <w:r w:rsidRPr="0038514B">
        <w:rPr>
          <w:rFonts w:ascii="Times New Roman" w:hAnsi="Times New Roman" w:cs="Times New Roman"/>
          <w:sz w:val="24"/>
          <w:szCs w:val="24"/>
        </w:rPr>
        <w:t>строительство</w:t>
      </w:r>
      <w:proofErr w:type="gramEnd"/>
      <w:r w:rsidRPr="0038514B">
        <w:rPr>
          <w:rFonts w:ascii="Times New Roman" w:hAnsi="Times New Roman" w:cs="Times New Roman"/>
          <w:sz w:val="24"/>
          <w:szCs w:val="24"/>
        </w:rPr>
        <w:t xml:space="preserve"> (11%)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proofErr w:type="gramStart"/>
      <w:r w:rsidRPr="0038514B">
        <w:rPr>
          <w:rFonts w:ascii="Times New Roman" w:hAnsi="Times New Roman" w:cs="Times New Roman"/>
          <w:sz w:val="24"/>
          <w:szCs w:val="24"/>
        </w:rPr>
        <w:t>и</w:t>
      </w:r>
      <w:proofErr w:type="gramEnd"/>
      <w:r w:rsidRPr="0038514B">
        <w:rPr>
          <w:rFonts w:ascii="Times New Roman" w:hAnsi="Times New Roman" w:cs="Times New Roman"/>
          <w:sz w:val="24"/>
          <w:szCs w:val="24"/>
        </w:rPr>
        <w:t xml:space="preserve"> прочие отрасли.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Среднемесячная заработная плата у субъектов МСП за 2019 г. увеличилась на 6,8% и составила 22766 рублей (по итогам 2017 г. 18309 рублей, 2018 г. - 21300 рублей). За 2020 год средняя ЗП составила – 26 тыс. 843 руб. (по республике – 34 тыс. 826 руб.)</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Оборот продукции (услуг) у субъектов МСП составляет 1 млрд. 1398 млн. руб., что на 1% больше аналогичного периода прошлого года.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Оборот розничной торговли организаций за 2019 год составил 986,6 млн. руб., что выше прошлого года на 5,5% (934,6 млн. </w:t>
      </w:r>
      <w:proofErr w:type="spellStart"/>
      <w:r w:rsidRPr="0038514B">
        <w:rPr>
          <w:rFonts w:ascii="Times New Roman" w:hAnsi="Times New Roman" w:cs="Times New Roman"/>
          <w:sz w:val="24"/>
          <w:szCs w:val="24"/>
        </w:rPr>
        <w:t>руб</w:t>
      </w:r>
      <w:proofErr w:type="spellEnd"/>
      <w:r w:rsidRPr="0038514B">
        <w:rPr>
          <w:rFonts w:ascii="Times New Roman" w:hAnsi="Times New Roman" w:cs="Times New Roman"/>
          <w:sz w:val="24"/>
          <w:szCs w:val="24"/>
        </w:rPr>
        <w:t>). За 2020 год – более 1 млрд. руб.</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2020 году государственной поддержкой воспользовались 85 представителей малого и среднего бизнеса на сумму 339 млн. рублей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В 2019 году поддержка в форме предоставления займов и прочих видов кредита, консультационных услуг по вопросам привлечения кредитных и иных финансовых ресурсов предоставлена 35 субъектам МСП на сумму 119 млн. 242 тыс. рублей (в 2018 году – 64-м субъектам на сумму 96 млн.).</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Общая сумма налоговых платежей, уплаченных субъектами малого и среднего предпринимательства в местный бюджет составила 53,1 млн. руб. За 2019 год - 43,2 млн. рублей или 106% к уровню аналогичного периода прошлого года (40,5 млн. руб.).</w:t>
      </w:r>
    </w:p>
    <w:p w:rsid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Поддержка предпринимателей на ранней стадии их деятельности (до 3 лет), осуществляется путем предоставления в аренду помещений в бизнес-инкубаторе Батыревского района на льготных условиях. Заполняемость БИ составляет 100%.</w:t>
      </w:r>
    </w:p>
    <w:p w:rsidR="0038514B" w:rsidRDefault="0038514B" w:rsidP="009211AC">
      <w:pPr>
        <w:suppressAutoHyphens/>
        <w:spacing w:after="0" w:line="240" w:lineRule="auto"/>
        <w:ind w:firstLine="567"/>
        <w:jc w:val="both"/>
        <w:rPr>
          <w:rFonts w:ascii="Times New Roman" w:hAnsi="Times New Roman" w:cs="Times New Roman"/>
          <w:sz w:val="24"/>
          <w:szCs w:val="24"/>
        </w:rPr>
      </w:pPr>
    </w:p>
    <w:p w:rsidR="00804EC7" w:rsidRDefault="00804EC7" w:rsidP="00804EC7">
      <w:pPr>
        <w:suppressAutoHyphens/>
        <w:spacing w:after="0" w:line="240" w:lineRule="auto"/>
        <w:jc w:val="both"/>
        <w:rPr>
          <w:rFonts w:ascii="Times New Roman" w:hAnsi="Times New Roman" w:cs="Times New Roman"/>
          <w:sz w:val="24"/>
          <w:szCs w:val="24"/>
        </w:rPr>
      </w:pPr>
      <w:r w:rsidRPr="00804EC7">
        <w:rPr>
          <w:rFonts w:ascii="Times New Roman" w:hAnsi="Times New Roman" w:cs="Times New Roman"/>
          <w:sz w:val="24"/>
          <w:szCs w:val="24"/>
        </w:rPr>
        <w:drawing>
          <wp:inline distT="0" distB="0" distL="0" distR="0" wp14:anchorId="5DEDA075" wp14:editId="48E6D0D9">
            <wp:extent cx="6252297" cy="291869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438" t="22872" r="22486" b="32250"/>
                    <a:stretch/>
                  </pic:blipFill>
                  <pic:spPr bwMode="auto">
                    <a:xfrm>
                      <a:off x="0" y="0"/>
                      <a:ext cx="6269545" cy="2926743"/>
                    </a:xfrm>
                    <a:prstGeom prst="rect">
                      <a:avLst/>
                    </a:prstGeom>
                    <a:ln>
                      <a:noFill/>
                    </a:ln>
                    <a:extLst>
                      <a:ext uri="{53640926-AAD7-44D8-BBD7-CCE9431645EC}">
                        <a14:shadowObscured xmlns:a14="http://schemas.microsoft.com/office/drawing/2010/main"/>
                      </a:ext>
                    </a:extLst>
                  </pic:spPr>
                </pic:pic>
              </a:graphicData>
            </a:graphic>
          </wp:inline>
        </w:drawing>
      </w:r>
    </w:p>
    <w:p w:rsidR="0038514B" w:rsidRDefault="0038514B" w:rsidP="009211AC">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Инвестиции</w:t>
      </w:r>
    </w:p>
    <w:p w:rsidR="0038514B" w:rsidRDefault="0038514B" w:rsidP="009211AC">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Объем инвестиций в основной капитал (за исключением бюджетных средств) в расчете на 1 жителя составил в 2020 году – 17 тыс. 152 рубля (563,9 млн. руб. инвестиции, 32 тыс. 878 чел. население).</w:t>
      </w:r>
      <w:r w:rsidR="005928F1">
        <w:rPr>
          <w:rFonts w:ascii="Times New Roman" w:hAnsi="Times New Roman" w:cs="Times New Roman"/>
          <w:sz w:val="24"/>
          <w:szCs w:val="24"/>
        </w:rPr>
        <w:t xml:space="preserve"> </w:t>
      </w:r>
    </w:p>
    <w:p w:rsidR="0038514B" w:rsidRDefault="0038514B" w:rsidP="009211AC">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Объем инвестиций в основной капитал (за исключением бюджетных средств) в расчете на 1 жителя составил в 2022 году – 24 тыс. 181,73 рубля (763,68 млн. руб. инвестиции, 31 тыс. 581 чел. население). Данный показатель к 2025 году планируется довести до 27 тыс. 356,6 рублей.</w:t>
      </w:r>
    </w:p>
    <w:p w:rsidR="0038514B" w:rsidRDefault="00426954" w:rsidP="009211AC">
      <w:pPr>
        <w:suppressAutoHyphens/>
        <w:spacing w:after="0" w:line="240" w:lineRule="auto"/>
        <w:ind w:firstLine="567"/>
        <w:jc w:val="both"/>
        <w:rPr>
          <w:rFonts w:ascii="Times New Roman" w:hAnsi="Times New Roman" w:cs="Times New Roman"/>
          <w:sz w:val="24"/>
          <w:szCs w:val="24"/>
        </w:rPr>
      </w:pPr>
      <w:r w:rsidRPr="00266A84">
        <w:rPr>
          <w:rFonts w:ascii="Times New Roman" w:hAnsi="Times New Roman" w:cs="Times New Roman"/>
          <w:sz w:val="24"/>
          <w:szCs w:val="24"/>
        </w:rPr>
        <w:t>Ведется работа по реализации крупных инвестиционных проектов, которые позволят обеспечить заметный вклад в развитие экономики, дать весомый социальный эффект.</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За счет всех источников финансирования в 2021 году в сфере АПК построено и введено в эксплуатацию 20 объектов на общую сумму более 234 млн. руб. Создано 58 новых рабочих мест.</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- 16 объектов - в отраслях растениеводства и животноводства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(2 МТФ, 1 конеферма (реконструкция), 6 </w:t>
      </w:r>
      <w:proofErr w:type="spellStart"/>
      <w:r w:rsidRPr="0038514B">
        <w:rPr>
          <w:rFonts w:ascii="Times New Roman" w:hAnsi="Times New Roman" w:cs="Times New Roman"/>
          <w:sz w:val="24"/>
          <w:szCs w:val="24"/>
        </w:rPr>
        <w:t>откормочников</w:t>
      </w:r>
      <w:proofErr w:type="spellEnd"/>
      <w:r w:rsidRPr="0038514B">
        <w:rPr>
          <w:rFonts w:ascii="Times New Roman" w:hAnsi="Times New Roman" w:cs="Times New Roman"/>
          <w:sz w:val="24"/>
          <w:szCs w:val="24"/>
        </w:rPr>
        <w:t xml:space="preserve">, 1 телятник, 1 помещение для содержания молодняка (реконструкция)) (2 зернохранилища, 1 сенохранилище, 1 </w:t>
      </w:r>
      <w:proofErr w:type="spellStart"/>
      <w:r w:rsidRPr="0038514B">
        <w:rPr>
          <w:rFonts w:ascii="Times New Roman" w:hAnsi="Times New Roman" w:cs="Times New Roman"/>
          <w:sz w:val="24"/>
          <w:szCs w:val="24"/>
        </w:rPr>
        <w:t>зерноток</w:t>
      </w:r>
      <w:proofErr w:type="spellEnd"/>
      <w:r w:rsidRPr="0038514B">
        <w:rPr>
          <w:rFonts w:ascii="Times New Roman" w:hAnsi="Times New Roman" w:cs="Times New Roman"/>
          <w:sz w:val="24"/>
          <w:szCs w:val="24"/>
        </w:rPr>
        <w:t xml:space="preserve"> (реконструкция), закладка плантации черной смородины (40га);</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- 4 – в переработке (2 (перерабатывающий цех (свини</w:t>
      </w:r>
      <w:r>
        <w:rPr>
          <w:rFonts w:ascii="Times New Roman" w:hAnsi="Times New Roman" w:cs="Times New Roman"/>
          <w:sz w:val="24"/>
          <w:szCs w:val="24"/>
        </w:rPr>
        <w:t>на) и цех по переработке субпро</w:t>
      </w:r>
      <w:r w:rsidRPr="0038514B">
        <w:rPr>
          <w:rFonts w:ascii="Times New Roman" w:hAnsi="Times New Roman" w:cs="Times New Roman"/>
          <w:sz w:val="24"/>
          <w:szCs w:val="24"/>
        </w:rPr>
        <w:t>дуктов), 2 убойных пункта).</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    В 2022 году реализовано 4 инвестиционных проекта </w:t>
      </w:r>
      <w:r>
        <w:rPr>
          <w:rFonts w:ascii="Times New Roman" w:hAnsi="Times New Roman" w:cs="Times New Roman"/>
          <w:sz w:val="24"/>
          <w:szCs w:val="24"/>
        </w:rPr>
        <w:t>на сумму более 33 млн. руб. (со</w:t>
      </w:r>
      <w:r w:rsidRPr="0038514B">
        <w:rPr>
          <w:rFonts w:ascii="Times New Roman" w:hAnsi="Times New Roman" w:cs="Times New Roman"/>
          <w:sz w:val="24"/>
          <w:szCs w:val="24"/>
        </w:rPr>
        <w:t>здано 8 рабочих мест).</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(2 зерносклада на 2000 тонн 1 сушильно-очистительный комплекс мощностью 150 т/час, коровник на 100 голов).</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Продолжается реализация 21 инвестиционного проекта на общую сумму более 310 млн. руб. Планируется создать 38 рабочих мест.</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(9 в сфере животноводства, 9 в области растениеводства 3 объекта в области переработки)</w:t>
      </w:r>
      <w:r w:rsidR="005928F1">
        <w:rPr>
          <w:rFonts w:ascii="Times New Roman" w:hAnsi="Times New Roman" w:cs="Times New Roman"/>
          <w:sz w:val="24"/>
          <w:szCs w:val="24"/>
        </w:rPr>
        <w:t xml:space="preserve">. </w:t>
      </w:r>
      <w:r w:rsidRPr="0038514B">
        <w:rPr>
          <w:rFonts w:ascii="Times New Roman" w:hAnsi="Times New Roman" w:cs="Times New Roman"/>
          <w:sz w:val="24"/>
          <w:szCs w:val="24"/>
        </w:rPr>
        <w:t>В период с 2022 по 2025 год планируется начать реализацию 8 инвести</w:t>
      </w:r>
      <w:r>
        <w:rPr>
          <w:rFonts w:ascii="Times New Roman" w:hAnsi="Times New Roman" w:cs="Times New Roman"/>
          <w:sz w:val="24"/>
          <w:szCs w:val="24"/>
        </w:rPr>
        <w:t>ционных проек</w:t>
      </w:r>
      <w:r w:rsidRPr="0038514B">
        <w:rPr>
          <w:rFonts w:ascii="Times New Roman" w:hAnsi="Times New Roman" w:cs="Times New Roman"/>
          <w:sz w:val="24"/>
          <w:szCs w:val="24"/>
        </w:rPr>
        <w:t>тов на сумму около 990 млн. рублей с созданием более 213 новых рабочих мест.</w:t>
      </w:r>
      <w:r w:rsidR="005928F1">
        <w:rPr>
          <w:rFonts w:ascii="Times New Roman" w:hAnsi="Times New Roman" w:cs="Times New Roman"/>
          <w:sz w:val="24"/>
          <w:szCs w:val="24"/>
        </w:rPr>
        <w:t xml:space="preserve"> </w:t>
      </w:r>
      <w:r w:rsidRPr="0038514B">
        <w:rPr>
          <w:rFonts w:ascii="Times New Roman" w:hAnsi="Times New Roman" w:cs="Times New Roman"/>
          <w:sz w:val="24"/>
          <w:szCs w:val="24"/>
        </w:rPr>
        <w:t>В 2022 году господдержку в форме гранта получили (около 135 млн. руб.):</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- 3 фермера по программе «Семейный фермер» (45 </w:t>
      </w:r>
      <w:proofErr w:type="spellStart"/>
      <w:r w:rsidRPr="0038514B">
        <w:rPr>
          <w:rFonts w:ascii="Times New Roman" w:hAnsi="Times New Roman" w:cs="Times New Roman"/>
          <w:sz w:val="24"/>
          <w:szCs w:val="24"/>
        </w:rPr>
        <w:t>млн.руб</w:t>
      </w:r>
      <w:proofErr w:type="spellEnd"/>
      <w:r w:rsidRPr="0038514B">
        <w:rPr>
          <w:rFonts w:ascii="Times New Roman" w:hAnsi="Times New Roman" w:cs="Times New Roman"/>
          <w:sz w:val="24"/>
          <w:szCs w:val="24"/>
        </w:rPr>
        <w:t>.)</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- 15 - в рамках реализации регионального проекта </w:t>
      </w:r>
      <w:proofErr w:type="spellStart"/>
      <w:r w:rsidRPr="0038514B">
        <w:rPr>
          <w:rFonts w:ascii="Times New Roman" w:hAnsi="Times New Roman" w:cs="Times New Roman"/>
          <w:sz w:val="24"/>
          <w:szCs w:val="24"/>
        </w:rPr>
        <w:t>Агростартап</w:t>
      </w:r>
      <w:proofErr w:type="spellEnd"/>
      <w:r w:rsidRPr="0038514B">
        <w:rPr>
          <w:rFonts w:ascii="Times New Roman" w:hAnsi="Times New Roman" w:cs="Times New Roman"/>
          <w:sz w:val="24"/>
          <w:szCs w:val="24"/>
        </w:rPr>
        <w:t xml:space="preserve"> (50,9 </w:t>
      </w:r>
      <w:proofErr w:type="spellStart"/>
      <w:r w:rsidRPr="0038514B">
        <w:rPr>
          <w:rFonts w:ascii="Times New Roman" w:hAnsi="Times New Roman" w:cs="Times New Roman"/>
          <w:sz w:val="24"/>
          <w:szCs w:val="24"/>
        </w:rPr>
        <w:t>млн.руб</w:t>
      </w:r>
      <w:proofErr w:type="spellEnd"/>
      <w:r w:rsidRPr="0038514B">
        <w:rPr>
          <w:rFonts w:ascii="Times New Roman" w:hAnsi="Times New Roman" w:cs="Times New Roman"/>
          <w:sz w:val="24"/>
          <w:szCs w:val="24"/>
        </w:rPr>
        <w:t>.)</w:t>
      </w:r>
    </w:p>
    <w:p w:rsid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- 1 кооператив на укрепление материально технической базы. (38,9 </w:t>
      </w:r>
      <w:proofErr w:type="spellStart"/>
      <w:r w:rsidRPr="0038514B">
        <w:rPr>
          <w:rFonts w:ascii="Times New Roman" w:hAnsi="Times New Roman" w:cs="Times New Roman"/>
          <w:sz w:val="24"/>
          <w:szCs w:val="24"/>
        </w:rPr>
        <w:t>млн.руб</w:t>
      </w:r>
      <w:proofErr w:type="spellEnd"/>
      <w:r w:rsidRPr="0038514B">
        <w:rPr>
          <w:rFonts w:ascii="Times New Roman" w:hAnsi="Times New Roman" w:cs="Times New Roman"/>
          <w:sz w:val="24"/>
          <w:szCs w:val="24"/>
        </w:rPr>
        <w:t>.)</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Pr>
          <w:rFonts w:ascii="Times New Roman" w:hAnsi="Times New Roman" w:cs="Times New Roman"/>
          <w:sz w:val="24"/>
          <w:szCs w:val="24"/>
        </w:rPr>
        <w:t>Строительство.</w:t>
      </w:r>
      <w:r w:rsidR="005928F1">
        <w:rPr>
          <w:rFonts w:ascii="Times New Roman" w:hAnsi="Times New Roman" w:cs="Times New Roman"/>
          <w:sz w:val="24"/>
          <w:szCs w:val="24"/>
        </w:rPr>
        <w:t xml:space="preserve"> </w:t>
      </w:r>
      <w:r w:rsidRPr="0038514B">
        <w:rPr>
          <w:rFonts w:ascii="Times New Roman" w:hAnsi="Times New Roman" w:cs="Times New Roman"/>
          <w:sz w:val="24"/>
          <w:szCs w:val="24"/>
        </w:rPr>
        <w:t>В 2022 году в строительную отрасль направлено 582 млн. рублей, в том числе на:</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lastRenderedPageBreak/>
        <w:t>- дорожное хозяйство – 468 млн. руб.;</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 ЖКХ – 13 млн. руб.;</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 реализацию инициативных проектов – 28 млн. руб.;</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 формирование комфортной городской среды (благоустройство дворовых и общественных территорий) – 20 млн. руб.;</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 комплексное развитие сельских территорий – 37 млн. руб.;</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 экологию – более 2 млн. руб.;</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 xml:space="preserve">- улучшение жилищных условий граждан - 14 млн. руб. </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Реализация инициативных проектов</w:t>
      </w:r>
      <w:r>
        <w:rPr>
          <w:rFonts w:ascii="Times New Roman" w:hAnsi="Times New Roman" w:cs="Times New Roman"/>
          <w:sz w:val="24"/>
          <w:szCs w:val="24"/>
        </w:rPr>
        <w:t>.</w:t>
      </w:r>
      <w:r w:rsidRPr="0038514B">
        <w:rPr>
          <w:rFonts w:ascii="Times New Roman" w:hAnsi="Times New Roman" w:cs="Times New Roman"/>
          <w:sz w:val="24"/>
          <w:szCs w:val="24"/>
        </w:rPr>
        <w:t xml:space="preserve">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Новый импульс развитию муниципального округа даёт реализация инициативных проектов.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прошедшем году с участием средств граждан, юридических лиц, индивидуальных предпринимателей в районе реализовано 16 инициативных проектов на сумму более 27 млн. рублей.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В этом году предусматривается реализация восемн</w:t>
      </w:r>
      <w:r>
        <w:rPr>
          <w:rFonts w:ascii="Times New Roman" w:hAnsi="Times New Roman" w:cs="Times New Roman"/>
          <w:sz w:val="24"/>
          <w:szCs w:val="24"/>
        </w:rPr>
        <w:t xml:space="preserve">адцати инициативных проектов на </w:t>
      </w:r>
      <w:r w:rsidRPr="0038514B">
        <w:rPr>
          <w:rFonts w:ascii="Times New Roman" w:hAnsi="Times New Roman" w:cs="Times New Roman"/>
          <w:sz w:val="24"/>
          <w:szCs w:val="24"/>
        </w:rPr>
        <w:t xml:space="preserve">сумму более 40 млн. рублей. В населенных пунктах Батырево, </w:t>
      </w:r>
      <w:proofErr w:type="spellStart"/>
      <w:r w:rsidRPr="0038514B">
        <w:rPr>
          <w:rFonts w:ascii="Times New Roman" w:hAnsi="Times New Roman" w:cs="Times New Roman"/>
          <w:sz w:val="24"/>
          <w:szCs w:val="24"/>
        </w:rPr>
        <w:t>Абамза</w:t>
      </w:r>
      <w:proofErr w:type="spellEnd"/>
      <w:r w:rsidRPr="0038514B">
        <w:rPr>
          <w:rFonts w:ascii="Times New Roman" w:hAnsi="Times New Roman" w:cs="Times New Roman"/>
          <w:sz w:val="24"/>
          <w:szCs w:val="24"/>
        </w:rPr>
        <w:t xml:space="preserve">, Старые </w:t>
      </w:r>
      <w:proofErr w:type="spellStart"/>
      <w:r w:rsidRPr="0038514B">
        <w:rPr>
          <w:rFonts w:ascii="Times New Roman" w:hAnsi="Times New Roman" w:cs="Times New Roman"/>
          <w:sz w:val="24"/>
          <w:szCs w:val="24"/>
        </w:rPr>
        <w:t>Тойси</w:t>
      </w:r>
      <w:proofErr w:type="spellEnd"/>
      <w:r w:rsidRPr="0038514B">
        <w:rPr>
          <w:rFonts w:ascii="Times New Roman" w:hAnsi="Times New Roman" w:cs="Times New Roman"/>
          <w:sz w:val="24"/>
          <w:szCs w:val="24"/>
        </w:rPr>
        <w:t xml:space="preserve">, </w:t>
      </w:r>
      <w:proofErr w:type="spellStart"/>
      <w:r w:rsidRPr="0038514B">
        <w:rPr>
          <w:rFonts w:ascii="Times New Roman" w:hAnsi="Times New Roman" w:cs="Times New Roman"/>
          <w:sz w:val="24"/>
          <w:szCs w:val="24"/>
        </w:rPr>
        <w:t>Шыгырдан</w:t>
      </w:r>
      <w:proofErr w:type="spellEnd"/>
      <w:r w:rsidRPr="0038514B">
        <w:rPr>
          <w:rFonts w:ascii="Times New Roman" w:hAnsi="Times New Roman" w:cs="Times New Roman"/>
          <w:sz w:val="24"/>
          <w:szCs w:val="24"/>
        </w:rPr>
        <w:t xml:space="preserve">, </w:t>
      </w:r>
      <w:proofErr w:type="spellStart"/>
      <w:r w:rsidRPr="0038514B">
        <w:rPr>
          <w:rFonts w:ascii="Times New Roman" w:hAnsi="Times New Roman" w:cs="Times New Roman"/>
          <w:sz w:val="24"/>
          <w:szCs w:val="24"/>
        </w:rPr>
        <w:t>Татмыш-Югелево</w:t>
      </w:r>
      <w:proofErr w:type="spellEnd"/>
      <w:r w:rsidRPr="0038514B">
        <w:rPr>
          <w:rFonts w:ascii="Times New Roman" w:hAnsi="Times New Roman" w:cs="Times New Roman"/>
          <w:sz w:val="24"/>
          <w:szCs w:val="24"/>
        </w:rPr>
        <w:t xml:space="preserve"> планируется ремонт 7 автомобильных дорог, ремонт Обелисков Славы: в сёлах Батырево, </w:t>
      </w:r>
      <w:proofErr w:type="spellStart"/>
      <w:r w:rsidRPr="0038514B">
        <w:rPr>
          <w:rFonts w:ascii="Times New Roman" w:hAnsi="Times New Roman" w:cs="Times New Roman"/>
          <w:sz w:val="24"/>
          <w:szCs w:val="24"/>
        </w:rPr>
        <w:t>Алманчиково</w:t>
      </w:r>
      <w:proofErr w:type="spellEnd"/>
      <w:r w:rsidRPr="0038514B">
        <w:rPr>
          <w:rFonts w:ascii="Times New Roman" w:hAnsi="Times New Roman" w:cs="Times New Roman"/>
          <w:sz w:val="24"/>
          <w:szCs w:val="24"/>
        </w:rPr>
        <w:t xml:space="preserve">, </w:t>
      </w:r>
      <w:proofErr w:type="spellStart"/>
      <w:r w:rsidRPr="0038514B">
        <w:rPr>
          <w:rFonts w:ascii="Times New Roman" w:hAnsi="Times New Roman" w:cs="Times New Roman"/>
          <w:sz w:val="24"/>
          <w:szCs w:val="24"/>
        </w:rPr>
        <w:t>Балабаш-Баишево</w:t>
      </w:r>
      <w:proofErr w:type="spellEnd"/>
      <w:r w:rsidRPr="0038514B">
        <w:rPr>
          <w:rFonts w:ascii="Times New Roman" w:hAnsi="Times New Roman" w:cs="Times New Roman"/>
          <w:sz w:val="24"/>
          <w:szCs w:val="24"/>
        </w:rPr>
        <w:t xml:space="preserve"> и </w:t>
      </w:r>
      <w:proofErr w:type="spellStart"/>
      <w:r w:rsidRPr="0038514B">
        <w:rPr>
          <w:rFonts w:ascii="Times New Roman" w:hAnsi="Times New Roman" w:cs="Times New Roman"/>
          <w:sz w:val="24"/>
          <w:szCs w:val="24"/>
        </w:rPr>
        <w:t>Норваш-Шигали</w:t>
      </w:r>
      <w:proofErr w:type="spellEnd"/>
      <w:r w:rsidRPr="0038514B">
        <w:rPr>
          <w:rFonts w:ascii="Times New Roman" w:hAnsi="Times New Roman" w:cs="Times New Roman"/>
          <w:sz w:val="24"/>
          <w:szCs w:val="24"/>
        </w:rPr>
        <w:t xml:space="preserve">, ремонт кровли блока начальных классов в </w:t>
      </w:r>
      <w:proofErr w:type="gramStart"/>
      <w:r w:rsidRPr="0038514B">
        <w:rPr>
          <w:rFonts w:ascii="Times New Roman" w:hAnsi="Times New Roman" w:cs="Times New Roman"/>
          <w:sz w:val="24"/>
          <w:szCs w:val="24"/>
        </w:rPr>
        <w:t xml:space="preserve">здании  </w:t>
      </w:r>
      <w:proofErr w:type="spellStart"/>
      <w:r w:rsidRPr="0038514B">
        <w:rPr>
          <w:rFonts w:ascii="Times New Roman" w:hAnsi="Times New Roman" w:cs="Times New Roman"/>
          <w:sz w:val="24"/>
          <w:szCs w:val="24"/>
        </w:rPr>
        <w:t>Шаймурзинской</w:t>
      </w:r>
      <w:proofErr w:type="spellEnd"/>
      <w:proofErr w:type="gramEnd"/>
      <w:r w:rsidRPr="0038514B">
        <w:rPr>
          <w:rFonts w:ascii="Times New Roman" w:hAnsi="Times New Roman" w:cs="Times New Roman"/>
          <w:sz w:val="24"/>
          <w:szCs w:val="24"/>
        </w:rPr>
        <w:t xml:space="preserve"> школы и других объектов, которые население считает приоритетными. </w:t>
      </w:r>
    </w:p>
    <w:p w:rsid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Активное участие в программе инициативного бюджетирования принимают жители Батыревского, </w:t>
      </w:r>
      <w:proofErr w:type="spellStart"/>
      <w:r w:rsidRPr="0038514B">
        <w:rPr>
          <w:rFonts w:ascii="Times New Roman" w:hAnsi="Times New Roman" w:cs="Times New Roman"/>
          <w:sz w:val="24"/>
          <w:szCs w:val="24"/>
        </w:rPr>
        <w:t>Новоахпердинского</w:t>
      </w:r>
      <w:proofErr w:type="spellEnd"/>
      <w:r w:rsidRPr="0038514B">
        <w:rPr>
          <w:rFonts w:ascii="Times New Roman" w:hAnsi="Times New Roman" w:cs="Times New Roman"/>
          <w:sz w:val="24"/>
          <w:szCs w:val="24"/>
        </w:rPr>
        <w:t xml:space="preserve"> и </w:t>
      </w:r>
      <w:proofErr w:type="spellStart"/>
      <w:r w:rsidRPr="0038514B">
        <w:rPr>
          <w:rFonts w:ascii="Times New Roman" w:hAnsi="Times New Roman" w:cs="Times New Roman"/>
          <w:sz w:val="24"/>
          <w:szCs w:val="24"/>
        </w:rPr>
        <w:t>Шыгырданского</w:t>
      </w:r>
      <w:proofErr w:type="spellEnd"/>
      <w:r w:rsidRPr="0038514B">
        <w:rPr>
          <w:rFonts w:ascii="Times New Roman" w:hAnsi="Times New Roman" w:cs="Times New Roman"/>
          <w:sz w:val="24"/>
          <w:szCs w:val="24"/>
        </w:rPr>
        <w:t xml:space="preserve"> сельских поселений.</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рамках программы «Формирование современной городской среды» в 2022 году на общую сумму 19,6 млн. рублей реализованы: 1 проект благоустройства общественной территории (молодежный парк "Дружбы народов" в с. </w:t>
      </w:r>
      <w:proofErr w:type="spellStart"/>
      <w:r w:rsidRPr="0038514B">
        <w:rPr>
          <w:rFonts w:ascii="Times New Roman" w:hAnsi="Times New Roman" w:cs="Times New Roman"/>
          <w:sz w:val="24"/>
          <w:szCs w:val="24"/>
        </w:rPr>
        <w:t>Шыгырдан</w:t>
      </w:r>
      <w:proofErr w:type="spellEnd"/>
      <w:r w:rsidRPr="0038514B">
        <w:rPr>
          <w:rFonts w:ascii="Times New Roman" w:hAnsi="Times New Roman" w:cs="Times New Roman"/>
          <w:sz w:val="24"/>
          <w:szCs w:val="24"/>
        </w:rPr>
        <w:t xml:space="preserve">), 5 проектов благоустройства дворовых территорий многоквартирных домов Реализован проект благоустройства тротуара вдоль многоквартирных жилых домов по ул. Мичурина в с. Батырево.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По итогам голосования граждан по отбору общественных территорий, подлежащих благоустройству, в 2023 году будет благоустраиваться зона массового отдыха населения в селе Батырево на сумму около 7 млн. рублей. Работы на объекте планируется производить поэтапно.</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текущем году заключены контракты на благоустройство двух дворовых территорий многоквартирных домов в с. Батырево - в районе ОКЦ и улице Ленина, и одной дворовой территории в с. Первомайское по ул. Лесная на общую сумму 12,0 млн.  руб.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По итогам </w:t>
      </w:r>
      <w:r>
        <w:rPr>
          <w:rFonts w:ascii="Times New Roman" w:hAnsi="Times New Roman" w:cs="Times New Roman"/>
          <w:sz w:val="24"/>
          <w:szCs w:val="24"/>
        </w:rPr>
        <w:t>2022</w:t>
      </w:r>
      <w:r w:rsidRPr="0038514B">
        <w:rPr>
          <w:rFonts w:ascii="Times New Roman" w:hAnsi="Times New Roman" w:cs="Times New Roman"/>
          <w:sz w:val="24"/>
          <w:szCs w:val="24"/>
        </w:rPr>
        <w:t xml:space="preserve"> года 1 место в республике в номинации «Озеленение и благоустройство улиц частного сектора» завоевала улица Ленина села </w:t>
      </w:r>
      <w:proofErr w:type="spellStart"/>
      <w:r w:rsidRPr="0038514B">
        <w:rPr>
          <w:rFonts w:ascii="Times New Roman" w:hAnsi="Times New Roman" w:cs="Times New Roman"/>
          <w:sz w:val="24"/>
          <w:szCs w:val="24"/>
        </w:rPr>
        <w:t>Балабаш-Баишево</w:t>
      </w:r>
      <w:proofErr w:type="spellEnd"/>
      <w:r w:rsidRPr="0038514B">
        <w:rPr>
          <w:rFonts w:ascii="Times New Roman" w:hAnsi="Times New Roman" w:cs="Times New Roman"/>
          <w:sz w:val="24"/>
          <w:szCs w:val="24"/>
        </w:rPr>
        <w:t>, 2 место в номинации «Озеленение и благоустройство приусадебных земельных участков индивидуальных жилых домов» занял жилой дом Григорьевых из села Батырево.</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Жилье</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Одним из приоритетных направлений в деятельности всегда было и остается улучшение жилищных условий граждан.</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2022 году, несмотря на резкое повышение цен на стройматериалы, нами достигнуты показатели плана по вводу жилья - более четырнадцати тыс. </w:t>
      </w:r>
      <w:proofErr w:type="spellStart"/>
      <w:r w:rsidRPr="0038514B">
        <w:rPr>
          <w:rFonts w:ascii="Times New Roman" w:hAnsi="Times New Roman" w:cs="Times New Roman"/>
          <w:sz w:val="24"/>
          <w:szCs w:val="24"/>
        </w:rPr>
        <w:t>кв.м</w:t>
      </w:r>
      <w:proofErr w:type="spellEnd"/>
      <w:r w:rsidRPr="0038514B">
        <w:rPr>
          <w:rFonts w:ascii="Times New Roman" w:hAnsi="Times New Roman" w:cs="Times New Roman"/>
          <w:sz w:val="24"/>
          <w:szCs w:val="24"/>
        </w:rPr>
        <w:t xml:space="preserve">., при плане 13 900 </w:t>
      </w:r>
      <w:proofErr w:type="spellStart"/>
      <w:r w:rsidRPr="0038514B">
        <w:rPr>
          <w:rFonts w:ascii="Times New Roman" w:hAnsi="Times New Roman" w:cs="Times New Roman"/>
          <w:sz w:val="24"/>
          <w:szCs w:val="24"/>
        </w:rPr>
        <w:t>кв.м</w:t>
      </w:r>
      <w:proofErr w:type="spellEnd"/>
      <w:r w:rsidRPr="0038514B">
        <w:rPr>
          <w:rFonts w:ascii="Times New Roman" w:hAnsi="Times New Roman" w:cs="Times New Roman"/>
          <w:sz w:val="24"/>
          <w:szCs w:val="24"/>
        </w:rPr>
        <w:t>. По данному показателю Батыревский муниципальный округ является одним из лидеров в республике.</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округе успешно продолжается строительство многоквартирных домов. В прошлом году в селе Батырево построены и введены в эксплуатацию два многоквартирных жилых дома: на 16 и на 40 квартир. </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В рамках реализации Национального проекта «Жилье» улучшили свои жилищные условия:</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 xml:space="preserve">- 9 молодых семей, </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lastRenderedPageBreak/>
        <w:t>- 6 детей-сирот,</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 одна семья, проживающая и работающая в сельской местности,</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 xml:space="preserve"> </w:t>
      </w:r>
      <w:proofErr w:type="gramStart"/>
      <w:r w:rsidRPr="0038514B">
        <w:rPr>
          <w:rFonts w:ascii="Times New Roman" w:hAnsi="Times New Roman" w:cs="Times New Roman"/>
          <w:sz w:val="24"/>
          <w:szCs w:val="24"/>
        </w:rPr>
        <w:t>и</w:t>
      </w:r>
      <w:proofErr w:type="gramEnd"/>
      <w:r w:rsidRPr="0038514B">
        <w:rPr>
          <w:rFonts w:ascii="Times New Roman" w:hAnsi="Times New Roman" w:cs="Times New Roman"/>
          <w:sz w:val="24"/>
          <w:szCs w:val="24"/>
        </w:rPr>
        <w:t xml:space="preserve"> две многодетные семьи получили сертификат на единовременную денежную выплату на строительство и на приобретение жилья.</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В текущем году планируется обеспечить жильем еще 13 семей. На эти цели предусмотрено более 21 млн. руб.</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ЖКХ</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Жилищно-коммунальное хозяйство для округа было и остается первоочередной по важности и значимости сферой деятельности.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числе наболевших остается вопрос реконструкции существующих канализационных очистных сооружений села Батырево. В 2022 году по объекту разработана проектная документация, которая в настоящее время находится на государственной экспертизе.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целях обеспечения водоотведением восточной части села Батырево ведутся проектные работы по строительству новых очистных сооружений.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Ведется разработка проектной документации на строительство </w:t>
      </w:r>
      <w:proofErr w:type="spellStart"/>
      <w:r w:rsidRPr="0038514B">
        <w:rPr>
          <w:rFonts w:ascii="Times New Roman" w:hAnsi="Times New Roman" w:cs="Times New Roman"/>
          <w:sz w:val="24"/>
          <w:szCs w:val="24"/>
        </w:rPr>
        <w:t>внутрипоселковых</w:t>
      </w:r>
      <w:proofErr w:type="spellEnd"/>
      <w:r w:rsidRPr="0038514B">
        <w:rPr>
          <w:rFonts w:ascii="Times New Roman" w:hAnsi="Times New Roman" w:cs="Times New Roman"/>
          <w:sz w:val="24"/>
          <w:szCs w:val="24"/>
        </w:rPr>
        <w:t xml:space="preserve"> сетей водоснабжения в с. Батырево, с. </w:t>
      </w:r>
      <w:proofErr w:type="spellStart"/>
      <w:r w:rsidRPr="0038514B">
        <w:rPr>
          <w:rFonts w:ascii="Times New Roman" w:hAnsi="Times New Roman" w:cs="Times New Roman"/>
          <w:sz w:val="24"/>
          <w:szCs w:val="24"/>
        </w:rPr>
        <w:t>Шыгырдан</w:t>
      </w:r>
      <w:proofErr w:type="spellEnd"/>
      <w:r w:rsidRPr="0038514B">
        <w:rPr>
          <w:rFonts w:ascii="Times New Roman" w:hAnsi="Times New Roman" w:cs="Times New Roman"/>
          <w:sz w:val="24"/>
          <w:szCs w:val="24"/>
        </w:rPr>
        <w:t xml:space="preserve">, д.  Старое </w:t>
      </w:r>
      <w:proofErr w:type="spellStart"/>
      <w:r w:rsidRPr="0038514B">
        <w:rPr>
          <w:rFonts w:ascii="Times New Roman" w:hAnsi="Times New Roman" w:cs="Times New Roman"/>
          <w:sz w:val="24"/>
          <w:szCs w:val="24"/>
        </w:rPr>
        <w:t>Ахпердино</w:t>
      </w:r>
      <w:proofErr w:type="spellEnd"/>
      <w:r w:rsidRPr="0038514B">
        <w:rPr>
          <w:rFonts w:ascii="Times New Roman" w:hAnsi="Times New Roman" w:cs="Times New Roman"/>
          <w:sz w:val="24"/>
          <w:szCs w:val="24"/>
        </w:rPr>
        <w:t xml:space="preserve">, </w:t>
      </w:r>
      <w:proofErr w:type="gramStart"/>
      <w:r w:rsidRPr="0038514B">
        <w:rPr>
          <w:rFonts w:ascii="Times New Roman" w:hAnsi="Times New Roman" w:cs="Times New Roman"/>
          <w:sz w:val="24"/>
          <w:szCs w:val="24"/>
        </w:rPr>
        <w:t>и  д.</w:t>
      </w:r>
      <w:proofErr w:type="gramEnd"/>
      <w:r w:rsidRPr="0038514B">
        <w:rPr>
          <w:rFonts w:ascii="Times New Roman" w:hAnsi="Times New Roman" w:cs="Times New Roman"/>
          <w:sz w:val="24"/>
          <w:szCs w:val="24"/>
        </w:rPr>
        <w:t xml:space="preserve"> Новое </w:t>
      </w:r>
      <w:proofErr w:type="spellStart"/>
      <w:r w:rsidRPr="0038514B">
        <w:rPr>
          <w:rFonts w:ascii="Times New Roman" w:hAnsi="Times New Roman" w:cs="Times New Roman"/>
          <w:sz w:val="24"/>
          <w:szCs w:val="24"/>
        </w:rPr>
        <w:t>Бахтиарово</w:t>
      </w:r>
      <w:proofErr w:type="spellEnd"/>
      <w:r w:rsidRPr="0038514B">
        <w:rPr>
          <w:rFonts w:ascii="Times New Roman" w:hAnsi="Times New Roman" w:cs="Times New Roman"/>
          <w:sz w:val="24"/>
          <w:szCs w:val="24"/>
        </w:rPr>
        <w:t>. Прорабатывается вопрос о финансировании в 2023 году проектирования уличных сетей водоснабжения еще в 13 населенных пунктах муниципального округа.</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2022 году завершено строительство 1, 3 и 4 пусковых комплексов группового водовода </w:t>
      </w:r>
      <w:proofErr w:type="spellStart"/>
      <w:r w:rsidRPr="0038514B">
        <w:rPr>
          <w:rFonts w:ascii="Times New Roman" w:hAnsi="Times New Roman" w:cs="Times New Roman"/>
          <w:sz w:val="24"/>
          <w:szCs w:val="24"/>
        </w:rPr>
        <w:t>Шемуршинского</w:t>
      </w:r>
      <w:proofErr w:type="spellEnd"/>
      <w:r w:rsidRPr="0038514B">
        <w:rPr>
          <w:rFonts w:ascii="Times New Roman" w:hAnsi="Times New Roman" w:cs="Times New Roman"/>
          <w:sz w:val="24"/>
          <w:szCs w:val="24"/>
        </w:rPr>
        <w:t xml:space="preserve">, Батыревского, Комсомольского районов. Водовод доведен до 17 населенных пунктов.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w:t>
      </w:r>
      <w:proofErr w:type="spellStart"/>
      <w:r w:rsidRPr="0038514B">
        <w:rPr>
          <w:rFonts w:ascii="Times New Roman" w:hAnsi="Times New Roman" w:cs="Times New Roman"/>
          <w:sz w:val="24"/>
          <w:szCs w:val="24"/>
        </w:rPr>
        <w:t>Сугуты</w:t>
      </w:r>
      <w:proofErr w:type="spellEnd"/>
      <w:r w:rsidRPr="0038514B">
        <w:rPr>
          <w:rFonts w:ascii="Times New Roman" w:hAnsi="Times New Roman" w:cs="Times New Roman"/>
          <w:sz w:val="24"/>
          <w:szCs w:val="24"/>
        </w:rPr>
        <w:t xml:space="preserve">, </w:t>
      </w:r>
      <w:proofErr w:type="spellStart"/>
      <w:r w:rsidRPr="0038514B">
        <w:rPr>
          <w:rFonts w:ascii="Times New Roman" w:hAnsi="Times New Roman" w:cs="Times New Roman"/>
          <w:sz w:val="24"/>
          <w:szCs w:val="24"/>
        </w:rPr>
        <w:t>Шыгырдан</w:t>
      </w:r>
      <w:proofErr w:type="spellEnd"/>
      <w:r w:rsidRPr="0038514B">
        <w:rPr>
          <w:rFonts w:ascii="Times New Roman" w:hAnsi="Times New Roman" w:cs="Times New Roman"/>
          <w:sz w:val="24"/>
          <w:szCs w:val="24"/>
        </w:rPr>
        <w:t xml:space="preserve">, Батырево, Татарские </w:t>
      </w:r>
      <w:proofErr w:type="spellStart"/>
      <w:r w:rsidRPr="0038514B">
        <w:rPr>
          <w:rFonts w:ascii="Times New Roman" w:hAnsi="Times New Roman" w:cs="Times New Roman"/>
          <w:sz w:val="24"/>
          <w:szCs w:val="24"/>
        </w:rPr>
        <w:t>Сугуты</w:t>
      </w:r>
      <w:proofErr w:type="spellEnd"/>
      <w:r w:rsidRPr="0038514B">
        <w:rPr>
          <w:rFonts w:ascii="Times New Roman" w:hAnsi="Times New Roman" w:cs="Times New Roman"/>
          <w:sz w:val="24"/>
          <w:szCs w:val="24"/>
        </w:rPr>
        <w:t xml:space="preserve">, </w:t>
      </w:r>
      <w:proofErr w:type="spellStart"/>
      <w:r w:rsidRPr="0038514B">
        <w:rPr>
          <w:rFonts w:ascii="Times New Roman" w:hAnsi="Times New Roman" w:cs="Times New Roman"/>
          <w:sz w:val="24"/>
          <w:szCs w:val="24"/>
        </w:rPr>
        <w:t>Алманчиково</w:t>
      </w:r>
      <w:proofErr w:type="spellEnd"/>
      <w:r w:rsidRPr="0038514B">
        <w:rPr>
          <w:rFonts w:ascii="Times New Roman" w:hAnsi="Times New Roman" w:cs="Times New Roman"/>
          <w:sz w:val="24"/>
          <w:szCs w:val="24"/>
        </w:rPr>
        <w:t xml:space="preserve">, </w:t>
      </w:r>
      <w:proofErr w:type="spellStart"/>
      <w:r w:rsidRPr="0038514B">
        <w:rPr>
          <w:rFonts w:ascii="Times New Roman" w:hAnsi="Times New Roman" w:cs="Times New Roman"/>
          <w:sz w:val="24"/>
          <w:szCs w:val="24"/>
        </w:rPr>
        <w:t>Кзыл-Чишма</w:t>
      </w:r>
      <w:proofErr w:type="spellEnd"/>
      <w:r w:rsidRPr="0038514B">
        <w:rPr>
          <w:rFonts w:ascii="Times New Roman" w:hAnsi="Times New Roman" w:cs="Times New Roman"/>
          <w:sz w:val="24"/>
          <w:szCs w:val="24"/>
        </w:rPr>
        <w:t xml:space="preserve">, </w:t>
      </w:r>
      <w:proofErr w:type="spellStart"/>
      <w:r w:rsidRPr="0038514B">
        <w:rPr>
          <w:rFonts w:ascii="Times New Roman" w:hAnsi="Times New Roman" w:cs="Times New Roman"/>
          <w:sz w:val="24"/>
          <w:szCs w:val="24"/>
        </w:rPr>
        <w:t>Красномайск</w:t>
      </w:r>
      <w:proofErr w:type="spellEnd"/>
      <w:r w:rsidRPr="0038514B">
        <w:rPr>
          <w:rFonts w:ascii="Times New Roman" w:hAnsi="Times New Roman" w:cs="Times New Roman"/>
          <w:sz w:val="24"/>
          <w:szCs w:val="24"/>
        </w:rPr>
        <w:t xml:space="preserve">, Новые </w:t>
      </w:r>
      <w:proofErr w:type="spellStart"/>
      <w:r w:rsidRPr="0038514B">
        <w:rPr>
          <w:rFonts w:ascii="Times New Roman" w:hAnsi="Times New Roman" w:cs="Times New Roman"/>
          <w:sz w:val="24"/>
          <w:szCs w:val="24"/>
        </w:rPr>
        <w:t>Чепкасы</w:t>
      </w:r>
      <w:proofErr w:type="spellEnd"/>
      <w:r w:rsidRPr="0038514B">
        <w:rPr>
          <w:rFonts w:ascii="Times New Roman" w:hAnsi="Times New Roman" w:cs="Times New Roman"/>
          <w:sz w:val="24"/>
          <w:szCs w:val="24"/>
        </w:rPr>
        <w:t xml:space="preserve">, Булаково, </w:t>
      </w:r>
      <w:proofErr w:type="spellStart"/>
      <w:r w:rsidRPr="0038514B">
        <w:rPr>
          <w:rFonts w:ascii="Times New Roman" w:hAnsi="Times New Roman" w:cs="Times New Roman"/>
          <w:sz w:val="24"/>
          <w:szCs w:val="24"/>
        </w:rPr>
        <w:t>Козловка</w:t>
      </w:r>
      <w:proofErr w:type="spellEnd"/>
      <w:r w:rsidRPr="0038514B">
        <w:rPr>
          <w:rFonts w:ascii="Times New Roman" w:hAnsi="Times New Roman" w:cs="Times New Roman"/>
          <w:sz w:val="24"/>
          <w:szCs w:val="24"/>
        </w:rPr>
        <w:t xml:space="preserve">, Старое </w:t>
      </w:r>
      <w:proofErr w:type="spellStart"/>
      <w:r w:rsidRPr="0038514B">
        <w:rPr>
          <w:rFonts w:ascii="Times New Roman" w:hAnsi="Times New Roman" w:cs="Times New Roman"/>
          <w:sz w:val="24"/>
          <w:szCs w:val="24"/>
        </w:rPr>
        <w:t>Ахпердино</w:t>
      </w:r>
      <w:proofErr w:type="spellEnd"/>
      <w:r w:rsidRPr="0038514B">
        <w:rPr>
          <w:rFonts w:ascii="Times New Roman" w:hAnsi="Times New Roman" w:cs="Times New Roman"/>
          <w:sz w:val="24"/>
          <w:szCs w:val="24"/>
        </w:rPr>
        <w:t xml:space="preserve">, </w:t>
      </w:r>
      <w:proofErr w:type="spellStart"/>
      <w:r w:rsidRPr="0038514B">
        <w:rPr>
          <w:rFonts w:ascii="Times New Roman" w:hAnsi="Times New Roman" w:cs="Times New Roman"/>
          <w:sz w:val="24"/>
          <w:szCs w:val="24"/>
        </w:rPr>
        <w:t>Тойси</w:t>
      </w:r>
      <w:proofErr w:type="spellEnd"/>
      <w:r w:rsidRPr="0038514B">
        <w:rPr>
          <w:rFonts w:ascii="Times New Roman" w:hAnsi="Times New Roman" w:cs="Times New Roman"/>
          <w:sz w:val="24"/>
          <w:szCs w:val="24"/>
        </w:rPr>
        <w:t xml:space="preserve">, Старые </w:t>
      </w:r>
      <w:proofErr w:type="spellStart"/>
      <w:r w:rsidRPr="0038514B">
        <w:rPr>
          <w:rFonts w:ascii="Times New Roman" w:hAnsi="Times New Roman" w:cs="Times New Roman"/>
          <w:sz w:val="24"/>
          <w:szCs w:val="24"/>
        </w:rPr>
        <w:t>Тойси</w:t>
      </w:r>
      <w:proofErr w:type="spellEnd"/>
      <w:r w:rsidRPr="0038514B">
        <w:rPr>
          <w:rFonts w:ascii="Times New Roman" w:hAnsi="Times New Roman" w:cs="Times New Roman"/>
          <w:sz w:val="24"/>
          <w:szCs w:val="24"/>
        </w:rPr>
        <w:t xml:space="preserve">, Малые </w:t>
      </w:r>
      <w:proofErr w:type="spellStart"/>
      <w:r w:rsidRPr="0038514B">
        <w:rPr>
          <w:rFonts w:ascii="Times New Roman" w:hAnsi="Times New Roman" w:cs="Times New Roman"/>
          <w:sz w:val="24"/>
          <w:szCs w:val="24"/>
        </w:rPr>
        <w:t>Шихирданы</w:t>
      </w:r>
      <w:proofErr w:type="spellEnd"/>
      <w:r w:rsidRPr="0038514B">
        <w:rPr>
          <w:rFonts w:ascii="Times New Roman" w:hAnsi="Times New Roman" w:cs="Times New Roman"/>
          <w:sz w:val="24"/>
          <w:szCs w:val="24"/>
        </w:rPr>
        <w:t xml:space="preserve">, Татарские </w:t>
      </w:r>
      <w:proofErr w:type="spellStart"/>
      <w:proofErr w:type="gramStart"/>
      <w:r w:rsidRPr="0038514B">
        <w:rPr>
          <w:rFonts w:ascii="Times New Roman" w:hAnsi="Times New Roman" w:cs="Times New Roman"/>
          <w:sz w:val="24"/>
          <w:szCs w:val="24"/>
        </w:rPr>
        <w:t>Тимяши</w:t>
      </w:r>
      <w:proofErr w:type="spellEnd"/>
      <w:r w:rsidRPr="0038514B">
        <w:rPr>
          <w:rFonts w:ascii="Times New Roman" w:hAnsi="Times New Roman" w:cs="Times New Roman"/>
          <w:sz w:val="24"/>
          <w:szCs w:val="24"/>
        </w:rPr>
        <w:t>,  Новое</w:t>
      </w:r>
      <w:proofErr w:type="gramEnd"/>
      <w:r w:rsidRPr="0038514B">
        <w:rPr>
          <w:rFonts w:ascii="Times New Roman" w:hAnsi="Times New Roman" w:cs="Times New Roman"/>
          <w:sz w:val="24"/>
          <w:szCs w:val="24"/>
        </w:rPr>
        <w:t xml:space="preserve"> </w:t>
      </w:r>
      <w:proofErr w:type="spellStart"/>
      <w:r w:rsidRPr="0038514B">
        <w:rPr>
          <w:rFonts w:ascii="Times New Roman" w:hAnsi="Times New Roman" w:cs="Times New Roman"/>
          <w:sz w:val="24"/>
          <w:szCs w:val="24"/>
        </w:rPr>
        <w:t>Ахпердино</w:t>
      </w:r>
      <w:proofErr w:type="spellEnd"/>
      <w:r w:rsidRPr="0038514B">
        <w:rPr>
          <w:rFonts w:ascii="Times New Roman" w:hAnsi="Times New Roman" w:cs="Times New Roman"/>
          <w:sz w:val="24"/>
          <w:szCs w:val="24"/>
        </w:rPr>
        <w:t xml:space="preserve">, Новое </w:t>
      </w:r>
      <w:proofErr w:type="spellStart"/>
      <w:r w:rsidRPr="0038514B">
        <w:rPr>
          <w:rFonts w:ascii="Times New Roman" w:hAnsi="Times New Roman" w:cs="Times New Roman"/>
          <w:sz w:val="24"/>
          <w:szCs w:val="24"/>
        </w:rPr>
        <w:t>Бахтиарово</w:t>
      </w:r>
      <w:proofErr w:type="spellEnd"/>
      <w:r w:rsidRPr="0038514B">
        <w:rPr>
          <w:rFonts w:ascii="Times New Roman" w:hAnsi="Times New Roman" w:cs="Times New Roman"/>
          <w:sz w:val="24"/>
          <w:szCs w:val="24"/>
        </w:rPr>
        <w:t>).</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2023 году планируется ввести в эксплуатацию 5 и 6 пусковые комплексы. Водовод будет доведен еще до 21 населенного пункта.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рамках реализации республиканской программы «Капитальный ремонт общего имущества многоквартирных домов» в 2022 году выполнен ремонт кровли двух многоквартирных домов на сумму 10 млн. рублей площадью 1517 </w:t>
      </w:r>
      <w:proofErr w:type="spellStart"/>
      <w:r w:rsidRPr="0038514B">
        <w:rPr>
          <w:rFonts w:ascii="Times New Roman" w:hAnsi="Times New Roman" w:cs="Times New Roman"/>
          <w:sz w:val="24"/>
          <w:szCs w:val="24"/>
        </w:rPr>
        <w:t>кв.м</w:t>
      </w:r>
      <w:proofErr w:type="spellEnd"/>
      <w:r w:rsidRPr="0038514B">
        <w:rPr>
          <w:rFonts w:ascii="Times New Roman" w:hAnsi="Times New Roman" w:cs="Times New Roman"/>
          <w:sz w:val="24"/>
          <w:szCs w:val="24"/>
        </w:rPr>
        <w:t>.</w:t>
      </w:r>
    </w:p>
    <w:p w:rsidR="0038514B" w:rsidRPr="0038514B" w:rsidRDefault="0038514B" w:rsidP="0038514B">
      <w:pPr>
        <w:suppressAutoHyphens/>
        <w:spacing w:after="0" w:line="240" w:lineRule="auto"/>
        <w:ind w:firstLine="556"/>
        <w:jc w:val="both"/>
        <w:rPr>
          <w:rFonts w:ascii="Times New Roman" w:hAnsi="Times New Roman" w:cs="Times New Roman"/>
          <w:sz w:val="24"/>
          <w:szCs w:val="24"/>
        </w:rPr>
      </w:pPr>
      <w:r w:rsidRPr="0038514B">
        <w:rPr>
          <w:rFonts w:ascii="Times New Roman" w:hAnsi="Times New Roman" w:cs="Times New Roman"/>
          <w:sz w:val="24"/>
          <w:szCs w:val="24"/>
        </w:rPr>
        <w:t xml:space="preserve">На 2023 год запланирован ремонт еще двух домов в селе Батырево на сумму более 6 млн. рублей. </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Pr>
          <w:rFonts w:ascii="Times New Roman" w:hAnsi="Times New Roman" w:cs="Times New Roman"/>
          <w:sz w:val="24"/>
          <w:szCs w:val="24"/>
        </w:rPr>
        <w:t>Дорожное хозяйство.</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Развитие района невозможно без поддержания в нормальном состоянии автомобильных дорог.</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 На осуществление дорожной деятельности в 2022 году направлено более 468 млн. рублей, из них на содержание - 19 млн., на ремонт - 448 млн, на ремонт дворовой территории многоквартирного дома – около одного млн. рублей.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Отремонтировано 8,5 км участков автомобильных дорог общего пользования районного значения до населенных пунктов </w:t>
      </w:r>
      <w:proofErr w:type="spellStart"/>
      <w:r w:rsidRPr="0038514B">
        <w:rPr>
          <w:rFonts w:ascii="Times New Roman" w:hAnsi="Times New Roman" w:cs="Times New Roman"/>
          <w:sz w:val="24"/>
          <w:szCs w:val="24"/>
        </w:rPr>
        <w:t>Сугуты</w:t>
      </w:r>
      <w:proofErr w:type="spellEnd"/>
      <w:r w:rsidRPr="0038514B">
        <w:rPr>
          <w:rFonts w:ascii="Times New Roman" w:hAnsi="Times New Roman" w:cs="Times New Roman"/>
          <w:sz w:val="24"/>
          <w:szCs w:val="24"/>
        </w:rPr>
        <w:t xml:space="preserve">, </w:t>
      </w:r>
      <w:proofErr w:type="spellStart"/>
      <w:r w:rsidRPr="0038514B">
        <w:rPr>
          <w:rFonts w:ascii="Times New Roman" w:hAnsi="Times New Roman" w:cs="Times New Roman"/>
          <w:sz w:val="24"/>
          <w:szCs w:val="24"/>
        </w:rPr>
        <w:t>Яншихово</w:t>
      </w:r>
      <w:proofErr w:type="spellEnd"/>
      <w:r w:rsidRPr="0038514B">
        <w:rPr>
          <w:rFonts w:ascii="Times New Roman" w:hAnsi="Times New Roman" w:cs="Times New Roman"/>
          <w:sz w:val="24"/>
          <w:szCs w:val="24"/>
        </w:rPr>
        <w:t xml:space="preserve">, </w:t>
      </w:r>
      <w:proofErr w:type="spellStart"/>
      <w:r w:rsidRPr="0038514B">
        <w:rPr>
          <w:rFonts w:ascii="Times New Roman" w:hAnsi="Times New Roman" w:cs="Times New Roman"/>
          <w:sz w:val="24"/>
          <w:szCs w:val="24"/>
        </w:rPr>
        <w:t>Красномайск</w:t>
      </w:r>
      <w:proofErr w:type="spellEnd"/>
      <w:r w:rsidRPr="0038514B">
        <w:rPr>
          <w:rFonts w:ascii="Times New Roman" w:hAnsi="Times New Roman" w:cs="Times New Roman"/>
          <w:sz w:val="24"/>
          <w:szCs w:val="24"/>
        </w:rPr>
        <w:t xml:space="preserve">, </w:t>
      </w:r>
      <w:proofErr w:type="spellStart"/>
      <w:r w:rsidRPr="0038514B">
        <w:rPr>
          <w:rFonts w:ascii="Times New Roman" w:hAnsi="Times New Roman" w:cs="Times New Roman"/>
          <w:sz w:val="24"/>
          <w:szCs w:val="24"/>
        </w:rPr>
        <w:t>Татмыш-Югелево</w:t>
      </w:r>
      <w:proofErr w:type="spellEnd"/>
      <w:r w:rsidRPr="0038514B">
        <w:rPr>
          <w:rFonts w:ascii="Times New Roman" w:hAnsi="Times New Roman" w:cs="Times New Roman"/>
          <w:sz w:val="24"/>
          <w:szCs w:val="24"/>
        </w:rPr>
        <w:t xml:space="preserve">, </w:t>
      </w:r>
      <w:proofErr w:type="spellStart"/>
      <w:r w:rsidRPr="0038514B">
        <w:rPr>
          <w:rFonts w:ascii="Times New Roman" w:hAnsi="Times New Roman" w:cs="Times New Roman"/>
          <w:sz w:val="24"/>
          <w:szCs w:val="24"/>
        </w:rPr>
        <w:t>Балабаш</w:t>
      </w:r>
      <w:proofErr w:type="spellEnd"/>
      <w:r w:rsidRPr="0038514B">
        <w:rPr>
          <w:rFonts w:ascii="Times New Roman" w:hAnsi="Times New Roman" w:cs="Times New Roman"/>
          <w:sz w:val="24"/>
          <w:szCs w:val="24"/>
        </w:rPr>
        <w:t xml:space="preserve"> </w:t>
      </w:r>
      <w:proofErr w:type="spellStart"/>
      <w:r w:rsidRPr="0038514B">
        <w:rPr>
          <w:rFonts w:ascii="Times New Roman" w:hAnsi="Times New Roman" w:cs="Times New Roman"/>
          <w:sz w:val="24"/>
          <w:szCs w:val="24"/>
        </w:rPr>
        <w:t>Нурусово</w:t>
      </w:r>
      <w:proofErr w:type="spellEnd"/>
      <w:r w:rsidRPr="0038514B">
        <w:rPr>
          <w:rFonts w:ascii="Times New Roman" w:hAnsi="Times New Roman" w:cs="Times New Roman"/>
          <w:sz w:val="24"/>
          <w:szCs w:val="24"/>
        </w:rPr>
        <w:t xml:space="preserve">, 10,5 км грунтовых уличных дорог покрыты щебнем.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Кроме этого в рамках реализации республиканской адресной инвестиционной программы выполнены работы по строительству автомобильной дороги по улице Ленина в селе </w:t>
      </w:r>
      <w:proofErr w:type="spellStart"/>
      <w:r w:rsidRPr="0038514B">
        <w:rPr>
          <w:rFonts w:ascii="Times New Roman" w:hAnsi="Times New Roman" w:cs="Times New Roman"/>
          <w:sz w:val="24"/>
          <w:szCs w:val="24"/>
        </w:rPr>
        <w:t>Шыгырдан</w:t>
      </w:r>
      <w:proofErr w:type="spellEnd"/>
      <w:r w:rsidRPr="0038514B">
        <w:rPr>
          <w:rFonts w:ascii="Times New Roman" w:hAnsi="Times New Roman" w:cs="Times New Roman"/>
          <w:sz w:val="24"/>
          <w:szCs w:val="24"/>
        </w:rPr>
        <w:t xml:space="preserve"> протяженностью 2,5 км на сумму 145 млн. рублей. Работы были начаты подрядной организацией в июне 2022 года и завершены с опережением графика производства работ. (Окончание работ по контракту - 2023 год).</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Также выполнен ремонт участка автомобильной дороги Калинино-Батырево-Яльчики (от с. Первомайское до федеральной трассы А-151) протяженностью 15 км на сумму 246 млн. рублей.</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lastRenderedPageBreak/>
        <w:tab/>
        <w:t xml:space="preserve">На 2023 год предусмотрен ремонт участков автомобильных дорог, ведущих к населенным пунктам: </w:t>
      </w:r>
      <w:proofErr w:type="spellStart"/>
      <w:r w:rsidRPr="0038514B">
        <w:rPr>
          <w:rFonts w:ascii="Times New Roman" w:hAnsi="Times New Roman" w:cs="Times New Roman"/>
          <w:sz w:val="24"/>
          <w:szCs w:val="24"/>
        </w:rPr>
        <w:t>Красномайск</w:t>
      </w:r>
      <w:proofErr w:type="spellEnd"/>
      <w:r w:rsidRPr="0038514B">
        <w:rPr>
          <w:rFonts w:ascii="Times New Roman" w:hAnsi="Times New Roman" w:cs="Times New Roman"/>
          <w:sz w:val="24"/>
          <w:szCs w:val="24"/>
        </w:rPr>
        <w:t xml:space="preserve">, </w:t>
      </w:r>
      <w:proofErr w:type="spellStart"/>
      <w:r w:rsidRPr="0038514B">
        <w:rPr>
          <w:rFonts w:ascii="Times New Roman" w:hAnsi="Times New Roman" w:cs="Times New Roman"/>
          <w:sz w:val="24"/>
          <w:szCs w:val="24"/>
        </w:rPr>
        <w:t>Балабаш-Баишево</w:t>
      </w:r>
      <w:proofErr w:type="spellEnd"/>
      <w:r w:rsidRPr="0038514B">
        <w:rPr>
          <w:rFonts w:ascii="Times New Roman" w:hAnsi="Times New Roman" w:cs="Times New Roman"/>
          <w:sz w:val="24"/>
          <w:szCs w:val="24"/>
        </w:rPr>
        <w:t xml:space="preserve">, Татарские </w:t>
      </w:r>
      <w:proofErr w:type="spellStart"/>
      <w:r w:rsidRPr="0038514B">
        <w:rPr>
          <w:rFonts w:ascii="Times New Roman" w:hAnsi="Times New Roman" w:cs="Times New Roman"/>
          <w:sz w:val="24"/>
          <w:szCs w:val="24"/>
        </w:rPr>
        <w:t>Сугуты</w:t>
      </w:r>
      <w:proofErr w:type="spellEnd"/>
      <w:r w:rsidRPr="0038514B">
        <w:rPr>
          <w:rFonts w:ascii="Times New Roman" w:hAnsi="Times New Roman" w:cs="Times New Roman"/>
          <w:sz w:val="24"/>
          <w:szCs w:val="24"/>
        </w:rPr>
        <w:t xml:space="preserve">, </w:t>
      </w:r>
      <w:proofErr w:type="spellStart"/>
      <w:r w:rsidRPr="0038514B">
        <w:rPr>
          <w:rFonts w:ascii="Times New Roman" w:hAnsi="Times New Roman" w:cs="Times New Roman"/>
          <w:sz w:val="24"/>
          <w:szCs w:val="24"/>
        </w:rPr>
        <w:t>Татмыш-Югелево</w:t>
      </w:r>
      <w:proofErr w:type="spellEnd"/>
      <w:r w:rsidRPr="0038514B">
        <w:rPr>
          <w:rFonts w:ascii="Times New Roman" w:hAnsi="Times New Roman" w:cs="Times New Roman"/>
          <w:sz w:val="24"/>
          <w:szCs w:val="24"/>
        </w:rPr>
        <w:t xml:space="preserve"> общей протяженностью 9,8 км.</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Сложившиеся в этом году погодные условия стали причиной образования многочисленных ям и разрушений асфальтового покрытия, доставляющих неудобства владельцам автотранспортных средств. В связи с этим, обращаю внимание подрядных организаций на необходимость </w:t>
      </w:r>
      <w:proofErr w:type="gramStart"/>
      <w:r w:rsidRPr="0038514B">
        <w:rPr>
          <w:rFonts w:ascii="Times New Roman" w:hAnsi="Times New Roman" w:cs="Times New Roman"/>
          <w:sz w:val="24"/>
          <w:szCs w:val="24"/>
        </w:rPr>
        <w:t>выполнить  ремонтные</w:t>
      </w:r>
      <w:proofErr w:type="gramEnd"/>
      <w:r w:rsidRPr="0038514B">
        <w:rPr>
          <w:rFonts w:ascii="Times New Roman" w:hAnsi="Times New Roman" w:cs="Times New Roman"/>
          <w:sz w:val="24"/>
          <w:szCs w:val="24"/>
        </w:rPr>
        <w:t xml:space="preserve"> работы, в первую очередь, на таких участках автомобильных дорог.</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2022 году в рамках проекта «Комплексная компактная застройка микрорайона «Южный» в с. </w:t>
      </w:r>
      <w:proofErr w:type="spellStart"/>
      <w:r w:rsidRPr="0038514B">
        <w:rPr>
          <w:rFonts w:ascii="Times New Roman" w:hAnsi="Times New Roman" w:cs="Times New Roman"/>
          <w:sz w:val="24"/>
          <w:szCs w:val="24"/>
        </w:rPr>
        <w:t>Шыгырдан</w:t>
      </w:r>
      <w:proofErr w:type="spellEnd"/>
      <w:r w:rsidRPr="0038514B">
        <w:rPr>
          <w:rFonts w:ascii="Times New Roman" w:hAnsi="Times New Roman" w:cs="Times New Roman"/>
          <w:sz w:val="24"/>
          <w:szCs w:val="24"/>
        </w:rPr>
        <w:t>» построены сети электроснабжения протяженностью около 21 км.</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текущем году на объекте запланировано строительство сетей газоснабжения протяженностью </w:t>
      </w:r>
      <w:proofErr w:type="gramStart"/>
      <w:r w:rsidRPr="0038514B">
        <w:rPr>
          <w:rFonts w:ascii="Times New Roman" w:hAnsi="Times New Roman" w:cs="Times New Roman"/>
          <w:sz w:val="24"/>
          <w:szCs w:val="24"/>
        </w:rPr>
        <w:t>18  км</w:t>
      </w:r>
      <w:proofErr w:type="gramEnd"/>
      <w:r w:rsidRPr="0038514B">
        <w:rPr>
          <w:rFonts w:ascii="Times New Roman" w:hAnsi="Times New Roman" w:cs="Times New Roman"/>
          <w:sz w:val="24"/>
          <w:szCs w:val="24"/>
        </w:rPr>
        <w:t xml:space="preserve">. </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ТКО</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В целях экологической безопасности жителей округа в рамках регионального проекта «Комплексная система обращения с ТКО» планируется строительство мусоросортировочного комплекса твердых коммунальных отходов мощностью 30 тыс. тонн в год. В настоящее время ведутся проектные работы.</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На территории округа планируем поэтапное внедрение системы раздельного сбора твердых коммунальных отходов. В этих целях в прошедшем году выполнены работы по переустройству 12 контейнерных площадок в </w:t>
      </w:r>
      <w:proofErr w:type="gramStart"/>
      <w:r w:rsidRPr="0038514B">
        <w:rPr>
          <w:rFonts w:ascii="Times New Roman" w:hAnsi="Times New Roman" w:cs="Times New Roman"/>
          <w:sz w:val="24"/>
          <w:szCs w:val="24"/>
        </w:rPr>
        <w:t xml:space="preserve">селах  </w:t>
      </w:r>
      <w:proofErr w:type="spellStart"/>
      <w:r w:rsidRPr="0038514B">
        <w:rPr>
          <w:rFonts w:ascii="Times New Roman" w:hAnsi="Times New Roman" w:cs="Times New Roman"/>
          <w:sz w:val="24"/>
          <w:szCs w:val="24"/>
        </w:rPr>
        <w:t>Туруново</w:t>
      </w:r>
      <w:proofErr w:type="spellEnd"/>
      <w:proofErr w:type="gramEnd"/>
      <w:r w:rsidRPr="0038514B">
        <w:rPr>
          <w:rFonts w:ascii="Times New Roman" w:hAnsi="Times New Roman" w:cs="Times New Roman"/>
          <w:sz w:val="24"/>
          <w:szCs w:val="24"/>
        </w:rPr>
        <w:t xml:space="preserve"> и  </w:t>
      </w:r>
      <w:proofErr w:type="spellStart"/>
      <w:r w:rsidRPr="0038514B">
        <w:rPr>
          <w:rFonts w:ascii="Times New Roman" w:hAnsi="Times New Roman" w:cs="Times New Roman"/>
          <w:sz w:val="24"/>
          <w:szCs w:val="24"/>
        </w:rPr>
        <w:t>Сугуты</w:t>
      </w:r>
      <w:proofErr w:type="spellEnd"/>
      <w:r w:rsidRPr="0038514B">
        <w:rPr>
          <w:rFonts w:ascii="Times New Roman" w:hAnsi="Times New Roman" w:cs="Times New Roman"/>
          <w:sz w:val="24"/>
          <w:szCs w:val="24"/>
        </w:rPr>
        <w:t xml:space="preserve"> на общую сумму около 300 тыс. рублей.</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2022 были разработаны проектно-сметная документация и получены положительные заключения государственной экспертизы по проектам капитального ремонта: плотины близ села Тарханы и гидротехнического сооружения в д. Татарские </w:t>
      </w:r>
      <w:proofErr w:type="spellStart"/>
      <w:r w:rsidRPr="0038514B">
        <w:rPr>
          <w:rFonts w:ascii="Times New Roman" w:hAnsi="Times New Roman" w:cs="Times New Roman"/>
          <w:sz w:val="24"/>
          <w:szCs w:val="24"/>
        </w:rPr>
        <w:t>Тимяши</w:t>
      </w:r>
      <w:proofErr w:type="spellEnd"/>
      <w:r w:rsidRPr="0038514B">
        <w:rPr>
          <w:rFonts w:ascii="Times New Roman" w:hAnsi="Times New Roman" w:cs="Times New Roman"/>
          <w:sz w:val="24"/>
          <w:szCs w:val="24"/>
        </w:rPr>
        <w:t>.</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этом году планируется разработка проектной документации по </w:t>
      </w:r>
      <w:proofErr w:type="spellStart"/>
      <w:r w:rsidRPr="0038514B">
        <w:rPr>
          <w:rFonts w:ascii="Times New Roman" w:hAnsi="Times New Roman" w:cs="Times New Roman"/>
          <w:sz w:val="24"/>
          <w:szCs w:val="24"/>
        </w:rPr>
        <w:t>руслорегулирующим</w:t>
      </w:r>
      <w:proofErr w:type="spellEnd"/>
      <w:r w:rsidRPr="0038514B">
        <w:rPr>
          <w:rFonts w:ascii="Times New Roman" w:hAnsi="Times New Roman" w:cs="Times New Roman"/>
          <w:sz w:val="24"/>
          <w:szCs w:val="24"/>
        </w:rPr>
        <w:t xml:space="preserve"> мероприятиям на р. </w:t>
      </w:r>
      <w:proofErr w:type="spellStart"/>
      <w:r w:rsidRPr="0038514B">
        <w:rPr>
          <w:rFonts w:ascii="Times New Roman" w:hAnsi="Times New Roman" w:cs="Times New Roman"/>
          <w:sz w:val="24"/>
          <w:szCs w:val="24"/>
        </w:rPr>
        <w:t>Була</w:t>
      </w:r>
      <w:proofErr w:type="spellEnd"/>
      <w:r w:rsidRPr="0038514B">
        <w:rPr>
          <w:rFonts w:ascii="Times New Roman" w:hAnsi="Times New Roman" w:cs="Times New Roman"/>
          <w:sz w:val="24"/>
          <w:szCs w:val="24"/>
        </w:rPr>
        <w:t xml:space="preserve"> у деревень Татарские </w:t>
      </w:r>
      <w:proofErr w:type="spellStart"/>
      <w:r w:rsidRPr="0038514B">
        <w:rPr>
          <w:rFonts w:ascii="Times New Roman" w:hAnsi="Times New Roman" w:cs="Times New Roman"/>
          <w:sz w:val="24"/>
          <w:szCs w:val="24"/>
        </w:rPr>
        <w:t>Тимяши</w:t>
      </w:r>
      <w:proofErr w:type="spellEnd"/>
      <w:r w:rsidRPr="0038514B">
        <w:rPr>
          <w:rFonts w:ascii="Times New Roman" w:hAnsi="Times New Roman" w:cs="Times New Roman"/>
          <w:sz w:val="24"/>
          <w:szCs w:val="24"/>
        </w:rPr>
        <w:t xml:space="preserve"> и </w:t>
      </w:r>
      <w:proofErr w:type="spellStart"/>
      <w:r w:rsidRPr="0038514B">
        <w:rPr>
          <w:rFonts w:ascii="Times New Roman" w:hAnsi="Times New Roman" w:cs="Times New Roman"/>
          <w:sz w:val="24"/>
          <w:szCs w:val="24"/>
        </w:rPr>
        <w:t>Кокшаново</w:t>
      </w:r>
      <w:proofErr w:type="spellEnd"/>
      <w:r w:rsidRPr="0038514B">
        <w:rPr>
          <w:rFonts w:ascii="Times New Roman" w:hAnsi="Times New Roman" w:cs="Times New Roman"/>
          <w:sz w:val="24"/>
          <w:szCs w:val="24"/>
        </w:rPr>
        <w:t xml:space="preserve">. </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Pr>
          <w:rFonts w:ascii="Times New Roman" w:hAnsi="Times New Roman" w:cs="Times New Roman"/>
          <w:sz w:val="24"/>
          <w:szCs w:val="24"/>
        </w:rPr>
        <w:t>Образование.</w:t>
      </w:r>
      <w:r w:rsidRPr="0038514B">
        <w:rPr>
          <w:rFonts w:ascii="Times New Roman" w:hAnsi="Times New Roman" w:cs="Times New Roman"/>
          <w:sz w:val="24"/>
          <w:szCs w:val="24"/>
        </w:rPr>
        <w:t xml:space="preserve">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2022</w:t>
      </w:r>
      <w:r w:rsidRPr="0038514B">
        <w:rPr>
          <w:rFonts w:ascii="Times New Roman" w:hAnsi="Times New Roman" w:cs="Times New Roman"/>
          <w:sz w:val="24"/>
          <w:szCs w:val="24"/>
        </w:rPr>
        <w:t xml:space="preserve"> год объявлен Президентом России Годом педагога и наставника, а в Чувашской Республике - Годом счастливого детства. Считаю это совершенно правильным и своевременным решением. Необходимо уделить особое внимание педагогам, воспитателям, работникам дополнительного образования.</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рамках реализации национального проекта «Образование» на строительство, ремонт и укрепление материально-технической базы учреждений образования округа в 2022 году направлено более 13 млн. рублей. Завершено строительство физкультурно-спортивной зоны </w:t>
      </w:r>
      <w:proofErr w:type="spellStart"/>
      <w:r w:rsidRPr="0038514B">
        <w:rPr>
          <w:rFonts w:ascii="Times New Roman" w:hAnsi="Times New Roman" w:cs="Times New Roman"/>
          <w:sz w:val="24"/>
          <w:szCs w:val="24"/>
        </w:rPr>
        <w:t>Батыревской</w:t>
      </w:r>
      <w:proofErr w:type="spellEnd"/>
      <w:r w:rsidRPr="0038514B">
        <w:rPr>
          <w:rFonts w:ascii="Times New Roman" w:hAnsi="Times New Roman" w:cs="Times New Roman"/>
          <w:sz w:val="24"/>
          <w:szCs w:val="24"/>
        </w:rPr>
        <w:t xml:space="preserve"> школы №2, получено положительное заключение экспертизы строительства нового здания для </w:t>
      </w:r>
      <w:proofErr w:type="spellStart"/>
      <w:r w:rsidRPr="0038514B">
        <w:rPr>
          <w:rFonts w:ascii="Times New Roman" w:hAnsi="Times New Roman" w:cs="Times New Roman"/>
          <w:sz w:val="24"/>
          <w:szCs w:val="24"/>
        </w:rPr>
        <w:t>Долгоостровской</w:t>
      </w:r>
      <w:proofErr w:type="spellEnd"/>
      <w:r w:rsidRPr="0038514B">
        <w:rPr>
          <w:rFonts w:ascii="Times New Roman" w:hAnsi="Times New Roman" w:cs="Times New Roman"/>
          <w:sz w:val="24"/>
          <w:szCs w:val="24"/>
        </w:rPr>
        <w:t xml:space="preserve"> средней школы, выделены средства на проведение работ по благоустройству территории </w:t>
      </w:r>
      <w:proofErr w:type="spellStart"/>
      <w:r w:rsidRPr="0038514B">
        <w:rPr>
          <w:rFonts w:ascii="Times New Roman" w:hAnsi="Times New Roman" w:cs="Times New Roman"/>
          <w:sz w:val="24"/>
          <w:szCs w:val="24"/>
        </w:rPr>
        <w:t>Полевобикшикской</w:t>
      </w:r>
      <w:proofErr w:type="spellEnd"/>
      <w:r w:rsidRPr="0038514B">
        <w:rPr>
          <w:rFonts w:ascii="Times New Roman" w:hAnsi="Times New Roman" w:cs="Times New Roman"/>
          <w:sz w:val="24"/>
          <w:szCs w:val="24"/>
        </w:rPr>
        <w:t xml:space="preserve"> школы в размере более 10 млн. рублей.</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Так же на территории нашего округа реализован масштабный коммерческий проект- молодежный общественный центр «</w:t>
      </w:r>
      <w:proofErr w:type="spellStart"/>
      <w:r w:rsidRPr="0038514B">
        <w:rPr>
          <w:rFonts w:ascii="Times New Roman" w:hAnsi="Times New Roman" w:cs="Times New Roman"/>
          <w:sz w:val="24"/>
          <w:szCs w:val="24"/>
        </w:rPr>
        <w:t>Сэлэт</w:t>
      </w:r>
      <w:proofErr w:type="spellEnd"/>
      <w:r w:rsidRPr="0038514B">
        <w:rPr>
          <w:rFonts w:ascii="Times New Roman" w:hAnsi="Times New Roman" w:cs="Times New Roman"/>
          <w:sz w:val="24"/>
          <w:szCs w:val="24"/>
        </w:rPr>
        <w:t>-Батыр</w:t>
      </w:r>
      <w:proofErr w:type="gramStart"/>
      <w:r w:rsidRPr="0038514B">
        <w:rPr>
          <w:rFonts w:ascii="Times New Roman" w:hAnsi="Times New Roman" w:cs="Times New Roman"/>
          <w:sz w:val="24"/>
          <w:szCs w:val="24"/>
        </w:rPr>
        <w:t>»,  общей</w:t>
      </w:r>
      <w:proofErr w:type="gramEnd"/>
      <w:r w:rsidRPr="0038514B">
        <w:rPr>
          <w:rFonts w:ascii="Times New Roman" w:hAnsi="Times New Roman" w:cs="Times New Roman"/>
          <w:sz w:val="24"/>
          <w:szCs w:val="24"/>
        </w:rPr>
        <w:t xml:space="preserve"> стоимостью 312 млн. рублей с  созданием  58 новых  рабочих мест, который станет центром притяжения для активной молодежи. </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В рамках национального проекта «Образование» открылись центры естественно-научной и технологической направленности Точка роста. За счет республиканских средств приобретено оборудование на сумму 6,4 млн. рублей. Всего на сегодняшний момент функционируют 14 таких центров.</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lastRenderedPageBreak/>
        <w:t xml:space="preserve">В преддверии нового года 5 школ округа получили новые школьные автобусы. Перевозки осуществляются на 23 автобусах, в 15 общеобразовательных учреждениях с охватом 820 обучающихся.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В школах и детских садах округа работают 610 педагогов, из которых 11% в возрасте до 35 лет. Существующую кадровую проблему помогает решить государственная программа "Земский учитель", в рамках которой трудоустроено 2 педагога, на 2023 год в программе участвует вакансия учителя математики. На данный момент наиболее востребованы учителя физики, математики, информатики, иностранных языков.</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По итогам конкурса «Бережливая инициатива», Батыревская школа №1 выиграла грант в размере 809 тыс. рублей, Детская школа искусств – 200 тыс. рублей и «</w:t>
      </w:r>
      <w:proofErr w:type="spellStart"/>
      <w:r w:rsidRPr="0038514B">
        <w:rPr>
          <w:rFonts w:ascii="Times New Roman" w:hAnsi="Times New Roman" w:cs="Times New Roman"/>
          <w:sz w:val="24"/>
          <w:szCs w:val="24"/>
        </w:rPr>
        <w:t>Шыгырданская</w:t>
      </w:r>
      <w:proofErr w:type="spellEnd"/>
      <w:r w:rsidRPr="0038514B">
        <w:rPr>
          <w:rFonts w:ascii="Times New Roman" w:hAnsi="Times New Roman" w:cs="Times New Roman"/>
          <w:sz w:val="24"/>
          <w:szCs w:val="24"/>
        </w:rPr>
        <w:t xml:space="preserve"> СОШ №1» стала обладателем гранта Главы Чувашской Республики в сумме 200 тысяч рублей.</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Показатели качества образования у округа стабильно высокие: в 2021 году – лучший результат среди муниципалитетов Чувашии, в 2022 году – второй результат после г. Чебоксары.</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Сформированная система поддержки талантливых детей и молодежи дает положительные результаты. 25 молодых людей отмечены специальной стипендией Главы Чувашской Республики, 10 - специальной стипендией Главы округа. По итогам прошлого учебного года нашими учащимися заслужено 56 призовых мест в олимпиадах регионального, всероссийского и международного уровней.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По договору о целевом приеме в вузах республики обучаются 20 выпускников округа, в учебные заведения в отчетном году поступило 190 выпускников, из них в высшие – 155.</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На данный момент в системе образования округа наибольшую проблему вызывает материально-техническое состояние зданий школ. Особенно остро стоит вопрос по </w:t>
      </w:r>
      <w:proofErr w:type="spellStart"/>
      <w:r w:rsidRPr="0038514B">
        <w:rPr>
          <w:rFonts w:ascii="Times New Roman" w:hAnsi="Times New Roman" w:cs="Times New Roman"/>
          <w:sz w:val="24"/>
          <w:szCs w:val="24"/>
        </w:rPr>
        <w:t>Новоахпердинской</w:t>
      </w:r>
      <w:proofErr w:type="spellEnd"/>
      <w:r w:rsidRPr="0038514B">
        <w:rPr>
          <w:rFonts w:ascii="Times New Roman" w:hAnsi="Times New Roman" w:cs="Times New Roman"/>
          <w:sz w:val="24"/>
          <w:szCs w:val="24"/>
        </w:rPr>
        <w:t xml:space="preserve"> и </w:t>
      </w:r>
      <w:proofErr w:type="spellStart"/>
      <w:r w:rsidRPr="0038514B">
        <w:rPr>
          <w:rFonts w:ascii="Times New Roman" w:hAnsi="Times New Roman" w:cs="Times New Roman"/>
          <w:sz w:val="24"/>
          <w:szCs w:val="24"/>
        </w:rPr>
        <w:t>Бахтигильдинской</w:t>
      </w:r>
      <w:proofErr w:type="spellEnd"/>
      <w:r w:rsidRPr="0038514B">
        <w:rPr>
          <w:rFonts w:ascii="Times New Roman" w:hAnsi="Times New Roman" w:cs="Times New Roman"/>
          <w:sz w:val="24"/>
          <w:szCs w:val="24"/>
        </w:rPr>
        <w:t xml:space="preserve"> основных школах. В данной ситуации оптимальным решением считаем реконструкцию зданий детских садов в с. Новое </w:t>
      </w:r>
      <w:proofErr w:type="spellStart"/>
      <w:r w:rsidRPr="0038514B">
        <w:rPr>
          <w:rFonts w:ascii="Times New Roman" w:hAnsi="Times New Roman" w:cs="Times New Roman"/>
          <w:sz w:val="24"/>
          <w:szCs w:val="24"/>
        </w:rPr>
        <w:t>Ахпердино</w:t>
      </w:r>
      <w:proofErr w:type="spellEnd"/>
      <w:r w:rsidRPr="0038514B">
        <w:rPr>
          <w:rFonts w:ascii="Times New Roman" w:hAnsi="Times New Roman" w:cs="Times New Roman"/>
          <w:sz w:val="24"/>
          <w:szCs w:val="24"/>
        </w:rPr>
        <w:t xml:space="preserve"> и в д. </w:t>
      </w:r>
      <w:proofErr w:type="spellStart"/>
      <w:r w:rsidRPr="0038514B">
        <w:rPr>
          <w:rFonts w:ascii="Times New Roman" w:hAnsi="Times New Roman" w:cs="Times New Roman"/>
          <w:sz w:val="24"/>
          <w:szCs w:val="24"/>
        </w:rPr>
        <w:t>Бахтигильдино</w:t>
      </w:r>
      <w:proofErr w:type="spellEnd"/>
      <w:r w:rsidRPr="0038514B">
        <w:rPr>
          <w:rFonts w:ascii="Times New Roman" w:hAnsi="Times New Roman" w:cs="Times New Roman"/>
          <w:sz w:val="24"/>
          <w:szCs w:val="24"/>
        </w:rPr>
        <w:t xml:space="preserve"> под начальную школу - детский сад со строительством спортивного зала.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  В настоящее время прорабатывается вопрос включения данных объектов в республиканскую адресную инвестиционную программу.</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Pr>
          <w:rFonts w:ascii="Times New Roman" w:hAnsi="Times New Roman" w:cs="Times New Roman"/>
          <w:sz w:val="24"/>
          <w:szCs w:val="24"/>
        </w:rPr>
        <w:t>Физкультура и спорт</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округе насчитывается 217 спортивных сооружений с единовременной пропускной способностью около 5 тыс. человек.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Доля населения Батыревского округа, систематически занимающегося физической культурой и спортом, приближается </w:t>
      </w:r>
      <w:proofErr w:type="gramStart"/>
      <w:r w:rsidRPr="0038514B">
        <w:rPr>
          <w:rFonts w:ascii="Times New Roman" w:hAnsi="Times New Roman" w:cs="Times New Roman"/>
          <w:sz w:val="24"/>
          <w:szCs w:val="24"/>
        </w:rPr>
        <w:t>к  60</w:t>
      </w:r>
      <w:proofErr w:type="gramEnd"/>
      <w:r w:rsidRPr="0038514B">
        <w:rPr>
          <w:rFonts w:ascii="Times New Roman" w:hAnsi="Times New Roman" w:cs="Times New Roman"/>
          <w:sz w:val="24"/>
          <w:szCs w:val="24"/>
        </w:rPr>
        <w:t xml:space="preserve"> % (по республике 49,6 %).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Уровень обеспеченности спортивными сооружениями, исходя из единовременной пропускной способности спортивных </w:t>
      </w:r>
      <w:proofErr w:type="gramStart"/>
      <w:r w:rsidRPr="0038514B">
        <w:rPr>
          <w:rFonts w:ascii="Times New Roman" w:hAnsi="Times New Roman" w:cs="Times New Roman"/>
          <w:sz w:val="24"/>
          <w:szCs w:val="24"/>
        </w:rPr>
        <w:t>объектов  составляет</w:t>
      </w:r>
      <w:proofErr w:type="gramEnd"/>
      <w:r w:rsidRPr="0038514B">
        <w:rPr>
          <w:rFonts w:ascii="Times New Roman" w:hAnsi="Times New Roman" w:cs="Times New Roman"/>
          <w:sz w:val="24"/>
          <w:szCs w:val="24"/>
        </w:rPr>
        <w:t xml:space="preserve"> 82 %.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2022 году проведено 84 турнира республиканского и муниципального уровней, в том числе 35 именных по разным видам спорта.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Центре тестирования по выполнению нормативов ГТО приняты нормативы у </w:t>
      </w:r>
      <w:r>
        <w:rPr>
          <w:rFonts w:ascii="Times New Roman" w:hAnsi="Times New Roman" w:cs="Times New Roman"/>
          <w:sz w:val="24"/>
          <w:szCs w:val="24"/>
        </w:rPr>
        <w:t>804</w:t>
      </w:r>
      <w:r w:rsidRPr="0038514B">
        <w:rPr>
          <w:rFonts w:ascii="Times New Roman" w:hAnsi="Times New Roman" w:cs="Times New Roman"/>
          <w:sz w:val="24"/>
          <w:szCs w:val="24"/>
        </w:rPr>
        <w:t xml:space="preserve"> человек. Но надо заметить, что данные цифры не соответствуют нашему спортивному потенциалу. Мы можем и должны показывать гораздо более значимые результаты.</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w:t>
      </w:r>
      <w:r>
        <w:rPr>
          <w:rFonts w:ascii="Times New Roman" w:hAnsi="Times New Roman" w:cs="Times New Roman"/>
          <w:sz w:val="24"/>
          <w:szCs w:val="24"/>
        </w:rPr>
        <w:t>2022 году</w:t>
      </w:r>
      <w:r w:rsidRPr="0038514B">
        <w:rPr>
          <w:rFonts w:ascii="Times New Roman" w:hAnsi="Times New Roman" w:cs="Times New Roman"/>
          <w:sz w:val="24"/>
          <w:szCs w:val="24"/>
        </w:rPr>
        <w:t xml:space="preserve"> воспитанник Батыревского спорта </w:t>
      </w:r>
      <w:proofErr w:type="spellStart"/>
      <w:r w:rsidRPr="0038514B">
        <w:rPr>
          <w:rFonts w:ascii="Times New Roman" w:hAnsi="Times New Roman" w:cs="Times New Roman"/>
          <w:sz w:val="24"/>
          <w:szCs w:val="24"/>
        </w:rPr>
        <w:t>Садаров</w:t>
      </w:r>
      <w:proofErr w:type="spellEnd"/>
      <w:r w:rsidRPr="0038514B">
        <w:rPr>
          <w:rFonts w:ascii="Times New Roman" w:hAnsi="Times New Roman" w:cs="Times New Roman"/>
          <w:sz w:val="24"/>
          <w:szCs w:val="24"/>
        </w:rPr>
        <w:t xml:space="preserve"> </w:t>
      </w:r>
      <w:proofErr w:type="spellStart"/>
      <w:proofErr w:type="gramStart"/>
      <w:r w:rsidRPr="0038514B">
        <w:rPr>
          <w:rFonts w:ascii="Times New Roman" w:hAnsi="Times New Roman" w:cs="Times New Roman"/>
          <w:sz w:val="24"/>
          <w:szCs w:val="24"/>
        </w:rPr>
        <w:t>Ринас</w:t>
      </w:r>
      <w:proofErr w:type="spellEnd"/>
      <w:r w:rsidRPr="0038514B">
        <w:rPr>
          <w:rFonts w:ascii="Times New Roman" w:hAnsi="Times New Roman" w:cs="Times New Roman"/>
          <w:sz w:val="24"/>
          <w:szCs w:val="24"/>
        </w:rPr>
        <w:t xml:space="preserve">  удостоился</w:t>
      </w:r>
      <w:proofErr w:type="gramEnd"/>
      <w:r w:rsidRPr="0038514B">
        <w:rPr>
          <w:rFonts w:ascii="Times New Roman" w:hAnsi="Times New Roman" w:cs="Times New Roman"/>
          <w:sz w:val="24"/>
          <w:szCs w:val="24"/>
        </w:rPr>
        <w:t xml:space="preserve">   звания Мастер спорта России международного класса по борьбе </w:t>
      </w:r>
      <w:proofErr w:type="spellStart"/>
      <w:r w:rsidRPr="0038514B">
        <w:rPr>
          <w:rFonts w:ascii="Times New Roman" w:hAnsi="Times New Roman" w:cs="Times New Roman"/>
          <w:sz w:val="24"/>
          <w:szCs w:val="24"/>
        </w:rPr>
        <w:t>корэш</w:t>
      </w:r>
      <w:proofErr w:type="spellEnd"/>
      <w:r w:rsidRPr="0038514B">
        <w:rPr>
          <w:rFonts w:ascii="Times New Roman" w:hAnsi="Times New Roman" w:cs="Times New Roman"/>
          <w:sz w:val="24"/>
          <w:szCs w:val="24"/>
        </w:rPr>
        <w:t>.</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ab/>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В 2022 году в соста</w:t>
      </w:r>
      <w:r>
        <w:rPr>
          <w:rFonts w:ascii="Times New Roman" w:hAnsi="Times New Roman" w:cs="Times New Roman"/>
          <w:sz w:val="24"/>
          <w:szCs w:val="24"/>
        </w:rPr>
        <w:t xml:space="preserve">вы национальных сборных команд </w:t>
      </w:r>
      <w:r w:rsidRPr="0038514B">
        <w:rPr>
          <w:rFonts w:ascii="Times New Roman" w:hAnsi="Times New Roman" w:cs="Times New Roman"/>
          <w:sz w:val="24"/>
          <w:szCs w:val="24"/>
        </w:rPr>
        <w:t xml:space="preserve">России включены 10 спортсменов муниципалитета.  </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 xml:space="preserve">В составы сборных команд Чувашской Республики - 38 воспитанников.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112 спортсменов округа стали победителями и призерами чемпионатов и первенств Чувашской Республики. </w:t>
      </w:r>
    </w:p>
    <w:p w:rsidR="0038514B" w:rsidRDefault="0038514B" w:rsidP="0038514B">
      <w:pPr>
        <w:suppressAutoHyphens/>
        <w:spacing w:after="0" w:line="240" w:lineRule="auto"/>
        <w:ind w:left="720" w:hanging="153"/>
        <w:jc w:val="both"/>
        <w:rPr>
          <w:rFonts w:ascii="Times New Roman" w:hAnsi="Times New Roman" w:cs="Times New Roman"/>
          <w:sz w:val="24"/>
          <w:szCs w:val="24"/>
        </w:rPr>
      </w:pP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Pr>
          <w:rFonts w:ascii="Times New Roman" w:hAnsi="Times New Roman" w:cs="Times New Roman"/>
          <w:sz w:val="24"/>
          <w:szCs w:val="24"/>
        </w:rPr>
        <w:t>Культура.</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По инициативе президента Российской Федерации с 1 сентября 2021 года стартовала новая культурная программа "Пушкинская карта". При поддержке государства молодые люди в возрасте от 14 до 22 лет могут приобретать билеты в театры, музеи и концертные залы.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прошлом году данной возможностью воспользовались 852 человека, это 6 место в республике среди муниципалитетов.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На укрепление материально - технической базы учреждений культуры в 2022 году привлечено инвестиций на сумму 6 млн. рублей: завершены ремонтные работы и обеспечены оборудованием </w:t>
      </w:r>
      <w:proofErr w:type="spellStart"/>
      <w:r w:rsidRPr="0038514B">
        <w:rPr>
          <w:rFonts w:ascii="Times New Roman" w:hAnsi="Times New Roman" w:cs="Times New Roman"/>
          <w:sz w:val="24"/>
          <w:szCs w:val="24"/>
        </w:rPr>
        <w:t>Туруновский</w:t>
      </w:r>
      <w:proofErr w:type="spellEnd"/>
      <w:r w:rsidRPr="0038514B">
        <w:rPr>
          <w:rFonts w:ascii="Times New Roman" w:hAnsi="Times New Roman" w:cs="Times New Roman"/>
          <w:sz w:val="24"/>
          <w:szCs w:val="24"/>
        </w:rPr>
        <w:t xml:space="preserve"> и Ульяновский сельские клубы.</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 Разработана проектно-сметная документация на реконструкцию Первомайского сельского дома культуры и детской школы искусств села Батырево; </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 xml:space="preserve">- на строительство </w:t>
      </w:r>
      <w:proofErr w:type="spellStart"/>
      <w:r w:rsidRPr="0038514B">
        <w:rPr>
          <w:rFonts w:ascii="Times New Roman" w:hAnsi="Times New Roman" w:cs="Times New Roman"/>
          <w:sz w:val="24"/>
          <w:szCs w:val="24"/>
        </w:rPr>
        <w:t>Бакашевского</w:t>
      </w:r>
      <w:proofErr w:type="spellEnd"/>
      <w:r w:rsidRPr="0038514B">
        <w:rPr>
          <w:rFonts w:ascii="Times New Roman" w:hAnsi="Times New Roman" w:cs="Times New Roman"/>
          <w:sz w:val="24"/>
          <w:szCs w:val="24"/>
        </w:rPr>
        <w:t xml:space="preserve"> дома культуры на 100 мест; </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 xml:space="preserve">- ремонт </w:t>
      </w:r>
      <w:proofErr w:type="spellStart"/>
      <w:r w:rsidRPr="0038514B">
        <w:rPr>
          <w:rFonts w:ascii="Times New Roman" w:hAnsi="Times New Roman" w:cs="Times New Roman"/>
          <w:sz w:val="24"/>
          <w:szCs w:val="24"/>
        </w:rPr>
        <w:t>Балабаш-Баишевского</w:t>
      </w:r>
      <w:proofErr w:type="spellEnd"/>
      <w:r w:rsidRPr="0038514B">
        <w:rPr>
          <w:rFonts w:ascii="Times New Roman" w:hAnsi="Times New Roman" w:cs="Times New Roman"/>
          <w:sz w:val="24"/>
          <w:szCs w:val="24"/>
        </w:rPr>
        <w:t xml:space="preserve"> и </w:t>
      </w:r>
      <w:proofErr w:type="spellStart"/>
      <w:r w:rsidRPr="0038514B">
        <w:rPr>
          <w:rFonts w:ascii="Times New Roman" w:hAnsi="Times New Roman" w:cs="Times New Roman"/>
          <w:sz w:val="24"/>
          <w:szCs w:val="24"/>
        </w:rPr>
        <w:t>Кзыл</w:t>
      </w:r>
      <w:proofErr w:type="spellEnd"/>
      <w:r w:rsidRPr="0038514B">
        <w:rPr>
          <w:rFonts w:ascii="Times New Roman" w:hAnsi="Times New Roman" w:cs="Times New Roman"/>
          <w:sz w:val="24"/>
          <w:szCs w:val="24"/>
        </w:rPr>
        <w:t xml:space="preserve"> - </w:t>
      </w:r>
      <w:proofErr w:type="spellStart"/>
      <w:r w:rsidRPr="0038514B">
        <w:rPr>
          <w:rFonts w:ascii="Times New Roman" w:hAnsi="Times New Roman" w:cs="Times New Roman"/>
          <w:sz w:val="24"/>
          <w:szCs w:val="24"/>
        </w:rPr>
        <w:t>Камышского</w:t>
      </w:r>
      <w:proofErr w:type="spellEnd"/>
      <w:r w:rsidRPr="0038514B">
        <w:rPr>
          <w:rFonts w:ascii="Times New Roman" w:hAnsi="Times New Roman" w:cs="Times New Roman"/>
          <w:sz w:val="24"/>
          <w:szCs w:val="24"/>
        </w:rPr>
        <w:t xml:space="preserve"> сельских клубов;</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На 2023 год сумма инвестиций удвоится и составит более 13 млн руб.:</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 xml:space="preserve">- запланированы первый этап ремонтных работ </w:t>
      </w:r>
      <w:proofErr w:type="spellStart"/>
      <w:r w:rsidRPr="0038514B">
        <w:rPr>
          <w:rFonts w:ascii="Times New Roman" w:hAnsi="Times New Roman" w:cs="Times New Roman"/>
          <w:sz w:val="24"/>
          <w:szCs w:val="24"/>
        </w:rPr>
        <w:t>Балабаш-Баишевского</w:t>
      </w:r>
      <w:proofErr w:type="spellEnd"/>
      <w:r w:rsidRPr="0038514B">
        <w:rPr>
          <w:rFonts w:ascii="Times New Roman" w:hAnsi="Times New Roman" w:cs="Times New Roman"/>
          <w:sz w:val="24"/>
          <w:szCs w:val="24"/>
        </w:rPr>
        <w:t xml:space="preserve"> сельского дома культуры и закупка оборудования; </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 xml:space="preserve">- обновление материально-технической базы </w:t>
      </w:r>
      <w:proofErr w:type="spellStart"/>
      <w:r w:rsidRPr="0038514B">
        <w:rPr>
          <w:rFonts w:ascii="Times New Roman" w:hAnsi="Times New Roman" w:cs="Times New Roman"/>
          <w:sz w:val="24"/>
          <w:szCs w:val="24"/>
        </w:rPr>
        <w:t>Алманчиковского</w:t>
      </w:r>
      <w:proofErr w:type="spellEnd"/>
      <w:r w:rsidRPr="0038514B">
        <w:rPr>
          <w:rFonts w:ascii="Times New Roman" w:hAnsi="Times New Roman" w:cs="Times New Roman"/>
          <w:sz w:val="24"/>
          <w:szCs w:val="24"/>
        </w:rPr>
        <w:t xml:space="preserve"> сельского клуба.</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 xml:space="preserve">     Ведутся работы по разработке проектно-сметной документации на строительство </w:t>
      </w:r>
      <w:proofErr w:type="spellStart"/>
      <w:r w:rsidRPr="0038514B">
        <w:rPr>
          <w:rFonts w:ascii="Times New Roman" w:hAnsi="Times New Roman" w:cs="Times New Roman"/>
          <w:sz w:val="24"/>
          <w:szCs w:val="24"/>
        </w:rPr>
        <w:t>Татмыш-Югелевского</w:t>
      </w:r>
      <w:proofErr w:type="spellEnd"/>
      <w:r w:rsidRPr="0038514B">
        <w:rPr>
          <w:rFonts w:ascii="Times New Roman" w:hAnsi="Times New Roman" w:cs="Times New Roman"/>
          <w:sz w:val="24"/>
          <w:szCs w:val="24"/>
        </w:rPr>
        <w:t xml:space="preserve"> сельского клуба, на капитальный ремонт культурно-досугового центра села Батырево.</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    В рамках нацпроекта «Культура» приобретается оборудование для создания модельной детской библиотеки в селе Батырево на сумму 5 млн рублей.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Актуальной остается проблема Батыревского историко-этнографического музея «Хлеб», существующее здание которого не соответствует существующим требованиям.</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По итогам республиканского конкурсного отбора лучших муниципальных учреждений культуры, находящихся на территориях муниципального округа, и их работников в 2022 году победителями стали:</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 - в номинации «Лучший работник районного Дома культуры» Анастасия </w:t>
      </w:r>
      <w:proofErr w:type="spellStart"/>
      <w:r w:rsidRPr="0038514B">
        <w:rPr>
          <w:rFonts w:ascii="Times New Roman" w:hAnsi="Times New Roman" w:cs="Times New Roman"/>
          <w:sz w:val="24"/>
          <w:szCs w:val="24"/>
        </w:rPr>
        <w:t>Пузырникова</w:t>
      </w:r>
      <w:proofErr w:type="spellEnd"/>
      <w:r w:rsidRPr="0038514B">
        <w:rPr>
          <w:rFonts w:ascii="Times New Roman" w:hAnsi="Times New Roman" w:cs="Times New Roman"/>
          <w:sz w:val="24"/>
          <w:szCs w:val="24"/>
        </w:rPr>
        <w:t xml:space="preserve">;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 в номинации «Лучший сельский Дом культуры» - </w:t>
      </w:r>
      <w:proofErr w:type="spellStart"/>
      <w:proofErr w:type="gramStart"/>
      <w:r w:rsidRPr="0038514B">
        <w:rPr>
          <w:rFonts w:ascii="Times New Roman" w:hAnsi="Times New Roman" w:cs="Times New Roman"/>
          <w:sz w:val="24"/>
          <w:szCs w:val="24"/>
        </w:rPr>
        <w:t>Сугутский</w:t>
      </w:r>
      <w:proofErr w:type="spellEnd"/>
      <w:r w:rsidRPr="0038514B">
        <w:rPr>
          <w:rFonts w:ascii="Times New Roman" w:hAnsi="Times New Roman" w:cs="Times New Roman"/>
          <w:sz w:val="24"/>
          <w:szCs w:val="24"/>
        </w:rPr>
        <w:t xml:space="preserve">  дом</w:t>
      </w:r>
      <w:proofErr w:type="gramEnd"/>
      <w:r w:rsidRPr="0038514B">
        <w:rPr>
          <w:rFonts w:ascii="Times New Roman" w:hAnsi="Times New Roman" w:cs="Times New Roman"/>
          <w:sz w:val="24"/>
          <w:szCs w:val="24"/>
        </w:rPr>
        <w:t xml:space="preserve"> культуры, заведующий – Вероника Кузнецова.   </w:t>
      </w:r>
    </w:p>
    <w:p w:rsidR="0038514B" w:rsidRDefault="0038514B" w:rsidP="0038514B">
      <w:pPr>
        <w:suppressAutoHyphens/>
        <w:spacing w:after="0" w:line="240" w:lineRule="auto"/>
        <w:ind w:left="720" w:hanging="153"/>
        <w:jc w:val="both"/>
        <w:rPr>
          <w:rFonts w:ascii="Times New Roman" w:hAnsi="Times New Roman" w:cs="Times New Roman"/>
          <w:sz w:val="24"/>
          <w:szCs w:val="24"/>
        </w:rPr>
      </w:pP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Туризм</w:t>
      </w:r>
      <w:r>
        <w:rPr>
          <w:rFonts w:ascii="Times New Roman" w:hAnsi="Times New Roman" w:cs="Times New Roman"/>
          <w:sz w:val="24"/>
          <w:szCs w:val="24"/>
        </w:rPr>
        <w:t>.</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Одна из важнейших задач муниципалитета - развитие туризма.</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2022 году проект крестьянско-фермерского хозяйства </w:t>
      </w:r>
      <w:proofErr w:type="spellStart"/>
      <w:r w:rsidRPr="0038514B">
        <w:rPr>
          <w:rFonts w:ascii="Times New Roman" w:hAnsi="Times New Roman" w:cs="Times New Roman"/>
          <w:sz w:val="24"/>
          <w:szCs w:val="24"/>
        </w:rPr>
        <w:t>Пазюковой</w:t>
      </w:r>
      <w:proofErr w:type="spellEnd"/>
      <w:r w:rsidRPr="0038514B">
        <w:rPr>
          <w:rFonts w:ascii="Times New Roman" w:hAnsi="Times New Roman" w:cs="Times New Roman"/>
          <w:sz w:val="24"/>
          <w:szCs w:val="24"/>
        </w:rPr>
        <w:t xml:space="preserve"> Чулпан «База отдыха «Тургай» вошел в десятку лучших туристических идей и стал победителем федерального конкурса проектов в сфере </w:t>
      </w:r>
      <w:proofErr w:type="spellStart"/>
      <w:r w:rsidRPr="0038514B">
        <w:rPr>
          <w:rFonts w:ascii="Times New Roman" w:hAnsi="Times New Roman" w:cs="Times New Roman"/>
          <w:sz w:val="24"/>
          <w:szCs w:val="24"/>
        </w:rPr>
        <w:t>агротуризма</w:t>
      </w:r>
      <w:proofErr w:type="spellEnd"/>
      <w:r w:rsidRPr="0038514B">
        <w:rPr>
          <w:rFonts w:ascii="Times New Roman" w:hAnsi="Times New Roman" w:cs="Times New Roman"/>
          <w:sz w:val="24"/>
          <w:szCs w:val="24"/>
        </w:rPr>
        <w:t xml:space="preserve">. </w:t>
      </w:r>
    </w:p>
    <w:p w:rsid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Также на сегодня разработано 5 тематических маршрутов с включением 35 </w:t>
      </w:r>
      <w:proofErr w:type="spellStart"/>
      <w:r w:rsidRPr="0038514B">
        <w:rPr>
          <w:rFonts w:ascii="Times New Roman" w:hAnsi="Times New Roman" w:cs="Times New Roman"/>
          <w:sz w:val="24"/>
          <w:szCs w:val="24"/>
        </w:rPr>
        <w:t>туробъектов</w:t>
      </w:r>
      <w:proofErr w:type="spellEnd"/>
      <w:r w:rsidRPr="0038514B">
        <w:rPr>
          <w:rFonts w:ascii="Times New Roman" w:hAnsi="Times New Roman" w:cs="Times New Roman"/>
          <w:sz w:val="24"/>
          <w:szCs w:val="24"/>
        </w:rPr>
        <w:t>. Определены площадки и потенциальные инвесторы по созданию этно-деревни «</w:t>
      </w:r>
      <w:proofErr w:type="spellStart"/>
      <w:r w:rsidRPr="0038514B">
        <w:rPr>
          <w:rFonts w:ascii="Times New Roman" w:hAnsi="Times New Roman" w:cs="Times New Roman"/>
          <w:sz w:val="24"/>
          <w:szCs w:val="24"/>
        </w:rPr>
        <w:t>Чепкасы</w:t>
      </w:r>
      <w:proofErr w:type="spellEnd"/>
      <w:r w:rsidRPr="0038514B">
        <w:rPr>
          <w:rFonts w:ascii="Times New Roman" w:hAnsi="Times New Roman" w:cs="Times New Roman"/>
          <w:sz w:val="24"/>
          <w:szCs w:val="24"/>
        </w:rPr>
        <w:t>» и кемпинговой территории.</w:t>
      </w:r>
    </w:p>
    <w:p w:rsidR="0038514B" w:rsidRDefault="0038514B" w:rsidP="009211AC">
      <w:pPr>
        <w:suppressAutoHyphens/>
        <w:spacing w:after="0" w:line="240" w:lineRule="auto"/>
        <w:ind w:left="720" w:hanging="153"/>
        <w:jc w:val="both"/>
        <w:rPr>
          <w:rFonts w:ascii="Times New Roman" w:hAnsi="Times New Roman" w:cs="Times New Roman"/>
          <w:sz w:val="24"/>
          <w:szCs w:val="24"/>
        </w:rPr>
      </w:pP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Pr>
          <w:rFonts w:ascii="Times New Roman" w:hAnsi="Times New Roman" w:cs="Times New Roman"/>
          <w:sz w:val="24"/>
          <w:szCs w:val="24"/>
        </w:rPr>
        <w:t>Демография и социальная сфера.</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    Комплекс мер, принимаемых в районе по развитию экономики, совершенствованию медицинских и социальных услуг населению, развитию физкультуры и спорта оказывает существенное влияние на демографические процессы. </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На сегодня на территории муниципалитета проживает более 31 тысячи человек.</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По данным </w:t>
      </w:r>
      <w:proofErr w:type="spellStart"/>
      <w:r w:rsidRPr="0038514B">
        <w:rPr>
          <w:rFonts w:ascii="Times New Roman" w:hAnsi="Times New Roman" w:cs="Times New Roman"/>
          <w:sz w:val="24"/>
          <w:szCs w:val="24"/>
        </w:rPr>
        <w:t>Чувашстата</w:t>
      </w:r>
      <w:proofErr w:type="spellEnd"/>
      <w:r w:rsidRPr="0038514B">
        <w:rPr>
          <w:rFonts w:ascii="Times New Roman" w:hAnsi="Times New Roman" w:cs="Times New Roman"/>
          <w:sz w:val="24"/>
          <w:szCs w:val="24"/>
        </w:rPr>
        <w:t xml:space="preserve"> в 2022 году в Батыревском муниципальном округе родилось 274 ребенка, что на 13 % меньше, чем в 2021 году (315).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В прошлом году умерло 468 жителей района, это на 27% меньше предыдущего года (645).</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lastRenderedPageBreak/>
        <w:t xml:space="preserve">Средняя продолжительность жизни жителей района в 2022 году составила 74 года, что на 2 года выше уровня аналогичного периода.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(66- у мужчин и 83- у женщин). </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Положительная демографическая ситуация наблюдается на территориях Батыревского и </w:t>
      </w:r>
      <w:proofErr w:type="spellStart"/>
      <w:r w:rsidRPr="0038514B">
        <w:rPr>
          <w:rFonts w:ascii="Times New Roman" w:hAnsi="Times New Roman" w:cs="Times New Roman"/>
          <w:sz w:val="24"/>
          <w:szCs w:val="24"/>
        </w:rPr>
        <w:t>Шыгырданского</w:t>
      </w:r>
      <w:proofErr w:type="spellEnd"/>
      <w:r w:rsidRPr="0038514B">
        <w:rPr>
          <w:rFonts w:ascii="Times New Roman" w:hAnsi="Times New Roman" w:cs="Times New Roman"/>
          <w:sz w:val="24"/>
          <w:szCs w:val="24"/>
        </w:rPr>
        <w:t xml:space="preserve"> сельских поселений.</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На территории муниципалитета проживает 261 человек, перешагнувший 90-летний рубеж, а троим исполнилось 100 лет!</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Нашей гордостью являются ветераны Великой отечественной войны, сегодня в Батыревском МО проживает пять ветеранов, поименно перечислим тех, с кем мы имеем счастье жить рядом:</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Тихонова Вера Николаевна (</w:t>
      </w:r>
      <w:proofErr w:type="spellStart"/>
      <w:r w:rsidRPr="0038514B">
        <w:rPr>
          <w:rFonts w:ascii="Times New Roman" w:hAnsi="Times New Roman" w:cs="Times New Roman"/>
          <w:sz w:val="24"/>
          <w:szCs w:val="24"/>
        </w:rPr>
        <w:t>д.М.Батырево</w:t>
      </w:r>
      <w:proofErr w:type="spellEnd"/>
      <w:r w:rsidRPr="0038514B">
        <w:rPr>
          <w:rFonts w:ascii="Times New Roman" w:hAnsi="Times New Roman" w:cs="Times New Roman"/>
          <w:sz w:val="24"/>
          <w:szCs w:val="24"/>
        </w:rPr>
        <w:t xml:space="preserve">),     </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proofErr w:type="spellStart"/>
      <w:r w:rsidRPr="0038514B">
        <w:rPr>
          <w:rFonts w:ascii="Times New Roman" w:hAnsi="Times New Roman" w:cs="Times New Roman"/>
          <w:sz w:val="24"/>
          <w:szCs w:val="24"/>
        </w:rPr>
        <w:t>Резяпов</w:t>
      </w:r>
      <w:proofErr w:type="spellEnd"/>
      <w:r w:rsidRPr="0038514B">
        <w:rPr>
          <w:rFonts w:ascii="Times New Roman" w:hAnsi="Times New Roman" w:cs="Times New Roman"/>
          <w:sz w:val="24"/>
          <w:szCs w:val="24"/>
        </w:rPr>
        <w:t xml:space="preserve"> </w:t>
      </w:r>
      <w:proofErr w:type="spellStart"/>
      <w:r w:rsidRPr="0038514B">
        <w:rPr>
          <w:rFonts w:ascii="Times New Roman" w:hAnsi="Times New Roman" w:cs="Times New Roman"/>
          <w:sz w:val="24"/>
          <w:szCs w:val="24"/>
        </w:rPr>
        <w:t>Нурулла</w:t>
      </w:r>
      <w:proofErr w:type="spellEnd"/>
      <w:r w:rsidRPr="0038514B">
        <w:rPr>
          <w:rFonts w:ascii="Times New Roman" w:hAnsi="Times New Roman" w:cs="Times New Roman"/>
          <w:sz w:val="24"/>
          <w:szCs w:val="24"/>
        </w:rPr>
        <w:t xml:space="preserve"> </w:t>
      </w:r>
      <w:proofErr w:type="spellStart"/>
      <w:r w:rsidRPr="0038514B">
        <w:rPr>
          <w:rFonts w:ascii="Times New Roman" w:hAnsi="Times New Roman" w:cs="Times New Roman"/>
          <w:sz w:val="24"/>
          <w:szCs w:val="24"/>
        </w:rPr>
        <w:t>Велиуллович</w:t>
      </w:r>
      <w:proofErr w:type="spellEnd"/>
      <w:r w:rsidRPr="0038514B">
        <w:rPr>
          <w:rFonts w:ascii="Times New Roman" w:hAnsi="Times New Roman" w:cs="Times New Roman"/>
          <w:sz w:val="24"/>
          <w:szCs w:val="24"/>
        </w:rPr>
        <w:t xml:space="preserve"> (</w:t>
      </w:r>
      <w:proofErr w:type="spellStart"/>
      <w:r w:rsidRPr="0038514B">
        <w:rPr>
          <w:rFonts w:ascii="Times New Roman" w:hAnsi="Times New Roman" w:cs="Times New Roman"/>
          <w:sz w:val="24"/>
          <w:szCs w:val="24"/>
        </w:rPr>
        <w:t>с.Шыгырдан</w:t>
      </w:r>
      <w:proofErr w:type="spellEnd"/>
      <w:r w:rsidRPr="0038514B">
        <w:rPr>
          <w:rFonts w:ascii="Times New Roman" w:hAnsi="Times New Roman" w:cs="Times New Roman"/>
          <w:sz w:val="24"/>
          <w:szCs w:val="24"/>
        </w:rPr>
        <w:t xml:space="preserve">),            </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 xml:space="preserve">Васильев </w:t>
      </w:r>
      <w:proofErr w:type="spellStart"/>
      <w:r w:rsidRPr="0038514B">
        <w:rPr>
          <w:rFonts w:ascii="Times New Roman" w:hAnsi="Times New Roman" w:cs="Times New Roman"/>
          <w:sz w:val="24"/>
          <w:szCs w:val="24"/>
        </w:rPr>
        <w:t>Феоктист</w:t>
      </w:r>
      <w:proofErr w:type="spellEnd"/>
      <w:r w:rsidRPr="0038514B">
        <w:rPr>
          <w:rFonts w:ascii="Times New Roman" w:hAnsi="Times New Roman" w:cs="Times New Roman"/>
          <w:sz w:val="24"/>
          <w:szCs w:val="24"/>
        </w:rPr>
        <w:t xml:space="preserve"> Александрович (</w:t>
      </w:r>
      <w:proofErr w:type="spellStart"/>
      <w:r w:rsidRPr="0038514B">
        <w:rPr>
          <w:rFonts w:ascii="Times New Roman" w:hAnsi="Times New Roman" w:cs="Times New Roman"/>
          <w:sz w:val="24"/>
          <w:szCs w:val="24"/>
        </w:rPr>
        <w:t>д.Сигачи</w:t>
      </w:r>
      <w:proofErr w:type="spellEnd"/>
      <w:r w:rsidRPr="0038514B">
        <w:rPr>
          <w:rFonts w:ascii="Times New Roman" w:hAnsi="Times New Roman" w:cs="Times New Roman"/>
          <w:sz w:val="24"/>
          <w:szCs w:val="24"/>
        </w:rPr>
        <w:t xml:space="preserve">),  </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proofErr w:type="spellStart"/>
      <w:r w:rsidRPr="0038514B">
        <w:rPr>
          <w:rFonts w:ascii="Times New Roman" w:hAnsi="Times New Roman" w:cs="Times New Roman"/>
          <w:sz w:val="24"/>
          <w:szCs w:val="24"/>
        </w:rPr>
        <w:t>Гайнуллов</w:t>
      </w:r>
      <w:proofErr w:type="spellEnd"/>
      <w:r w:rsidRPr="0038514B">
        <w:rPr>
          <w:rFonts w:ascii="Times New Roman" w:hAnsi="Times New Roman" w:cs="Times New Roman"/>
          <w:sz w:val="24"/>
          <w:szCs w:val="24"/>
        </w:rPr>
        <w:t xml:space="preserve"> </w:t>
      </w:r>
      <w:proofErr w:type="spellStart"/>
      <w:r w:rsidRPr="0038514B">
        <w:rPr>
          <w:rFonts w:ascii="Times New Roman" w:hAnsi="Times New Roman" w:cs="Times New Roman"/>
          <w:sz w:val="24"/>
          <w:szCs w:val="24"/>
        </w:rPr>
        <w:t>Хабибулла</w:t>
      </w:r>
      <w:proofErr w:type="spellEnd"/>
      <w:r w:rsidRPr="0038514B">
        <w:rPr>
          <w:rFonts w:ascii="Times New Roman" w:hAnsi="Times New Roman" w:cs="Times New Roman"/>
          <w:sz w:val="24"/>
          <w:szCs w:val="24"/>
        </w:rPr>
        <w:t xml:space="preserve"> </w:t>
      </w:r>
      <w:proofErr w:type="spellStart"/>
      <w:r w:rsidRPr="0038514B">
        <w:rPr>
          <w:rFonts w:ascii="Times New Roman" w:hAnsi="Times New Roman" w:cs="Times New Roman"/>
          <w:sz w:val="24"/>
          <w:szCs w:val="24"/>
        </w:rPr>
        <w:t>Гайнуллович</w:t>
      </w:r>
      <w:proofErr w:type="spellEnd"/>
      <w:r w:rsidRPr="0038514B">
        <w:rPr>
          <w:rFonts w:ascii="Times New Roman" w:hAnsi="Times New Roman" w:cs="Times New Roman"/>
          <w:sz w:val="24"/>
          <w:szCs w:val="24"/>
        </w:rPr>
        <w:t xml:space="preserve"> (</w:t>
      </w:r>
      <w:proofErr w:type="spellStart"/>
      <w:r w:rsidRPr="0038514B">
        <w:rPr>
          <w:rFonts w:ascii="Times New Roman" w:hAnsi="Times New Roman" w:cs="Times New Roman"/>
          <w:sz w:val="24"/>
          <w:szCs w:val="24"/>
        </w:rPr>
        <w:t>д.К.Чишма</w:t>
      </w:r>
      <w:proofErr w:type="spellEnd"/>
      <w:r w:rsidRPr="0038514B">
        <w:rPr>
          <w:rFonts w:ascii="Times New Roman" w:hAnsi="Times New Roman" w:cs="Times New Roman"/>
          <w:sz w:val="24"/>
          <w:szCs w:val="24"/>
        </w:rPr>
        <w:t>),</w:t>
      </w:r>
    </w:p>
    <w:p w:rsidR="0038514B" w:rsidRPr="0038514B" w:rsidRDefault="0038514B" w:rsidP="0038514B">
      <w:pPr>
        <w:suppressAutoHyphens/>
        <w:spacing w:after="0" w:line="240" w:lineRule="auto"/>
        <w:ind w:left="720" w:hanging="153"/>
        <w:jc w:val="both"/>
        <w:rPr>
          <w:rFonts w:ascii="Times New Roman" w:hAnsi="Times New Roman" w:cs="Times New Roman"/>
          <w:sz w:val="24"/>
          <w:szCs w:val="24"/>
        </w:rPr>
      </w:pPr>
      <w:r w:rsidRPr="0038514B">
        <w:rPr>
          <w:rFonts w:ascii="Times New Roman" w:hAnsi="Times New Roman" w:cs="Times New Roman"/>
          <w:sz w:val="24"/>
          <w:szCs w:val="24"/>
        </w:rPr>
        <w:t xml:space="preserve">Наташкин Михаил Тимофеевич (д. Новое </w:t>
      </w:r>
      <w:proofErr w:type="spellStart"/>
      <w:r w:rsidRPr="0038514B">
        <w:rPr>
          <w:rFonts w:ascii="Times New Roman" w:hAnsi="Times New Roman" w:cs="Times New Roman"/>
          <w:sz w:val="24"/>
          <w:szCs w:val="24"/>
        </w:rPr>
        <w:t>Ахпердино</w:t>
      </w:r>
      <w:proofErr w:type="spellEnd"/>
      <w:r w:rsidRPr="0038514B">
        <w:rPr>
          <w:rFonts w:ascii="Times New Roman" w:hAnsi="Times New Roman" w:cs="Times New Roman"/>
          <w:sz w:val="24"/>
          <w:szCs w:val="24"/>
        </w:rPr>
        <w:t>) которому в феврале исполнилось 102 года.</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Ежегодно государство увеличивает количество мер социальной поддержки, за 2022 год направлено 356 млн. рублей, которыми воспользовались около 13 тыс. жителей.</w:t>
      </w:r>
    </w:p>
    <w:p w:rsidR="0038514B" w:rsidRP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 xml:space="preserve">В республике с 2020 года малоимущим гражданам оказывается государственная социальная помощь на основании социального контракта. </w:t>
      </w:r>
    </w:p>
    <w:p w:rsidR="0038514B" w:rsidRDefault="0038514B" w:rsidP="0038514B">
      <w:pPr>
        <w:suppressAutoHyphens/>
        <w:spacing w:after="0" w:line="240" w:lineRule="auto"/>
        <w:ind w:firstLine="567"/>
        <w:jc w:val="both"/>
        <w:rPr>
          <w:rFonts w:ascii="Times New Roman" w:hAnsi="Times New Roman" w:cs="Times New Roman"/>
          <w:sz w:val="24"/>
          <w:szCs w:val="24"/>
        </w:rPr>
      </w:pPr>
      <w:r w:rsidRPr="0038514B">
        <w:rPr>
          <w:rFonts w:ascii="Times New Roman" w:hAnsi="Times New Roman" w:cs="Times New Roman"/>
          <w:sz w:val="24"/>
          <w:szCs w:val="24"/>
        </w:rPr>
        <w:t>Воспользовались поддержкой государства   214 семей на общую сумму 33 млн. рублей.</w:t>
      </w:r>
    </w:p>
    <w:p w:rsidR="0038514B" w:rsidRDefault="0038514B" w:rsidP="009211AC">
      <w:pPr>
        <w:suppressAutoHyphens/>
        <w:spacing w:after="0" w:line="240" w:lineRule="auto"/>
        <w:ind w:left="720" w:hanging="153"/>
        <w:jc w:val="both"/>
        <w:rPr>
          <w:rFonts w:ascii="Times New Roman" w:hAnsi="Times New Roman" w:cs="Times New Roman"/>
          <w:sz w:val="24"/>
          <w:szCs w:val="24"/>
        </w:rPr>
      </w:pPr>
    </w:p>
    <w:p w:rsidR="0038514B" w:rsidRDefault="0038514B" w:rsidP="009211AC">
      <w:pPr>
        <w:suppressAutoHyphens/>
        <w:spacing w:after="0" w:line="240" w:lineRule="auto"/>
        <w:ind w:left="720" w:hanging="153"/>
        <w:jc w:val="both"/>
        <w:rPr>
          <w:rFonts w:ascii="Times New Roman" w:hAnsi="Times New Roman" w:cs="Times New Roman"/>
          <w:sz w:val="24"/>
          <w:szCs w:val="24"/>
        </w:rPr>
      </w:pPr>
    </w:p>
    <w:p w:rsidR="0009566C" w:rsidRPr="00586CF8" w:rsidRDefault="00586CF8" w:rsidP="00586CF8">
      <w:pPr>
        <w:shd w:val="clear" w:color="auto" w:fill="FFFFFF"/>
        <w:spacing w:after="0" w:line="240" w:lineRule="auto"/>
        <w:ind w:firstLine="567"/>
        <w:jc w:val="center"/>
        <w:rPr>
          <w:rFonts w:ascii="Times New Roman" w:hAnsi="Times New Roman" w:cs="Times New Roman"/>
          <w:b/>
          <w:sz w:val="24"/>
          <w:szCs w:val="24"/>
        </w:rPr>
      </w:pPr>
      <w:r w:rsidRPr="00586CF8">
        <w:rPr>
          <w:rFonts w:ascii="Times New Roman" w:hAnsi="Times New Roman" w:cs="Times New Roman"/>
          <w:b/>
          <w:sz w:val="24"/>
          <w:szCs w:val="24"/>
        </w:rPr>
        <w:t xml:space="preserve">1.4. Анализ экономических, социальных и технологических факторов социально-экономического развития </w:t>
      </w:r>
      <w:r w:rsidR="0038514B">
        <w:rPr>
          <w:rFonts w:ascii="Times New Roman" w:hAnsi="Times New Roman" w:cs="Times New Roman"/>
          <w:b/>
          <w:sz w:val="24"/>
          <w:szCs w:val="24"/>
        </w:rPr>
        <w:t>Батыревского</w:t>
      </w:r>
      <w:r w:rsidRPr="00586CF8">
        <w:rPr>
          <w:rFonts w:ascii="Times New Roman" w:hAnsi="Times New Roman" w:cs="Times New Roman"/>
          <w:b/>
          <w:sz w:val="24"/>
          <w:szCs w:val="24"/>
        </w:rPr>
        <w:t xml:space="preserve"> </w:t>
      </w:r>
      <w:r w:rsidR="00DC4E5E">
        <w:rPr>
          <w:rFonts w:ascii="Times New Roman" w:hAnsi="Times New Roman" w:cs="Times New Roman"/>
          <w:b/>
          <w:sz w:val="24"/>
          <w:szCs w:val="24"/>
        </w:rPr>
        <w:t>муниципального округа</w:t>
      </w:r>
      <w:r w:rsidRPr="00586CF8">
        <w:rPr>
          <w:rFonts w:ascii="Times New Roman" w:hAnsi="Times New Roman" w:cs="Times New Roman"/>
          <w:b/>
          <w:sz w:val="24"/>
          <w:szCs w:val="24"/>
        </w:rPr>
        <w:t xml:space="preserve"> Чувашской Республики, внутреннего состояния (сильных и слабых сторон)</w:t>
      </w:r>
    </w:p>
    <w:p w:rsidR="00586CF8" w:rsidRDefault="00586CF8" w:rsidP="005C1BF4">
      <w:pPr>
        <w:shd w:val="clear" w:color="auto" w:fill="FFFFFF"/>
        <w:spacing w:after="0" w:line="240" w:lineRule="auto"/>
        <w:ind w:firstLine="567"/>
        <w:jc w:val="both"/>
        <w:rPr>
          <w:rFonts w:ascii="Times New Roman" w:hAnsi="Times New Roman" w:cs="Times New Roman"/>
          <w:sz w:val="24"/>
          <w:szCs w:val="24"/>
        </w:rPr>
      </w:pPr>
    </w:p>
    <w:p w:rsidR="009A149E" w:rsidRDefault="009A149E" w:rsidP="005C1BF4">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Современные мировые тенденции развития формируют </w:t>
      </w:r>
      <w:r w:rsidR="00A21E7A">
        <w:rPr>
          <w:rFonts w:ascii="Times New Roman" w:hAnsi="Times New Roman" w:cs="Times New Roman"/>
          <w:sz w:val="24"/>
          <w:szCs w:val="24"/>
        </w:rPr>
        <w:t xml:space="preserve">глобальные вызовы и условия, в которых </w:t>
      </w:r>
      <w:r w:rsidR="0038514B">
        <w:rPr>
          <w:rFonts w:ascii="Times New Roman" w:hAnsi="Times New Roman" w:cs="Times New Roman"/>
          <w:sz w:val="24"/>
          <w:szCs w:val="24"/>
        </w:rPr>
        <w:t>Батыревский</w:t>
      </w:r>
      <w:r w:rsidR="0001220E">
        <w:rPr>
          <w:rFonts w:ascii="Times New Roman" w:hAnsi="Times New Roman" w:cs="Times New Roman"/>
          <w:sz w:val="24"/>
          <w:szCs w:val="24"/>
        </w:rPr>
        <w:t xml:space="preserve"> </w:t>
      </w:r>
      <w:r w:rsidR="00DC4E5E">
        <w:rPr>
          <w:rFonts w:ascii="Times New Roman" w:hAnsi="Times New Roman" w:cs="Times New Roman"/>
          <w:sz w:val="24"/>
          <w:szCs w:val="24"/>
        </w:rPr>
        <w:t>муниципальный округ</w:t>
      </w:r>
      <w:r w:rsidR="00A21E7A">
        <w:rPr>
          <w:rFonts w:ascii="Times New Roman" w:hAnsi="Times New Roman" w:cs="Times New Roman"/>
          <w:sz w:val="24"/>
          <w:szCs w:val="24"/>
        </w:rPr>
        <w:t xml:space="preserve"> определяет свои приоритеты, стратегические цели и задачи.</w:t>
      </w:r>
    </w:p>
    <w:p w:rsidR="00A21E7A" w:rsidRDefault="00A21E7A" w:rsidP="005C1BF4">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Функционирование экономики </w:t>
      </w:r>
      <w:r w:rsidR="0038514B">
        <w:rPr>
          <w:rFonts w:ascii="Times New Roman" w:hAnsi="Times New Roman" w:cs="Times New Roman"/>
          <w:sz w:val="24"/>
          <w:szCs w:val="24"/>
        </w:rPr>
        <w:t>Батыревского</w:t>
      </w:r>
      <w:r>
        <w:rPr>
          <w:rFonts w:ascii="Times New Roman" w:hAnsi="Times New Roman" w:cs="Times New Roman"/>
          <w:sz w:val="24"/>
          <w:szCs w:val="24"/>
        </w:rPr>
        <w:t xml:space="preserve"> </w:t>
      </w:r>
      <w:r w:rsidR="00DC4E5E">
        <w:rPr>
          <w:rFonts w:ascii="Times New Roman" w:hAnsi="Times New Roman" w:cs="Times New Roman"/>
          <w:sz w:val="24"/>
          <w:szCs w:val="24"/>
        </w:rPr>
        <w:t>муниципального округа</w:t>
      </w:r>
      <w:r>
        <w:rPr>
          <w:rFonts w:ascii="Times New Roman" w:hAnsi="Times New Roman" w:cs="Times New Roman"/>
          <w:sz w:val="24"/>
          <w:szCs w:val="24"/>
        </w:rPr>
        <w:t xml:space="preserve"> в долгосрочной перспективе будет определяться внешними и внутренними условиями и факторами.</w:t>
      </w:r>
    </w:p>
    <w:p w:rsidR="00A21E7A" w:rsidRDefault="00A21E7A" w:rsidP="005C1BF4">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Комплексный анализ позволил выявить политические, экономические, социальные и технологические факторы, способные оказывать влияние на стратегическое развитие </w:t>
      </w:r>
      <w:r w:rsidR="00DC4E5E">
        <w:rPr>
          <w:rFonts w:ascii="Times New Roman" w:hAnsi="Times New Roman" w:cs="Times New Roman"/>
          <w:sz w:val="24"/>
          <w:szCs w:val="24"/>
        </w:rPr>
        <w:t>округа</w:t>
      </w:r>
      <w:r>
        <w:rPr>
          <w:rFonts w:ascii="Times New Roman" w:hAnsi="Times New Roman" w:cs="Times New Roman"/>
          <w:sz w:val="24"/>
          <w:szCs w:val="24"/>
        </w:rPr>
        <w:t>.</w:t>
      </w:r>
    </w:p>
    <w:p w:rsidR="00A21E7A" w:rsidRDefault="0078509F" w:rsidP="005C1BF4">
      <w:pPr>
        <w:shd w:val="clear" w:color="auto" w:fill="FFFFFF"/>
        <w:spacing w:after="0" w:line="240" w:lineRule="auto"/>
        <w:ind w:firstLine="567"/>
        <w:jc w:val="both"/>
        <w:rPr>
          <w:rFonts w:ascii="Times New Roman" w:hAnsi="Times New Roman" w:cs="Times New Roman"/>
          <w:sz w:val="24"/>
          <w:szCs w:val="24"/>
        </w:rPr>
      </w:pPr>
      <w:r w:rsidRPr="0001220E">
        <w:rPr>
          <w:rFonts w:ascii="Times New Roman" w:hAnsi="Times New Roman" w:cs="Times New Roman"/>
          <w:b/>
          <w:sz w:val="24"/>
          <w:szCs w:val="24"/>
        </w:rPr>
        <w:t>Политические факторы</w:t>
      </w:r>
      <w:r>
        <w:rPr>
          <w:rFonts w:ascii="Times New Roman" w:hAnsi="Times New Roman" w:cs="Times New Roman"/>
          <w:sz w:val="24"/>
          <w:szCs w:val="24"/>
        </w:rPr>
        <w:t>:</w:t>
      </w:r>
    </w:p>
    <w:p w:rsidR="0078509F" w:rsidRPr="0078509F" w:rsidRDefault="0078509F" w:rsidP="0078509F">
      <w:pPr>
        <w:spacing w:after="0" w:line="240" w:lineRule="auto"/>
        <w:ind w:firstLine="567"/>
        <w:jc w:val="both"/>
        <w:rPr>
          <w:rFonts w:ascii="Times New Roman" w:hAnsi="Times New Roman" w:cs="Times New Roman"/>
          <w:sz w:val="24"/>
          <w:szCs w:val="24"/>
        </w:rPr>
      </w:pPr>
      <w:proofErr w:type="gramStart"/>
      <w:r w:rsidRPr="0078509F">
        <w:rPr>
          <w:rFonts w:ascii="Times New Roman" w:hAnsi="Times New Roman" w:cs="Times New Roman"/>
          <w:sz w:val="24"/>
          <w:szCs w:val="24"/>
        </w:rPr>
        <w:t>напряженная</w:t>
      </w:r>
      <w:proofErr w:type="gramEnd"/>
      <w:r w:rsidRPr="0078509F">
        <w:rPr>
          <w:rFonts w:ascii="Times New Roman" w:hAnsi="Times New Roman" w:cs="Times New Roman"/>
          <w:sz w:val="24"/>
          <w:szCs w:val="24"/>
        </w:rPr>
        <w:t xml:space="preserve"> геополитическая ситуация, сохранение действия экономических санкций США, Европы и Канады в отношении российской экономики, а также ответные меры со стороны Правительства Российской Федерации;</w:t>
      </w:r>
    </w:p>
    <w:p w:rsidR="0078509F" w:rsidRDefault="0078509F" w:rsidP="0078509F">
      <w:pPr>
        <w:shd w:val="clear" w:color="auto" w:fill="FFFFFF"/>
        <w:spacing w:after="0" w:line="240" w:lineRule="auto"/>
        <w:ind w:firstLine="567"/>
        <w:jc w:val="both"/>
        <w:rPr>
          <w:rFonts w:ascii="Times New Roman" w:hAnsi="Times New Roman" w:cs="Times New Roman"/>
          <w:sz w:val="24"/>
          <w:szCs w:val="24"/>
        </w:rPr>
      </w:pPr>
      <w:proofErr w:type="gramStart"/>
      <w:r w:rsidRPr="0078509F">
        <w:rPr>
          <w:rFonts w:ascii="Times New Roman" w:hAnsi="Times New Roman" w:cs="Times New Roman"/>
          <w:sz w:val="24"/>
          <w:szCs w:val="24"/>
        </w:rPr>
        <w:t>снижение</w:t>
      </w:r>
      <w:proofErr w:type="gramEnd"/>
      <w:r w:rsidRPr="0078509F">
        <w:rPr>
          <w:rFonts w:ascii="Times New Roman" w:hAnsi="Times New Roman" w:cs="Times New Roman"/>
          <w:sz w:val="24"/>
          <w:szCs w:val="24"/>
        </w:rPr>
        <w:t xml:space="preserve"> мировых цен на сырую нефть, нефтепродукты и природный газ, что в условиях экспортно-сырьевой ориентации российской экономики обусловливает высокий уровень зависимости отечественной экономики от экспорта топливно-энергетических ресурсов и наполняемости региональных бюджетов вследствие динамики цен на сырьевые товары мировых рынков</w:t>
      </w:r>
      <w:r>
        <w:rPr>
          <w:rFonts w:ascii="Times New Roman" w:hAnsi="Times New Roman" w:cs="Times New Roman"/>
          <w:sz w:val="24"/>
          <w:szCs w:val="24"/>
        </w:rPr>
        <w:t>.</w:t>
      </w:r>
    </w:p>
    <w:p w:rsidR="00C93E14" w:rsidRDefault="00C93E14" w:rsidP="0078509F">
      <w:pPr>
        <w:shd w:val="clear" w:color="auto" w:fill="FFFFFF"/>
        <w:spacing w:after="0" w:line="240" w:lineRule="auto"/>
        <w:ind w:firstLine="567"/>
        <w:jc w:val="both"/>
        <w:rPr>
          <w:rFonts w:ascii="Times New Roman" w:hAnsi="Times New Roman" w:cs="Times New Roman"/>
          <w:sz w:val="24"/>
          <w:szCs w:val="24"/>
        </w:rPr>
      </w:pPr>
      <w:r w:rsidRPr="0001220E">
        <w:rPr>
          <w:rFonts w:ascii="Times New Roman" w:hAnsi="Times New Roman" w:cs="Times New Roman"/>
          <w:b/>
          <w:sz w:val="24"/>
          <w:szCs w:val="24"/>
        </w:rPr>
        <w:t>Экономические факторы</w:t>
      </w:r>
      <w:r>
        <w:rPr>
          <w:rFonts w:ascii="Times New Roman" w:hAnsi="Times New Roman" w:cs="Times New Roman"/>
          <w:sz w:val="24"/>
          <w:szCs w:val="24"/>
        </w:rPr>
        <w:t>:</w:t>
      </w:r>
    </w:p>
    <w:p w:rsidR="009655AF" w:rsidRDefault="00C93E14" w:rsidP="0097227F">
      <w:pPr>
        <w:spacing w:after="0" w:line="240" w:lineRule="auto"/>
        <w:ind w:firstLine="567"/>
        <w:jc w:val="both"/>
        <w:rPr>
          <w:rFonts w:ascii="Times New Roman" w:hAnsi="Times New Roman" w:cs="Times New Roman"/>
          <w:sz w:val="24"/>
          <w:szCs w:val="24"/>
        </w:rPr>
      </w:pPr>
      <w:proofErr w:type="gramStart"/>
      <w:r w:rsidRPr="00C93E14">
        <w:rPr>
          <w:rFonts w:ascii="Times New Roman" w:hAnsi="Times New Roman" w:cs="Times New Roman"/>
          <w:sz w:val="24"/>
          <w:szCs w:val="24"/>
        </w:rPr>
        <w:t>влияние</w:t>
      </w:r>
      <w:proofErr w:type="gramEnd"/>
      <w:r w:rsidRPr="00C93E14">
        <w:rPr>
          <w:rFonts w:ascii="Times New Roman" w:hAnsi="Times New Roman" w:cs="Times New Roman"/>
          <w:sz w:val="24"/>
          <w:szCs w:val="24"/>
        </w:rPr>
        <w:t xml:space="preserve"> на социально-экономическое развитие </w:t>
      </w:r>
      <w:r w:rsidR="00DC4E5E">
        <w:rPr>
          <w:rFonts w:ascii="Times New Roman" w:hAnsi="Times New Roman" w:cs="Times New Roman"/>
          <w:sz w:val="24"/>
          <w:szCs w:val="24"/>
        </w:rPr>
        <w:t>округа</w:t>
      </w:r>
      <w:r w:rsidRPr="00C93E14">
        <w:rPr>
          <w:rFonts w:ascii="Times New Roman" w:hAnsi="Times New Roman" w:cs="Times New Roman"/>
          <w:sz w:val="24"/>
          <w:szCs w:val="24"/>
        </w:rPr>
        <w:t xml:space="preserve"> неблагоприятной демографической ситуации, в частности активного старения населения. Согласно статистическим данным в </w:t>
      </w:r>
      <w:r w:rsidR="0038514B" w:rsidRPr="0038514B">
        <w:rPr>
          <w:rFonts w:ascii="Times New Roman" w:hAnsi="Times New Roman" w:cs="Times New Roman"/>
          <w:sz w:val="24"/>
          <w:szCs w:val="24"/>
        </w:rPr>
        <w:t>Батыревского</w:t>
      </w:r>
      <w:r w:rsidR="00DC4E5E">
        <w:rPr>
          <w:rFonts w:ascii="Times New Roman" w:hAnsi="Times New Roman" w:cs="Times New Roman"/>
          <w:sz w:val="24"/>
          <w:szCs w:val="24"/>
        </w:rPr>
        <w:t xml:space="preserve"> округе</w:t>
      </w:r>
      <w:r w:rsidRPr="00C93E14">
        <w:rPr>
          <w:rFonts w:ascii="Times New Roman" w:hAnsi="Times New Roman" w:cs="Times New Roman"/>
          <w:sz w:val="24"/>
          <w:szCs w:val="24"/>
        </w:rPr>
        <w:t xml:space="preserve">, как и в </w:t>
      </w:r>
      <w:r w:rsidR="0097227F">
        <w:rPr>
          <w:rFonts w:ascii="Times New Roman" w:hAnsi="Times New Roman" w:cs="Times New Roman"/>
          <w:sz w:val="24"/>
          <w:szCs w:val="24"/>
        </w:rPr>
        <w:t>целом по Чувашской Республике</w:t>
      </w:r>
      <w:r w:rsidRPr="00C93E14">
        <w:rPr>
          <w:rFonts w:ascii="Times New Roman" w:hAnsi="Times New Roman" w:cs="Times New Roman"/>
          <w:sz w:val="24"/>
          <w:szCs w:val="24"/>
        </w:rPr>
        <w:t xml:space="preserve">, наблюдается </w:t>
      </w:r>
    </w:p>
    <w:p w:rsidR="00C93E14" w:rsidRPr="00C93E14" w:rsidRDefault="00C93E14" w:rsidP="0097227F">
      <w:pPr>
        <w:spacing w:after="0" w:line="240" w:lineRule="auto"/>
        <w:ind w:firstLine="567"/>
        <w:jc w:val="both"/>
        <w:rPr>
          <w:rFonts w:ascii="Times New Roman" w:hAnsi="Times New Roman" w:cs="Times New Roman"/>
          <w:sz w:val="24"/>
          <w:szCs w:val="24"/>
        </w:rPr>
      </w:pPr>
      <w:proofErr w:type="gramStart"/>
      <w:r w:rsidRPr="00C93E14">
        <w:rPr>
          <w:rFonts w:ascii="Times New Roman" w:hAnsi="Times New Roman" w:cs="Times New Roman"/>
          <w:sz w:val="24"/>
          <w:szCs w:val="24"/>
        </w:rPr>
        <w:t>высокая</w:t>
      </w:r>
      <w:proofErr w:type="gramEnd"/>
      <w:r w:rsidRPr="00C93E14">
        <w:rPr>
          <w:rFonts w:ascii="Times New Roman" w:hAnsi="Times New Roman" w:cs="Times New Roman"/>
          <w:sz w:val="24"/>
          <w:szCs w:val="24"/>
        </w:rPr>
        <w:t xml:space="preserve"> степень износа материально-технической базы в основных отраслях экономики и недостаточное обновление основных фондов;</w:t>
      </w:r>
    </w:p>
    <w:p w:rsidR="00C93E14" w:rsidRPr="00C93E14" w:rsidRDefault="00C93E14" w:rsidP="0097227F">
      <w:pPr>
        <w:spacing w:after="0" w:line="240" w:lineRule="auto"/>
        <w:ind w:firstLine="567"/>
        <w:jc w:val="both"/>
        <w:rPr>
          <w:rFonts w:ascii="Times New Roman" w:hAnsi="Times New Roman" w:cs="Times New Roman"/>
          <w:sz w:val="24"/>
          <w:szCs w:val="24"/>
        </w:rPr>
      </w:pPr>
      <w:proofErr w:type="gramStart"/>
      <w:r w:rsidRPr="00C93E14">
        <w:rPr>
          <w:rFonts w:ascii="Times New Roman" w:hAnsi="Times New Roman" w:cs="Times New Roman"/>
          <w:sz w:val="24"/>
          <w:szCs w:val="24"/>
        </w:rPr>
        <w:lastRenderedPageBreak/>
        <w:t>ограниченный</w:t>
      </w:r>
      <w:proofErr w:type="gramEnd"/>
      <w:r w:rsidRPr="00C93E14">
        <w:rPr>
          <w:rFonts w:ascii="Times New Roman" w:hAnsi="Times New Roman" w:cs="Times New Roman"/>
          <w:sz w:val="24"/>
          <w:szCs w:val="24"/>
        </w:rPr>
        <w:t xml:space="preserve"> доступ сельскохозяйственных товаропроизводителей на рынок в условиях слаборазвитой логистики, кооперации в сфере производства и реализации сельскохозяйственной продукции; Чувашия является зоной рискованного земледелия с высокой изменчивостью климата;</w:t>
      </w:r>
    </w:p>
    <w:p w:rsidR="00C93E14" w:rsidRPr="00C93E14" w:rsidRDefault="00C93E14" w:rsidP="0097227F">
      <w:pPr>
        <w:spacing w:after="0" w:line="240" w:lineRule="auto"/>
        <w:ind w:firstLine="567"/>
        <w:jc w:val="both"/>
        <w:rPr>
          <w:rFonts w:ascii="Times New Roman" w:hAnsi="Times New Roman" w:cs="Times New Roman"/>
          <w:sz w:val="24"/>
          <w:szCs w:val="24"/>
        </w:rPr>
      </w:pPr>
      <w:proofErr w:type="gramStart"/>
      <w:r w:rsidRPr="00C93E14">
        <w:rPr>
          <w:rFonts w:ascii="Times New Roman" w:hAnsi="Times New Roman" w:cs="Times New Roman"/>
          <w:sz w:val="24"/>
          <w:szCs w:val="24"/>
        </w:rPr>
        <w:t>сокращение</w:t>
      </w:r>
      <w:proofErr w:type="gramEnd"/>
      <w:r w:rsidRPr="00C93E14">
        <w:rPr>
          <w:rFonts w:ascii="Times New Roman" w:hAnsi="Times New Roman" w:cs="Times New Roman"/>
          <w:sz w:val="24"/>
          <w:szCs w:val="24"/>
        </w:rPr>
        <w:t xml:space="preserve"> и миграционный отток населения, в первую очередь наиболее активной его части - молодежи, создают дисбаланс между спросом и предложением рабочей силы на рынке труда, что тормозит развитие производства и реализацию инвестиционных и инновационных проектов. Самыми востребованными среди молодежи по-прежнему остаются образовательные организации высшего образования гг. Москвы, Казани, Нижнего Новгорода, после обучения</w:t>
      </w:r>
      <w:r w:rsidR="00DC4E5E">
        <w:rPr>
          <w:rFonts w:ascii="Times New Roman" w:hAnsi="Times New Roman" w:cs="Times New Roman"/>
          <w:sz w:val="24"/>
          <w:szCs w:val="24"/>
        </w:rPr>
        <w:t>,</w:t>
      </w:r>
      <w:r w:rsidRPr="00C93E14">
        <w:rPr>
          <w:rFonts w:ascii="Times New Roman" w:hAnsi="Times New Roman" w:cs="Times New Roman"/>
          <w:sz w:val="24"/>
          <w:szCs w:val="24"/>
        </w:rPr>
        <w:t xml:space="preserve"> в которых юноши и девушки зачастую не возвращаются в </w:t>
      </w:r>
      <w:r w:rsidR="0038514B">
        <w:rPr>
          <w:rFonts w:ascii="Times New Roman" w:hAnsi="Times New Roman" w:cs="Times New Roman"/>
          <w:sz w:val="24"/>
          <w:szCs w:val="24"/>
        </w:rPr>
        <w:t>Батыревский</w:t>
      </w:r>
      <w:r w:rsidR="0097227F">
        <w:rPr>
          <w:rFonts w:ascii="Times New Roman" w:hAnsi="Times New Roman" w:cs="Times New Roman"/>
          <w:sz w:val="24"/>
          <w:szCs w:val="24"/>
        </w:rPr>
        <w:t xml:space="preserve"> </w:t>
      </w:r>
      <w:r w:rsidR="00F023A4">
        <w:rPr>
          <w:rFonts w:ascii="Times New Roman" w:hAnsi="Times New Roman" w:cs="Times New Roman"/>
          <w:sz w:val="24"/>
          <w:szCs w:val="24"/>
        </w:rPr>
        <w:t>округ</w:t>
      </w:r>
      <w:r w:rsidRPr="00C93E14">
        <w:rPr>
          <w:rFonts w:ascii="Times New Roman" w:hAnsi="Times New Roman" w:cs="Times New Roman"/>
          <w:sz w:val="24"/>
          <w:szCs w:val="24"/>
        </w:rPr>
        <w:t>;</w:t>
      </w:r>
    </w:p>
    <w:p w:rsidR="00C93E14" w:rsidRPr="00C93E14" w:rsidRDefault="00C93E14" w:rsidP="0097227F">
      <w:pPr>
        <w:spacing w:after="0" w:line="240" w:lineRule="auto"/>
        <w:ind w:firstLine="567"/>
        <w:jc w:val="both"/>
        <w:rPr>
          <w:rFonts w:ascii="Times New Roman" w:hAnsi="Times New Roman" w:cs="Times New Roman"/>
          <w:sz w:val="24"/>
          <w:szCs w:val="24"/>
        </w:rPr>
      </w:pPr>
      <w:proofErr w:type="gramStart"/>
      <w:r w:rsidRPr="00C93E14">
        <w:rPr>
          <w:rFonts w:ascii="Times New Roman" w:hAnsi="Times New Roman" w:cs="Times New Roman"/>
          <w:sz w:val="24"/>
          <w:szCs w:val="24"/>
        </w:rPr>
        <w:t>возрастание</w:t>
      </w:r>
      <w:proofErr w:type="gramEnd"/>
      <w:r w:rsidRPr="00C93E14">
        <w:rPr>
          <w:rFonts w:ascii="Times New Roman" w:hAnsi="Times New Roman" w:cs="Times New Roman"/>
          <w:sz w:val="24"/>
          <w:szCs w:val="24"/>
        </w:rPr>
        <w:t xml:space="preserve"> требований к уровню и спектру профессиональных компетенций специалистов и рабочих кадров в результате обеспечения высоких темпов экономического роста за счет технологической модернизации и перехода к новому технологическому укладу.</w:t>
      </w:r>
    </w:p>
    <w:p w:rsidR="00C93E14" w:rsidRPr="00C93E14" w:rsidRDefault="00C93E14" w:rsidP="0097227F">
      <w:pPr>
        <w:spacing w:after="0" w:line="240" w:lineRule="auto"/>
        <w:ind w:firstLine="567"/>
        <w:jc w:val="both"/>
        <w:rPr>
          <w:rFonts w:ascii="Times New Roman" w:hAnsi="Times New Roman" w:cs="Times New Roman"/>
          <w:sz w:val="24"/>
          <w:szCs w:val="24"/>
        </w:rPr>
      </w:pPr>
      <w:r w:rsidRPr="00C93E14">
        <w:rPr>
          <w:rFonts w:ascii="Times New Roman" w:hAnsi="Times New Roman" w:cs="Times New Roman"/>
          <w:sz w:val="24"/>
          <w:szCs w:val="24"/>
        </w:rPr>
        <w:t>Социальные факторы:</w:t>
      </w:r>
    </w:p>
    <w:p w:rsidR="00C93E14" w:rsidRPr="00C93E14" w:rsidRDefault="00C93E14" w:rsidP="0097227F">
      <w:pPr>
        <w:spacing w:after="0" w:line="240" w:lineRule="auto"/>
        <w:ind w:firstLine="567"/>
        <w:jc w:val="both"/>
        <w:rPr>
          <w:rFonts w:ascii="Times New Roman" w:hAnsi="Times New Roman" w:cs="Times New Roman"/>
          <w:sz w:val="24"/>
          <w:szCs w:val="24"/>
        </w:rPr>
      </w:pPr>
      <w:proofErr w:type="gramStart"/>
      <w:r w:rsidRPr="00C93E14">
        <w:rPr>
          <w:rFonts w:ascii="Times New Roman" w:hAnsi="Times New Roman" w:cs="Times New Roman"/>
          <w:sz w:val="24"/>
          <w:szCs w:val="24"/>
        </w:rPr>
        <w:t>сокращение</w:t>
      </w:r>
      <w:proofErr w:type="gramEnd"/>
      <w:r w:rsidRPr="00C93E14">
        <w:rPr>
          <w:rFonts w:ascii="Times New Roman" w:hAnsi="Times New Roman" w:cs="Times New Roman"/>
          <w:sz w:val="24"/>
          <w:szCs w:val="24"/>
        </w:rPr>
        <w:t xml:space="preserve"> численности жителей, вступающих в категорию трудоспособного населения, в результате низкой рождаемости и высокие темпы выбытия из трудоспособного возраста поколения, рожденного в послевоенное время, как в целом по </w:t>
      </w:r>
      <w:r w:rsidR="0097227F">
        <w:rPr>
          <w:rFonts w:ascii="Times New Roman" w:hAnsi="Times New Roman" w:cs="Times New Roman"/>
          <w:sz w:val="24"/>
          <w:szCs w:val="24"/>
        </w:rPr>
        <w:t>Чувашии</w:t>
      </w:r>
      <w:r w:rsidRPr="00C93E14">
        <w:rPr>
          <w:rFonts w:ascii="Times New Roman" w:hAnsi="Times New Roman" w:cs="Times New Roman"/>
          <w:sz w:val="24"/>
          <w:szCs w:val="24"/>
        </w:rPr>
        <w:t xml:space="preserve">, так и в </w:t>
      </w:r>
      <w:r w:rsidR="0038514B" w:rsidRPr="0038514B">
        <w:rPr>
          <w:rFonts w:ascii="Times New Roman" w:hAnsi="Times New Roman" w:cs="Times New Roman"/>
          <w:sz w:val="24"/>
          <w:szCs w:val="24"/>
        </w:rPr>
        <w:t>Батыревского</w:t>
      </w:r>
      <w:r w:rsidR="00DC4E5E">
        <w:rPr>
          <w:rFonts w:ascii="Times New Roman" w:hAnsi="Times New Roman" w:cs="Times New Roman"/>
          <w:sz w:val="24"/>
          <w:szCs w:val="24"/>
        </w:rPr>
        <w:t xml:space="preserve"> округе</w:t>
      </w:r>
      <w:r w:rsidRPr="00C93E14">
        <w:rPr>
          <w:rFonts w:ascii="Times New Roman" w:hAnsi="Times New Roman" w:cs="Times New Roman"/>
          <w:sz w:val="24"/>
          <w:szCs w:val="24"/>
        </w:rPr>
        <w:t>. По прогнозным данным Федеральной службы государственной статистики (по среднему варианту прогноза), тенденция сокращения численности населения в трудоспособном возрасте сохранится вплоть до 2035 года;</w:t>
      </w:r>
      <w:r w:rsidR="0038514B">
        <w:rPr>
          <w:rFonts w:ascii="Times New Roman" w:hAnsi="Times New Roman" w:cs="Times New Roman"/>
          <w:sz w:val="24"/>
          <w:szCs w:val="24"/>
        </w:rPr>
        <w:t xml:space="preserve"> </w:t>
      </w:r>
    </w:p>
    <w:p w:rsidR="00C93E14" w:rsidRPr="00C93E14" w:rsidRDefault="00C93E14" w:rsidP="0097227F">
      <w:pPr>
        <w:spacing w:after="0" w:line="240" w:lineRule="auto"/>
        <w:ind w:firstLine="567"/>
        <w:jc w:val="both"/>
        <w:rPr>
          <w:rFonts w:ascii="Times New Roman" w:hAnsi="Times New Roman" w:cs="Times New Roman"/>
          <w:sz w:val="24"/>
          <w:szCs w:val="24"/>
        </w:rPr>
      </w:pPr>
      <w:proofErr w:type="gramStart"/>
      <w:r w:rsidRPr="00C93E14">
        <w:rPr>
          <w:rFonts w:ascii="Times New Roman" w:hAnsi="Times New Roman" w:cs="Times New Roman"/>
          <w:sz w:val="24"/>
          <w:szCs w:val="24"/>
        </w:rPr>
        <w:t>слабое</w:t>
      </w:r>
      <w:proofErr w:type="gramEnd"/>
      <w:r w:rsidRPr="00C93E14">
        <w:rPr>
          <w:rFonts w:ascii="Times New Roman" w:hAnsi="Times New Roman" w:cs="Times New Roman"/>
          <w:sz w:val="24"/>
          <w:szCs w:val="24"/>
        </w:rPr>
        <w:t xml:space="preserve"> вовлечение в процесс внедрения международных стандартов качества организаций сферы услуг, образования, здравоохранения, строительного комплекса, культуры;</w:t>
      </w:r>
    </w:p>
    <w:p w:rsidR="00C93E14" w:rsidRPr="00C93E14" w:rsidRDefault="00C93E14" w:rsidP="0097227F">
      <w:pPr>
        <w:spacing w:after="0" w:line="240" w:lineRule="auto"/>
        <w:ind w:firstLine="567"/>
        <w:jc w:val="both"/>
        <w:rPr>
          <w:rFonts w:ascii="Times New Roman" w:hAnsi="Times New Roman" w:cs="Times New Roman"/>
          <w:sz w:val="24"/>
          <w:szCs w:val="24"/>
        </w:rPr>
      </w:pPr>
      <w:proofErr w:type="gramStart"/>
      <w:r w:rsidRPr="00C93E14">
        <w:rPr>
          <w:rFonts w:ascii="Times New Roman" w:hAnsi="Times New Roman" w:cs="Times New Roman"/>
          <w:sz w:val="24"/>
          <w:szCs w:val="24"/>
        </w:rPr>
        <w:t>недостаточные</w:t>
      </w:r>
      <w:proofErr w:type="gramEnd"/>
      <w:r w:rsidRPr="00C93E14">
        <w:rPr>
          <w:rFonts w:ascii="Times New Roman" w:hAnsi="Times New Roman" w:cs="Times New Roman"/>
          <w:sz w:val="24"/>
          <w:szCs w:val="24"/>
        </w:rPr>
        <w:t xml:space="preserve"> темпы социального развития сельских территорий, как следствие - ухудшение социально-демографической ситуации, дефицит квалифицированных кадров и их отток из-за низкого уровня доходов в сельскохозяйственном производстве, слабое развитие альтернативных видов деятельности на селе;</w:t>
      </w:r>
    </w:p>
    <w:p w:rsidR="00C93E14" w:rsidRPr="00C93E14" w:rsidRDefault="00C93E14" w:rsidP="0097227F">
      <w:pPr>
        <w:spacing w:after="0" w:line="240" w:lineRule="auto"/>
        <w:ind w:firstLine="567"/>
        <w:jc w:val="both"/>
        <w:rPr>
          <w:rFonts w:ascii="Times New Roman" w:hAnsi="Times New Roman" w:cs="Times New Roman"/>
          <w:sz w:val="24"/>
          <w:szCs w:val="24"/>
        </w:rPr>
      </w:pPr>
      <w:proofErr w:type="gramStart"/>
      <w:r w:rsidRPr="00C93E14">
        <w:rPr>
          <w:rFonts w:ascii="Times New Roman" w:hAnsi="Times New Roman" w:cs="Times New Roman"/>
          <w:sz w:val="24"/>
          <w:szCs w:val="24"/>
        </w:rPr>
        <w:t>недостаточная</w:t>
      </w:r>
      <w:proofErr w:type="gramEnd"/>
      <w:r w:rsidRPr="00C93E14">
        <w:rPr>
          <w:rFonts w:ascii="Times New Roman" w:hAnsi="Times New Roman" w:cs="Times New Roman"/>
          <w:sz w:val="24"/>
          <w:szCs w:val="24"/>
        </w:rPr>
        <w:t xml:space="preserve"> востребованность историко-культурного и туристического потенциала </w:t>
      </w:r>
      <w:r w:rsidR="00C66ADF">
        <w:rPr>
          <w:rFonts w:ascii="Times New Roman" w:hAnsi="Times New Roman" w:cs="Times New Roman"/>
          <w:sz w:val="24"/>
          <w:szCs w:val="24"/>
        </w:rPr>
        <w:t>Батыревского</w:t>
      </w:r>
      <w:r w:rsidR="00DC4E5E">
        <w:rPr>
          <w:rFonts w:ascii="Times New Roman" w:hAnsi="Times New Roman" w:cs="Times New Roman"/>
          <w:sz w:val="24"/>
          <w:szCs w:val="24"/>
        </w:rPr>
        <w:t xml:space="preserve"> муниципального округа</w:t>
      </w:r>
      <w:r w:rsidRPr="00C93E14">
        <w:rPr>
          <w:rFonts w:ascii="Times New Roman" w:hAnsi="Times New Roman" w:cs="Times New Roman"/>
          <w:sz w:val="24"/>
          <w:szCs w:val="24"/>
        </w:rPr>
        <w:t>;</w:t>
      </w:r>
    </w:p>
    <w:p w:rsidR="00C93E14" w:rsidRPr="00C93E14" w:rsidRDefault="00C93E14" w:rsidP="0097227F">
      <w:pPr>
        <w:spacing w:after="0" w:line="240" w:lineRule="auto"/>
        <w:ind w:firstLine="567"/>
        <w:jc w:val="both"/>
        <w:rPr>
          <w:rFonts w:ascii="Times New Roman" w:hAnsi="Times New Roman" w:cs="Times New Roman"/>
          <w:sz w:val="24"/>
          <w:szCs w:val="24"/>
        </w:rPr>
      </w:pPr>
      <w:proofErr w:type="gramStart"/>
      <w:r w:rsidRPr="00C93E14">
        <w:rPr>
          <w:rFonts w:ascii="Times New Roman" w:hAnsi="Times New Roman" w:cs="Times New Roman"/>
          <w:sz w:val="24"/>
          <w:szCs w:val="24"/>
        </w:rPr>
        <w:t>необходимость</w:t>
      </w:r>
      <w:proofErr w:type="gramEnd"/>
      <w:r w:rsidRPr="00C93E14">
        <w:rPr>
          <w:rFonts w:ascii="Times New Roman" w:hAnsi="Times New Roman" w:cs="Times New Roman"/>
          <w:sz w:val="24"/>
          <w:szCs w:val="24"/>
        </w:rPr>
        <w:t xml:space="preserve"> изменения роли человеческого капитала и превращение его в главный двигатель инноваций.</w:t>
      </w:r>
    </w:p>
    <w:p w:rsidR="00C93E14" w:rsidRPr="00C93E14" w:rsidRDefault="00C93E14" w:rsidP="00C5288E">
      <w:pPr>
        <w:spacing w:after="0" w:line="240" w:lineRule="auto"/>
        <w:ind w:firstLine="567"/>
        <w:jc w:val="both"/>
        <w:rPr>
          <w:rFonts w:ascii="Times New Roman" w:hAnsi="Times New Roman" w:cs="Times New Roman"/>
          <w:sz w:val="24"/>
          <w:szCs w:val="24"/>
        </w:rPr>
      </w:pPr>
      <w:r w:rsidRPr="0001220E">
        <w:rPr>
          <w:rFonts w:ascii="Times New Roman" w:hAnsi="Times New Roman" w:cs="Times New Roman"/>
          <w:b/>
          <w:sz w:val="24"/>
          <w:szCs w:val="24"/>
        </w:rPr>
        <w:t>Технологические факторы</w:t>
      </w:r>
      <w:r w:rsidRPr="00C93E14">
        <w:rPr>
          <w:rFonts w:ascii="Times New Roman" w:hAnsi="Times New Roman" w:cs="Times New Roman"/>
          <w:sz w:val="24"/>
          <w:szCs w:val="24"/>
        </w:rPr>
        <w:t>:</w:t>
      </w:r>
    </w:p>
    <w:p w:rsidR="00C93E14" w:rsidRPr="00C93E14" w:rsidRDefault="00C93E14" w:rsidP="00C5288E">
      <w:pPr>
        <w:spacing w:after="0" w:line="240" w:lineRule="auto"/>
        <w:ind w:firstLine="567"/>
        <w:jc w:val="both"/>
        <w:rPr>
          <w:rFonts w:ascii="Times New Roman" w:hAnsi="Times New Roman" w:cs="Times New Roman"/>
          <w:sz w:val="24"/>
          <w:szCs w:val="24"/>
        </w:rPr>
      </w:pPr>
      <w:proofErr w:type="gramStart"/>
      <w:r w:rsidRPr="00C93E14">
        <w:rPr>
          <w:rFonts w:ascii="Times New Roman" w:hAnsi="Times New Roman" w:cs="Times New Roman"/>
          <w:sz w:val="24"/>
          <w:szCs w:val="24"/>
        </w:rPr>
        <w:t>мировое</w:t>
      </w:r>
      <w:proofErr w:type="gramEnd"/>
      <w:r w:rsidRPr="00C93E14">
        <w:rPr>
          <w:rFonts w:ascii="Times New Roman" w:hAnsi="Times New Roman" w:cs="Times New Roman"/>
          <w:sz w:val="24"/>
          <w:szCs w:val="24"/>
        </w:rPr>
        <w:t xml:space="preserve"> технологическое развитие, которое будет формировать облик мира будущего (глобализация, борьба за глобальное лидерство, формирование экономики знаний и рост значимости инноваций как основы устойчивого экономического развития, развитие цифровых технологий, </w:t>
      </w:r>
      <w:proofErr w:type="spellStart"/>
      <w:r w:rsidRPr="00C93E14">
        <w:rPr>
          <w:rFonts w:ascii="Times New Roman" w:hAnsi="Times New Roman" w:cs="Times New Roman"/>
          <w:sz w:val="24"/>
          <w:szCs w:val="24"/>
        </w:rPr>
        <w:t>био</w:t>
      </w:r>
      <w:proofErr w:type="spellEnd"/>
      <w:r w:rsidRPr="00C93E14">
        <w:rPr>
          <w:rFonts w:ascii="Times New Roman" w:hAnsi="Times New Roman" w:cs="Times New Roman"/>
          <w:sz w:val="24"/>
          <w:szCs w:val="24"/>
        </w:rPr>
        <w:t xml:space="preserve">-, </w:t>
      </w:r>
      <w:proofErr w:type="spellStart"/>
      <w:r w:rsidRPr="00C93E14">
        <w:rPr>
          <w:rFonts w:ascii="Times New Roman" w:hAnsi="Times New Roman" w:cs="Times New Roman"/>
          <w:sz w:val="24"/>
          <w:szCs w:val="24"/>
        </w:rPr>
        <w:t>нанотехнологий</w:t>
      </w:r>
      <w:proofErr w:type="spellEnd"/>
      <w:r w:rsidRPr="00C93E14">
        <w:rPr>
          <w:rFonts w:ascii="Times New Roman" w:hAnsi="Times New Roman" w:cs="Times New Roman"/>
          <w:sz w:val="24"/>
          <w:szCs w:val="24"/>
        </w:rPr>
        <w:t xml:space="preserve">, конвергенция технологий, повышение значимости новых источников энергии и </w:t>
      </w:r>
      <w:proofErr w:type="spellStart"/>
      <w:r w:rsidRPr="00C93E14">
        <w:rPr>
          <w:rFonts w:ascii="Times New Roman" w:hAnsi="Times New Roman" w:cs="Times New Roman"/>
          <w:sz w:val="24"/>
          <w:szCs w:val="24"/>
        </w:rPr>
        <w:t>энерго</w:t>
      </w:r>
      <w:proofErr w:type="spellEnd"/>
      <w:r w:rsidRPr="00C93E14">
        <w:rPr>
          <w:rFonts w:ascii="Times New Roman" w:hAnsi="Times New Roman" w:cs="Times New Roman"/>
          <w:sz w:val="24"/>
          <w:szCs w:val="24"/>
        </w:rPr>
        <w:t xml:space="preserve">- и </w:t>
      </w:r>
      <w:proofErr w:type="spellStart"/>
      <w:r w:rsidRPr="00C93E14">
        <w:rPr>
          <w:rFonts w:ascii="Times New Roman" w:hAnsi="Times New Roman" w:cs="Times New Roman"/>
          <w:sz w:val="24"/>
          <w:szCs w:val="24"/>
        </w:rPr>
        <w:t>ресурсообеспечения</w:t>
      </w:r>
      <w:proofErr w:type="spellEnd"/>
      <w:r w:rsidRPr="00C93E14">
        <w:rPr>
          <w:rFonts w:ascii="Times New Roman" w:hAnsi="Times New Roman" w:cs="Times New Roman"/>
          <w:sz w:val="24"/>
          <w:szCs w:val="24"/>
        </w:rPr>
        <w:t>, изменение климата и окружающей среды);</w:t>
      </w:r>
    </w:p>
    <w:p w:rsidR="00C5288E" w:rsidRPr="00C93E14" w:rsidRDefault="00C93E14" w:rsidP="00C5288E">
      <w:pPr>
        <w:spacing w:after="0" w:line="240" w:lineRule="auto"/>
        <w:ind w:firstLine="567"/>
        <w:jc w:val="both"/>
        <w:rPr>
          <w:rFonts w:ascii="Times New Roman" w:hAnsi="Times New Roman" w:cs="Times New Roman"/>
          <w:sz w:val="24"/>
          <w:szCs w:val="24"/>
        </w:rPr>
      </w:pPr>
      <w:proofErr w:type="gramStart"/>
      <w:r w:rsidRPr="00C93E14">
        <w:rPr>
          <w:rFonts w:ascii="Times New Roman" w:hAnsi="Times New Roman" w:cs="Times New Roman"/>
          <w:sz w:val="24"/>
          <w:szCs w:val="24"/>
        </w:rPr>
        <w:t>осуществление</w:t>
      </w:r>
      <w:proofErr w:type="gramEnd"/>
      <w:r w:rsidRPr="00C93E14">
        <w:rPr>
          <w:rFonts w:ascii="Times New Roman" w:hAnsi="Times New Roman" w:cs="Times New Roman"/>
          <w:sz w:val="24"/>
          <w:szCs w:val="24"/>
        </w:rPr>
        <w:t xml:space="preserve"> научно-технической революции, которая должна стать основополагающим фактором экономического роста</w:t>
      </w:r>
      <w:r w:rsidR="00C5288E">
        <w:rPr>
          <w:rFonts w:ascii="Times New Roman" w:hAnsi="Times New Roman" w:cs="Times New Roman"/>
          <w:sz w:val="24"/>
          <w:szCs w:val="24"/>
        </w:rPr>
        <w:t>.</w:t>
      </w:r>
      <w:r w:rsidRPr="00C93E14">
        <w:rPr>
          <w:rFonts w:ascii="Times New Roman" w:hAnsi="Times New Roman" w:cs="Times New Roman"/>
          <w:sz w:val="24"/>
          <w:szCs w:val="24"/>
        </w:rPr>
        <w:t xml:space="preserve"> </w:t>
      </w:r>
    </w:p>
    <w:p w:rsidR="00C93E14" w:rsidRDefault="00C93E14" w:rsidP="00C5288E">
      <w:pPr>
        <w:spacing w:after="0" w:line="240" w:lineRule="auto"/>
        <w:ind w:firstLine="567"/>
        <w:jc w:val="both"/>
        <w:rPr>
          <w:rFonts w:ascii="Times New Roman" w:hAnsi="Times New Roman" w:cs="Times New Roman"/>
          <w:sz w:val="24"/>
          <w:szCs w:val="24"/>
        </w:rPr>
      </w:pPr>
      <w:r w:rsidRPr="00C93E14">
        <w:rPr>
          <w:rFonts w:ascii="Times New Roman" w:hAnsi="Times New Roman" w:cs="Times New Roman"/>
          <w:sz w:val="24"/>
          <w:szCs w:val="24"/>
        </w:rPr>
        <w:t xml:space="preserve">Комплексный анализ позволил также оценить стратегический потенциал </w:t>
      </w:r>
      <w:r w:rsidR="0038514B" w:rsidRPr="0038514B">
        <w:rPr>
          <w:rFonts w:ascii="Times New Roman" w:hAnsi="Times New Roman" w:cs="Times New Roman"/>
          <w:sz w:val="24"/>
          <w:szCs w:val="24"/>
        </w:rPr>
        <w:t>Батыревского</w:t>
      </w:r>
      <w:r w:rsidR="000E25B6">
        <w:rPr>
          <w:rFonts w:ascii="Times New Roman" w:hAnsi="Times New Roman" w:cs="Times New Roman"/>
          <w:sz w:val="24"/>
          <w:szCs w:val="24"/>
        </w:rPr>
        <w:t xml:space="preserve"> муниципального округа</w:t>
      </w:r>
      <w:r w:rsidRPr="00C93E14">
        <w:rPr>
          <w:rFonts w:ascii="Times New Roman" w:hAnsi="Times New Roman" w:cs="Times New Roman"/>
          <w:sz w:val="24"/>
          <w:szCs w:val="24"/>
        </w:rPr>
        <w:t xml:space="preserve">, выявить сильные и слабые конкурентные позиции. </w:t>
      </w:r>
      <w:r w:rsidR="0038514B">
        <w:rPr>
          <w:rFonts w:ascii="Times New Roman" w:hAnsi="Times New Roman" w:cs="Times New Roman"/>
          <w:sz w:val="24"/>
          <w:szCs w:val="24"/>
        </w:rPr>
        <w:t xml:space="preserve"> </w:t>
      </w:r>
    </w:p>
    <w:p w:rsidR="00E61896" w:rsidRDefault="00E61896" w:rsidP="00C5288E">
      <w:pPr>
        <w:spacing w:after="0" w:line="240" w:lineRule="auto"/>
        <w:ind w:firstLine="567"/>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4786"/>
        <w:gridCol w:w="4786"/>
      </w:tblGrid>
      <w:tr w:rsidR="009271E3" w:rsidTr="009271E3">
        <w:tc>
          <w:tcPr>
            <w:tcW w:w="4786" w:type="dxa"/>
          </w:tcPr>
          <w:p w:rsidR="009271E3" w:rsidRPr="009271E3" w:rsidRDefault="009271E3" w:rsidP="009271E3">
            <w:pPr>
              <w:jc w:val="center"/>
              <w:rPr>
                <w:rFonts w:ascii="Times New Roman" w:hAnsi="Times New Roman" w:cs="Times New Roman"/>
                <w:b/>
                <w:sz w:val="24"/>
                <w:szCs w:val="24"/>
              </w:rPr>
            </w:pPr>
            <w:r w:rsidRPr="009271E3">
              <w:rPr>
                <w:rFonts w:ascii="Times New Roman" w:hAnsi="Times New Roman" w:cs="Times New Roman"/>
                <w:b/>
                <w:sz w:val="24"/>
                <w:szCs w:val="24"/>
              </w:rPr>
              <w:t>Сильные стороны</w:t>
            </w:r>
          </w:p>
        </w:tc>
        <w:tc>
          <w:tcPr>
            <w:tcW w:w="4786" w:type="dxa"/>
          </w:tcPr>
          <w:p w:rsidR="009271E3" w:rsidRPr="009271E3" w:rsidRDefault="009271E3" w:rsidP="009271E3">
            <w:pPr>
              <w:jc w:val="center"/>
              <w:rPr>
                <w:rFonts w:ascii="Times New Roman" w:hAnsi="Times New Roman" w:cs="Times New Roman"/>
                <w:b/>
                <w:sz w:val="24"/>
                <w:szCs w:val="24"/>
              </w:rPr>
            </w:pPr>
            <w:r w:rsidRPr="009271E3">
              <w:rPr>
                <w:rFonts w:ascii="Times New Roman" w:hAnsi="Times New Roman" w:cs="Times New Roman"/>
                <w:b/>
                <w:sz w:val="24"/>
                <w:szCs w:val="24"/>
              </w:rPr>
              <w:t>Слабые стороны</w:t>
            </w:r>
          </w:p>
        </w:tc>
      </w:tr>
      <w:tr w:rsidR="009271E3" w:rsidTr="009271E3">
        <w:tc>
          <w:tcPr>
            <w:tcW w:w="4786" w:type="dxa"/>
          </w:tcPr>
          <w:p w:rsidR="009271E3" w:rsidRPr="009271E3" w:rsidRDefault="009271E3" w:rsidP="00C5288E">
            <w:pPr>
              <w:jc w:val="both"/>
              <w:rPr>
                <w:rFonts w:ascii="Times New Roman" w:hAnsi="Times New Roman" w:cs="Times New Roman"/>
                <w:sz w:val="24"/>
                <w:szCs w:val="24"/>
              </w:rPr>
            </w:pPr>
            <w:r>
              <w:rPr>
                <w:rFonts w:ascii="Times New Roman" w:hAnsi="Times New Roman" w:cs="Times New Roman"/>
                <w:sz w:val="24"/>
                <w:szCs w:val="24"/>
              </w:rPr>
              <w:t>Удобное географическое положение, близость к важнейшим железнодорожным, автомобильным, водным магистралям</w:t>
            </w:r>
          </w:p>
        </w:tc>
        <w:tc>
          <w:tcPr>
            <w:tcW w:w="4786" w:type="dxa"/>
          </w:tcPr>
          <w:p w:rsidR="00DF3379" w:rsidRDefault="00DF3379" w:rsidP="00C5288E">
            <w:pPr>
              <w:jc w:val="both"/>
              <w:rPr>
                <w:rFonts w:ascii="Times New Roman" w:hAnsi="Times New Roman" w:cs="Times New Roman"/>
                <w:sz w:val="24"/>
                <w:szCs w:val="24"/>
              </w:rPr>
            </w:pPr>
            <w:r>
              <w:rPr>
                <w:rFonts w:ascii="Times New Roman" w:hAnsi="Times New Roman" w:cs="Times New Roman"/>
                <w:sz w:val="24"/>
                <w:szCs w:val="24"/>
              </w:rPr>
              <w:t>Миграция трудоспособного населения в регионы России с ярко выраженными потребностями в рабочей силе, возможностью трудоустройства, более высоким уровнем заработной платы, развитий социальной инфраструктурой</w:t>
            </w:r>
          </w:p>
        </w:tc>
      </w:tr>
      <w:tr w:rsidR="009271E3" w:rsidTr="009271E3">
        <w:tc>
          <w:tcPr>
            <w:tcW w:w="4786" w:type="dxa"/>
          </w:tcPr>
          <w:p w:rsidR="009271E3" w:rsidRDefault="00886F1B" w:rsidP="00C5288E">
            <w:pPr>
              <w:jc w:val="both"/>
              <w:rPr>
                <w:rFonts w:ascii="Times New Roman" w:hAnsi="Times New Roman" w:cs="Times New Roman"/>
                <w:sz w:val="24"/>
                <w:szCs w:val="24"/>
              </w:rPr>
            </w:pPr>
            <w:r>
              <w:rPr>
                <w:rFonts w:ascii="Times New Roman" w:hAnsi="Times New Roman" w:cs="Times New Roman"/>
                <w:sz w:val="24"/>
                <w:szCs w:val="24"/>
              </w:rPr>
              <w:t>Политическая стабильность, межэтническое и межконфессиональное согласие</w:t>
            </w:r>
          </w:p>
        </w:tc>
        <w:tc>
          <w:tcPr>
            <w:tcW w:w="4786" w:type="dxa"/>
          </w:tcPr>
          <w:p w:rsidR="009271E3" w:rsidRDefault="00DF3379" w:rsidP="00C5288E">
            <w:pPr>
              <w:jc w:val="both"/>
              <w:rPr>
                <w:rFonts w:ascii="Times New Roman" w:hAnsi="Times New Roman" w:cs="Times New Roman"/>
                <w:sz w:val="24"/>
                <w:szCs w:val="24"/>
              </w:rPr>
            </w:pPr>
            <w:r>
              <w:rPr>
                <w:rFonts w:ascii="Times New Roman" w:hAnsi="Times New Roman" w:cs="Times New Roman"/>
                <w:sz w:val="24"/>
                <w:szCs w:val="24"/>
              </w:rPr>
              <w:t>Недостаточная бюджетная обеспеченность</w:t>
            </w:r>
          </w:p>
        </w:tc>
      </w:tr>
      <w:tr w:rsidR="00886F1B" w:rsidTr="009271E3">
        <w:tc>
          <w:tcPr>
            <w:tcW w:w="4786" w:type="dxa"/>
          </w:tcPr>
          <w:p w:rsidR="00886F1B" w:rsidRDefault="009E1602" w:rsidP="00C5288E">
            <w:pPr>
              <w:jc w:val="both"/>
              <w:rPr>
                <w:rFonts w:ascii="Times New Roman" w:hAnsi="Times New Roman" w:cs="Times New Roman"/>
                <w:sz w:val="24"/>
                <w:szCs w:val="24"/>
              </w:rPr>
            </w:pPr>
            <w:r>
              <w:rPr>
                <w:rFonts w:ascii="Times New Roman" w:hAnsi="Times New Roman" w:cs="Times New Roman"/>
                <w:sz w:val="24"/>
                <w:szCs w:val="24"/>
              </w:rPr>
              <w:lastRenderedPageBreak/>
              <w:t>Эффективная система муниципального управления, информационная открытость органов власти</w:t>
            </w:r>
          </w:p>
        </w:tc>
        <w:tc>
          <w:tcPr>
            <w:tcW w:w="4786" w:type="dxa"/>
          </w:tcPr>
          <w:p w:rsidR="00886F1B" w:rsidRDefault="00DF3379" w:rsidP="00C5288E">
            <w:pPr>
              <w:jc w:val="both"/>
              <w:rPr>
                <w:rFonts w:ascii="Times New Roman" w:hAnsi="Times New Roman" w:cs="Times New Roman"/>
                <w:sz w:val="24"/>
                <w:szCs w:val="24"/>
              </w:rPr>
            </w:pPr>
            <w:r>
              <w:rPr>
                <w:rFonts w:ascii="Times New Roman" w:hAnsi="Times New Roman" w:cs="Times New Roman"/>
                <w:sz w:val="24"/>
                <w:szCs w:val="24"/>
              </w:rPr>
              <w:t xml:space="preserve">Недостаточный уровень распространенности информации о </w:t>
            </w:r>
            <w:r w:rsidR="001E1EDC">
              <w:rPr>
                <w:rFonts w:ascii="Times New Roman" w:hAnsi="Times New Roman" w:cs="Times New Roman"/>
                <w:sz w:val="24"/>
                <w:szCs w:val="24"/>
              </w:rPr>
              <w:t>округе</w:t>
            </w:r>
            <w:r>
              <w:rPr>
                <w:rFonts w:ascii="Times New Roman" w:hAnsi="Times New Roman" w:cs="Times New Roman"/>
                <w:sz w:val="24"/>
                <w:szCs w:val="24"/>
              </w:rPr>
              <w:t xml:space="preserve"> как месте с благоприятным климатом для ведения бизнеса</w:t>
            </w:r>
          </w:p>
          <w:p w:rsidR="00DF3379" w:rsidRDefault="00DF3379" w:rsidP="00C5288E">
            <w:pPr>
              <w:jc w:val="both"/>
              <w:rPr>
                <w:rFonts w:ascii="Times New Roman" w:hAnsi="Times New Roman" w:cs="Times New Roman"/>
                <w:sz w:val="24"/>
                <w:szCs w:val="24"/>
              </w:rPr>
            </w:pPr>
            <w:r w:rsidRPr="00DF3379">
              <w:rPr>
                <w:rFonts w:ascii="Times New Roman" w:hAnsi="Times New Roman" w:cs="Times New Roman"/>
                <w:sz w:val="24"/>
                <w:szCs w:val="24"/>
              </w:rPr>
              <w:t>Значительный износ основных фондов и инженерной инфраструктуры, медленный процесс обновления производства на ключевых предприятиях</w:t>
            </w:r>
          </w:p>
          <w:p w:rsidR="00DF3379" w:rsidRPr="00DF3379" w:rsidRDefault="00DF3379" w:rsidP="00C5288E">
            <w:pPr>
              <w:jc w:val="both"/>
              <w:rPr>
                <w:rFonts w:ascii="Times New Roman" w:hAnsi="Times New Roman" w:cs="Times New Roman"/>
                <w:sz w:val="24"/>
                <w:szCs w:val="24"/>
              </w:rPr>
            </w:pPr>
            <w:r>
              <w:rPr>
                <w:rFonts w:ascii="Times New Roman" w:hAnsi="Times New Roman" w:cs="Times New Roman"/>
                <w:sz w:val="24"/>
                <w:szCs w:val="24"/>
              </w:rPr>
              <w:t>Старение населения и рост объемов социальных обязательств</w:t>
            </w:r>
          </w:p>
        </w:tc>
      </w:tr>
      <w:tr w:rsidR="009E1602" w:rsidTr="009271E3">
        <w:tc>
          <w:tcPr>
            <w:tcW w:w="4786" w:type="dxa"/>
          </w:tcPr>
          <w:p w:rsidR="009E1602" w:rsidRDefault="00540D97" w:rsidP="00C5288E">
            <w:pPr>
              <w:jc w:val="both"/>
              <w:rPr>
                <w:rFonts w:ascii="Times New Roman" w:hAnsi="Times New Roman" w:cs="Times New Roman"/>
                <w:sz w:val="24"/>
                <w:szCs w:val="24"/>
              </w:rPr>
            </w:pPr>
            <w:r>
              <w:rPr>
                <w:rFonts w:ascii="Times New Roman" w:hAnsi="Times New Roman" w:cs="Times New Roman"/>
                <w:sz w:val="24"/>
                <w:szCs w:val="24"/>
              </w:rPr>
              <w:t>Наличие современной инфраструктуры</w:t>
            </w:r>
          </w:p>
        </w:tc>
        <w:tc>
          <w:tcPr>
            <w:tcW w:w="4786" w:type="dxa"/>
          </w:tcPr>
          <w:p w:rsidR="009E1602" w:rsidRPr="00DF3379" w:rsidRDefault="00DF3379" w:rsidP="00C5288E">
            <w:pPr>
              <w:jc w:val="both"/>
              <w:rPr>
                <w:rFonts w:ascii="Times New Roman" w:hAnsi="Times New Roman" w:cs="Times New Roman"/>
                <w:sz w:val="24"/>
                <w:szCs w:val="24"/>
              </w:rPr>
            </w:pPr>
            <w:r w:rsidRPr="00DF3379">
              <w:rPr>
                <w:rFonts w:ascii="Times New Roman" w:hAnsi="Times New Roman" w:cs="Times New Roman"/>
                <w:sz w:val="24"/>
                <w:szCs w:val="24"/>
              </w:rPr>
              <w:t>Неравномерность пространственного развития территорий, неравные возможности доступа населения к основным социально-экономическим благам и услугам</w:t>
            </w:r>
          </w:p>
        </w:tc>
      </w:tr>
      <w:tr w:rsidR="00540D97" w:rsidTr="009271E3">
        <w:tc>
          <w:tcPr>
            <w:tcW w:w="4786" w:type="dxa"/>
          </w:tcPr>
          <w:p w:rsidR="00540D97" w:rsidRDefault="00540D97" w:rsidP="00C5288E">
            <w:pPr>
              <w:jc w:val="both"/>
              <w:rPr>
                <w:rFonts w:ascii="Times New Roman" w:hAnsi="Times New Roman" w:cs="Times New Roman"/>
                <w:sz w:val="24"/>
                <w:szCs w:val="24"/>
              </w:rPr>
            </w:pPr>
            <w:r>
              <w:rPr>
                <w:rFonts w:ascii="Times New Roman" w:hAnsi="Times New Roman" w:cs="Times New Roman"/>
                <w:sz w:val="24"/>
                <w:szCs w:val="24"/>
              </w:rPr>
              <w:t>Развития сеть учреждений культуры и спорта, богатое историко-культурное наследие</w:t>
            </w:r>
          </w:p>
        </w:tc>
        <w:tc>
          <w:tcPr>
            <w:tcW w:w="4786" w:type="dxa"/>
          </w:tcPr>
          <w:p w:rsidR="001219DA" w:rsidRPr="001219DA" w:rsidRDefault="001219DA" w:rsidP="001219DA">
            <w:pPr>
              <w:pStyle w:val="ad"/>
              <w:jc w:val="both"/>
              <w:rPr>
                <w:rFonts w:ascii="Times New Roman" w:hAnsi="Times New Roman" w:cs="Times New Roman"/>
              </w:rPr>
            </w:pPr>
            <w:r w:rsidRPr="001219DA">
              <w:rPr>
                <w:rFonts w:ascii="Times New Roman" w:hAnsi="Times New Roman" w:cs="Times New Roman"/>
              </w:rPr>
              <w:t>Несоответствие материально-технической базы медицинских организаций, учреждений культуры современным стандартам оснащенности</w:t>
            </w:r>
          </w:p>
          <w:p w:rsidR="00540D97" w:rsidRDefault="001219DA" w:rsidP="001219DA">
            <w:pPr>
              <w:pStyle w:val="ad"/>
              <w:jc w:val="both"/>
              <w:rPr>
                <w:rFonts w:ascii="Times New Roman" w:hAnsi="Times New Roman" w:cs="Times New Roman"/>
              </w:rPr>
            </w:pPr>
            <w:r w:rsidRPr="001219DA">
              <w:rPr>
                <w:rFonts w:ascii="Times New Roman" w:hAnsi="Times New Roman" w:cs="Times New Roman"/>
              </w:rPr>
              <w:t>Недостаточные темпы внедрения инновационных медицинских технологий</w:t>
            </w:r>
          </w:p>
        </w:tc>
      </w:tr>
      <w:tr w:rsidR="00540D97" w:rsidTr="009271E3">
        <w:tc>
          <w:tcPr>
            <w:tcW w:w="4786" w:type="dxa"/>
          </w:tcPr>
          <w:p w:rsidR="00540D97" w:rsidRDefault="003B2027" w:rsidP="00C5288E">
            <w:pPr>
              <w:jc w:val="both"/>
              <w:rPr>
                <w:rFonts w:ascii="Times New Roman" w:hAnsi="Times New Roman" w:cs="Times New Roman"/>
                <w:sz w:val="24"/>
                <w:szCs w:val="24"/>
              </w:rPr>
            </w:pPr>
            <w:r>
              <w:rPr>
                <w:rFonts w:ascii="Times New Roman" w:hAnsi="Times New Roman" w:cs="Times New Roman"/>
                <w:sz w:val="24"/>
                <w:szCs w:val="24"/>
              </w:rPr>
              <w:t>Относительно благоприятная экологическая обстановка и благоустройство территорий</w:t>
            </w:r>
          </w:p>
        </w:tc>
        <w:tc>
          <w:tcPr>
            <w:tcW w:w="4786" w:type="dxa"/>
          </w:tcPr>
          <w:p w:rsidR="00540D97" w:rsidRDefault="001219DA" w:rsidP="001219DA">
            <w:pPr>
              <w:jc w:val="both"/>
              <w:rPr>
                <w:rFonts w:ascii="Times New Roman" w:hAnsi="Times New Roman" w:cs="Times New Roman"/>
                <w:sz w:val="24"/>
                <w:szCs w:val="24"/>
              </w:rPr>
            </w:pPr>
            <w:r>
              <w:rPr>
                <w:rFonts w:ascii="Times New Roman" w:hAnsi="Times New Roman" w:cs="Times New Roman"/>
                <w:sz w:val="24"/>
                <w:szCs w:val="24"/>
              </w:rPr>
              <w:t>Низкий уровень туристской инфраструктуры</w:t>
            </w:r>
          </w:p>
        </w:tc>
      </w:tr>
      <w:tr w:rsidR="003B2027" w:rsidTr="009271E3">
        <w:tc>
          <w:tcPr>
            <w:tcW w:w="4786" w:type="dxa"/>
          </w:tcPr>
          <w:p w:rsidR="003B2027" w:rsidRDefault="003B2027" w:rsidP="00C5288E">
            <w:pPr>
              <w:jc w:val="both"/>
              <w:rPr>
                <w:rFonts w:ascii="Times New Roman" w:hAnsi="Times New Roman" w:cs="Times New Roman"/>
                <w:sz w:val="24"/>
                <w:szCs w:val="24"/>
              </w:rPr>
            </w:pPr>
            <w:r>
              <w:rPr>
                <w:rFonts w:ascii="Times New Roman" w:hAnsi="Times New Roman" w:cs="Times New Roman"/>
                <w:sz w:val="24"/>
                <w:szCs w:val="24"/>
              </w:rPr>
              <w:t>Благоприятные климатические условия, способствующи</w:t>
            </w:r>
            <w:r w:rsidR="000E25B6">
              <w:rPr>
                <w:rFonts w:ascii="Times New Roman" w:hAnsi="Times New Roman" w:cs="Times New Roman"/>
                <w:sz w:val="24"/>
                <w:szCs w:val="24"/>
              </w:rPr>
              <w:t>е росту привлекательности округа</w:t>
            </w:r>
            <w:r>
              <w:rPr>
                <w:rFonts w:ascii="Times New Roman" w:hAnsi="Times New Roman" w:cs="Times New Roman"/>
                <w:sz w:val="24"/>
                <w:szCs w:val="24"/>
              </w:rPr>
              <w:t xml:space="preserve"> для внутреннего и внешнего туризма, а также санаторного лечения</w:t>
            </w:r>
          </w:p>
        </w:tc>
        <w:tc>
          <w:tcPr>
            <w:tcW w:w="4786" w:type="dxa"/>
          </w:tcPr>
          <w:p w:rsidR="003B2027" w:rsidRDefault="003B2027" w:rsidP="00C5288E">
            <w:pPr>
              <w:jc w:val="both"/>
              <w:rPr>
                <w:rFonts w:ascii="Times New Roman" w:hAnsi="Times New Roman" w:cs="Times New Roman"/>
                <w:sz w:val="24"/>
                <w:szCs w:val="24"/>
              </w:rPr>
            </w:pPr>
          </w:p>
        </w:tc>
      </w:tr>
      <w:tr w:rsidR="005100AE" w:rsidTr="009271E3">
        <w:tc>
          <w:tcPr>
            <w:tcW w:w="4786" w:type="dxa"/>
          </w:tcPr>
          <w:p w:rsidR="005100AE" w:rsidRPr="005100AE" w:rsidRDefault="005100AE" w:rsidP="005100AE">
            <w:pPr>
              <w:jc w:val="center"/>
              <w:rPr>
                <w:rFonts w:ascii="Times New Roman" w:hAnsi="Times New Roman" w:cs="Times New Roman"/>
                <w:b/>
                <w:sz w:val="24"/>
                <w:szCs w:val="24"/>
              </w:rPr>
            </w:pPr>
            <w:r>
              <w:rPr>
                <w:rFonts w:ascii="Times New Roman" w:hAnsi="Times New Roman" w:cs="Times New Roman"/>
                <w:b/>
                <w:sz w:val="24"/>
                <w:szCs w:val="24"/>
              </w:rPr>
              <w:t>Возможности</w:t>
            </w:r>
          </w:p>
        </w:tc>
        <w:tc>
          <w:tcPr>
            <w:tcW w:w="4786" w:type="dxa"/>
          </w:tcPr>
          <w:p w:rsidR="005100AE" w:rsidRPr="005100AE" w:rsidRDefault="005100AE" w:rsidP="005100AE">
            <w:pPr>
              <w:jc w:val="center"/>
              <w:rPr>
                <w:rFonts w:ascii="Times New Roman" w:hAnsi="Times New Roman" w:cs="Times New Roman"/>
                <w:b/>
                <w:sz w:val="24"/>
                <w:szCs w:val="24"/>
              </w:rPr>
            </w:pPr>
            <w:r w:rsidRPr="005100AE">
              <w:rPr>
                <w:rFonts w:ascii="Times New Roman" w:hAnsi="Times New Roman" w:cs="Times New Roman"/>
                <w:b/>
                <w:sz w:val="24"/>
                <w:szCs w:val="24"/>
              </w:rPr>
              <w:t>Угрозы</w:t>
            </w:r>
          </w:p>
        </w:tc>
      </w:tr>
      <w:tr w:rsidR="002B3C01" w:rsidTr="009271E3">
        <w:tc>
          <w:tcPr>
            <w:tcW w:w="4786" w:type="dxa"/>
          </w:tcPr>
          <w:p w:rsidR="002B3C01" w:rsidRPr="002B3C01" w:rsidRDefault="002B3C01" w:rsidP="002B3C01">
            <w:pPr>
              <w:pStyle w:val="ad"/>
              <w:jc w:val="both"/>
              <w:rPr>
                <w:rFonts w:ascii="Times New Roman" w:hAnsi="Times New Roman" w:cs="Times New Roman"/>
              </w:rPr>
            </w:pPr>
            <w:r w:rsidRPr="002B3C01">
              <w:rPr>
                <w:rFonts w:ascii="Times New Roman" w:hAnsi="Times New Roman" w:cs="Times New Roman"/>
              </w:rPr>
              <w:t xml:space="preserve">Наличие благоприятных условий для активных преобразований в экономике и социальной сфере, развития бизнеса и привлечения стратегических партнеров для производства высокотехнологичных продуктов </w:t>
            </w:r>
          </w:p>
        </w:tc>
        <w:tc>
          <w:tcPr>
            <w:tcW w:w="4786" w:type="dxa"/>
          </w:tcPr>
          <w:p w:rsidR="002B3C01" w:rsidRDefault="00386582" w:rsidP="00386582">
            <w:pPr>
              <w:jc w:val="both"/>
              <w:rPr>
                <w:rFonts w:ascii="Times New Roman" w:hAnsi="Times New Roman" w:cs="Times New Roman"/>
                <w:sz w:val="24"/>
                <w:szCs w:val="24"/>
              </w:rPr>
            </w:pPr>
            <w:r w:rsidRPr="00386582">
              <w:rPr>
                <w:rFonts w:ascii="Times New Roman" w:hAnsi="Times New Roman" w:cs="Times New Roman"/>
                <w:sz w:val="24"/>
                <w:szCs w:val="24"/>
              </w:rPr>
              <w:t>Снижение удельного веса конкурентоспособных производственных мощностей в ключевых видах деятельности</w:t>
            </w:r>
          </w:p>
          <w:p w:rsidR="00386582" w:rsidRPr="00386582" w:rsidRDefault="00386582" w:rsidP="00386582">
            <w:pPr>
              <w:jc w:val="both"/>
              <w:rPr>
                <w:rFonts w:ascii="Times New Roman" w:hAnsi="Times New Roman" w:cs="Times New Roman"/>
                <w:b/>
                <w:sz w:val="24"/>
                <w:szCs w:val="24"/>
              </w:rPr>
            </w:pPr>
            <w:r>
              <w:rPr>
                <w:rFonts w:ascii="Times New Roman" w:hAnsi="Times New Roman" w:cs="Times New Roman"/>
                <w:sz w:val="24"/>
                <w:szCs w:val="24"/>
              </w:rPr>
              <w:t>Существенное возра</w:t>
            </w:r>
            <w:r w:rsidR="000E25B6">
              <w:rPr>
                <w:rFonts w:ascii="Times New Roman" w:hAnsi="Times New Roman" w:cs="Times New Roman"/>
                <w:sz w:val="24"/>
                <w:szCs w:val="24"/>
              </w:rPr>
              <w:t>стание конкуренции среди округов</w:t>
            </w:r>
            <w:r>
              <w:rPr>
                <w:rFonts w:ascii="Times New Roman" w:hAnsi="Times New Roman" w:cs="Times New Roman"/>
                <w:sz w:val="24"/>
                <w:szCs w:val="24"/>
              </w:rPr>
              <w:t xml:space="preserve"> республики в привлечении инвестиций и размещении на своих территориях новых производств</w:t>
            </w:r>
          </w:p>
        </w:tc>
      </w:tr>
      <w:tr w:rsidR="002B3C01" w:rsidTr="009271E3">
        <w:tc>
          <w:tcPr>
            <w:tcW w:w="4786" w:type="dxa"/>
          </w:tcPr>
          <w:p w:rsidR="002B3C01" w:rsidRPr="002B3C01" w:rsidRDefault="002B3C01" w:rsidP="002B3C01">
            <w:pPr>
              <w:pStyle w:val="ad"/>
              <w:jc w:val="both"/>
              <w:rPr>
                <w:rFonts w:ascii="Times New Roman" w:hAnsi="Times New Roman" w:cs="Times New Roman"/>
              </w:rPr>
            </w:pPr>
            <w:r w:rsidRPr="002B3C01">
              <w:rPr>
                <w:rFonts w:ascii="Times New Roman" w:hAnsi="Times New Roman" w:cs="Times New Roman"/>
              </w:rPr>
              <w:t>Улучшение демографической ситуации, усиление роли профилактики заболеваний и формирование здорового образа жизни</w:t>
            </w:r>
          </w:p>
        </w:tc>
        <w:tc>
          <w:tcPr>
            <w:tcW w:w="4786" w:type="dxa"/>
          </w:tcPr>
          <w:p w:rsidR="002B3C01" w:rsidRPr="002D6A98" w:rsidRDefault="002D6A98" w:rsidP="002D6A98">
            <w:pPr>
              <w:jc w:val="both"/>
              <w:rPr>
                <w:rFonts w:ascii="Times New Roman" w:hAnsi="Times New Roman" w:cs="Times New Roman"/>
                <w:b/>
                <w:sz w:val="24"/>
                <w:szCs w:val="24"/>
              </w:rPr>
            </w:pPr>
            <w:r w:rsidRPr="002D6A98">
              <w:rPr>
                <w:rFonts w:ascii="Times New Roman" w:hAnsi="Times New Roman" w:cs="Times New Roman"/>
                <w:sz w:val="24"/>
                <w:szCs w:val="24"/>
              </w:rPr>
              <w:t>Изменение возрастного состава населения в пользу более пожилых возрастов и рост коэффициента демографической нагр</w:t>
            </w:r>
            <w:r>
              <w:rPr>
                <w:rFonts w:ascii="Times New Roman" w:hAnsi="Times New Roman" w:cs="Times New Roman"/>
                <w:sz w:val="24"/>
                <w:szCs w:val="24"/>
              </w:rPr>
              <w:t>узки</w:t>
            </w:r>
          </w:p>
        </w:tc>
      </w:tr>
      <w:tr w:rsidR="002B3C01" w:rsidTr="009271E3">
        <w:tc>
          <w:tcPr>
            <w:tcW w:w="4786" w:type="dxa"/>
          </w:tcPr>
          <w:p w:rsidR="002B3C01" w:rsidRPr="002B3C01" w:rsidRDefault="002B3C01" w:rsidP="000E25B6">
            <w:pPr>
              <w:pStyle w:val="ad"/>
              <w:jc w:val="both"/>
              <w:rPr>
                <w:rFonts w:ascii="Times New Roman" w:hAnsi="Times New Roman" w:cs="Times New Roman"/>
              </w:rPr>
            </w:pPr>
            <w:r w:rsidRPr="002B3C01">
              <w:rPr>
                <w:rFonts w:ascii="Times New Roman" w:hAnsi="Times New Roman" w:cs="Times New Roman"/>
              </w:rPr>
              <w:t xml:space="preserve">Вовлечение в туристский оборот незадействованных ресурсов </w:t>
            </w:r>
            <w:r w:rsidR="0038514B" w:rsidRPr="0038514B">
              <w:rPr>
                <w:rFonts w:ascii="Times New Roman" w:hAnsi="Times New Roman" w:cs="Times New Roman"/>
              </w:rPr>
              <w:t>Батыревского</w:t>
            </w:r>
            <w:r>
              <w:rPr>
                <w:rFonts w:ascii="Times New Roman" w:hAnsi="Times New Roman" w:cs="Times New Roman"/>
              </w:rPr>
              <w:t xml:space="preserve"> </w:t>
            </w:r>
            <w:r w:rsidR="000E25B6">
              <w:rPr>
                <w:rFonts w:ascii="Times New Roman" w:hAnsi="Times New Roman" w:cs="Times New Roman"/>
              </w:rPr>
              <w:t>муниципального округа</w:t>
            </w:r>
            <w:r w:rsidRPr="002B3C01">
              <w:rPr>
                <w:rFonts w:ascii="Times New Roman" w:hAnsi="Times New Roman" w:cs="Times New Roman"/>
              </w:rPr>
              <w:t xml:space="preserve"> с постепенной реконструкцией рекреационно-туристской инфраструктуры</w:t>
            </w:r>
            <w:r w:rsidR="0038514B">
              <w:rPr>
                <w:rFonts w:ascii="Times New Roman" w:hAnsi="Times New Roman" w:cs="Times New Roman"/>
              </w:rPr>
              <w:t xml:space="preserve"> </w:t>
            </w:r>
          </w:p>
        </w:tc>
        <w:tc>
          <w:tcPr>
            <w:tcW w:w="4786" w:type="dxa"/>
          </w:tcPr>
          <w:p w:rsidR="002B3C01" w:rsidRPr="007A0B76" w:rsidRDefault="007A0B76" w:rsidP="000E25B6">
            <w:pPr>
              <w:jc w:val="both"/>
              <w:rPr>
                <w:rFonts w:ascii="Times New Roman" w:hAnsi="Times New Roman" w:cs="Times New Roman"/>
                <w:sz w:val="24"/>
                <w:szCs w:val="24"/>
              </w:rPr>
            </w:pPr>
            <w:r w:rsidRPr="007A0B76">
              <w:rPr>
                <w:rFonts w:ascii="Times New Roman" w:hAnsi="Times New Roman" w:cs="Times New Roman"/>
                <w:sz w:val="24"/>
                <w:szCs w:val="24"/>
              </w:rPr>
              <w:t>Конкуренция с соседними</w:t>
            </w:r>
            <w:r>
              <w:rPr>
                <w:rFonts w:ascii="Times New Roman" w:hAnsi="Times New Roman" w:cs="Times New Roman"/>
                <w:sz w:val="24"/>
                <w:szCs w:val="24"/>
              </w:rPr>
              <w:t xml:space="preserve"> </w:t>
            </w:r>
            <w:r w:rsidR="000E25B6">
              <w:rPr>
                <w:rFonts w:ascii="Times New Roman" w:hAnsi="Times New Roman" w:cs="Times New Roman"/>
                <w:sz w:val="24"/>
                <w:szCs w:val="24"/>
              </w:rPr>
              <w:t>округа</w:t>
            </w:r>
            <w:r>
              <w:rPr>
                <w:rFonts w:ascii="Times New Roman" w:hAnsi="Times New Roman" w:cs="Times New Roman"/>
                <w:sz w:val="24"/>
                <w:szCs w:val="24"/>
              </w:rPr>
              <w:t>ми за туристические потоки</w:t>
            </w:r>
          </w:p>
        </w:tc>
      </w:tr>
    </w:tbl>
    <w:p w:rsidR="009271E3" w:rsidRPr="00C93E14" w:rsidRDefault="009271E3" w:rsidP="00C5288E">
      <w:pPr>
        <w:spacing w:after="0" w:line="240" w:lineRule="auto"/>
        <w:ind w:firstLine="567"/>
        <w:jc w:val="both"/>
        <w:rPr>
          <w:rFonts w:ascii="Times New Roman" w:hAnsi="Times New Roman" w:cs="Times New Roman"/>
          <w:sz w:val="24"/>
          <w:szCs w:val="24"/>
        </w:rPr>
      </w:pPr>
    </w:p>
    <w:p w:rsidR="00C93E14" w:rsidRDefault="00C93E14" w:rsidP="00C93E14">
      <w:pPr>
        <w:shd w:val="clear" w:color="auto" w:fill="FFFFFF"/>
        <w:spacing w:after="0" w:line="240" w:lineRule="auto"/>
        <w:ind w:firstLine="567"/>
        <w:jc w:val="both"/>
        <w:rPr>
          <w:rFonts w:ascii="Times New Roman" w:hAnsi="Times New Roman" w:cs="Times New Roman"/>
          <w:sz w:val="24"/>
          <w:szCs w:val="24"/>
        </w:rPr>
      </w:pPr>
    </w:p>
    <w:p w:rsidR="0038514B" w:rsidRDefault="0038514B" w:rsidP="00C93E14">
      <w:pPr>
        <w:shd w:val="clear" w:color="auto" w:fill="FFFFFF"/>
        <w:spacing w:after="0" w:line="240" w:lineRule="auto"/>
        <w:ind w:firstLine="567"/>
        <w:jc w:val="both"/>
        <w:rPr>
          <w:rFonts w:ascii="Times New Roman" w:hAnsi="Times New Roman" w:cs="Times New Roman"/>
          <w:sz w:val="24"/>
          <w:szCs w:val="24"/>
        </w:rPr>
      </w:pPr>
    </w:p>
    <w:p w:rsidR="0038514B" w:rsidRDefault="0038514B" w:rsidP="00C93E14">
      <w:pPr>
        <w:shd w:val="clear" w:color="auto" w:fill="FFFFFF"/>
        <w:spacing w:after="0" w:line="240" w:lineRule="auto"/>
        <w:ind w:firstLine="567"/>
        <w:jc w:val="both"/>
        <w:rPr>
          <w:rFonts w:ascii="Times New Roman" w:hAnsi="Times New Roman" w:cs="Times New Roman"/>
          <w:sz w:val="24"/>
          <w:szCs w:val="24"/>
        </w:rPr>
      </w:pPr>
    </w:p>
    <w:p w:rsidR="0038514B" w:rsidRDefault="0038514B" w:rsidP="00C93E14">
      <w:pPr>
        <w:shd w:val="clear" w:color="auto" w:fill="FFFFFF"/>
        <w:spacing w:after="0" w:line="240" w:lineRule="auto"/>
        <w:ind w:firstLine="567"/>
        <w:jc w:val="both"/>
        <w:rPr>
          <w:rFonts w:ascii="Times New Roman" w:hAnsi="Times New Roman" w:cs="Times New Roman"/>
          <w:sz w:val="24"/>
          <w:szCs w:val="24"/>
        </w:rPr>
      </w:pPr>
    </w:p>
    <w:p w:rsidR="0038514B" w:rsidRPr="0078509F" w:rsidRDefault="0038514B" w:rsidP="00C93E14">
      <w:pPr>
        <w:shd w:val="clear" w:color="auto" w:fill="FFFFFF"/>
        <w:spacing w:after="0" w:line="240" w:lineRule="auto"/>
        <w:ind w:firstLine="567"/>
        <w:jc w:val="both"/>
        <w:rPr>
          <w:rFonts w:ascii="Times New Roman" w:hAnsi="Times New Roman" w:cs="Times New Roman"/>
          <w:sz w:val="24"/>
          <w:szCs w:val="24"/>
        </w:rPr>
      </w:pPr>
    </w:p>
    <w:p w:rsidR="00B93D56" w:rsidRDefault="00B93D56" w:rsidP="00B93D56">
      <w:pPr>
        <w:shd w:val="clear" w:color="auto" w:fill="FFFFFF"/>
        <w:spacing w:after="0" w:line="240" w:lineRule="auto"/>
        <w:ind w:firstLine="567"/>
        <w:jc w:val="center"/>
        <w:rPr>
          <w:rFonts w:ascii="Times New Roman" w:hAnsi="Times New Roman" w:cs="Times New Roman"/>
          <w:b/>
          <w:sz w:val="24"/>
          <w:szCs w:val="24"/>
        </w:rPr>
      </w:pPr>
      <w:r w:rsidRPr="00B93D56">
        <w:rPr>
          <w:rFonts w:ascii="Times New Roman" w:hAnsi="Times New Roman" w:cs="Times New Roman"/>
          <w:b/>
          <w:sz w:val="24"/>
          <w:szCs w:val="24"/>
        </w:rPr>
        <w:t>Раздел</w:t>
      </w:r>
      <w:r>
        <w:rPr>
          <w:rFonts w:ascii="Times New Roman" w:hAnsi="Times New Roman" w:cs="Times New Roman"/>
          <w:b/>
          <w:sz w:val="24"/>
          <w:szCs w:val="24"/>
        </w:rPr>
        <w:t xml:space="preserve"> </w:t>
      </w:r>
      <w:r>
        <w:rPr>
          <w:rFonts w:ascii="Times New Roman" w:hAnsi="Times New Roman" w:cs="Times New Roman"/>
          <w:b/>
          <w:sz w:val="24"/>
          <w:szCs w:val="24"/>
          <w:lang w:val="en-US"/>
        </w:rPr>
        <w:t>II</w:t>
      </w:r>
      <w:r>
        <w:rPr>
          <w:rFonts w:ascii="Times New Roman" w:hAnsi="Times New Roman" w:cs="Times New Roman"/>
          <w:b/>
          <w:sz w:val="24"/>
          <w:szCs w:val="24"/>
        </w:rPr>
        <w:t>. ПРИОРИТЕТЫ, ЦЕЛИ, ЗАДАЧИ И НАПРАВЛЕНИЯ</w:t>
      </w:r>
      <w:r w:rsidR="000E25B6">
        <w:rPr>
          <w:rFonts w:ascii="Times New Roman" w:hAnsi="Times New Roman" w:cs="Times New Roman"/>
          <w:b/>
          <w:sz w:val="24"/>
          <w:szCs w:val="24"/>
        </w:rPr>
        <w:t xml:space="preserve"> </w:t>
      </w:r>
      <w:r>
        <w:rPr>
          <w:rFonts w:ascii="Times New Roman" w:hAnsi="Times New Roman" w:cs="Times New Roman"/>
          <w:b/>
          <w:sz w:val="24"/>
          <w:szCs w:val="24"/>
        </w:rPr>
        <w:t>СТРАТЕГИИ СОЦИАЛЬНО-ЭКОНОМИЧЕСКОГО РАЗВИТИЯ</w:t>
      </w:r>
      <w:r w:rsidR="000E25B6">
        <w:rPr>
          <w:rFonts w:ascii="Times New Roman" w:hAnsi="Times New Roman" w:cs="Times New Roman"/>
          <w:b/>
          <w:sz w:val="24"/>
          <w:szCs w:val="24"/>
        </w:rPr>
        <w:t xml:space="preserve"> </w:t>
      </w:r>
      <w:r w:rsidR="00FB4F76">
        <w:rPr>
          <w:rFonts w:ascii="Times New Roman" w:hAnsi="Times New Roman" w:cs="Times New Roman"/>
          <w:b/>
          <w:sz w:val="24"/>
          <w:szCs w:val="24"/>
        </w:rPr>
        <w:t>БАТЫРЕВСКОГО</w:t>
      </w:r>
      <w:r>
        <w:rPr>
          <w:rFonts w:ascii="Times New Roman" w:hAnsi="Times New Roman" w:cs="Times New Roman"/>
          <w:b/>
          <w:sz w:val="24"/>
          <w:szCs w:val="24"/>
        </w:rPr>
        <w:t xml:space="preserve"> </w:t>
      </w:r>
      <w:r w:rsidR="000E25B6">
        <w:rPr>
          <w:rFonts w:ascii="Times New Roman" w:hAnsi="Times New Roman" w:cs="Times New Roman"/>
          <w:b/>
          <w:sz w:val="24"/>
          <w:szCs w:val="24"/>
        </w:rPr>
        <w:t>МУНИЦИПАЛЬНОГО ОКРУГА</w:t>
      </w:r>
      <w:r>
        <w:rPr>
          <w:rFonts w:ascii="Times New Roman" w:hAnsi="Times New Roman" w:cs="Times New Roman"/>
          <w:b/>
          <w:sz w:val="24"/>
          <w:szCs w:val="24"/>
        </w:rPr>
        <w:t xml:space="preserve"> ЧУВАШСКОЙ РЕСПУБЛИКИ ДО 2035 ГОДА</w:t>
      </w:r>
    </w:p>
    <w:p w:rsidR="00B93D56" w:rsidRDefault="00B93D56" w:rsidP="00B93D56">
      <w:pPr>
        <w:shd w:val="clear" w:color="auto" w:fill="FFFFFF"/>
        <w:spacing w:after="0" w:line="240" w:lineRule="auto"/>
        <w:ind w:firstLine="567"/>
        <w:jc w:val="center"/>
        <w:rPr>
          <w:rFonts w:ascii="Times New Roman" w:hAnsi="Times New Roman" w:cs="Times New Roman"/>
          <w:b/>
          <w:sz w:val="24"/>
          <w:szCs w:val="24"/>
        </w:rPr>
      </w:pPr>
    </w:p>
    <w:p w:rsidR="00B93D56" w:rsidRDefault="00B93D56" w:rsidP="00B93D56">
      <w:pPr>
        <w:shd w:val="clear" w:color="auto" w:fill="FFFFFF"/>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2.1. Главный стратегич</w:t>
      </w:r>
      <w:r w:rsidR="000E25B6">
        <w:rPr>
          <w:rFonts w:ascii="Times New Roman" w:hAnsi="Times New Roman" w:cs="Times New Roman"/>
          <w:b/>
          <w:sz w:val="24"/>
          <w:szCs w:val="24"/>
        </w:rPr>
        <w:t xml:space="preserve">еский приоритет </w:t>
      </w:r>
      <w:r w:rsidR="00FB4F76" w:rsidRPr="00FB4F76">
        <w:rPr>
          <w:rFonts w:ascii="Times New Roman" w:hAnsi="Times New Roman" w:cs="Times New Roman"/>
          <w:b/>
          <w:sz w:val="24"/>
          <w:szCs w:val="24"/>
        </w:rPr>
        <w:t>Батыревского</w:t>
      </w:r>
      <w:r w:rsidR="000E25B6">
        <w:rPr>
          <w:rFonts w:ascii="Times New Roman" w:hAnsi="Times New Roman" w:cs="Times New Roman"/>
          <w:b/>
          <w:sz w:val="24"/>
          <w:szCs w:val="24"/>
        </w:rPr>
        <w:t xml:space="preserve"> муниципального округа</w:t>
      </w:r>
      <w:r>
        <w:rPr>
          <w:rFonts w:ascii="Times New Roman" w:hAnsi="Times New Roman" w:cs="Times New Roman"/>
          <w:b/>
          <w:sz w:val="24"/>
          <w:szCs w:val="24"/>
        </w:rPr>
        <w:t xml:space="preserve"> </w:t>
      </w:r>
    </w:p>
    <w:p w:rsidR="00B93D56" w:rsidRDefault="00B93D56" w:rsidP="00B93D56">
      <w:pPr>
        <w:shd w:val="clear" w:color="auto" w:fill="FFFFFF"/>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Чувашской Республики</w:t>
      </w:r>
    </w:p>
    <w:p w:rsidR="00B93D56" w:rsidRDefault="00B93D56" w:rsidP="00B93D56">
      <w:pPr>
        <w:shd w:val="clear" w:color="auto" w:fill="FFFFFF"/>
        <w:spacing w:after="0" w:line="240" w:lineRule="auto"/>
        <w:ind w:firstLine="567"/>
        <w:jc w:val="center"/>
        <w:rPr>
          <w:rFonts w:ascii="Times New Roman" w:hAnsi="Times New Roman" w:cs="Times New Roman"/>
          <w:b/>
          <w:sz w:val="24"/>
          <w:szCs w:val="24"/>
        </w:rPr>
      </w:pPr>
    </w:p>
    <w:p w:rsidR="006B30F0" w:rsidRPr="006B30F0" w:rsidRDefault="006B30F0" w:rsidP="006B30F0">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Главный стратегический приоритет </w:t>
      </w:r>
      <w:r w:rsidR="00FB4F76" w:rsidRPr="00FB4F76">
        <w:rPr>
          <w:rFonts w:ascii="Times New Roman" w:hAnsi="Times New Roman" w:cs="Times New Roman"/>
          <w:sz w:val="24"/>
          <w:szCs w:val="24"/>
        </w:rPr>
        <w:t>Батыревского</w:t>
      </w:r>
      <w:r w:rsidRPr="006B30F0">
        <w:rPr>
          <w:rFonts w:ascii="Times New Roman" w:hAnsi="Times New Roman" w:cs="Times New Roman"/>
          <w:sz w:val="24"/>
          <w:szCs w:val="24"/>
        </w:rPr>
        <w:t xml:space="preserve"> </w:t>
      </w:r>
      <w:r w:rsidR="000E25B6">
        <w:rPr>
          <w:rFonts w:ascii="Times New Roman" w:hAnsi="Times New Roman" w:cs="Times New Roman"/>
          <w:sz w:val="24"/>
          <w:szCs w:val="24"/>
        </w:rPr>
        <w:t>муниципального округа</w:t>
      </w:r>
      <w:r>
        <w:rPr>
          <w:rFonts w:ascii="Times New Roman" w:hAnsi="Times New Roman" w:cs="Times New Roman"/>
          <w:sz w:val="24"/>
          <w:szCs w:val="24"/>
        </w:rPr>
        <w:t xml:space="preserve"> Чувашской Республики</w:t>
      </w:r>
      <w:r w:rsidRPr="006B30F0">
        <w:rPr>
          <w:rFonts w:ascii="Times New Roman" w:hAnsi="Times New Roman" w:cs="Times New Roman"/>
          <w:sz w:val="24"/>
          <w:szCs w:val="24"/>
        </w:rPr>
        <w:t xml:space="preserve"> – стабильное повышение качества жизни населения </w:t>
      </w:r>
      <w:r w:rsidR="00FB4F76" w:rsidRPr="00FB4F76">
        <w:rPr>
          <w:rFonts w:ascii="Times New Roman" w:hAnsi="Times New Roman" w:cs="Times New Roman"/>
          <w:sz w:val="24"/>
          <w:szCs w:val="24"/>
        </w:rPr>
        <w:t>Батыревского</w:t>
      </w:r>
      <w:r w:rsidR="000E25B6">
        <w:rPr>
          <w:rFonts w:ascii="Times New Roman" w:hAnsi="Times New Roman" w:cs="Times New Roman"/>
          <w:sz w:val="24"/>
          <w:szCs w:val="24"/>
        </w:rPr>
        <w:t xml:space="preserve"> муниципального</w:t>
      </w:r>
      <w:r w:rsidRPr="006B30F0">
        <w:rPr>
          <w:rFonts w:ascii="Times New Roman" w:hAnsi="Times New Roman" w:cs="Times New Roman"/>
          <w:sz w:val="24"/>
          <w:szCs w:val="24"/>
        </w:rPr>
        <w:t xml:space="preserve"> </w:t>
      </w:r>
      <w:r w:rsidR="000E25B6">
        <w:rPr>
          <w:rFonts w:ascii="Times New Roman" w:hAnsi="Times New Roman" w:cs="Times New Roman"/>
          <w:sz w:val="24"/>
          <w:szCs w:val="24"/>
        </w:rPr>
        <w:t>округа</w:t>
      </w:r>
      <w:r w:rsidRPr="006B30F0">
        <w:rPr>
          <w:rFonts w:ascii="Times New Roman" w:hAnsi="Times New Roman" w:cs="Times New Roman"/>
          <w:sz w:val="24"/>
          <w:szCs w:val="24"/>
        </w:rPr>
        <w:t xml:space="preserve"> на основе формирования наукоемкой модели развития экономики, ключевой движущей силой которой станет человеческий капитал, в экол</w:t>
      </w:r>
      <w:r w:rsidR="000E25B6">
        <w:rPr>
          <w:rFonts w:ascii="Times New Roman" w:hAnsi="Times New Roman" w:cs="Times New Roman"/>
          <w:sz w:val="24"/>
          <w:szCs w:val="24"/>
        </w:rPr>
        <w:t>огически чистом, ухоженном округ</w:t>
      </w:r>
      <w:r w:rsidRPr="006B30F0">
        <w:rPr>
          <w:rFonts w:ascii="Times New Roman" w:hAnsi="Times New Roman" w:cs="Times New Roman"/>
          <w:sz w:val="24"/>
          <w:szCs w:val="24"/>
        </w:rPr>
        <w:t>е.</w:t>
      </w:r>
      <w:r w:rsidR="00FB4F76">
        <w:rPr>
          <w:rFonts w:ascii="Times New Roman" w:hAnsi="Times New Roman" w:cs="Times New Roman"/>
          <w:sz w:val="24"/>
          <w:szCs w:val="24"/>
        </w:rPr>
        <w:t xml:space="preserve">  </w:t>
      </w:r>
    </w:p>
    <w:p w:rsidR="006B30F0" w:rsidRPr="006B30F0" w:rsidRDefault="006B30F0" w:rsidP="006B30F0">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Только население, живущее в достойных условиях, соответствующих современным мировым стандартам, может обеспечить экономическое процветание общества и социальную стабильность. Граждане должны свободно чувствовать себя в условиях всеобщей </w:t>
      </w:r>
      <w:proofErr w:type="spellStart"/>
      <w:r w:rsidRPr="006B30F0">
        <w:rPr>
          <w:rFonts w:ascii="Times New Roman" w:hAnsi="Times New Roman" w:cs="Times New Roman"/>
          <w:sz w:val="24"/>
          <w:szCs w:val="24"/>
        </w:rPr>
        <w:t>цифровизации</w:t>
      </w:r>
      <w:proofErr w:type="spellEnd"/>
      <w:r w:rsidRPr="006B30F0">
        <w:rPr>
          <w:rFonts w:ascii="Times New Roman" w:hAnsi="Times New Roman" w:cs="Times New Roman"/>
          <w:sz w:val="24"/>
          <w:szCs w:val="24"/>
        </w:rPr>
        <w:t>, воспринимать и осваивать новейшие технологические достижения, стремиться жить, основываясь на духовных ценностях и традициях.</w:t>
      </w:r>
    </w:p>
    <w:p w:rsidR="006B30F0" w:rsidRPr="006B30F0" w:rsidRDefault="00FB4F76" w:rsidP="006B30F0">
      <w:pPr>
        <w:spacing w:after="0" w:line="240" w:lineRule="auto"/>
        <w:ind w:firstLine="567"/>
        <w:jc w:val="both"/>
        <w:rPr>
          <w:rFonts w:ascii="Times New Roman" w:hAnsi="Times New Roman" w:cs="Times New Roman"/>
          <w:sz w:val="24"/>
          <w:szCs w:val="24"/>
        </w:rPr>
      </w:pPr>
      <w:r w:rsidRPr="00FB4F76">
        <w:rPr>
          <w:rFonts w:ascii="Times New Roman" w:hAnsi="Times New Roman" w:cs="Times New Roman"/>
          <w:sz w:val="24"/>
          <w:szCs w:val="24"/>
        </w:rPr>
        <w:t>Батыревского</w:t>
      </w:r>
      <w:r w:rsidR="006B30F0" w:rsidRPr="006B30F0">
        <w:rPr>
          <w:rFonts w:ascii="Times New Roman" w:hAnsi="Times New Roman" w:cs="Times New Roman"/>
          <w:sz w:val="24"/>
          <w:szCs w:val="24"/>
        </w:rPr>
        <w:t xml:space="preserve"> </w:t>
      </w:r>
      <w:r w:rsidR="000E25B6">
        <w:rPr>
          <w:rFonts w:ascii="Times New Roman" w:hAnsi="Times New Roman" w:cs="Times New Roman"/>
          <w:sz w:val="24"/>
          <w:szCs w:val="24"/>
        </w:rPr>
        <w:t>муниципальный округ</w:t>
      </w:r>
      <w:r w:rsidR="006B30F0" w:rsidRPr="006B30F0">
        <w:rPr>
          <w:rFonts w:ascii="Times New Roman" w:hAnsi="Times New Roman" w:cs="Times New Roman"/>
          <w:sz w:val="24"/>
          <w:szCs w:val="24"/>
        </w:rPr>
        <w:t xml:space="preserve"> станет территорией обновляемой и конкурентоспособной экономики, обладающей долгосрочным потенциалом динамичного роста, процветающим и комфортным для проживания с широкими возможностями для развития личности и карьеры. </w:t>
      </w:r>
    </w:p>
    <w:p w:rsidR="006B30F0" w:rsidRPr="006B30F0" w:rsidRDefault="00FB4F76" w:rsidP="006B30F0">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 </w:t>
      </w:r>
    </w:p>
    <w:p w:rsidR="008020BF" w:rsidRDefault="006B30F0" w:rsidP="008020BF">
      <w:pPr>
        <w:spacing w:after="0" w:line="240" w:lineRule="auto"/>
        <w:jc w:val="center"/>
        <w:rPr>
          <w:rFonts w:ascii="Times New Roman" w:hAnsi="Times New Roman" w:cs="Times New Roman"/>
          <w:b/>
          <w:sz w:val="24"/>
          <w:szCs w:val="24"/>
        </w:rPr>
      </w:pPr>
      <w:r w:rsidRPr="008020BF">
        <w:rPr>
          <w:rFonts w:ascii="Times New Roman" w:hAnsi="Times New Roman" w:cs="Times New Roman"/>
          <w:b/>
          <w:sz w:val="24"/>
          <w:szCs w:val="24"/>
        </w:rPr>
        <w:t xml:space="preserve">2.2.Сценарные условия социально-экономического развития </w:t>
      </w:r>
    </w:p>
    <w:p w:rsidR="006B30F0" w:rsidRDefault="00FB4F76" w:rsidP="008020BF">
      <w:pPr>
        <w:spacing w:after="0" w:line="240" w:lineRule="auto"/>
        <w:jc w:val="center"/>
        <w:rPr>
          <w:rFonts w:ascii="Times New Roman" w:hAnsi="Times New Roman" w:cs="Times New Roman"/>
          <w:b/>
          <w:sz w:val="24"/>
          <w:szCs w:val="24"/>
        </w:rPr>
      </w:pPr>
      <w:r w:rsidRPr="00FB4F76">
        <w:rPr>
          <w:rFonts w:ascii="Times New Roman" w:hAnsi="Times New Roman" w:cs="Times New Roman"/>
          <w:b/>
          <w:sz w:val="24"/>
          <w:szCs w:val="24"/>
        </w:rPr>
        <w:t>Батыревского</w:t>
      </w:r>
      <w:r w:rsidR="006B30F0" w:rsidRPr="008020BF">
        <w:rPr>
          <w:rFonts w:ascii="Times New Roman" w:hAnsi="Times New Roman" w:cs="Times New Roman"/>
          <w:b/>
          <w:sz w:val="24"/>
          <w:szCs w:val="24"/>
        </w:rPr>
        <w:t xml:space="preserve"> </w:t>
      </w:r>
      <w:r w:rsidR="000E25B6">
        <w:rPr>
          <w:rFonts w:ascii="Times New Roman" w:hAnsi="Times New Roman" w:cs="Times New Roman"/>
          <w:b/>
          <w:sz w:val="24"/>
          <w:szCs w:val="24"/>
        </w:rPr>
        <w:t>муниципального округа</w:t>
      </w:r>
      <w:r w:rsidR="006B30F0" w:rsidRPr="008020BF">
        <w:rPr>
          <w:rFonts w:ascii="Times New Roman" w:hAnsi="Times New Roman" w:cs="Times New Roman"/>
          <w:b/>
          <w:sz w:val="24"/>
          <w:szCs w:val="24"/>
        </w:rPr>
        <w:t xml:space="preserve"> до 2035 года</w:t>
      </w:r>
    </w:p>
    <w:p w:rsidR="008020BF" w:rsidRPr="008020BF" w:rsidRDefault="008020BF" w:rsidP="008020BF">
      <w:pPr>
        <w:spacing w:after="0" w:line="240" w:lineRule="auto"/>
        <w:jc w:val="center"/>
        <w:rPr>
          <w:rFonts w:ascii="Times New Roman" w:hAnsi="Times New Roman" w:cs="Times New Roman"/>
          <w:b/>
          <w:sz w:val="24"/>
          <w:szCs w:val="24"/>
        </w:rPr>
      </w:pPr>
    </w:p>
    <w:p w:rsidR="006B30F0" w:rsidRPr="006B30F0" w:rsidRDefault="006B30F0" w:rsidP="008020BF">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Развитие </w:t>
      </w:r>
      <w:r w:rsidR="00FB4F76" w:rsidRPr="00FB4F76">
        <w:rPr>
          <w:rFonts w:ascii="Times New Roman" w:hAnsi="Times New Roman" w:cs="Times New Roman"/>
          <w:sz w:val="24"/>
          <w:szCs w:val="24"/>
        </w:rPr>
        <w:t>Батыревского</w:t>
      </w:r>
      <w:r w:rsidR="000E25B6">
        <w:rPr>
          <w:rFonts w:ascii="Times New Roman" w:hAnsi="Times New Roman" w:cs="Times New Roman"/>
          <w:sz w:val="24"/>
          <w:szCs w:val="24"/>
        </w:rPr>
        <w:t xml:space="preserve"> муниципального округа</w:t>
      </w:r>
      <w:r w:rsidRPr="006B30F0">
        <w:rPr>
          <w:rFonts w:ascii="Times New Roman" w:hAnsi="Times New Roman" w:cs="Times New Roman"/>
          <w:sz w:val="24"/>
          <w:szCs w:val="24"/>
        </w:rPr>
        <w:t xml:space="preserve"> на период до 2035 года будет происходить в соответствии с тенденциями развития мировой экономики и прогнозируемыми на долгосрочный период сценарными условиями развития экономики. </w:t>
      </w:r>
      <w:r w:rsidR="00FB4F76">
        <w:rPr>
          <w:rFonts w:ascii="Times New Roman" w:hAnsi="Times New Roman" w:cs="Times New Roman"/>
          <w:sz w:val="24"/>
          <w:szCs w:val="24"/>
        </w:rPr>
        <w:t xml:space="preserve"> </w:t>
      </w:r>
    </w:p>
    <w:p w:rsidR="006B30F0" w:rsidRPr="006B30F0" w:rsidRDefault="006B30F0" w:rsidP="008020BF">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Сценарии различаются в зависимости от степени интенсивности использования факторов ускорения социально-экономических процессов (инвестиционные, </w:t>
      </w:r>
      <w:proofErr w:type="spellStart"/>
      <w:r w:rsidRPr="006B30F0">
        <w:rPr>
          <w:rFonts w:ascii="Times New Roman" w:hAnsi="Times New Roman" w:cs="Times New Roman"/>
          <w:sz w:val="24"/>
          <w:szCs w:val="24"/>
        </w:rPr>
        <w:t>инновационно</w:t>
      </w:r>
      <w:proofErr w:type="spellEnd"/>
      <w:r w:rsidRPr="006B30F0">
        <w:rPr>
          <w:rFonts w:ascii="Times New Roman" w:hAnsi="Times New Roman" w:cs="Times New Roman"/>
          <w:sz w:val="24"/>
          <w:szCs w:val="24"/>
        </w:rPr>
        <w:t xml:space="preserve">-технологические, структурные и институциональные преобразования). </w:t>
      </w:r>
    </w:p>
    <w:p w:rsidR="006B30F0" w:rsidRPr="006B30F0" w:rsidRDefault="006B30F0" w:rsidP="008020BF">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При этом определены три основных сценария развития: </w:t>
      </w:r>
    </w:p>
    <w:p w:rsidR="006B30F0" w:rsidRPr="008020BF" w:rsidRDefault="006B30F0" w:rsidP="008020BF">
      <w:pPr>
        <w:spacing w:after="0" w:line="240" w:lineRule="auto"/>
        <w:ind w:firstLine="567"/>
        <w:jc w:val="both"/>
        <w:rPr>
          <w:rFonts w:ascii="Times New Roman" w:hAnsi="Times New Roman" w:cs="Times New Roman"/>
          <w:b/>
          <w:sz w:val="24"/>
          <w:szCs w:val="24"/>
        </w:rPr>
      </w:pPr>
      <w:proofErr w:type="gramStart"/>
      <w:r w:rsidRPr="008020BF">
        <w:rPr>
          <w:rFonts w:ascii="Times New Roman" w:hAnsi="Times New Roman" w:cs="Times New Roman"/>
          <w:b/>
          <w:sz w:val="24"/>
          <w:szCs w:val="24"/>
        </w:rPr>
        <w:t>первый</w:t>
      </w:r>
      <w:proofErr w:type="gramEnd"/>
      <w:r w:rsidRPr="008020BF">
        <w:rPr>
          <w:rFonts w:ascii="Times New Roman" w:hAnsi="Times New Roman" w:cs="Times New Roman"/>
          <w:b/>
          <w:sz w:val="24"/>
          <w:szCs w:val="24"/>
        </w:rPr>
        <w:t xml:space="preserve"> – умеренный; </w:t>
      </w:r>
    </w:p>
    <w:p w:rsidR="006B30F0" w:rsidRPr="008020BF" w:rsidRDefault="006B30F0" w:rsidP="008020BF">
      <w:pPr>
        <w:spacing w:after="0" w:line="240" w:lineRule="auto"/>
        <w:ind w:firstLine="567"/>
        <w:jc w:val="both"/>
        <w:rPr>
          <w:rFonts w:ascii="Times New Roman" w:hAnsi="Times New Roman" w:cs="Times New Roman"/>
          <w:b/>
          <w:sz w:val="24"/>
          <w:szCs w:val="24"/>
        </w:rPr>
      </w:pPr>
      <w:proofErr w:type="gramStart"/>
      <w:r w:rsidRPr="008020BF">
        <w:rPr>
          <w:rFonts w:ascii="Times New Roman" w:hAnsi="Times New Roman" w:cs="Times New Roman"/>
          <w:b/>
          <w:sz w:val="24"/>
          <w:szCs w:val="24"/>
        </w:rPr>
        <w:t>второй</w:t>
      </w:r>
      <w:proofErr w:type="gramEnd"/>
      <w:r w:rsidRPr="008020BF">
        <w:rPr>
          <w:rFonts w:ascii="Times New Roman" w:hAnsi="Times New Roman" w:cs="Times New Roman"/>
          <w:b/>
          <w:sz w:val="24"/>
          <w:szCs w:val="24"/>
        </w:rPr>
        <w:t xml:space="preserve"> – </w:t>
      </w:r>
      <w:proofErr w:type="spellStart"/>
      <w:r w:rsidRPr="008020BF">
        <w:rPr>
          <w:rFonts w:ascii="Times New Roman" w:hAnsi="Times New Roman" w:cs="Times New Roman"/>
          <w:b/>
          <w:sz w:val="24"/>
          <w:szCs w:val="24"/>
        </w:rPr>
        <w:t>инвестиционно</w:t>
      </w:r>
      <w:proofErr w:type="spellEnd"/>
      <w:r w:rsidRPr="008020BF">
        <w:rPr>
          <w:rFonts w:ascii="Times New Roman" w:hAnsi="Times New Roman" w:cs="Times New Roman"/>
          <w:b/>
          <w:sz w:val="24"/>
          <w:szCs w:val="24"/>
        </w:rPr>
        <w:t xml:space="preserve"> активный; </w:t>
      </w:r>
    </w:p>
    <w:p w:rsidR="006B30F0" w:rsidRPr="008020BF" w:rsidRDefault="006B30F0" w:rsidP="008020BF">
      <w:pPr>
        <w:spacing w:after="0" w:line="240" w:lineRule="auto"/>
        <w:ind w:firstLine="567"/>
        <w:jc w:val="both"/>
        <w:rPr>
          <w:rFonts w:ascii="Times New Roman" w:hAnsi="Times New Roman" w:cs="Times New Roman"/>
          <w:b/>
          <w:sz w:val="24"/>
          <w:szCs w:val="24"/>
        </w:rPr>
      </w:pPr>
      <w:proofErr w:type="gramStart"/>
      <w:r w:rsidRPr="008020BF">
        <w:rPr>
          <w:rFonts w:ascii="Times New Roman" w:hAnsi="Times New Roman" w:cs="Times New Roman"/>
          <w:b/>
          <w:sz w:val="24"/>
          <w:szCs w:val="24"/>
        </w:rPr>
        <w:t>третий</w:t>
      </w:r>
      <w:proofErr w:type="gramEnd"/>
      <w:r w:rsidRPr="008020BF">
        <w:rPr>
          <w:rFonts w:ascii="Times New Roman" w:hAnsi="Times New Roman" w:cs="Times New Roman"/>
          <w:b/>
          <w:sz w:val="24"/>
          <w:szCs w:val="24"/>
        </w:rPr>
        <w:t xml:space="preserve"> – целевой. </w:t>
      </w:r>
    </w:p>
    <w:p w:rsidR="006B30F0" w:rsidRPr="006B30F0" w:rsidRDefault="006B30F0" w:rsidP="008020BF">
      <w:pPr>
        <w:spacing w:after="0" w:line="240" w:lineRule="auto"/>
        <w:ind w:firstLine="567"/>
        <w:jc w:val="both"/>
        <w:rPr>
          <w:rFonts w:ascii="Times New Roman" w:hAnsi="Times New Roman" w:cs="Times New Roman"/>
          <w:sz w:val="24"/>
          <w:szCs w:val="24"/>
        </w:rPr>
      </w:pPr>
      <w:r w:rsidRPr="008020BF">
        <w:rPr>
          <w:rFonts w:ascii="Times New Roman" w:hAnsi="Times New Roman" w:cs="Times New Roman"/>
          <w:b/>
          <w:sz w:val="24"/>
          <w:szCs w:val="24"/>
        </w:rPr>
        <w:t>Умеренный сценарий</w:t>
      </w:r>
      <w:r w:rsidRPr="006B30F0">
        <w:rPr>
          <w:rFonts w:ascii="Times New Roman" w:hAnsi="Times New Roman" w:cs="Times New Roman"/>
          <w:sz w:val="24"/>
          <w:szCs w:val="24"/>
        </w:rPr>
        <w:t xml:space="preserve"> характеризуется сохранением сложившихся трендов экономического развития, работой всех секторов экономики в основном за счет использования имеющихся резервов и повышения загрузки существующих мощностей, реализацией действующих инфраструктурных проектов, относительно невысокими долгосрочными темпами роста экономики. </w:t>
      </w:r>
    </w:p>
    <w:p w:rsidR="006B30F0" w:rsidRPr="006B30F0" w:rsidRDefault="006B30F0" w:rsidP="008020BF">
      <w:pPr>
        <w:spacing w:after="0" w:line="240" w:lineRule="auto"/>
        <w:ind w:firstLine="426"/>
        <w:jc w:val="both"/>
        <w:rPr>
          <w:rFonts w:ascii="Times New Roman" w:hAnsi="Times New Roman" w:cs="Times New Roman"/>
          <w:sz w:val="24"/>
          <w:szCs w:val="24"/>
        </w:rPr>
      </w:pPr>
      <w:r w:rsidRPr="006B30F0">
        <w:rPr>
          <w:rFonts w:ascii="Times New Roman" w:hAnsi="Times New Roman" w:cs="Times New Roman"/>
          <w:sz w:val="24"/>
          <w:szCs w:val="24"/>
        </w:rPr>
        <w:t>Данный сценарий потребует финансовых, в том числе бюджетных, ограничений, что повлечет за собой недостаточный рост инвестиционной активности, моральное старение производственных мощност</w:t>
      </w:r>
      <w:r w:rsidR="00F74F5A">
        <w:rPr>
          <w:rFonts w:ascii="Times New Roman" w:hAnsi="Times New Roman" w:cs="Times New Roman"/>
          <w:sz w:val="24"/>
          <w:szCs w:val="24"/>
        </w:rPr>
        <w:t>ей.</w:t>
      </w:r>
      <w:r w:rsidRPr="006B30F0">
        <w:rPr>
          <w:rFonts w:ascii="Times New Roman" w:hAnsi="Times New Roman" w:cs="Times New Roman"/>
          <w:sz w:val="24"/>
          <w:szCs w:val="24"/>
        </w:rPr>
        <w:t xml:space="preserve"> Продолжится углубление диспропорций пространственного развития </w:t>
      </w:r>
      <w:r w:rsidR="000E25B6">
        <w:rPr>
          <w:rFonts w:ascii="Times New Roman" w:hAnsi="Times New Roman" w:cs="Times New Roman"/>
          <w:sz w:val="24"/>
          <w:szCs w:val="24"/>
        </w:rPr>
        <w:t>административных территориальных единиц округа</w:t>
      </w:r>
      <w:r w:rsidRPr="006B30F0">
        <w:rPr>
          <w:rFonts w:ascii="Times New Roman" w:hAnsi="Times New Roman" w:cs="Times New Roman"/>
          <w:sz w:val="24"/>
          <w:szCs w:val="24"/>
        </w:rPr>
        <w:t xml:space="preserve">. Таким образом, данный сценарий является малоперспективным и предполагает отставание развития экономики </w:t>
      </w:r>
      <w:r w:rsidR="00FB4F76" w:rsidRPr="00FB4F76">
        <w:rPr>
          <w:rFonts w:ascii="Times New Roman" w:hAnsi="Times New Roman" w:cs="Times New Roman"/>
          <w:sz w:val="24"/>
          <w:szCs w:val="24"/>
        </w:rPr>
        <w:t>Батыревского</w:t>
      </w:r>
      <w:r w:rsidRPr="006B30F0">
        <w:rPr>
          <w:rFonts w:ascii="Times New Roman" w:hAnsi="Times New Roman" w:cs="Times New Roman"/>
          <w:sz w:val="24"/>
          <w:szCs w:val="24"/>
        </w:rPr>
        <w:t xml:space="preserve"> </w:t>
      </w:r>
      <w:r w:rsidR="000E25B6">
        <w:rPr>
          <w:rFonts w:ascii="Times New Roman" w:hAnsi="Times New Roman" w:cs="Times New Roman"/>
          <w:sz w:val="24"/>
          <w:szCs w:val="24"/>
        </w:rPr>
        <w:t>муниципального округа</w:t>
      </w:r>
      <w:r w:rsidRPr="006B30F0">
        <w:rPr>
          <w:rFonts w:ascii="Times New Roman" w:hAnsi="Times New Roman" w:cs="Times New Roman"/>
          <w:sz w:val="24"/>
          <w:szCs w:val="24"/>
        </w:rPr>
        <w:t xml:space="preserve"> от экономики других муниципальных </w:t>
      </w:r>
      <w:r w:rsidR="00192E16">
        <w:rPr>
          <w:rFonts w:ascii="Times New Roman" w:hAnsi="Times New Roman" w:cs="Times New Roman"/>
          <w:sz w:val="24"/>
          <w:szCs w:val="24"/>
        </w:rPr>
        <w:t>округов</w:t>
      </w:r>
      <w:r w:rsidRPr="006B30F0">
        <w:rPr>
          <w:rFonts w:ascii="Times New Roman" w:hAnsi="Times New Roman" w:cs="Times New Roman"/>
          <w:sz w:val="24"/>
          <w:szCs w:val="24"/>
        </w:rPr>
        <w:t xml:space="preserve"> Чувашии.</w:t>
      </w:r>
      <w:r w:rsidR="00FB4F76">
        <w:rPr>
          <w:rFonts w:ascii="Times New Roman" w:hAnsi="Times New Roman" w:cs="Times New Roman"/>
          <w:sz w:val="24"/>
          <w:szCs w:val="24"/>
        </w:rPr>
        <w:t xml:space="preserve"> </w:t>
      </w:r>
    </w:p>
    <w:p w:rsidR="006B30F0" w:rsidRPr="006B30F0" w:rsidRDefault="00A12221" w:rsidP="008020BF">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b/>
          <w:sz w:val="24"/>
          <w:szCs w:val="24"/>
        </w:rPr>
        <w:t>Инвестиционно</w:t>
      </w:r>
      <w:proofErr w:type="spellEnd"/>
      <w:r>
        <w:rPr>
          <w:rFonts w:ascii="Times New Roman" w:hAnsi="Times New Roman" w:cs="Times New Roman"/>
          <w:b/>
          <w:sz w:val="24"/>
          <w:szCs w:val="24"/>
        </w:rPr>
        <w:t xml:space="preserve"> </w:t>
      </w:r>
      <w:r w:rsidR="006B30F0" w:rsidRPr="008020BF">
        <w:rPr>
          <w:rFonts w:ascii="Times New Roman" w:hAnsi="Times New Roman" w:cs="Times New Roman"/>
          <w:b/>
          <w:sz w:val="24"/>
          <w:szCs w:val="24"/>
        </w:rPr>
        <w:t>активный сценарий</w:t>
      </w:r>
      <w:r w:rsidR="006B30F0" w:rsidRPr="006B30F0">
        <w:rPr>
          <w:rFonts w:ascii="Times New Roman" w:hAnsi="Times New Roman" w:cs="Times New Roman"/>
          <w:sz w:val="24"/>
          <w:szCs w:val="24"/>
        </w:rPr>
        <w:t xml:space="preserve"> характеризуется повышенными требованиями к росту конкурентоспособности и эффективности экономики по сравнению с умеренным вариантом развития. Рост эффективности обеспечивается как повышением конкурентоспособности бизнеса и формированием условий для конкуренции, так и реализацией перспективных инвестиционных проектов в ключевых секторах экономики. В условиях недостаточного развития высокотехнологичных секторов среднегодовые темпы прироста экономики оцениваются на уровне 3,0–3,5 процента в 2018–2035 годах, что соответствует темпам роста российской экономики. </w:t>
      </w:r>
    </w:p>
    <w:p w:rsidR="006B30F0" w:rsidRPr="006B30F0" w:rsidRDefault="006B30F0" w:rsidP="009C792F">
      <w:pPr>
        <w:spacing w:after="0" w:line="240" w:lineRule="auto"/>
        <w:ind w:firstLine="567"/>
        <w:jc w:val="both"/>
        <w:rPr>
          <w:rFonts w:ascii="Times New Roman" w:hAnsi="Times New Roman" w:cs="Times New Roman"/>
          <w:sz w:val="24"/>
          <w:szCs w:val="24"/>
        </w:rPr>
      </w:pPr>
      <w:r w:rsidRPr="009C792F">
        <w:rPr>
          <w:rFonts w:ascii="Times New Roman" w:hAnsi="Times New Roman" w:cs="Times New Roman"/>
          <w:b/>
          <w:sz w:val="24"/>
          <w:szCs w:val="24"/>
        </w:rPr>
        <w:t>Целевой сценарий</w:t>
      </w:r>
      <w:r w:rsidRPr="006B30F0">
        <w:rPr>
          <w:rFonts w:ascii="Times New Roman" w:hAnsi="Times New Roman" w:cs="Times New Roman"/>
          <w:sz w:val="24"/>
          <w:szCs w:val="24"/>
        </w:rPr>
        <w:t xml:space="preserve"> выбран в качестве основного, учитывает приоритеты и цели развития </w:t>
      </w:r>
      <w:r w:rsidR="001E1EDC">
        <w:rPr>
          <w:rFonts w:ascii="Times New Roman" w:hAnsi="Times New Roman" w:cs="Times New Roman"/>
          <w:sz w:val="24"/>
          <w:szCs w:val="24"/>
        </w:rPr>
        <w:t>округа</w:t>
      </w:r>
      <w:r w:rsidRPr="006B30F0">
        <w:rPr>
          <w:rFonts w:ascii="Times New Roman" w:hAnsi="Times New Roman" w:cs="Times New Roman"/>
          <w:sz w:val="24"/>
          <w:szCs w:val="24"/>
        </w:rPr>
        <w:t xml:space="preserve">. Данный сценарий разработан на базе </w:t>
      </w:r>
      <w:proofErr w:type="spellStart"/>
      <w:r w:rsidRPr="006B30F0">
        <w:rPr>
          <w:rFonts w:ascii="Times New Roman" w:hAnsi="Times New Roman" w:cs="Times New Roman"/>
          <w:sz w:val="24"/>
          <w:szCs w:val="24"/>
        </w:rPr>
        <w:t>инвестиционно</w:t>
      </w:r>
      <w:proofErr w:type="spellEnd"/>
      <w:r w:rsidRPr="006B30F0">
        <w:rPr>
          <w:rFonts w:ascii="Times New Roman" w:hAnsi="Times New Roman" w:cs="Times New Roman"/>
          <w:sz w:val="24"/>
          <w:szCs w:val="24"/>
        </w:rPr>
        <w:t xml:space="preserve"> активного сценария, при этом он характеризуется интенсивным развитием высокотехнологичных и наукоемких сек</w:t>
      </w:r>
      <w:r w:rsidRPr="006B30F0">
        <w:rPr>
          <w:rFonts w:ascii="Times New Roman" w:hAnsi="Times New Roman" w:cs="Times New Roman"/>
          <w:sz w:val="24"/>
          <w:szCs w:val="24"/>
        </w:rPr>
        <w:lastRenderedPageBreak/>
        <w:t xml:space="preserve">торов экономики, </w:t>
      </w:r>
      <w:proofErr w:type="spellStart"/>
      <w:r w:rsidRPr="006B30F0">
        <w:rPr>
          <w:rFonts w:ascii="Times New Roman" w:hAnsi="Times New Roman" w:cs="Times New Roman"/>
          <w:sz w:val="24"/>
          <w:szCs w:val="24"/>
        </w:rPr>
        <w:t>цифровизацией</w:t>
      </w:r>
      <w:proofErr w:type="spellEnd"/>
      <w:r w:rsidRPr="006B30F0">
        <w:rPr>
          <w:rFonts w:ascii="Times New Roman" w:hAnsi="Times New Roman" w:cs="Times New Roman"/>
          <w:sz w:val="24"/>
          <w:szCs w:val="24"/>
        </w:rPr>
        <w:t xml:space="preserve"> всех сфер деятельности, более высокими темпами роста привлечения инвестиций и предусматривает усиление инновационного компонента экономического роста с целью осуществления технологического прорыва в ведущих видах деятельности. Интенсификация всех факторов экономического роста будет стимулировать модернизацию и роботизацию рабочих мест с целью повышения производительности труда, а принимаемые меры по обеспечению высокого уровня профессиональной подготовки и переподготовки кадров приведут к улучшению качества рабочей силы. Рост экономики сформирует благоприятные условия для роста заработной платы</w:t>
      </w:r>
      <w:r w:rsidRPr="00267BEB">
        <w:rPr>
          <w:rFonts w:ascii="Times New Roman" w:hAnsi="Times New Roman" w:cs="Times New Roman"/>
          <w:sz w:val="24"/>
          <w:szCs w:val="24"/>
        </w:rPr>
        <w:t xml:space="preserve">. В 2035 году по отношению к 2017 году среднемесячная заработная плата увеличится в </w:t>
      </w:r>
      <w:r w:rsidR="009E5610" w:rsidRPr="00267BEB">
        <w:rPr>
          <w:rFonts w:ascii="Times New Roman" w:hAnsi="Times New Roman" w:cs="Times New Roman"/>
          <w:sz w:val="24"/>
          <w:szCs w:val="24"/>
        </w:rPr>
        <w:t>3</w:t>
      </w:r>
      <w:r w:rsidRPr="00267BEB">
        <w:rPr>
          <w:rFonts w:ascii="Times New Roman" w:hAnsi="Times New Roman" w:cs="Times New Roman"/>
          <w:sz w:val="24"/>
          <w:szCs w:val="24"/>
        </w:rPr>
        <w:t xml:space="preserve">,6 раза, реальная – в </w:t>
      </w:r>
      <w:r w:rsidR="009E5610" w:rsidRPr="00267BEB">
        <w:rPr>
          <w:rFonts w:ascii="Times New Roman" w:hAnsi="Times New Roman" w:cs="Times New Roman"/>
          <w:sz w:val="24"/>
          <w:szCs w:val="24"/>
        </w:rPr>
        <w:t>2,0</w:t>
      </w:r>
      <w:r w:rsidRPr="00267BEB">
        <w:rPr>
          <w:rFonts w:ascii="Times New Roman" w:hAnsi="Times New Roman" w:cs="Times New Roman"/>
          <w:sz w:val="24"/>
          <w:szCs w:val="24"/>
        </w:rPr>
        <w:t xml:space="preserve"> раза.</w:t>
      </w:r>
      <w:r w:rsidRPr="006B30F0">
        <w:rPr>
          <w:rFonts w:ascii="Times New Roman" w:hAnsi="Times New Roman" w:cs="Times New Roman"/>
          <w:sz w:val="24"/>
          <w:szCs w:val="24"/>
        </w:rPr>
        <w:t xml:space="preserve"> </w:t>
      </w:r>
    </w:p>
    <w:p w:rsidR="006B30F0" w:rsidRPr="006B30F0" w:rsidRDefault="006B30F0" w:rsidP="00F74F5A">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Этот сценарий развития является наиболее предпочтительным. При активных действиях органов местного самоуправления и бизнес-структур к 2035 году будет обеспечен динамичный рост экономики.</w:t>
      </w:r>
    </w:p>
    <w:p w:rsidR="006B30F0" w:rsidRPr="006B30F0" w:rsidRDefault="006B30F0" w:rsidP="00F74F5A">
      <w:pPr>
        <w:spacing w:after="0" w:line="240" w:lineRule="auto"/>
        <w:ind w:firstLine="567"/>
        <w:jc w:val="both"/>
        <w:rPr>
          <w:rFonts w:ascii="Times New Roman" w:hAnsi="Times New Roman" w:cs="Times New Roman"/>
          <w:sz w:val="24"/>
          <w:szCs w:val="24"/>
        </w:rPr>
      </w:pPr>
      <w:r w:rsidRPr="00F74F5A">
        <w:rPr>
          <w:rFonts w:ascii="Times New Roman" w:hAnsi="Times New Roman" w:cs="Times New Roman"/>
          <w:b/>
          <w:sz w:val="24"/>
          <w:szCs w:val="24"/>
        </w:rPr>
        <w:t>При выборе целевого сценария развития учтены следующие риски</w:t>
      </w:r>
      <w:r w:rsidRPr="006B30F0">
        <w:rPr>
          <w:rFonts w:ascii="Times New Roman" w:hAnsi="Times New Roman" w:cs="Times New Roman"/>
          <w:sz w:val="24"/>
          <w:szCs w:val="24"/>
        </w:rPr>
        <w:t>:</w:t>
      </w:r>
    </w:p>
    <w:p w:rsidR="006B30F0" w:rsidRPr="006B30F0" w:rsidRDefault="006B30F0" w:rsidP="00F74F5A">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недостаточный</w:t>
      </w:r>
      <w:proofErr w:type="gramEnd"/>
      <w:r w:rsidRPr="006B30F0">
        <w:rPr>
          <w:rFonts w:ascii="Times New Roman" w:hAnsi="Times New Roman" w:cs="Times New Roman"/>
          <w:sz w:val="24"/>
          <w:szCs w:val="24"/>
        </w:rPr>
        <w:t xml:space="preserve"> объем привлекаемых частных инвестиций, не отвечающий потребностям роста экономики; </w:t>
      </w:r>
    </w:p>
    <w:p w:rsidR="006B30F0" w:rsidRPr="006B30F0" w:rsidRDefault="006B30F0" w:rsidP="00F74F5A">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отток</w:t>
      </w:r>
      <w:proofErr w:type="gramEnd"/>
      <w:r w:rsidRPr="006B30F0">
        <w:rPr>
          <w:rFonts w:ascii="Times New Roman" w:hAnsi="Times New Roman" w:cs="Times New Roman"/>
          <w:sz w:val="24"/>
          <w:szCs w:val="24"/>
        </w:rPr>
        <w:t xml:space="preserve"> талантливых и квалифицированных специалистов в относительно более привлекательные для жизни крупные города России; </w:t>
      </w:r>
    </w:p>
    <w:p w:rsidR="006B30F0" w:rsidRPr="006B30F0" w:rsidRDefault="006B30F0" w:rsidP="00F74F5A">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отсутствие</w:t>
      </w:r>
      <w:proofErr w:type="gramEnd"/>
      <w:r w:rsidRPr="006B30F0">
        <w:rPr>
          <w:rFonts w:ascii="Times New Roman" w:hAnsi="Times New Roman" w:cs="Times New Roman"/>
          <w:sz w:val="24"/>
          <w:szCs w:val="24"/>
        </w:rPr>
        <w:t xml:space="preserve"> достаточной численности квалифицированного производственного персонала в условиях формирующихся новых рынков, связанных с появлением наукоемких высокотехнологичных производств и </w:t>
      </w:r>
      <w:proofErr w:type="spellStart"/>
      <w:r w:rsidRPr="006B30F0">
        <w:rPr>
          <w:rFonts w:ascii="Times New Roman" w:hAnsi="Times New Roman" w:cs="Times New Roman"/>
          <w:sz w:val="24"/>
          <w:szCs w:val="24"/>
        </w:rPr>
        <w:t>цифровизацией</w:t>
      </w:r>
      <w:proofErr w:type="spellEnd"/>
      <w:r w:rsidRPr="006B30F0">
        <w:rPr>
          <w:rFonts w:ascii="Times New Roman" w:hAnsi="Times New Roman" w:cs="Times New Roman"/>
          <w:sz w:val="24"/>
          <w:szCs w:val="24"/>
        </w:rPr>
        <w:t xml:space="preserve"> экономики, что в значительной степени снижает ее технологическую конкурентоспособность.</w:t>
      </w:r>
    </w:p>
    <w:p w:rsidR="006B30F0" w:rsidRPr="006B30F0" w:rsidRDefault="006B30F0" w:rsidP="008020BF">
      <w:pPr>
        <w:spacing w:after="0" w:line="240" w:lineRule="auto"/>
        <w:jc w:val="both"/>
        <w:rPr>
          <w:rFonts w:ascii="Times New Roman" w:hAnsi="Times New Roman" w:cs="Times New Roman"/>
          <w:sz w:val="24"/>
          <w:szCs w:val="24"/>
        </w:rPr>
      </w:pPr>
    </w:p>
    <w:p w:rsidR="006B30F0" w:rsidRPr="006B30F0" w:rsidRDefault="006B30F0" w:rsidP="006B30F0">
      <w:pPr>
        <w:spacing w:after="0" w:line="240" w:lineRule="auto"/>
        <w:rPr>
          <w:rFonts w:ascii="Times New Roman" w:hAnsi="Times New Roman" w:cs="Times New Roman"/>
          <w:sz w:val="24"/>
          <w:szCs w:val="24"/>
        </w:rPr>
      </w:pPr>
    </w:p>
    <w:p w:rsidR="006B30F0" w:rsidRPr="00B3073C" w:rsidRDefault="006B30F0" w:rsidP="00B3073C">
      <w:pPr>
        <w:spacing w:after="0" w:line="240" w:lineRule="auto"/>
        <w:jc w:val="center"/>
        <w:rPr>
          <w:rFonts w:ascii="Times New Roman" w:hAnsi="Times New Roman" w:cs="Times New Roman"/>
          <w:b/>
          <w:sz w:val="24"/>
          <w:szCs w:val="24"/>
        </w:rPr>
      </w:pPr>
      <w:r w:rsidRPr="00B3073C">
        <w:rPr>
          <w:rFonts w:ascii="Times New Roman" w:hAnsi="Times New Roman" w:cs="Times New Roman"/>
          <w:b/>
          <w:sz w:val="24"/>
          <w:szCs w:val="24"/>
        </w:rPr>
        <w:t>2.3. Система целей, задач и приоритетных направлений</w:t>
      </w:r>
      <w:r w:rsidR="00192E16">
        <w:rPr>
          <w:rFonts w:ascii="Times New Roman" w:hAnsi="Times New Roman" w:cs="Times New Roman"/>
          <w:b/>
          <w:sz w:val="24"/>
          <w:szCs w:val="24"/>
        </w:rPr>
        <w:t xml:space="preserve"> </w:t>
      </w:r>
      <w:r w:rsidRPr="00B3073C">
        <w:rPr>
          <w:rFonts w:ascii="Times New Roman" w:hAnsi="Times New Roman" w:cs="Times New Roman"/>
          <w:b/>
          <w:sz w:val="24"/>
          <w:szCs w:val="24"/>
        </w:rPr>
        <w:t xml:space="preserve">социально-экономического развития </w:t>
      </w:r>
      <w:r w:rsidR="00FB4F76" w:rsidRPr="00FB4F76">
        <w:rPr>
          <w:rFonts w:ascii="Times New Roman" w:hAnsi="Times New Roman" w:cs="Times New Roman"/>
          <w:b/>
          <w:sz w:val="24"/>
          <w:szCs w:val="24"/>
        </w:rPr>
        <w:t>Батыревского</w:t>
      </w:r>
      <w:r w:rsidRPr="00B3073C">
        <w:rPr>
          <w:rFonts w:ascii="Times New Roman" w:hAnsi="Times New Roman" w:cs="Times New Roman"/>
          <w:b/>
          <w:sz w:val="24"/>
          <w:szCs w:val="24"/>
        </w:rPr>
        <w:t xml:space="preserve"> </w:t>
      </w:r>
      <w:r w:rsidR="00192E16">
        <w:rPr>
          <w:rFonts w:ascii="Times New Roman" w:hAnsi="Times New Roman" w:cs="Times New Roman"/>
          <w:b/>
          <w:sz w:val="24"/>
          <w:szCs w:val="24"/>
        </w:rPr>
        <w:t>муниципального округа</w:t>
      </w:r>
      <w:r w:rsidR="00126DAA">
        <w:rPr>
          <w:rFonts w:ascii="Times New Roman" w:hAnsi="Times New Roman" w:cs="Times New Roman"/>
          <w:b/>
          <w:sz w:val="24"/>
          <w:szCs w:val="24"/>
        </w:rPr>
        <w:t xml:space="preserve"> Чувашской Республики</w:t>
      </w:r>
    </w:p>
    <w:p w:rsidR="006B30F0" w:rsidRPr="006B30F0" w:rsidRDefault="006B30F0" w:rsidP="006B30F0">
      <w:pPr>
        <w:spacing w:after="0" w:line="240" w:lineRule="auto"/>
        <w:rPr>
          <w:rFonts w:ascii="Times New Roman" w:hAnsi="Times New Roman" w:cs="Times New Roman"/>
          <w:sz w:val="24"/>
          <w:szCs w:val="24"/>
        </w:rPr>
      </w:pPr>
    </w:p>
    <w:p w:rsidR="006B30F0" w:rsidRPr="006B30F0" w:rsidRDefault="006B30F0" w:rsidP="00A136A0">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Исходя из анализа стратегического потенциала </w:t>
      </w:r>
      <w:r w:rsidR="00FB4F76" w:rsidRPr="00FB4F76">
        <w:rPr>
          <w:rFonts w:ascii="Times New Roman" w:hAnsi="Times New Roman" w:cs="Times New Roman"/>
          <w:sz w:val="24"/>
          <w:szCs w:val="24"/>
        </w:rPr>
        <w:t>Батыревского</w:t>
      </w:r>
      <w:r w:rsidRPr="006B30F0">
        <w:rPr>
          <w:rFonts w:ascii="Times New Roman" w:hAnsi="Times New Roman" w:cs="Times New Roman"/>
          <w:sz w:val="24"/>
          <w:szCs w:val="24"/>
        </w:rPr>
        <w:t xml:space="preserve"> </w:t>
      </w:r>
      <w:r w:rsidR="00192E16">
        <w:rPr>
          <w:rFonts w:ascii="Times New Roman" w:hAnsi="Times New Roman" w:cs="Times New Roman"/>
          <w:sz w:val="24"/>
          <w:szCs w:val="24"/>
        </w:rPr>
        <w:t>муниципального округа</w:t>
      </w:r>
      <w:r w:rsidRPr="006B30F0">
        <w:rPr>
          <w:rFonts w:ascii="Times New Roman" w:hAnsi="Times New Roman" w:cs="Times New Roman"/>
          <w:sz w:val="24"/>
          <w:szCs w:val="24"/>
        </w:rPr>
        <w:t xml:space="preserve"> были определены четыре стратегически</w:t>
      </w:r>
      <w:r w:rsidR="00B3073C">
        <w:rPr>
          <w:rFonts w:ascii="Times New Roman" w:hAnsi="Times New Roman" w:cs="Times New Roman"/>
          <w:sz w:val="24"/>
          <w:szCs w:val="24"/>
        </w:rPr>
        <w:t>е</w:t>
      </w:r>
      <w:r w:rsidRPr="006B30F0">
        <w:rPr>
          <w:rFonts w:ascii="Times New Roman" w:hAnsi="Times New Roman" w:cs="Times New Roman"/>
          <w:sz w:val="24"/>
          <w:szCs w:val="24"/>
        </w:rPr>
        <w:t xml:space="preserve"> цел</w:t>
      </w:r>
      <w:r w:rsidR="00B3073C">
        <w:rPr>
          <w:rFonts w:ascii="Times New Roman" w:hAnsi="Times New Roman" w:cs="Times New Roman"/>
          <w:sz w:val="24"/>
          <w:szCs w:val="24"/>
        </w:rPr>
        <w:t>и</w:t>
      </w:r>
      <w:r w:rsidRPr="006B30F0">
        <w:rPr>
          <w:rFonts w:ascii="Times New Roman" w:hAnsi="Times New Roman" w:cs="Times New Roman"/>
          <w:sz w:val="24"/>
          <w:szCs w:val="24"/>
        </w:rPr>
        <w:t>:</w:t>
      </w:r>
      <w:r w:rsidR="00FB4F76">
        <w:rPr>
          <w:rFonts w:ascii="Times New Roman" w:hAnsi="Times New Roman" w:cs="Times New Roman"/>
          <w:sz w:val="24"/>
          <w:szCs w:val="24"/>
        </w:rPr>
        <w:t xml:space="preserve"> </w:t>
      </w:r>
    </w:p>
    <w:p w:rsidR="006B30F0" w:rsidRPr="006B30F0" w:rsidRDefault="006B30F0" w:rsidP="00A136A0">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1. Рост конкурентоспособности экономики, развитие отраслей наукоемкой экономики и создание высокотехнологичных производств.</w:t>
      </w:r>
    </w:p>
    <w:p w:rsidR="006B30F0" w:rsidRPr="006B30F0" w:rsidRDefault="006B30F0" w:rsidP="00A136A0">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2. 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повышение эффективности муниципального управления на всех уровнях.</w:t>
      </w:r>
    </w:p>
    <w:p w:rsidR="006B30F0" w:rsidRPr="006B30F0" w:rsidRDefault="006B30F0" w:rsidP="00A136A0">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3.  </w:t>
      </w:r>
      <w:r w:rsidR="00A136A0">
        <w:rPr>
          <w:rFonts w:ascii="Times New Roman" w:hAnsi="Times New Roman" w:cs="Times New Roman"/>
          <w:sz w:val="24"/>
          <w:szCs w:val="24"/>
        </w:rPr>
        <w:t>Рациональное природопользование и о</w:t>
      </w:r>
      <w:r w:rsidRPr="006B30F0">
        <w:rPr>
          <w:rFonts w:ascii="Times New Roman" w:hAnsi="Times New Roman" w:cs="Times New Roman"/>
          <w:sz w:val="24"/>
          <w:szCs w:val="24"/>
        </w:rPr>
        <w:t>беспечение экологической без</w:t>
      </w:r>
      <w:r w:rsidRPr="006B30F0">
        <w:rPr>
          <w:rFonts w:ascii="Times New Roman" w:hAnsi="Times New Roman" w:cs="Times New Roman"/>
          <w:sz w:val="24"/>
          <w:szCs w:val="24"/>
        </w:rPr>
        <w:softHyphen/>
        <w:t xml:space="preserve">опасности в </w:t>
      </w:r>
      <w:r w:rsidR="00FB4F76">
        <w:rPr>
          <w:rFonts w:ascii="Times New Roman" w:hAnsi="Times New Roman" w:cs="Times New Roman"/>
          <w:sz w:val="24"/>
          <w:szCs w:val="24"/>
        </w:rPr>
        <w:t>Батыревском</w:t>
      </w:r>
      <w:r w:rsidR="00192E16">
        <w:rPr>
          <w:rFonts w:ascii="Times New Roman" w:hAnsi="Times New Roman" w:cs="Times New Roman"/>
          <w:sz w:val="24"/>
          <w:szCs w:val="24"/>
        </w:rPr>
        <w:t xml:space="preserve"> муниципальном округе</w:t>
      </w:r>
      <w:r w:rsidR="00A136A0">
        <w:rPr>
          <w:rFonts w:ascii="Times New Roman" w:hAnsi="Times New Roman" w:cs="Times New Roman"/>
          <w:sz w:val="24"/>
          <w:szCs w:val="24"/>
        </w:rPr>
        <w:t xml:space="preserve"> Чувашской Республики</w:t>
      </w:r>
      <w:r w:rsidRPr="006B30F0">
        <w:rPr>
          <w:rFonts w:ascii="Times New Roman" w:hAnsi="Times New Roman" w:cs="Times New Roman"/>
          <w:sz w:val="24"/>
          <w:szCs w:val="24"/>
        </w:rPr>
        <w:t xml:space="preserve">. </w:t>
      </w:r>
    </w:p>
    <w:p w:rsidR="006B30F0" w:rsidRDefault="006B30F0" w:rsidP="005613C1">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4. Развитие человеческого капитала и социальной сферы в </w:t>
      </w:r>
      <w:r w:rsidR="00FB4F76">
        <w:rPr>
          <w:rFonts w:ascii="Times New Roman" w:hAnsi="Times New Roman" w:cs="Times New Roman"/>
          <w:sz w:val="24"/>
          <w:szCs w:val="24"/>
        </w:rPr>
        <w:t>Батыревском</w:t>
      </w:r>
      <w:r w:rsidRPr="006B30F0">
        <w:rPr>
          <w:rFonts w:ascii="Times New Roman" w:hAnsi="Times New Roman" w:cs="Times New Roman"/>
          <w:sz w:val="24"/>
          <w:szCs w:val="24"/>
        </w:rPr>
        <w:t xml:space="preserve"> </w:t>
      </w:r>
      <w:r w:rsidR="00192E16">
        <w:rPr>
          <w:rFonts w:ascii="Times New Roman" w:hAnsi="Times New Roman" w:cs="Times New Roman"/>
          <w:sz w:val="24"/>
          <w:szCs w:val="24"/>
        </w:rPr>
        <w:t>муниципальном округе</w:t>
      </w:r>
      <w:r w:rsidR="00A136A0">
        <w:rPr>
          <w:rFonts w:ascii="Times New Roman" w:hAnsi="Times New Roman" w:cs="Times New Roman"/>
          <w:sz w:val="24"/>
          <w:szCs w:val="24"/>
        </w:rPr>
        <w:t xml:space="preserve"> Чувашской Республики</w:t>
      </w:r>
      <w:r w:rsidRPr="006B30F0">
        <w:rPr>
          <w:rFonts w:ascii="Times New Roman" w:hAnsi="Times New Roman" w:cs="Times New Roman"/>
          <w:sz w:val="24"/>
          <w:szCs w:val="24"/>
        </w:rPr>
        <w:t>. Повышение уровня и качества жизни населения.</w:t>
      </w:r>
    </w:p>
    <w:p w:rsidR="005613C1" w:rsidRPr="006B30F0" w:rsidRDefault="005613C1" w:rsidP="005613C1">
      <w:pPr>
        <w:spacing w:after="0" w:line="240" w:lineRule="auto"/>
        <w:ind w:firstLine="567"/>
        <w:jc w:val="both"/>
        <w:rPr>
          <w:rFonts w:ascii="Times New Roman" w:hAnsi="Times New Roman" w:cs="Times New Roman"/>
          <w:sz w:val="24"/>
          <w:szCs w:val="24"/>
        </w:rPr>
      </w:pPr>
    </w:p>
    <w:p w:rsidR="006B30F0" w:rsidRDefault="006B30F0" w:rsidP="005613C1">
      <w:pPr>
        <w:spacing w:after="0" w:line="240" w:lineRule="auto"/>
        <w:ind w:firstLine="567"/>
        <w:jc w:val="both"/>
        <w:rPr>
          <w:rFonts w:ascii="Times New Roman" w:hAnsi="Times New Roman" w:cs="Times New Roman"/>
          <w:b/>
          <w:sz w:val="24"/>
          <w:szCs w:val="24"/>
        </w:rPr>
      </w:pPr>
      <w:r w:rsidRPr="000A7BDA">
        <w:rPr>
          <w:rFonts w:ascii="Times New Roman" w:hAnsi="Times New Roman" w:cs="Times New Roman"/>
          <w:b/>
          <w:sz w:val="24"/>
          <w:szCs w:val="24"/>
        </w:rPr>
        <w:t>Цель 1. Рост конкурентоспособности экономики, развитие отраслей наукоемкой экономики и создание высокотехнологичных производств</w:t>
      </w:r>
    </w:p>
    <w:p w:rsidR="005613C1" w:rsidRDefault="005613C1" w:rsidP="000A7BDA">
      <w:pPr>
        <w:spacing w:after="0" w:line="240" w:lineRule="auto"/>
        <w:jc w:val="center"/>
        <w:rPr>
          <w:rFonts w:ascii="Times New Roman" w:hAnsi="Times New Roman" w:cs="Times New Roman"/>
          <w:b/>
          <w:sz w:val="24"/>
          <w:szCs w:val="24"/>
        </w:rPr>
      </w:pPr>
    </w:p>
    <w:p w:rsidR="000A7BDA" w:rsidRDefault="000A7BDA" w:rsidP="00192E16">
      <w:pPr>
        <w:spacing w:after="0" w:line="240" w:lineRule="auto"/>
        <w:jc w:val="both"/>
        <w:rPr>
          <w:rFonts w:ascii="Times New Roman" w:hAnsi="Times New Roman" w:cs="Times New Roman"/>
          <w:b/>
          <w:sz w:val="24"/>
          <w:szCs w:val="24"/>
        </w:rPr>
      </w:pPr>
      <w:r w:rsidRPr="000A7BDA">
        <w:rPr>
          <w:rFonts w:ascii="Times New Roman" w:hAnsi="Times New Roman" w:cs="Times New Roman"/>
          <w:b/>
          <w:sz w:val="24"/>
          <w:szCs w:val="24"/>
        </w:rPr>
        <w:t>Задача 1.1. </w:t>
      </w:r>
      <w:r>
        <w:rPr>
          <w:rFonts w:ascii="Times New Roman" w:hAnsi="Times New Roman" w:cs="Times New Roman"/>
          <w:b/>
          <w:sz w:val="24"/>
          <w:szCs w:val="24"/>
        </w:rPr>
        <w:t>Обеспечение конкурентоспособности промышленного комплекса за счет</w:t>
      </w:r>
    </w:p>
    <w:p w:rsidR="000A7BDA" w:rsidRDefault="000A7BDA" w:rsidP="00192E16">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создания</w:t>
      </w:r>
      <w:proofErr w:type="gramEnd"/>
      <w:r>
        <w:rPr>
          <w:rFonts w:ascii="Times New Roman" w:hAnsi="Times New Roman" w:cs="Times New Roman"/>
          <w:b/>
          <w:sz w:val="24"/>
          <w:szCs w:val="24"/>
        </w:rPr>
        <w:t xml:space="preserve"> </w:t>
      </w:r>
      <w:r w:rsidR="005613C1">
        <w:rPr>
          <w:rFonts w:ascii="Times New Roman" w:hAnsi="Times New Roman" w:cs="Times New Roman"/>
          <w:b/>
          <w:sz w:val="24"/>
          <w:szCs w:val="24"/>
        </w:rPr>
        <w:t>новых высокотехнологических производств, проникновения цифровых и информационно-коммуникационных технологий, формирующих основу для так называемой «четвертой индустриальной революции», в промышленность</w:t>
      </w:r>
    </w:p>
    <w:p w:rsidR="00C82218" w:rsidRPr="00C82218" w:rsidRDefault="00C82218" w:rsidP="00192E16">
      <w:pPr>
        <w:spacing w:after="0" w:line="240" w:lineRule="auto"/>
        <w:ind w:firstLine="567"/>
        <w:jc w:val="both"/>
        <w:rPr>
          <w:rFonts w:ascii="Times New Roman" w:hAnsi="Times New Roman" w:cs="Times New Roman"/>
          <w:sz w:val="24"/>
          <w:szCs w:val="24"/>
        </w:rPr>
      </w:pPr>
      <w:r w:rsidRPr="007F002D">
        <w:rPr>
          <w:rFonts w:ascii="Times New Roman" w:hAnsi="Times New Roman" w:cs="Times New Roman"/>
          <w:b/>
          <w:sz w:val="24"/>
          <w:szCs w:val="24"/>
        </w:rPr>
        <w:t>Целевое видение к 2035 году</w:t>
      </w:r>
      <w:r w:rsidR="007E68C3">
        <w:rPr>
          <w:rFonts w:ascii="Times New Roman" w:hAnsi="Times New Roman" w:cs="Times New Roman"/>
          <w:sz w:val="24"/>
          <w:szCs w:val="24"/>
        </w:rPr>
        <w:t>.</w:t>
      </w:r>
    </w:p>
    <w:p w:rsidR="00E91CF9" w:rsidRDefault="00C82218" w:rsidP="00C82218">
      <w:pPr>
        <w:spacing w:after="0" w:line="240" w:lineRule="auto"/>
        <w:ind w:firstLine="567"/>
        <w:jc w:val="both"/>
        <w:rPr>
          <w:rFonts w:ascii="Times New Roman" w:hAnsi="Times New Roman" w:cs="Times New Roman"/>
          <w:sz w:val="24"/>
          <w:szCs w:val="24"/>
        </w:rPr>
      </w:pPr>
      <w:r w:rsidRPr="00C82218">
        <w:rPr>
          <w:rFonts w:ascii="Times New Roman" w:hAnsi="Times New Roman" w:cs="Times New Roman"/>
          <w:sz w:val="24"/>
          <w:szCs w:val="24"/>
        </w:rPr>
        <w:t xml:space="preserve">Современный </w:t>
      </w:r>
      <w:r>
        <w:rPr>
          <w:rFonts w:ascii="Times New Roman" w:hAnsi="Times New Roman" w:cs="Times New Roman"/>
          <w:sz w:val="24"/>
          <w:szCs w:val="24"/>
        </w:rPr>
        <w:t>мир стоит на пороге масштабных изменений в повседневной жизни людей и экономике целых регионов. Уже сейчас эксперты называют эти перемены «четвертой промышленной революцией». Предстоящий период должен стать временем формирования нового облика промышленно-производственной сферы.</w:t>
      </w:r>
    </w:p>
    <w:p w:rsidR="00B67D3E" w:rsidRPr="007F002D" w:rsidRDefault="00B67D3E" w:rsidP="00C82218">
      <w:pPr>
        <w:spacing w:after="0" w:line="240" w:lineRule="auto"/>
        <w:ind w:firstLine="567"/>
        <w:jc w:val="both"/>
        <w:rPr>
          <w:rFonts w:ascii="Times New Roman" w:hAnsi="Times New Roman" w:cs="Times New Roman"/>
          <w:b/>
          <w:sz w:val="24"/>
          <w:szCs w:val="24"/>
        </w:rPr>
      </w:pPr>
      <w:r w:rsidRPr="007F002D">
        <w:rPr>
          <w:rFonts w:ascii="Times New Roman" w:hAnsi="Times New Roman" w:cs="Times New Roman"/>
          <w:b/>
          <w:sz w:val="24"/>
          <w:szCs w:val="24"/>
        </w:rPr>
        <w:t>Проблемы:</w:t>
      </w:r>
    </w:p>
    <w:p w:rsidR="00B67D3E" w:rsidRDefault="00B67D3E" w:rsidP="00C82218">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агрессивная</w:t>
      </w:r>
      <w:proofErr w:type="gramEnd"/>
      <w:r>
        <w:rPr>
          <w:rFonts w:ascii="Times New Roman" w:hAnsi="Times New Roman" w:cs="Times New Roman"/>
          <w:sz w:val="24"/>
          <w:szCs w:val="24"/>
        </w:rPr>
        <w:t xml:space="preserve"> ценовая политика крупных транснациональных компаний, выходящих на отечественный рынок;</w:t>
      </w:r>
    </w:p>
    <w:p w:rsidR="00B67D3E" w:rsidRDefault="00B67D3E" w:rsidP="00C82218">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неблагоприятная</w:t>
      </w:r>
      <w:proofErr w:type="gramEnd"/>
      <w:r>
        <w:rPr>
          <w:rFonts w:ascii="Times New Roman" w:hAnsi="Times New Roman" w:cs="Times New Roman"/>
          <w:sz w:val="24"/>
          <w:szCs w:val="24"/>
        </w:rPr>
        <w:t xml:space="preserve"> макроэкономическая конъюнктура, сказывающаяся на снижении рентабельности выпуска продукции.</w:t>
      </w:r>
    </w:p>
    <w:p w:rsidR="00B67D3E" w:rsidRDefault="00B67D3E" w:rsidP="00C82218">
      <w:pPr>
        <w:spacing w:after="0" w:line="240" w:lineRule="auto"/>
        <w:ind w:firstLine="567"/>
        <w:jc w:val="both"/>
        <w:rPr>
          <w:rFonts w:ascii="Times New Roman" w:hAnsi="Times New Roman" w:cs="Times New Roman"/>
          <w:sz w:val="24"/>
          <w:szCs w:val="24"/>
        </w:rPr>
      </w:pPr>
      <w:r w:rsidRPr="007F002D">
        <w:rPr>
          <w:rFonts w:ascii="Times New Roman" w:hAnsi="Times New Roman" w:cs="Times New Roman"/>
          <w:b/>
          <w:sz w:val="24"/>
          <w:szCs w:val="24"/>
        </w:rPr>
        <w:t>Приоритетные направления</w:t>
      </w:r>
      <w:r>
        <w:rPr>
          <w:rFonts w:ascii="Times New Roman" w:hAnsi="Times New Roman" w:cs="Times New Roman"/>
          <w:sz w:val="24"/>
          <w:szCs w:val="24"/>
        </w:rPr>
        <w:t>:</w:t>
      </w:r>
    </w:p>
    <w:p w:rsidR="00B67D3E" w:rsidRDefault="00B67D3E" w:rsidP="00C82218">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развитие</w:t>
      </w:r>
      <w:proofErr w:type="gramEnd"/>
      <w:r>
        <w:rPr>
          <w:rFonts w:ascii="Times New Roman" w:hAnsi="Times New Roman" w:cs="Times New Roman"/>
          <w:sz w:val="24"/>
          <w:szCs w:val="24"/>
        </w:rPr>
        <w:t xml:space="preserve"> отрасли добычи полезных ископаемых;</w:t>
      </w:r>
    </w:p>
    <w:p w:rsidR="00B67D3E" w:rsidRDefault="00B67D3E" w:rsidP="00C82218">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глубокая</w:t>
      </w:r>
      <w:proofErr w:type="gramEnd"/>
      <w:r>
        <w:rPr>
          <w:rFonts w:ascii="Times New Roman" w:hAnsi="Times New Roman" w:cs="Times New Roman"/>
          <w:sz w:val="24"/>
          <w:szCs w:val="24"/>
        </w:rPr>
        <w:t xml:space="preserve"> переработка древесины;</w:t>
      </w:r>
    </w:p>
    <w:p w:rsidR="00B67D3E" w:rsidRDefault="00B67D3E" w:rsidP="00C82218">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внедрение</w:t>
      </w:r>
      <w:proofErr w:type="gramEnd"/>
      <w:r>
        <w:rPr>
          <w:rFonts w:ascii="Times New Roman" w:hAnsi="Times New Roman" w:cs="Times New Roman"/>
          <w:sz w:val="24"/>
          <w:szCs w:val="24"/>
        </w:rPr>
        <w:t xml:space="preserve"> современного высокопроизводительного оборудования на предприятиях добывающей и обрабатывающей промышленности;</w:t>
      </w:r>
    </w:p>
    <w:p w:rsidR="00B67D3E" w:rsidRDefault="00B67D3E" w:rsidP="00C82218">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модернизация</w:t>
      </w:r>
      <w:proofErr w:type="gramEnd"/>
      <w:r>
        <w:rPr>
          <w:rFonts w:ascii="Times New Roman" w:hAnsi="Times New Roman" w:cs="Times New Roman"/>
          <w:sz w:val="24"/>
          <w:szCs w:val="24"/>
        </w:rPr>
        <w:t xml:space="preserve"> производственных мощностей на основе внедрения наукоемких и ресурсосберегающих технологий.</w:t>
      </w:r>
    </w:p>
    <w:p w:rsidR="00F53CBB" w:rsidRDefault="00F53CBB" w:rsidP="00C8221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условиях модернизации экономики возникает необходимость в создании нового поколения профессионалов, способных адаптироваться к возрастающему уровню автоматизации производственных процессов, повсеместно проникающих в нашу жизнь.</w:t>
      </w:r>
    </w:p>
    <w:p w:rsidR="00BB268A" w:rsidRDefault="00BB268A" w:rsidP="00C8221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Развитие новых направлений, компьютерных технологий, создание новых продуктов в различных отраслях диктуют необходимость как расширения профессиональных знаний и навыков специалистов, так и формирования новых направлений профессиональной деятельности. Необходимо совершенствование работы по прогнозированию потребности в кадрах по перспективным и востребованным профессиям.</w:t>
      </w:r>
    </w:p>
    <w:p w:rsidR="007E68C3" w:rsidRDefault="007E68C3" w:rsidP="00C82218">
      <w:pPr>
        <w:spacing w:after="0" w:line="240" w:lineRule="auto"/>
        <w:ind w:firstLine="567"/>
        <w:jc w:val="both"/>
        <w:rPr>
          <w:rFonts w:ascii="Times New Roman" w:hAnsi="Times New Roman" w:cs="Times New Roman"/>
          <w:sz w:val="24"/>
          <w:szCs w:val="24"/>
        </w:rPr>
      </w:pPr>
      <w:r w:rsidRPr="007F002D">
        <w:rPr>
          <w:rFonts w:ascii="Times New Roman" w:hAnsi="Times New Roman" w:cs="Times New Roman"/>
          <w:b/>
          <w:sz w:val="24"/>
          <w:szCs w:val="24"/>
        </w:rPr>
        <w:t>Ожидаемые результаты к 2035 году</w:t>
      </w:r>
      <w:r>
        <w:rPr>
          <w:rFonts w:ascii="Times New Roman" w:hAnsi="Times New Roman" w:cs="Times New Roman"/>
          <w:sz w:val="24"/>
          <w:szCs w:val="24"/>
        </w:rPr>
        <w:t>:</w:t>
      </w:r>
    </w:p>
    <w:p w:rsidR="00400A2B" w:rsidRDefault="00400A2B" w:rsidP="00C82218">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прирост</w:t>
      </w:r>
      <w:proofErr w:type="gramEnd"/>
      <w:r>
        <w:rPr>
          <w:rFonts w:ascii="Times New Roman" w:hAnsi="Times New Roman" w:cs="Times New Roman"/>
          <w:sz w:val="24"/>
          <w:szCs w:val="24"/>
        </w:rPr>
        <w:t xml:space="preserve"> производительности труда не </w:t>
      </w:r>
      <w:r w:rsidRPr="00FD39F7">
        <w:rPr>
          <w:rFonts w:ascii="Times New Roman" w:hAnsi="Times New Roman" w:cs="Times New Roman"/>
          <w:sz w:val="24"/>
          <w:szCs w:val="24"/>
        </w:rPr>
        <w:t xml:space="preserve">менее </w:t>
      </w:r>
      <w:r w:rsidR="001164C3" w:rsidRPr="00FD39F7">
        <w:rPr>
          <w:rFonts w:ascii="Times New Roman" w:hAnsi="Times New Roman" w:cs="Times New Roman"/>
          <w:sz w:val="24"/>
          <w:szCs w:val="24"/>
        </w:rPr>
        <w:t>5</w:t>
      </w:r>
      <w:r w:rsidRPr="00FD39F7">
        <w:rPr>
          <w:rFonts w:ascii="Times New Roman" w:hAnsi="Times New Roman" w:cs="Times New Roman"/>
          <w:sz w:val="24"/>
          <w:szCs w:val="24"/>
        </w:rPr>
        <w:t>%.</w:t>
      </w:r>
    </w:p>
    <w:p w:rsidR="007E68C3" w:rsidRPr="00C82218" w:rsidRDefault="007E68C3" w:rsidP="00C82218">
      <w:pPr>
        <w:spacing w:after="0" w:line="240" w:lineRule="auto"/>
        <w:ind w:firstLine="567"/>
        <w:jc w:val="both"/>
        <w:rPr>
          <w:rFonts w:ascii="Times New Roman" w:hAnsi="Times New Roman" w:cs="Times New Roman"/>
          <w:sz w:val="24"/>
          <w:szCs w:val="24"/>
        </w:rPr>
      </w:pPr>
    </w:p>
    <w:p w:rsidR="006B30F0" w:rsidRPr="006B30F0" w:rsidRDefault="006B30F0" w:rsidP="006B30F0">
      <w:pPr>
        <w:spacing w:after="0" w:line="240" w:lineRule="auto"/>
        <w:rPr>
          <w:rFonts w:ascii="Times New Roman" w:hAnsi="Times New Roman" w:cs="Times New Roman"/>
          <w:sz w:val="24"/>
          <w:szCs w:val="24"/>
          <w:highlight w:val="yellow"/>
        </w:rPr>
      </w:pPr>
    </w:p>
    <w:p w:rsidR="005359FF" w:rsidRPr="000A7BDA" w:rsidRDefault="006B30F0" w:rsidP="005359FF">
      <w:pPr>
        <w:spacing w:after="0" w:line="240" w:lineRule="auto"/>
        <w:ind w:firstLine="567"/>
        <w:jc w:val="both"/>
        <w:rPr>
          <w:rFonts w:ascii="Times New Roman" w:hAnsi="Times New Roman" w:cs="Times New Roman"/>
          <w:b/>
          <w:sz w:val="24"/>
          <w:szCs w:val="24"/>
        </w:rPr>
      </w:pPr>
      <w:r w:rsidRPr="000A7BDA">
        <w:rPr>
          <w:rFonts w:ascii="Times New Roman" w:hAnsi="Times New Roman" w:cs="Times New Roman"/>
          <w:b/>
          <w:sz w:val="24"/>
          <w:szCs w:val="24"/>
        </w:rPr>
        <w:t>Задача 1.</w:t>
      </w:r>
      <w:r w:rsidR="00FA7D61">
        <w:rPr>
          <w:rFonts w:ascii="Times New Roman" w:hAnsi="Times New Roman" w:cs="Times New Roman"/>
          <w:b/>
          <w:sz w:val="24"/>
          <w:szCs w:val="24"/>
        </w:rPr>
        <w:t>2</w:t>
      </w:r>
      <w:r w:rsidRPr="000A7BDA">
        <w:rPr>
          <w:rFonts w:ascii="Times New Roman" w:hAnsi="Times New Roman" w:cs="Times New Roman"/>
          <w:b/>
          <w:sz w:val="24"/>
          <w:szCs w:val="24"/>
        </w:rPr>
        <w:t>. Создание высокотехнологичного агропромышленного комплекса, обеспечивающего население качественной и экологически чистой продукцией</w:t>
      </w:r>
    </w:p>
    <w:p w:rsidR="006B30F0" w:rsidRPr="006B30F0" w:rsidRDefault="006B30F0" w:rsidP="006B30F0">
      <w:pPr>
        <w:spacing w:after="0" w:line="240" w:lineRule="auto"/>
        <w:rPr>
          <w:rFonts w:ascii="Times New Roman" w:hAnsi="Times New Roman" w:cs="Times New Roman"/>
          <w:sz w:val="24"/>
          <w:szCs w:val="24"/>
        </w:rPr>
      </w:pPr>
    </w:p>
    <w:p w:rsidR="006B30F0" w:rsidRPr="006B30F0" w:rsidRDefault="006B30F0" w:rsidP="005359FF">
      <w:pPr>
        <w:spacing w:after="0" w:line="240" w:lineRule="auto"/>
        <w:ind w:firstLine="567"/>
        <w:rPr>
          <w:rFonts w:ascii="Times New Roman" w:hAnsi="Times New Roman" w:cs="Times New Roman"/>
          <w:sz w:val="24"/>
          <w:szCs w:val="24"/>
        </w:rPr>
      </w:pPr>
      <w:r w:rsidRPr="007F002D">
        <w:rPr>
          <w:rFonts w:ascii="Times New Roman" w:hAnsi="Times New Roman" w:cs="Times New Roman"/>
          <w:b/>
          <w:sz w:val="24"/>
          <w:szCs w:val="24"/>
        </w:rPr>
        <w:t>Целевое видение к 2035 году</w:t>
      </w:r>
      <w:r w:rsidR="005359FF">
        <w:rPr>
          <w:rFonts w:ascii="Times New Roman" w:hAnsi="Times New Roman" w:cs="Times New Roman"/>
          <w:sz w:val="24"/>
          <w:szCs w:val="24"/>
        </w:rPr>
        <w:t>.</w:t>
      </w:r>
    </w:p>
    <w:p w:rsidR="006B30F0" w:rsidRPr="006B30F0" w:rsidRDefault="006B30F0" w:rsidP="005359FF">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К 2035 году планируется достичь устойчивого развития агропромышленного комплекса </w:t>
      </w:r>
      <w:r w:rsidR="00FB4F76" w:rsidRPr="00FB4F76">
        <w:rPr>
          <w:rFonts w:ascii="Times New Roman" w:hAnsi="Times New Roman" w:cs="Times New Roman"/>
          <w:sz w:val="24"/>
          <w:szCs w:val="24"/>
        </w:rPr>
        <w:t>Батыревского</w:t>
      </w:r>
      <w:r w:rsidRPr="006B30F0">
        <w:rPr>
          <w:rFonts w:ascii="Times New Roman" w:hAnsi="Times New Roman" w:cs="Times New Roman"/>
          <w:sz w:val="24"/>
          <w:szCs w:val="24"/>
        </w:rPr>
        <w:t xml:space="preserve"> </w:t>
      </w:r>
      <w:r w:rsidR="00192E16">
        <w:rPr>
          <w:rFonts w:ascii="Times New Roman" w:hAnsi="Times New Roman" w:cs="Times New Roman"/>
          <w:sz w:val="24"/>
          <w:szCs w:val="24"/>
        </w:rPr>
        <w:t>муниципального округа</w:t>
      </w:r>
      <w:r w:rsidR="005359FF">
        <w:rPr>
          <w:rFonts w:ascii="Times New Roman" w:hAnsi="Times New Roman" w:cs="Times New Roman"/>
          <w:sz w:val="24"/>
          <w:szCs w:val="24"/>
        </w:rPr>
        <w:t xml:space="preserve"> Чувашской Республики</w:t>
      </w:r>
      <w:r w:rsidRPr="006B30F0">
        <w:rPr>
          <w:rFonts w:ascii="Times New Roman" w:hAnsi="Times New Roman" w:cs="Times New Roman"/>
          <w:sz w:val="24"/>
          <w:szCs w:val="24"/>
        </w:rPr>
        <w:t xml:space="preserve"> (далее – АПК) за счет внедрения инновационных технологий в сельскохозяйственное производство, использования </w:t>
      </w:r>
      <w:proofErr w:type="spellStart"/>
      <w:r w:rsidRPr="006B30F0">
        <w:rPr>
          <w:rFonts w:ascii="Times New Roman" w:hAnsi="Times New Roman" w:cs="Times New Roman"/>
          <w:sz w:val="24"/>
          <w:szCs w:val="24"/>
        </w:rPr>
        <w:t>энерго</w:t>
      </w:r>
      <w:proofErr w:type="spellEnd"/>
      <w:r w:rsidRPr="006B30F0">
        <w:rPr>
          <w:rFonts w:ascii="Times New Roman" w:hAnsi="Times New Roman" w:cs="Times New Roman"/>
          <w:sz w:val="24"/>
          <w:szCs w:val="24"/>
        </w:rPr>
        <w:t xml:space="preserve">- и ресурсосберегающей техники нового поколения, более полного использования имеющегося природно-экономического потенциала, создания высокопроизводительного экспортно-ориентированного сектора, развивающегося на основе современных технологий и обеспеченного высококвалифицированными кадрами, для продвижения продукции АПК на конкурентные российский и мировые рынки. </w:t>
      </w:r>
      <w:r w:rsidR="00FB4F76">
        <w:rPr>
          <w:rFonts w:ascii="Times New Roman" w:hAnsi="Times New Roman" w:cs="Times New Roman"/>
          <w:sz w:val="24"/>
          <w:szCs w:val="24"/>
        </w:rPr>
        <w:t xml:space="preserve"> </w:t>
      </w:r>
    </w:p>
    <w:p w:rsidR="006B30F0" w:rsidRPr="006B30F0" w:rsidRDefault="006B30F0" w:rsidP="005359FF">
      <w:pPr>
        <w:spacing w:after="0" w:line="240" w:lineRule="auto"/>
        <w:ind w:firstLine="567"/>
        <w:jc w:val="both"/>
        <w:rPr>
          <w:rFonts w:ascii="Times New Roman" w:hAnsi="Times New Roman" w:cs="Times New Roman"/>
          <w:sz w:val="24"/>
          <w:szCs w:val="24"/>
        </w:rPr>
      </w:pPr>
      <w:r w:rsidRPr="007F002D">
        <w:rPr>
          <w:rFonts w:ascii="Times New Roman" w:hAnsi="Times New Roman" w:cs="Times New Roman"/>
          <w:b/>
          <w:sz w:val="24"/>
          <w:szCs w:val="24"/>
        </w:rPr>
        <w:t>Проблемы</w:t>
      </w:r>
      <w:r w:rsidRPr="006B30F0">
        <w:rPr>
          <w:rFonts w:ascii="Times New Roman" w:hAnsi="Times New Roman" w:cs="Times New Roman"/>
          <w:sz w:val="24"/>
          <w:szCs w:val="24"/>
        </w:rPr>
        <w:t>:</w:t>
      </w:r>
    </w:p>
    <w:p w:rsidR="006B30F0" w:rsidRPr="006B30F0" w:rsidRDefault="006B30F0" w:rsidP="005359FF">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снижение</w:t>
      </w:r>
      <w:proofErr w:type="gramEnd"/>
      <w:r w:rsidRPr="006B30F0">
        <w:rPr>
          <w:rFonts w:ascii="Times New Roman" w:hAnsi="Times New Roman" w:cs="Times New Roman"/>
          <w:sz w:val="24"/>
          <w:szCs w:val="24"/>
        </w:rPr>
        <w:t xml:space="preserve"> уровня технической оснащенности сельскохозяйственных товаропроизводителей вследствие недостаточного уровня их доходности, опережающий рост цен на энергоресурсы и другие материально-технические ресурсы, что ограничивает возможность реализации комплексных научно-техничес</w:t>
      </w:r>
      <w:r w:rsidRPr="006B30F0">
        <w:rPr>
          <w:rFonts w:ascii="Times New Roman" w:hAnsi="Times New Roman" w:cs="Times New Roman"/>
          <w:sz w:val="24"/>
          <w:szCs w:val="24"/>
        </w:rPr>
        <w:softHyphen/>
        <w:t>ких проектов, предусматривающих переход к новым технологиям. Идет интенсивное старение тракторов, автомобилей, зерновых комбайнов, кормоуборочной техники;</w:t>
      </w:r>
    </w:p>
    <w:p w:rsidR="006B30F0" w:rsidRPr="006B30F0" w:rsidRDefault="006B30F0" w:rsidP="005359FF">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высокая</w:t>
      </w:r>
      <w:proofErr w:type="gramEnd"/>
      <w:r w:rsidRPr="006B30F0">
        <w:rPr>
          <w:rFonts w:ascii="Times New Roman" w:hAnsi="Times New Roman" w:cs="Times New Roman"/>
          <w:sz w:val="24"/>
          <w:szCs w:val="24"/>
        </w:rPr>
        <w:t xml:space="preserve"> </w:t>
      </w:r>
      <w:proofErr w:type="spellStart"/>
      <w:r w:rsidRPr="006B30F0">
        <w:rPr>
          <w:rFonts w:ascii="Times New Roman" w:hAnsi="Times New Roman" w:cs="Times New Roman"/>
          <w:sz w:val="24"/>
          <w:szCs w:val="24"/>
        </w:rPr>
        <w:t>закредитованность</w:t>
      </w:r>
      <w:proofErr w:type="spellEnd"/>
      <w:r w:rsidR="00FB4F76">
        <w:rPr>
          <w:rFonts w:ascii="Times New Roman" w:hAnsi="Times New Roman" w:cs="Times New Roman"/>
          <w:sz w:val="24"/>
          <w:szCs w:val="24"/>
        </w:rPr>
        <w:t xml:space="preserve"> сельскохозяйственных организаций</w:t>
      </w:r>
      <w:r w:rsidRPr="006B30F0">
        <w:rPr>
          <w:rFonts w:ascii="Times New Roman" w:hAnsi="Times New Roman" w:cs="Times New Roman"/>
          <w:sz w:val="24"/>
          <w:szCs w:val="24"/>
        </w:rPr>
        <w:t xml:space="preserve"> и недостаток залогового обеспечения для привлечения кредитных ресурсов;</w:t>
      </w:r>
    </w:p>
    <w:p w:rsidR="006B30F0" w:rsidRPr="006B30F0" w:rsidRDefault="006B30F0" w:rsidP="005359FF">
      <w:pPr>
        <w:spacing w:after="0" w:line="240" w:lineRule="auto"/>
        <w:ind w:firstLine="567"/>
        <w:jc w:val="both"/>
        <w:rPr>
          <w:rFonts w:ascii="Times New Roman" w:hAnsi="Times New Roman" w:cs="Times New Roman"/>
          <w:sz w:val="24"/>
          <w:szCs w:val="24"/>
        </w:rPr>
      </w:pPr>
      <w:proofErr w:type="spellStart"/>
      <w:proofErr w:type="gramStart"/>
      <w:r w:rsidRPr="006B30F0">
        <w:rPr>
          <w:rFonts w:ascii="Times New Roman" w:hAnsi="Times New Roman" w:cs="Times New Roman"/>
          <w:sz w:val="24"/>
          <w:szCs w:val="24"/>
        </w:rPr>
        <w:t>диспаритет</w:t>
      </w:r>
      <w:proofErr w:type="spellEnd"/>
      <w:proofErr w:type="gramEnd"/>
      <w:r w:rsidRPr="006B30F0">
        <w:rPr>
          <w:rFonts w:ascii="Times New Roman" w:hAnsi="Times New Roman" w:cs="Times New Roman"/>
          <w:sz w:val="24"/>
          <w:szCs w:val="24"/>
        </w:rPr>
        <w:t xml:space="preserve"> цен: низкий уровень закупочных цен на продукцию (картофель, </w:t>
      </w:r>
      <w:r w:rsidR="00496554">
        <w:rPr>
          <w:rFonts w:ascii="Times New Roman" w:hAnsi="Times New Roman" w:cs="Times New Roman"/>
          <w:sz w:val="24"/>
          <w:szCs w:val="24"/>
        </w:rPr>
        <w:t>овощи, молоко, мясо</w:t>
      </w:r>
      <w:r w:rsidRPr="006B30F0">
        <w:rPr>
          <w:rFonts w:ascii="Times New Roman" w:hAnsi="Times New Roman" w:cs="Times New Roman"/>
          <w:sz w:val="24"/>
          <w:szCs w:val="24"/>
        </w:rPr>
        <w:t>) на фоне постоянно растущих цен на энергоносители и расходные материалы;</w:t>
      </w:r>
    </w:p>
    <w:p w:rsidR="006B30F0" w:rsidRPr="006B30F0" w:rsidRDefault="006B30F0" w:rsidP="005359FF">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ограниченный</w:t>
      </w:r>
      <w:proofErr w:type="gramEnd"/>
      <w:r w:rsidRPr="006B30F0">
        <w:rPr>
          <w:rFonts w:ascii="Times New Roman" w:hAnsi="Times New Roman" w:cs="Times New Roman"/>
          <w:sz w:val="24"/>
          <w:szCs w:val="24"/>
        </w:rPr>
        <w:t xml:space="preserve"> доступ сельскохозяйственных товаропроизводителей на рынок в условиях слаборазвитой логистики, кооперации в сфере производства и реализации сельскохозяйственной продукции;</w:t>
      </w:r>
    </w:p>
    <w:p w:rsidR="006B30F0" w:rsidRPr="006B30F0" w:rsidRDefault="006B30F0" w:rsidP="005359FF">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наличие</w:t>
      </w:r>
      <w:proofErr w:type="gramEnd"/>
      <w:r w:rsidRPr="006B30F0">
        <w:rPr>
          <w:rFonts w:ascii="Times New Roman" w:hAnsi="Times New Roman" w:cs="Times New Roman"/>
          <w:sz w:val="24"/>
          <w:szCs w:val="24"/>
        </w:rPr>
        <w:t xml:space="preserve"> неиспользуемых земель сельскохозяйственного назначения;</w:t>
      </w:r>
    </w:p>
    <w:p w:rsidR="006B30F0" w:rsidRPr="006B30F0" w:rsidRDefault="006B30F0" w:rsidP="005359FF">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угроза</w:t>
      </w:r>
      <w:proofErr w:type="gramEnd"/>
      <w:r w:rsidRPr="006B30F0">
        <w:rPr>
          <w:rFonts w:ascii="Times New Roman" w:hAnsi="Times New Roman" w:cs="Times New Roman"/>
          <w:sz w:val="24"/>
          <w:szCs w:val="24"/>
        </w:rPr>
        <w:t xml:space="preserve"> распространения особо опасных болезней животных;</w:t>
      </w:r>
    </w:p>
    <w:p w:rsidR="006B30F0" w:rsidRPr="006B30F0" w:rsidRDefault="006B30F0" w:rsidP="005359FF">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lastRenderedPageBreak/>
        <w:t>недостаточные</w:t>
      </w:r>
      <w:proofErr w:type="gramEnd"/>
      <w:r w:rsidRPr="006B30F0">
        <w:rPr>
          <w:rFonts w:ascii="Times New Roman" w:hAnsi="Times New Roman" w:cs="Times New Roman"/>
          <w:sz w:val="24"/>
          <w:szCs w:val="24"/>
        </w:rPr>
        <w:t xml:space="preserve"> темпы социального развития сельских территорий и, как следствие, ухудшение социально-демографической ситуации, дефицит квалифицированных кадров и их отток из-за низкого уровня доходов в сельскохозяйственном производстве, слабое развитие альтернативных видов деятельности на селе;</w:t>
      </w:r>
    </w:p>
    <w:p w:rsidR="006B30F0" w:rsidRPr="006B30F0" w:rsidRDefault="006B30F0" w:rsidP="005359FF">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дефицит</w:t>
      </w:r>
      <w:proofErr w:type="gramEnd"/>
      <w:r w:rsidRPr="006B30F0">
        <w:rPr>
          <w:rFonts w:ascii="Times New Roman" w:hAnsi="Times New Roman" w:cs="Times New Roman"/>
          <w:sz w:val="24"/>
          <w:szCs w:val="24"/>
        </w:rPr>
        <w:t xml:space="preserve"> финансовых ресурсов;</w:t>
      </w:r>
    </w:p>
    <w:p w:rsidR="006B30F0" w:rsidRPr="006B30F0" w:rsidRDefault="006B30F0" w:rsidP="005359FF">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низкая</w:t>
      </w:r>
      <w:proofErr w:type="gramEnd"/>
      <w:r w:rsidRPr="006B30F0">
        <w:rPr>
          <w:rFonts w:ascii="Times New Roman" w:hAnsi="Times New Roman" w:cs="Times New Roman"/>
          <w:sz w:val="24"/>
          <w:szCs w:val="24"/>
        </w:rPr>
        <w:t xml:space="preserve"> инвестиционная привлекательность сельских территорий;</w:t>
      </w:r>
    </w:p>
    <w:p w:rsidR="006B30F0" w:rsidRPr="006B30F0" w:rsidRDefault="006B30F0" w:rsidP="005359FF">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значительные</w:t>
      </w:r>
      <w:proofErr w:type="gramEnd"/>
      <w:r w:rsidRPr="006B30F0">
        <w:rPr>
          <w:rFonts w:ascii="Times New Roman" w:hAnsi="Times New Roman" w:cs="Times New Roman"/>
          <w:sz w:val="24"/>
          <w:szCs w:val="24"/>
        </w:rPr>
        <w:t xml:space="preserve"> различия в уровне жизни в городской и сельской местности;</w:t>
      </w:r>
    </w:p>
    <w:p w:rsidR="006B30F0" w:rsidRPr="006B30F0" w:rsidRDefault="006B30F0" w:rsidP="005359FF">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низкая</w:t>
      </w:r>
      <w:proofErr w:type="gramEnd"/>
      <w:r w:rsidRPr="006B30F0">
        <w:rPr>
          <w:rFonts w:ascii="Times New Roman" w:hAnsi="Times New Roman" w:cs="Times New Roman"/>
          <w:sz w:val="24"/>
          <w:szCs w:val="24"/>
        </w:rPr>
        <w:t xml:space="preserve"> доступность услуг в социальной сфере из-за недостатка специалистов (сельских врачей, учителей, работников культуры).</w:t>
      </w:r>
    </w:p>
    <w:p w:rsidR="006B30F0" w:rsidRPr="006B30F0" w:rsidRDefault="006B30F0" w:rsidP="005359FF">
      <w:pPr>
        <w:spacing w:after="0" w:line="240" w:lineRule="auto"/>
        <w:ind w:firstLine="567"/>
        <w:jc w:val="both"/>
        <w:rPr>
          <w:rFonts w:ascii="Times New Roman" w:hAnsi="Times New Roman" w:cs="Times New Roman"/>
          <w:sz w:val="24"/>
          <w:szCs w:val="24"/>
        </w:rPr>
      </w:pPr>
      <w:r w:rsidRPr="007F002D">
        <w:rPr>
          <w:rFonts w:ascii="Times New Roman" w:hAnsi="Times New Roman" w:cs="Times New Roman"/>
          <w:b/>
          <w:sz w:val="24"/>
          <w:szCs w:val="24"/>
        </w:rPr>
        <w:t>Приоритетные направления</w:t>
      </w:r>
      <w:r w:rsidRPr="006B30F0">
        <w:rPr>
          <w:rFonts w:ascii="Times New Roman" w:hAnsi="Times New Roman" w:cs="Times New Roman"/>
          <w:sz w:val="24"/>
          <w:szCs w:val="24"/>
        </w:rPr>
        <w:t>:</w:t>
      </w:r>
    </w:p>
    <w:p w:rsidR="006B30F0" w:rsidRPr="006B30F0" w:rsidRDefault="006B30F0" w:rsidP="005359FF">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Растениеводство:</w:t>
      </w:r>
    </w:p>
    <w:p w:rsidR="006B30F0" w:rsidRPr="006B30F0" w:rsidRDefault="006B30F0" w:rsidP="006E4CD6">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развитие</w:t>
      </w:r>
      <w:proofErr w:type="gramEnd"/>
      <w:r w:rsidRPr="006B30F0">
        <w:rPr>
          <w:rFonts w:ascii="Times New Roman" w:hAnsi="Times New Roman" w:cs="Times New Roman"/>
          <w:sz w:val="24"/>
          <w:szCs w:val="24"/>
        </w:rPr>
        <w:t xml:space="preserve"> импортозамещающих производств в сельском хозяйстве, включая овощеводство, на основе ресурсосберегающих земледельческих технологий и использования высокопродуктивного посевного материала;</w:t>
      </w:r>
    </w:p>
    <w:p w:rsidR="006B30F0" w:rsidRPr="006B30F0" w:rsidRDefault="006B30F0" w:rsidP="006E4CD6">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возделывание</w:t>
      </w:r>
      <w:proofErr w:type="gramEnd"/>
      <w:r w:rsidRPr="006B30F0">
        <w:rPr>
          <w:rFonts w:ascii="Times New Roman" w:hAnsi="Times New Roman" w:cs="Times New Roman"/>
          <w:sz w:val="24"/>
          <w:szCs w:val="24"/>
        </w:rPr>
        <w:t xml:space="preserve"> новых культур, способных повысить эффективность сельскохозяйственного производства и заполнить возникающие рыночные ниши. При этом акцент будет сделан на продукции, востребованной на рынке, ценной с точки зрения экологического благополучия; </w:t>
      </w:r>
    </w:p>
    <w:p w:rsidR="006B30F0" w:rsidRPr="006B30F0" w:rsidRDefault="006B30F0" w:rsidP="006E4CD6">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экологически</w:t>
      </w:r>
      <w:proofErr w:type="gramEnd"/>
      <w:r w:rsidRPr="006B30F0">
        <w:rPr>
          <w:rFonts w:ascii="Times New Roman" w:hAnsi="Times New Roman" w:cs="Times New Roman"/>
          <w:sz w:val="24"/>
          <w:szCs w:val="24"/>
        </w:rPr>
        <w:t xml:space="preserve"> регламентированное использование в сельскохозяйственном производстве земельных, водных и других возобновляемых природных ресурсов, а также повышение плодородия почв до оптимального уровня;</w:t>
      </w:r>
    </w:p>
    <w:p w:rsidR="006B30F0" w:rsidRPr="006B30F0" w:rsidRDefault="006B30F0" w:rsidP="006E4CD6">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строительство</w:t>
      </w:r>
      <w:proofErr w:type="gramEnd"/>
      <w:r w:rsidRPr="006B30F0">
        <w:rPr>
          <w:rFonts w:ascii="Times New Roman" w:hAnsi="Times New Roman" w:cs="Times New Roman"/>
          <w:sz w:val="24"/>
          <w:szCs w:val="24"/>
        </w:rPr>
        <w:t xml:space="preserve"> новых, реконструкция и модернизация действующих хранилищ зерна, картофеля, овощей на основе инновационных технологий и современного оборудования, оснащение их технологическим и холодильным оборудованием;</w:t>
      </w:r>
    </w:p>
    <w:p w:rsidR="006B30F0" w:rsidRPr="006B30F0" w:rsidRDefault="006B30F0" w:rsidP="006E4CD6">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повышение</w:t>
      </w:r>
      <w:proofErr w:type="gramEnd"/>
      <w:r w:rsidRPr="006B30F0">
        <w:rPr>
          <w:rFonts w:ascii="Times New Roman" w:hAnsi="Times New Roman" w:cs="Times New Roman"/>
          <w:sz w:val="24"/>
          <w:szCs w:val="24"/>
        </w:rPr>
        <w:t xml:space="preserve"> производительности труда в АПК за счет внедрения интенсивных технологий, базирующихся на новом поколении тракторов и сельскохозяйственных машин, увеличения объема вносимых минеральных удобрений, выполнения работ по защите растений от вредителей и болезней, перехода на посев перспективных высокоурожайных сортов и гибридов сельскохозяйственных культур; </w:t>
      </w:r>
    </w:p>
    <w:p w:rsidR="006B30F0" w:rsidRPr="006B30F0" w:rsidRDefault="006B30F0" w:rsidP="006E4CD6">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Животноводство:</w:t>
      </w:r>
    </w:p>
    <w:p w:rsidR="006B30F0" w:rsidRPr="006B30F0" w:rsidRDefault="006B30F0" w:rsidP="00AA0791">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наращивание</w:t>
      </w:r>
      <w:proofErr w:type="gramEnd"/>
      <w:r w:rsidRPr="006B30F0">
        <w:rPr>
          <w:rFonts w:ascii="Times New Roman" w:hAnsi="Times New Roman" w:cs="Times New Roman"/>
          <w:sz w:val="24"/>
          <w:szCs w:val="24"/>
        </w:rPr>
        <w:t xml:space="preserve"> объемов производства мяса, молока, создания благоприятных условий для привлечения инвестиций в указанную сферу деятельности, внедрения энергосберегающих технологий;</w:t>
      </w:r>
    </w:p>
    <w:p w:rsidR="006B30F0" w:rsidRDefault="006B30F0" w:rsidP="00AA0791">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перевод</w:t>
      </w:r>
      <w:proofErr w:type="gramEnd"/>
      <w:r w:rsidRPr="006B30F0">
        <w:rPr>
          <w:rFonts w:ascii="Times New Roman" w:hAnsi="Times New Roman" w:cs="Times New Roman"/>
          <w:sz w:val="24"/>
          <w:szCs w:val="24"/>
        </w:rPr>
        <w:t xml:space="preserve"> системы животноводства на высокоинтенсивные формы производства: использование </w:t>
      </w:r>
      <w:proofErr w:type="spellStart"/>
      <w:r w:rsidRPr="006B30F0">
        <w:rPr>
          <w:rFonts w:ascii="Times New Roman" w:hAnsi="Times New Roman" w:cs="Times New Roman"/>
          <w:sz w:val="24"/>
          <w:szCs w:val="24"/>
        </w:rPr>
        <w:t>энергонасыщенных</w:t>
      </w:r>
      <w:proofErr w:type="spellEnd"/>
      <w:r w:rsidRPr="006B30F0">
        <w:rPr>
          <w:rFonts w:ascii="Times New Roman" w:hAnsi="Times New Roman" w:cs="Times New Roman"/>
          <w:sz w:val="24"/>
          <w:szCs w:val="24"/>
        </w:rPr>
        <w:t xml:space="preserve"> и высокопротеиновых кормов, модернизацию всех технологических процессов, активное использование ветеринарных препаратов для профилактики и борьбы с болезнями животных;</w:t>
      </w:r>
    </w:p>
    <w:p w:rsidR="00AA0791" w:rsidRDefault="00AA0791" w:rsidP="00AA0791">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укрепление</w:t>
      </w:r>
      <w:proofErr w:type="gramEnd"/>
      <w:r>
        <w:rPr>
          <w:rFonts w:ascii="Times New Roman" w:hAnsi="Times New Roman" w:cs="Times New Roman"/>
          <w:sz w:val="24"/>
          <w:szCs w:val="24"/>
        </w:rPr>
        <w:t xml:space="preserve"> племенной базы, повышение на этой основе генетического потенциала всех видов сельскохозяйственных животных;</w:t>
      </w:r>
    </w:p>
    <w:p w:rsidR="00AA0791" w:rsidRDefault="00AA0791" w:rsidP="00AA0791">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формирование</w:t>
      </w:r>
      <w:proofErr w:type="gramEnd"/>
      <w:r>
        <w:rPr>
          <w:rFonts w:ascii="Times New Roman" w:hAnsi="Times New Roman" w:cs="Times New Roman"/>
          <w:sz w:val="24"/>
          <w:szCs w:val="24"/>
        </w:rPr>
        <w:t xml:space="preserve"> мясного скотоводства, создание специализированных хозяйств по откорму крупного рогатого скота мясных пород, что позволит увеличить объемы производства высококачественной говядины- «мраморного мяса»;</w:t>
      </w:r>
    </w:p>
    <w:p w:rsidR="00AA0791" w:rsidRPr="006B30F0" w:rsidRDefault="00AA0791" w:rsidP="00AA0791">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развитие</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r w:rsidR="00C624C7">
        <w:rPr>
          <w:rFonts w:ascii="Times New Roman" w:hAnsi="Times New Roman" w:cs="Times New Roman"/>
          <w:sz w:val="24"/>
          <w:szCs w:val="24"/>
        </w:rPr>
        <w:t>, что п</w:t>
      </w:r>
      <w:r>
        <w:rPr>
          <w:rFonts w:ascii="Times New Roman" w:hAnsi="Times New Roman" w:cs="Times New Roman"/>
          <w:sz w:val="24"/>
          <w:szCs w:val="24"/>
        </w:rPr>
        <w:t>озволит расширить доступность для населения различных видов рыб, сохранить привлекательность товарного рыбоводства для инвесторов, повысить эффективность использования вод</w:t>
      </w:r>
      <w:r w:rsidR="001E1EDC">
        <w:rPr>
          <w:rFonts w:ascii="Times New Roman" w:hAnsi="Times New Roman" w:cs="Times New Roman"/>
          <w:sz w:val="24"/>
          <w:szCs w:val="24"/>
        </w:rPr>
        <w:t>ных биологических ресурсов округ</w:t>
      </w:r>
      <w:r>
        <w:rPr>
          <w:rFonts w:ascii="Times New Roman" w:hAnsi="Times New Roman" w:cs="Times New Roman"/>
          <w:sz w:val="24"/>
          <w:szCs w:val="24"/>
        </w:rPr>
        <w:t>а за счет расширения фонда используемых водных объектов.</w:t>
      </w:r>
    </w:p>
    <w:p w:rsidR="006B30F0" w:rsidRPr="006B30F0" w:rsidRDefault="006B30F0" w:rsidP="00AA0791">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Развитие </w:t>
      </w:r>
      <w:proofErr w:type="spellStart"/>
      <w:r w:rsidRPr="006B30F0">
        <w:rPr>
          <w:rFonts w:ascii="Times New Roman" w:hAnsi="Times New Roman" w:cs="Times New Roman"/>
          <w:sz w:val="24"/>
          <w:szCs w:val="24"/>
        </w:rPr>
        <w:t>агропищевого</w:t>
      </w:r>
      <w:proofErr w:type="spellEnd"/>
      <w:r w:rsidRPr="006B30F0">
        <w:rPr>
          <w:rFonts w:ascii="Times New Roman" w:hAnsi="Times New Roman" w:cs="Times New Roman"/>
          <w:sz w:val="24"/>
          <w:szCs w:val="24"/>
        </w:rPr>
        <w:t xml:space="preserve"> кластера:</w:t>
      </w:r>
    </w:p>
    <w:p w:rsidR="006B30F0" w:rsidRPr="006B30F0" w:rsidRDefault="006B30F0" w:rsidP="00F556C3">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поддержание</w:t>
      </w:r>
      <w:proofErr w:type="gramEnd"/>
      <w:r w:rsidRPr="006B30F0">
        <w:rPr>
          <w:rFonts w:ascii="Times New Roman" w:hAnsi="Times New Roman" w:cs="Times New Roman"/>
          <w:sz w:val="24"/>
          <w:szCs w:val="24"/>
        </w:rPr>
        <w:t xml:space="preserve"> стабильности обеспечения населения продовольственными товарами, развитие рынка экологически безопасных продуктов и технологий, способствующих повышению конкурентоспособности продукции, развитие рынка сбыта;</w:t>
      </w:r>
    </w:p>
    <w:p w:rsidR="006B30F0" w:rsidRPr="006B30F0" w:rsidRDefault="006B30F0" w:rsidP="00F556C3">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lastRenderedPageBreak/>
        <w:t>реализация</w:t>
      </w:r>
      <w:proofErr w:type="gramEnd"/>
      <w:r w:rsidRPr="006B30F0">
        <w:rPr>
          <w:rFonts w:ascii="Times New Roman" w:hAnsi="Times New Roman" w:cs="Times New Roman"/>
          <w:sz w:val="24"/>
          <w:szCs w:val="24"/>
        </w:rPr>
        <w:t xml:space="preserve"> проектов, направленных на глубокую переработку зерна, картофеля, мяса, молока, что позволит переработать больший объем сырья, произвести новую продукцию и отправить ее на экспорт</w:t>
      </w:r>
      <w:r w:rsidR="00FB4F76">
        <w:rPr>
          <w:rFonts w:ascii="Times New Roman" w:hAnsi="Times New Roman" w:cs="Times New Roman"/>
          <w:sz w:val="24"/>
          <w:szCs w:val="24"/>
        </w:rPr>
        <w:t xml:space="preserve"> (индустриальный парк)</w:t>
      </w:r>
      <w:r w:rsidRPr="006B30F0">
        <w:rPr>
          <w:rFonts w:ascii="Times New Roman" w:hAnsi="Times New Roman" w:cs="Times New Roman"/>
          <w:sz w:val="24"/>
          <w:szCs w:val="24"/>
        </w:rPr>
        <w:t>;</w:t>
      </w:r>
    </w:p>
    <w:p w:rsidR="006B30F0" w:rsidRPr="006B30F0" w:rsidRDefault="006B30F0" w:rsidP="00F556C3">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развитие</w:t>
      </w:r>
      <w:proofErr w:type="gramEnd"/>
      <w:r w:rsidRPr="006B30F0">
        <w:rPr>
          <w:rFonts w:ascii="Times New Roman" w:hAnsi="Times New Roman" w:cs="Times New Roman"/>
          <w:sz w:val="24"/>
          <w:szCs w:val="24"/>
        </w:rPr>
        <w:t xml:space="preserve"> кооперации в сфере производства и реализации сельскохозяйственной продукции, сырья и продовольствия.</w:t>
      </w:r>
    </w:p>
    <w:p w:rsidR="006B30F0" w:rsidRPr="006B30F0" w:rsidRDefault="006B30F0" w:rsidP="00F556C3">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Устойчивое развитие сельских территорий:</w:t>
      </w:r>
    </w:p>
    <w:p w:rsidR="006B30F0" w:rsidRDefault="006B30F0" w:rsidP="005A353F">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обеспечение</w:t>
      </w:r>
      <w:proofErr w:type="gramEnd"/>
      <w:r w:rsidRPr="006B30F0">
        <w:rPr>
          <w:rFonts w:ascii="Times New Roman" w:hAnsi="Times New Roman" w:cs="Times New Roman"/>
          <w:sz w:val="24"/>
          <w:szCs w:val="24"/>
        </w:rPr>
        <w:t xml:space="preserve"> стабилизации численности сельского населения за счет создания новых рабочих мест, комфортных условий для проживания путем решения задач комплексного обустройства объектами социальной и инженерной инфраструктуры сельских поселений и удовлетворения потребностей сельского населения в благоустроенном жилье, в том числе молодых семей и молодых специалистов, задействованных в реализации инвестиционных проектов в агропромышленном комплексе;</w:t>
      </w:r>
    </w:p>
    <w:p w:rsidR="005A353F" w:rsidRPr="006B30F0" w:rsidRDefault="005A353F" w:rsidP="005A353F">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развитие</w:t>
      </w:r>
      <w:proofErr w:type="gramEnd"/>
      <w:r>
        <w:rPr>
          <w:rFonts w:ascii="Times New Roman" w:hAnsi="Times New Roman" w:cs="Times New Roman"/>
          <w:sz w:val="24"/>
          <w:szCs w:val="24"/>
        </w:rPr>
        <w:t xml:space="preserve"> сельского туризма. </w:t>
      </w:r>
      <w:r w:rsidR="00192E16">
        <w:rPr>
          <w:rFonts w:ascii="Times New Roman" w:hAnsi="Times New Roman" w:cs="Times New Roman"/>
          <w:sz w:val="24"/>
          <w:szCs w:val="24"/>
        </w:rPr>
        <w:t>Округ</w:t>
      </w:r>
      <w:r>
        <w:rPr>
          <w:rFonts w:ascii="Times New Roman" w:hAnsi="Times New Roman" w:cs="Times New Roman"/>
          <w:sz w:val="24"/>
          <w:szCs w:val="24"/>
        </w:rPr>
        <w:t xml:space="preserve"> обладает относительно благоприятными природно-климатическими ресурсами для развития сельского хозяйства, а также уникальными природными ландшафтами и водными объектами, способствующими развитию сельского туризма.</w:t>
      </w:r>
    </w:p>
    <w:p w:rsidR="006B30F0" w:rsidRPr="006B30F0" w:rsidRDefault="006B30F0" w:rsidP="00DA1DD8">
      <w:pPr>
        <w:spacing w:after="0" w:line="240" w:lineRule="auto"/>
        <w:ind w:firstLine="567"/>
        <w:jc w:val="both"/>
        <w:rPr>
          <w:rFonts w:ascii="Times New Roman" w:hAnsi="Times New Roman" w:cs="Times New Roman"/>
          <w:sz w:val="24"/>
          <w:szCs w:val="24"/>
        </w:rPr>
      </w:pPr>
      <w:r w:rsidRPr="007F002D">
        <w:rPr>
          <w:rFonts w:ascii="Times New Roman" w:hAnsi="Times New Roman" w:cs="Times New Roman"/>
          <w:b/>
          <w:sz w:val="24"/>
          <w:szCs w:val="24"/>
        </w:rPr>
        <w:t>Ожидаемые результаты к 2035 году</w:t>
      </w:r>
      <w:r w:rsidRPr="006B30F0">
        <w:rPr>
          <w:rFonts w:ascii="Times New Roman" w:hAnsi="Times New Roman" w:cs="Times New Roman"/>
          <w:sz w:val="24"/>
          <w:szCs w:val="24"/>
        </w:rPr>
        <w:t>:</w:t>
      </w:r>
    </w:p>
    <w:p w:rsidR="006B30F0" w:rsidRPr="006B30F0" w:rsidRDefault="006B30F0" w:rsidP="00DA1DD8">
      <w:pPr>
        <w:spacing w:after="0" w:line="240" w:lineRule="auto"/>
        <w:ind w:firstLine="567"/>
        <w:jc w:val="both"/>
        <w:rPr>
          <w:rFonts w:ascii="Times New Roman" w:hAnsi="Times New Roman" w:cs="Times New Roman"/>
          <w:sz w:val="24"/>
          <w:szCs w:val="24"/>
        </w:rPr>
      </w:pPr>
      <w:proofErr w:type="gramStart"/>
      <w:r w:rsidRPr="001146BE">
        <w:rPr>
          <w:rFonts w:ascii="Times New Roman" w:hAnsi="Times New Roman" w:cs="Times New Roman"/>
          <w:sz w:val="24"/>
          <w:szCs w:val="24"/>
        </w:rPr>
        <w:t>увеличение</w:t>
      </w:r>
      <w:proofErr w:type="gramEnd"/>
      <w:r w:rsidRPr="001146BE">
        <w:rPr>
          <w:rFonts w:ascii="Times New Roman" w:hAnsi="Times New Roman" w:cs="Times New Roman"/>
          <w:sz w:val="24"/>
          <w:szCs w:val="24"/>
        </w:rPr>
        <w:t xml:space="preserve"> объема производства продукции</w:t>
      </w:r>
      <w:r w:rsidR="00DA1DD8" w:rsidRPr="001146BE">
        <w:rPr>
          <w:rFonts w:ascii="Times New Roman" w:hAnsi="Times New Roman" w:cs="Times New Roman"/>
          <w:sz w:val="24"/>
          <w:szCs w:val="24"/>
        </w:rPr>
        <w:t xml:space="preserve"> сельского хозяйства</w:t>
      </w:r>
      <w:r w:rsidRPr="001146BE">
        <w:rPr>
          <w:rFonts w:ascii="Times New Roman" w:hAnsi="Times New Roman" w:cs="Times New Roman"/>
          <w:sz w:val="24"/>
          <w:szCs w:val="24"/>
        </w:rPr>
        <w:t xml:space="preserve"> </w:t>
      </w:r>
      <w:r w:rsidR="00DA1DD8" w:rsidRPr="001146BE">
        <w:rPr>
          <w:rFonts w:ascii="Times New Roman" w:hAnsi="Times New Roman" w:cs="Times New Roman"/>
          <w:sz w:val="24"/>
          <w:szCs w:val="24"/>
        </w:rPr>
        <w:t>на душу населения</w:t>
      </w:r>
      <w:r w:rsidRPr="001146BE">
        <w:rPr>
          <w:rFonts w:ascii="Times New Roman" w:hAnsi="Times New Roman" w:cs="Times New Roman"/>
          <w:sz w:val="24"/>
          <w:szCs w:val="24"/>
        </w:rPr>
        <w:t xml:space="preserve"> </w:t>
      </w:r>
      <w:r w:rsidR="005A1594" w:rsidRPr="001146BE">
        <w:rPr>
          <w:rFonts w:ascii="Times New Roman" w:hAnsi="Times New Roman" w:cs="Times New Roman"/>
          <w:sz w:val="24"/>
          <w:szCs w:val="24"/>
        </w:rPr>
        <w:t xml:space="preserve">на 1,1% </w:t>
      </w:r>
      <w:r w:rsidRPr="001146BE">
        <w:rPr>
          <w:rFonts w:ascii="Times New Roman" w:hAnsi="Times New Roman" w:cs="Times New Roman"/>
          <w:sz w:val="24"/>
          <w:szCs w:val="24"/>
        </w:rPr>
        <w:t>по сравнению с 2017 годом;</w:t>
      </w:r>
    </w:p>
    <w:p w:rsidR="006B30F0" w:rsidRPr="006B30F0" w:rsidRDefault="006B30F0" w:rsidP="00DC77B0">
      <w:pPr>
        <w:spacing w:after="0" w:line="240" w:lineRule="auto"/>
        <w:ind w:firstLine="567"/>
        <w:jc w:val="both"/>
        <w:rPr>
          <w:rFonts w:ascii="Times New Roman" w:hAnsi="Times New Roman" w:cs="Times New Roman"/>
          <w:sz w:val="24"/>
          <w:szCs w:val="24"/>
        </w:rPr>
      </w:pPr>
      <w:bookmarkStart w:id="0" w:name="Par29"/>
      <w:bookmarkEnd w:id="0"/>
      <w:proofErr w:type="gramStart"/>
      <w:r w:rsidRPr="006B30F0">
        <w:rPr>
          <w:rFonts w:ascii="Times New Roman" w:hAnsi="Times New Roman" w:cs="Times New Roman"/>
          <w:sz w:val="24"/>
          <w:szCs w:val="24"/>
        </w:rPr>
        <w:t>продвижение</w:t>
      </w:r>
      <w:proofErr w:type="gramEnd"/>
      <w:r w:rsidRPr="006B30F0">
        <w:rPr>
          <w:rFonts w:ascii="Times New Roman" w:hAnsi="Times New Roman" w:cs="Times New Roman"/>
          <w:sz w:val="24"/>
          <w:szCs w:val="24"/>
        </w:rPr>
        <w:t xml:space="preserve"> продукции организаций АПК под единым брендом «Сделано в Чувашии»;</w:t>
      </w:r>
    </w:p>
    <w:p w:rsidR="006B30F0" w:rsidRPr="006B30F0" w:rsidRDefault="006B30F0" w:rsidP="00DC77B0">
      <w:pPr>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ускоренное</w:t>
      </w:r>
      <w:proofErr w:type="gramEnd"/>
      <w:r w:rsidRPr="006B30F0">
        <w:rPr>
          <w:rFonts w:ascii="Times New Roman" w:hAnsi="Times New Roman" w:cs="Times New Roman"/>
          <w:sz w:val="24"/>
          <w:szCs w:val="24"/>
        </w:rPr>
        <w:t xml:space="preserve"> развитие агропромышленного комплекса, определяющего высокие требования к качеству социальной среды в сельской местности.</w:t>
      </w:r>
    </w:p>
    <w:p w:rsidR="006B30F0" w:rsidRPr="006B30F0" w:rsidRDefault="006B30F0" w:rsidP="005359FF">
      <w:pPr>
        <w:spacing w:after="0" w:line="240" w:lineRule="auto"/>
        <w:jc w:val="both"/>
        <w:rPr>
          <w:rFonts w:ascii="Times New Roman" w:hAnsi="Times New Roman" w:cs="Times New Roman"/>
          <w:sz w:val="24"/>
          <w:szCs w:val="24"/>
        </w:rPr>
      </w:pPr>
    </w:p>
    <w:p w:rsidR="006B30F0" w:rsidRPr="006B30F0" w:rsidRDefault="006B30F0" w:rsidP="007F002D">
      <w:pPr>
        <w:spacing w:after="0" w:line="240" w:lineRule="auto"/>
        <w:ind w:firstLine="567"/>
        <w:jc w:val="both"/>
        <w:rPr>
          <w:rFonts w:ascii="Times New Roman" w:hAnsi="Times New Roman" w:cs="Times New Roman"/>
          <w:sz w:val="24"/>
          <w:szCs w:val="24"/>
        </w:rPr>
      </w:pPr>
      <w:r w:rsidRPr="007F002D">
        <w:rPr>
          <w:rFonts w:ascii="Times New Roman" w:hAnsi="Times New Roman" w:cs="Times New Roman"/>
          <w:b/>
          <w:sz w:val="24"/>
          <w:szCs w:val="24"/>
        </w:rPr>
        <w:t>Реализация приоритетного проекта «Развитие агропромышленного комплекса</w:t>
      </w:r>
      <w:r w:rsidRPr="006B30F0">
        <w:rPr>
          <w:rFonts w:ascii="Times New Roman" w:hAnsi="Times New Roman" w:cs="Times New Roman"/>
          <w:sz w:val="24"/>
          <w:szCs w:val="24"/>
        </w:rPr>
        <w:t xml:space="preserve">»  </w:t>
      </w:r>
    </w:p>
    <w:p w:rsidR="006B30F0" w:rsidRPr="007F002D" w:rsidRDefault="006B30F0" w:rsidP="007F002D">
      <w:pPr>
        <w:spacing w:after="0" w:line="240" w:lineRule="auto"/>
        <w:ind w:firstLine="567"/>
        <w:jc w:val="both"/>
        <w:rPr>
          <w:rFonts w:ascii="Times New Roman" w:hAnsi="Times New Roman" w:cs="Times New Roman"/>
          <w:b/>
          <w:sz w:val="24"/>
          <w:szCs w:val="24"/>
        </w:rPr>
      </w:pPr>
      <w:r w:rsidRPr="007F002D">
        <w:rPr>
          <w:rFonts w:ascii="Times New Roman" w:hAnsi="Times New Roman" w:cs="Times New Roman"/>
          <w:b/>
          <w:sz w:val="24"/>
          <w:szCs w:val="24"/>
        </w:rPr>
        <w:t>Краткое описание модели функционирования приоритетного проекта</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В </w:t>
      </w:r>
      <w:r w:rsidR="00FB4F76">
        <w:rPr>
          <w:rFonts w:ascii="Times New Roman" w:hAnsi="Times New Roman" w:cs="Times New Roman"/>
          <w:sz w:val="24"/>
          <w:szCs w:val="24"/>
        </w:rPr>
        <w:t xml:space="preserve">сфере </w:t>
      </w:r>
      <w:r w:rsidRPr="006B30F0">
        <w:rPr>
          <w:rFonts w:ascii="Times New Roman" w:hAnsi="Times New Roman" w:cs="Times New Roman"/>
          <w:sz w:val="24"/>
          <w:szCs w:val="24"/>
        </w:rPr>
        <w:t>растениеводств</w:t>
      </w:r>
      <w:r w:rsidR="00FB4F76">
        <w:rPr>
          <w:rFonts w:ascii="Times New Roman" w:hAnsi="Times New Roman" w:cs="Times New Roman"/>
          <w:sz w:val="24"/>
          <w:szCs w:val="24"/>
        </w:rPr>
        <w:t xml:space="preserve">а в Батыревском муниципальном </w:t>
      </w:r>
      <w:proofErr w:type="spellStart"/>
      <w:r w:rsidR="00FB4F76">
        <w:rPr>
          <w:rFonts w:ascii="Times New Roman" w:hAnsi="Times New Roman" w:cs="Times New Roman"/>
          <w:sz w:val="24"/>
          <w:szCs w:val="24"/>
        </w:rPr>
        <w:t>окруне</w:t>
      </w:r>
      <w:proofErr w:type="spellEnd"/>
      <w:r w:rsidRPr="006B30F0">
        <w:rPr>
          <w:rFonts w:ascii="Times New Roman" w:hAnsi="Times New Roman" w:cs="Times New Roman"/>
          <w:sz w:val="24"/>
          <w:szCs w:val="24"/>
        </w:rPr>
        <w:t xml:space="preserve"> прирост продукции будет обеспечен за счет развития следующих направлений: поддержание почвенного плодородия (сохранение, воспроизводство и рациональное использование плодородия земель сельскохозяйственного назначения), агрохимические и мелиоративные мероприятия, применение минеральных удобрений и средств защиты растений, освоение новых технологий выращивания сельскохозяйственных культур, расширение посевных площадей под высокоурожайными сортами и гибридами.</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В животноводстве наращивание объемов производства мяса, молока, прудовой рыбы будет обеспечено за счет улучшения качества заготавливаемых кормов, применения сбалансированных рационов в кормлении сельскохозяйственных животных, создания благоприятных условий инвестиционной политики в указанной сфере деятельности, дальнейшего внедрения современных технологий производства животноводческой продукции.</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Повышение рентабельности сельскохозяйственных организаций будет достигнуто за счет роста производительности труда, повышения эффективности сельскохозяйственного производства и регулирования рынков сельскохозяйственной продукции, сырья и продовольствия, повышения финансовой устойчивости сельскохозяйственных товаропроизводителей.</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Основными задачами приоритетного проекта являются:</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стимулирование</w:t>
      </w:r>
      <w:proofErr w:type="gramEnd"/>
      <w:r w:rsidRPr="006B30F0">
        <w:rPr>
          <w:rFonts w:ascii="Times New Roman" w:hAnsi="Times New Roman" w:cs="Times New Roman"/>
          <w:sz w:val="24"/>
          <w:szCs w:val="24"/>
        </w:rPr>
        <w:t xml:space="preserve"> увеличения объемов производства основных видов сельскохозяйственной продукции;</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обеспечение</w:t>
      </w:r>
      <w:proofErr w:type="gramEnd"/>
      <w:r w:rsidRPr="006B30F0">
        <w:rPr>
          <w:rFonts w:ascii="Times New Roman" w:hAnsi="Times New Roman" w:cs="Times New Roman"/>
          <w:sz w:val="24"/>
          <w:szCs w:val="24"/>
        </w:rPr>
        <w:t xml:space="preserve"> финансовой устойчивости сельскохозяйственных товаропроизводителей и организаций АПК;</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обеспечение</w:t>
      </w:r>
      <w:proofErr w:type="gramEnd"/>
      <w:r w:rsidRPr="006B30F0">
        <w:rPr>
          <w:rFonts w:ascii="Times New Roman" w:hAnsi="Times New Roman" w:cs="Times New Roman"/>
          <w:sz w:val="24"/>
          <w:szCs w:val="24"/>
        </w:rPr>
        <w:t xml:space="preserve"> ветеринарного и фитосанитарного благополучия на территории </w:t>
      </w:r>
      <w:r w:rsidR="00FB4F76">
        <w:rPr>
          <w:rFonts w:ascii="Times New Roman" w:hAnsi="Times New Roman" w:cs="Times New Roman"/>
          <w:sz w:val="24"/>
          <w:szCs w:val="24"/>
        </w:rPr>
        <w:t>Батыревского</w:t>
      </w:r>
      <w:r w:rsidRPr="006B30F0">
        <w:rPr>
          <w:rFonts w:ascii="Times New Roman" w:hAnsi="Times New Roman" w:cs="Times New Roman"/>
          <w:sz w:val="24"/>
          <w:szCs w:val="24"/>
        </w:rPr>
        <w:t xml:space="preserve"> </w:t>
      </w:r>
      <w:r w:rsidR="00192E16">
        <w:rPr>
          <w:rFonts w:ascii="Times New Roman" w:hAnsi="Times New Roman" w:cs="Times New Roman"/>
          <w:sz w:val="24"/>
          <w:szCs w:val="24"/>
        </w:rPr>
        <w:t>муниципального округа</w:t>
      </w:r>
      <w:r w:rsidRPr="006B30F0">
        <w:rPr>
          <w:rFonts w:ascii="Times New Roman" w:hAnsi="Times New Roman" w:cs="Times New Roman"/>
          <w:sz w:val="24"/>
          <w:szCs w:val="24"/>
        </w:rPr>
        <w:t>;</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lastRenderedPageBreak/>
        <w:t>предотвращение</w:t>
      </w:r>
      <w:proofErr w:type="gramEnd"/>
      <w:r w:rsidRPr="006B30F0">
        <w:rPr>
          <w:rFonts w:ascii="Times New Roman" w:hAnsi="Times New Roman" w:cs="Times New Roman"/>
          <w:sz w:val="24"/>
          <w:szCs w:val="24"/>
        </w:rPr>
        <w:t xml:space="preserve"> выбытия земель сельскохозяйственного назначения, сохранение и вовлечение их в сельскохозяйственное производство, разработка программ сохранения и восстановления плодородия почв;</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стимулирование</w:t>
      </w:r>
      <w:proofErr w:type="gramEnd"/>
      <w:r w:rsidRPr="006B30F0">
        <w:rPr>
          <w:rFonts w:ascii="Times New Roman" w:hAnsi="Times New Roman" w:cs="Times New Roman"/>
          <w:sz w:val="24"/>
          <w:szCs w:val="24"/>
        </w:rPr>
        <w:t xml:space="preserve"> модернизации и обновления материально-технической и технологической базы функционирования сельскохозяйственного производства;</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создание</w:t>
      </w:r>
      <w:proofErr w:type="gramEnd"/>
      <w:r w:rsidRPr="006B30F0">
        <w:rPr>
          <w:rFonts w:ascii="Times New Roman" w:hAnsi="Times New Roman" w:cs="Times New Roman"/>
          <w:sz w:val="24"/>
          <w:szCs w:val="24"/>
        </w:rPr>
        <w:t xml:space="preserve"> благоприятных условий для увеличения объема инвестиций в АПК;</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стимулирование</w:t>
      </w:r>
      <w:proofErr w:type="gramEnd"/>
      <w:r w:rsidRPr="006B30F0">
        <w:rPr>
          <w:rFonts w:ascii="Times New Roman" w:hAnsi="Times New Roman" w:cs="Times New Roman"/>
          <w:sz w:val="24"/>
          <w:szCs w:val="24"/>
        </w:rPr>
        <w:t xml:space="preserve"> развития личных подсобных хозяйств и крестьянских (фермерских) хозяйств, формирование инфраструктуры обслуживания и обеспечения их деятельности, содействие развитию кооперации на селе.</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Значения целевых показателей к году завершения реализ</w:t>
      </w:r>
      <w:r w:rsidR="00192E16">
        <w:rPr>
          <w:rFonts w:ascii="Times New Roman" w:hAnsi="Times New Roman" w:cs="Times New Roman"/>
          <w:sz w:val="24"/>
          <w:szCs w:val="24"/>
        </w:rPr>
        <w:t>ации приоритетного проекта (2025</w:t>
      </w:r>
      <w:r w:rsidRPr="006B30F0">
        <w:rPr>
          <w:rFonts w:ascii="Times New Roman" w:hAnsi="Times New Roman" w:cs="Times New Roman"/>
          <w:sz w:val="24"/>
          <w:szCs w:val="24"/>
        </w:rPr>
        <w:t xml:space="preserve"> г.):</w:t>
      </w:r>
    </w:p>
    <w:p w:rsidR="006B30F0" w:rsidRPr="00FA0E5B"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EC3B71">
        <w:rPr>
          <w:rFonts w:ascii="Times New Roman" w:hAnsi="Times New Roman" w:cs="Times New Roman"/>
          <w:sz w:val="24"/>
          <w:szCs w:val="24"/>
        </w:rPr>
        <w:t>рентабельность</w:t>
      </w:r>
      <w:proofErr w:type="gramEnd"/>
      <w:r w:rsidRPr="00EC3B71">
        <w:rPr>
          <w:rFonts w:ascii="Times New Roman" w:hAnsi="Times New Roman" w:cs="Times New Roman"/>
          <w:sz w:val="24"/>
          <w:szCs w:val="24"/>
        </w:rPr>
        <w:t xml:space="preserve"> сельскохозяйственных организаций (с учетом субсидий) – 1</w:t>
      </w:r>
      <w:r w:rsidR="00EC3B71" w:rsidRPr="00EC3B71">
        <w:rPr>
          <w:rFonts w:ascii="Times New Roman" w:hAnsi="Times New Roman" w:cs="Times New Roman"/>
          <w:sz w:val="24"/>
          <w:szCs w:val="24"/>
        </w:rPr>
        <w:t>7</w:t>
      </w:r>
      <w:r w:rsidRPr="00EC3B71">
        <w:rPr>
          <w:rFonts w:ascii="Times New Roman" w:hAnsi="Times New Roman" w:cs="Times New Roman"/>
          <w:sz w:val="24"/>
          <w:szCs w:val="24"/>
        </w:rPr>
        <w:t xml:space="preserve"> процен</w:t>
      </w:r>
      <w:r w:rsidR="00FA0E5B" w:rsidRPr="00EC3B71">
        <w:rPr>
          <w:rFonts w:ascii="Times New Roman" w:hAnsi="Times New Roman" w:cs="Times New Roman"/>
          <w:sz w:val="24"/>
          <w:szCs w:val="24"/>
        </w:rPr>
        <w:t>тов.</w:t>
      </w:r>
    </w:p>
    <w:p w:rsidR="005359FF" w:rsidRPr="006B30F0" w:rsidRDefault="005359FF" w:rsidP="00FB4F76">
      <w:pPr>
        <w:suppressAutoHyphens/>
        <w:spacing w:after="0" w:line="240" w:lineRule="auto"/>
        <w:jc w:val="both"/>
        <w:rPr>
          <w:rFonts w:ascii="Times New Roman" w:hAnsi="Times New Roman" w:cs="Times New Roman"/>
          <w:sz w:val="24"/>
          <w:szCs w:val="24"/>
        </w:rPr>
      </w:pPr>
    </w:p>
    <w:p w:rsidR="006B30F0" w:rsidRPr="005A414C" w:rsidRDefault="006B30F0" w:rsidP="00FB4F76">
      <w:pPr>
        <w:suppressAutoHyphens/>
        <w:spacing w:after="0" w:line="240" w:lineRule="auto"/>
        <w:ind w:firstLine="567"/>
        <w:rPr>
          <w:rFonts w:ascii="Times New Roman" w:hAnsi="Times New Roman" w:cs="Times New Roman"/>
          <w:b/>
          <w:sz w:val="24"/>
          <w:szCs w:val="24"/>
        </w:rPr>
      </w:pPr>
      <w:r w:rsidRPr="005A414C">
        <w:rPr>
          <w:rFonts w:ascii="Times New Roman" w:hAnsi="Times New Roman" w:cs="Times New Roman"/>
          <w:b/>
          <w:sz w:val="24"/>
          <w:szCs w:val="24"/>
        </w:rPr>
        <w:t>Задача 1.</w:t>
      </w:r>
      <w:r w:rsidR="005A414C">
        <w:rPr>
          <w:rFonts w:ascii="Times New Roman" w:hAnsi="Times New Roman" w:cs="Times New Roman"/>
          <w:b/>
          <w:sz w:val="24"/>
          <w:szCs w:val="24"/>
        </w:rPr>
        <w:t>3</w:t>
      </w:r>
      <w:r w:rsidRPr="005A414C">
        <w:rPr>
          <w:rFonts w:ascii="Times New Roman" w:hAnsi="Times New Roman" w:cs="Times New Roman"/>
          <w:b/>
          <w:sz w:val="24"/>
          <w:szCs w:val="24"/>
        </w:rPr>
        <w:t>. Развитие транспортной инфраструктуры</w:t>
      </w:r>
    </w:p>
    <w:p w:rsidR="00C111E6" w:rsidRPr="00C111E6" w:rsidRDefault="006B30F0" w:rsidP="00FB4F76">
      <w:pPr>
        <w:suppressAutoHyphens/>
        <w:spacing w:after="0" w:line="240" w:lineRule="auto"/>
        <w:ind w:firstLine="567"/>
        <w:rPr>
          <w:rFonts w:ascii="Times New Roman" w:hAnsi="Times New Roman" w:cs="Times New Roman"/>
          <w:b/>
          <w:sz w:val="24"/>
          <w:szCs w:val="24"/>
        </w:rPr>
      </w:pPr>
      <w:r w:rsidRPr="00C111E6">
        <w:rPr>
          <w:rFonts w:ascii="Times New Roman" w:hAnsi="Times New Roman" w:cs="Times New Roman"/>
          <w:b/>
          <w:sz w:val="24"/>
          <w:szCs w:val="24"/>
        </w:rPr>
        <w:t>Целевое видение к 2035 году</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К 2035 году</w:t>
      </w:r>
      <w:r w:rsidR="00FB4F76">
        <w:rPr>
          <w:rFonts w:ascii="Times New Roman" w:hAnsi="Times New Roman" w:cs="Times New Roman"/>
          <w:sz w:val="24"/>
          <w:szCs w:val="24"/>
        </w:rPr>
        <w:t xml:space="preserve"> в Батыревском муниципальном округе</w:t>
      </w:r>
      <w:r w:rsidRPr="006B30F0">
        <w:rPr>
          <w:rFonts w:ascii="Times New Roman" w:hAnsi="Times New Roman" w:cs="Times New Roman"/>
          <w:sz w:val="24"/>
          <w:szCs w:val="24"/>
        </w:rPr>
        <w:t xml:space="preserve"> будет сформирована развитая сеть автомобильных дорог и обеспечена доступность для населения безопасных и качественных транспортных услуг, способствующих повышению конкурентоспособности </w:t>
      </w:r>
      <w:r w:rsidR="001E1EDC">
        <w:rPr>
          <w:rFonts w:ascii="Times New Roman" w:hAnsi="Times New Roman" w:cs="Times New Roman"/>
          <w:sz w:val="24"/>
          <w:szCs w:val="24"/>
        </w:rPr>
        <w:t>округа</w:t>
      </w:r>
      <w:r w:rsidRPr="006B30F0">
        <w:rPr>
          <w:rFonts w:ascii="Times New Roman" w:hAnsi="Times New Roman" w:cs="Times New Roman"/>
          <w:sz w:val="24"/>
          <w:szCs w:val="24"/>
        </w:rPr>
        <w:t xml:space="preserve">. </w:t>
      </w:r>
    </w:p>
    <w:p w:rsidR="006B30F0" w:rsidRDefault="006B30F0" w:rsidP="00FB4F76">
      <w:pPr>
        <w:suppressAutoHyphens/>
        <w:spacing w:after="0" w:line="240" w:lineRule="auto"/>
        <w:ind w:firstLine="567"/>
        <w:jc w:val="both"/>
        <w:rPr>
          <w:rFonts w:ascii="Times New Roman" w:hAnsi="Times New Roman" w:cs="Times New Roman"/>
          <w:sz w:val="24"/>
          <w:szCs w:val="24"/>
        </w:rPr>
      </w:pPr>
      <w:r w:rsidRPr="00C111E6">
        <w:rPr>
          <w:rFonts w:ascii="Times New Roman" w:hAnsi="Times New Roman" w:cs="Times New Roman"/>
          <w:b/>
          <w:sz w:val="24"/>
          <w:szCs w:val="24"/>
        </w:rPr>
        <w:t>Проблемы</w:t>
      </w:r>
      <w:r w:rsidRPr="006B30F0">
        <w:rPr>
          <w:rFonts w:ascii="Times New Roman" w:hAnsi="Times New Roman" w:cs="Times New Roman"/>
          <w:sz w:val="24"/>
          <w:szCs w:val="24"/>
        </w:rPr>
        <w:t>:</w:t>
      </w:r>
    </w:p>
    <w:p w:rsidR="00C111E6" w:rsidRDefault="00C111E6" w:rsidP="00FB4F76">
      <w:pPr>
        <w:suppressAutoHyphens/>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существенное</w:t>
      </w:r>
      <w:proofErr w:type="gramEnd"/>
      <w:r>
        <w:rPr>
          <w:rFonts w:ascii="Times New Roman" w:hAnsi="Times New Roman" w:cs="Times New Roman"/>
          <w:sz w:val="24"/>
          <w:szCs w:val="24"/>
        </w:rPr>
        <w:t xml:space="preserve"> отставание в развитии транспортной инфраструктуры и ее несоответствие современным требованиям;</w:t>
      </w:r>
    </w:p>
    <w:p w:rsidR="00C111E6" w:rsidRPr="006B30F0" w:rsidRDefault="00C111E6" w:rsidP="00FB4F76">
      <w:pPr>
        <w:suppressAutoHyphens/>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убыточность</w:t>
      </w:r>
      <w:proofErr w:type="gramEnd"/>
      <w:r>
        <w:rPr>
          <w:rFonts w:ascii="Times New Roman" w:hAnsi="Times New Roman" w:cs="Times New Roman"/>
          <w:sz w:val="24"/>
          <w:szCs w:val="24"/>
        </w:rPr>
        <w:t xml:space="preserve"> пассажирских перевозок и недостаточность мер государственной поддержки;</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несоответствие</w:t>
      </w:r>
      <w:proofErr w:type="gramEnd"/>
      <w:r w:rsidRPr="006B30F0">
        <w:rPr>
          <w:rFonts w:ascii="Times New Roman" w:hAnsi="Times New Roman" w:cs="Times New Roman"/>
          <w:sz w:val="24"/>
          <w:szCs w:val="24"/>
        </w:rPr>
        <w:t xml:space="preserve"> нормативным требованиям более чем 50 процентов протяженности дорожной сети  </w:t>
      </w:r>
      <w:r w:rsidR="00FB4F76">
        <w:rPr>
          <w:rFonts w:ascii="Times New Roman" w:hAnsi="Times New Roman" w:cs="Times New Roman"/>
          <w:sz w:val="24"/>
          <w:szCs w:val="24"/>
        </w:rPr>
        <w:t>Батыревского</w:t>
      </w:r>
      <w:r w:rsidRPr="006B30F0">
        <w:rPr>
          <w:rFonts w:ascii="Times New Roman" w:hAnsi="Times New Roman" w:cs="Times New Roman"/>
          <w:sz w:val="24"/>
          <w:szCs w:val="24"/>
        </w:rPr>
        <w:t xml:space="preserve"> </w:t>
      </w:r>
      <w:r w:rsidR="001E1EDC">
        <w:rPr>
          <w:rFonts w:ascii="Times New Roman" w:hAnsi="Times New Roman" w:cs="Times New Roman"/>
          <w:sz w:val="24"/>
          <w:szCs w:val="24"/>
        </w:rPr>
        <w:t>округа</w:t>
      </w:r>
      <w:r w:rsidRPr="006B30F0">
        <w:rPr>
          <w:rFonts w:ascii="Times New Roman" w:hAnsi="Times New Roman" w:cs="Times New Roman"/>
          <w:sz w:val="24"/>
          <w:szCs w:val="24"/>
        </w:rPr>
        <w:t>;</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большой</w:t>
      </w:r>
      <w:proofErr w:type="gramEnd"/>
      <w:r w:rsidRPr="006B30F0">
        <w:rPr>
          <w:rFonts w:ascii="Times New Roman" w:hAnsi="Times New Roman" w:cs="Times New Roman"/>
          <w:sz w:val="24"/>
          <w:szCs w:val="24"/>
        </w:rPr>
        <w:t xml:space="preserve"> износ и </w:t>
      </w:r>
      <w:proofErr w:type="spellStart"/>
      <w:r w:rsidRPr="006B30F0">
        <w:rPr>
          <w:rFonts w:ascii="Times New Roman" w:hAnsi="Times New Roman" w:cs="Times New Roman"/>
          <w:sz w:val="24"/>
          <w:szCs w:val="24"/>
        </w:rPr>
        <w:t>недоремонт</w:t>
      </w:r>
      <w:proofErr w:type="spellEnd"/>
      <w:r w:rsidRPr="006B30F0">
        <w:rPr>
          <w:rFonts w:ascii="Times New Roman" w:hAnsi="Times New Roman" w:cs="Times New Roman"/>
          <w:sz w:val="24"/>
          <w:szCs w:val="24"/>
        </w:rPr>
        <w:t xml:space="preserve"> автомобильных дорог общего пользования;</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увеличение</w:t>
      </w:r>
      <w:proofErr w:type="gramEnd"/>
      <w:r w:rsidRPr="006B30F0">
        <w:rPr>
          <w:rFonts w:ascii="Times New Roman" w:hAnsi="Times New Roman" w:cs="Times New Roman"/>
          <w:sz w:val="24"/>
          <w:szCs w:val="24"/>
        </w:rPr>
        <w:t xml:space="preserve"> количества транспортных средств с повышенной грузоподъемностью, негативно влияющих на качество дорожного покрытия, следовательно, на количество дорожно-транспортных пр</w:t>
      </w:r>
      <w:r w:rsidR="00C111E6">
        <w:rPr>
          <w:rFonts w:ascii="Times New Roman" w:hAnsi="Times New Roman" w:cs="Times New Roman"/>
          <w:sz w:val="24"/>
          <w:szCs w:val="24"/>
        </w:rPr>
        <w:t>оисшествий по дорожным условиям.</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r w:rsidRPr="00C111E6">
        <w:rPr>
          <w:rFonts w:ascii="Times New Roman" w:hAnsi="Times New Roman" w:cs="Times New Roman"/>
          <w:b/>
          <w:sz w:val="24"/>
          <w:szCs w:val="24"/>
        </w:rPr>
        <w:t>Приоритетные направления</w:t>
      </w:r>
      <w:r w:rsidRPr="006B30F0">
        <w:rPr>
          <w:rFonts w:ascii="Times New Roman" w:hAnsi="Times New Roman" w:cs="Times New Roman"/>
          <w:sz w:val="24"/>
          <w:szCs w:val="24"/>
        </w:rPr>
        <w:t>:</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обеспечение</w:t>
      </w:r>
      <w:proofErr w:type="gramEnd"/>
      <w:r w:rsidRPr="006B30F0">
        <w:rPr>
          <w:rFonts w:ascii="Times New Roman" w:hAnsi="Times New Roman" w:cs="Times New Roman"/>
          <w:sz w:val="24"/>
          <w:szCs w:val="24"/>
        </w:rPr>
        <w:t xml:space="preserve"> доступности, безопасности и качества транспортных услуг для всех слоев населения в соответствии с социальными стандартами, гарантирующими возможность пе</w:t>
      </w:r>
      <w:r w:rsidR="00192E16">
        <w:rPr>
          <w:rFonts w:ascii="Times New Roman" w:hAnsi="Times New Roman" w:cs="Times New Roman"/>
          <w:sz w:val="24"/>
          <w:szCs w:val="24"/>
        </w:rPr>
        <w:t>редвижения на всей территории округа</w:t>
      </w:r>
      <w:r w:rsidRPr="006B30F0">
        <w:rPr>
          <w:rFonts w:ascii="Times New Roman" w:hAnsi="Times New Roman" w:cs="Times New Roman"/>
          <w:sz w:val="24"/>
          <w:szCs w:val="24"/>
        </w:rPr>
        <w:t>;</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создание</w:t>
      </w:r>
      <w:proofErr w:type="gramEnd"/>
      <w:r w:rsidRPr="006B30F0">
        <w:rPr>
          <w:rFonts w:ascii="Times New Roman" w:hAnsi="Times New Roman" w:cs="Times New Roman"/>
          <w:sz w:val="24"/>
          <w:szCs w:val="24"/>
        </w:rPr>
        <w:t xml:space="preserve"> доступной транспортной среды для инвалидов и других маломобильных групп населения;</w:t>
      </w:r>
    </w:p>
    <w:p w:rsid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формирование</w:t>
      </w:r>
      <w:proofErr w:type="gramEnd"/>
      <w:r w:rsidRPr="006B30F0">
        <w:rPr>
          <w:rFonts w:ascii="Times New Roman" w:hAnsi="Times New Roman" w:cs="Times New Roman"/>
          <w:sz w:val="24"/>
          <w:szCs w:val="24"/>
        </w:rPr>
        <w:t xml:space="preserve"> необходимых условий инвестирования в транспортную отрасль, обеспечивающих ее развитие опережающими темпами;</w:t>
      </w:r>
    </w:p>
    <w:p w:rsidR="00E27747" w:rsidRDefault="00E27747" w:rsidP="00FB4F76">
      <w:pPr>
        <w:suppressAutoHyphens/>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ориентирование</w:t>
      </w:r>
      <w:proofErr w:type="gramEnd"/>
      <w:r>
        <w:rPr>
          <w:rFonts w:ascii="Times New Roman" w:hAnsi="Times New Roman" w:cs="Times New Roman"/>
          <w:sz w:val="24"/>
          <w:szCs w:val="24"/>
        </w:rPr>
        <w:t xml:space="preserve"> и информационное сопровождение пассажиров;</w:t>
      </w:r>
    </w:p>
    <w:p w:rsidR="00E27747" w:rsidRPr="006B30F0" w:rsidRDefault="00E27747" w:rsidP="00FB4F76">
      <w:pPr>
        <w:suppressAutoHyphens/>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планирование</w:t>
      </w:r>
      <w:proofErr w:type="gramEnd"/>
      <w:r>
        <w:rPr>
          <w:rFonts w:ascii="Times New Roman" w:hAnsi="Times New Roman" w:cs="Times New Roman"/>
          <w:sz w:val="24"/>
          <w:szCs w:val="24"/>
        </w:rPr>
        <w:t xml:space="preserve"> и развитие транспортной инфраструктуры для обеспечени</w:t>
      </w:r>
      <w:r w:rsidR="001E1EDC">
        <w:rPr>
          <w:rFonts w:ascii="Times New Roman" w:hAnsi="Times New Roman" w:cs="Times New Roman"/>
          <w:sz w:val="24"/>
          <w:szCs w:val="24"/>
        </w:rPr>
        <w:t>я пассажирских перевозок в округ</w:t>
      </w:r>
      <w:r>
        <w:rPr>
          <w:rFonts w:ascii="Times New Roman" w:hAnsi="Times New Roman" w:cs="Times New Roman"/>
          <w:sz w:val="24"/>
          <w:szCs w:val="24"/>
        </w:rPr>
        <w:t>е по приоритетным маршрутам;</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строительство</w:t>
      </w:r>
      <w:proofErr w:type="gramEnd"/>
      <w:r w:rsidRPr="006B30F0">
        <w:rPr>
          <w:rFonts w:ascii="Times New Roman" w:hAnsi="Times New Roman" w:cs="Times New Roman"/>
          <w:sz w:val="24"/>
          <w:szCs w:val="24"/>
        </w:rPr>
        <w:t xml:space="preserve"> и реконструкция автомобильных дорог общего пользования регионального, межмуниципального и местного значения, в том числе в сельских населенных пунктах, с переходным типом покрытий;</w:t>
      </w:r>
    </w:p>
    <w:p w:rsidR="000E3EB8" w:rsidRP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обеспечение</w:t>
      </w:r>
      <w:proofErr w:type="gramEnd"/>
      <w:r w:rsidRPr="006B30F0">
        <w:rPr>
          <w:rFonts w:ascii="Times New Roman" w:hAnsi="Times New Roman" w:cs="Times New Roman"/>
          <w:sz w:val="24"/>
          <w:szCs w:val="24"/>
        </w:rPr>
        <w:t xml:space="preserve"> постоянной круглогодичной связи всех сельских населенных пунктов, имеющих перспективы развития, по дорогам с твердым покрытием с сетью автомобиль</w:t>
      </w:r>
      <w:r w:rsidR="000E3EB8">
        <w:rPr>
          <w:rFonts w:ascii="Times New Roman" w:hAnsi="Times New Roman" w:cs="Times New Roman"/>
          <w:sz w:val="24"/>
          <w:szCs w:val="24"/>
        </w:rPr>
        <w:t>ных дорог общего пользования.</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r w:rsidRPr="000E3EB8">
        <w:rPr>
          <w:rFonts w:ascii="Times New Roman" w:hAnsi="Times New Roman" w:cs="Times New Roman"/>
          <w:b/>
          <w:sz w:val="24"/>
          <w:szCs w:val="24"/>
        </w:rPr>
        <w:t>Ожидаемые результаты</w:t>
      </w:r>
      <w:r w:rsidRPr="006B30F0">
        <w:rPr>
          <w:rFonts w:ascii="Times New Roman" w:hAnsi="Times New Roman" w:cs="Times New Roman"/>
          <w:sz w:val="24"/>
          <w:szCs w:val="24"/>
        </w:rPr>
        <w:t>:</w:t>
      </w:r>
    </w:p>
    <w:p w:rsidR="00FB4F76" w:rsidRPr="00FB4F76" w:rsidRDefault="00FB4F76" w:rsidP="00FB4F76">
      <w:pPr>
        <w:suppressAutoHyphens/>
        <w:spacing w:after="0" w:line="240" w:lineRule="auto"/>
        <w:ind w:firstLine="567"/>
        <w:rPr>
          <w:rFonts w:ascii="Times New Roman" w:hAnsi="Times New Roman" w:cs="Times New Roman"/>
          <w:sz w:val="24"/>
          <w:szCs w:val="24"/>
        </w:rPr>
      </w:pPr>
      <w:proofErr w:type="gramStart"/>
      <w:r w:rsidRPr="00FB4F76">
        <w:rPr>
          <w:rFonts w:ascii="Times New Roman" w:hAnsi="Times New Roman" w:cs="Times New Roman"/>
          <w:sz w:val="24"/>
          <w:szCs w:val="24"/>
        </w:rPr>
        <w:t>достижение</w:t>
      </w:r>
      <w:proofErr w:type="gramEnd"/>
      <w:r w:rsidRPr="00FB4F76">
        <w:rPr>
          <w:rFonts w:ascii="Times New Roman" w:hAnsi="Times New Roman" w:cs="Times New Roman"/>
          <w:sz w:val="24"/>
          <w:szCs w:val="24"/>
        </w:rPr>
        <w:t xml:space="preserve"> к 203</w:t>
      </w:r>
      <w:r>
        <w:rPr>
          <w:rFonts w:ascii="Times New Roman" w:hAnsi="Times New Roman" w:cs="Times New Roman"/>
          <w:sz w:val="24"/>
          <w:szCs w:val="24"/>
        </w:rPr>
        <w:t>5</w:t>
      </w:r>
      <w:r w:rsidRPr="00FB4F76">
        <w:rPr>
          <w:rFonts w:ascii="Times New Roman" w:hAnsi="Times New Roman" w:cs="Times New Roman"/>
          <w:sz w:val="24"/>
          <w:szCs w:val="24"/>
        </w:rPr>
        <w:t xml:space="preserve"> году следующих показателей:</w:t>
      </w:r>
    </w:p>
    <w:p w:rsidR="00FB4F76" w:rsidRPr="00FB4F76" w:rsidRDefault="00FB4F76" w:rsidP="00FB4F76">
      <w:pPr>
        <w:suppressAutoHyphens/>
        <w:spacing w:after="0" w:line="240" w:lineRule="auto"/>
        <w:ind w:firstLine="567"/>
        <w:jc w:val="both"/>
        <w:rPr>
          <w:rFonts w:ascii="Times New Roman" w:hAnsi="Times New Roman" w:cs="Times New Roman"/>
          <w:sz w:val="24"/>
          <w:szCs w:val="24"/>
        </w:rPr>
      </w:pPr>
      <w:proofErr w:type="gramStart"/>
      <w:r w:rsidRPr="00FB4F76">
        <w:rPr>
          <w:rFonts w:ascii="Times New Roman" w:hAnsi="Times New Roman" w:cs="Times New Roman"/>
          <w:sz w:val="24"/>
          <w:szCs w:val="24"/>
        </w:rPr>
        <w:t>доля</w:t>
      </w:r>
      <w:proofErr w:type="gramEnd"/>
      <w:r w:rsidRPr="00FB4F76">
        <w:rPr>
          <w:rFonts w:ascii="Times New Roman" w:hAnsi="Times New Roman" w:cs="Times New Roman"/>
          <w:sz w:val="24"/>
          <w:szCs w:val="24"/>
        </w:rPr>
        <w:t xml:space="preserve"> протяженности автомобильных дорог общего пользования местного значения вне границ населенных пунктов в границах муниципального </w:t>
      </w:r>
      <w:r>
        <w:rPr>
          <w:rFonts w:ascii="Times New Roman" w:hAnsi="Times New Roman" w:cs="Times New Roman"/>
          <w:sz w:val="24"/>
          <w:szCs w:val="24"/>
        </w:rPr>
        <w:t>округа</w:t>
      </w:r>
      <w:r w:rsidRPr="00FB4F76">
        <w:rPr>
          <w:rFonts w:ascii="Times New Roman" w:hAnsi="Times New Roman" w:cs="Times New Roman"/>
          <w:sz w:val="24"/>
          <w:szCs w:val="24"/>
        </w:rPr>
        <w:t xml:space="preserve"> соответствующая </w:t>
      </w:r>
      <w:r w:rsidRPr="00FB4F76">
        <w:rPr>
          <w:rFonts w:ascii="Times New Roman" w:hAnsi="Times New Roman" w:cs="Times New Roman"/>
          <w:sz w:val="24"/>
          <w:szCs w:val="24"/>
        </w:rPr>
        <w:lastRenderedPageBreak/>
        <w:t>нормативным требованиям к их транспортно-эксплуатационному состоянию - 90,6 процента;</w:t>
      </w:r>
    </w:p>
    <w:p w:rsidR="00FB4F76" w:rsidRPr="00FB4F76" w:rsidRDefault="00FB4F76" w:rsidP="00FB4F76">
      <w:pPr>
        <w:suppressAutoHyphens/>
        <w:spacing w:after="0" w:line="240" w:lineRule="auto"/>
        <w:ind w:firstLine="567"/>
        <w:jc w:val="both"/>
        <w:rPr>
          <w:rFonts w:ascii="Times New Roman" w:hAnsi="Times New Roman" w:cs="Times New Roman"/>
          <w:sz w:val="24"/>
          <w:szCs w:val="24"/>
        </w:rPr>
      </w:pPr>
      <w:proofErr w:type="gramStart"/>
      <w:r w:rsidRPr="00FB4F76">
        <w:rPr>
          <w:rFonts w:ascii="Times New Roman" w:hAnsi="Times New Roman" w:cs="Times New Roman"/>
          <w:sz w:val="24"/>
          <w:szCs w:val="24"/>
        </w:rPr>
        <w:t>доля</w:t>
      </w:r>
      <w:proofErr w:type="gramEnd"/>
      <w:r w:rsidRPr="00FB4F76">
        <w:rPr>
          <w:rFonts w:ascii="Times New Roman" w:hAnsi="Times New Roman" w:cs="Times New Roman"/>
          <w:sz w:val="24"/>
          <w:szCs w:val="24"/>
        </w:rPr>
        <w:t xml:space="preserve"> протяженности автомобильных дорог общего пользования местного значения в границах населенных пунктов поселения соответствующая нормативным требованиям к их транспортно-эксплуатационному состоянию - 43,7 процента;</w:t>
      </w:r>
    </w:p>
    <w:p w:rsidR="00FB4F76" w:rsidRDefault="00FB4F76" w:rsidP="00FB4F76">
      <w:pPr>
        <w:suppressAutoHyphens/>
        <w:spacing w:after="0" w:line="240" w:lineRule="auto"/>
        <w:ind w:firstLine="567"/>
        <w:jc w:val="both"/>
        <w:rPr>
          <w:rFonts w:ascii="Times New Roman" w:hAnsi="Times New Roman" w:cs="Times New Roman"/>
          <w:sz w:val="24"/>
          <w:szCs w:val="24"/>
        </w:rPr>
      </w:pPr>
      <w:proofErr w:type="gramStart"/>
      <w:r w:rsidRPr="00FB4F76">
        <w:rPr>
          <w:rFonts w:ascii="Times New Roman" w:hAnsi="Times New Roman" w:cs="Times New Roman"/>
          <w:sz w:val="24"/>
          <w:szCs w:val="24"/>
        </w:rPr>
        <w:t>доля</w:t>
      </w:r>
      <w:proofErr w:type="gramEnd"/>
      <w:r w:rsidRPr="00FB4F76">
        <w:rPr>
          <w:rFonts w:ascii="Times New Roman" w:hAnsi="Times New Roman" w:cs="Times New Roman"/>
          <w:sz w:val="24"/>
          <w:szCs w:val="24"/>
        </w:rPr>
        <w:t xml:space="preserve"> протяженности автомобильных дорог общего пользования местного значения, работающих в режиме перегрузки, в общей протяженности автомобильных дорог общего пользования местного значения - 24,5 процента</w:t>
      </w:r>
      <w:r>
        <w:rPr>
          <w:rFonts w:ascii="Times New Roman" w:hAnsi="Times New Roman" w:cs="Times New Roman"/>
          <w:sz w:val="24"/>
          <w:szCs w:val="24"/>
        </w:rPr>
        <w:t>.</w:t>
      </w:r>
    </w:p>
    <w:p w:rsidR="006B30F0" w:rsidRDefault="00B938C7" w:rsidP="00FB4F76">
      <w:pPr>
        <w:suppressAutoHyphens/>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Задача 1.4</w:t>
      </w:r>
      <w:r w:rsidR="006B30F0" w:rsidRPr="00FE2BD6">
        <w:rPr>
          <w:rFonts w:ascii="Times New Roman" w:hAnsi="Times New Roman" w:cs="Times New Roman"/>
          <w:b/>
          <w:sz w:val="24"/>
          <w:szCs w:val="24"/>
        </w:rPr>
        <w:t>. Развитие информатизации и связи</w:t>
      </w:r>
    </w:p>
    <w:p w:rsidR="00FE2BD6" w:rsidRPr="00FE2BD6" w:rsidRDefault="00FE2BD6" w:rsidP="00FB4F76">
      <w:pPr>
        <w:suppressAutoHyphens/>
        <w:spacing w:after="0" w:line="240" w:lineRule="auto"/>
        <w:ind w:firstLine="567"/>
        <w:rPr>
          <w:rFonts w:ascii="Times New Roman" w:hAnsi="Times New Roman" w:cs="Times New Roman"/>
          <w:b/>
          <w:sz w:val="24"/>
          <w:szCs w:val="24"/>
        </w:rPr>
      </w:pPr>
      <w:r w:rsidRPr="00C111E6">
        <w:rPr>
          <w:rFonts w:ascii="Times New Roman" w:hAnsi="Times New Roman" w:cs="Times New Roman"/>
          <w:b/>
          <w:sz w:val="24"/>
          <w:szCs w:val="24"/>
        </w:rPr>
        <w:t>Целевое видение к 2035 году</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Формирование и развитие отрасли информатизации и связи в </w:t>
      </w:r>
      <w:r w:rsidR="00FB4F76">
        <w:rPr>
          <w:rFonts w:ascii="Times New Roman" w:hAnsi="Times New Roman" w:cs="Times New Roman"/>
          <w:sz w:val="24"/>
          <w:szCs w:val="24"/>
        </w:rPr>
        <w:t xml:space="preserve">Батыревском </w:t>
      </w:r>
      <w:r w:rsidR="00192E16">
        <w:rPr>
          <w:rFonts w:ascii="Times New Roman" w:hAnsi="Times New Roman" w:cs="Times New Roman"/>
          <w:sz w:val="24"/>
          <w:szCs w:val="24"/>
        </w:rPr>
        <w:t>муниципальном округе</w:t>
      </w:r>
      <w:r w:rsidRPr="006B30F0">
        <w:rPr>
          <w:rFonts w:ascii="Times New Roman" w:hAnsi="Times New Roman" w:cs="Times New Roman"/>
          <w:sz w:val="24"/>
          <w:szCs w:val="24"/>
        </w:rPr>
        <w:t xml:space="preserve"> – одно из ключевых условий роста конкурентоспособности экономики, развития отраслей наукоемкой экономики и создания высокотехнологичных производств. Изменения в сфере информатизации и связи в </w:t>
      </w:r>
      <w:r w:rsidR="00192E16">
        <w:rPr>
          <w:rFonts w:ascii="Times New Roman" w:hAnsi="Times New Roman" w:cs="Times New Roman"/>
          <w:sz w:val="24"/>
          <w:szCs w:val="24"/>
        </w:rPr>
        <w:t>округе</w:t>
      </w:r>
      <w:r w:rsidRPr="006B30F0">
        <w:rPr>
          <w:rFonts w:ascii="Times New Roman" w:hAnsi="Times New Roman" w:cs="Times New Roman"/>
          <w:sz w:val="24"/>
          <w:szCs w:val="24"/>
        </w:rPr>
        <w:t xml:space="preserve"> определяются мировыми и российскими факторами.</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Необходимо создать условия для формирования в </w:t>
      </w:r>
      <w:r w:rsidR="00FB4F76">
        <w:rPr>
          <w:rFonts w:ascii="Times New Roman" w:hAnsi="Times New Roman" w:cs="Times New Roman"/>
          <w:sz w:val="24"/>
          <w:szCs w:val="24"/>
        </w:rPr>
        <w:t>Батыревском</w:t>
      </w:r>
      <w:r w:rsidRPr="006B30F0">
        <w:rPr>
          <w:rFonts w:ascii="Times New Roman" w:hAnsi="Times New Roman" w:cs="Times New Roman"/>
          <w:sz w:val="24"/>
          <w:szCs w:val="24"/>
        </w:rPr>
        <w:t xml:space="preserve"> </w:t>
      </w:r>
      <w:r w:rsidR="00192E16">
        <w:rPr>
          <w:rFonts w:ascii="Times New Roman" w:hAnsi="Times New Roman" w:cs="Times New Roman"/>
          <w:sz w:val="24"/>
          <w:szCs w:val="24"/>
        </w:rPr>
        <w:t>муниципальном округе</w:t>
      </w:r>
      <w:r w:rsidRPr="006B30F0">
        <w:rPr>
          <w:rFonts w:ascii="Times New Roman" w:hAnsi="Times New Roman" w:cs="Times New Roman"/>
          <w:sz w:val="24"/>
          <w:szCs w:val="24"/>
        </w:rPr>
        <w:t xml:space="preserve"> общества знаний, в котором преобладающее значение для развития гражданина, экономики в целом имеют получение, сохранение, производство и распространение достоверной информации, повышение информированности и цифровой грамотности населения, доступности и качества государственных услуг, предоставляемых в электронной форме.</w:t>
      </w:r>
    </w:p>
    <w:p w:rsidR="006B30F0" w:rsidRPr="00E009FA" w:rsidRDefault="006B30F0" w:rsidP="00FB4F76">
      <w:pPr>
        <w:suppressAutoHyphens/>
        <w:spacing w:after="0" w:line="240" w:lineRule="auto"/>
        <w:ind w:firstLine="567"/>
        <w:jc w:val="both"/>
        <w:rPr>
          <w:rFonts w:ascii="Times New Roman" w:hAnsi="Times New Roman" w:cs="Times New Roman"/>
          <w:b/>
          <w:sz w:val="24"/>
          <w:szCs w:val="24"/>
        </w:rPr>
      </w:pPr>
      <w:r w:rsidRPr="00E009FA">
        <w:rPr>
          <w:rFonts w:ascii="Times New Roman" w:hAnsi="Times New Roman" w:cs="Times New Roman"/>
          <w:b/>
          <w:sz w:val="24"/>
          <w:szCs w:val="24"/>
        </w:rPr>
        <w:t>Проблемы:</w:t>
      </w:r>
    </w:p>
    <w:p w:rsid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недостаточно</w:t>
      </w:r>
      <w:proofErr w:type="gramEnd"/>
      <w:r w:rsidRPr="006B30F0">
        <w:rPr>
          <w:rFonts w:ascii="Times New Roman" w:hAnsi="Times New Roman" w:cs="Times New Roman"/>
          <w:sz w:val="24"/>
          <w:szCs w:val="24"/>
        </w:rPr>
        <w:t xml:space="preserve"> высокий уровень развития информационно-коммуникацион</w:t>
      </w:r>
      <w:r w:rsidRPr="006B30F0">
        <w:rPr>
          <w:rFonts w:ascii="Times New Roman" w:hAnsi="Times New Roman" w:cs="Times New Roman"/>
          <w:sz w:val="24"/>
          <w:szCs w:val="24"/>
        </w:rPr>
        <w:softHyphen/>
        <w:t>ной инфраструктуры в сельской местности, использование программного обеспечения;</w:t>
      </w:r>
    </w:p>
    <w:p w:rsidR="00E009FA" w:rsidRPr="00E009FA" w:rsidRDefault="00E009FA" w:rsidP="00FB4F76">
      <w:pPr>
        <w:suppressAutoHyphens/>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дефицит</w:t>
      </w:r>
      <w:proofErr w:type="gramEnd"/>
      <w:r>
        <w:rPr>
          <w:rFonts w:ascii="Times New Roman" w:hAnsi="Times New Roman" w:cs="Times New Roman"/>
          <w:sz w:val="24"/>
          <w:szCs w:val="24"/>
        </w:rPr>
        <w:t xml:space="preserve"> профессиональных </w:t>
      </w:r>
      <w:r>
        <w:rPr>
          <w:rFonts w:ascii="Times New Roman" w:hAnsi="Times New Roman" w:cs="Times New Roman"/>
          <w:sz w:val="24"/>
          <w:szCs w:val="24"/>
          <w:lang w:val="en-US"/>
        </w:rPr>
        <w:t>IT</w:t>
      </w:r>
      <w:r>
        <w:rPr>
          <w:rFonts w:ascii="Times New Roman" w:hAnsi="Times New Roman" w:cs="Times New Roman"/>
          <w:sz w:val="24"/>
          <w:szCs w:val="24"/>
        </w:rPr>
        <w:t>-кадров.</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r w:rsidRPr="006E2534">
        <w:rPr>
          <w:rFonts w:ascii="Times New Roman" w:hAnsi="Times New Roman" w:cs="Times New Roman"/>
          <w:b/>
          <w:sz w:val="24"/>
          <w:szCs w:val="24"/>
        </w:rPr>
        <w:t>Приоритетные направления</w:t>
      </w:r>
      <w:r w:rsidRPr="006B30F0">
        <w:rPr>
          <w:rFonts w:ascii="Times New Roman" w:hAnsi="Times New Roman" w:cs="Times New Roman"/>
          <w:sz w:val="24"/>
          <w:szCs w:val="24"/>
        </w:rPr>
        <w:t>:</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формирование</w:t>
      </w:r>
      <w:proofErr w:type="gramEnd"/>
      <w:r w:rsidRPr="006B30F0">
        <w:rPr>
          <w:rFonts w:ascii="Times New Roman" w:hAnsi="Times New Roman" w:cs="Times New Roman"/>
          <w:sz w:val="24"/>
          <w:szCs w:val="24"/>
        </w:rPr>
        <w:t xml:space="preserve"> информационного пространства с учетом потребностей граждан и общества в получении качественных и достоверных сведений, новых компетенций, расширении кругозора;</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формирование</w:t>
      </w:r>
      <w:proofErr w:type="gramEnd"/>
      <w:r w:rsidRPr="006B30F0">
        <w:rPr>
          <w:rFonts w:ascii="Times New Roman" w:hAnsi="Times New Roman" w:cs="Times New Roman"/>
          <w:sz w:val="24"/>
          <w:szCs w:val="24"/>
        </w:rPr>
        <w:t xml:space="preserve"> технологической основы для развития экономики и социальной сферы, широкого применения отечественных информационных и коммуникационных технологий в экономике, социальной сфере, системе государственного управления при взаимодействии граждан и государства;</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создание</w:t>
      </w:r>
      <w:proofErr w:type="gramEnd"/>
      <w:r w:rsidRPr="006B30F0">
        <w:rPr>
          <w:rFonts w:ascii="Times New Roman" w:hAnsi="Times New Roman" w:cs="Times New Roman"/>
          <w:sz w:val="24"/>
          <w:szCs w:val="24"/>
        </w:rPr>
        <w:t xml:space="preserve"> основанных на информационных и коммуникационных технологиях систем управления и мониторинга во всех сферах общественной жизни;</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обеспечение</w:t>
      </w:r>
      <w:proofErr w:type="gramEnd"/>
      <w:r w:rsidRPr="006B30F0">
        <w:rPr>
          <w:rFonts w:ascii="Times New Roman" w:hAnsi="Times New Roman" w:cs="Times New Roman"/>
          <w:sz w:val="24"/>
          <w:szCs w:val="24"/>
        </w:rPr>
        <w:t xml:space="preserve"> устойчивости и безопасности функционирования информационных систем и технологий;</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создание</w:t>
      </w:r>
      <w:proofErr w:type="gramEnd"/>
      <w:r w:rsidRPr="006B30F0">
        <w:rPr>
          <w:rFonts w:ascii="Times New Roman" w:hAnsi="Times New Roman" w:cs="Times New Roman"/>
          <w:sz w:val="24"/>
          <w:szCs w:val="24"/>
        </w:rPr>
        <w:t xml:space="preserve"> условий для повышения доверия к электронным документам, осуществление в электронной форме идентификации и аутентифи</w:t>
      </w:r>
      <w:r w:rsidR="006E2534">
        <w:rPr>
          <w:rFonts w:ascii="Times New Roman" w:hAnsi="Times New Roman" w:cs="Times New Roman"/>
          <w:sz w:val="24"/>
          <w:szCs w:val="24"/>
        </w:rPr>
        <w:t>кации участников правоотношений.</w:t>
      </w:r>
    </w:p>
    <w:p w:rsidR="006B30F0" w:rsidRPr="006E2534" w:rsidRDefault="006B30F0" w:rsidP="00FB4F76">
      <w:pPr>
        <w:suppressAutoHyphens/>
        <w:spacing w:after="0" w:line="240" w:lineRule="auto"/>
        <w:ind w:firstLine="567"/>
        <w:jc w:val="both"/>
        <w:rPr>
          <w:rFonts w:ascii="Times New Roman" w:hAnsi="Times New Roman" w:cs="Times New Roman"/>
          <w:b/>
          <w:sz w:val="24"/>
          <w:szCs w:val="24"/>
        </w:rPr>
      </w:pPr>
      <w:r w:rsidRPr="006E2534">
        <w:rPr>
          <w:rFonts w:ascii="Times New Roman" w:hAnsi="Times New Roman" w:cs="Times New Roman"/>
          <w:b/>
          <w:sz w:val="24"/>
          <w:szCs w:val="24"/>
        </w:rPr>
        <w:t xml:space="preserve">Ожидаемые результаты к 2035 году  </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Информационные и коммуникационные технологии будут интегрированы во все сферы деятельности общества, граждане будут осведомлены о преимуществах получения информации, приобретения товаров и получения услуг с использованием сети «Интернет», а также иметь возможность получать расширенный перечень услуг в электронной форме. </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В рамках национальной программы «Цифровая экономика» будут реализованы следующие приоритетные проекты:</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 «Информационная безопасность»;</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«Государственное и муниципальное упра</w:t>
      </w:r>
      <w:r w:rsidR="006E2534">
        <w:rPr>
          <w:rFonts w:ascii="Times New Roman" w:hAnsi="Times New Roman" w:cs="Times New Roman"/>
          <w:sz w:val="24"/>
          <w:szCs w:val="24"/>
        </w:rPr>
        <w:t>вление».</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Реализация приоритетных проектов позволит решить следующие задачи:</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обеспечение</w:t>
      </w:r>
      <w:proofErr w:type="gramEnd"/>
      <w:r w:rsidRPr="006B30F0">
        <w:rPr>
          <w:rFonts w:ascii="Times New Roman" w:hAnsi="Times New Roman" w:cs="Times New Roman"/>
          <w:sz w:val="24"/>
          <w:szCs w:val="24"/>
        </w:rPr>
        <w:t xml:space="preserve"> информационной безопасности при передаче, обработке и хранении данных, гарантирующее защиту интересов личности и бизнеса, на основе отечественных разработок;</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lastRenderedPageBreak/>
        <w:t>внедрение</w:t>
      </w:r>
      <w:proofErr w:type="gramEnd"/>
      <w:r w:rsidRPr="006B30F0">
        <w:rPr>
          <w:rFonts w:ascii="Times New Roman" w:hAnsi="Times New Roman" w:cs="Times New Roman"/>
          <w:sz w:val="24"/>
          <w:szCs w:val="24"/>
        </w:rPr>
        <w:t xml:space="preserve"> цифровых технологий и платформенных решений в сферах муниципального управления и оказания государственных и муниципальных услуг, в том числе в интересах населения и субъектов малого и среднего предпринимательства, включая индиви</w:t>
      </w:r>
      <w:r w:rsidR="000B1360">
        <w:rPr>
          <w:rFonts w:ascii="Times New Roman" w:hAnsi="Times New Roman" w:cs="Times New Roman"/>
          <w:sz w:val="24"/>
          <w:szCs w:val="24"/>
        </w:rPr>
        <w:t>дуальных предпринимателей.</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создание</w:t>
      </w:r>
      <w:proofErr w:type="gramEnd"/>
      <w:r w:rsidRPr="006B30F0">
        <w:rPr>
          <w:rFonts w:ascii="Times New Roman" w:hAnsi="Times New Roman" w:cs="Times New Roman"/>
          <w:sz w:val="24"/>
          <w:szCs w:val="24"/>
        </w:rPr>
        <w:t xml:space="preserve"> устойчивой и безопасной информационно-телекоммуника</w:t>
      </w:r>
      <w:r w:rsidRPr="006B30F0">
        <w:rPr>
          <w:rFonts w:ascii="Times New Roman" w:hAnsi="Times New Roman" w:cs="Times New Roman"/>
          <w:sz w:val="24"/>
          <w:szCs w:val="24"/>
        </w:rPr>
        <w:softHyphen/>
        <w:t>цион</w:t>
      </w:r>
      <w:r w:rsidRPr="006B30F0">
        <w:rPr>
          <w:rFonts w:ascii="Times New Roman" w:hAnsi="Times New Roman" w:cs="Times New Roman"/>
          <w:sz w:val="24"/>
          <w:szCs w:val="24"/>
        </w:rPr>
        <w:softHyphen/>
        <w:t>ной инфраструктуры высокоскоростной передачи, обработки и хранения больших объемов данных, доступной для всех организаций и домохозяйств;</w:t>
      </w:r>
    </w:p>
    <w:p w:rsidR="006B30F0" w:rsidRPr="006B30F0" w:rsidRDefault="006B30F0" w:rsidP="00FB4F76">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использование</w:t>
      </w:r>
      <w:proofErr w:type="gramEnd"/>
      <w:r w:rsidRPr="006B30F0">
        <w:rPr>
          <w:rFonts w:ascii="Times New Roman" w:hAnsi="Times New Roman" w:cs="Times New Roman"/>
          <w:sz w:val="24"/>
          <w:szCs w:val="24"/>
        </w:rPr>
        <w:t xml:space="preserve"> преимущественно отечественного программного обеспечения орг</w:t>
      </w:r>
      <w:r w:rsidR="00FB4F76">
        <w:rPr>
          <w:rFonts w:ascii="Times New Roman" w:hAnsi="Times New Roman" w:cs="Times New Roman"/>
          <w:sz w:val="24"/>
          <w:szCs w:val="24"/>
        </w:rPr>
        <w:t>ано</w:t>
      </w:r>
      <w:r w:rsidRPr="006B30F0">
        <w:rPr>
          <w:rFonts w:ascii="Times New Roman" w:hAnsi="Times New Roman" w:cs="Times New Roman"/>
          <w:sz w:val="24"/>
          <w:szCs w:val="24"/>
        </w:rPr>
        <w:t xml:space="preserve">м местного самоуправления и организациями в </w:t>
      </w:r>
      <w:r w:rsidR="00FB4F76">
        <w:rPr>
          <w:rFonts w:ascii="Times New Roman" w:hAnsi="Times New Roman" w:cs="Times New Roman"/>
          <w:sz w:val="24"/>
          <w:szCs w:val="24"/>
        </w:rPr>
        <w:t xml:space="preserve">Батыревском </w:t>
      </w:r>
      <w:r w:rsidR="0057319F">
        <w:rPr>
          <w:rFonts w:ascii="Times New Roman" w:hAnsi="Times New Roman" w:cs="Times New Roman"/>
          <w:sz w:val="24"/>
          <w:szCs w:val="24"/>
        </w:rPr>
        <w:t>муниципальном округ</w:t>
      </w:r>
      <w:r w:rsidRPr="006B30F0">
        <w:rPr>
          <w:rFonts w:ascii="Times New Roman" w:hAnsi="Times New Roman" w:cs="Times New Roman"/>
          <w:sz w:val="24"/>
          <w:szCs w:val="24"/>
        </w:rPr>
        <w:t>е.</w:t>
      </w:r>
    </w:p>
    <w:p w:rsidR="006B30F0" w:rsidRPr="006B30F0" w:rsidRDefault="006B30F0" w:rsidP="00FB4F76">
      <w:pPr>
        <w:suppressAutoHyphens/>
        <w:spacing w:after="0" w:line="240" w:lineRule="auto"/>
        <w:jc w:val="both"/>
        <w:rPr>
          <w:rFonts w:ascii="Times New Roman" w:hAnsi="Times New Roman" w:cs="Times New Roman"/>
          <w:sz w:val="24"/>
          <w:szCs w:val="24"/>
        </w:rPr>
      </w:pPr>
    </w:p>
    <w:p w:rsidR="006B30F0" w:rsidRDefault="006B30F0" w:rsidP="00FB4F76">
      <w:pPr>
        <w:suppressAutoHyphens/>
        <w:spacing w:after="0" w:line="240" w:lineRule="auto"/>
        <w:ind w:firstLine="567"/>
        <w:jc w:val="both"/>
        <w:rPr>
          <w:rFonts w:ascii="Times New Roman" w:hAnsi="Times New Roman" w:cs="Times New Roman"/>
          <w:b/>
          <w:sz w:val="24"/>
          <w:szCs w:val="24"/>
        </w:rPr>
      </w:pPr>
      <w:r w:rsidRPr="009C623A">
        <w:rPr>
          <w:rFonts w:ascii="Times New Roman" w:hAnsi="Times New Roman" w:cs="Times New Roman"/>
          <w:b/>
          <w:sz w:val="24"/>
          <w:szCs w:val="24"/>
        </w:rPr>
        <w:t>Цель 2. 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повышение эффективности муниципального управления на всех уровнях</w:t>
      </w:r>
    </w:p>
    <w:p w:rsidR="00486831" w:rsidRDefault="00486831" w:rsidP="00FB4F76">
      <w:pPr>
        <w:suppressAutoHyphens/>
        <w:spacing w:after="0" w:line="240" w:lineRule="auto"/>
        <w:ind w:firstLine="567"/>
        <w:jc w:val="both"/>
        <w:rPr>
          <w:rFonts w:ascii="Times New Roman" w:hAnsi="Times New Roman" w:cs="Times New Roman"/>
          <w:b/>
          <w:sz w:val="24"/>
          <w:szCs w:val="24"/>
        </w:rPr>
      </w:pPr>
    </w:p>
    <w:p w:rsidR="00486831" w:rsidRDefault="00486831" w:rsidP="00FB4F76">
      <w:pPr>
        <w:suppressAutoHyphens/>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Задача 2.1. Формирование привлекательного инвестиционного климата для привлечения инвестиций</w:t>
      </w:r>
    </w:p>
    <w:p w:rsidR="00486831" w:rsidRDefault="00486831" w:rsidP="00FB4F76">
      <w:pPr>
        <w:suppressAutoHyphens/>
        <w:spacing w:after="0" w:line="240" w:lineRule="auto"/>
        <w:ind w:firstLine="567"/>
        <w:jc w:val="both"/>
        <w:rPr>
          <w:rFonts w:ascii="Times New Roman" w:hAnsi="Times New Roman" w:cs="Times New Roman"/>
          <w:b/>
          <w:sz w:val="24"/>
          <w:szCs w:val="24"/>
        </w:rPr>
      </w:pPr>
      <w:r w:rsidRPr="00486831">
        <w:rPr>
          <w:rFonts w:ascii="Times New Roman" w:hAnsi="Times New Roman" w:cs="Times New Roman"/>
          <w:b/>
          <w:sz w:val="24"/>
          <w:szCs w:val="24"/>
        </w:rPr>
        <w:t>Целевое видение к 2035 году:</w:t>
      </w:r>
    </w:p>
    <w:p w:rsidR="00FB4F76" w:rsidRPr="00FB4F76" w:rsidRDefault="00FB4F76" w:rsidP="00FB4F76">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Батыревском муниципальном округе разработан «</w:t>
      </w:r>
      <w:r w:rsidRPr="00FB4F76">
        <w:rPr>
          <w:rFonts w:ascii="Times New Roman" w:hAnsi="Times New Roman" w:cs="Times New Roman"/>
          <w:sz w:val="24"/>
          <w:szCs w:val="24"/>
        </w:rPr>
        <w:t>Инвестиционный профиль</w:t>
      </w:r>
      <w:r>
        <w:rPr>
          <w:rFonts w:ascii="Times New Roman" w:hAnsi="Times New Roman" w:cs="Times New Roman"/>
          <w:sz w:val="24"/>
          <w:szCs w:val="24"/>
        </w:rPr>
        <w:t>». Э</w:t>
      </w:r>
      <w:r w:rsidRPr="00FB4F76">
        <w:rPr>
          <w:rFonts w:ascii="Times New Roman" w:hAnsi="Times New Roman" w:cs="Times New Roman"/>
          <w:sz w:val="24"/>
          <w:szCs w:val="24"/>
        </w:rPr>
        <w:t xml:space="preserve">то документ тактического развития инвестиционной активности на территории муниципального образования с опорой на ресурсный потенциал и социально-экономическое положение. Для разработки профиля командой администрации Батыревского муниципального округа вместе с представителями АНО «НИИРТ» в целях выявления ключевых проблем, планов развития муниципалитета проведено анкетирование населения, 46 предпринимателей, интервью с 39 ключевыми компаниями. По итогам всех мероприятий проведена экспертная оценка устойчивого развития территорий, системы государственной поддержки бизнеса, туризма и новых направлений. Профиль содержит 67 инвестиционных идей и проектов с достаточным потенциалом реализации (часть из них предложена бизнесом, часть идей разработана командой проекта). </w:t>
      </w:r>
    </w:p>
    <w:p w:rsidR="00FB4F76" w:rsidRDefault="00FB4F76" w:rsidP="00FB4F76">
      <w:pPr>
        <w:suppressAutoHyphens/>
        <w:spacing w:after="0" w:line="240" w:lineRule="auto"/>
        <w:ind w:firstLine="567"/>
        <w:jc w:val="both"/>
        <w:rPr>
          <w:rFonts w:ascii="Times New Roman" w:hAnsi="Times New Roman" w:cs="Times New Roman"/>
          <w:sz w:val="24"/>
          <w:szCs w:val="24"/>
        </w:rPr>
      </w:pPr>
      <w:r w:rsidRPr="00FB4F76">
        <w:rPr>
          <w:rFonts w:ascii="Times New Roman" w:hAnsi="Times New Roman" w:cs="Times New Roman"/>
          <w:sz w:val="24"/>
          <w:szCs w:val="24"/>
        </w:rPr>
        <w:t>В рамках проекта планируется улучшить инвестиционную привлекательность Батыревского муниципального округа, создать благоприятные условия не только для инвесторов, но и для населения.</w:t>
      </w:r>
    </w:p>
    <w:p w:rsidR="00486831" w:rsidRDefault="00360603" w:rsidP="00FB4F76">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 2035 году необходимо достичь высшего уровня развития инвестиционного потенциала </w:t>
      </w:r>
      <w:r w:rsidR="00FB4F76" w:rsidRPr="00FB4F76">
        <w:rPr>
          <w:rFonts w:ascii="Times New Roman" w:hAnsi="Times New Roman" w:cs="Times New Roman"/>
          <w:sz w:val="24"/>
          <w:szCs w:val="24"/>
        </w:rPr>
        <w:t>Батыревском</w:t>
      </w:r>
      <w:r>
        <w:rPr>
          <w:rFonts w:ascii="Times New Roman" w:hAnsi="Times New Roman" w:cs="Times New Roman"/>
          <w:sz w:val="24"/>
          <w:szCs w:val="24"/>
        </w:rPr>
        <w:t xml:space="preserve"> </w:t>
      </w:r>
      <w:r w:rsidR="0057319F">
        <w:rPr>
          <w:rFonts w:ascii="Times New Roman" w:hAnsi="Times New Roman" w:cs="Times New Roman"/>
          <w:sz w:val="24"/>
          <w:szCs w:val="24"/>
        </w:rPr>
        <w:t>муниципального округа</w:t>
      </w:r>
      <w:r>
        <w:rPr>
          <w:rFonts w:ascii="Times New Roman" w:hAnsi="Times New Roman" w:cs="Times New Roman"/>
          <w:sz w:val="24"/>
          <w:szCs w:val="24"/>
        </w:rPr>
        <w:t xml:space="preserve"> Чувашской Республики за</w:t>
      </w:r>
      <w:r w:rsidR="0057319F">
        <w:rPr>
          <w:rFonts w:ascii="Times New Roman" w:hAnsi="Times New Roman" w:cs="Times New Roman"/>
          <w:sz w:val="24"/>
          <w:szCs w:val="24"/>
        </w:rPr>
        <w:t xml:space="preserve"> счет формирования имиджа округа</w:t>
      </w:r>
      <w:r>
        <w:rPr>
          <w:rFonts w:ascii="Times New Roman" w:hAnsi="Times New Roman" w:cs="Times New Roman"/>
          <w:sz w:val="24"/>
          <w:szCs w:val="24"/>
        </w:rPr>
        <w:t xml:space="preserve"> как современной экономической площадки, соответствующей международным стандартам ведения бизнеса и развития предпринимательства в республике.</w:t>
      </w:r>
      <w:r w:rsidR="00FB4F76">
        <w:rPr>
          <w:rFonts w:ascii="Times New Roman" w:hAnsi="Times New Roman" w:cs="Times New Roman"/>
          <w:sz w:val="24"/>
          <w:szCs w:val="24"/>
        </w:rPr>
        <w:t xml:space="preserve"> </w:t>
      </w:r>
    </w:p>
    <w:p w:rsidR="007B6DBF" w:rsidRDefault="007B6DBF" w:rsidP="00FB4F76">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Приток капитала в </w:t>
      </w:r>
      <w:r w:rsidR="001E1EDC">
        <w:rPr>
          <w:rFonts w:ascii="Times New Roman" w:hAnsi="Times New Roman" w:cs="Times New Roman"/>
          <w:sz w:val="24"/>
          <w:szCs w:val="24"/>
        </w:rPr>
        <w:t>округ</w:t>
      </w:r>
      <w:r>
        <w:rPr>
          <w:rFonts w:ascii="Times New Roman" w:hAnsi="Times New Roman" w:cs="Times New Roman"/>
          <w:sz w:val="24"/>
          <w:szCs w:val="24"/>
        </w:rPr>
        <w:t xml:space="preserve"> обеспечит новое качество жизни населения, </w:t>
      </w:r>
      <w:proofErr w:type="spellStart"/>
      <w:r>
        <w:rPr>
          <w:rFonts w:ascii="Times New Roman" w:hAnsi="Times New Roman" w:cs="Times New Roman"/>
          <w:sz w:val="24"/>
          <w:szCs w:val="24"/>
        </w:rPr>
        <w:t>инновационно</w:t>
      </w:r>
      <w:proofErr w:type="spellEnd"/>
      <w:r>
        <w:rPr>
          <w:rFonts w:ascii="Times New Roman" w:hAnsi="Times New Roman" w:cs="Times New Roman"/>
          <w:sz w:val="24"/>
          <w:szCs w:val="24"/>
        </w:rPr>
        <w:t xml:space="preserve">-технологическую модернизацию и развитие производственного потенциала, заложит фундамент </w:t>
      </w:r>
      <w:r w:rsidR="001E1EDC">
        <w:rPr>
          <w:rFonts w:ascii="Times New Roman" w:hAnsi="Times New Roman" w:cs="Times New Roman"/>
          <w:sz w:val="24"/>
          <w:szCs w:val="24"/>
        </w:rPr>
        <w:t>успешного позиционирования округ</w:t>
      </w:r>
      <w:r>
        <w:rPr>
          <w:rFonts w:ascii="Times New Roman" w:hAnsi="Times New Roman" w:cs="Times New Roman"/>
          <w:sz w:val="24"/>
          <w:szCs w:val="24"/>
        </w:rPr>
        <w:t xml:space="preserve">а на республиканском </w:t>
      </w:r>
      <w:r w:rsidRPr="007441BC">
        <w:rPr>
          <w:rFonts w:ascii="Times New Roman" w:hAnsi="Times New Roman" w:cs="Times New Roman"/>
          <w:sz w:val="24"/>
          <w:szCs w:val="24"/>
        </w:rPr>
        <w:t>и российских рынках.</w:t>
      </w:r>
    </w:p>
    <w:p w:rsidR="00027A21" w:rsidRDefault="001E1EDC" w:rsidP="00FB4F76">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Экономический рост в округ</w:t>
      </w:r>
      <w:r w:rsidR="00027A21">
        <w:rPr>
          <w:rFonts w:ascii="Times New Roman" w:hAnsi="Times New Roman" w:cs="Times New Roman"/>
          <w:sz w:val="24"/>
          <w:szCs w:val="24"/>
        </w:rPr>
        <w:t>е планируется поддерживать за счет новых инвестиционных проектов, в том числе с участием иностранного капитала.</w:t>
      </w:r>
    </w:p>
    <w:p w:rsidR="006B6234" w:rsidRDefault="006B6234" w:rsidP="00FB4F76">
      <w:pPr>
        <w:suppressAutoHyphens/>
        <w:spacing w:after="0" w:line="240" w:lineRule="auto"/>
        <w:ind w:firstLine="567"/>
        <w:jc w:val="both"/>
        <w:rPr>
          <w:rFonts w:ascii="Times New Roman" w:hAnsi="Times New Roman" w:cs="Times New Roman"/>
          <w:b/>
          <w:sz w:val="24"/>
          <w:szCs w:val="24"/>
        </w:rPr>
      </w:pPr>
      <w:r w:rsidRPr="006B6234">
        <w:rPr>
          <w:rFonts w:ascii="Times New Roman" w:hAnsi="Times New Roman" w:cs="Times New Roman"/>
          <w:b/>
          <w:sz w:val="24"/>
          <w:szCs w:val="24"/>
        </w:rPr>
        <w:t>Проблемы:</w:t>
      </w:r>
    </w:p>
    <w:p w:rsidR="006B6234" w:rsidRPr="006B6234" w:rsidRDefault="006B6234" w:rsidP="00FB4F76">
      <w:pPr>
        <w:suppressAutoHyphens/>
        <w:spacing w:after="0" w:line="240" w:lineRule="auto"/>
        <w:ind w:firstLine="567"/>
        <w:jc w:val="both"/>
        <w:rPr>
          <w:rFonts w:ascii="Times New Roman" w:hAnsi="Times New Roman" w:cs="Times New Roman"/>
          <w:sz w:val="24"/>
          <w:szCs w:val="24"/>
        </w:rPr>
      </w:pPr>
      <w:proofErr w:type="gramStart"/>
      <w:r w:rsidRPr="006B6234">
        <w:rPr>
          <w:rFonts w:ascii="Times New Roman" w:hAnsi="Times New Roman" w:cs="Times New Roman"/>
          <w:sz w:val="24"/>
          <w:szCs w:val="24"/>
        </w:rPr>
        <w:t>недост</w:t>
      </w:r>
      <w:r w:rsidR="001E1EDC">
        <w:rPr>
          <w:rFonts w:ascii="Times New Roman" w:hAnsi="Times New Roman" w:cs="Times New Roman"/>
          <w:sz w:val="24"/>
          <w:szCs w:val="24"/>
        </w:rPr>
        <w:t>аточные</w:t>
      </w:r>
      <w:proofErr w:type="gramEnd"/>
      <w:r w:rsidR="001E1EDC">
        <w:rPr>
          <w:rFonts w:ascii="Times New Roman" w:hAnsi="Times New Roman" w:cs="Times New Roman"/>
          <w:sz w:val="24"/>
          <w:szCs w:val="24"/>
        </w:rPr>
        <w:t xml:space="preserve"> инвестиции в экономику округ</w:t>
      </w:r>
      <w:r w:rsidRPr="006B6234">
        <w:rPr>
          <w:rFonts w:ascii="Times New Roman" w:hAnsi="Times New Roman" w:cs="Times New Roman"/>
          <w:sz w:val="24"/>
          <w:szCs w:val="24"/>
        </w:rPr>
        <w:t>а как из внешних, так и из внутренних источников, низкие темпы роста инвестиций;</w:t>
      </w:r>
    </w:p>
    <w:p w:rsidR="006B6234" w:rsidRPr="006B6234" w:rsidRDefault="006B6234" w:rsidP="00FB4F76">
      <w:pPr>
        <w:suppressAutoHyphens/>
        <w:spacing w:after="0" w:line="240" w:lineRule="auto"/>
        <w:ind w:firstLine="567"/>
        <w:jc w:val="both"/>
        <w:rPr>
          <w:rFonts w:ascii="Times New Roman" w:hAnsi="Times New Roman" w:cs="Times New Roman"/>
          <w:sz w:val="24"/>
          <w:szCs w:val="24"/>
        </w:rPr>
      </w:pPr>
      <w:proofErr w:type="gramStart"/>
      <w:r w:rsidRPr="006B6234">
        <w:rPr>
          <w:rFonts w:ascii="Times New Roman" w:hAnsi="Times New Roman" w:cs="Times New Roman"/>
          <w:sz w:val="24"/>
          <w:szCs w:val="24"/>
        </w:rPr>
        <w:t>высокий</w:t>
      </w:r>
      <w:proofErr w:type="gramEnd"/>
      <w:r w:rsidRPr="006B6234">
        <w:rPr>
          <w:rFonts w:ascii="Times New Roman" w:hAnsi="Times New Roman" w:cs="Times New Roman"/>
          <w:sz w:val="24"/>
          <w:szCs w:val="24"/>
        </w:rPr>
        <w:t xml:space="preserve"> процент износа основных фондов, что обусловлено недостаточным объемом инвестиций: производственная база промышленных предприятий обновляется недостаточными темпами, что ведет к низкой технологической и экономической эффективности производства, а также к созданию угрозы техногенного характера;</w:t>
      </w:r>
    </w:p>
    <w:p w:rsidR="006B6234" w:rsidRPr="006B6234" w:rsidRDefault="006B6234" w:rsidP="006B6234">
      <w:pPr>
        <w:spacing w:after="0" w:line="240" w:lineRule="auto"/>
        <w:ind w:firstLine="567"/>
        <w:jc w:val="both"/>
        <w:rPr>
          <w:rFonts w:ascii="Times New Roman" w:hAnsi="Times New Roman" w:cs="Times New Roman"/>
          <w:sz w:val="24"/>
          <w:szCs w:val="24"/>
        </w:rPr>
      </w:pPr>
      <w:proofErr w:type="gramStart"/>
      <w:r w:rsidRPr="006B6234">
        <w:rPr>
          <w:rFonts w:ascii="Times New Roman" w:hAnsi="Times New Roman" w:cs="Times New Roman"/>
          <w:sz w:val="24"/>
          <w:szCs w:val="24"/>
        </w:rPr>
        <w:t>сложности</w:t>
      </w:r>
      <w:proofErr w:type="gramEnd"/>
      <w:r w:rsidRPr="006B6234">
        <w:rPr>
          <w:rFonts w:ascii="Times New Roman" w:hAnsi="Times New Roman" w:cs="Times New Roman"/>
          <w:sz w:val="24"/>
          <w:szCs w:val="24"/>
        </w:rPr>
        <w:t xml:space="preserve"> в решении земельных и строительных вопросов, а также вопросов подключения к инженерным сетям, преимущественно связанные с большой продолжительностью процессов и их недостаточной регламентацией;</w:t>
      </w:r>
    </w:p>
    <w:p w:rsidR="006B6234" w:rsidRPr="006B6234" w:rsidRDefault="006B6234" w:rsidP="006B6234">
      <w:pPr>
        <w:spacing w:after="0" w:line="240" w:lineRule="auto"/>
        <w:ind w:firstLine="567"/>
        <w:jc w:val="both"/>
        <w:rPr>
          <w:rFonts w:ascii="Times New Roman" w:hAnsi="Times New Roman" w:cs="Times New Roman"/>
          <w:sz w:val="24"/>
          <w:szCs w:val="24"/>
        </w:rPr>
      </w:pPr>
      <w:proofErr w:type="gramStart"/>
      <w:r w:rsidRPr="006B6234">
        <w:rPr>
          <w:rFonts w:ascii="Times New Roman" w:hAnsi="Times New Roman" w:cs="Times New Roman"/>
          <w:sz w:val="24"/>
          <w:szCs w:val="24"/>
        </w:rPr>
        <w:lastRenderedPageBreak/>
        <w:t>дефицит</w:t>
      </w:r>
      <w:proofErr w:type="gramEnd"/>
      <w:r w:rsidRPr="006B6234">
        <w:rPr>
          <w:rFonts w:ascii="Times New Roman" w:hAnsi="Times New Roman" w:cs="Times New Roman"/>
          <w:sz w:val="24"/>
          <w:szCs w:val="24"/>
        </w:rPr>
        <w:t xml:space="preserve"> квалифицированных кадров и кадров рабочих специальностей;</w:t>
      </w:r>
    </w:p>
    <w:p w:rsidR="006B6234" w:rsidRPr="006B6234" w:rsidRDefault="006B6234" w:rsidP="006B6234">
      <w:pPr>
        <w:spacing w:after="0" w:line="240" w:lineRule="auto"/>
        <w:ind w:firstLine="567"/>
        <w:jc w:val="both"/>
        <w:rPr>
          <w:rFonts w:ascii="Times New Roman" w:hAnsi="Times New Roman" w:cs="Times New Roman"/>
          <w:sz w:val="24"/>
          <w:szCs w:val="24"/>
        </w:rPr>
      </w:pPr>
      <w:proofErr w:type="gramStart"/>
      <w:r w:rsidRPr="006B6234">
        <w:rPr>
          <w:rFonts w:ascii="Times New Roman" w:hAnsi="Times New Roman" w:cs="Times New Roman"/>
          <w:sz w:val="24"/>
          <w:szCs w:val="24"/>
        </w:rPr>
        <w:t>недостаток</w:t>
      </w:r>
      <w:proofErr w:type="gramEnd"/>
      <w:r w:rsidRPr="006B6234">
        <w:rPr>
          <w:rFonts w:ascii="Times New Roman" w:hAnsi="Times New Roman" w:cs="Times New Roman"/>
          <w:sz w:val="24"/>
          <w:szCs w:val="24"/>
        </w:rPr>
        <w:t xml:space="preserve"> собственных средств инвесторов, сложности в получении заемных средств (высокие процентные ставки по кредитам, нехватка залоговой базы);</w:t>
      </w:r>
    </w:p>
    <w:p w:rsidR="006B6234" w:rsidRDefault="006B6234" w:rsidP="006B6234">
      <w:pPr>
        <w:spacing w:after="0" w:line="240" w:lineRule="auto"/>
        <w:ind w:firstLine="567"/>
        <w:jc w:val="both"/>
        <w:rPr>
          <w:rFonts w:ascii="Times New Roman" w:hAnsi="Times New Roman" w:cs="Times New Roman"/>
          <w:sz w:val="24"/>
          <w:szCs w:val="24"/>
        </w:rPr>
      </w:pPr>
      <w:proofErr w:type="gramStart"/>
      <w:r w:rsidRPr="006B6234">
        <w:rPr>
          <w:rFonts w:ascii="Times New Roman" w:hAnsi="Times New Roman" w:cs="Times New Roman"/>
          <w:sz w:val="24"/>
          <w:szCs w:val="24"/>
        </w:rPr>
        <w:t>определенные</w:t>
      </w:r>
      <w:proofErr w:type="gramEnd"/>
      <w:r w:rsidRPr="006B6234">
        <w:rPr>
          <w:rFonts w:ascii="Times New Roman" w:hAnsi="Times New Roman" w:cs="Times New Roman"/>
          <w:sz w:val="24"/>
          <w:szCs w:val="24"/>
        </w:rPr>
        <w:t xml:space="preserve"> сложности со стимулированием производства в виде отсутствия полномасштабного рынка сбыта, что выливается в неполную загрузку производственных мощностей.</w:t>
      </w:r>
    </w:p>
    <w:p w:rsidR="004E053E" w:rsidRPr="004E053E" w:rsidRDefault="004E053E" w:rsidP="006B6234">
      <w:pPr>
        <w:spacing w:after="0" w:line="240" w:lineRule="auto"/>
        <w:ind w:firstLine="567"/>
        <w:jc w:val="both"/>
        <w:rPr>
          <w:rFonts w:ascii="Times New Roman" w:hAnsi="Times New Roman" w:cs="Times New Roman"/>
          <w:b/>
          <w:sz w:val="24"/>
          <w:szCs w:val="24"/>
        </w:rPr>
      </w:pPr>
      <w:r w:rsidRPr="004E053E">
        <w:rPr>
          <w:rFonts w:ascii="Times New Roman" w:hAnsi="Times New Roman" w:cs="Times New Roman"/>
          <w:b/>
          <w:sz w:val="24"/>
          <w:szCs w:val="24"/>
        </w:rPr>
        <w:t>Приоритетные направления:</w:t>
      </w:r>
    </w:p>
    <w:p w:rsidR="001D43A2" w:rsidRPr="001D43A2" w:rsidRDefault="001D43A2" w:rsidP="001D43A2">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t>создание</w:t>
      </w:r>
      <w:proofErr w:type="gramEnd"/>
      <w:r w:rsidRPr="001D43A2">
        <w:rPr>
          <w:rFonts w:ascii="Times New Roman" w:hAnsi="Times New Roman" w:cs="Times New Roman"/>
          <w:sz w:val="24"/>
          <w:szCs w:val="24"/>
        </w:rPr>
        <w:t xml:space="preserve"> узнаваемого положительного имиджа </w:t>
      </w:r>
      <w:r w:rsidR="0057319F">
        <w:rPr>
          <w:rFonts w:ascii="Times New Roman" w:hAnsi="Times New Roman" w:cs="Times New Roman"/>
          <w:sz w:val="24"/>
          <w:szCs w:val="24"/>
        </w:rPr>
        <w:t>округа</w:t>
      </w:r>
      <w:r w:rsidRPr="001D43A2">
        <w:rPr>
          <w:rFonts w:ascii="Times New Roman" w:hAnsi="Times New Roman" w:cs="Times New Roman"/>
          <w:sz w:val="24"/>
          <w:szCs w:val="24"/>
        </w:rPr>
        <w:t>;</w:t>
      </w:r>
    </w:p>
    <w:p w:rsidR="001D43A2" w:rsidRPr="001D43A2" w:rsidRDefault="001E1EDC" w:rsidP="001D43A2">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привлечение</w:t>
      </w:r>
      <w:proofErr w:type="gramEnd"/>
      <w:r>
        <w:rPr>
          <w:rFonts w:ascii="Times New Roman" w:hAnsi="Times New Roman" w:cs="Times New Roman"/>
          <w:sz w:val="24"/>
          <w:szCs w:val="24"/>
        </w:rPr>
        <w:t xml:space="preserve"> в округ</w:t>
      </w:r>
      <w:r w:rsidR="001D43A2" w:rsidRPr="001D43A2">
        <w:rPr>
          <w:rFonts w:ascii="Times New Roman" w:hAnsi="Times New Roman" w:cs="Times New Roman"/>
          <w:sz w:val="24"/>
          <w:szCs w:val="24"/>
        </w:rPr>
        <w:t xml:space="preserve"> инвесторов;</w:t>
      </w:r>
    </w:p>
    <w:p w:rsidR="001D43A2" w:rsidRPr="001D43A2" w:rsidRDefault="001D43A2" w:rsidP="001D43A2">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t>повышение</w:t>
      </w:r>
      <w:proofErr w:type="gramEnd"/>
      <w:r w:rsidRPr="001D43A2">
        <w:rPr>
          <w:rFonts w:ascii="Times New Roman" w:hAnsi="Times New Roman" w:cs="Times New Roman"/>
          <w:sz w:val="24"/>
          <w:szCs w:val="24"/>
        </w:rPr>
        <w:t xml:space="preserve"> качества и комфортности проживания в </w:t>
      </w:r>
      <w:r w:rsidR="0057319F">
        <w:rPr>
          <w:rFonts w:ascii="Times New Roman" w:hAnsi="Times New Roman" w:cs="Times New Roman"/>
          <w:sz w:val="24"/>
          <w:szCs w:val="24"/>
        </w:rPr>
        <w:t>округ</w:t>
      </w:r>
      <w:r w:rsidRPr="001D43A2">
        <w:rPr>
          <w:rFonts w:ascii="Times New Roman" w:hAnsi="Times New Roman" w:cs="Times New Roman"/>
          <w:sz w:val="24"/>
          <w:szCs w:val="24"/>
        </w:rPr>
        <w:t>е.</w:t>
      </w:r>
    </w:p>
    <w:p w:rsidR="001D43A2" w:rsidRDefault="001D43A2" w:rsidP="001D43A2">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t>активное</w:t>
      </w:r>
      <w:proofErr w:type="gramEnd"/>
      <w:r w:rsidRPr="001D43A2">
        <w:rPr>
          <w:rFonts w:ascii="Times New Roman" w:hAnsi="Times New Roman" w:cs="Times New Roman"/>
          <w:sz w:val="24"/>
          <w:szCs w:val="24"/>
        </w:rPr>
        <w:t xml:space="preserve"> информирование потенциальных инвесторов о параметрах и динамике инвестиционного климата</w:t>
      </w:r>
      <w:r w:rsidR="0057319F">
        <w:rPr>
          <w:rFonts w:ascii="Times New Roman" w:hAnsi="Times New Roman" w:cs="Times New Roman"/>
          <w:sz w:val="24"/>
          <w:szCs w:val="24"/>
        </w:rPr>
        <w:t xml:space="preserve"> в округ</w:t>
      </w:r>
      <w:r>
        <w:rPr>
          <w:rFonts w:ascii="Times New Roman" w:hAnsi="Times New Roman" w:cs="Times New Roman"/>
          <w:sz w:val="24"/>
          <w:szCs w:val="24"/>
        </w:rPr>
        <w:t xml:space="preserve">е; </w:t>
      </w:r>
    </w:p>
    <w:p w:rsidR="001D43A2" w:rsidRPr="001D43A2" w:rsidRDefault="001D43A2" w:rsidP="001D43A2">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взаимодействие</w:t>
      </w:r>
      <w:proofErr w:type="gramEnd"/>
      <w:r>
        <w:rPr>
          <w:rFonts w:ascii="Times New Roman" w:hAnsi="Times New Roman" w:cs="Times New Roman"/>
          <w:sz w:val="24"/>
          <w:szCs w:val="24"/>
        </w:rPr>
        <w:t xml:space="preserve"> с различными институционными сторонами инвестиционного процесса (инвестиционными агентствами, ассоциациями и другими организациями, действующими в сфере улучшения инвестиционного климата в Чувашской Республике, России.</w:t>
      </w:r>
    </w:p>
    <w:p w:rsidR="001D43A2" w:rsidRPr="001D43A2" w:rsidRDefault="001D43A2" w:rsidP="00D60A30">
      <w:pPr>
        <w:spacing w:after="0" w:line="240" w:lineRule="auto"/>
        <w:ind w:firstLine="567"/>
        <w:jc w:val="both"/>
        <w:rPr>
          <w:rFonts w:ascii="Times New Roman" w:hAnsi="Times New Roman" w:cs="Times New Roman"/>
          <w:sz w:val="24"/>
          <w:szCs w:val="24"/>
        </w:rPr>
      </w:pPr>
      <w:r w:rsidRPr="00D60A30">
        <w:rPr>
          <w:rFonts w:ascii="Times New Roman" w:hAnsi="Times New Roman" w:cs="Times New Roman"/>
          <w:sz w:val="24"/>
          <w:szCs w:val="24"/>
          <w:u w:val="single"/>
        </w:rPr>
        <w:t>Создание комфортного пространства</w:t>
      </w:r>
      <w:r w:rsidRPr="001D43A2">
        <w:rPr>
          <w:rFonts w:ascii="Times New Roman" w:hAnsi="Times New Roman" w:cs="Times New Roman"/>
          <w:sz w:val="24"/>
          <w:szCs w:val="24"/>
        </w:rPr>
        <w:t>:</w:t>
      </w:r>
    </w:p>
    <w:p w:rsidR="001D43A2" w:rsidRPr="001D43A2" w:rsidRDefault="001D43A2" w:rsidP="00D60A30">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t>формирование</w:t>
      </w:r>
      <w:proofErr w:type="gramEnd"/>
      <w:r w:rsidRPr="001D43A2">
        <w:rPr>
          <w:rFonts w:ascii="Times New Roman" w:hAnsi="Times New Roman" w:cs="Times New Roman"/>
          <w:sz w:val="24"/>
          <w:szCs w:val="24"/>
        </w:rPr>
        <w:t xml:space="preserve"> и развитие проектного подхода к улучшению инвестиционного климата;</w:t>
      </w:r>
    </w:p>
    <w:p w:rsidR="001D43A2" w:rsidRPr="001D43A2" w:rsidRDefault="001D43A2" w:rsidP="00D60A30">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t>упрощение</w:t>
      </w:r>
      <w:proofErr w:type="gramEnd"/>
      <w:r w:rsidRPr="001D43A2">
        <w:rPr>
          <w:rFonts w:ascii="Times New Roman" w:hAnsi="Times New Roman" w:cs="Times New Roman"/>
          <w:sz w:val="24"/>
          <w:szCs w:val="24"/>
        </w:rPr>
        <w:t xml:space="preserve"> доступа предпринимателей и инвесторов к объектам инфраструктуры и земельным участкам, предназначенным для размещения объектов инвестирования;</w:t>
      </w:r>
    </w:p>
    <w:p w:rsidR="001D43A2" w:rsidRPr="001D43A2" w:rsidRDefault="001D43A2" w:rsidP="00D60A30">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t>индивидуальный</w:t>
      </w:r>
      <w:proofErr w:type="gramEnd"/>
      <w:r w:rsidRPr="001D43A2">
        <w:rPr>
          <w:rFonts w:ascii="Times New Roman" w:hAnsi="Times New Roman" w:cs="Times New Roman"/>
          <w:sz w:val="24"/>
          <w:szCs w:val="24"/>
        </w:rPr>
        <w:t xml:space="preserve"> подбор для каждого инвестора готовых инвестиционных площадок - </w:t>
      </w:r>
      <w:proofErr w:type="spellStart"/>
      <w:r w:rsidRPr="001D43A2">
        <w:rPr>
          <w:rFonts w:ascii="Times New Roman" w:hAnsi="Times New Roman" w:cs="Times New Roman"/>
          <w:sz w:val="24"/>
          <w:szCs w:val="24"/>
        </w:rPr>
        <w:t>браунфилдов</w:t>
      </w:r>
      <w:proofErr w:type="spellEnd"/>
      <w:r w:rsidRPr="001D43A2">
        <w:rPr>
          <w:rFonts w:ascii="Times New Roman" w:hAnsi="Times New Roman" w:cs="Times New Roman"/>
          <w:sz w:val="24"/>
          <w:szCs w:val="24"/>
        </w:rPr>
        <w:t xml:space="preserve"> (с доступной инфраструктурой) и </w:t>
      </w:r>
      <w:proofErr w:type="spellStart"/>
      <w:r w:rsidRPr="001D43A2">
        <w:rPr>
          <w:rFonts w:ascii="Times New Roman" w:hAnsi="Times New Roman" w:cs="Times New Roman"/>
          <w:sz w:val="24"/>
          <w:szCs w:val="24"/>
        </w:rPr>
        <w:t>гринфилдов</w:t>
      </w:r>
      <w:proofErr w:type="spellEnd"/>
      <w:r w:rsidRPr="001D43A2">
        <w:rPr>
          <w:rFonts w:ascii="Times New Roman" w:hAnsi="Times New Roman" w:cs="Times New Roman"/>
          <w:sz w:val="24"/>
          <w:szCs w:val="24"/>
        </w:rPr>
        <w:t xml:space="preserve"> (с возможностью организовать инфраструктуру на вкус инвестора);</w:t>
      </w:r>
    </w:p>
    <w:p w:rsidR="001D43A2" w:rsidRPr="001D43A2" w:rsidRDefault="001D43A2" w:rsidP="00D60A30">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t>стимулирование</w:t>
      </w:r>
      <w:proofErr w:type="gramEnd"/>
      <w:r w:rsidRPr="001D43A2">
        <w:rPr>
          <w:rFonts w:ascii="Times New Roman" w:hAnsi="Times New Roman" w:cs="Times New Roman"/>
          <w:sz w:val="24"/>
          <w:szCs w:val="24"/>
        </w:rPr>
        <w:t xml:space="preserve"> развития механизмов ГЧП при реализации инфраструктурных проектов и проектов в сфере социального развития (развитие транспорта, энергетики, создание и модернизация инфраструктуры жилищно-коммунального хозяйства, социальной инфра</w:t>
      </w:r>
      <w:r w:rsidR="00D60A30">
        <w:rPr>
          <w:rFonts w:ascii="Times New Roman" w:hAnsi="Times New Roman" w:cs="Times New Roman"/>
          <w:sz w:val="24"/>
          <w:szCs w:val="24"/>
        </w:rPr>
        <w:t>структуры);</w:t>
      </w:r>
    </w:p>
    <w:p w:rsidR="001D43A2" w:rsidRPr="001D43A2" w:rsidRDefault="001D43A2" w:rsidP="00D60A30">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t>формирование</w:t>
      </w:r>
      <w:proofErr w:type="gramEnd"/>
      <w:r w:rsidRPr="001D43A2">
        <w:rPr>
          <w:rFonts w:ascii="Times New Roman" w:hAnsi="Times New Roman" w:cs="Times New Roman"/>
          <w:sz w:val="24"/>
          <w:szCs w:val="24"/>
        </w:rPr>
        <w:t xml:space="preserve"> </w:t>
      </w:r>
      <w:r w:rsidR="00DB22C6">
        <w:rPr>
          <w:rFonts w:ascii="Times New Roman" w:hAnsi="Times New Roman" w:cs="Times New Roman"/>
          <w:sz w:val="24"/>
          <w:szCs w:val="24"/>
        </w:rPr>
        <w:t>«пакетных предложений»</w:t>
      </w:r>
      <w:r w:rsidRPr="001D43A2">
        <w:rPr>
          <w:rFonts w:ascii="Times New Roman" w:hAnsi="Times New Roman" w:cs="Times New Roman"/>
          <w:sz w:val="24"/>
          <w:szCs w:val="24"/>
        </w:rPr>
        <w:t xml:space="preserve"> для потенциальных инвестор</w:t>
      </w:r>
      <w:r w:rsidR="001E1EDC">
        <w:rPr>
          <w:rFonts w:ascii="Times New Roman" w:hAnsi="Times New Roman" w:cs="Times New Roman"/>
          <w:sz w:val="24"/>
          <w:szCs w:val="24"/>
        </w:rPr>
        <w:t>ов через выявление потребности округа</w:t>
      </w:r>
      <w:r w:rsidRPr="001D43A2">
        <w:rPr>
          <w:rFonts w:ascii="Times New Roman" w:hAnsi="Times New Roman" w:cs="Times New Roman"/>
          <w:sz w:val="24"/>
          <w:szCs w:val="24"/>
        </w:rPr>
        <w:t xml:space="preserve"> в финансировании новых объектов инфраструктуры;</w:t>
      </w:r>
    </w:p>
    <w:p w:rsidR="001D43A2" w:rsidRPr="00D60A30" w:rsidRDefault="001D43A2" w:rsidP="00D60A30">
      <w:pPr>
        <w:spacing w:after="0" w:line="240" w:lineRule="auto"/>
        <w:ind w:firstLine="567"/>
        <w:jc w:val="both"/>
        <w:rPr>
          <w:rFonts w:ascii="Times New Roman" w:hAnsi="Times New Roman" w:cs="Times New Roman"/>
          <w:sz w:val="24"/>
          <w:szCs w:val="24"/>
          <w:u w:val="single"/>
        </w:rPr>
      </w:pPr>
      <w:r w:rsidRPr="00D60A30">
        <w:rPr>
          <w:rFonts w:ascii="Times New Roman" w:hAnsi="Times New Roman" w:cs="Times New Roman"/>
          <w:sz w:val="24"/>
          <w:szCs w:val="24"/>
          <w:u w:val="single"/>
        </w:rPr>
        <w:t>Расширение пакета преференций для инвестирования</w:t>
      </w:r>
    </w:p>
    <w:p w:rsidR="001D43A2" w:rsidRPr="001D43A2" w:rsidRDefault="001D43A2" w:rsidP="00D60A30">
      <w:pPr>
        <w:spacing w:after="0" w:line="240" w:lineRule="auto"/>
        <w:ind w:firstLine="567"/>
        <w:jc w:val="both"/>
        <w:rPr>
          <w:rFonts w:ascii="Times New Roman" w:hAnsi="Times New Roman" w:cs="Times New Roman"/>
          <w:sz w:val="24"/>
          <w:szCs w:val="24"/>
        </w:rPr>
      </w:pPr>
      <w:r w:rsidRPr="001D43A2">
        <w:rPr>
          <w:rFonts w:ascii="Times New Roman" w:hAnsi="Times New Roman" w:cs="Times New Roman"/>
          <w:sz w:val="24"/>
          <w:szCs w:val="24"/>
        </w:rPr>
        <w:t>Деятельность в данном направлении предусматривает:</w:t>
      </w:r>
    </w:p>
    <w:p w:rsidR="001D43A2" w:rsidRPr="00D60A30" w:rsidRDefault="001D43A2" w:rsidP="00D60A30">
      <w:pPr>
        <w:spacing w:after="0" w:line="240" w:lineRule="auto"/>
        <w:ind w:firstLine="567"/>
        <w:jc w:val="both"/>
        <w:rPr>
          <w:rFonts w:ascii="Times New Roman" w:hAnsi="Times New Roman" w:cs="Times New Roman"/>
          <w:sz w:val="24"/>
          <w:szCs w:val="24"/>
          <w:u w:val="single"/>
        </w:rPr>
      </w:pPr>
      <w:proofErr w:type="gramStart"/>
      <w:r w:rsidRPr="00D60A30">
        <w:rPr>
          <w:rFonts w:ascii="Times New Roman" w:hAnsi="Times New Roman" w:cs="Times New Roman"/>
          <w:sz w:val="24"/>
          <w:szCs w:val="24"/>
          <w:u w:val="single"/>
        </w:rPr>
        <w:t>фокусирование</w:t>
      </w:r>
      <w:proofErr w:type="gramEnd"/>
      <w:r w:rsidRPr="00D60A30">
        <w:rPr>
          <w:rFonts w:ascii="Times New Roman" w:hAnsi="Times New Roman" w:cs="Times New Roman"/>
          <w:sz w:val="24"/>
          <w:szCs w:val="24"/>
          <w:u w:val="single"/>
        </w:rPr>
        <w:t xml:space="preserve"> на целевых инвесторах и совершенствование условий для инвестиций:</w:t>
      </w:r>
    </w:p>
    <w:p w:rsidR="001D43A2" w:rsidRPr="001D43A2" w:rsidRDefault="001D43A2" w:rsidP="00D60A30">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t>определение</w:t>
      </w:r>
      <w:proofErr w:type="gramEnd"/>
      <w:r w:rsidRPr="001D43A2">
        <w:rPr>
          <w:rFonts w:ascii="Times New Roman" w:hAnsi="Times New Roman" w:cs="Times New Roman"/>
          <w:sz w:val="24"/>
          <w:szCs w:val="24"/>
        </w:rPr>
        <w:t xml:space="preserve"> расширенного круга потенциальных инвесторов для приоритетных секторов экономики, инфраструктуры и социальной сферы;</w:t>
      </w:r>
    </w:p>
    <w:p w:rsidR="001D43A2" w:rsidRPr="001D43A2" w:rsidRDefault="001D43A2" w:rsidP="00084239">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t>формирование</w:t>
      </w:r>
      <w:proofErr w:type="gramEnd"/>
      <w:r w:rsidRPr="001D43A2">
        <w:rPr>
          <w:rFonts w:ascii="Times New Roman" w:hAnsi="Times New Roman" w:cs="Times New Roman"/>
          <w:sz w:val="24"/>
          <w:szCs w:val="24"/>
        </w:rPr>
        <w:t xml:space="preserve"> специальных условий и предложений для целевых инвесторов, в том числе сопровождение проектов на основе принципов </w:t>
      </w:r>
      <w:r w:rsidR="003271DB">
        <w:rPr>
          <w:rFonts w:ascii="Times New Roman" w:hAnsi="Times New Roman" w:cs="Times New Roman"/>
          <w:sz w:val="24"/>
          <w:szCs w:val="24"/>
        </w:rPr>
        <w:t>«одного окна»</w:t>
      </w:r>
      <w:r w:rsidRPr="001D43A2">
        <w:rPr>
          <w:rFonts w:ascii="Times New Roman" w:hAnsi="Times New Roman" w:cs="Times New Roman"/>
          <w:sz w:val="24"/>
          <w:szCs w:val="24"/>
        </w:rPr>
        <w:t xml:space="preserve">, </w:t>
      </w:r>
      <w:r w:rsidR="003271DB">
        <w:rPr>
          <w:rFonts w:ascii="Times New Roman" w:hAnsi="Times New Roman" w:cs="Times New Roman"/>
          <w:sz w:val="24"/>
          <w:szCs w:val="24"/>
        </w:rPr>
        <w:t>«</w:t>
      </w:r>
      <w:r w:rsidRPr="001D43A2">
        <w:rPr>
          <w:rFonts w:ascii="Times New Roman" w:hAnsi="Times New Roman" w:cs="Times New Roman"/>
          <w:sz w:val="24"/>
          <w:szCs w:val="24"/>
        </w:rPr>
        <w:t>прямого канала связи с ру</w:t>
      </w:r>
      <w:r w:rsidR="003271DB">
        <w:rPr>
          <w:rFonts w:ascii="Times New Roman" w:hAnsi="Times New Roman" w:cs="Times New Roman"/>
          <w:sz w:val="24"/>
          <w:szCs w:val="24"/>
        </w:rPr>
        <w:t>ководством»</w:t>
      </w:r>
      <w:r w:rsidRPr="001D43A2">
        <w:rPr>
          <w:rFonts w:ascii="Times New Roman" w:hAnsi="Times New Roman" w:cs="Times New Roman"/>
          <w:sz w:val="24"/>
          <w:szCs w:val="24"/>
        </w:rPr>
        <w:t>, упрощение и сокращение разрешительных процедур;</w:t>
      </w:r>
    </w:p>
    <w:p w:rsidR="001D43A2" w:rsidRPr="001D43A2" w:rsidRDefault="001D43A2" w:rsidP="00084239">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t>разработка</w:t>
      </w:r>
      <w:proofErr w:type="gramEnd"/>
      <w:r w:rsidRPr="001D43A2">
        <w:rPr>
          <w:rFonts w:ascii="Times New Roman" w:hAnsi="Times New Roman" w:cs="Times New Roman"/>
          <w:sz w:val="24"/>
          <w:szCs w:val="24"/>
        </w:rPr>
        <w:t xml:space="preserve"> пакета стимулов для приоритетных инвестиционных проектов, реализуемых целевыми инвесторами;</w:t>
      </w:r>
    </w:p>
    <w:p w:rsidR="001D43A2" w:rsidRPr="001D43A2" w:rsidRDefault="001D43A2" w:rsidP="00084239">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t>совершенствование</w:t>
      </w:r>
      <w:proofErr w:type="gramEnd"/>
      <w:r w:rsidRPr="001D43A2">
        <w:rPr>
          <w:rFonts w:ascii="Times New Roman" w:hAnsi="Times New Roman" w:cs="Times New Roman"/>
          <w:sz w:val="24"/>
          <w:szCs w:val="24"/>
        </w:rPr>
        <w:t xml:space="preserve"> организации системы сопровождения инвестиционных проектов по принципу </w:t>
      </w:r>
      <w:r w:rsidR="003271DB">
        <w:rPr>
          <w:rFonts w:ascii="Times New Roman" w:hAnsi="Times New Roman" w:cs="Times New Roman"/>
          <w:sz w:val="24"/>
          <w:szCs w:val="24"/>
        </w:rPr>
        <w:t>«одного окна»</w:t>
      </w:r>
      <w:r w:rsidRPr="001D43A2">
        <w:rPr>
          <w:rFonts w:ascii="Times New Roman" w:hAnsi="Times New Roman" w:cs="Times New Roman"/>
          <w:sz w:val="24"/>
          <w:szCs w:val="24"/>
        </w:rPr>
        <w:t xml:space="preserve"> в целях максимального сокращения сроков реализации инвестиционного проекта;</w:t>
      </w:r>
    </w:p>
    <w:p w:rsidR="001D43A2" w:rsidRPr="001D43A2" w:rsidRDefault="001D43A2" w:rsidP="00084239">
      <w:pPr>
        <w:spacing w:after="0" w:line="240" w:lineRule="auto"/>
        <w:ind w:firstLine="567"/>
        <w:jc w:val="both"/>
        <w:rPr>
          <w:rFonts w:ascii="Times New Roman" w:hAnsi="Times New Roman" w:cs="Times New Roman"/>
          <w:sz w:val="24"/>
          <w:szCs w:val="24"/>
        </w:rPr>
      </w:pPr>
      <w:proofErr w:type="gramStart"/>
      <w:r w:rsidRPr="00084239">
        <w:rPr>
          <w:rFonts w:ascii="Times New Roman" w:hAnsi="Times New Roman" w:cs="Times New Roman"/>
          <w:sz w:val="24"/>
          <w:szCs w:val="24"/>
          <w:u w:val="single"/>
        </w:rPr>
        <w:t>устранение</w:t>
      </w:r>
      <w:proofErr w:type="gramEnd"/>
      <w:r w:rsidRPr="00084239">
        <w:rPr>
          <w:rFonts w:ascii="Times New Roman" w:hAnsi="Times New Roman" w:cs="Times New Roman"/>
          <w:sz w:val="24"/>
          <w:szCs w:val="24"/>
          <w:u w:val="single"/>
        </w:rPr>
        <w:t xml:space="preserve"> административных барьеров в инвестиционной сфере</w:t>
      </w:r>
      <w:r w:rsidRPr="001D43A2">
        <w:rPr>
          <w:rFonts w:ascii="Times New Roman" w:hAnsi="Times New Roman" w:cs="Times New Roman"/>
          <w:sz w:val="24"/>
          <w:szCs w:val="24"/>
        </w:rPr>
        <w:t>:</w:t>
      </w:r>
    </w:p>
    <w:p w:rsidR="001D43A2" w:rsidRPr="001D43A2" w:rsidRDefault="001D43A2" w:rsidP="00834BF7">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t>повышение</w:t>
      </w:r>
      <w:proofErr w:type="gramEnd"/>
      <w:r w:rsidRPr="001D43A2">
        <w:rPr>
          <w:rFonts w:ascii="Times New Roman" w:hAnsi="Times New Roman" w:cs="Times New Roman"/>
          <w:sz w:val="24"/>
          <w:szCs w:val="24"/>
        </w:rPr>
        <w:t xml:space="preserve"> качества предоставления и доступности государственных и муниципальных услуг для инвесторов;</w:t>
      </w:r>
    </w:p>
    <w:p w:rsidR="001D43A2" w:rsidRPr="001D43A2" w:rsidRDefault="001D43A2" w:rsidP="00834BF7">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t>повышение</w:t>
      </w:r>
      <w:proofErr w:type="gramEnd"/>
      <w:r w:rsidRPr="001D43A2">
        <w:rPr>
          <w:rFonts w:ascii="Times New Roman" w:hAnsi="Times New Roman" w:cs="Times New Roman"/>
          <w:sz w:val="24"/>
          <w:szCs w:val="24"/>
        </w:rPr>
        <w:t xml:space="preserve"> уровня открытости и доступности информации о деятельности </w:t>
      </w:r>
      <w:r w:rsidR="00FB4F76">
        <w:rPr>
          <w:rFonts w:ascii="Times New Roman" w:hAnsi="Times New Roman" w:cs="Times New Roman"/>
          <w:sz w:val="24"/>
          <w:szCs w:val="24"/>
        </w:rPr>
        <w:t>администрации Батыревского</w:t>
      </w:r>
      <w:r w:rsidR="00834BF7">
        <w:rPr>
          <w:rFonts w:ascii="Times New Roman" w:hAnsi="Times New Roman" w:cs="Times New Roman"/>
          <w:sz w:val="24"/>
          <w:szCs w:val="24"/>
        </w:rPr>
        <w:t xml:space="preserve"> </w:t>
      </w:r>
      <w:r w:rsidR="0057319F">
        <w:rPr>
          <w:rFonts w:ascii="Times New Roman" w:hAnsi="Times New Roman" w:cs="Times New Roman"/>
          <w:sz w:val="24"/>
          <w:szCs w:val="24"/>
        </w:rPr>
        <w:t>муниципально</w:t>
      </w:r>
      <w:r w:rsidR="00FB4F76">
        <w:rPr>
          <w:rFonts w:ascii="Times New Roman" w:hAnsi="Times New Roman" w:cs="Times New Roman"/>
          <w:sz w:val="24"/>
          <w:szCs w:val="24"/>
        </w:rPr>
        <w:t>го</w:t>
      </w:r>
      <w:r w:rsidR="0057319F">
        <w:rPr>
          <w:rFonts w:ascii="Times New Roman" w:hAnsi="Times New Roman" w:cs="Times New Roman"/>
          <w:sz w:val="24"/>
          <w:szCs w:val="24"/>
        </w:rPr>
        <w:t xml:space="preserve"> округ</w:t>
      </w:r>
      <w:r w:rsidR="00FB4F76">
        <w:rPr>
          <w:rFonts w:ascii="Times New Roman" w:hAnsi="Times New Roman" w:cs="Times New Roman"/>
          <w:sz w:val="24"/>
          <w:szCs w:val="24"/>
        </w:rPr>
        <w:t>а</w:t>
      </w:r>
      <w:r w:rsidRPr="001D43A2">
        <w:rPr>
          <w:rFonts w:ascii="Times New Roman" w:hAnsi="Times New Roman" w:cs="Times New Roman"/>
          <w:sz w:val="24"/>
          <w:szCs w:val="24"/>
        </w:rPr>
        <w:t>;</w:t>
      </w:r>
    </w:p>
    <w:p w:rsidR="001D43A2" w:rsidRPr="001D43A2" w:rsidRDefault="001D43A2" w:rsidP="003271DB">
      <w:pPr>
        <w:spacing w:after="0" w:line="240" w:lineRule="auto"/>
        <w:ind w:firstLine="567"/>
        <w:jc w:val="both"/>
        <w:rPr>
          <w:rFonts w:ascii="Times New Roman" w:hAnsi="Times New Roman" w:cs="Times New Roman"/>
          <w:sz w:val="24"/>
          <w:szCs w:val="24"/>
        </w:rPr>
      </w:pPr>
      <w:proofErr w:type="gramStart"/>
      <w:r w:rsidRPr="003271DB">
        <w:rPr>
          <w:rFonts w:ascii="Times New Roman" w:hAnsi="Times New Roman" w:cs="Times New Roman"/>
          <w:sz w:val="24"/>
          <w:szCs w:val="24"/>
          <w:u w:val="single"/>
        </w:rPr>
        <w:t>расширение</w:t>
      </w:r>
      <w:proofErr w:type="gramEnd"/>
      <w:r w:rsidRPr="003271DB">
        <w:rPr>
          <w:rFonts w:ascii="Times New Roman" w:hAnsi="Times New Roman" w:cs="Times New Roman"/>
          <w:sz w:val="24"/>
          <w:szCs w:val="24"/>
          <w:u w:val="single"/>
        </w:rPr>
        <w:t xml:space="preserve"> доступа к финансовым ресурсам</w:t>
      </w:r>
      <w:r w:rsidRPr="001D43A2">
        <w:rPr>
          <w:rFonts w:ascii="Times New Roman" w:hAnsi="Times New Roman" w:cs="Times New Roman"/>
          <w:sz w:val="24"/>
          <w:szCs w:val="24"/>
        </w:rPr>
        <w:t>:</w:t>
      </w:r>
    </w:p>
    <w:p w:rsidR="001D43A2" w:rsidRPr="001D43A2" w:rsidRDefault="001E1EDC" w:rsidP="003271DB">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содействие</w:t>
      </w:r>
      <w:proofErr w:type="gramEnd"/>
      <w:r>
        <w:rPr>
          <w:rFonts w:ascii="Times New Roman" w:hAnsi="Times New Roman" w:cs="Times New Roman"/>
          <w:sz w:val="24"/>
          <w:szCs w:val="24"/>
        </w:rPr>
        <w:t xml:space="preserve"> организациям округ</w:t>
      </w:r>
      <w:r w:rsidR="003271DB">
        <w:rPr>
          <w:rFonts w:ascii="Times New Roman" w:hAnsi="Times New Roman" w:cs="Times New Roman"/>
          <w:sz w:val="24"/>
          <w:szCs w:val="24"/>
        </w:rPr>
        <w:t>а</w:t>
      </w:r>
      <w:r w:rsidR="001D43A2" w:rsidRPr="001D43A2">
        <w:rPr>
          <w:rFonts w:ascii="Times New Roman" w:hAnsi="Times New Roman" w:cs="Times New Roman"/>
          <w:sz w:val="24"/>
          <w:szCs w:val="24"/>
        </w:rPr>
        <w:t xml:space="preserve"> в привлечении финансирования из внешних источников, включая </w:t>
      </w:r>
      <w:r w:rsidR="003271DB">
        <w:rPr>
          <w:rFonts w:ascii="Times New Roman" w:hAnsi="Times New Roman" w:cs="Times New Roman"/>
          <w:sz w:val="24"/>
          <w:szCs w:val="24"/>
        </w:rPr>
        <w:t>республиканские</w:t>
      </w:r>
      <w:r w:rsidR="001D43A2" w:rsidRPr="001D43A2">
        <w:rPr>
          <w:rFonts w:ascii="Times New Roman" w:hAnsi="Times New Roman" w:cs="Times New Roman"/>
          <w:sz w:val="24"/>
          <w:szCs w:val="24"/>
        </w:rPr>
        <w:t xml:space="preserve"> программы, программы национальных и международных институтов развития, путем информирования о возможных источниках, оказания помощи в подготовке заявок и проведении переговоров;</w:t>
      </w:r>
    </w:p>
    <w:p w:rsidR="001D43A2" w:rsidRPr="001D43A2" w:rsidRDefault="001D43A2" w:rsidP="003271DB">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lastRenderedPageBreak/>
        <w:t>содействие</w:t>
      </w:r>
      <w:proofErr w:type="gramEnd"/>
      <w:r w:rsidRPr="001D43A2">
        <w:rPr>
          <w:rFonts w:ascii="Times New Roman" w:hAnsi="Times New Roman" w:cs="Times New Roman"/>
          <w:sz w:val="24"/>
          <w:szCs w:val="24"/>
        </w:rPr>
        <w:t xml:space="preserve"> в привлечении средств инвестиционных и венчурных фондов, институтов развития, частных инвесторов, финансово-кредитных организаций;</w:t>
      </w:r>
    </w:p>
    <w:p w:rsidR="001D43A2" w:rsidRPr="001D43A2" w:rsidRDefault="001D43A2" w:rsidP="003271DB">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t>привлечение</w:t>
      </w:r>
      <w:proofErr w:type="gramEnd"/>
      <w:r w:rsidRPr="001D43A2">
        <w:rPr>
          <w:rFonts w:ascii="Times New Roman" w:hAnsi="Times New Roman" w:cs="Times New Roman"/>
          <w:sz w:val="24"/>
          <w:szCs w:val="24"/>
        </w:rPr>
        <w:t xml:space="preserve"> частных инвестиций физических лиц к финансированию инновационных проектов;</w:t>
      </w:r>
    </w:p>
    <w:p w:rsidR="001D43A2" w:rsidRPr="001D43A2" w:rsidRDefault="001D43A2" w:rsidP="003271DB">
      <w:pPr>
        <w:spacing w:after="0" w:line="240" w:lineRule="auto"/>
        <w:ind w:firstLine="567"/>
        <w:jc w:val="both"/>
        <w:rPr>
          <w:rFonts w:ascii="Times New Roman" w:hAnsi="Times New Roman" w:cs="Times New Roman"/>
          <w:sz w:val="24"/>
          <w:szCs w:val="24"/>
        </w:rPr>
      </w:pPr>
      <w:proofErr w:type="gramStart"/>
      <w:r w:rsidRPr="003271DB">
        <w:rPr>
          <w:rFonts w:ascii="Times New Roman" w:hAnsi="Times New Roman" w:cs="Times New Roman"/>
          <w:sz w:val="24"/>
          <w:szCs w:val="24"/>
          <w:u w:val="single"/>
        </w:rPr>
        <w:t>комплексная</w:t>
      </w:r>
      <w:proofErr w:type="gramEnd"/>
      <w:r w:rsidRPr="003271DB">
        <w:rPr>
          <w:rFonts w:ascii="Times New Roman" w:hAnsi="Times New Roman" w:cs="Times New Roman"/>
          <w:sz w:val="24"/>
          <w:szCs w:val="24"/>
          <w:u w:val="single"/>
        </w:rPr>
        <w:t xml:space="preserve"> работа в учетно-регистрационной сфере</w:t>
      </w:r>
      <w:r w:rsidRPr="001D43A2">
        <w:rPr>
          <w:rFonts w:ascii="Times New Roman" w:hAnsi="Times New Roman" w:cs="Times New Roman"/>
          <w:sz w:val="24"/>
          <w:szCs w:val="24"/>
        </w:rPr>
        <w:t>:</w:t>
      </w:r>
    </w:p>
    <w:p w:rsidR="001D43A2" w:rsidRPr="001D43A2" w:rsidRDefault="001D43A2" w:rsidP="003271DB">
      <w:pPr>
        <w:spacing w:after="0" w:line="240" w:lineRule="auto"/>
        <w:ind w:firstLine="567"/>
        <w:jc w:val="both"/>
        <w:rPr>
          <w:rFonts w:ascii="Times New Roman" w:hAnsi="Times New Roman" w:cs="Times New Roman"/>
          <w:sz w:val="24"/>
          <w:szCs w:val="24"/>
        </w:rPr>
      </w:pPr>
      <w:proofErr w:type="gramStart"/>
      <w:r w:rsidRPr="003271DB">
        <w:rPr>
          <w:rFonts w:ascii="Times New Roman" w:hAnsi="Times New Roman" w:cs="Times New Roman"/>
          <w:sz w:val="24"/>
          <w:szCs w:val="24"/>
          <w:u w:val="single"/>
        </w:rPr>
        <w:t>достижение</w:t>
      </w:r>
      <w:proofErr w:type="gramEnd"/>
      <w:r w:rsidRPr="003271DB">
        <w:rPr>
          <w:rFonts w:ascii="Times New Roman" w:hAnsi="Times New Roman" w:cs="Times New Roman"/>
          <w:sz w:val="24"/>
          <w:szCs w:val="24"/>
          <w:u w:val="single"/>
        </w:rPr>
        <w:t xml:space="preserve"> показателей целевой модели </w:t>
      </w:r>
      <w:r w:rsidR="003271DB">
        <w:rPr>
          <w:rFonts w:ascii="Times New Roman" w:hAnsi="Times New Roman" w:cs="Times New Roman"/>
          <w:sz w:val="24"/>
          <w:szCs w:val="24"/>
          <w:u w:val="single"/>
        </w:rPr>
        <w:t>«</w:t>
      </w:r>
      <w:r w:rsidRPr="003271DB">
        <w:rPr>
          <w:rFonts w:ascii="Times New Roman" w:hAnsi="Times New Roman" w:cs="Times New Roman"/>
          <w:sz w:val="24"/>
          <w:szCs w:val="24"/>
          <w:u w:val="single"/>
        </w:rPr>
        <w:t>Регистрация права собственности на земельные участки и объекты недвижимого имущества</w:t>
      </w:r>
      <w:r w:rsidR="003271DB">
        <w:rPr>
          <w:rFonts w:ascii="Times New Roman" w:hAnsi="Times New Roman" w:cs="Times New Roman"/>
          <w:sz w:val="24"/>
          <w:szCs w:val="24"/>
        </w:rPr>
        <w:t>»</w:t>
      </w:r>
      <w:r w:rsidRPr="001D43A2">
        <w:rPr>
          <w:rFonts w:ascii="Times New Roman" w:hAnsi="Times New Roman" w:cs="Times New Roman"/>
          <w:sz w:val="24"/>
          <w:szCs w:val="24"/>
        </w:rPr>
        <w:t xml:space="preserve"> по следующим направлениям:</w:t>
      </w:r>
    </w:p>
    <w:p w:rsidR="001D43A2" w:rsidRPr="001D43A2" w:rsidRDefault="001D43A2" w:rsidP="003271DB">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t>увеличение</w:t>
      </w:r>
      <w:proofErr w:type="gramEnd"/>
      <w:r w:rsidRPr="001D43A2">
        <w:rPr>
          <w:rFonts w:ascii="Times New Roman" w:hAnsi="Times New Roman" w:cs="Times New Roman"/>
          <w:sz w:val="24"/>
          <w:szCs w:val="24"/>
        </w:rPr>
        <w:t xml:space="preserve"> доли услуг по государственной регистрации прав, предоставленных через МФЦ, до 95 процентов к 2035 году;</w:t>
      </w:r>
    </w:p>
    <w:p w:rsidR="001D43A2" w:rsidRPr="001D43A2" w:rsidRDefault="001D43A2" w:rsidP="003271DB">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t>обеспечение</w:t>
      </w:r>
      <w:proofErr w:type="gramEnd"/>
      <w:r w:rsidRPr="001D43A2">
        <w:rPr>
          <w:rFonts w:ascii="Times New Roman" w:hAnsi="Times New Roman" w:cs="Times New Roman"/>
          <w:sz w:val="24"/>
          <w:szCs w:val="24"/>
        </w:rPr>
        <w:t xml:space="preserve"> межведомственного взаимодействия посредством системы межведомственного электронного взаимодействия при осуществлении государственного кадастрового учета и (или) государственной регистрации прав;</w:t>
      </w:r>
    </w:p>
    <w:p w:rsidR="001D43A2" w:rsidRPr="001D43A2" w:rsidRDefault="001D43A2" w:rsidP="003271DB">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t>повышение</w:t>
      </w:r>
      <w:proofErr w:type="gramEnd"/>
      <w:r w:rsidRPr="001D43A2">
        <w:rPr>
          <w:rFonts w:ascii="Times New Roman" w:hAnsi="Times New Roman" w:cs="Times New Roman"/>
          <w:sz w:val="24"/>
          <w:szCs w:val="24"/>
        </w:rPr>
        <w:t xml:space="preserve"> качества регистрационного процесса;</w:t>
      </w:r>
    </w:p>
    <w:p w:rsidR="001D43A2" w:rsidRPr="001D43A2" w:rsidRDefault="001D43A2" w:rsidP="003271DB">
      <w:pPr>
        <w:spacing w:after="0" w:line="240" w:lineRule="auto"/>
        <w:ind w:firstLine="567"/>
        <w:jc w:val="both"/>
        <w:rPr>
          <w:rFonts w:ascii="Times New Roman" w:hAnsi="Times New Roman" w:cs="Times New Roman"/>
          <w:sz w:val="24"/>
          <w:szCs w:val="24"/>
        </w:rPr>
      </w:pPr>
      <w:proofErr w:type="gramStart"/>
      <w:r w:rsidRPr="009A5EE5">
        <w:rPr>
          <w:rFonts w:ascii="Times New Roman" w:hAnsi="Times New Roman" w:cs="Times New Roman"/>
          <w:sz w:val="24"/>
          <w:szCs w:val="24"/>
          <w:u w:val="single"/>
        </w:rPr>
        <w:t>достижение</w:t>
      </w:r>
      <w:proofErr w:type="gramEnd"/>
      <w:r w:rsidRPr="009A5EE5">
        <w:rPr>
          <w:rFonts w:ascii="Times New Roman" w:hAnsi="Times New Roman" w:cs="Times New Roman"/>
          <w:sz w:val="24"/>
          <w:szCs w:val="24"/>
          <w:u w:val="single"/>
        </w:rPr>
        <w:t xml:space="preserve"> показателей целевой модели </w:t>
      </w:r>
      <w:r w:rsidR="009A5EE5">
        <w:rPr>
          <w:rFonts w:ascii="Times New Roman" w:hAnsi="Times New Roman" w:cs="Times New Roman"/>
          <w:sz w:val="24"/>
          <w:szCs w:val="24"/>
          <w:u w:val="single"/>
        </w:rPr>
        <w:t>«</w:t>
      </w:r>
      <w:r w:rsidRPr="009A5EE5">
        <w:rPr>
          <w:rFonts w:ascii="Times New Roman" w:hAnsi="Times New Roman" w:cs="Times New Roman"/>
          <w:sz w:val="24"/>
          <w:szCs w:val="24"/>
          <w:u w:val="single"/>
        </w:rPr>
        <w:t>Постановка на кадастровый учет земельных участков и объектов недвижимого имущества</w:t>
      </w:r>
      <w:r w:rsidR="009A5EE5">
        <w:rPr>
          <w:rFonts w:ascii="Times New Roman" w:hAnsi="Times New Roman" w:cs="Times New Roman"/>
          <w:sz w:val="24"/>
          <w:szCs w:val="24"/>
        </w:rPr>
        <w:t>»</w:t>
      </w:r>
      <w:r w:rsidRPr="001D43A2">
        <w:rPr>
          <w:rFonts w:ascii="Times New Roman" w:hAnsi="Times New Roman" w:cs="Times New Roman"/>
          <w:sz w:val="24"/>
          <w:szCs w:val="24"/>
        </w:rPr>
        <w:t xml:space="preserve"> по следующим направлениям:</w:t>
      </w:r>
    </w:p>
    <w:p w:rsidR="001D43A2" w:rsidRPr="001D43A2" w:rsidRDefault="001D43A2" w:rsidP="009A5EE5">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t>учет</w:t>
      </w:r>
      <w:proofErr w:type="gramEnd"/>
      <w:r w:rsidRPr="001D43A2">
        <w:rPr>
          <w:rFonts w:ascii="Times New Roman" w:hAnsi="Times New Roman" w:cs="Times New Roman"/>
          <w:sz w:val="24"/>
          <w:szCs w:val="24"/>
        </w:rPr>
        <w:t xml:space="preserve"> в Едином государственном реестре недвижимости объектов недвижимости, расположенных на территории Чувашской Республики, в том числе земельных участков с границами, установленными в соответствии с требованиями законодательства Российской Федерации (в том числе проведение работ по определению границ территорий объектов культурного наследия, границ зон охраны таких объектов, включение в Единый государственный реестр недвижимости соответствующих сведений и т.д.);</w:t>
      </w:r>
    </w:p>
    <w:p w:rsidR="001D43A2" w:rsidRPr="001D43A2" w:rsidRDefault="001D43A2" w:rsidP="009A5EE5">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t>внесение</w:t>
      </w:r>
      <w:proofErr w:type="gramEnd"/>
      <w:r w:rsidRPr="001D43A2">
        <w:rPr>
          <w:rFonts w:ascii="Times New Roman" w:hAnsi="Times New Roman" w:cs="Times New Roman"/>
          <w:sz w:val="24"/>
          <w:szCs w:val="24"/>
        </w:rPr>
        <w:t xml:space="preserve"> в Единый государственный реестр недвижимости сведений о границах административно-территориальных образований (проведение землеустроительных работ для внесения в Единый государственный реестр недвижимости сведений о границах между субъектами Российской Федерации, границах муниципальных образований и населенных пунктов) (100 процентов);</w:t>
      </w:r>
    </w:p>
    <w:p w:rsidR="001D43A2" w:rsidRPr="001D43A2" w:rsidRDefault="001D43A2" w:rsidP="009A5EE5">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t>сокращение</w:t>
      </w:r>
      <w:proofErr w:type="gramEnd"/>
      <w:r w:rsidRPr="001D43A2">
        <w:rPr>
          <w:rFonts w:ascii="Times New Roman" w:hAnsi="Times New Roman" w:cs="Times New Roman"/>
          <w:sz w:val="24"/>
          <w:szCs w:val="24"/>
        </w:rPr>
        <w:t xml:space="preserve"> срока утверждения схемы расположения земельного участка на кадастровом плане территории до </w:t>
      </w:r>
      <w:r w:rsidR="00FD500F">
        <w:rPr>
          <w:rFonts w:ascii="Times New Roman" w:hAnsi="Times New Roman" w:cs="Times New Roman"/>
          <w:sz w:val="24"/>
          <w:szCs w:val="24"/>
        </w:rPr>
        <w:t>5</w:t>
      </w:r>
      <w:r w:rsidRPr="001D43A2">
        <w:rPr>
          <w:rFonts w:ascii="Times New Roman" w:hAnsi="Times New Roman" w:cs="Times New Roman"/>
          <w:sz w:val="24"/>
          <w:szCs w:val="24"/>
        </w:rPr>
        <w:t xml:space="preserve"> дней к 2035 году;</w:t>
      </w:r>
    </w:p>
    <w:p w:rsidR="001D43A2" w:rsidRPr="001D43A2" w:rsidRDefault="001D43A2" w:rsidP="009A5EE5">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t>сокращение</w:t>
      </w:r>
      <w:proofErr w:type="gramEnd"/>
      <w:r w:rsidRPr="001D43A2">
        <w:rPr>
          <w:rFonts w:ascii="Times New Roman" w:hAnsi="Times New Roman" w:cs="Times New Roman"/>
          <w:sz w:val="24"/>
          <w:szCs w:val="24"/>
        </w:rPr>
        <w:t xml:space="preserve"> срока присвоения адреса земельному участку и объекту недвижимости до 7 дней к 2035 году;</w:t>
      </w:r>
    </w:p>
    <w:p w:rsidR="001D43A2" w:rsidRPr="001D43A2" w:rsidRDefault="001D43A2" w:rsidP="009A5EE5">
      <w:pPr>
        <w:spacing w:after="0" w:line="240" w:lineRule="auto"/>
        <w:ind w:firstLine="567"/>
        <w:jc w:val="both"/>
        <w:rPr>
          <w:rFonts w:ascii="Times New Roman" w:hAnsi="Times New Roman" w:cs="Times New Roman"/>
          <w:sz w:val="24"/>
          <w:szCs w:val="24"/>
        </w:rPr>
      </w:pPr>
      <w:proofErr w:type="gramStart"/>
      <w:r w:rsidRPr="001D43A2">
        <w:rPr>
          <w:rFonts w:ascii="Times New Roman" w:hAnsi="Times New Roman" w:cs="Times New Roman"/>
          <w:sz w:val="24"/>
          <w:szCs w:val="24"/>
        </w:rPr>
        <w:t>увеличение</w:t>
      </w:r>
      <w:proofErr w:type="gramEnd"/>
      <w:r w:rsidRPr="001D43A2">
        <w:rPr>
          <w:rFonts w:ascii="Times New Roman" w:hAnsi="Times New Roman" w:cs="Times New Roman"/>
          <w:sz w:val="24"/>
          <w:szCs w:val="24"/>
        </w:rPr>
        <w:t xml:space="preserve"> уровня использования электронной услуги по постановке на кадастровый учет до 80 процентов к 2035 году.</w:t>
      </w:r>
    </w:p>
    <w:p w:rsidR="001D43A2" w:rsidRPr="001D43A2" w:rsidRDefault="001D43A2" w:rsidP="009A5EE5">
      <w:pPr>
        <w:spacing w:after="0" w:line="240" w:lineRule="auto"/>
        <w:ind w:firstLine="567"/>
        <w:jc w:val="both"/>
        <w:rPr>
          <w:rFonts w:ascii="Times New Roman" w:hAnsi="Times New Roman" w:cs="Times New Roman"/>
          <w:sz w:val="24"/>
          <w:szCs w:val="24"/>
        </w:rPr>
      </w:pPr>
      <w:r w:rsidRPr="009A5EE5">
        <w:rPr>
          <w:rFonts w:ascii="Times New Roman" w:hAnsi="Times New Roman" w:cs="Times New Roman"/>
          <w:b/>
          <w:sz w:val="24"/>
          <w:szCs w:val="24"/>
        </w:rPr>
        <w:t>Ожидаемые результаты к 2035 году</w:t>
      </w:r>
      <w:r w:rsidRPr="001D43A2">
        <w:rPr>
          <w:rFonts w:ascii="Times New Roman" w:hAnsi="Times New Roman" w:cs="Times New Roman"/>
          <w:sz w:val="24"/>
          <w:szCs w:val="24"/>
        </w:rPr>
        <w:t>:</w:t>
      </w:r>
    </w:p>
    <w:p w:rsidR="001D43A2" w:rsidRPr="00F47038" w:rsidRDefault="001D43A2" w:rsidP="001D43A2">
      <w:pPr>
        <w:spacing w:after="0" w:line="240" w:lineRule="auto"/>
        <w:jc w:val="both"/>
        <w:rPr>
          <w:rFonts w:ascii="Times New Roman" w:hAnsi="Times New Roman" w:cs="Times New Roman"/>
          <w:sz w:val="24"/>
          <w:szCs w:val="24"/>
        </w:rPr>
      </w:pPr>
      <w:proofErr w:type="gramStart"/>
      <w:r w:rsidRPr="001D43A2">
        <w:rPr>
          <w:rFonts w:ascii="Times New Roman" w:hAnsi="Times New Roman" w:cs="Times New Roman"/>
          <w:sz w:val="24"/>
          <w:szCs w:val="24"/>
        </w:rPr>
        <w:t>объем</w:t>
      </w:r>
      <w:proofErr w:type="gramEnd"/>
      <w:r w:rsidRPr="001D43A2">
        <w:rPr>
          <w:rFonts w:ascii="Times New Roman" w:hAnsi="Times New Roman" w:cs="Times New Roman"/>
          <w:sz w:val="24"/>
          <w:szCs w:val="24"/>
        </w:rPr>
        <w:t xml:space="preserve"> инвестиций в основной </w:t>
      </w:r>
      <w:r w:rsidRPr="00F47038">
        <w:rPr>
          <w:rFonts w:ascii="Times New Roman" w:hAnsi="Times New Roman" w:cs="Times New Roman"/>
          <w:sz w:val="24"/>
          <w:szCs w:val="24"/>
        </w:rPr>
        <w:t xml:space="preserve">капитал </w:t>
      </w:r>
      <w:r w:rsidRPr="00EC3B71">
        <w:rPr>
          <w:rFonts w:ascii="Times New Roman" w:hAnsi="Times New Roman" w:cs="Times New Roman"/>
          <w:sz w:val="24"/>
          <w:szCs w:val="24"/>
        </w:rPr>
        <w:t xml:space="preserve">достигнет </w:t>
      </w:r>
      <w:r w:rsidR="00FD500F">
        <w:rPr>
          <w:rFonts w:ascii="Times New Roman" w:hAnsi="Times New Roman" w:cs="Times New Roman"/>
          <w:sz w:val="24"/>
          <w:szCs w:val="24"/>
        </w:rPr>
        <w:t>516</w:t>
      </w:r>
      <w:r w:rsidRPr="00EC3B71">
        <w:rPr>
          <w:rFonts w:ascii="Times New Roman" w:hAnsi="Times New Roman" w:cs="Times New Roman"/>
          <w:sz w:val="24"/>
          <w:szCs w:val="24"/>
        </w:rPr>
        <w:t> мл</w:t>
      </w:r>
      <w:r w:rsidR="00313423" w:rsidRPr="00EC3B71">
        <w:rPr>
          <w:rFonts w:ascii="Times New Roman" w:hAnsi="Times New Roman" w:cs="Times New Roman"/>
          <w:sz w:val="24"/>
          <w:szCs w:val="24"/>
        </w:rPr>
        <w:t>н</w:t>
      </w:r>
      <w:r w:rsidRPr="00F47038">
        <w:rPr>
          <w:rFonts w:ascii="Times New Roman" w:hAnsi="Times New Roman" w:cs="Times New Roman"/>
          <w:sz w:val="24"/>
          <w:szCs w:val="24"/>
        </w:rPr>
        <w:t>. рублей;</w:t>
      </w:r>
    </w:p>
    <w:p w:rsidR="006B30F0" w:rsidRPr="006B30F0" w:rsidRDefault="001D43A2" w:rsidP="009C623A">
      <w:pPr>
        <w:spacing w:after="0" w:line="240" w:lineRule="auto"/>
        <w:jc w:val="both"/>
        <w:rPr>
          <w:rFonts w:ascii="Times New Roman" w:hAnsi="Times New Roman" w:cs="Times New Roman"/>
          <w:sz w:val="24"/>
          <w:szCs w:val="24"/>
        </w:rPr>
      </w:pPr>
      <w:proofErr w:type="gramStart"/>
      <w:r w:rsidRPr="00F47038">
        <w:rPr>
          <w:rFonts w:ascii="Times New Roman" w:hAnsi="Times New Roman" w:cs="Times New Roman"/>
          <w:sz w:val="24"/>
          <w:szCs w:val="24"/>
        </w:rPr>
        <w:t>будет</w:t>
      </w:r>
      <w:proofErr w:type="gramEnd"/>
      <w:r w:rsidRPr="00F47038">
        <w:rPr>
          <w:rFonts w:ascii="Times New Roman" w:hAnsi="Times New Roman" w:cs="Times New Roman"/>
          <w:sz w:val="24"/>
          <w:szCs w:val="24"/>
        </w:rPr>
        <w:t xml:space="preserve"> создано </w:t>
      </w:r>
      <w:r w:rsidRPr="00EC3B71">
        <w:rPr>
          <w:rFonts w:ascii="Times New Roman" w:hAnsi="Times New Roman" w:cs="Times New Roman"/>
          <w:sz w:val="24"/>
          <w:szCs w:val="24"/>
        </w:rPr>
        <w:t xml:space="preserve">около </w:t>
      </w:r>
      <w:r w:rsidR="009A5EE5" w:rsidRPr="00EC3B71">
        <w:rPr>
          <w:rFonts w:ascii="Times New Roman" w:hAnsi="Times New Roman" w:cs="Times New Roman"/>
          <w:sz w:val="24"/>
          <w:szCs w:val="24"/>
        </w:rPr>
        <w:t>1</w:t>
      </w:r>
      <w:r w:rsidR="00FD500F">
        <w:rPr>
          <w:rFonts w:ascii="Times New Roman" w:hAnsi="Times New Roman" w:cs="Times New Roman"/>
          <w:sz w:val="24"/>
          <w:szCs w:val="24"/>
        </w:rPr>
        <w:t>54</w:t>
      </w:r>
      <w:r w:rsidRPr="00EC3B71">
        <w:rPr>
          <w:rFonts w:ascii="Times New Roman" w:hAnsi="Times New Roman" w:cs="Times New Roman"/>
          <w:sz w:val="24"/>
          <w:szCs w:val="24"/>
        </w:rPr>
        <w:t xml:space="preserve"> </w:t>
      </w:r>
      <w:r w:rsidR="00FD500F">
        <w:rPr>
          <w:rFonts w:ascii="Times New Roman" w:hAnsi="Times New Roman" w:cs="Times New Roman"/>
          <w:sz w:val="24"/>
          <w:szCs w:val="24"/>
        </w:rPr>
        <w:t xml:space="preserve">новых </w:t>
      </w:r>
      <w:r w:rsidRPr="00EC3B71">
        <w:rPr>
          <w:rFonts w:ascii="Times New Roman" w:hAnsi="Times New Roman" w:cs="Times New Roman"/>
          <w:sz w:val="24"/>
          <w:szCs w:val="24"/>
        </w:rPr>
        <w:t>рабочих мест</w:t>
      </w:r>
      <w:r w:rsidRPr="00F47038">
        <w:rPr>
          <w:rFonts w:ascii="Times New Roman" w:hAnsi="Times New Roman" w:cs="Times New Roman"/>
          <w:sz w:val="24"/>
          <w:szCs w:val="24"/>
        </w:rPr>
        <w:t xml:space="preserve"> за счет реализации </w:t>
      </w:r>
      <w:r w:rsidR="00FD500F">
        <w:rPr>
          <w:rFonts w:ascii="Times New Roman" w:hAnsi="Times New Roman" w:cs="Times New Roman"/>
          <w:sz w:val="24"/>
          <w:szCs w:val="24"/>
        </w:rPr>
        <w:t>20</w:t>
      </w:r>
      <w:r w:rsidRPr="00F47038">
        <w:rPr>
          <w:rFonts w:ascii="Times New Roman" w:hAnsi="Times New Roman" w:cs="Times New Roman"/>
          <w:sz w:val="24"/>
          <w:szCs w:val="24"/>
        </w:rPr>
        <w:t xml:space="preserve"> инвестиционных проектов</w:t>
      </w:r>
      <w:r w:rsidR="00FD500F">
        <w:rPr>
          <w:rFonts w:ascii="Times New Roman" w:hAnsi="Times New Roman" w:cs="Times New Roman"/>
          <w:sz w:val="24"/>
          <w:szCs w:val="24"/>
        </w:rPr>
        <w:t xml:space="preserve"> (в области животноводства – 8, растениеводства – 4, переработки -5, потребительского рынка -3)</w:t>
      </w:r>
      <w:r w:rsidRPr="00F47038">
        <w:rPr>
          <w:rFonts w:ascii="Times New Roman" w:hAnsi="Times New Roman" w:cs="Times New Roman"/>
          <w:sz w:val="24"/>
          <w:szCs w:val="24"/>
        </w:rPr>
        <w:t>.</w:t>
      </w:r>
    </w:p>
    <w:p w:rsidR="006B30F0" w:rsidRPr="00F52BA2" w:rsidRDefault="006B30F0" w:rsidP="00B37A15">
      <w:pPr>
        <w:suppressAutoHyphens/>
        <w:spacing w:after="0" w:line="240" w:lineRule="auto"/>
        <w:ind w:firstLine="567"/>
        <w:jc w:val="both"/>
        <w:rPr>
          <w:rFonts w:ascii="Times New Roman" w:hAnsi="Times New Roman" w:cs="Times New Roman"/>
          <w:b/>
          <w:sz w:val="24"/>
          <w:szCs w:val="24"/>
        </w:rPr>
      </w:pPr>
      <w:r w:rsidRPr="00F52BA2">
        <w:rPr>
          <w:rFonts w:ascii="Times New Roman" w:hAnsi="Times New Roman" w:cs="Times New Roman"/>
          <w:b/>
          <w:sz w:val="24"/>
          <w:szCs w:val="24"/>
        </w:rPr>
        <w:t>Задача 2.</w:t>
      </w:r>
      <w:r w:rsidR="00B27150">
        <w:rPr>
          <w:rFonts w:ascii="Times New Roman" w:hAnsi="Times New Roman" w:cs="Times New Roman"/>
          <w:b/>
          <w:sz w:val="24"/>
          <w:szCs w:val="24"/>
        </w:rPr>
        <w:t>2</w:t>
      </w:r>
      <w:r w:rsidRPr="00F52BA2">
        <w:rPr>
          <w:rFonts w:ascii="Times New Roman" w:hAnsi="Times New Roman" w:cs="Times New Roman"/>
          <w:b/>
          <w:sz w:val="24"/>
          <w:szCs w:val="24"/>
        </w:rPr>
        <w:t>. Обеспечение благоприятного предпринимательского климата</w:t>
      </w:r>
    </w:p>
    <w:p w:rsidR="006B30F0" w:rsidRPr="00F52BA2" w:rsidRDefault="006B30F0" w:rsidP="00B37A15">
      <w:pPr>
        <w:suppressAutoHyphens/>
        <w:spacing w:after="0" w:line="240" w:lineRule="auto"/>
        <w:ind w:firstLine="567"/>
        <w:jc w:val="both"/>
        <w:rPr>
          <w:rFonts w:ascii="Times New Roman" w:hAnsi="Times New Roman" w:cs="Times New Roman"/>
          <w:b/>
          <w:sz w:val="24"/>
          <w:szCs w:val="24"/>
        </w:rPr>
      </w:pPr>
      <w:r w:rsidRPr="00F52BA2">
        <w:rPr>
          <w:rFonts w:ascii="Times New Roman" w:hAnsi="Times New Roman" w:cs="Times New Roman"/>
          <w:b/>
          <w:sz w:val="24"/>
          <w:szCs w:val="24"/>
        </w:rPr>
        <w:t>Целевое видение к 2035 году</w:t>
      </w:r>
    </w:p>
    <w:p w:rsid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Малое и среднее предпринимательство должно стать одним из драйверов экономического роста</w:t>
      </w:r>
      <w:r w:rsidR="00B37A15">
        <w:rPr>
          <w:rFonts w:ascii="Times New Roman" w:hAnsi="Times New Roman" w:cs="Times New Roman"/>
          <w:sz w:val="24"/>
          <w:szCs w:val="24"/>
        </w:rPr>
        <w:t xml:space="preserve"> Батыревского муниципального</w:t>
      </w:r>
      <w:r w:rsidRPr="006B30F0">
        <w:rPr>
          <w:rFonts w:ascii="Times New Roman" w:hAnsi="Times New Roman" w:cs="Times New Roman"/>
          <w:sz w:val="24"/>
          <w:szCs w:val="24"/>
        </w:rPr>
        <w:t xml:space="preserve"> </w:t>
      </w:r>
      <w:r w:rsidR="00F023A4">
        <w:rPr>
          <w:rFonts w:ascii="Times New Roman" w:hAnsi="Times New Roman" w:cs="Times New Roman"/>
          <w:sz w:val="24"/>
          <w:szCs w:val="24"/>
        </w:rPr>
        <w:t>округа</w:t>
      </w:r>
      <w:r w:rsidRPr="006B30F0">
        <w:rPr>
          <w:rFonts w:ascii="Times New Roman" w:hAnsi="Times New Roman" w:cs="Times New Roman"/>
          <w:sz w:val="24"/>
          <w:szCs w:val="24"/>
        </w:rPr>
        <w:t>, предусматривающие развитие системы кооперации предприятий малого и среднего бизнеса с крупными компаниями, рост численности занятых в сфере малого и среднего предпринимательства, включая индивидуальных предпринимателей, создание современных рабочих мест и внедрение новых стандартов ведения бизнеса.</w:t>
      </w:r>
    </w:p>
    <w:p w:rsidR="00B37A15" w:rsidRDefault="00B37A15" w:rsidP="00B37A15">
      <w:pPr>
        <w:suppressAutoHyphens/>
        <w:spacing w:after="0" w:line="240" w:lineRule="auto"/>
        <w:ind w:firstLine="567"/>
        <w:jc w:val="both"/>
        <w:rPr>
          <w:rFonts w:ascii="Times New Roman" w:hAnsi="Times New Roman" w:cs="Times New Roman"/>
          <w:sz w:val="24"/>
          <w:szCs w:val="24"/>
        </w:rPr>
      </w:pPr>
      <w:r w:rsidRPr="00B37A15">
        <w:rPr>
          <w:rFonts w:ascii="Times New Roman" w:hAnsi="Times New Roman" w:cs="Times New Roman"/>
          <w:noProof/>
          <w:sz w:val="24"/>
          <w:szCs w:val="24"/>
          <w:lang w:eastAsia="ru-RU"/>
        </w:rPr>
        <w:lastRenderedPageBreak/>
        <w:drawing>
          <wp:inline distT="0" distB="0" distL="0" distR="0" wp14:anchorId="2C64F2F3" wp14:editId="2A5B1D78">
            <wp:extent cx="5647690" cy="2667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386" t="30496" r="17753" b="21623"/>
                    <a:stretch/>
                  </pic:blipFill>
                  <pic:spPr bwMode="auto">
                    <a:xfrm>
                      <a:off x="0" y="0"/>
                      <a:ext cx="5671122" cy="2678065"/>
                    </a:xfrm>
                    <a:prstGeom prst="rect">
                      <a:avLst/>
                    </a:prstGeom>
                    <a:ln>
                      <a:noFill/>
                    </a:ln>
                    <a:extLst>
                      <a:ext uri="{53640926-AAD7-44D8-BBD7-CCE9431645EC}">
                        <a14:shadowObscured xmlns:a14="http://schemas.microsoft.com/office/drawing/2010/main"/>
                      </a:ext>
                    </a:extLst>
                  </pic:spPr>
                </pic:pic>
              </a:graphicData>
            </a:graphic>
          </wp:inline>
        </w:drawing>
      </w:r>
    </w:p>
    <w:p w:rsidR="00B37A15" w:rsidRPr="006B30F0" w:rsidRDefault="00B37A15" w:rsidP="00B37A15">
      <w:pPr>
        <w:suppressAutoHyphens/>
        <w:spacing w:after="0" w:line="240" w:lineRule="auto"/>
        <w:ind w:firstLine="567"/>
        <w:jc w:val="both"/>
        <w:rPr>
          <w:rFonts w:ascii="Times New Roman" w:hAnsi="Times New Roman" w:cs="Times New Roman"/>
          <w:sz w:val="24"/>
          <w:szCs w:val="24"/>
        </w:rPr>
      </w:pP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Обеспечение благоприятного предпринимательского климата предусматривает:</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формирование</w:t>
      </w:r>
      <w:proofErr w:type="gramEnd"/>
      <w:r w:rsidRPr="006B30F0">
        <w:rPr>
          <w:rFonts w:ascii="Times New Roman" w:hAnsi="Times New Roman" w:cs="Times New Roman"/>
          <w:sz w:val="24"/>
          <w:szCs w:val="24"/>
        </w:rPr>
        <w:t xml:space="preserve"> нового поколения предпринимателей посредством активного вовлечения в предпринимательскую деятельность различных групп граждан; </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создание</w:t>
      </w:r>
      <w:proofErr w:type="gramEnd"/>
      <w:r w:rsidRPr="006B30F0">
        <w:rPr>
          <w:rFonts w:ascii="Times New Roman" w:hAnsi="Times New Roman" w:cs="Times New Roman"/>
          <w:sz w:val="24"/>
          <w:szCs w:val="24"/>
        </w:rPr>
        <w:t xml:space="preserve"> дополнительных стимулов для вовлечения незанятого населения в сферу малого бизнеса с учетом сбалансированной территориальной экономической политики в области занятости населения;</w:t>
      </w:r>
    </w:p>
    <w:p w:rsid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упрощение</w:t>
      </w:r>
      <w:proofErr w:type="gramEnd"/>
      <w:r w:rsidRPr="006B30F0">
        <w:rPr>
          <w:rFonts w:ascii="Times New Roman" w:hAnsi="Times New Roman" w:cs="Times New Roman"/>
          <w:sz w:val="24"/>
          <w:szCs w:val="24"/>
        </w:rPr>
        <w:t xml:space="preserve"> доступа предпринимателей к закупкам товаров, работ, услуг для обеспечения  муниципальных нужд;</w:t>
      </w:r>
    </w:p>
    <w:p w:rsidR="00C537F6" w:rsidRPr="006B30F0" w:rsidRDefault="00C537F6" w:rsidP="00B37A15">
      <w:pPr>
        <w:suppressAutoHyphens/>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содействие</w:t>
      </w:r>
      <w:proofErr w:type="gramEnd"/>
      <w:r>
        <w:rPr>
          <w:rFonts w:ascii="Times New Roman" w:hAnsi="Times New Roman" w:cs="Times New Roman"/>
          <w:sz w:val="24"/>
          <w:szCs w:val="24"/>
        </w:rPr>
        <w:t xml:space="preserve"> в формировании положительного имиджа ремесленничества и народных</w:t>
      </w:r>
      <w:r w:rsidR="0057319F">
        <w:rPr>
          <w:rFonts w:ascii="Times New Roman" w:hAnsi="Times New Roman" w:cs="Times New Roman"/>
          <w:sz w:val="24"/>
          <w:szCs w:val="24"/>
        </w:rPr>
        <w:t xml:space="preserve"> художественных промыслов округа</w:t>
      </w:r>
      <w:r>
        <w:rPr>
          <w:rFonts w:ascii="Times New Roman" w:hAnsi="Times New Roman" w:cs="Times New Roman"/>
          <w:sz w:val="24"/>
          <w:szCs w:val="24"/>
        </w:rPr>
        <w:t>.</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49247B">
        <w:rPr>
          <w:rFonts w:ascii="Times New Roman" w:hAnsi="Times New Roman" w:cs="Times New Roman"/>
          <w:b/>
          <w:sz w:val="24"/>
          <w:szCs w:val="24"/>
        </w:rPr>
        <w:t>Проблемы</w:t>
      </w:r>
      <w:r w:rsidRPr="006B30F0">
        <w:rPr>
          <w:rFonts w:ascii="Times New Roman" w:hAnsi="Times New Roman" w:cs="Times New Roman"/>
          <w:sz w:val="24"/>
          <w:szCs w:val="24"/>
        </w:rPr>
        <w:t>:</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недостаточный</w:t>
      </w:r>
      <w:proofErr w:type="gramEnd"/>
      <w:r w:rsidRPr="006B30F0">
        <w:rPr>
          <w:rFonts w:ascii="Times New Roman" w:hAnsi="Times New Roman" w:cs="Times New Roman"/>
          <w:sz w:val="24"/>
          <w:szCs w:val="24"/>
        </w:rPr>
        <w:t xml:space="preserve"> вклад субъектов малого и среднего предпринимательства в развитие экономики (низкая доля субъектов малого и среднего предпринимательства);</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рост</w:t>
      </w:r>
      <w:proofErr w:type="gramEnd"/>
      <w:r w:rsidRPr="006B30F0">
        <w:rPr>
          <w:rFonts w:ascii="Times New Roman" w:hAnsi="Times New Roman" w:cs="Times New Roman"/>
          <w:sz w:val="24"/>
          <w:szCs w:val="24"/>
        </w:rPr>
        <w:t xml:space="preserve"> неформальной занятости в сфере малого и среднего предпринимательства;</w:t>
      </w:r>
    </w:p>
    <w:p w:rsid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неравномерное</w:t>
      </w:r>
      <w:proofErr w:type="gramEnd"/>
      <w:r w:rsidRPr="006B30F0">
        <w:rPr>
          <w:rFonts w:ascii="Times New Roman" w:hAnsi="Times New Roman" w:cs="Times New Roman"/>
          <w:sz w:val="24"/>
          <w:szCs w:val="24"/>
        </w:rPr>
        <w:t xml:space="preserve"> развитие субъектов малого и среднего предпринимательства;</w:t>
      </w:r>
    </w:p>
    <w:p w:rsidR="0049247B" w:rsidRPr="006B30F0" w:rsidRDefault="0049247B" w:rsidP="00B37A15">
      <w:pPr>
        <w:suppressAutoHyphens/>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недоступность</w:t>
      </w:r>
      <w:proofErr w:type="gramEnd"/>
      <w:r>
        <w:rPr>
          <w:rFonts w:ascii="Times New Roman" w:hAnsi="Times New Roman" w:cs="Times New Roman"/>
          <w:sz w:val="24"/>
          <w:szCs w:val="24"/>
        </w:rPr>
        <w:t xml:space="preserve"> заемных ресурсов в связи с отсутствием у субъектов малого и среднего предпринимательства залогового имущества: большинство банков неохотно рассматривают кредитные заявки от малого и среднего бизнеса, не имеющих основных средств (зданий и оборудования), предпочитая работать с успешными предприятиями, имеющими высокий денежный оборот и залоговую базу для получения кредитов;</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высокая</w:t>
      </w:r>
      <w:proofErr w:type="gramEnd"/>
      <w:r w:rsidRPr="006B30F0">
        <w:rPr>
          <w:rFonts w:ascii="Times New Roman" w:hAnsi="Times New Roman" w:cs="Times New Roman"/>
          <w:sz w:val="24"/>
          <w:szCs w:val="24"/>
        </w:rPr>
        <w:t xml:space="preserve"> налоговая нагрузка на субъекты малого и среднего предпринимательства; </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излишние</w:t>
      </w:r>
      <w:proofErr w:type="gramEnd"/>
      <w:r w:rsidRPr="006B30F0">
        <w:rPr>
          <w:rFonts w:ascii="Times New Roman" w:hAnsi="Times New Roman" w:cs="Times New Roman"/>
          <w:sz w:val="24"/>
          <w:szCs w:val="24"/>
        </w:rPr>
        <w:t xml:space="preserve"> временные и финансовые издержки при подготовке заявок на участие в закупках товаров, работ, услуг для обеспечения муниципальных нужд, проводимых в «бумажной» форме, отсутствие возможности подать заявку на участие в таких закупках в режиме реального времени;</w:t>
      </w:r>
    </w:p>
    <w:p w:rsid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проблемы</w:t>
      </w:r>
      <w:proofErr w:type="gramEnd"/>
      <w:r w:rsidRPr="006B30F0">
        <w:rPr>
          <w:rFonts w:ascii="Times New Roman" w:hAnsi="Times New Roman" w:cs="Times New Roman"/>
          <w:sz w:val="24"/>
          <w:szCs w:val="24"/>
        </w:rPr>
        <w:t xml:space="preserve"> сбыта продукции;</w:t>
      </w:r>
    </w:p>
    <w:p w:rsidR="00F17138" w:rsidRPr="006B30F0" w:rsidRDefault="00F17138" w:rsidP="00B37A15">
      <w:pPr>
        <w:suppressAutoHyphens/>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недостаточность</w:t>
      </w:r>
      <w:proofErr w:type="gramEnd"/>
      <w:r>
        <w:rPr>
          <w:rFonts w:ascii="Times New Roman" w:hAnsi="Times New Roman" w:cs="Times New Roman"/>
          <w:sz w:val="24"/>
          <w:szCs w:val="24"/>
        </w:rPr>
        <w:t xml:space="preserve"> собственных денежных средств для внедрения новых технологий, в то время как внедрение новых технологий крайне важно и актуально для повышения качества производимой продукции и, соответственно, повышения конкурентоспособности предприятий на рынке;</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отсутствие</w:t>
      </w:r>
      <w:proofErr w:type="gramEnd"/>
      <w:r w:rsidRPr="006B30F0">
        <w:rPr>
          <w:rFonts w:ascii="Times New Roman" w:hAnsi="Times New Roman" w:cs="Times New Roman"/>
          <w:sz w:val="24"/>
          <w:szCs w:val="24"/>
        </w:rPr>
        <w:t xml:space="preserve"> квалифицированных кадров;</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низкая</w:t>
      </w:r>
      <w:proofErr w:type="gramEnd"/>
      <w:r w:rsidRPr="006B30F0">
        <w:rPr>
          <w:rFonts w:ascii="Times New Roman" w:hAnsi="Times New Roman" w:cs="Times New Roman"/>
          <w:sz w:val="24"/>
          <w:szCs w:val="24"/>
        </w:rPr>
        <w:t xml:space="preserve"> активность предпринимательского сообщества и отсутствие его заинтересованности в участии в публичных консультациях на стадии разработки и принятия нормативных правовых актов, наличие фактов уклонения от процедуры проведения ОРВ как на региональном, так и на муниципальном уровне;</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lastRenderedPageBreak/>
        <w:t>избыточное</w:t>
      </w:r>
      <w:proofErr w:type="gramEnd"/>
      <w:r w:rsidRPr="006B30F0">
        <w:rPr>
          <w:rFonts w:ascii="Times New Roman" w:hAnsi="Times New Roman" w:cs="Times New Roman"/>
          <w:sz w:val="24"/>
          <w:szCs w:val="24"/>
        </w:rPr>
        <w:t xml:space="preserve"> давление на бизнес при проведении контрольно-надзорных мероприятий в отношении субъектов малого и среднего предпринимательства.</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EE1BD4">
        <w:rPr>
          <w:rFonts w:ascii="Times New Roman" w:hAnsi="Times New Roman" w:cs="Times New Roman"/>
          <w:b/>
          <w:sz w:val="24"/>
          <w:szCs w:val="24"/>
        </w:rPr>
        <w:t>Приоритетные направления</w:t>
      </w:r>
      <w:r w:rsidRPr="006B30F0">
        <w:rPr>
          <w:rFonts w:ascii="Times New Roman" w:hAnsi="Times New Roman" w:cs="Times New Roman"/>
          <w:sz w:val="24"/>
          <w:szCs w:val="24"/>
        </w:rPr>
        <w:t>:</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развитие</w:t>
      </w:r>
      <w:proofErr w:type="gramEnd"/>
      <w:r w:rsidRPr="006B30F0">
        <w:rPr>
          <w:rFonts w:ascii="Times New Roman" w:hAnsi="Times New Roman" w:cs="Times New Roman"/>
          <w:sz w:val="24"/>
          <w:szCs w:val="24"/>
        </w:rPr>
        <w:t xml:space="preserve"> системы кооперации малых, средних и крупных компаний; </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создание</w:t>
      </w:r>
      <w:proofErr w:type="gramEnd"/>
      <w:r w:rsidRPr="006B30F0">
        <w:rPr>
          <w:rFonts w:ascii="Times New Roman" w:hAnsi="Times New Roman" w:cs="Times New Roman"/>
          <w:sz w:val="24"/>
          <w:szCs w:val="24"/>
        </w:rPr>
        <w:t xml:space="preserve"> условий для повышения производительности труда на малых и средних предприятиях;</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расширение</w:t>
      </w:r>
      <w:proofErr w:type="gramEnd"/>
      <w:r w:rsidRPr="006B30F0">
        <w:rPr>
          <w:rFonts w:ascii="Times New Roman" w:hAnsi="Times New Roman" w:cs="Times New Roman"/>
          <w:sz w:val="24"/>
          <w:szCs w:val="24"/>
        </w:rPr>
        <w:t xml:space="preserve"> доступа малых и средних предприятий к закупкам товаров, работ, услуг для обеспечения  муниципальных нужд и к закупкам товаров, работ, услуг отдельными видами юридических лиц;</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перевод</w:t>
      </w:r>
      <w:proofErr w:type="gramEnd"/>
      <w:r w:rsidRPr="006B30F0">
        <w:rPr>
          <w:rFonts w:ascii="Times New Roman" w:hAnsi="Times New Roman" w:cs="Times New Roman"/>
          <w:sz w:val="24"/>
          <w:szCs w:val="24"/>
        </w:rPr>
        <w:t xml:space="preserve"> закупок товаров, работ, услуг для обеспечения муниципальных нужд в электронный вид, в том числе путем создания «электронного магазина» для осуществления закупок у единственного поставщика (подрядчика, исполнителя);</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создание</w:t>
      </w:r>
      <w:proofErr w:type="gramEnd"/>
      <w:r w:rsidRPr="006B30F0">
        <w:rPr>
          <w:rFonts w:ascii="Times New Roman" w:hAnsi="Times New Roman" w:cs="Times New Roman"/>
          <w:sz w:val="24"/>
          <w:szCs w:val="24"/>
        </w:rPr>
        <w:t xml:space="preserve"> и развитие объектов инфраструктуры поддержки субъектов малого и среднего предпринимательства;</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стимулирование</w:t>
      </w:r>
      <w:proofErr w:type="gramEnd"/>
      <w:r w:rsidRPr="006B30F0">
        <w:rPr>
          <w:rFonts w:ascii="Times New Roman" w:hAnsi="Times New Roman" w:cs="Times New Roman"/>
          <w:sz w:val="24"/>
          <w:szCs w:val="24"/>
        </w:rPr>
        <w:t xml:space="preserve"> спроса на продукцию малых и средних предприятий;</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повышение качества ОРВ проектов нормативных правовых актов </w:t>
      </w:r>
      <w:r w:rsidR="007223C0">
        <w:rPr>
          <w:rFonts w:ascii="Times New Roman" w:hAnsi="Times New Roman" w:cs="Times New Roman"/>
          <w:sz w:val="24"/>
          <w:szCs w:val="24"/>
        </w:rPr>
        <w:t>Батыревского</w:t>
      </w:r>
      <w:r w:rsidRPr="006B30F0">
        <w:rPr>
          <w:rFonts w:ascii="Times New Roman" w:hAnsi="Times New Roman" w:cs="Times New Roman"/>
          <w:sz w:val="24"/>
          <w:szCs w:val="24"/>
        </w:rPr>
        <w:t xml:space="preserve"> </w:t>
      </w:r>
      <w:r w:rsidR="0057319F">
        <w:rPr>
          <w:rFonts w:ascii="Times New Roman" w:hAnsi="Times New Roman" w:cs="Times New Roman"/>
          <w:sz w:val="24"/>
          <w:szCs w:val="24"/>
        </w:rPr>
        <w:t>муниципального округа</w:t>
      </w:r>
      <w:r w:rsidRPr="006B30F0">
        <w:rPr>
          <w:rFonts w:ascii="Times New Roman" w:hAnsi="Times New Roman" w:cs="Times New Roman"/>
          <w:sz w:val="24"/>
          <w:szCs w:val="24"/>
        </w:rPr>
        <w:t xml:space="preserve">, затрагивающих вопросы осуществления предпринимательской и инвестиционной деятельности, устанавливающих новые или изменяющих ранее предусмотренные нормативными правовыми актами </w:t>
      </w:r>
      <w:r w:rsidR="007223C0" w:rsidRPr="007223C0">
        <w:rPr>
          <w:rFonts w:ascii="Times New Roman" w:hAnsi="Times New Roman" w:cs="Times New Roman"/>
          <w:sz w:val="24"/>
          <w:szCs w:val="24"/>
        </w:rPr>
        <w:t>Батыревского</w:t>
      </w:r>
      <w:r w:rsidRPr="006B30F0">
        <w:rPr>
          <w:rFonts w:ascii="Times New Roman" w:hAnsi="Times New Roman" w:cs="Times New Roman"/>
          <w:sz w:val="24"/>
          <w:szCs w:val="24"/>
        </w:rPr>
        <w:t xml:space="preserve"> </w:t>
      </w:r>
      <w:r w:rsidR="0057319F">
        <w:rPr>
          <w:rFonts w:ascii="Times New Roman" w:hAnsi="Times New Roman" w:cs="Times New Roman"/>
          <w:sz w:val="24"/>
          <w:szCs w:val="24"/>
        </w:rPr>
        <w:t>муниципального округа</w:t>
      </w:r>
      <w:r w:rsidRPr="006B30F0">
        <w:rPr>
          <w:rFonts w:ascii="Times New Roman" w:hAnsi="Times New Roman" w:cs="Times New Roman"/>
          <w:sz w:val="24"/>
          <w:szCs w:val="24"/>
        </w:rPr>
        <w:t xml:space="preserve"> обязанности для субъектов предпринимательской и инвестиционной деятельности, а также устанавливающих, изменяющих или отменяющих ранее установленную ответственность за нарушение нормативных правовых актов </w:t>
      </w:r>
      <w:r w:rsidR="007223C0" w:rsidRPr="007223C0">
        <w:rPr>
          <w:rFonts w:ascii="Times New Roman" w:hAnsi="Times New Roman" w:cs="Times New Roman"/>
          <w:sz w:val="24"/>
          <w:szCs w:val="24"/>
        </w:rPr>
        <w:t>Батыревского</w:t>
      </w:r>
      <w:r w:rsidR="0057319F">
        <w:rPr>
          <w:rFonts w:ascii="Times New Roman" w:hAnsi="Times New Roman" w:cs="Times New Roman"/>
          <w:sz w:val="24"/>
          <w:szCs w:val="24"/>
        </w:rPr>
        <w:t xml:space="preserve"> муниципального округа</w:t>
      </w:r>
      <w:r w:rsidRPr="006B30F0">
        <w:rPr>
          <w:rFonts w:ascii="Times New Roman" w:hAnsi="Times New Roman" w:cs="Times New Roman"/>
          <w:sz w:val="24"/>
          <w:szCs w:val="24"/>
        </w:rPr>
        <w:t xml:space="preserve">, затрагивающих вопросы осуществления предпринимательской и инвестиционной деятельности, и экспертизы нормативных правовых актов </w:t>
      </w:r>
      <w:r w:rsidR="007223C0" w:rsidRPr="007223C0">
        <w:rPr>
          <w:rFonts w:ascii="Times New Roman" w:hAnsi="Times New Roman" w:cs="Times New Roman"/>
          <w:sz w:val="24"/>
          <w:szCs w:val="24"/>
        </w:rPr>
        <w:t>Батыревского</w:t>
      </w:r>
      <w:r w:rsidR="0057319F">
        <w:rPr>
          <w:rFonts w:ascii="Times New Roman" w:hAnsi="Times New Roman" w:cs="Times New Roman"/>
          <w:sz w:val="24"/>
          <w:szCs w:val="24"/>
        </w:rPr>
        <w:t xml:space="preserve"> муниципального округа</w:t>
      </w:r>
      <w:r w:rsidRPr="006B30F0">
        <w:rPr>
          <w:rFonts w:ascii="Times New Roman" w:hAnsi="Times New Roman" w:cs="Times New Roman"/>
          <w:sz w:val="24"/>
          <w:szCs w:val="24"/>
        </w:rPr>
        <w:t>, затрагивающих вопросы осуществления предпринимательской и инвестиционной деятельности, трансформация института ОРВ при переходе на цифровую экономику;</w:t>
      </w:r>
      <w:r w:rsidR="007223C0">
        <w:rPr>
          <w:rFonts w:ascii="Times New Roman" w:hAnsi="Times New Roman" w:cs="Times New Roman"/>
          <w:sz w:val="24"/>
          <w:szCs w:val="24"/>
        </w:rPr>
        <w:t xml:space="preserve">  </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снижение</w:t>
      </w:r>
      <w:proofErr w:type="gramEnd"/>
      <w:r w:rsidRPr="006B30F0">
        <w:rPr>
          <w:rFonts w:ascii="Times New Roman" w:hAnsi="Times New Roman" w:cs="Times New Roman"/>
          <w:sz w:val="24"/>
          <w:szCs w:val="24"/>
        </w:rPr>
        <w:t xml:space="preserve"> административной нагрузки на бизнес в результате реформирования контрольно-надзорной деятельности;</w:t>
      </w:r>
      <w:r w:rsidR="007223C0">
        <w:rPr>
          <w:rFonts w:ascii="Times New Roman" w:hAnsi="Times New Roman" w:cs="Times New Roman"/>
          <w:sz w:val="24"/>
          <w:szCs w:val="24"/>
        </w:rPr>
        <w:t xml:space="preserve"> </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проведение</w:t>
      </w:r>
      <w:proofErr w:type="gramEnd"/>
      <w:r w:rsidRPr="006B30F0">
        <w:rPr>
          <w:rFonts w:ascii="Times New Roman" w:hAnsi="Times New Roman" w:cs="Times New Roman"/>
          <w:sz w:val="24"/>
          <w:szCs w:val="24"/>
        </w:rPr>
        <w:t xml:space="preserve"> совместных проверок различных органов контроля в отношении одного юридического лица или индивидуального предпринимателя;</w:t>
      </w:r>
    </w:p>
    <w:p w:rsid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ревизия</w:t>
      </w:r>
      <w:proofErr w:type="gramEnd"/>
      <w:r w:rsidRPr="006B30F0">
        <w:rPr>
          <w:rFonts w:ascii="Times New Roman" w:hAnsi="Times New Roman" w:cs="Times New Roman"/>
          <w:sz w:val="24"/>
          <w:szCs w:val="24"/>
        </w:rPr>
        <w:t xml:space="preserve"> обязательных требований при осуществлении контрольных мероприятий;</w:t>
      </w:r>
    </w:p>
    <w:p w:rsidR="00A65AA3" w:rsidRPr="006B30F0" w:rsidRDefault="00A65AA3" w:rsidP="00B37A15">
      <w:pPr>
        <w:suppressAutoHyphens/>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создание</w:t>
      </w:r>
      <w:proofErr w:type="gramEnd"/>
      <w:r>
        <w:rPr>
          <w:rFonts w:ascii="Times New Roman" w:hAnsi="Times New Roman" w:cs="Times New Roman"/>
          <w:sz w:val="24"/>
          <w:szCs w:val="24"/>
        </w:rPr>
        <w:t xml:space="preserve"> благоприятной среды для развития и реализации потенциал</w:t>
      </w:r>
      <w:r w:rsidR="0057319F">
        <w:rPr>
          <w:rFonts w:ascii="Times New Roman" w:hAnsi="Times New Roman" w:cs="Times New Roman"/>
          <w:sz w:val="24"/>
          <w:szCs w:val="24"/>
        </w:rPr>
        <w:t xml:space="preserve">а ремесленников </w:t>
      </w:r>
      <w:r w:rsidR="007223C0" w:rsidRPr="007223C0">
        <w:rPr>
          <w:rFonts w:ascii="Times New Roman" w:hAnsi="Times New Roman" w:cs="Times New Roman"/>
          <w:sz w:val="24"/>
          <w:szCs w:val="24"/>
        </w:rPr>
        <w:t>Батыревского</w:t>
      </w:r>
      <w:r w:rsidR="0057319F">
        <w:rPr>
          <w:rFonts w:ascii="Times New Roman" w:hAnsi="Times New Roman" w:cs="Times New Roman"/>
          <w:sz w:val="24"/>
          <w:szCs w:val="24"/>
        </w:rPr>
        <w:t xml:space="preserve"> муниципального округа </w:t>
      </w:r>
      <w:r>
        <w:rPr>
          <w:rFonts w:ascii="Times New Roman" w:hAnsi="Times New Roman" w:cs="Times New Roman"/>
          <w:sz w:val="24"/>
          <w:szCs w:val="24"/>
        </w:rPr>
        <w:t>- организации и ведения ими собственного бизнеса, организации сбыта и продвижения продукции народных художественных промыслов и ремесел, сувенирной продукции.</w:t>
      </w:r>
      <w:r w:rsidR="007223C0">
        <w:rPr>
          <w:rFonts w:ascii="Times New Roman" w:hAnsi="Times New Roman" w:cs="Times New Roman"/>
          <w:sz w:val="24"/>
          <w:szCs w:val="24"/>
        </w:rPr>
        <w:t xml:space="preserve"> </w:t>
      </w:r>
    </w:p>
    <w:p w:rsidR="009D4805" w:rsidRDefault="006B30F0" w:rsidP="00B37A15">
      <w:pPr>
        <w:suppressAutoHyphens/>
        <w:spacing w:after="0" w:line="240" w:lineRule="auto"/>
        <w:ind w:firstLine="567"/>
        <w:jc w:val="both"/>
        <w:rPr>
          <w:rFonts w:ascii="Times New Roman" w:hAnsi="Times New Roman" w:cs="Times New Roman"/>
          <w:sz w:val="24"/>
          <w:szCs w:val="24"/>
        </w:rPr>
      </w:pPr>
      <w:r w:rsidRPr="00AD6087">
        <w:rPr>
          <w:rFonts w:ascii="Times New Roman" w:hAnsi="Times New Roman" w:cs="Times New Roman"/>
          <w:b/>
          <w:sz w:val="24"/>
          <w:szCs w:val="24"/>
        </w:rPr>
        <w:t>Ожидаемые результаты к 2035 году</w:t>
      </w:r>
      <w:r w:rsidRPr="006B30F0">
        <w:rPr>
          <w:rFonts w:ascii="Times New Roman" w:hAnsi="Times New Roman" w:cs="Times New Roman"/>
          <w:sz w:val="24"/>
          <w:szCs w:val="24"/>
        </w:rPr>
        <w:t>:</w:t>
      </w:r>
    </w:p>
    <w:p w:rsidR="007223C0" w:rsidRDefault="007223C0" w:rsidP="00B37A15">
      <w:pPr>
        <w:suppressAutoHyphens/>
        <w:spacing w:after="0" w:line="240" w:lineRule="auto"/>
        <w:ind w:firstLine="567"/>
        <w:jc w:val="both"/>
        <w:rPr>
          <w:rFonts w:ascii="Times New Roman" w:hAnsi="Times New Roman" w:cs="Times New Roman"/>
          <w:sz w:val="24"/>
          <w:szCs w:val="24"/>
        </w:rPr>
      </w:pPr>
    </w:p>
    <w:p w:rsidR="007223C0" w:rsidRDefault="007223C0" w:rsidP="007223C0">
      <w:pPr>
        <w:suppressAutoHyphens/>
        <w:spacing w:after="0" w:line="240" w:lineRule="auto"/>
        <w:ind w:hanging="426"/>
        <w:jc w:val="both"/>
        <w:rPr>
          <w:rFonts w:ascii="Times New Roman" w:hAnsi="Times New Roman" w:cs="Times New Roman"/>
          <w:sz w:val="24"/>
          <w:szCs w:val="24"/>
        </w:rPr>
      </w:pPr>
      <w:r w:rsidRPr="007223C0">
        <w:rPr>
          <w:rFonts w:ascii="Times New Roman" w:hAnsi="Times New Roman" w:cs="Times New Roman"/>
          <w:noProof/>
          <w:sz w:val="24"/>
          <w:szCs w:val="24"/>
          <w:lang w:eastAsia="ru-RU"/>
        </w:rPr>
        <w:drawing>
          <wp:inline distT="0" distB="0" distL="0" distR="0" wp14:anchorId="57DEC4ED" wp14:editId="19FFBAA3">
            <wp:extent cx="6526673" cy="1485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589" t="35661" r="13604" b="42157"/>
                    <a:stretch/>
                  </pic:blipFill>
                  <pic:spPr bwMode="auto">
                    <a:xfrm>
                      <a:off x="0" y="0"/>
                      <a:ext cx="6559414" cy="1493354"/>
                    </a:xfrm>
                    <a:prstGeom prst="rect">
                      <a:avLst/>
                    </a:prstGeom>
                    <a:ln>
                      <a:noFill/>
                    </a:ln>
                    <a:extLst>
                      <a:ext uri="{53640926-AAD7-44D8-BBD7-CCE9431645EC}">
                        <a14:shadowObscured xmlns:a14="http://schemas.microsoft.com/office/drawing/2010/main"/>
                      </a:ext>
                    </a:extLst>
                  </pic:spPr>
                </pic:pic>
              </a:graphicData>
            </a:graphic>
          </wp:inline>
        </w:drawing>
      </w:r>
    </w:p>
    <w:p w:rsidR="007223C0" w:rsidRPr="006B30F0" w:rsidRDefault="007223C0" w:rsidP="00B37A15">
      <w:pPr>
        <w:suppressAutoHyphens/>
        <w:spacing w:after="0" w:line="240" w:lineRule="auto"/>
        <w:ind w:firstLine="567"/>
        <w:jc w:val="both"/>
        <w:rPr>
          <w:rFonts w:ascii="Times New Roman" w:hAnsi="Times New Roman" w:cs="Times New Roman"/>
          <w:sz w:val="24"/>
          <w:szCs w:val="24"/>
        </w:rPr>
      </w:pPr>
    </w:p>
    <w:p w:rsidR="007223C0" w:rsidRPr="007223C0" w:rsidRDefault="007223C0" w:rsidP="007223C0">
      <w:pPr>
        <w:suppressAutoHyphens/>
        <w:spacing w:after="0" w:line="240" w:lineRule="auto"/>
        <w:ind w:firstLine="567"/>
        <w:jc w:val="both"/>
        <w:rPr>
          <w:rFonts w:ascii="Times New Roman" w:hAnsi="Times New Roman" w:cs="Times New Roman"/>
          <w:sz w:val="24"/>
          <w:szCs w:val="24"/>
        </w:rPr>
      </w:pPr>
      <w:r w:rsidRPr="007223C0">
        <w:rPr>
          <w:rFonts w:ascii="Times New Roman" w:hAnsi="Times New Roman" w:cs="Times New Roman"/>
          <w:sz w:val="24"/>
          <w:szCs w:val="24"/>
        </w:rPr>
        <w:t xml:space="preserve">Число субъектов малого и среднего предпринимательства на 1 января 2023 года составило 1168 единиц или 101% к аналогичному периоду 2022 года. Из них 1014 индивидуальных предпринимателей, 1 среднее предприятие, 153 малых предприятий. </w:t>
      </w:r>
    </w:p>
    <w:p w:rsidR="007223C0" w:rsidRDefault="007223C0" w:rsidP="007223C0">
      <w:pPr>
        <w:suppressAutoHyphens/>
        <w:spacing w:after="0" w:line="240" w:lineRule="auto"/>
        <w:ind w:firstLine="567"/>
        <w:jc w:val="both"/>
        <w:rPr>
          <w:rFonts w:ascii="Times New Roman" w:hAnsi="Times New Roman" w:cs="Times New Roman"/>
          <w:sz w:val="24"/>
          <w:szCs w:val="24"/>
        </w:rPr>
      </w:pPr>
      <w:r w:rsidRPr="007223C0">
        <w:rPr>
          <w:rFonts w:ascii="Times New Roman" w:hAnsi="Times New Roman" w:cs="Times New Roman"/>
          <w:sz w:val="24"/>
          <w:szCs w:val="24"/>
        </w:rPr>
        <w:lastRenderedPageBreak/>
        <w:t xml:space="preserve">       Число субъектов малого бизнеса в расчете на 10 тыс. человек населения составило 369,84 единицы (108,3%). К 2025 году данный показатель планируется довести до 392,2 единиц.  </w:t>
      </w:r>
    </w:p>
    <w:p w:rsidR="007223C0" w:rsidRDefault="007223C0" w:rsidP="007223C0">
      <w:pPr>
        <w:suppressAutoHyphens/>
        <w:spacing w:after="0" w:line="240" w:lineRule="auto"/>
        <w:ind w:firstLine="567"/>
        <w:jc w:val="both"/>
        <w:rPr>
          <w:rFonts w:ascii="Times New Roman" w:hAnsi="Times New Roman" w:cs="Times New Roman"/>
          <w:sz w:val="24"/>
          <w:szCs w:val="24"/>
        </w:rPr>
      </w:pPr>
      <w:proofErr w:type="gramStart"/>
      <w:r w:rsidRPr="007223C0">
        <w:rPr>
          <w:rFonts w:ascii="Times New Roman" w:hAnsi="Times New Roman" w:cs="Times New Roman"/>
          <w:sz w:val="24"/>
          <w:szCs w:val="24"/>
        </w:rPr>
        <w:t>доля</w:t>
      </w:r>
      <w:proofErr w:type="gramEnd"/>
      <w:r w:rsidRPr="007223C0">
        <w:rPr>
          <w:rFonts w:ascii="Times New Roman" w:hAnsi="Times New Roman" w:cs="Times New Roman"/>
          <w:sz w:val="24"/>
          <w:szCs w:val="24"/>
        </w:rPr>
        <w:t xml:space="preserve"> субъектов малого и среднего предпринимательства в общем о</w:t>
      </w:r>
      <w:r>
        <w:rPr>
          <w:rFonts w:ascii="Times New Roman" w:hAnsi="Times New Roman" w:cs="Times New Roman"/>
          <w:sz w:val="24"/>
          <w:szCs w:val="24"/>
        </w:rPr>
        <w:t>бороте всех организаций – 82,0%.</w:t>
      </w:r>
    </w:p>
    <w:p w:rsidR="007223C0" w:rsidRPr="007223C0" w:rsidRDefault="007223C0" w:rsidP="007223C0">
      <w:pPr>
        <w:suppressAutoHyphens/>
        <w:spacing w:after="0" w:line="240" w:lineRule="auto"/>
        <w:ind w:firstLine="567"/>
        <w:jc w:val="both"/>
        <w:rPr>
          <w:rFonts w:ascii="Times New Roman" w:hAnsi="Times New Roman" w:cs="Times New Roman"/>
          <w:sz w:val="24"/>
          <w:szCs w:val="24"/>
        </w:rPr>
      </w:pPr>
      <w:r w:rsidRPr="007223C0">
        <w:rPr>
          <w:rFonts w:ascii="Times New Roman" w:hAnsi="Times New Roman" w:cs="Times New Roman"/>
          <w:sz w:val="24"/>
          <w:szCs w:val="24"/>
        </w:rPr>
        <w:t>Объем инвестиций в основной капитал</w:t>
      </w:r>
      <w:r>
        <w:rPr>
          <w:rFonts w:ascii="Times New Roman" w:hAnsi="Times New Roman" w:cs="Times New Roman"/>
          <w:sz w:val="24"/>
          <w:szCs w:val="24"/>
        </w:rPr>
        <w:t xml:space="preserve"> – 393,2 млн. руб.</w:t>
      </w:r>
      <w:r w:rsidRPr="007223C0">
        <w:rPr>
          <w:rFonts w:ascii="Times New Roman" w:hAnsi="Times New Roman" w:cs="Times New Roman"/>
          <w:sz w:val="24"/>
          <w:szCs w:val="24"/>
        </w:rPr>
        <w:t>;</w:t>
      </w:r>
    </w:p>
    <w:p w:rsidR="007223C0" w:rsidRDefault="007223C0" w:rsidP="007223C0">
      <w:pPr>
        <w:suppressAutoHyphens/>
        <w:spacing w:after="0" w:line="240" w:lineRule="auto"/>
        <w:ind w:firstLine="567"/>
        <w:jc w:val="both"/>
        <w:rPr>
          <w:rFonts w:ascii="Times New Roman" w:hAnsi="Times New Roman" w:cs="Times New Roman"/>
          <w:sz w:val="24"/>
          <w:szCs w:val="24"/>
        </w:rPr>
      </w:pPr>
      <w:proofErr w:type="gramStart"/>
      <w:r w:rsidRPr="007223C0">
        <w:rPr>
          <w:rFonts w:ascii="Times New Roman" w:hAnsi="Times New Roman" w:cs="Times New Roman"/>
          <w:sz w:val="24"/>
          <w:szCs w:val="24"/>
        </w:rPr>
        <w:t>доля</w:t>
      </w:r>
      <w:proofErr w:type="gramEnd"/>
      <w:r w:rsidRPr="007223C0">
        <w:rPr>
          <w:rFonts w:ascii="Times New Roman" w:hAnsi="Times New Roman" w:cs="Times New Roman"/>
          <w:sz w:val="24"/>
          <w:szCs w:val="24"/>
        </w:rPr>
        <w:t xml:space="preserve"> населения с денежными доходами ниже величины прожиточного минимума в общей численности населения – 3,1 процента</w:t>
      </w:r>
    </w:p>
    <w:p w:rsid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сокращение</w:t>
      </w:r>
      <w:proofErr w:type="gramEnd"/>
      <w:r w:rsidRPr="006B30F0">
        <w:rPr>
          <w:rFonts w:ascii="Times New Roman" w:hAnsi="Times New Roman" w:cs="Times New Roman"/>
          <w:sz w:val="24"/>
          <w:szCs w:val="24"/>
        </w:rPr>
        <w:t xml:space="preserve"> издержек предпринимателей при участии в закупках товаров, работ, услуг для </w:t>
      </w:r>
      <w:r w:rsidR="009D4805">
        <w:rPr>
          <w:rFonts w:ascii="Times New Roman" w:hAnsi="Times New Roman" w:cs="Times New Roman"/>
          <w:sz w:val="24"/>
          <w:szCs w:val="24"/>
        </w:rPr>
        <w:t>обеспечения  муниципальных нужд;</w:t>
      </w:r>
    </w:p>
    <w:p w:rsidR="009D4805" w:rsidRDefault="009D4805" w:rsidP="00B37A15">
      <w:pPr>
        <w:suppressAutoHyphens/>
        <w:spacing w:after="0" w:line="230" w:lineRule="auto"/>
        <w:ind w:firstLine="709"/>
        <w:jc w:val="both"/>
        <w:rPr>
          <w:rFonts w:ascii="Times New Roman" w:hAnsi="Times New Roman" w:cs="Times New Roman"/>
          <w:bCs/>
          <w:sz w:val="24"/>
          <w:szCs w:val="24"/>
        </w:rPr>
      </w:pPr>
      <w:proofErr w:type="gramStart"/>
      <w:r w:rsidRPr="009D4805">
        <w:rPr>
          <w:rFonts w:ascii="Times New Roman" w:eastAsia="Calibri" w:hAnsi="Times New Roman" w:cs="Times New Roman"/>
          <w:bCs/>
          <w:sz w:val="24"/>
          <w:szCs w:val="24"/>
        </w:rPr>
        <w:t>улучшение</w:t>
      </w:r>
      <w:proofErr w:type="gramEnd"/>
      <w:r w:rsidRPr="009D4805">
        <w:rPr>
          <w:rFonts w:ascii="Times New Roman" w:eastAsia="Calibri" w:hAnsi="Times New Roman" w:cs="Times New Roman"/>
          <w:bCs/>
          <w:sz w:val="24"/>
          <w:szCs w:val="24"/>
        </w:rPr>
        <w:t xml:space="preserve"> позиции </w:t>
      </w:r>
      <w:r w:rsidR="007223C0">
        <w:rPr>
          <w:rFonts w:ascii="Times New Roman" w:hAnsi="Times New Roman" w:cs="Times New Roman"/>
          <w:bCs/>
          <w:sz w:val="24"/>
          <w:szCs w:val="24"/>
        </w:rPr>
        <w:t>Батыревского</w:t>
      </w:r>
      <w:r w:rsidRPr="009D4805">
        <w:rPr>
          <w:rFonts w:ascii="Times New Roman" w:eastAsia="Calibri" w:hAnsi="Times New Roman" w:cs="Times New Roman"/>
          <w:bCs/>
          <w:sz w:val="24"/>
          <w:szCs w:val="24"/>
        </w:rPr>
        <w:t xml:space="preserve"> </w:t>
      </w:r>
      <w:r w:rsidR="0057319F">
        <w:rPr>
          <w:rFonts w:ascii="Times New Roman" w:eastAsia="Calibri" w:hAnsi="Times New Roman" w:cs="Times New Roman"/>
          <w:bCs/>
          <w:sz w:val="24"/>
          <w:szCs w:val="24"/>
        </w:rPr>
        <w:t>муниципального округа в рейтинге среди муниципальных</w:t>
      </w:r>
      <w:r w:rsidRPr="009D4805">
        <w:rPr>
          <w:rFonts w:ascii="Times New Roman" w:eastAsia="Calibri" w:hAnsi="Times New Roman" w:cs="Times New Roman"/>
          <w:bCs/>
          <w:sz w:val="24"/>
          <w:szCs w:val="24"/>
        </w:rPr>
        <w:t xml:space="preserve"> и городских округов Чувашской Республики до группы не ниже «хорошего уровня» по применению механизма оценки регулирующего воздейств</w:t>
      </w:r>
      <w:r>
        <w:rPr>
          <w:rFonts w:ascii="Times New Roman" w:hAnsi="Times New Roman" w:cs="Times New Roman"/>
          <w:bCs/>
          <w:sz w:val="24"/>
          <w:szCs w:val="24"/>
        </w:rPr>
        <w:t>ия.</w:t>
      </w:r>
    </w:p>
    <w:p w:rsidR="007223C0" w:rsidRPr="006B30F0" w:rsidRDefault="007223C0" w:rsidP="00B37A15">
      <w:pPr>
        <w:suppressAutoHyphens/>
        <w:spacing w:after="0" w:line="230" w:lineRule="auto"/>
        <w:ind w:firstLine="709"/>
        <w:jc w:val="both"/>
        <w:rPr>
          <w:rFonts w:ascii="Times New Roman" w:hAnsi="Times New Roman" w:cs="Times New Roman"/>
          <w:sz w:val="24"/>
          <w:szCs w:val="24"/>
        </w:rPr>
      </w:pPr>
    </w:p>
    <w:p w:rsidR="006B30F0" w:rsidRPr="00CD6126" w:rsidRDefault="006B30F0" w:rsidP="00B37A15">
      <w:pPr>
        <w:suppressAutoHyphens/>
        <w:spacing w:after="0" w:line="240" w:lineRule="auto"/>
        <w:ind w:firstLine="426"/>
        <w:jc w:val="both"/>
        <w:rPr>
          <w:rFonts w:ascii="Times New Roman" w:hAnsi="Times New Roman" w:cs="Times New Roman"/>
          <w:b/>
          <w:sz w:val="24"/>
          <w:szCs w:val="24"/>
        </w:rPr>
      </w:pPr>
      <w:r w:rsidRPr="00CD6126">
        <w:rPr>
          <w:rFonts w:ascii="Times New Roman" w:hAnsi="Times New Roman" w:cs="Times New Roman"/>
          <w:b/>
          <w:sz w:val="24"/>
          <w:szCs w:val="24"/>
        </w:rPr>
        <w:t xml:space="preserve">Реализация приоритетного проекта «Поддержка малого и среднего предпринимательства: переход к новому качеству» в рамках национального проекта в сфере развития малого и среднего предпринимательства и </w:t>
      </w:r>
      <w:proofErr w:type="gramStart"/>
      <w:r w:rsidRPr="00CD6126">
        <w:rPr>
          <w:rFonts w:ascii="Times New Roman" w:hAnsi="Times New Roman" w:cs="Times New Roman"/>
          <w:b/>
          <w:sz w:val="24"/>
          <w:szCs w:val="24"/>
        </w:rPr>
        <w:t>поддержки  индивидуальной</w:t>
      </w:r>
      <w:proofErr w:type="gramEnd"/>
      <w:r w:rsidRPr="00CD6126">
        <w:rPr>
          <w:rFonts w:ascii="Times New Roman" w:hAnsi="Times New Roman" w:cs="Times New Roman"/>
          <w:b/>
          <w:sz w:val="24"/>
          <w:szCs w:val="24"/>
        </w:rPr>
        <w:t xml:space="preserve"> предпринимательской инициативы</w:t>
      </w:r>
    </w:p>
    <w:p w:rsidR="006B30F0" w:rsidRPr="00CD6126" w:rsidRDefault="006B30F0" w:rsidP="00B37A15">
      <w:pPr>
        <w:suppressAutoHyphens/>
        <w:spacing w:after="0" w:line="240" w:lineRule="auto"/>
        <w:ind w:firstLine="567"/>
        <w:jc w:val="both"/>
        <w:rPr>
          <w:rFonts w:ascii="Times New Roman" w:hAnsi="Times New Roman" w:cs="Times New Roman"/>
          <w:sz w:val="24"/>
          <w:szCs w:val="24"/>
          <w:u w:val="single"/>
        </w:rPr>
      </w:pPr>
      <w:r w:rsidRPr="00CD6126">
        <w:rPr>
          <w:rFonts w:ascii="Times New Roman" w:hAnsi="Times New Roman" w:cs="Times New Roman"/>
          <w:sz w:val="24"/>
          <w:szCs w:val="24"/>
          <w:u w:val="single"/>
        </w:rPr>
        <w:t>Краткое описание модели функционирования проекта</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Реализация данного приоритетного проекта направлена на:</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совершенствование</w:t>
      </w:r>
      <w:proofErr w:type="gramEnd"/>
      <w:r w:rsidRPr="006B30F0">
        <w:rPr>
          <w:rFonts w:ascii="Times New Roman" w:hAnsi="Times New Roman" w:cs="Times New Roman"/>
          <w:sz w:val="24"/>
          <w:szCs w:val="24"/>
        </w:rPr>
        <w:t xml:space="preserve"> системы закупок, осуществляемых крупнейшими заказчиками у субъектов малого и среднего предпринимательства, включая индивидуальных предпринимателей;</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создание</w:t>
      </w:r>
      <w:proofErr w:type="gramEnd"/>
      <w:r w:rsidRPr="006B30F0">
        <w:rPr>
          <w:rFonts w:ascii="Times New Roman" w:hAnsi="Times New Roman" w:cs="Times New Roman"/>
          <w:sz w:val="24"/>
          <w:szCs w:val="24"/>
        </w:rPr>
        <w:t xml:space="preserve"> системы поддержки фермеров и развитие сельской кооперации;</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proofErr w:type="gramStart"/>
      <w:r w:rsidRPr="006B30F0">
        <w:rPr>
          <w:rFonts w:ascii="Times New Roman" w:hAnsi="Times New Roman" w:cs="Times New Roman"/>
          <w:sz w:val="24"/>
          <w:szCs w:val="24"/>
        </w:rPr>
        <w:t>упрощение</w:t>
      </w:r>
      <w:proofErr w:type="gramEnd"/>
      <w:r w:rsidRPr="006B30F0">
        <w:rPr>
          <w:rFonts w:ascii="Times New Roman" w:hAnsi="Times New Roman" w:cs="Times New Roman"/>
          <w:sz w:val="24"/>
          <w:szCs w:val="24"/>
        </w:rPr>
        <w:t xml:space="preserve"> доступа к льготному финансированию, в том числе ежегодное увеличение объема льготных кредитов, выдаваемых субъектам малого и среднего предпринимательства, включая индивидуальных предпринимателей;</w:t>
      </w:r>
    </w:p>
    <w:p w:rsidR="006B30F0" w:rsidRPr="00CD6126" w:rsidRDefault="006B30F0" w:rsidP="00B37A15">
      <w:pPr>
        <w:suppressAutoHyphens/>
        <w:spacing w:after="0" w:line="240" w:lineRule="auto"/>
        <w:ind w:firstLine="567"/>
        <w:jc w:val="both"/>
        <w:rPr>
          <w:rFonts w:ascii="Times New Roman" w:hAnsi="Times New Roman" w:cs="Times New Roman"/>
          <w:sz w:val="24"/>
          <w:szCs w:val="24"/>
          <w:u w:val="single"/>
        </w:rPr>
      </w:pPr>
      <w:r w:rsidRPr="00CD6126">
        <w:rPr>
          <w:rFonts w:ascii="Times New Roman" w:hAnsi="Times New Roman" w:cs="Times New Roman"/>
          <w:sz w:val="24"/>
          <w:szCs w:val="24"/>
          <w:u w:val="single"/>
        </w:rPr>
        <w:t>Значения целевых показателей к году завершения реализации приоритетного проекта (</w:t>
      </w:r>
      <w:smartTag w:uri="urn:schemas-microsoft-com:office:smarttags" w:element="metricconverter">
        <w:smartTagPr>
          <w:attr w:name="ProductID" w:val="2024 г"/>
        </w:smartTagPr>
        <w:r w:rsidRPr="00CD6126">
          <w:rPr>
            <w:rFonts w:ascii="Times New Roman" w:hAnsi="Times New Roman" w:cs="Times New Roman"/>
            <w:sz w:val="24"/>
            <w:szCs w:val="24"/>
            <w:u w:val="single"/>
          </w:rPr>
          <w:t>2024 г</w:t>
        </w:r>
      </w:smartTag>
      <w:r w:rsidRPr="00CD6126">
        <w:rPr>
          <w:rFonts w:ascii="Times New Roman" w:hAnsi="Times New Roman" w:cs="Times New Roman"/>
          <w:sz w:val="24"/>
          <w:szCs w:val="24"/>
          <w:u w:val="single"/>
        </w:rPr>
        <w:t>.):</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доля закупок товаров, работ, услуг для обеспечения муниципальных нужд у субъектов малого предпринимательства в совокупном годовом объеме </w:t>
      </w:r>
      <w:r w:rsidRPr="001146BE">
        <w:rPr>
          <w:rFonts w:ascii="Times New Roman" w:hAnsi="Times New Roman" w:cs="Times New Roman"/>
          <w:sz w:val="24"/>
          <w:szCs w:val="24"/>
        </w:rPr>
        <w:t>закупок не менее 25 процентов</w:t>
      </w:r>
      <w:r w:rsidRPr="006B30F0">
        <w:rPr>
          <w:rFonts w:ascii="Times New Roman" w:hAnsi="Times New Roman" w:cs="Times New Roman"/>
          <w:sz w:val="24"/>
          <w:szCs w:val="24"/>
        </w:rPr>
        <w:t>;</w:t>
      </w:r>
    </w:p>
    <w:p w:rsidR="006B30F0" w:rsidRPr="006B30F0" w:rsidRDefault="006B30F0" w:rsidP="007223C0">
      <w:pPr>
        <w:suppressAutoHyphens/>
        <w:spacing w:after="0" w:line="240" w:lineRule="auto"/>
        <w:ind w:firstLine="567"/>
        <w:rPr>
          <w:rFonts w:ascii="Times New Roman" w:hAnsi="Times New Roman" w:cs="Times New Roman"/>
          <w:sz w:val="24"/>
          <w:szCs w:val="24"/>
        </w:rPr>
      </w:pPr>
      <w:r w:rsidRPr="006B30F0">
        <w:rPr>
          <w:rFonts w:ascii="Times New Roman" w:hAnsi="Times New Roman" w:cs="Times New Roman"/>
          <w:sz w:val="24"/>
          <w:szCs w:val="24"/>
        </w:rPr>
        <w:t xml:space="preserve">увеличение численности занятых в сфере малого и среднего предпринимательства, включая индивидуальных предпринимателей, в 2024 году до </w:t>
      </w:r>
      <w:r w:rsidR="007223C0">
        <w:rPr>
          <w:rFonts w:ascii="Times New Roman" w:hAnsi="Times New Roman" w:cs="Times New Roman"/>
          <w:sz w:val="24"/>
          <w:szCs w:val="24"/>
        </w:rPr>
        <w:t>4</w:t>
      </w:r>
      <w:r w:rsidR="00090D4F">
        <w:rPr>
          <w:rFonts w:ascii="Times New Roman" w:hAnsi="Times New Roman" w:cs="Times New Roman"/>
          <w:sz w:val="24"/>
          <w:szCs w:val="24"/>
        </w:rPr>
        <w:t xml:space="preserve"> </w:t>
      </w:r>
      <w:r w:rsidR="007223C0">
        <w:rPr>
          <w:rFonts w:ascii="Times New Roman" w:hAnsi="Times New Roman" w:cs="Times New Roman"/>
          <w:sz w:val="24"/>
          <w:szCs w:val="24"/>
        </w:rPr>
        <w:t>тыс.</w:t>
      </w:r>
      <w:r w:rsidRPr="007441BC">
        <w:rPr>
          <w:rFonts w:ascii="Times New Roman" w:hAnsi="Times New Roman" w:cs="Times New Roman"/>
          <w:sz w:val="24"/>
          <w:szCs w:val="24"/>
        </w:rPr>
        <w:t xml:space="preserve"> человек</w:t>
      </w:r>
      <w:r w:rsidR="00090D4F">
        <w:rPr>
          <w:rFonts w:ascii="Times New Roman" w:hAnsi="Times New Roman" w:cs="Times New Roman"/>
          <w:sz w:val="24"/>
          <w:szCs w:val="24"/>
        </w:rPr>
        <w:t xml:space="preserve"> (3955 чел)</w:t>
      </w:r>
      <w:r w:rsidRPr="006B30F0">
        <w:rPr>
          <w:rFonts w:ascii="Times New Roman" w:hAnsi="Times New Roman" w:cs="Times New Roman"/>
          <w:sz w:val="24"/>
          <w:szCs w:val="24"/>
        </w:rPr>
        <w:t>.</w:t>
      </w:r>
    </w:p>
    <w:p w:rsidR="006B30F0" w:rsidRPr="00AD0B39" w:rsidRDefault="006B30F0" w:rsidP="00B37A15">
      <w:pPr>
        <w:suppressAutoHyphens/>
        <w:spacing w:after="0" w:line="240" w:lineRule="auto"/>
        <w:ind w:firstLine="567"/>
        <w:jc w:val="both"/>
        <w:rPr>
          <w:rFonts w:ascii="Times New Roman" w:hAnsi="Times New Roman" w:cs="Times New Roman"/>
          <w:b/>
          <w:sz w:val="24"/>
          <w:szCs w:val="24"/>
        </w:rPr>
      </w:pPr>
      <w:r w:rsidRPr="00AD0B39">
        <w:rPr>
          <w:rFonts w:ascii="Times New Roman" w:hAnsi="Times New Roman" w:cs="Times New Roman"/>
          <w:b/>
          <w:sz w:val="24"/>
          <w:szCs w:val="24"/>
        </w:rPr>
        <w:t>Реализация приоритетного проекта «Развитие системы «одного окна» предоставления услуг, сервисов и мер поддержки предпринимательства»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p w:rsidR="006B30F0" w:rsidRPr="00AD0B39" w:rsidRDefault="006B30F0" w:rsidP="00B37A15">
      <w:pPr>
        <w:suppressAutoHyphens/>
        <w:spacing w:after="0" w:line="240" w:lineRule="auto"/>
        <w:ind w:firstLine="567"/>
        <w:jc w:val="both"/>
        <w:rPr>
          <w:rFonts w:ascii="Times New Roman" w:hAnsi="Times New Roman" w:cs="Times New Roman"/>
          <w:sz w:val="24"/>
          <w:szCs w:val="24"/>
          <w:u w:val="single"/>
        </w:rPr>
      </w:pPr>
      <w:r w:rsidRPr="00AD0B39">
        <w:rPr>
          <w:rFonts w:ascii="Times New Roman" w:hAnsi="Times New Roman" w:cs="Times New Roman"/>
          <w:sz w:val="24"/>
          <w:szCs w:val="24"/>
          <w:u w:val="single"/>
        </w:rPr>
        <w:t>Краткое описание модели функционирования приоритетного проекта</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Планируется создание дополнительных окон для приема и выдачи документов для юридических лиц и индивидуальных предпринимателей по принципу «одного окна» в МФЦ, в том числе путем создания таких окон в зданиях (помещениях), в которых располагаются организации, предоставляющие указанные услуги,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Устойчивому развитию бизнеса будет способствовать снижение административных барьеров при предоставлении государственных, муниципальных и иных услуг в специализированных окнах МФЦ. </w:t>
      </w:r>
    </w:p>
    <w:p w:rsidR="006B30F0" w:rsidRPr="00783555" w:rsidRDefault="006B30F0" w:rsidP="00B37A15">
      <w:pPr>
        <w:suppressAutoHyphens/>
        <w:spacing w:after="0" w:line="240" w:lineRule="auto"/>
        <w:ind w:firstLine="567"/>
        <w:jc w:val="both"/>
        <w:rPr>
          <w:rFonts w:ascii="Times New Roman" w:hAnsi="Times New Roman" w:cs="Times New Roman"/>
          <w:sz w:val="24"/>
          <w:szCs w:val="24"/>
          <w:u w:val="single"/>
        </w:rPr>
      </w:pPr>
      <w:r w:rsidRPr="00783555">
        <w:rPr>
          <w:rFonts w:ascii="Times New Roman" w:hAnsi="Times New Roman" w:cs="Times New Roman"/>
          <w:sz w:val="24"/>
          <w:szCs w:val="24"/>
          <w:u w:val="single"/>
        </w:rPr>
        <w:t>Значения целевых показателей к году завершения  реализации приоритетного проекта (</w:t>
      </w:r>
      <w:smartTag w:uri="urn:schemas-microsoft-com:office:smarttags" w:element="metricconverter">
        <w:smartTagPr>
          <w:attr w:name="ProductID" w:val="2020 г"/>
        </w:smartTagPr>
        <w:r w:rsidRPr="00783555">
          <w:rPr>
            <w:rFonts w:ascii="Times New Roman" w:hAnsi="Times New Roman" w:cs="Times New Roman"/>
            <w:sz w:val="24"/>
            <w:szCs w:val="24"/>
            <w:u w:val="single"/>
          </w:rPr>
          <w:t>2020 г</w:t>
        </w:r>
      </w:smartTag>
      <w:r w:rsidRPr="00783555">
        <w:rPr>
          <w:rFonts w:ascii="Times New Roman" w:hAnsi="Times New Roman" w:cs="Times New Roman"/>
          <w:sz w:val="24"/>
          <w:szCs w:val="24"/>
          <w:u w:val="single"/>
        </w:rPr>
        <w:t>.):</w:t>
      </w:r>
    </w:p>
    <w:p w:rsidR="006B30F0" w:rsidRDefault="006B30F0" w:rsidP="00B37A15">
      <w:pPr>
        <w:suppressAutoHyphens/>
        <w:spacing w:after="0" w:line="240" w:lineRule="auto"/>
        <w:jc w:val="both"/>
        <w:rPr>
          <w:rFonts w:ascii="Times New Roman" w:hAnsi="Times New Roman" w:cs="Times New Roman"/>
          <w:sz w:val="24"/>
          <w:szCs w:val="24"/>
        </w:rPr>
      </w:pPr>
    </w:p>
    <w:p w:rsidR="00090D4F" w:rsidRDefault="00090D4F" w:rsidP="00090D4F">
      <w:pPr>
        <w:suppressAutoHyphens/>
        <w:spacing w:after="0" w:line="240" w:lineRule="auto"/>
        <w:ind w:hanging="284"/>
        <w:jc w:val="both"/>
        <w:rPr>
          <w:rFonts w:ascii="Times New Roman" w:hAnsi="Times New Roman" w:cs="Times New Roman"/>
          <w:sz w:val="24"/>
          <w:szCs w:val="24"/>
        </w:rPr>
      </w:pPr>
      <w:r w:rsidRPr="00090D4F">
        <w:rPr>
          <w:rFonts w:ascii="Times New Roman" w:hAnsi="Times New Roman" w:cs="Times New Roman"/>
          <w:noProof/>
          <w:sz w:val="24"/>
          <w:szCs w:val="24"/>
          <w:lang w:eastAsia="ru-RU"/>
        </w:rPr>
        <w:lastRenderedPageBreak/>
        <w:drawing>
          <wp:inline distT="0" distB="0" distL="0" distR="0" wp14:anchorId="3BB123D4" wp14:editId="16E08E93">
            <wp:extent cx="6250781" cy="2000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431" t="33414" r="13288" b="35137"/>
                    <a:stretch/>
                  </pic:blipFill>
                  <pic:spPr bwMode="auto">
                    <a:xfrm>
                      <a:off x="0" y="0"/>
                      <a:ext cx="6260875" cy="2003480"/>
                    </a:xfrm>
                    <a:prstGeom prst="rect">
                      <a:avLst/>
                    </a:prstGeom>
                    <a:ln>
                      <a:noFill/>
                    </a:ln>
                    <a:extLst>
                      <a:ext uri="{53640926-AAD7-44D8-BBD7-CCE9431645EC}">
                        <a14:shadowObscured xmlns:a14="http://schemas.microsoft.com/office/drawing/2010/main"/>
                      </a:ext>
                    </a:extLst>
                  </pic:spPr>
                </pic:pic>
              </a:graphicData>
            </a:graphic>
          </wp:inline>
        </w:drawing>
      </w:r>
    </w:p>
    <w:p w:rsidR="00090D4F" w:rsidRPr="006B30F0" w:rsidRDefault="00090D4F" w:rsidP="00B37A15">
      <w:pPr>
        <w:suppressAutoHyphens/>
        <w:spacing w:after="0" w:line="240" w:lineRule="auto"/>
        <w:jc w:val="both"/>
        <w:rPr>
          <w:rFonts w:ascii="Times New Roman" w:hAnsi="Times New Roman" w:cs="Times New Roman"/>
          <w:sz w:val="24"/>
          <w:szCs w:val="24"/>
        </w:rPr>
      </w:pPr>
    </w:p>
    <w:p w:rsidR="006B30F0" w:rsidRPr="00615455" w:rsidRDefault="006B30F0" w:rsidP="00B37A15">
      <w:pPr>
        <w:suppressAutoHyphens/>
        <w:spacing w:after="0" w:line="240" w:lineRule="auto"/>
        <w:ind w:firstLine="567"/>
        <w:rPr>
          <w:rFonts w:ascii="Times New Roman" w:hAnsi="Times New Roman" w:cs="Times New Roman"/>
          <w:b/>
          <w:sz w:val="24"/>
          <w:szCs w:val="24"/>
        </w:rPr>
      </w:pPr>
      <w:r w:rsidRPr="00615455">
        <w:rPr>
          <w:rFonts w:ascii="Times New Roman" w:hAnsi="Times New Roman" w:cs="Times New Roman"/>
          <w:b/>
          <w:sz w:val="24"/>
          <w:szCs w:val="24"/>
        </w:rPr>
        <w:t>Задача 2.</w:t>
      </w:r>
      <w:r w:rsidR="00B27150">
        <w:rPr>
          <w:rFonts w:ascii="Times New Roman" w:hAnsi="Times New Roman" w:cs="Times New Roman"/>
          <w:b/>
          <w:sz w:val="24"/>
          <w:szCs w:val="24"/>
        </w:rPr>
        <w:t>3</w:t>
      </w:r>
      <w:r w:rsidRPr="00615455">
        <w:rPr>
          <w:rFonts w:ascii="Times New Roman" w:hAnsi="Times New Roman" w:cs="Times New Roman"/>
          <w:b/>
          <w:sz w:val="24"/>
          <w:szCs w:val="24"/>
        </w:rPr>
        <w:t xml:space="preserve">. Повышение эффективности управления муниципальным имуществом </w:t>
      </w:r>
      <w:r w:rsidR="00202753">
        <w:rPr>
          <w:rFonts w:ascii="Times New Roman" w:hAnsi="Times New Roman" w:cs="Times New Roman"/>
          <w:b/>
          <w:sz w:val="24"/>
          <w:szCs w:val="24"/>
        </w:rPr>
        <w:t>Батыревского</w:t>
      </w:r>
      <w:r w:rsidRPr="00615455">
        <w:rPr>
          <w:rFonts w:ascii="Times New Roman" w:hAnsi="Times New Roman" w:cs="Times New Roman"/>
          <w:b/>
          <w:sz w:val="24"/>
          <w:szCs w:val="24"/>
        </w:rPr>
        <w:t xml:space="preserve"> </w:t>
      </w:r>
      <w:r w:rsidR="001A6239">
        <w:rPr>
          <w:rFonts w:ascii="Times New Roman" w:hAnsi="Times New Roman" w:cs="Times New Roman"/>
          <w:b/>
          <w:sz w:val="24"/>
          <w:szCs w:val="24"/>
        </w:rPr>
        <w:t>муниципального округа</w:t>
      </w:r>
      <w:r w:rsidR="00615455">
        <w:rPr>
          <w:rFonts w:ascii="Times New Roman" w:hAnsi="Times New Roman" w:cs="Times New Roman"/>
          <w:b/>
          <w:sz w:val="24"/>
          <w:szCs w:val="24"/>
        </w:rPr>
        <w:t xml:space="preserve"> Чувашской Республики</w:t>
      </w:r>
    </w:p>
    <w:p w:rsidR="006B30F0" w:rsidRPr="00615455" w:rsidRDefault="006B30F0" w:rsidP="00B37A15">
      <w:pPr>
        <w:suppressAutoHyphens/>
        <w:spacing w:after="0" w:line="240" w:lineRule="auto"/>
        <w:ind w:firstLine="567"/>
        <w:rPr>
          <w:rFonts w:ascii="Times New Roman" w:hAnsi="Times New Roman" w:cs="Times New Roman"/>
          <w:b/>
          <w:sz w:val="24"/>
          <w:szCs w:val="24"/>
        </w:rPr>
      </w:pPr>
      <w:r w:rsidRPr="00615455">
        <w:rPr>
          <w:rFonts w:ascii="Times New Roman" w:hAnsi="Times New Roman" w:cs="Times New Roman"/>
          <w:b/>
          <w:sz w:val="24"/>
          <w:szCs w:val="24"/>
        </w:rPr>
        <w:t>Целевое видение к 2035 году</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Важно обеспечить высокую эффективность деятельности орган</w:t>
      </w:r>
      <w:r w:rsidR="00202753">
        <w:rPr>
          <w:rFonts w:ascii="Times New Roman" w:hAnsi="Times New Roman" w:cs="Times New Roman"/>
          <w:sz w:val="24"/>
          <w:szCs w:val="24"/>
        </w:rPr>
        <w:t>а</w:t>
      </w:r>
      <w:r w:rsidRPr="006B30F0">
        <w:rPr>
          <w:rFonts w:ascii="Times New Roman" w:hAnsi="Times New Roman" w:cs="Times New Roman"/>
          <w:sz w:val="24"/>
          <w:szCs w:val="24"/>
        </w:rPr>
        <w:t xml:space="preserve"> местного самоуправления по управлению муниципальным имуществом  </w:t>
      </w:r>
      <w:r w:rsidR="00202753" w:rsidRPr="00202753">
        <w:rPr>
          <w:rFonts w:ascii="Times New Roman" w:hAnsi="Times New Roman" w:cs="Times New Roman"/>
          <w:sz w:val="24"/>
          <w:szCs w:val="24"/>
        </w:rPr>
        <w:t>Батыревского</w:t>
      </w:r>
      <w:r w:rsidRPr="006B30F0">
        <w:rPr>
          <w:rFonts w:ascii="Times New Roman" w:hAnsi="Times New Roman" w:cs="Times New Roman"/>
          <w:sz w:val="24"/>
          <w:szCs w:val="24"/>
        </w:rPr>
        <w:t xml:space="preserve"> </w:t>
      </w:r>
      <w:r w:rsidR="001A6239">
        <w:rPr>
          <w:rFonts w:ascii="Times New Roman" w:hAnsi="Times New Roman" w:cs="Times New Roman"/>
          <w:sz w:val="24"/>
          <w:szCs w:val="24"/>
        </w:rPr>
        <w:t>муниципального округа</w:t>
      </w:r>
      <w:r w:rsidRPr="006B30F0">
        <w:rPr>
          <w:rFonts w:ascii="Times New Roman" w:hAnsi="Times New Roman" w:cs="Times New Roman"/>
          <w:sz w:val="24"/>
          <w:szCs w:val="24"/>
        </w:rPr>
        <w:t xml:space="preserve">, функционирование единой системы учета  муниципального имущества, активизировать инвестиционный процесс путем создания потенциальным инвесторам условий для получения достоверной информации о наличии свободных объектов недвижимого имущества, в том числе земельных участков, расположенных на территории </w:t>
      </w:r>
      <w:r w:rsidR="00202753" w:rsidRPr="00202753">
        <w:rPr>
          <w:rFonts w:ascii="Times New Roman" w:hAnsi="Times New Roman" w:cs="Times New Roman"/>
          <w:sz w:val="24"/>
          <w:szCs w:val="24"/>
        </w:rPr>
        <w:t>Батыревского</w:t>
      </w:r>
      <w:r w:rsidR="001A6239">
        <w:rPr>
          <w:rFonts w:ascii="Times New Roman" w:hAnsi="Times New Roman" w:cs="Times New Roman"/>
          <w:sz w:val="24"/>
          <w:szCs w:val="24"/>
        </w:rPr>
        <w:t xml:space="preserve"> муниципального округа</w:t>
      </w:r>
      <w:r w:rsidRPr="006B30F0">
        <w:rPr>
          <w:rFonts w:ascii="Times New Roman" w:hAnsi="Times New Roman" w:cs="Times New Roman"/>
          <w:sz w:val="24"/>
          <w:szCs w:val="24"/>
        </w:rPr>
        <w:t>, эффективному использованию земель сельскохозяйственного назначения.</w:t>
      </w:r>
      <w:r w:rsidR="00202753">
        <w:rPr>
          <w:rFonts w:ascii="Times New Roman" w:hAnsi="Times New Roman" w:cs="Times New Roman"/>
          <w:sz w:val="24"/>
          <w:szCs w:val="24"/>
        </w:rPr>
        <w:t xml:space="preserve"> </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375E08">
        <w:rPr>
          <w:rFonts w:ascii="Times New Roman" w:hAnsi="Times New Roman" w:cs="Times New Roman"/>
          <w:b/>
          <w:sz w:val="24"/>
          <w:szCs w:val="24"/>
        </w:rPr>
        <w:t>Проблемы</w:t>
      </w:r>
      <w:r w:rsidRPr="006B30F0">
        <w:rPr>
          <w:rFonts w:ascii="Times New Roman" w:hAnsi="Times New Roman" w:cs="Times New Roman"/>
          <w:sz w:val="24"/>
          <w:szCs w:val="24"/>
        </w:rPr>
        <w:t>:</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низкая ликвидность предлагаемого к вовлечению в хозяйственный оборот неэффективно используемого муниципального имущества </w:t>
      </w:r>
      <w:r w:rsidR="00202753" w:rsidRPr="00202753">
        <w:rPr>
          <w:rFonts w:ascii="Times New Roman" w:hAnsi="Times New Roman" w:cs="Times New Roman"/>
          <w:sz w:val="24"/>
          <w:szCs w:val="24"/>
        </w:rPr>
        <w:t>Батыревского</w:t>
      </w:r>
      <w:r w:rsidR="001A6239">
        <w:rPr>
          <w:rFonts w:ascii="Times New Roman" w:hAnsi="Times New Roman" w:cs="Times New Roman"/>
          <w:sz w:val="24"/>
          <w:szCs w:val="24"/>
        </w:rPr>
        <w:t xml:space="preserve"> муниципального округа</w:t>
      </w:r>
      <w:r w:rsidRPr="006B30F0">
        <w:rPr>
          <w:rFonts w:ascii="Times New Roman" w:hAnsi="Times New Roman" w:cs="Times New Roman"/>
          <w:sz w:val="24"/>
          <w:szCs w:val="24"/>
        </w:rPr>
        <w:t>. Большая часть имущества и земельных участков, востребованных в коммерческом обороте, в соответствии с прогнозными планами (программами) приватизации реализована в предыдущие годы, предоставлена в аренду, в собственность, в безвозмездное пользование;</w:t>
      </w:r>
      <w:r w:rsidR="00202753">
        <w:rPr>
          <w:rFonts w:ascii="Times New Roman" w:hAnsi="Times New Roman" w:cs="Times New Roman"/>
          <w:sz w:val="24"/>
          <w:szCs w:val="24"/>
        </w:rPr>
        <w:t xml:space="preserve"> </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наличие заброшенного, неиспользуемого имущества и земельных участков в частной собственности.</w:t>
      </w:r>
    </w:p>
    <w:p w:rsidR="005A7A92" w:rsidRDefault="006B30F0" w:rsidP="00B37A15">
      <w:pPr>
        <w:suppressAutoHyphens/>
        <w:spacing w:after="0" w:line="240" w:lineRule="auto"/>
        <w:ind w:firstLine="567"/>
        <w:jc w:val="both"/>
        <w:rPr>
          <w:rFonts w:ascii="Times New Roman" w:hAnsi="Times New Roman" w:cs="Times New Roman"/>
          <w:sz w:val="24"/>
          <w:szCs w:val="24"/>
        </w:rPr>
      </w:pPr>
      <w:r w:rsidRPr="00375E08">
        <w:rPr>
          <w:rFonts w:ascii="Times New Roman" w:hAnsi="Times New Roman" w:cs="Times New Roman"/>
          <w:b/>
          <w:sz w:val="24"/>
          <w:szCs w:val="24"/>
        </w:rPr>
        <w:t>Приоритетные направления:</w:t>
      </w:r>
    </w:p>
    <w:p w:rsidR="005A7A92" w:rsidRDefault="005A7A92"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повышение эффективности использования муниципа</w:t>
      </w:r>
      <w:r w:rsidR="001A6239">
        <w:rPr>
          <w:rFonts w:ascii="Times New Roman" w:hAnsi="Times New Roman" w:cs="Times New Roman"/>
          <w:sz w:val="24"/>
          <w:szCs w:val="24"/>
        </w:rPr>
        <w:t xml:space="preserve">льного имущества </w:t>
      </w:r>
      <w:r w:rsidR="00202753" w:rsidRPr="00202753">
        <w:rPr>
          <w:rFonts w:ascii="Times New Roman" w:hAnsi="Times New Roman" w:cs="Times New Roman"/>
          <w:sz w:val="24"/>
          <w:szCs w:val="24"/>
        </w:rPr>
        <w:t xml:space="preserve">Батыревского </w:t>
      </w:r>
      <w:r w:rsidR="001A6239">
        <w:rPr>
          <w:rFonts w:ascii="Times New Roman" w:hAnsi="Times New Roman" w:cs="Times New Roman"/>
          <w:sz w:val="24"/>
          <w:szCs w:val="24"/>
        </w:rPr>
        <w:t>муниципального округа</w:t>
      </w:r>
      <w:r>
        <w:rPr>
          <w:rFonts w:ascii="Times New Roman" w:hAnsi="Times New Roman" w:cs="Times New Roman"/>
          <w:sz w:val="24"/>
          <w:szCs w:val="24"/>
        </w:rPr>
        <w:t xml:space="preserve">, </w:t>
      </w:r>
      <w:r w:rsidRPr="00683A1F">
        <w:rPr>
          <w:rFonts w:ascii="Times New Roman" w:hAnsi="Times New Roman" w:cs="Times New Roman"/>
          <w:sz w:val="24"/>
          <w:szCs w:val="24"/>
        </w:rPr>
        <w:t>закрепленного за муниципальными бюджетными учреждениями,</w:t>
      </w:r>
      <w:r>
        <w:rPr>
          <w:rFonts w:ascii="Times New Roman" w:hAnsi="Times New Roman" w:cs="Times New Roman"/>
          <w:sz w:val="24"/>
          <w:szCs w:val="24"/>
        </w:rPr>
        <w:t xml:space="preserve"> муниципальными унитарными предприятиями, а также имущества, сост</w:t>
      </w:r>
      <w:r w:rsidR="001A6239">
        <w:rPr>
          <w:rFonts w:ascii="Times New Roman" w:hAnsi="Times New Roman" w:cs="Times New Roman"/>
          <w:sz w:val="24"/>
          <w:szCs w:val="24"/>
        </w:rPr>
        <w:t xml:space="preserve">авляющего казну </w:t>
      </w:r>
      <w:r w:rsidR="00202753" w:rsidRPr="00202753">
        <w:rPr>
          <w:rFonts w:ascii="Times New Roman" w:hAnsi="Times New Roman" w:cs="Times New Roman"/>
          <w:sz w:val="24"/>
          <w:szCs w:val="24"/>
        </w:rPr>
        <w:t xml:space="preserve">Батыревского </w:t>
      </w:r>
      <w:r w:rsidR="001A6239">
        <w:rPr>
          <w:rFonts w:ascii="Times New Roman" w:hAnsi="Times New Roman" w:cs="Times New Roman"/>
          <w:sz w:val="24"/>
          <w:szCs w:val="24"/>
        </w:rPr>
        <w:t>муниципального округа</w:t>
      </w:r>
      <w:r>
        <w:rPr>
          <w:rFonts w:ascii="Times New Roman" w:hAnsi="Times New Roman" w:cs="Times New Roman"/>
          <w:sz w:val="24"/>
          <w:szCs w:val="24"/>
        </w:rPr>
        <w:t>;</w:t>
      </w:r>
      <w:r w:rsidR="00202753">
        <w:rPr>
          <w:rFonts w:ascii="Times New Roman" w:hAnsi="Times New Roman" w:cs="Times New Roman"/>
          <w:sz w:val="24"/>
          <w:szCs w:val="24"/>
        </w:rPr>
        <w:t xml:space="preserve"> </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актуализация кадастровой стоимости объектов недвижимости на территории </w:t>
      </w:r>
      <w:r w:rsidR="00202753" w:rsidRPr="00202753">
        <w:rPr>
          <w:rFonts w:ascii="Times New Roman" w:hAnsi="Times New Roman" w:cs="Times New Roman"/>
          <w:sz w:val="24"/>
          <w:szCs w:val="24"/>
        </w:rPr>
        <w:t>Батыревского</w:t>
      </w:r>
      <w:r w:rsidRPr="006B30F0">
        <w:rPr>
          <w:rFonts w:ascii="Times New Roman" w:hAnsi="Times New Roman" w:cs="Times New Roman"/>
          <w:sz w:val="24"/>
          <w:szCs w:val="24"/>
        </w:rPr>
        <w:t xml:space="preserve"> </w:t>
      </w:r>
      <w:r w:rsidR="001A6239">
        <w:rPr>
          <w:rFonts w:ascii="Times New Roman" w:hAnsi="Times New Roman" w:cs="Times New Roman"/>
          <w:sz w:val="24"/>
          <w:szCs w:val="24"/>
        </w:rPr>
        <w:t>муниципального округа</w:t>
      </w:r>
      <w:r w:rsidRPr="006B30F0">
        <w:rPr>
          <w:rFonts w:ascii="Times New Roman" w:hAnsi="Times New Roman" w:cs="Times New Roman"/>
          <w:sz w:val="24"/>
          <w:szCs w:val="24"/>
        </w:rPr>
        <w:t>, в том числе земельных участков;</w:t>
      </w:r>
      <w:r w:rsidR="00202753">
        <w:rPr>
          <w:rFonts w:ascii="Times New Roman" w:hAnsi="Times New Roman" w:cs="Times New Roman"/>
          <w:sz w:val="24"/>
          <w:szCs w:val="24"/>
        </w:rPr>
        <w:t xml:space="preserve"> </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выявление неиспользуемого, неэффективно используемого муниципального имущества на территории </w:t>
      </w:r>
      <w:r w:rsidR="00202753" w:rsidRPr="00202753">
        <w:rPr>
          <w:rFonts w:ascii="Times New Roman" w:hAnsi="Times New Roman" w:cs="Times New Roman"/>
          <w:sz w:val="24"/>
          <w:szCs w:val="24"/>
        </w:rPr>
        <w:t>Батыревского</w:t>
      </w:r>
      <w:r w:rsidR="001A6239">
        <w:rPr>
          <w:rFonts w:ascii="Times New Roman" w:hAnsi="Times New Roman" w:cs="Times New Roman"/>
          <w:sz w:val="24"/>
          <w:szCs w:val="24"/>
        </w:rPr>
        <w:t xml:space="preserve"> муниципального округа</w:t>
      </w:r>
      <w:r w:rsidRPr="006B30F0">
        <w:rPr>
          <w:rFonts w:ascii="Times New Roman" w:hAnsi="Times New Roman" w:cs="Times New Roman"/>
          <w:sz w:val="24"/>
          <w:szCs w:val="24"/>
        </w:rPr>
        <w:t xml:space="preserve">, в том числе с включением сведений о таком имуществе в Единый информационный ресурс об отдельных объектах недвижимого имущества, расположенных на территории </w:t>
      </w:r>
      <w:r w:rsidR="0074734A">
        <w:rPr>
          <w:rFonts w:ascii="Times New Roman" w:hAnsi="Times New Roman" w:cs="Times New Roman"/>
          <w:sz w:val="24"/>
          <w:szCs w:val="24"/>
        </w:rPr>
        <w:t>Чувашской Республики</w:t>
      </w:r>
      <w:r w:rsidRPr="006B30F0">
        <w:rPr>
          <w:rFonts w:ascii="Times New Roman" w:hAnsi="Times New Roman" w:cs="Times New Roman"/>
          <w:sz w:val="24"/>
          <w:szCs w:val="24"/>
        </w:rPr>
        <w:t xml:space="preserve">. Информирование потенциальных инвесторов о наличии свободных объектов недвижимого имущества, в том числе земельных участков посредством размещения в открытом доступе на официальных сайтах </w:t>
      </w:r>
      <w:r w:rsidR="00202753">
        <w:rPr>
          <w:rFonts w:ascii="Times New Roman" w:hAnsi="Times New Roman" w:cs="Times New Roman"/>
          <w:sz w:val="24"/>
          <w:szCs w:val="24"/>
        </w:rPr>
        <w:t>территориальных отделов</w:t>
      </w:r>
      <w:r w:rsidRPr="006B30F0">
        <w:rPr>
          <w:rFonts w:ascii="Times New Roman" w:hAnsi="Times New Roman" w:cs="Times New Roman"/>
          <w:sz w:val="24"/>
          <w:szCs w:val="24"/>
        </w:rPr>
        <w:t xml:space="preserve"> </w:t>
      </w:r>
      <w:r w:rsidR="00202753" w:rsidRPr="00202753">
        <w:rPr>
          <w:rFonts w:ascii="Times New Roman" w:hAnsi="Times New Roman" w:cs="Times New Roman"/>
          <w:sz w:val="24"/>
          <w:szCs w:val="24"/>
        </w:rPr>
        <w:t>Батыревского</w:t>
      </w:r>
      <w:r w:rsidRPr="006B30F0">
        <w:rPr>
          <w:rFonts w:ascii="Times New Roman" w:hAnsi="Times New Roman" w:cs="Times New Roman"/>
          <w:sz w:val="24"/>
          <w:szCs w:val="24"/>
        </w:rPr>
        <w:t xml:space="preserve"> </w:t>
      </w:r>
      <w:r w:rsidR="001A6239">
        <w:rPr>
          <w:rFonts w:ascii="Times New Roman" w:hAnsi="Times New Roman" w:cs="Times New Roman"/>
          <w:sz w:val="24"/>
          <w:szCs w:val="24"/>
        </w:rPr>
        <w:t>муниципального округа</w:t>
      </w:r>
      <w:r w:rsidRPr="006B30F0">
        <w:rPr>
          <w:rFonts w:ascii="Times New Roman" w:hAnsi="Times New Roman" w:cs="Times New Roman"/>
          <w:sz w:val="24"/>
          <w:szCs w:val="24"/>
        </w:rPr>
        <w:t xml:space="preserve"> в сети «Интернет», вовлечение в хозяйственный оборот неиспользуемого имущества и земельных участков путем их реализации на торгах и сдачи в аренду, пополнение бюджета </w:t>
      </w:r>
      <w:r w:rsidR="00202753" w:rsidRPr="00202753">
        <w:rPr>
          <w:rFonts w:ascii="Times New Roman" w:hAnsi="Times New Roman" w:cs="Times New Roman"/>
          <w:sz w:val="24"/>
          <w:szCs w:val="24"/>
        </w:rPr>
        <w:t>Батыревского</w:t>
      </w:r>
      <w:r w:rsidRPr="006B30F0">
        <w:rPr>
          <w:rFonts w:ascii="Times New Roman" w:hAnsi="Times New Roman" w:cs="Times New Roman"/>
          <w:sz w:val="24"/>
          <w:szCs w:val="24"/>
        </w:rPr>
        <w:t xml:space="preserve"> </w:t>
      </w:r>
      <w:r w:rsidR="001A6239">
        <w:rPr>
          <w:rFonts w:ascii="Times New Roman" w:hAnsi="Times New Roman" w:cs="Times New Roman"/>
          <w:sz w:val="24"/>
          <w:szCs w:val="24"/>
        </w:rPr>
        <w:t>муниципального округа</w:t>
      </w:r>
      <w:r w:rsidRPr="006B30F0">
        <w:rPr>
          <w:rFonts w:ascii="Times New Roman" w:hAnsi="Times New Roman" w:cs="Times New Roman"/>
          <w:sz w:val="24"/>
          <w:szCs w:val="24"/>
        </w:rPr>
        <w:t>;</w:t>
      </w:r>
      <w:r w:rsidR="00202753">
        <w:rPr>
          <w:rFonts w:ascii="Times New Roman" w:hAnsi="Times New Roman" w:cs="Times New Roman"/>
          <w:sz w:val="24"/>
          <w:szCs w:val="24"/>
        </w:rPr>
        <w:t xml:space="preserve"> </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повышение эффективности использования земель сельскохозяйственного назначения, формирование земельных участков за счет муниципальных земельных долей, оживление </w:t>
      </w:r>
      <w:r w:rsidRPr="006B30F0">
        <w:rPr>
          <w:rFonts w:ascii="Times New Roman" w:hAnsi="Times New Roman" w:cs="Times New Roman"/>
          <w:sz w:val="24"/>
          <w:szCs w:val="24"/>
        </w:rPr>
        <w:lastRenderedPageBreak/>
        <w:t xml:space="preserve">оборота сельскохозяйственных земель путем передачи муниципальных земельных долей и земельных участков эффективным </w:t>
      </w:r>
      <w:proofErr w:type="spellStart"/>
      <w:r w:rsidRPr="006B30F0">
        <w:rPr>
          <w:rFonts w:ascii="Times New Roman" w:hAnsi="Times New Roman" w:cs="Times New Roman"/>
          <w:sz w:val="24"/>
          <w:szCs w:val="24"/>
        </w:rPr>
        <w:t>сельхозтоваропроизводителям</w:t>
      </w:r>
      <w:proofErr w:type="spellEnd"/>
      <w:r w:rsidRPr="006B30F0">
        <w:rPr>
          <w:rFonts w:ascii="Times New Roman" w:hAnsi="Times New Roman" w:cs="Times New Roman"/>
          <w:sz w:val="24"/>
          <w:szCs w:val="24"/>
        </w:rPr>
        <w:t xml:space="preserve">; </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обеспечение учета и мониторинга муниципального имущества </w:t>
      </w:r>
      <w:r w:rsidR="00202753" w:rsidRPr="00202753">
        <w:rPr>
          <w:rFonts w:ascii="Times New Roman" w:hAnsi="Times New Roman" w:cs="Times New Roman"/>
          <w:sz w:val="24"/>
          <w:szCs w:val="24"/>
        </w:rPr>
        <w:t>Батыревского</w:t>
      </w:r>
      <w:r w:rsidRPr="006B30F0">
        <w:rPr>
          <w:rFonts w:ascii="Times New Roman" w:hAnsi="Times New Roman" w:cs="Times New Roman"/>
          <w:sz w:val="24"/>
          <w:szCs w:val="24"/>
        </w:rPr>
        <w:t xml:space="preserve"> </w:t>
      </w:r>
      <w:r w:rsidR="001A6239">
        <w:rPr>
          <w:rFonts w:ascii="Times New Roman" w:hAnsi="Times New Roman" w:cs="Times New Roman"/>
          <w:sz w:val="24"/>
          <w:szCs w:val="24"/>
        </w:rPr>
        <w:t>муниципального округа</w:t>
      </w:r>
      <w:r w:rsidRPr="00612584">
        <w:rPr>
          <w:rFonts w:ascii="Times New Roman" w:hAnsi="Times New Roman" w:cs="Times New Roman"/>
          <w:sz w:val="24"/>
          <w:szCs w:val="24"/>
        </w:rPr>
        <w:t xml:space="preserve"> в единой системе учета </w:t>
      </w:r>
      <w:r w:rsidR="00CE4232" w:rsidRPr="00612584">
        <w:rPr>
          <w:rFonts w:ascii="Times New Roman" w:hAnsi="Times New Roman" w:cs="Times New Roman"/>
          <w:sz w:val="24"/>
          <w:szCs w:val="24"/>
        </w:rPr>
        <w:t>государственного имущества Чувашской Республики и</w:t>
      </w:r>
      <w:r w:rsidRPr="00612584">
        <w:rPr>
          <w:rFonts w:ascii="Times New Roman" w:hAnsi="Times New Roman" w:cs="Times New Roman"/>
          <w:sz w:val="24"/>
          <w:szCs w:val="24"/>
        </w:rPr>
        <w:t xml:space="preserve"> муниципального имущества.</w:t>
      </w:r>
      <w:r w:rsidR="00202753">
        <w:rPr>
          <w:rFonts w:ascii="Times New Roman" w:hAnsi="Times New Roman" w:cs="Times New Roman"/>
          <w:sz w:val="24"/>
          <w:szCs w:val="24"/>
        </w:rPr>
        <w:t xml:space="preserve"> </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90215B">
        <w:rPr>
          <w:rFonts w:ascii="Times New Roman" w:hAnsi="Times New Roman" w:cs="Times New Roman"/>
          <w:b/>
          <w:sz w:val="24"/>
          <w:szCs w:val="24"/>
        </w:rPr>
        <w:t>Ожидаемые результаты к 2035 году</w:t>
      </w:r>
      <w:r w:rsidRPr="006B30F0">
        <w:rPr>
          <w:rFonts w:ascii="Times New Roman" w:hAnsi="Times New Roman" w:cs="Times New Roman"/>
          <w:sz w:val="24"/>
          <w:szCs w:val="24"/>
        </w:rPr>
        <w:t>:</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активизация инвестиционного процесса за счет вовлечения в оборот всех земельных участков, пригодных для жилищного и инвестиционного строительства, а также земель сельскохозяйственного назначения;</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увеличение доходов консолидированного бюджета </w:t>
      </w:r>
      <w:r w:rsidR="00202753" w:rsidRPr="00202753">
        <w:rPr>
          <w:rFonts w:ascii="Times New Roman" w:hAnsi="Times New Roman" w:cs="Times New Roman"/>
          <w:sz w:val="24"/>
          <w:szCs w:val="24"/>
        </w:rPr>
        <w:t>Батыревского</w:t>
      </w:r>
      <w:r w:rsidRPr="006B30F0">
        <w:rPr>
          <w:rFonts w:ascii="Times New Roman" w:hAnsi="Times New Roman" w:cs="Times New Roman"/>
          <w:sz w:val="24"/>
          <w:szCs w:val="24"/>
        </w:rPr>
        <w:t xml:space="preserve"> </w:t>
      </w:r>
      <w:r w:rsidR="001A6239">
        <w:rPr>
          <w:rFonts w:ascii="Times New Roman" w:hAnsi="Times New Roman" w:cs="Times New Roman"/>
          <w:sz w:val="24"/>
          <w:szCs w:val="24"/>
        </w:rPr>
        <w:t>муниципального округа</w:t>
      </w:r>
      <w:r w:rsidRPr="006B30F0">
        <w:rPr>
          <w:rFonts w:ascii="Times New Roman" w:hAnsi="Times New Roman" w:cs="Times New Roman"/>
          <w:sz w:val="24"/>
          <w:szCs w:val="24"/>
        </w:rPr>
        <w:t>;</w:t>
      </w:r>
      <w:r w:rsidR="00202753">
        <w:rPr>
          <w:rFonts w:ascii="Times New Roman" w:hAnsi="Times New Roman" w:cs="Times New Roman"/>
          <w:sz w:val="24"/>
          <w:szCs w:val="24"/>
        </w:rPr>
        <w:t xml:space="preserve"> </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расширение перечня недвижимого имущества для передачи в аренду субъектам малого и среднего предпринимательства;</w:t>
      </w:r>
    </w:p>
    <w:p w:rsid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повышение качества предоставляемых государственных </w:t>
      </w:r>
      <w:r w:rsidR="0090215B">
        <w:rPr>
          <w:rFonts w:ascii="Times New Roman" w:hAnsi="Times New Roman" w:cs="Times New Roman"/>
          <w:sz w:val="24"/>
          <w:szCs w:val="24"/>
        </w:rPr>
        <w:t xml:space="preserve">и муниципальных </w:t>
      </w:r>
      <w:r w:rsidRPr="006B30F0">
        <w:rPr>
          <w:rFonts w:ascii="Times New Roman" w:hAnsi="Times New Roman" w:cs="Times New Roman"/>
          <w:sz w:val="24"/>
          <w:szCs w:val="24"/>
        </w:rPr>
        <w:t xml:space="preserve"> </w:t>
      </w:r>
      <w:r w:rsidR="0090215B" w:rsidRPr="006B30F0">
        <w:rPr>
          <w:rFonts w:ascii="Times New Roman" w:hAnsi="Times New Roman" w:cs="Times New Roman"/>
          <w:sz w:val="24"/>
          <w:szCs w:val="24"/>
        </w:rPr>
        <w:t xml:space="preserve">услуг </w:t>
      </w:r>
      <w:r w:rsidRPr="006B30F0">
        <w:rPr>
          <w:rFonts w:ascii="Times New Roman" w:hAnsi="Times New Roman" w:cs="Times New Roman"/>
          <w:sz w:val="24"/>
          <w:szCs w:val="24"/>
        </w:rPr>
        <w:t>и сокращение сроков их предоставления.</w:t>
      </w:r>
    </w:p>
    <w:p w:rsidR="002E3CC5" w:rsidRDefault="002E3CC5" w:rsidP="00B37A15">
      <w:pPr>
        <w:suppressAutoHyphens/>
        <w:spacing w:after="0" w:line="240" w:lineRule="auto"/>
        <w:ind w:firstLine="567"/>
        <w:jc w:val="both"/>
        <w:rPr>
          <w:rFonts w:ascii="Times New Roman" w:hAnsi="Times New Roman" w:cs="Times New Roman"/>
          <w:sz w:val="24"/>
          <w:szCs w:val="24"/>
        </w:rPr>
      </w:pPr>
    </w:p>
    <w:p w:rsidR="002E3CC5" w:rsidRPr="001A6239" w:rsidRDefault="002E3CC5" w:rsidP="00B37A15">
      <w:pPr>
        <w:pStyle w:val="1"/>
        <w:suppressAutoHyphens/>
        <w:ind w:firstLine="567"/>
        <w:jc w:val="both"/>
        <w:rPr>
          <w:rFonts w:ascii="Times New Roman" w:hAnsi="Times New Roman" w:cs="Times New Roman"/>
          <w:color w:val="auto"/>
        </w:rPr>
      </w:pPr>
      <w:bookmarkStart w:id="1" w:name="sub_2324"/>
      <w:r w:rsidRPr="001A6239">
        <w:rPr>
          <w:rFonts w:ascii="Times New Roman" w:hAnsi="Times New Roman" w:cs="Times New Roman"/>
          <w:color w:val="auto"/>
        </w:rPr>
        <w:t>Задача 2.4. Повышение устойчивости бюджетной системы и эффективности государственного управления</w:t>
      </w:r>
      <w:bookmarkStart w:id="2" w:name="sub_23241"/>
      <w:bookmarkEnd w:id="1"/>
    </w:p>
    <w:p w:rsidR="002E3CC5" w:rsidRPr="001A6239" w:rsidRDefault="002E3CC5" w:rsidP="00B37A15">
      <w:pPr>
        <w:pStyle w:val="1"/>
        <w:suppressAutoHyphens/>
        <w:spacing w:after="0"/>
        <w:ind w:firstLine="567"/>
        <w:jc w:val="both"/>
        <w:rPr>
          <w:color w:val="auto"/>
        </w:rPr>
      </w:pPr>
      <w:r w:rsidRPr="001A6239">
        <w:rPr>
          <w:rFonts w:ascii="Times New Roman" w:hAnsi="Times New Roman" w:cs="Times New Roman"/>
          <w:color w:val="auto"/>
        </w:rPr>
        <w:t>Целевое видение к 2035 году</w:t>
      </w:r>
      <w:bookmarkEnd w:id="2"/>
    </w:p>
    <w:p w:rsidR="002E3CC5" w:rsidRPr="00F0693E" w:rsidRDefault="002E3CC5" w:rsidP="00B37A15">
      <w:pPr>
        <w:suppressAutoHyphens/>
        <w:spacing w:after="0" w:line="240" w:lineRule="auto"/>
        <w:ind w:firstLine="567"/>
        <w:jc w:val="both"/>
        <w:rPr>
          <w:rFonts w:ascii="Times New Roman" w:hAnsi="Times New Roman" w:cs="Times New Roman"/>
          <w:sz w:val="24"/>
          <w:szCs w:val="24"/>
        </w:rPr>
      </w:pPr>
      <w:r w:rsidRPr="001A6239">
        <w:rPr>
          <w:rFonts w:ascii="Times New Roman" w:hAnsi="Times New Roman" w:cs="Times New Roman"/>
          <w:sz w:val="24"/>
          <w:szCs w:val="24"/>
        </w:rPr>
        <w:t xml:space="preserve">Основная цель государственной </w:t>
      </w:r>
      <w:r w:rsidRPr="00F0693E">
        <w:rPr>
          <w:rFonts w:ascii="Times New Roman" w:hAnsi="Times New Roman" w:cs="Times New Roman"/>
          <w:sz w:val="24"/>
          <w:szCs w:val="24"/>
        </w:rPr>
        <w:t xml:space="preserve">политики в сфере управления общественными финансами, государственным долгом </w:t>
      </w:r>
      <w:r w:rsidR="00202753" w:rsidRPr="00202753">
        <w:rPr>
          <w:rFonts w:ascii="Times New Roman" w:hAnsi="Times New Roman" w:cs="Times New Roman"/>
          <w:sz w:val="24"/>
          <w:szCs w:val="24"/>
        </w:rPr>
        <w:t>Батыревского</w:t>
      </w:r>
      <w:r w:rsidR="001A6239">
        <w:rPr>
          <w:rFonts w:ascii="Times New Roman" w:hAnsi="Times New Roman" w:cs="Times New Roman"/>
          <w:sz w:val="24"/>
          <w:szCs w:val="24"/>
        </w:rPr>
        <w:t xml:space="preserve"> муниципального округа</w:t>
      </w:r>
      <w:r w:rsidR="00F0693E" w:rsidRPr="00F0693E">
        <w:rPr>
          <w:rFonts w:ascii="Times New Roman" w:hAnsi="Times New Roman" w:cs="Times New Roman"/>
          <w:sz w:val="24"/>
          <w:szCs w:val="24"/>
        </w:rPr>
        <w:t xml:space="preserve"> </w:t>
      </w:r>
      <w:r w:rsidRPr="00F0693E">
        <w:rPr>
          <w:rFonts w:ascii="Times New Roman" w:hAnsi="Times New Roman" w:cs="Times New Roman"/>
          <w:sz w:val="24"/>
          <w:szCs w:val="24"/>
        </w:rPr>
        <w:t xml:space="preserve">Чувашской Республики - обеспечение сбалансированности консолидированного бюджета </w:t>
      </w:r>
      <w:r w:rsidR="00202753" w:rsidRPr="00202753">
        <w:rPr>
          <w:rFonts w:ascii="Times New Roman" w:hAnsi="Times New Roman" w:cs="Times New Roman"/>
          <w:sz w:val="24"/>
          <w:szCs w:val="24"/>
        </w:rPr>
        <w:t>Батыревского</w:t>
      </w:r>
      <w:r w:rsidR="00F0693E" w:rsidRPr="00F0693E">
        <w:rPr>
          <w:rFonts w:ascii="Times New Roman" w:hAnsi="Times New Roman" w:cs="Times New Roman"/>
          <w:sz w:val="24"/>
          <w:szCs w:val="24"/>
        </w:rPr>
        <w:t xml:space="preserve"> </w:t>
      </w:r>
      <w:r w:rsidR="001A6239">
        <w:rPr>
          <w:rFonts w:ascii="Times New Roman" w:hAnsi="Times New Roman" w:cs="Times New Roman"/>
          <w:sz w:val="24"/>
          <w:szCs w:val="24"/>
        </w:rPr>
        <w:t>муниципального округа</w:t>
      </w:r>
      <w:r w:rsidR="00F0693E" w:rsidRPr="00F0693E">
        <w:rPr>
          <w:rFonts w:ascii="Times New Roman" w:hAnsi="Times New Roman" w:cs="Times New Roman"/>
          <w:sz w:val="24"/>
          <w:szCs w:val="24"/>
        </w:rPr>
        <w:t xml:space="preserve"> </w:t>
      </w:r>
      <w:r w:rsidRPr="00F0693E">
        <w:rPr>
          <w:rFonts w:ascii="Times New Roman" w:hAnsi="Times New Roman" w:cs="Times New Roman"/>
          <w:sz w:val="24"/>
          <w:szCs w:val="24"/>
        </w:rPr>
        <w:t xml:space="preserve">Чувашской Республики, эффективное использование бюджетных ресурсов для обеспечения динамичного развития экономики; в сфере бюджетной и налоговой политики - повышение устойчивости и сбалансированности бюджетной системы, эффективности бюджетных расходов, оптимизация долговой нагрузки на бюджет </w:t>
      </w:r>
      <w:r w:rsidR="00202753" w:rsidRPr="00202753">
        <w:rPr>
          <w:rFonts w:ascii="Times New Roman" w:hAnsi="Times New Roman" w:cs="Times New Roman"/>
          <w:sz w:val="24"/>
          <w:szCs w:val="24"/>
        </w:rPr>
        <w:t>Батыревского</w:t>
      </w:r>
      <w:r w:rsidR="00F0693E" w:rsidRPr="00F0693E">
        <w:rPr>
          <w:rFonts w:ascii="Times New Roman" w:hAnsi="Times New Roman" w:cs="Times New Roman"/>
          <w:sz w:val="24"/>
          <w:szCs w:val="24"/>
        </w:rPr>
        <w:t xml:space="preserve"> </w:t>
      </w:r>
      <w:r w:rsidR="001A6239">
        <w:rPr>
          <w:rFonts w:ascii="Times New Roman" w:hAnsi="Times New Roman" w:cs="Times New Roman"/>
          <w:sz w:val="24"/>
          <w:szCs w:val="24"/>
        </w:rPr>
        <w:t>муниципального округа</w:t>
      </w:r>
      <w:r w:rsidRPr="00F0693E">
        <w:rPr>
          <w:rFonts w:ascii="Times New Roman" w:hAnsi="Times New Roman" w:cs="Times New Roman"/>
          <w:sz w:val="24"/>
          <w:szCs w:val="24"/>
        </w:rPr>
        <w:t>.</w:t>
      </w:r>
    </w:p>
    <w:p w:rsidR="002E3CC5" w:rsidRPr="00DF458B" w:rsidRDefault="002E3CC5" w:rsidP="00B37A15">
      <w:pPr>
        <w:suppressAutoHyphens/>
        <w:spacing w:after="0" w:line="240" w:lineRule="auto"/>
        <w:ind w:firstLine="567"/>
        <w:jc w:val="both"/>
        <w:rPr>
          <w:rFonts w:ascii="Times New Roman" w:hAnsi="Times New Roman" w:cs="Times New Roman"/>
          <w:sz w:val="24"/>
          <w:szCs w:val="24"/>
        </w:rPr>
      </w:pPr>
      <w:r w:rsidRPr="00DF458B">
        <w:rPr>
          <w:rFonts w:ascii="Times New Roman" w:hAnsi="Times New Roman" w:cs="Times New Roman"/>
          <w:b/>
          <w:sz w:val="24"/>
          <w:szCs w:val="24"/>
        </w:rPr>
        <w:t>Проблемы</w:t>
      </w:r>
      <w:r w:rsidRPr="00DF458B">
        <w:rPr>
          <w:rFonts w:ascii="Times New Roman" w:hAnsi="Times New Roman" w:cs="Times New Roman"/>
          <w:sz w:val="24"/>
          <w:szCs w:val="24"/>
        </w:rPr>
        <w:t>:</w:t>
      </w:r>
    </w:p>
    <w:p w:rsidR="002E3CC5" w:rsidRPr="00DF458B" w:rsidRDefault="002E3CC5" w:rsidP="00B37A15">
      <w:pPr>
        <w:suppressAutoHyphens/>
        <w:spacing w:after="0" w:line="240" w:lineRule="auto"/>
        <w:ind w:firstLine="567"/>
        <w:jc w:val="both"/>
        <w:rPr>
          <w:rFonts w:ascii="Times New Roman" w:hAnsi="Times New Roman" w:cs="Times New Roman"/>
          <w:sz w:val="24"/>
          <w:szCs w:val="24"/>
        </w:rPr>
      </w:pPr>
      <w:r w:rsidRPr="00DF458B">
        <w:rPr>
          <w:rFonts w:ascii="Times New Roman" w:hAnsi="Times New Roman" w:cs="Times New Roman"/>
          <w:sz w:val="24"/>
          <w:szCs w:val="24"/>
        </w:rPr>
        <w:t>Геополитическая нестабильность, риски неравномерного развития отдельных секторов экономики и, как следствие, замедление темпов роста собственных доходов консолидированного бюджет</w:t>
      </w:r>
      <w:r w:rsidR="00DF458B" w:rsidRPr="00DF458B">
        <w:rPr>
          <w:rFonts w:ascii="Times New Roman" w:hAnsi="Times New Roman" w:cs="Times New Roman"/>
          <w:sz w:val="24"/>
          <w:szCs w:val="24"/>
        </w:rPr>
        <w:t>а</w:t>
      </w:r>
      <w:r w:rsidRPr="00DF458B">
        <w:rPr>
          <w:rFonts w:ascii="Times New Roman" w:hAnsi="Times New Roman" w:cs="Times New Roman"/>
          <w:sz w:val="24"/>
          <w:szCs w:val="24"/>
        </w:rPr>
        <w:t xml:space="preserve"> </w:t>
      </w:r>
      <w:r w:rsidR="00202753" w:rsidRPr="00202753">
        <w:rPr>
          <w:rFonts w:ascii="Times New Roman" w:hAnsi="Times New Roman" w:cs="Times New Roman"/>
          <w:sz w:val="24"/>
          <w:szCs w:val="24"/>
        </w:rPr>
        <w:t>Батыревского</w:t>
      </w:r>
      <w:r w:rsidR="00DF458B" w:rsidRPr="00DF458B">
        <w:rPr>
          <w:rFonts w:ascii="Times New Roman" w:hAnsi="Times New Roman" w:cs="Times New Roman"/>
          <w:sz w:val="24"/>
          <w:szCs w:val="24"/>
        </w:rPr>
        <w:t xml:space="preserve"> </w:t>
      </w:r>
      <w:r w:rsidR="001A6239">
        <w:rPr>
          <w:rFonts w:ascii="Times New Roman" w:hAnsi="Times New Roman" w:cs="Times New Roman"/>
          <w:sz w:val="24"/>
          <w:szCs w:val="24"/>
        </w:rPr>
        <w:t>муниципального округа</w:t>
      </w:r>
      <w:r w:rsidRPr="00DF458B">
        <w:rPr>
          <w:rFonts w:ascii="Times New Roman" w:hAnsi="Times New Roman" w:cs="Times New Roman"/>
          <w:sz w:val="24"/>
          <w:szCs w:val="24"/>
        </w:rPr>
        <w:t xml:space="preserve">, что препятствует эффективному развитию бюджетной системы </w:t>
      </w:r>
      <w:r w:rsidR="00C66ADF">
        <w:rPr>
          <w:rFonts w:ascii="Times New Roman" w:hAnsi="Times New Roman" w:cs="Times New Roman"/>
          <w:sz w:val="24"/>
          <w:szCs w:val="24"/>
        </w:rPr>
        <w:t>Батыревского</w:t>
      </w:r>
      <w:r w:rsidR="00DF458B" w:rsidRPr="00DF458B">
        <w:rPr>
          <w:rFonts w:ascii="Times New Roman" w:hAnsi="Times New Roman" w:cs="Times New Roman"/>
          <w:sz w:val="24"/>
          <w:szCs w:val="24"/>
        </w:rPr>
        <w:t xml:space="preserve"> </w:t>
      </w:r>
      <w:r w:rsidR="001A6239">
        <w:rPr>
          <w:rFonts w:ascii="Times New Roman" w:hAnsi="Times New Roman" w:cs="Times New Roman"/>
          <w:sz w:val="24"/>
          <w:szCs w:val="24"/>
        </w:rPr>
        <w:t>муниципального округа</w:t>
      </w:r>
      <w:r w:rsidR="00DF458B" w:rsidRPr="00DF458B">
        <w:rPr>
          <w:rFonts w:ascii="Times New Roman" w:hAnsi="Times New Roman" w:cs="Times New Roman"/>
          <w:sz w:val="24"/>
          <w:szCs w:val="24"/>
        </w:rPr>
        <w:t xml:space="preserve"> </w:t>
      </w:r>
      <w:r w:rsidRPr="00DF458B">
        <w:rPr>
          <w:rFonts w:ascii="Times New Roman" w:hAnsi="Times New Roman" w:cs="Times New Roman"/>
          <w:sz w:val="24"/>
          <w:szCs w:val="24"/>
        </w:rPr>
        <w:t>Чувашской Республики.</w:t>
      </w:r>
      <w:r w:rsidR="00202753">
        <w:rPr>
          <w:rFonts w:ascii="Times New Roman" w:hAnsi="Times New Roman" w:cs="Times New Roman"/>
          <w:sz w:val="24"/>
          <w:szCs w:val="24"/>
        </w:rPr>
        <w:t xml:space="preserve"> </w:t>
      </w:r>
    </w:p>
    <w:p w:rsidR="002E3CC5" w:rsidRPr="00102219" w:rsidRDefault="002E3CC5" w:rsidP="00B37A15">
      <w:pPr>
        <w:suppressAutoHyphens/>
        <w:spacing w:after="0" w:line="240" w:lineRule="auto"/>
        <w:ind w:firstLine="567"/>
        <w:jc w:val="both"/>
        <w:rPr>
          <w:rFonts w:ascii="Times New Roman" w:hAnsi="Times New Roman" w:cs="Times New Roman"/>
          <w:sz w:val="24"/>
          <w:szCs w:val="24"/>
        </w:rPr>
      </w:pPr>
      <w:r w:rsidRPr="00102219">
        <w:rPr>
          <w:rFonts w:ascii="Times New Roman" w:hAnsi="Times New Roman" w:cs="Times New Roman"/>
          <w:b/>
          <w:sz w:val="24"/>
          <w:szCs w:val="24"/>
        </w:rPr>
        <w:t>Приоритетные направления</w:t>
      </w:r>
      <w:r w:rsidRPr="00102219">
        <w:rPr>
          <w:rFonts w:ascii="Times New Roman" w:hAnsi="Times New Roman" w:cs="Times New Roman"/>
          <w:sz w:val="24"/>
          <w:szCs w:val="24"/>
        </w:rPr>
        <w:t>:</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Приоритеты муниципальной политики в сфере управления муниципальными финансами и муниципальным долгом Батыревского муниципального округа определены Стратегией социально-экономического развития Батыревского муниципального округа до 2035 года, постановлением администрации Батыревского муниципального округа об основных направлениях бюджетной политики Батыревского муниципального округа на очередной финансовый год и плановый период.</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Основным стратегическим приоритетом муниципальной политики в сфере управления муниципальными финансами, муниципальным Батыревского муниципального округа является эффективное использование бюджетных ресурсов для обеспечения динамичного развития экономики, повышения уровня жизни населения и формирования благоприятных условий жизнедеятельности в Батыревском районе.</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Приоритетными направлениями муниципальной политики в сфере управления муниципальными финансами и муниципальным долгом Батыревского муниципального округа являются:</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 xml:space="preserve">проведение ответственной бюджетной политики, способствующей обеспечению долгосрочной сбалансированности и устойчивости консолидированного и районного бюджета Батыревского муниципального округа, бюджетов, созданию условий для </w:t>
      </w:r>
      <w:r w:rsidRPr="00202753">
        <w:rPr>
          <w:rFonts w:ascii="Times New Roman" w:hAnsi="Times New Roman" w:cs="Times New Roman"/>
          <w:sz w:val="24"/>
          <w:szCs w:val="24"/>
        </w:rPr>
        <w:lastRenderedPageBreak/>
        <w:t>ускорения темпов экономического роста, укреплению финансовой стабильности в Батыревском районе;</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обеспечение роста собственных доходов консолидированного и районного бюджета Батыревского муниципального округа, эффективное использование бюджетных ресурсов;</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формирование оптимальной структуры муниципального долга Батыревского муниципального округа, позволяющей минимизировать расходы Батыревского муниципального округа на его обслуживание.</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Муниципальная программа направлена на достижение следующих целей:</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обеспечение долгосрочной сбалансированности и устойчивости бюджета Батыревского муниципального округа;</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повышение качества управления муниципальными финансами Батыревского муниципального округа;</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содействие формированию финансово грамотного поведения граждан и обеспечение защищенности интересов потребителей финансовых услуг как необходимого условия повышения уровня и качества жизни населения Батыревского муниципального округа.</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Для достижения указанных целей в рамках реализации Муниципальной программы предусматривается решение следующих задач:</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совершенствование бюджетного процесса, внедрение современных информационно-коммуникационных технологий в управление муниципальными финансами, повышение качества и социальной направленности бюджетного планирования;</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проведение ответственной бюджетной политики, способствующей обеспечению долгосрочной сбалансированности и устойчивости бюджета Батыревского муниципального округа, росту собственных доходов консолидированного бюджета Батыревского муниципального округа;</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повышение эффективности использования средств бюджета Батыревского муниципального округа, развитие гибкой и комплексной системы управления бюджетными расходами, увязанной с системой муниципального стратегического управления;</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ориентация бюджетных расходов на достижение конечных социально-экономических результатов;</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развитие межбюджетных отношений, содействие повышению уровня бюджетной обеспеченности Батыревского муниципального округа;</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эффективное управление муниципальным долгом Батыревского муниципального округа, обеспечение своевременного исполнения долговых обязательств Батыревского муниципального округа;</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оптимизация структуры и объема муниципального долга Батыревского муниципального округа, расходов на его обслуживание, осуществление заимствований в пределах ограничений, установленных Бюджетным кодексом Российской Федерации, эффективное использование рыночных механизмов заимствований;</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обеспечение открытости и доступности информации об исполнении бюджета Батыревского муниципального округа;</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повышение охвата и качества финансового образования и информированности населения, а также обеспечение необходимой институциональной базы и методических ресурсов образовательного сообщества с учетом развития современных финансовых технологий;</w:t>
      </w:r>
    </w:p>
    <w:p w:rsid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разработка механизмов взаимодействия государства и общества, обеспечивающих повышение финансовой грамотности населения и информированности в указанной области, в том числе в части защиты прав потребителей финансовых услуг, пенсионного обеспечения и социально ответственного поведения участников финансового рынка.</w:t>
      </w:r>
    </w:p>
    <w:p w:rsidR="002E3CC5" w:rsidRPr="008B1540" w:rsidRDefault="002E3CC5" w:rsidP="00202753">
      <w:pPr>
        <w:suppressAutoHyphens/>
        <w:spacing w:after="0" w:line="240" w:lineRule="auto"/>
        <w:ind w:firstLine="567"/>
        <w:jc w:val="both"/>
        <w:rPr>
          <w:rFonts w:ascii="Times New Roman" w:hAnsi="Times New Roman" w:cs="Times New Roman"/>
          <w:sz w:val="24"/>
          <w:szCs w:val="24"/>
        </w:rPr>
      </w:pPr>
      <w:r w:rsidRPr="008B1540">
        <w:rPr>
          <w:rFonts w:ascii="Times New Roman" w:hAnsi="Times New Roman" w:cs="Times New Roman"/>
          <w:b/>
          <w:sz w:val="24"/>
          <w:szCs w:val="24"/>
        </w:rPr>
        <w:t>Ожидаемые результаты к 2035 году</w:t>
      </w:r>
      <w:r w:rsidRPr="008B1540">
        <w:rPr>
          <w:rFonts w:ascii="Times New Roman" w:hAnsi="Times New Roman" w:cs="Times New Roman"/>
          <w:sz w:val="24"/>
          <w:szCs w:val="24"/>
        </w:rPr>
        <w:t>:</w:t>
      </w:r>
    </w:p>
    <w:tbl>
      <w:tblPr>
        <w:tblW w:w="10349"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88"/>
        <w:gridCol w:w="3763"/>
        <w:gridCol w:w="3898"/>
      </w:tblGrid>
      <w:tr w:rsidR="00202753" w:rsidRPr="00202753" w:rsidTr="00202753">
        <w:tc>
          <w:tcPr>
            <w:tcW w:w="2688" w:type="dxa"/>
            <w:tcBorders>
              <w:top w:val="single" w:sz="4" w:space="0" w:color="auto"/>
              <w:bottom w:val="single" w:sz="4" w:space="0" w:color="auto"/>
              <w:right w:val="single" w:sz="4" w:space="0" w:color="auto"/>
            </w:tcBorders>
          </w:tcPr>
          <w:p w:rsidR="00202753" w:rsidRPr="00202753" w:rsidRDefault="00202753" w:rsidP="00202753">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t>Цели Муниципальной программы</w:t>
            </w:r>
          </w:p>
        </w:tc>
        <w:tc>
          <w:tcPr>
            <w:tcW w:w="3763" w:type="dxa"/>
            <w:tcBorders>
              <w:top w:val="single" w:sz="4" w:space="0" w:color="auto"/>
              <w:left w:val="single" w:sz="4" w:space="0" w:color="auto"/>
              <w:bottom w:val="single" w:sz="4" w:space="0" w:color="auto"/>
              <w:right w:val="single" w:sz="4" w:space="0" w:color="auto"/>
            </w:tcBorders>
          </w:tcPr>
          <w:p w:rsidR="00202753" w:rsidRPr="00202753" w:rsidRDefault="00202753" w:rsidP="00202753">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t>Задачи Муниципальной программы</w:t>
            </w:r>
          </w:p>
        </w:tc>
        <w:tc>
          <w:tcPr>
            <w:tcW w:w="3898" w:type="dxa"/>
            <w:tcBorders>
              <w:top w:val="single" w:sz="4" w:space="0" w:color="auto"/>
              <w:left w:val="single" w:sz="4" w:space="0" w:color="auto"/>
              <w:bottom w:val="single" w:sz="4" w:space="0" w:color="auto"/>
            </w:tcBorders>
          </w:tcPr>
          <w:p w:rsidR="00202753" w:rsidRPr="00202753" w:rsidRDefault="00202753" w:rsidP="00202753">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t>Целевые показатели (индикаторы) Муниципальной программы</w:t>
            </w:r>
          </w:p>
        </w:tc>
      </w:tr>
      <w:tr w:rsidR="00202753" w:rsidRPr="00202753" w:rsidTr="00202753">
        <w:tc>
          <w:tcPr>
            <w:tcW w:w="2688" w:type="dxa"/>
            <w:tcBorders>
              <w:top w:val="single" w:sz="4" w:space="0" w:color="auto"/>
              <w:bottom w:val="single" w:sz="4" w:space="0" w:color="auto"/>
              <w:right w:val="single" w:sz="4" w:space="0" w:color="auto"/>
            </w:tcBorders>
          </w:tcPr>
          <w:p w:rsidR="00202753" w:rsidRPr="00202753" w:rsidRDefault="00202753" w:rsidP="00202753">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t>1</w:t>
            </w:r>
          </w:p>
        </w:tc>
        <w:tc>
          <w:tcPr>
            <w:tcW w:w="3763" w:type="dxa"/>
            <w:tcBorders>
              <w:top w:val="single" w:sz="4" w:space="0" w:color="auto"/>
              <w:left w:val="single" w:sz="4" w:space="0" w:color="auto"/>
              <w:bottom w:val="single" w:sz="4" w:space="0" w:color="auto"/>
              <w:right w:val="single" w:sz="4" w:space="0" w:color="auto"/>
            </w:tcBorders>
          </w:tcPr>
          <w:p w:rsidR="00202753" w:rsidRPr="00202753" w:rsidRDefault="00202753" w:rsidP="00202753">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t>2</w:t>
            </w:r>
          </w:p>
        </w:tc>
        <w:tc>
          <w:tcPr>
            <w:tcW w:w="3898" w:type="dxa"/>
            <w:tcBorders>
              <w:top w:val="single" w:sz="4" w:space="0" w:color="auto"/>
              <w:left w:val="single" w:sz="4" w:space="0" w:color="auto"/>
              <w:bottom w:val="single" w:sz="4" w:space="0" w:color="auto"/>
            </w:tcBorders>
          </w:tcPr>
          <w:p w:rsidR="00202753" w:rsidRPr="00202753" w:rsidRDefault="00202753" w:rsidP="00202753">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t>3</w:t>
            </w:r>
          </w:p>
        </w:tc>
      </w:tr>
      <w:tr w:rsidR="00202753" w:rsidRPr="00202753" w:rsidTr="00202753">
        <w:tc>
          <w:tcPr>
            <w:tcW w:w="2688" w:type="dxa"/>
            <w:vMerge w:val="restart"/>
            <w:tcBorders>
              <w:top w:val="nil"/>
              <w:bottom w:val="nil"/>
              <w:right w:val="single" w:sz="4" w:space="0" w:color="auto"/>
            </w:tcBorders>
          </w:tcPr>
          <w:p w:rsidR="00202753" w:rsidRPr="00202753" w:rsidRDefault="00202753" w:rsidP="00202753">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lastRenderedPageBreak/>
              <w:t xml:space="preserve">Обеспечение долгосрочной сбалансированности и устойчивости бюджета Батыревского муниципального округа </w:t>
            </w:r>
          </w:p>
        </w:tc>
        <w:tc>
          <w:tcPr>
            <w:tcW w:w="3763" w:type="dxa"/>
            <w:tcBorders>
              <w:top w:val="nil"/>
              <w:left w:val="single" w:sz="4" w:space="0" w:color="auto"/>
              <w:bottom w:val="nil"/>
              <w:right w:val="single" w:sz="4" w:space="0" w:color="auto"/>
            </w:tcBorders>
          </w:tcPr>
          <w:p w:rsidR="00202753" w:rsidRPr="00202753" w:rsidRDefault="00202753" w:rsidP="00202753">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t>совершенствование бюджетного процесса, внедрение современных информационно-коммуникационных технологий в управление муниципальными финансами, повышение качества и социальной направленности бюджетного планирования;</w:t>
            </w:r>
          </w:p>
        </w:tc>
        <w:tc>
          <w:tcPr>
            <w:tcW w:w="3898" w:type="dxa"/>
            <w:vMerge w:val="restart"/>
            <w:tcBorders>
              <w:top w:val="nil"/>
              <w:left w:val="single" w:sz="4" w:space="0" w:color="auto"/>
              <w:bottom w:val="nil"/>
            </w:tcBorders>
          </w:tcPr>
          <w:p w:rsidR="00202753" w:rsidRPr="00202753" w:rsidRDefault="00202753" w:rsidP="00202753">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t>отношение дефицита бюджета Батыревского муниципального округа к доходам бюджета Батыревского муниципального округа (без учета безвозмездных поступлений) - не более 0,0 процента</w:t>
            </w:r>
          </w:p>
        </w:tc>
      </w:tr>
      <w:tr w:rsidR="00202753" w:rsidRPr="00202753" w:rsidTr="00202753">
        <w:tc>
          <w:tcPr>
            <w:tcW w:w="2688" w:type="dxa"/>
            <w:vMerge/>
            <w:tcBorders>
              <w:top w:val="nil"/>
              <w:bottom w:val="nil"/>
              <w:right w:val="single" w:sz="4" w:space="0" w:color="auto"/>
            </w:tcBorders>
          </w:tcPr>
          <w:p w:rsidR="00202753" w:rsidRPr="00202753" w:rsidRDefault="00202753" w:rsidP="00202753">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3763" w:type="dxa"/>
            <w:tcBorders>
              <w:top w:val="nil"/>
              <w:left w:val="single" w:sz="4" w:space="0" w:color="auto"/>
              <w:bottom w:val="nil"/>
              <w:right w:val="single" w:sz="4" w:space="0" w:color="auto"/>
            </w:tcBorders>
          </w:tcPr>
          <w:p w:rsidR="00202753" w:rsidRPr="00202753" w:rsidRDefault="00202753" w:rsidP="00202753">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t>проведение ответственной бюджетной политики, способствующей обеспечению долгосрочной сбалансированности и устойчивости бюджета Батыревского муниципального округа , росту собственных доходов консолидированного бюджета Батыревского муниципального округа;</w:t>
            </w:r>
          </w:p>
        </w:tc>
        <w:tc>
          <w:tcPr>
            <w:tcW w:w="3898" w:type="dxa"/>
            <w:vMerge/>
            <w:tcBorders>
              <w:top w:val="nil"/>
              <w:left w:val="single" w:sz="4" w:space="0" w:color="auto"/>
              <w:bottom w:val="nil"/>
            </w:tcBorders>
          </w:tcPr>
          <w:p w:rsidR="00202753" w:rsidRPr="00202753" w:rsidRDefault="00202753" w:rsidP="00202753">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202753" w:rsidRPr="00202753" w:rsidTr="00202753">
        <w:tc>
          <w:tcPr>
            <w:tcW w:w="2688" w:type="dxa"/>
            <w:vMerge/>
            <w:tcBorders>
              <w:top w:val="nil"/>
              <w:bottom w:val="nil"/>
              <w:right w:val="single" w:sz="4" w:space="0" w:color="auto"/>
            </w:tcBorders>
          </w:tcPr>
          <w:p w:rsidR="00202753" w:rsidRPr="00202753" w:rsidRDefault="00202753" w:rsidP="00202753">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3763" w:type="dxa"/>
            <w:tcBorders>
              <w:top w:val="nil"/>
              <w:left w:val="single" w:sz="4" w:space="0" w:color="auto"/>
              <w:bottom w:val="nil"/>
              <w:right w:val="single" w:sz="4" w:space="0" w:color="auto"/>
            </w:tcBorders>
          </w:tcPr>
          <w:p w:rsidR="00202753" w:rsidRPr="00202753" w:rsidRDefault="00202753" w:rsidP="00202753">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t>развитие межбюджетных отношений, содействие повышению уровня бюджетной обеспеченности Батыревского муниципального округа;</w:t>
            </w:r>
          </w:p>
          <w:p w:rsidR="00202753" w:rsidRPr="00202753" w:rsidRDefault="00202753" w:rsidP="00202753">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t>эффективное управление муниципальным долгом Батыревского муниципального округа, поддержание достигнутых кредитных рейтингов, обеспечение своевременного исполнения долговых обязательств Батыревского муниципального округа;</w:t>
            </w:r>
          </w:p>
          <w:p w:rsidR="00202753" w:rsidRPr="00202753" w:rsidRDefault="00202753" w:rsidP="00202753">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t xml:space="preserve">оптимизация структуры и объема муниципального долга Батыревского муниципального округа, расходов на его обслуживание, осуществление заимствований в пределах ограничений, установленных </w:t>
            </w:r>
            <w:hyperlink r:id="rId19" w:history="1">
              <w:r w:rsidRPr="00202753">
                <w:rPr>
                  <w:rFonts w:ascii="Times New Roman Cyr" w:eastAsiaTheme="minorEastAsia" w:hAnsi="Times New Roman Cyr" w:cs="Times New Roman Cyr"/>
                  <w:b/>
                  <w:bCs/>
                  <w:color w:val="000000" w:themeColor="text1"/>
                  <w:sz w:val="23"/>
                  <w:szCs w:val="23"/>
                  <w:lang w:eastAsia="ru-RU"/>
                </w:rPr>
                <w:t>Бюджетным кодексом</w:t>
              </w:r>
            </w:hyperlink>
            <w:r w:rsidRPr="00202753">
              <w:rPr>
                <w:rFonts w:ascii="Times New Roman Cyr" w:eastAsiaTheme="minorEastAsia" w:hAnsi="Times New Roman Cyr" w:cs="Times New Roman Cyr"/>
                <w:sz w:val="23"/>
                <w:szCs w:val="23"/>
                <w:lang w:eastAsia="ru-RU"/>
              </w:rPr>
              <w:t xml:space="preserve"> Российской Федерации, эффективное использование рыночных механизмов заимствований</w:t>
            </w:r>
          </w:p>
        </w:tc>
        <w:tc>
          <w:tcPr>
            <w:tcW w:w="3898" w:type="dxa"/>
            <w:tcBorders>
              <w:top w:val="nil"/>
              <w:left w:val="single" w:sz="4" w:space="0" w:color="auto"/>
              <w:bottom w:val="nil"/>
            </w:tcBorders>
          </w:tcPr>
          <w:p w:rsidR="00202753" w:rsidRPr="00202753" w:rsidRDefault="00202753" w:rsidP="00202753">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t>отношение муниципального долга Батыревского муниципального округа к доходам бюджета Батыревского муниципального округа (без учета безвозмездных поступлений) -</w:t>
            </w:r>
          </w:p>
          <w:p w:rsidR="00202753" w:rsidRPr="00202753" w:rsidRDefault="00202753" w:rsidP="00202753">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t>не более 0,0 процента</w:t>
            </w:r>
          </w:p>
          <w:p w:rsidR="00202753" w:rsidRPr="00202753" w:rsidRDefault="00202753" w:rsidP="00202753">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t>отношение объема просроченной задолженности по долговым обязательствам Батыревского муниципального округа к общему объему задолженности по долговым обязательствам Батыревского муниципального округа -</w:t>
            </w:r>
          </w:p>
          <w:p w:rsidR="00202753" w:rsidRPr="00202753" w:rsidRDefault="00202753" w:rsidP="00202753">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t>0,0 процента</w:t>
            </w:r>
          </w:p>
        </w:tc>
      </w:tr>
      <w:tr w:rsidR="00202753" w:rsidRPr="00202753" w:rsidTr="00202753">
        <w:tc>
          <w:tcPr>
            <w:tcW w:w="2688" w:type="dxa"/>
            <w:tcBorders>
              <w:top w:val="nil"/>
              <w:bottom w:val="nil"/>
              <w:right w:val="single" w:sz="4" w:space="0" w:color="auto"/>
            </w:tcBorders>
          </w:tcPr>
          <w:p w:rsidR="00202753" w:rsidRPr="00202753" w:rsidRDefault="00202753" w:rsidP="00202753">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t>Повышение качества управления муниципальными финансами Батыревского муниципального округа</w:t>
            </w:r>
          </w:p>
        </w:tc>
        <w:tc>
          <w:tcPr>
            <w:tcW w:w="3763" w:type="dxa"/>
            <w:tcBorders>
              <w:top w:val="nil"/>
              <w:left w:val="single" w:sz="4" w:space="0" w:color="auto"/>
              <w:bottom w:val="nil"/>
              <w:right w:val="single" w:sz="4" w:space="0" w:color="auto"/>
            </w:tcBorders>
          </w:tcPr>
          <w:p w:rsidR="00202753" w:rsidRPr="00202753" w:rsidRDefault="00202753" w:rsidP="00202753">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t>повышение эффективности использования средств бюджета Батыревского муниципального округа, развитие гибкой и комплексной системы управления бюджетными расходами, увязанной с системой муниципального стратегического управления;</w:t>
            </w:r>
          </w:p>
          <w:p w:rsidR="00202753" w:rsidRPr="00202753" w:rsidRDefault="00202753" w:rsidP="00202753">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t>ориентация бюджетных расходов на достижение конечных социально-экономических результатов;</w:t>
            </w:r>
          </w:p>
          <w:p w:rsidR="00202753" w:rsidRPr="00202753" w:rsidRDefault="00202753" w:rsidP="00202753">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t>обеспечение открытости и доступности информации об исполнении бюджета Батыревского муници</w:t>
            </w:r>
            <w:r w:rsidRPr="00202753">
              <w:rPr>
                <w:rFonts w:ascii="Times New Roman Cyr" w:eastAsiaTheme="minorEastAsia" w:hAnsi="Times New Roman Cyr" w:cs="Times New Roman Cyr"/>
                <w:sz w:val="23"/>
                <w:szCs w:val="23"/>
                <w:lang w:eastAsia="ru-RU"/>
              </w:rPr>
              <w:lastRenderedPageBreak/>
              <w:t>пального округа</w:t>
            </w:r>
          </w:p>
        </w:tc>
        <w:tc>
          <w:tcPr>
            <w:tcW w:w="3898" w:type="dxa"/>
            <w:tcBorders>
              <w:top w:val="nil"/>
              <w:left w:val="single" w:sz="4" w:space="0" w:color="auto"/>
              <w:bottom w:val="nil"/>
            </w:tcBorders>
          </w:tcPr>
          <w:p w:rsidR="00202753" w:rsidRPr="00202753" w:rsidRDefault="00202753" w:rsidP="00202753">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lastRenderedPageBreak/>
              <w:t>отношение объема просроченной кредиторской задолженности бюджета Батыревского муниципального округа к объему расходов бюджета Батыревского муниципального округа - 0,0 процента</w:t>
            </w:r>
          </w:p>
        </w:tc>
      </w:tr>
      <w:tr w:rsidR="00202753" w:rsidRPr="00202753" w:rsidTr="00202753">
        <w:tc>
          <w:tcPr>
            <w:tcW w:w="2688" w:type="dxa"/>
            <w:tcBorders>
              <w:top w:val="nil"/>
              <w:bottom w:val="single" w:sz="4" w:space="0" w:color="auto"/>
              <w:right w:val="single" w:sz="4" w:space="0" w:color="auto"/>
            </w:tcBorders>
          </w:tcPr>
          <w:p w:rsidR="00202753" w:rsidRPr="00202753" w:rsidRDefault="00202753" w:rsidP="00202753">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bookmarkStart w:id="3" w:name="sub_10130"/>
            <w:r w:rsidRPr="00202753">
              <w:rPr>
                <w:rFonts w:ascii="Times New Roman Cyr" w:eastAsiaTheme="minorEastAsia" w:hAnsi="Times New Roman Cyr" w:cs="Times New Roman Cyr"/>
                <w:sz w:val="23"/>
                <w:szCs w:val="23"/>
                <w:lang w:eastAsia="ru-RU"/>
              </w:rPr>
              <w:lastRenderedPageBreak/>
              <w:t>Содействие формированию финансово грамотного поведения граждан и обеспечение защищенности интересов потребителей финансовых услуг как необходимого условия повышения уровня и качества жизни населения Батыревского муниципального округа</w:t>
            </w:r>
            <w:bookmarkEnd w:id="3"/>
          </w:p>
        </w:tc>
        <w:tc>
          <w:tcPr>
            <w:tcW w:w="3763" w:type="dxa"/>
            <w:tcBorders>
              <w:top w:val="nil"/>
              <w:left w:val="single" w:sz="4" w:space="0" w:color="auto"/>
              <w:bottom w:val="single" w:sz="4" w:space="0" w:color="auto"/>
              <w:right w:val="single" w:sz="4" w:space="0" w:color="auto"/>
            </w:tcBorders>
          </w:tcPr>
          <w:p w:rsidR="00202753" w:rsidRPr="00202753" w:rsidRDefault="00202753" w:rsidP="00202753">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t>повышение охвата и качества финансового образования и информированности населения, а также обеспечение необходимой институциональной базы и методических ресурсов образовательного сообщества с учетом развития современных финансовых технологий;</w:t>
            </w:r>
          </w:p>
          <w:p w:rsidR="00202753" w:rsidRPr="00202753" w:rsidRDefault="00202753" w:rsidP="00202753">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t>разработка механизмов взаимодействия государства и общества, обеспечивающих повышение финансовой грамотности населения и информированности в указанной области, в том числе в части защиты прав потребителей финансовых услуг, пенсионного обеспечения и социально ответственного поведения участников финансового рынка</w:t>
            </w:r>
          </w:p>
        </w:tc>
        <w:tc>
          <w:tcPr>
            <w:tcW w:w="3898" w:type="dxa"/>
            <w:tcBorders>
              <w:top w:val="nil"/>
              <w:left w:val="single" w:sz="4" w:space="0" w:color="auto"/>
              <w:bottom w:val="single" w:sz="4" w:space="0" w:color="auto"/>
            </w:tcBorders>
          </w:tcPr>
          <w:p w:rsidR="00202753" w:rsidRPr="00202753" w:rsidRDefault="00202753" w:rsidP="00202753">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202753">
              <w:rPr>
                <w:rFonts w:ascii="Times New Roman Cyr" w:eastAsiaTheme="minorEastAsia" w:hAnsi="Times New Roman Cyr" w:cs="Times New Roman Cyr"/>
                <w:sz w:val="23"/>
                <w:szCs w:val="23"/>
                <w:lang w:eastAsia="ru-RU"/>
              </w:rPr>
              <w:t>доля населения Батыревского муниципального округа, регулярно пополняющего сбережения для непредвиденных жизненных ситуаций (формирующего сберегательную "подушку безопасности") - 23,0 процента</w:t>
            </w:r>
          </w:p>
        </w:tc>
      </w:tr>
    </w:tbl>
    <w:p w:rsidR="002B54FB" w:rsidRDefault="002B54FB" w:rsidP="00B37A15">
      <w:pPr>
        <w:suppressAutoHyphens/>
        <w:spacing w:after="0" w:line="240" w:lineRule="auto"/>
        <w:ind w:firstLine="567"/>
        <w:jc w:val="both"/>
        <w:rPr>
          <w:rFonts w:ascii="Times New Roman" w:hAnsi="Times New Roman" w:cs="Times New Roman"/>
          <w:sz w:val="24"/>
          <w:szCs w:val="24"/>
        </w:rPr>
      </w:pPr>
    </w:p>
    <w:p w:rsidR="00202753" w:rsidRDefault="00202753" w:rsidP="00B37A15">
      <w:pPr>
        <w:suppressAutoHyphens/>
        <w:spacing w:after="0" w:line="240" w:lineRule="auto"/>
        <w:ind w:firstLine="567"/>
        <w:rPr>
          <w:rFonts w:ascii="Times New Roman" w:hAnsi="Times New Roman" w:cs="Times New Roman"/>
          <w:b/>
          <w:sz w:val="24"/>
          <w:szCs w:val="24"/>
        </w:rPr>
      </w:pPr>
    </w:p>
    <w:p w:rsidR="00202753" w:rsidRDefault="00202753" w:rsidP="00B37A15">
      <w:pPr>
        <w:suppressAutoHyphens/>
        <w:spacing w:after="0" w:line="240" w:lineRule="auto"/>
        <w:ind w:firstLine="567"/>
        <w:rPr>
          <w:rFonts w:ascii="Times New Roman" w:hAnsi="Times New Roman" w:cs="Times New Roman"/>
          <w:b/>
          <w:sz w:val="24"/>
          <w:szCs w:val="24"/>
        </w:rPr>
      </w:pPr>
    </w:p>
    <w:p w:rsidR="00202753" w:rsidRDefault="00202753" w:rsidP="00B37A15">
      <w:pPr>
        <w:suppressAutoHyphens/>
        <w:spacing w:after="0" w:line="240" w:lineRule="auto"/>
        <w:ind w:firstLine="567"/>
        <w:rPr>
          <w:rFonts w:ascii="Times New Roman" w:hAnsi="Times New Roman" w:cs="Times New Roman"/>
          <w:b/>
          <w:sz w:val="24"/>
          <w:szCs w:val="24"/>
        </w:rPr>
      </w:pPr>
    </w:p>
    <w:p w:rsidR="00202753" w:rsidRDefault="00202753" w:rsidP="00B37A15">
      <w:pPr>
        <w:suppressAutoHyphens/>
        <w:spacing w:after="0" w:line="240" w:lineRule="auto"/>
        <w:ind w:firstLine="567"/>
        <w:rPr>
          <w:rFonts w:ascii="Times New Roman" w:hAnsi="Times New Roman" w:cs="Times New Roman"/>
          <w:b/>
          <w:sz w:val="24"/>
          <w:szCs w:val="24"/>
        </w:rPr>
      </w:pPr>
    </w:p>
    <w:p w:rsidR="002B54FB" w:rsidRPr="004E0858" w:rsidRDefault="002B54FB" w:rsidP="00202753">
      <w:pPr>
        <w:suppressAutoHyphens/>
        <w:spacing w:after="0" w:line="240" w:lineRule="auto"/>
        <w:ind w:firstLine="567"/>
        <w:jc w:val="both"/>
        <w:rPr>
          <w:rFonts w:ascii="Times New Roman" w:hAnsi="Times New Roman" w:cs="Times New Roman"/>
          <w:b/>
          <w:sz w:val="24"/>
          <w:szCs w:val="24"/>
        </w:rPr>
      </w:pPr>
      <w:r w:rsidRPr="004E0858">
        <w:rPr>
          <w:rFonts w:ascii="Times New Roman" w:hAnsi="Times New Roman" w:cs="Times New Roman"/>
          <w:b/>
          <w:sz w:val="24"/>
          <w:szCs w:val="24"/>
        </w:rPr>
        <w:t xml:space="preserve">Задача </w:t>
      </w:r>
      <w:r>
        <w:rPr>
          <w:rFonts w:ascii="Times New Roman" w:hAnsi="Times New Roman" w:cs="Times New Roman"/>
          <w:b/>
          <w:sz w:val="24"/>
          <w:szCs w:val="24"/>
        </w:rPr>
        <w:t>2</w:t>
      </w:r>
      <w:r w:rsidRPr="004E0858">
        <w:rPr>
          <w:rFonts w:ascii="Times New Roman" w:hAnsi="Times New Roman" w:cs="Times New Roman"/>
          <w:b/>
          <w:sz w:val="24"/>
          <w:szCs w:val="24"/>
        </w:rPr>
        <w:t>.</w:t>
      </w:r>
      <w:r>
        <w:rPr>
          <w:rFonts w:ascii="Times New Roman" w:hAnsi="Times New Roman" w:cs="Times New Roman"/>
          <w:b/>
          <w:sz w:val="24"/>
          <w:szCs w:val="24"/>
        </w:rPr>
        <w:t>5.</w:t>
      </w:r>
      <w:r w:rsidRPr="004E0858">
        <w:rPr>
          <w:rFonts w:ascii="Times New Roman" w:hAnsi="Times New Roman" w:cs="Times New Roman"/>
          <w:b/>
          <w:sz w:val="24"/>
          <w:szCs w:val="24"/>
        </w:rPr>
        <w:t xml:space="preserve"> </w:t>
      </w:r>
      <w:r>
        <w:rPr>
          <w:rFonts w:ascii="Times New Roman" w:hAnsi="Times New Roman" w:cs="Times New Roman"/>
          <w:b/>
          <w:sz w:val="24"/>
          <w:szCs w:val="24"/>
        </w:rPr>
        <w:t xml:space="preserve">Развитие конкуренции на товарных рынках </w:t>
      </w:r>
      <w:r w:rsidR="00202753">
        <w:rPr>
          <w:rFonts w:ascii="Times New Roman" w:hAnsi="Times New Roman" w:cs="Times New Roman"/>
          <w:b/>
          <w:sz w:val="24"/>
          <w:szCs w:val="24"/>
        </w:rPr>
        <w:t xml:space="preserve">Батыревского </w:t>
      </w:r>
      <w:r w:rsidR="00C2578F">
        <w:rPr>
          <w:rFonts w:ascii="Times New Roman" w:hAnsi="Times New Roman" w:cs="Times New Roman"/>
          <w:b/>
          <w:sz w:val="24"/>
          <w:szCs w:val="24"/>
        </w:rPr>
        <w:t>муниципального округа</w:t>
      </w:r>
    </w:p>
    <w:p w:rsidR="002B54FB" w:rsidRDefault="002B54FB" w:rsidP="00B37A15">
      <w:pPr>
        <w:suppressAutoHyphens/>
        <w:spacing w:after="0" w:line="240" w:lineRule="auto"/>
        <w:ind w:firstLine="567"/>
        <w:rPr>
          <w:rFonts w:ascii="Times New Roman" w:hAnsi="Times New Roman" w:cs="Times New Roman"/>
          <w:b/>
          <w:sz w:val="24"/>
          <w:szCs w:val="24"/>
        </w:rPr>
      </w:pPr>
      <w:r w:rsidRPr="004E0858">
        <w:rPr>
          <w:rFonts w:ascii="Times New Roman" w:hAnsi="Times New Roman" w:cs="Times New Roman"/>
          <w:b/>
          <w:sz w:val="24"/>
          <w:szCs w:val="24"/>
        </w:rPr>
        <w:t>Целевое видение к 2035 году</w:t>
      </w:r>
    </w:p>
    <w:p w:rsidR="002B54FB" w:rsidRPr="009D4805" w:rsidRDefault="002B54FB" w:rsidP="00B37A15">
      <w:pPr>
        <w:suppressAutoHyphens/>
        <w:spacing w:after="0" w:line="240" w:lineRule="auto"/>
        <w:ind w:firstLine="567"/>
        <w:jc w:val="both"/>
        <w:rPr>
          <w:rFonts w:ascii="Times New Roman" w:hAnsi="Times New Roman" w:cs="Times New Roman"/>
          <w:sz w:val="24"/>
          <w:szCs w:val="24"/>
        </w:rPr>
      </w:pPr>
      <w:r w:rsidRPr="009D4805">
        <w:rPr>
          <w:rFonts w:ascii="Times New Roman" w:hAnsi="Times New Roman" w:cs="Times New Roman"/>
          <w:sz w:val="24"/>
          <w:szCs w:val="24"/>
        </w:rPr>
        <w:t>Развитие конкуренции в экономике является многоаспектной задачей, решение которой в значительной степени зависит от эффективности проведения государственной политики по широкому спектру направлений</w:t>
      </w:r>
      <w:r w:rsidR="005C5BDF" w:rsidRPr="009D4805">
        <w:rPr>
          <w:rFonts w:ascii="Times New Roman" w:hAnsi="Times New Roman" w:cs="Times New Roman"/>
          <w:sz w:val="24"/>
          <w:szCs w:val="24"/>
        </w:rPr>
        <w:t xml:space="preserve"> </w:t>
      </w:r>
      <w:r w:rsidRPr="009D4805">
        <w:rPr>
          <w:rFonts w:ascii="Times New Roman" w:hAnsi="Times New Roman" w:cs="Times New Roman"/>
          <w:sz w:val="24"/>
          <w:szCs w:val="24"/>
        </w:rPr>
        <w:t>-</w:t>
      </w:r>
      <w:r w:rsidR="005C5BDF" w:rsidRPr="009D4805">
        <w:rPr>
          <w:rFonts w:ascii="Times New Roman" w:hAnsi="Times New Roman" w:cs="Times New Roman"/>
          <w:sz w:val="24"/>
          <w:szCs w:val="24"/>
        </w:rPr>
        <w:t xml:space="preserve"> от</w:t>
      </w:r>
      <w:r w:rsidRPr="009D4805">
        <w:rPr>
          <w:rFonts w:ascii="Times New Roman" w:hAnsi="Times New Roman" w:cs="Times New Roman"/>
          <w:sz w:val="24"/>
          <w:szCs w:val="24"/>
        </w:rPr>
        <w:t xml:space="preserve"> создания</w:t>
      </w:r>
      <w:r w:rsidR="005C5BDF" w:rsidRPr="009D4805">
        <w:rPr>
          <w:rFonts w:ascii="Times New Roman" w:hAnsi="Times New Roman" w:cs="Times New Roman"/>
          <w:sz w:val="24"/>
          <w:szCs w:val="24"/>
        </w:rPr>
        <w:t xml:space="preserve"> благоприятного инвестиционного климата, включая развитие финансовой и налоговой системы, снижение административных и инфраструктурных барьеров, до защиты прав граждан и субъектов предпринимательской деятельности.</w:t>
      </w:r>
      <w:r w:rsidRPr="009D4805">
        <w:rPr>
          <w:rFonts w:ascii="Times New Roman" w:hAnsi="Times New Roman" w:cs="Times New Roman"/>
          <w:sz w:val="24"/>
          <w:szCs w:val="24"/>
        </w:rPr>
        <w:t xml:space="preserve"> </w:t>
      </w:r>
    </w:p>
    <w:p w:rsidR="006052A6" w:rsidRPr="002B54FB" w:rsidRDefault="00A04CAA" w:rsidP="00B37A15">
      <w:pPr>
        <w:suppressAutoHyphens/>
        <w:spacing w:after="0" w:line="240" w:lineRule="auto"/>
        <w:ind w:firstLine="567"/>
        <w:jc w:val="both"/>
        <w:rPr>
          <w:rFonts w:ascii="Times New Roman" w:hAnsi="Times New Roman" w:cs="Times New Roman"/>
          <w:sz w:val="24"/>
          <w:szCs w:val="24"/>
        </w:rPr>
      </w:pPr>
      <w:r w:rsidRPr="009D4805">
        <w:rPr>
          <w:rFonts w:ascii="Times New Roman" w:hAnsi="Times New Roman" w:cs="Times New Roman"/>
          <w:sz w:val="24"/>
          <w:szCs w:val="24"/>
        </w:rPr>
        <w:t>Существует необходимость проведения исследований товарных рынков с целью оценки состояния конкуре</w:t>
      </w:r>
      <w:r w:rsidR="00AB4961" w:rsidRPr="009D4805">
        <w:rPr>
          <w:rFonts w:ascii="Times New Roman" w:hAnsi="Times New Roman" w:cs="Times New Roman"/>
          <w:sz w:val="24"/>
          <w:szCs w:val="24"/>
        </w:rPr>
        <w:t>н</w:t>
      </w:r>
      <w:r w:rsidRPr="009D4805">
        <w:rPr>
          <w:rFonts w:ascii="Times New Roman" w:hAnsi="Times New Roman" w:cs="Times New Roman"/>
          <w:sz w:val="24"/>
          <w:szCs w:val="24"/>
        </w:rPr>
        <w:t>тной среды на них, определения</w:t>
      </w:r>
      <w:r w:rsidR="00AB4961" w:rsidRPr="009D4805">
        <w:rPr>
          <w:rFonts w:ascii="Times New Roman" w:hAnsi="Times New Roman" w:cs="Times New Roman"/>
          <w:sz w:val="24"/>
          <w:szCs w:val="24"/>
        </w:rPr>
        <w:t xml:space="preserve"> маркетинговой стратегии повышения конкурентоспособности и барьеров «входа» и «выхода» для потенциальных конкурентов, степени их преодолимости.</w:t>
      </w:r>
    </w:p>
    <w:p w:rsidR="002B54FB" w:rsidRDefault="002B54FB" w:rsidP="00B37A15">
      <w:pPr>
        <w:suppressAutoHyphens/>
        <w:spacing w:after="0" w:line="240" w:lineRule="auto"/>
        <w:ind w:firstLine="567"/>
        <w:jc w:val="both"/>
        <w:rPr>
          <w:rFonts w:ascii="Times New Roman" w:hAnsi="Times New Roman" w:cs="Times New Roman"/>
          <w:sz w:val="24"/>
          <w:szCs w:val="24"/>
        </w:rPr>
      </w:pPr>
      <w:r w:rsidRPr="004E0858">
        <w:rPr>
          <w:rFonts w:ascii="Times New Roman" w:hAnsi="Times New Roman" w:cs="Times New Roman"/>
          <w:b/>
          <w:sz w:val="24"/>
          <w:szCs w:val="24"/>
        </w:rPr>
        <w:t>Проблемы</w:t>
      </w:r>
      <w:r w:rsidRPr="006B30F0">
        <w:rPr>
          <w:rFonts w:ascii="Times New Roman" w:hAnsi="Times New Roman" w:cs="Times New Roman"/>
          <w:sz w:val="24"/>
          <w:szCs w:val="24"/>
        </w:rPr>
        <w:t>:</w:t>
      </w:r>
    </w:p>
    <w:p w:rsidR="00346514" w:rsidRDefault="00346514"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обеспечение конкуренции среди участников закупок при осуществлении закупок для муниципальных нужд;</w:t>
      </w:r>
    </w:p>
    <w:p w:rsidR="00346514" w:rsidRDefault="00346514"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высокие административные барьеры;</w:t>
      </w:r>
    </w:p>
    <w:p w:rsidR="00346514" w:rsidRDefault="00346514"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необходимость доли учета рынка, занимаемой муниципальными унитарными предприятиями и хозяйственными обществами, в уставном капитале</w:t>
      </w:r>
      <w:r w:rsidR="00173CE7">
        <w:rPr>
          <w:rFonts w:ascii="Times New Roman" w:hAnsi="Times New Roman" w:cs="Times New Roman"/>
          <w:sz w:val="24"/>
          <w:szCs w:val="24"/>
        </w:rPr>
        <w:t xml:space="preserve"> которых доля муниципальных образований составляет 50 и более процентов;</w:t>
      </w:r>
    </w:p>
    <w:p w:rsidR="00173CE7" w:rsidRDefault="00173CE7"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необходимость повышения поступлений неналоговых доходов в местный бюджет;</w:t>
      </w:r>
    </w:p>
    <w:p w:rsidR="00173CE7" w:rsidRDefault="00173CE7"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сложность входа малых предприятий в федеральные торговые сети;</w:t>
      </w:r>
    </w:p>
    <w:p w:rsidR="00173CE7" w:rsidRDefault="00173CE7"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высокий спрос на «недорогое» жилье;</w:t>
      </w:r>
    </w:p>
    <w:p w:rsidR="00173CE7" w:rsidRDefault="00173CE7"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низкая эффективность, результативность муниципальных организаций, оказывающих услуги населению в сфере жилищно-коммунального хозяйства;</w:t>
      </w:r>
    </w:p>
    <w:p w:rsidR="00D670D7" w:rsidRDefault="00D670D7"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высокие затраты сельскохозяйственных товаропроизводителей при организации продажи продукции на розничных рынках и ярмарках;</w:t>
      </w:r>
    </w:p>
    <w:p w:rsidR="00D670D7" w:rsidRDefault="0099391F"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необходимость организации транспортного обслуживания населения на муниципальных маршрутах регулярных перевозок;</w:t>
      </w:r>
    </w:p>
    <w:p w:rsidR="0099391F" w:rsidRDefault="0099391F"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отсутствие негосударственных дошкольных образовательных организаций;</w:t>
      </w:r>
    </w:p>
    <w:p w:rsidR="0099391F" w:rsidRDefault="005D710B"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отсутствие негосударственных (немуниципальных) организаций, оказывающих услуги отдыха и оздоровления детей;</w:t>
      </w:r>
    </w:p>
    <w:p w:rsidR="005D710B" w:rsidRDefault="00BA7C93"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отсутствие негосударственных (немуниципальных) организаций, оказывающих услуги </w:t>
      </w:r>
      <w:proofErr w:type="spellStart"/>
      <w:r>
        <w:rPr>
          <w:rFonts w:ascii="Times New Roman" w:hAnsi="Times New Roman" w:cs="Times New Roman"/>
          <w:sz w:val="24"/>
          <w:szCs w:val="24"/>
        </w:rPr>
        <w:t>психолого</w:t>
      </w:r>
      <w:proofErr w:type="spellEnd"/>
      <w:r>
        <w:rPr>
          <w:rFonts w:ascii="Times New Roman" w:hAnsi="Times New Roman" w:cs="Times New Roman"/>
          <w:sz w:val="24"/>
          <w:szCs w:val="24"/>
        </w:rPr>
        <w:t xml:space="preserve"> – педагогического сопровождения детей с ограниченными возможностями здоровья;</w:t>
      </w:r>
    </w:p>
    <w:p w:rsidR="00BA7C93" w:rsidRDefault="00BA7C93"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повышение эффективности закупок товаров, работ, услуг в дорожной деятельности;</w:t>
      </w:r>
    </w:p>
    <w:p w:rsidR="00F02793" w:rsidRPr="006B30F0" w:rsidRDefault="001E1EDC"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отсутствие на территории округа</w:t>
      </w:r>
      <w:r w:rsidR="00410710">
        <w:rPr>
          <w:rFonts w:ascii="Times New Roman" w:hAnsi="Times New Roman" w:cs="Times New Roman"/>
          <w:sz w:val="24"/>
          <w:szCs w:val="24"/>
        </w:rPr>
        <w:t xml:space="preserve"> организаций по оказанию</w:t>
      </w:r>
      <w:r w:rsidR="00F54408">
        <w:rPr>
          <w:rFonts w:ascii="Times New Roman" w:hAnsi="Times New Roman" w:cs="Times New Roman"/>
          <w:sz w:val="24"/>
          <w:szCs w:val="24"/>
        </w:rPr>
        <w:t xml:space="preserve"> услуг в сфере наружной рекламы.</w:t>
      </w:r>
      <w:r w:rsidR="00346514">
        <w:rPr>
          <w:rFonts w:ascii="Times New Roman" w:hAnsi="Times New Roman" w:cs="Times New Roman"/>
          <w:sz w:val="24"/>
          <w:szCs w:val="24"/>
        </w:rPr>
        <w:t xml:space="preserve"> </w:t>
      </w:r>
    </w:p>
    <w:p w:rsidR="002B54FB" w:rsidRDefault="002B54FB" w:rsidP="00B37A15">
      <w:pPr>
        <w:suppressAutoHyphens/>
        <w:spacing w:after="0" w:line="240" w:lineRule="auto"/>
        <w:ind w:firstLine="567"/>
        <w:jc w:val="both"/>
        <w:rPr>
          <w:rFonts w:ascii="Times New Roman" w:hAnsi="Times New Roman" w:cs="Times New Roman"/>
          <w:sz w:val="24"/>
          <w:szCs w:val="24"/>
        </w:rPr>
      </w:pPr>
      <w:r w:rsidRPr="004E0858">
        <w:rPr>
          <w:rFonts w:ascii="Times New Roman" w:hAnsi="Times New Roman" w:cs="Times New Roman"/>
          <w:b/>
          <w:sz w:val="24"/>
          <w:szCs w:val="24"/>
        </w:rPr>
        <w:t>Приоритетные направления</w:t>
      </w:r>
      <w:r w:rsidRPr="006B30F0">
        <w:rPr>
          <w:rFonts w:ascii="Times New Roman" w:hAnsi="Times New Roman" w:cs="Times New Roman"/>
          <w:sz w:val="24"/>
          <w:szCs w:val="24"/>
        </w:rPr>
        <w:t>:</w:t>
      </w:r>
    </w:p>
    <w:p w:rsidR="00FA113F" w:rsidRDefault="00FA113F"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увеличение доли закупок у субъектов малого предпринимательства, социально ориентированных некоммерческих организаций в совокупном годовом объеме закупок;</w:t>
      </w:r>
    </w:p>
    <w:p w:rsidR="00FA113F" w:rsidRDefault="003F7105"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создание условий максимального благоприятствования хозяйствующим субъектам при выходе на рынки;</w:t>
      </w:r>
    </w:p>
    <w:p w:rsidR="003F7105" w:rsidRDefault="003F7105"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сокращение сроков предоставления муниципальных услуг и снижение платы за их предоставление;</w:t>
      </w:r>
    </w:p>
    <w:p w:rsidR="003F7105" w:rsidRDefault="00E3002B"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реализация имущества хозяйственными обществами, доля участия муниципального образования в которых составляет 50 и более процентов, путем проведения публичных торгов или иных конкурентных процедур;</w:t>
      </w:r>
    </w:p>
    <w:p w:rsidR="00E3002B" w:rsidRDefault="00FC3BED"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информирование неограниченного круга лиц о реализации муниципального имущества;</w:t>
      </w:r>
    </w:p>
    <w:p w:rsidR="00FC3BED" w:rsidRDefault="006B3A60"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продвижение продукции сельскохозяйственных товаропроизводителей до потребителей и в торговые сети;</w:t>
      </w:r>
    </w:p>
    <w:p w:rsidR="00C420CF" w:rsidRDefault="00C420CF"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доведение предельного срока прохождения всех процедур, необходимых для получения разрешения на строительство, до 56 дней;</w:t>
      </w:r>
    </w:p>
    <w:p w:rsidR="00912CB0" w:rsidRDefault="00D85ACA"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соблюдение условий</w:t>
      </w:r>
      <w:r w:rsidR="00E31EA0">
        <w:rPr>
          <w:rFonts w:ascii="Times New Roman" w:hAnsi="Times New Roman" w:cs="Times New Roman"/>
          <w:sz w:val="24"/>
          <w:szCs w:val="24"/>
        </w:rPr>
        <w:t xml:space="preserve"> добросовестной конкуренции и антимонопольного законодательства Российской Федерации на рынке услуг перевозок пассажиров наземным транспортом;</w:t>
      </w:r>
    </w:p>
    <w:p w:rsidR="00202753" w:rsidRDefault="00202753"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заключение концессионного соглашения в отношении объектов водоснабжения и водоотведения;</w:t>
      </w:r>
    </w:p>
    <w:p w:rsidR="00E31EA0" w:rsidRDefault="00E31EA0"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содействие развитию сектора негосударственного дошкольного образования;</w:t>
      </w:r>
    </w:p>
    <w:p w:rsidR="00E31EA0" w:rsidRDefault="00E31EA0"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создание комфортной среды для отдыха и оздоровления детей;</w:t>
      </w:r>
    </w:p>
    <w:p w:rsidR="00E31EA0" w:rsidRDefault="00E31EA0"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повышение информированности организаций о методах и формах услуг по психолого-педагогическому сопровождению детей с ограниченными возможностями здоровья с раннего возраста;</w:t>
      </w:r>
    </w:p>
    <w:p w:rsidR="00E31EA0" w:rsidRDefault="00E31EA0"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создание условий для привлечения негосударственных организаций в сферу дополнительного образования детей;</w:t>
      </w:r>
    </w:p>
    <w:p w:rsidR="00E31EA0" w:rsidRDefault="00E31EA0"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обеспечение конкурентной среды на рынке работ, связанных с осуществлением дорожной деятельности в отношении автомобильных дорог общего пользования;</w:t>
      </w:r>
    </w:p>
    <w:p w:rsidR="00E31EA0" w:rsidRDefault="00791095"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поиск новых путей развития рекламного бизнеса;</w:t>
      </w:r>
    </w:p>
    <w:p w:rsidR="00FA113F" w:rsidRPr="006B30F0" w:rsidRDefault="00791095"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проведение разъяснительной работы по нормам законодательства в сфере транспортирования твердых коммунальных отходов, повышение правовой грамотности собственников жилых помещений.</w:t>
      </w:r>
    </w:p>
    <w:p w:rsidR="002B54FB" w:rsidRDefault="002B54FB" w:rsidP="00B37A15">
      <w:pPr>
        <w:suppressAutoHyphens/>
        <w:spacing w:after="0" w:line="240" w:lineRule="auto"/>
        <w:ind w:firstLine="567"/>
        <w:jc w:val="both"/>
        <w:rPr>
          <w:rFonts w:ascii="Times New Roman" w:hAnsi="Times New Roman" w:cs="Times New Roman"/>
          <w:sz w:val="24"/>
          <w:szCs w:val="24"/>
        </w:rPr>
      </w:pPr>
      <w:r w:rsidRPr="004E0858">
        <w:rPr>
          <w:rFonts w:ascii="Times New Roman" w:hAnsi="Times New Roman" w:cs="Times New Roman"/>
          <w:b/>
          <w:sz w:val="24"/>
          <w:szCs w:val="24"/>
        </w:rPr>
        <w:t>Ожидаемые результаты к 2035 году</w:t>
      </w:r>
      <w:r w:rsidRPr="006B30F0">
        <w:rPr>
          <w:rFonts w:ascii="Times New Roman" w:hAnsi="Times New Roman" w:cs="Times New Roman"/>
          <w:sz w:val="24"/>
          <w:szCs w:val="24"/>
        </w:rPr>
        <w:t>:</w:t>
      </w:r>
    </w:p>
    <w:p w:rsidR="005E1078" w:rsidRDefault="00230219"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доля закупок </w:t>
      </w:r>
      <w:r w:rsidR="00777875">
        <w:rPr>
          <w:rFonts w:ascii="Times New Roman" w:hAnsi="Times New Roman" w:cs="Times New Roman"/>
          <w:sz w:val="24"/>
          <w:szCs w:val="24"/>
        </w:rPr>
        <w:t xml:space="preserve">у субъектов малого предпринимательства и социально ориентированных некоммерческих организаций в общем объеме закупок товаров, работ, услуг для обеспечения муниципальных нужд </w:t>
      </w:r>
      <w:r w:rsidR="00F07712">
        <w:rPr>
          <w:rFonts w:ascii="Times New Roman" w:hAnsi="Times New Roman" w:cs="Times New Roman"/>
          <w:sz w:val="24"/>
          <w:szCs w:val="24"/>
        </w:rPr>
        <w:t>-</w:t>
      </w:r>
      <w:r w:rsidR="00777875">
        <w:rPr>
          <w:rFonts w:ascii="Times New Roman" w:hAnsi="Times New Roman" w:cs="Times New Roman"/>
          <w:sz w:val="24"/>
          <w:szCs w:val="24"/>
        </w:rPr>
        <w:t>70%;</w:t>
      </w:r>
    </w:p>
    <w:p w:rsidR="00791095" w:rsidRDefault="00791095"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количеств</w:t>
      </w:r>
      <w:r w:rsidR="00254198">
        <w:rPr>
          <w:rFonts w:ascii="Times New Roman" w:hAnsi="Times New Roman" w:cs="Times New Roman"/>
          <w:sz w:val="24"/>
          <w:szCs w:val="24"/>
        </w:rPr>
        <w:t>о</w:t>
      </w:r>
      <w:r>
        <w:rPr>
          <w:rFonts w:ascii="Times New Roman" w:hAnsi="Times New Roman" w:cs="Times New Roman"/>
          <w:sz w:val="24"/>
          <w:szCs w:val="24"/>
        </w:rPr>
        <w:t xml:space="preserve"> муниципальных </w:t>
      </w:r>
      <w:r w:rsidR="003C09E3">
        <w:rPr>
          <w:rFonts w:ascii="Times New Roman" w:hAnsi="Times New Roman" w:cs="Times New Roman"/>
          <w:sz w:val="24"/>
          <w:szCs w:val="24"/>
        </w:rPr>
        <w:t xml:space="preserve">унитарных </w:t>
      </w:r>
      <w:r>
        <w:rPr>
          <w:rFonts w:ascii="Times New Roman" w:hAnsi="Times New Roman" w:cs="Times New Roman"/>
          <w:sz w:val="24"/>
          <w:szCs w:val="24"/>
        </w:rPr>
        <w:t>предприятий</w:t>
      </w:r>
      <w:r w:rsidR="00254198">
        <w:rPr>
          <w:rFonts w:ascii="Times New Roman" w:hAnsi="Times New Roman" w:cs="Times New Roman"/>
          <w:sz w:val="24"/>
          <w:szCs w:val="24"/>
        </w:rPr>
        <w:t>-</w:t>
      </w:r>
      <w:r w:rsidR="003C09E3">
        <w:rPr>
          <w:rFonts w:ascii="Times New Roman" w:hAnsi="Times New Roman" w:cs="Times New Roman"/>
          <w:sz w:val="24"/>
          <w:szCs w:val="24"/>
        </w:rPr>
        <w:t xml:space="preserve"> 1 ед.</w:t>
      </w:r>
      <w:r>
        <w:rPr>
          <w:rFonts w:ascii="Times New Roman" w:hAnsi="Times New Roman" w:cs="Times New Roman"/>
          <w:sz w:val="24"/>
          <w:szCs w:val="24"/>
        </w:rPr>
        <w:t>;</w:t>
      </w:r>
    </w:p>
    <w:p w:rsidR="00254198" w:rsidRDefault="00254198"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количество проведенных ярмарок «выходного дня», выставок - продаж для реализации сельскохозяйственной продукции- 52 ед.;</w:t>
      </w:r>
    </w:p>
    <w:p w:rsidR="00254198" w:rsidRDefault="00D5626D"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доля управляющих организаций, получивших лицензии на осуществление деятельности по управлению многоквартирными домами- 100%;</w:t>
      </w:r>
    </w:p>
    <w:p w:rsidR="002B54FB" w:rsidRPr="006B30F0" w:rsidRDefault="00D5626D"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доля немуниципальных (негосударственных) перевозчиков на муниципальных маршрутах регулярных перевозок пассажиров и багажа автомобильным транспортом в общем количестве перевозчиков на муниципальных маршрутах регулярных перевозок пассажиров и багажа автомобильным транспортом- 100%</w:t>
      </w:r>
      <w:r w:rsidR="00407197">
        <w:rPr>
          <w:rFonts w:ascii="Times New Roman" w:hAnsi="Times New Roman" w:cs="Times New Roman"/>
          <w:sz w:val="24"/>
          <w:szCs w:val="24"/>
        </w:rPr>
        <w:t>.</w:t>
      </w:r>
    </w:p>
    <w:p w:rsidR="002B54FB" w:rsidRPr="002E3CC5" w:rsidRDefault="002B54FB" w:rsidP="00B37A15">
      <w:pPr>
        <w:suppressAutoHyphens/>
        <w:spacing w:after="0" w:line="240" w:lineRule="auto"/>
        <w:ind w:firstLine="567"/>
        <w:jc w:val="both"/>
        <w:rPr>
          <w:rFonts w:ascii="Times New Roman" w:hAnsi="Times New Roman" w:cs="Times New Roman"/>
          <w:sz w:val="24"/>
          <w:szCs w:val="24"/>
        </w:rPr>
      </w:pPr>
    </w:p>
    <w:p w:rsidR="006B30F0" w:rsidRPr="006B30F0" w:rsidRDefault="006B30F0" w:rsidP="00B37A15">
      <w:pPr>
        <w:suppressAutoHyphens/>
        <w:spacing w:after="0" w:line="240" w:lineRule="auto"/>
        <w:rPr>
          <w:rFonts w:ascii="Times New Roman" w:hAnsi="Times New Roman" w:cs="Times New Roman"/>
          <w:sz w:val="24"/>
          <w:szCs w:val="24"/>
        </w:rPr>
      </w:pPr>
    </w:p>
    <w:p w:rsidR="006B30F0" w:rsidRPr="004E0858" w:rsidRDefault="006B30F0" w:rsidP="00B37A15">
      <w:pPr>
        <w:suppressAutoHyphens/>
        <w:spacing w:after="0" w:line="240" w:lineRule="auto"/>
        <w:ind w:firstLine="567"/>
        <w:rPr>
          <w:rFonts w:ascii="Times New Roman" w:hAnsi="Times New Roman" w:cs="Times New Roman"/>
          <w:b/>
          <w:sz w:val="24"/>
          <w:szCs w:val="24"/>
        </w:rPr>
      </w:pPr>
      <w:r w:rsidRPr="004E0858">
        <w:rPr>
          <w:rFonts w:ascii="Times New Roman" w:hAnsi="Times New Roman" w:cs="Times New Roman"/>
          <w:b/>
          <w:sz w:val="24"/>
          <w:szCs w:val="24"/>
        </w:rPr>
        <w:t>Цель 3. </w:t>
      </w:r>
      <w:r w:rsidR="004E0858">
        <w:rPr>
          <w:rFonts w:ascii="Times New Roman" w:hAnsi="Times New Roman" w:cs="Times New Roman"/>
          <w:b/>
          <w:sz w:val="24"/>
          <w:szCs w:val="24"/>
        </w:rPr>
        <w:t>Рациональное природопользование и о</w:t>
      </w:r>
      <w:r w:rsidRPr="004E0858">
        <w:rPr>
          <w:rFonts w:ascii="Times New Roman" w:hAnsi="Times New Roman" w:cs="Times New Roman"/>
          <w:b/>
          <w:sz w:val="24"/>
          <w:szCs w:val="24"/>
        </w:rPr>
        <w:t xml:space="preserve">беспечение экологической безопасности в </w:t>
      </w:r>
      <w:r w:rsidR="00202753">
        <w:rPr>
          <w:rFonts w:ascii="Times New Roman" w:hAnsi="Times New Roman" w:cs="Times New Roman"/>
          <w:b/>
          <w:sz w:val="24"/>
          <w:szCs w:val="24"/>
        </w:rPr>
        <w:t>Батыревском</w:t>
      </w:r>
      <w:r w:rsidR="00C2578F">
        <w:rPr>
          <w:rFonts w:ascii="Times New Roman" w:hAnsi="Times New Roman" w:cs="Times New Roman"/>
          <w:b/>
          <w:sz w:val="24"/>
          <w:szCs w:val="24"/>
        </w:rPr>
        <w:t xml:space="preserve"> муниципальном округе</w:t>
      </w:r>
      <w:r w:rsidR="004E0858">
        <w:rPr>
          <w:rFonts w:ascii="Times New Roman" w:hAnsi="Times New Roman" w:cs="Times New Roman"/>
          <w:b/>
          <w:sz w:val="24"/>
          <w:szCs w:val="24"/>
        </w:rPr>
        <w:t xml:space="preserve"> Чувашской Республики</w:t>
      </w:r>
    </w:p>
    <w:p w:rsidR="006B30F0" w:rsidRPr="006B30F0" w:rsidRDefault="006B30F0" w:rsidP="00B37A15">
      <w:pPr>
        <w:suppressAutoHyphens/>
        <w:spacing w:after="0" w:line="240" w:lineRule="auto"/>
        <w:rPr>
          <w:rFonts w:ascii="Times New Roman" w:hAnsi="Times New Roman" w:cs="Times New Roman"/>
          <w:sz w:val="24"/>
          <w:szCs w:val="24"/>
        </w:rPr>
      </w:pPr>
    </w:p>
    <w:p w:rsidR="006B30F0" w:rsidRPr="004E0858" w:rsidRDefault="006B30F0" w:rsidP="00B37A15">
      <w:pPr>
        <w:suppressAutoHyphens/>
        <w:spacing w:after="0" w:line="240" w:lineRule="auto"/>
        <w:ind w:firstLine="567"/>
        <w:rPr>
          <w:rFonts w:ascii="Times New Roman" w:hAnsi="Times New Roman" w:cs="Times New Roman"/>
          <w:b/>
          <w:sz w:val="24"/>
          <w:szCs w:val="24"/>
        </w:rPr>
      </w:pPr>
      <w:r w:rsidRPr="004E0858">
        <w:rPr>
          <w:rFonts w:ascii="Times New Roman" w:hAnsi="Times New Roman" w:cs="Times New Roman"/>
          <w:b/>
          <w:sz w:val="24"/>
          <w:szCs w:val="24"/>
        </w:rPr>
        <w:t>Задача 3.1. Охрана окружающей среды</w:t>
      </w:r>
    </w:p>
    <w:p w:rsidR="006B30F0" w:rsidRPr="004E0858" w:rsidRDefault="006B30F0" w:rsidP="00B37A15">
      <w:pPr>
        <w:suppressAutoHyphens/>
        <w:spacing w:after="0" w:line="240" w:lineRule="auto"/>
        <w:ind w:firstLine="567"/>
        <w:rPr>
          <w:rFonts w:ascii="Times New Roman" w:hAnsi="Times New Roman" w:cs="Times New Roman"/>
          <w:b/>
          <w:sz w:val="24"/>
          <w:szCs w:val="24"/>
        </w:rPr>
      </w:pPr>
      <w:r w:rsidRPr="004E0858">
        <w:rPr>
          <w:rFonts w:ascii="Times New Roman" w:hAnsi="Times New Roman" w:cs="Times New Roman"/>
          <w:b/>
          <w:sz w:val="24"/>
          <w:szCs w:val="24"/>
        </w:rPr>
        <w:t>Целевое видение к 2035 году</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Согласно м</w:t>
      </w:r>
      <w:r w:rsidRPr="00202753">
        <w:rPr>
          <w:rFonts w:ascii="Times New Roman" w:hAnsi="Times New Roman" w:cs="Times New Roman"/>
          <w:sz w:val="24"/>
          <w:szCs w:val="24"/>
        </w:rPr>
        <w:t>униципальн</w:t>
      </w:r>
      <w:r>
        <w:rPr>
          <w:rFonts w:ascii="Times New Roman" w:hAnsi="Times New Roman" w:cs="Times New Roman"/>
          <w:sz w:val="24"/>
          <w:szCs w:val="24"/>
        </w:rPr>
        <w:t>ой</w:t>
      </w:r>
      <w:r w:rsidRPr="00202753">
        <w:rPr>
          <w:rFonts w:ascii="Times New Roman" w:hAnsi="Times New Roman" w:cs="Times New Roman"/>
          <w:sz w:val="24"/>
          <w:szCs w:val="24"/>
        </w:rPr>
        <w:t xml:space="preserve"> программ</w:t>
      </w:r>
      <w:r>
        <w:rPr>
          <w:rFonts w:ascii="Times New Roman" w:hAnsi="Times New Roman" w:cs="Times New Roman"/>
          <w:sz w:val="24"/>
          <w:szCs w:val="24"/>
        </w:rPr>
        <w:t>е</w:t>
      </w:r>
      <w:r w:rsidRPr="00202753">
        <w:rPr>
          <w:rFonts w:ascii="Times New Roman" w:hAnsi="Times New Roman" w:cs="Times New Roman"/>
          <w:sz w:val="24"/>
          <w:szCs w:val="24"/>
        </w:rPr>
        <w:t xml:space="preserve"> Батыревского муниципального округа Чувашской Республики «Развитие потенциала природно-сырьевых ресурсов и обеспечение экологической безопасности в Батыревском муниципальном округе Чувашской Республики» на 2023-2035 годы (далее - Программа)</w:t>
      </w:r>
      <w:r>
        <w:rPr>
          <w:rFonts w:ascii="Times New Roman" w:hAnsi="Times New Roman" w:cs="Times New Roman"/>
          <w:sz w:val="24"/>
          <w:szCs w:val="24"/>
        </w:rPr>
        <w:t>, которая</w:t>
      </w:r>
      <w:r w:rsidRPr="00202753">
        <w:rPr>
          <w:rFonts w:ascii="Times New Roman" w:hAnsi="Times New Roman" w:cs="Times New Roman"/>
          <w:sz w:val="24"/>
          <w:szCs w:val="24"/>
        </w:rPr>
        <w:t xml:space="preserve"> разработана в целях реализации федеральных законов «Об охране окружающей среды», «Об охране атмосферного воздуха», «О санитарно-эпидемиологическом благополучии населения», Закона Российской Федерации «О ветеринарии», законов Чувашской Республики «Об обеспечении экологической безопасности в Чувашской Республике», «О природополь</w:t>
      </w:r>
      <w:r>
        <w:rPr>
          <w:rFonts w:ascii="Times New Roman" w:hAnsi="Times New Roman" w:cs="Times New Roman"/>
          <w:sz w:val="24"/>
          <w:szCs w:val="24"/>
        </w:rPr>
        <w:t>зовании в Чувашской Республике» имеется следующее целевое видение.</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Программа содержит характеристику экологических проблем, способствующих возрастанию экологической напряженности, и систему мероприятий по их решению для повышения экологической безопасности в Батыревском муниципальном округе Чувашской Республики.</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Программа разработана с учетом общих и территориальных особенностей взаимодействия человека и природы, связанных с высокой плотностью населения в Батыревском муниципальном округе Чувашской Республики.</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В основу Программы положены результаты анализа основных направлений антропогенного воздействия на окружающую среду, определение тенденций такого воздействия, выявление приоритетных экологических проблем и проблем безопасности при осуществлении потенциально опасных видов деятельности.</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Реализация настоящей Программы позволит принять меры предосторожности от возникновения угроз экологической безопасности, создать условия обеспечения благоприятной окружающей среды и повысить экологическую безопасность в Батыревском муниципальном округе Чувашской Республики.</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Экологическая безопасность - это 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 их последствий.</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Батыревский муниципальный округ один из плотно заселенных и высокомеханизированных районов республики. В муниципальном округе наблюдается, как для всех регионов, значительные выработки ресурсов оборудования, объектов производства, всех видов транспорта, резко возросшей автомобилизации, интенсивного, порой нерационального использования природных ресурсов, увеличения и накопления отходов производства и потребления, которые способствуют возрастанию экологической напряженности.</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Наиболее острой проблемой, приводящей к ухудшению качества окружающей среды и нарастанию экологической напряженности, являются загрязнения с отходами производства и потребления территории муниципального округа.</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Ежегодно по району собирается, вывозится и размещается около 7 тыс. тонн отходов производства и потребления, более 2100 тонн биологических, и 17 тонн медицинских отходов.</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lastRenderedPageBreak/>
        <w:t>Как показывает практика, объемы твердых коммунальных отходов (далее ТКО) ежегодно увеличивается. За последние 5 лет, объемы ТКО увеличились почти на 100 процентов. Данный факт свидетельствует о недостаточном вовлечении их в товарный оборот в качестве дополнительных источников сырья.</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В целях сокращения объемов накопления отходов, за счет увеличения их переработки и обезвреживания необходимы создание и внедрение соответствующих экологически безопасных технологий, сортировки и селективного сбора твердых бытовых отходов.</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 xml:space="preserve">Совершенствовать централизованный сбор и вывоз ТКО силами ООО «Полигон» со всей территории муниципального округа. </w:t>
      </w:r>
    </w:p>
    <w:p w:rsidR="00202753" w:rsidRDefault="00202753" w:rsidP="00202753">
      <w:pPr>
        <w:suppressAutoHyphens/>
        <w:spacing w:after="0" w:line="240" w:lineRule="auto"/>
        <w:ind w:firstLine="567"/>
        <w:jc w:val="both"/>
        <w:rPr>
          <w:rFonts w:ascii="Times New Roman" w:hAnsi="Times New Roman" w:cs="Times New Roman"/>
          <w:sz w:val="24"/>
          <w:szCs w:val="24"/>
        </w:rPr>
      </w:pPr>
      <w:r w:rsidRPr="00202753">
        <w:rPr>
          <w:rFonts w:ascii="Times New Roman" w:hAnsi="Times New Roman" w:cs="Times New Roman"/>
          <w:sz w:val="24"/>
          <w:szCs w:val="24"/>
        </w:rPr>
        <w:t>Важным условием, способствующим повышению экологической безопасности, является повышение экологической культуры, образовательного уровня и знаний в области экологии населения муниципального округа.</w:t>
      </w:r>
    </w:p>
    <w:p w:rsidR="006B30F0" w:rsidRPr="006B30F0" w:rsidRDefault="006B30F0" w:rsidP="00202753">
      <w:pPr>
        <w:suppressAutoHyphens/>
        <w:spacing w:after="0" w:line="240" w:lineRule="auto"/>
        <w:ind w:firstLine="567"/>
        <w:jc w:val="both"/>
        <w:rPr>
          <w:rFonts w:ascii="Times New Roman" w:hAnsi="Times New Roman" w:cs="Times New Roman"/>
          <w:sz w:val="24"/>
          <w:szCs w:val="24"/>
        </w:rPr>
      </w:pPr>
      <w:r w:rsidRPr="004E0858">
        <w:rPr>
          <w:rFonts w:ascii="Times New Roman" w:hAnsi="Times New Roman" w:cs="Times New Roman"/>
          <w:b/>
          <w:sz w:val="24"/>
          <w:szCs w:val="24"/>
        </w:rPr>
        <w:t>Проблемы</w:t>
      </w:r>
      <w:r w:rsidRPr="006B30F0">
        <w:rPr>
          <w:rFonts w:ascii="Times New Roman" w:hAnsi="Times New Roman" w:cs="Times New Roman"/>
          <w:sz w:val="24"/>
          <w:szCs w:val="24"/>
        </w:rPr>
        <w:t>:</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загрязнение окружающей среды, в том числе атмосферного воздуха;</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исчерпание ресурсов существующих свалок твердых коммунальных отходов, несоответствие их состояния санитарно-эпидемиологическим и экологическим требованиям.</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4E0858">
        <w:rPr>
          <w:rFonts w:ascii="Times New Roman" w:hAnsi="Times New Roman" w:cs="Times New Roman"/>
          <w:b/>
          <w:sz w:val="24"/>
          <w:szCs w:val="24"/>
        </w:rPr>
        <w:t>Приоритетные направления</w:t>
      </w:r>
      <w:r w:rsidRPr="006B30F0">
        <w:rPr>
          <w:rFonts w:ascii="Times New Roman" w:hAnsi="Times New Roman" w:cs="Times New Roman"/>
          <w:sz w:val="24"/>
          <w:szCs w:val="24"/>
        </w:rPr>
        <w:t>:</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формирование эффективной системы управления в области охраны окружающей среды и обеспечения экологической безопасности;</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создание системы замкнутого цикла обращения с твердыми коммунальными отходами, предусматривающей ежегодное снижение объемов захоронения и увеличение объемов их переработки;</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формирование экологической культуры, развитие экологического образования и воспитания;</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экологическое оздоровление водных объектов;</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повышение качества питьевой воды для населения, в том числе для жителей населенных пунктов, не оборудованных современными системами централизованного водоснабжения.</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4E0858">
        <w:rPr>
          <w:rFonts w:ascii="Times New Roman" w:hAnsi="Times New Roman" w:cs="Times New Roman"/>
          <w:b/>
          <w:sz w:val="24"/>
          <w:szCs w:val="24"/>
        </w:rPr>
        <w:t>Ожидаемые результаты к 2035 году</w:t>
      </w:r>
      <w:r w:rsidRPr="006B30F0">
        <w:rPr>
          <w:rFonts w:ascii="Times New Roman" w:hAnsi="Times New Roman" w:cs="Times New Roman"/>
          <w:sz w:val="24"/>
          <w:szCs w:val="24"/>
        </w:rPr>
        <w:t>:</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уменьшение негативного воздействия на окружающую среду; </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возврат в хозяйственный оборот восстановленных земель, нарушенных в</w:t>
      </w:r>
      <w:r w:rsidR="00CD6C7D">
        <w:rPr>
          <w:rFonts w:ascii="Times New Roman" w:hAnsi="Times New Roman" w:cs="Times New Roman"/>
          <w:sz w:val="24"/>
          <w:szCs w:val="24"/>
        </w:rPr>
        <w:t xml:space="preserve"> результате эксплуатации свалок.</w:t>
      </w:r>
    </w:p>
    <w:p w:rsidR="006B30F0" w:rsidRPr="006B30F0" w:rsidRDefault="006B30F0" w:rsidP="00B37A15">
      <w:pPr>
        <w:suppressAutoHyphens/>
        <w:spacing w:after="0" w:line="240" w:lineRule="auto"/>
        <w:jc w:val="both"/>
        <w:rPr>
          <w:rFonts w:ascii="Times New Roman" w:hAnsi="Times New Roman" w:cs="Times New Roman"/>
          <w:sz w:val="24"/>
          <w:szCs w:val="24"/>
        </w:rPr>
      </w:pPr>
    </w:p>
    <w:p w:rsidR="006B30F0" w:rsidRPr="00542D0B" w:rsidRDefault="006B30F0" w:rsidP="00B37A15">
      <w:pPr>
        <w:suppressAutoHyphens/>
        <w:spacing w:after="0" w:line="240" w:lineRule="auto"/>
        <w:ind w:firstLine="567"/>
        <w:jc w:val="both"/>
        <w:rPr>
          <w:rFonts w:ascii="Times New Roman" w:hAnsi="Times New Roman" w:cs="Times New Roman"/>
          <w:b/>
          <w:sz w:val="24"/>
          <w:szCs w:val="24"/>
        </w:rPr>
      </w:pPr>
      <w:r w:rsidRPr="00542D0B">
        <w:rPr>
          <w:rFonts w:ascii="Times New Roman" w:hAnsi="Times New Roman" w:cs="Times New Roman"/>
          <w:b/>
          <w:sz w:val="24"/>
          <w:szCs w:val="24"/>
        </w:rPr>
        <w:t xml:space="preserve">Цель 4. Развитие человеческого капитала и социальной сферы в </w:t>
      </w:r>
      <w:r w:rsidR="00202753">
        <w:rPr>
          <w:rFonts w:ascii="Times New Roman" w:hAnsi="Times New Roman" w:cs="Times New Roman"/>
          <w:b/>
          <w:sz w:val="24"/>
          <w:szCs w:val="24"/>
        </w:rPr>
        <w:t>Батыревском</w:t>
      </w:r>
      <w:r w:rsidRPr="00542D0B">
        <w:rPr>
          <w:rFonts w:ascii="Times New Roman" w:hAnsi="Times New Roman" w:cs="Times New Roman"/>
          <w:b/>
          <w:sz w:val="24"/>
          <w:szCs w:val="24"/>
        </w:rPr>
        <w:t xml:space="preserve"> </w:t>
      </w:r>
      <w:r w:rsidR="00C2578F">
        <w:rPr>
          <w:rFonts w:ascii="Times New Roman" w:hAnsi="Times New Roman" w:cs="Times New Roman"/>
          <w:b/>
          <w:sz w:val="24"/>
          <w:szCs w:val="24"/>
        </w:rPr>
        <w:t>муниципальном округе</w:t>
      </w:r>
      <w:r w:rsidR="00542D0B">
        <w:rPr>
          <w:rFonts w:ascii="Times New Roman" w:hAnsi="Times New Roman" w:cs="Times New Roman"/>
          <w:b/>
          <w:sz w:val="24"/>
          <w:szCs w:val="24"/>
        </w:rPr>
        <w:t xml:space="preserve"> Чувашской Республики</w:t>
      </w:r>
      <w:r w:rsidRPr="00542D0B">
        <w:rPr>
          <w:rFonts w:ascii="Times New Roman" w:hAnsi="Times New Roman" w:cs="Times New Roman"/>
          <w:b/>
          <w:sz w:val="24"/>
          <w:szCs w:val="24"/>
        </w:rPr>
        <w:t xml:space="preserve">. Повышение уровня и качества жизни населения </w:t>
      </w:r>
    </w:p>
    <w:p w:rsidR="006B30F0" w:rsidRPr="006B30F0" w:rsidRDefault="006B30F0" w:rsidP="00B37A15">
      <w:pPr>
        <w:suppressAutoHyphens/>
        <w:spacing w:after="0" w:line="240" w:lineRule="auto"/>
        <w:ind w:firstLine="567"/>
        <w:rPr>
          <w:rFonts w:ascii="Times New Roman" w:hAnsi="Times New Roman" w:cs="Times New Roman"/>
          <w:sz w:val="24"/>
          <w:szCs w:val="24"/>
        </w:rPr>
      </w:pP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В качестве важнейшего ресурса динамичного развития экономики </w:t>
      </w:r>
      <w:r w:rsidR="00202753">
        <w:rPr>
          <w:rFonts w:ascii="Times New Roman" w:hAnsi="Times New Roman" w:cs="Times New Roman"/>
          <w:sz w:val="24"/>
          <w:szCs w:val="24"/>
        </w:rPr>
        <w:t xml:space="preserve">Батыревского </w:t>
      </w:r>
      <w:r w:rsidR="00C2578F">
        <w:rPr>
          <w:rFonts w:ascii="Times New Roman" w:hAnsi="Times New Roman" w:cs="Times New Roman"/>
          <w:sz w:val="24"/>
          <w:szCs w:val="24"/>
        </w:rPr>
        <w:t>муниципально</w:t>
      </w:r>
      <w:r w:rsidR="00202753">
        <w:rPr>
          <w:rFonts w:ascii="Times New Roman" w:hAnsi="Times New Roman" w:cs="Times New Roman"/>
          <w:sz w:val="24"/>
          <w:szCs w:val="24"/>
        </w:rPr>
        <w:t>го</w:t>
      </w:r>
      <w:r w:rsidR="00C2578F">
        <w:rPr>
          <w:rFonts w:ascii="Times New Roman" w:hAnsi="Times New Roman" w:cs="Times New Roman"/>
          <w:sz w:val="24"/>
          <w:szCs w:val="24"/>
        </w:rPr>
        <w:t xml:space="preserve"> округ</w:t>
      </w:r>
      <w:r w:rsidR="00202753">
        <w:rPr>
          <w:rFonts w:ascii="Times New Roman" w:hAnsi="Times New Roman" w:cs="Times New Roman"/>
          <w:sz w:val="24"/>
          <w:szCs w:val="24"/>
        </w:rPr>
        <w:t>а</w:t>
      </w:r>
      <w:r w:rsidR="00C2578F">
        <w:rPr>
          <w:rFonts w:ascii="Times New Roman" w:hAnsi="Times New Roman" w:cs="Times New Roman"/>
          <w:sz w:val="24"/>
          <w:szCs w:val="24"/>
        </w:rPr>
        <w:t xml:space="preserve"> </w:t>
      </w:r>
      <w:r w:rsidRPr="006B30F0">
        <w:rPr>
          <w:rFonts w:ascii="Times New Roman" w:hAnsi="Times New Roman" w:cs="Times New Roman"/>
          <w:sz w:val="24"/>
          <w:szCs w:val="24"/>
        </w:rPr>
        <w:t>рассматриваются рациональное использование человеческого капитала и интеллектуального потенциала, создание</w:t>
      </w:r>
      <w:r w:rsidR="001E1EDC">
        <w:rPr>
          <w:rFonts w:ascii="Times New Roman" w:hAnsi="Times New Roman" w:cs="Times New Roman"/>
          <w:sz w:val="24"/>
          <w:szCs w:val="24"/>
        </w:rPr>
        <w:t xml:space="preserve"> условий для того, чтобы в округ</w:t>
      </w:r>
      <w:r w:rsidRPr="006B30F0">
        <w:rPr>
          <w:rFonts w:ascii="Times New Roman" w:hAnsi="Times New Roman" w:cs="Times New Roman"/>
          <w:sz w:val="24"/>
          <w:szCs w:val="24"/>
        </w:rPr>
        <w:t xml:space="preserve">е жили здоровые, образованные, культурные, трудолюбивые люди, стремящиеся к новым знаниям. </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От человеческого капитала зависит уровень развития бизнеса, способствующего формированию высоких доходов населения и повышению качества жизни населения.</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Наличие интересной и высокооплачиваемой работы, условий для комфортного проживания, отдыха и восстановления здоровья будет способствовать тому, что талантливая и перспективная молодежь с удовольствием будет</w:t>
      </w:r>
      <w:r w:rsidR="001E1EDC">
        <w:rPr>
          <w:rFonts w:ascii="Times New Roman" w:hAnsi="Times New Roman" w:cs="Times New Roman"/>
          <w:sz w:val="24"/>
          <w:szCs w:val="24"/>
        </w:rPr>
        <w:t xml:space="preserve"> работать на благо родного округ</w:t>
      </w:r>
      <w:r w:rsidRPr="006B30F0">
        <w:rPr>
          <w:rFonts w:ascii="Times New Roman" w:hAnsi="Times New Roman" w:cs="Times New Roman"/>
          <w:sz w:val="24"/>
          <w:szCs w:val="24"/>
        </w:rPr>
        <w:t xml:space="preserve">а. </w:t>
      </w:r>
    </w:p>
    <w:p w:rsidR="006B30F0" w:rsidRPr="006B30F0" w:rsidRDefault="006B30F0" w:rsidP="00B37A15">
      <w:pPr>
        <w:suppressAutoHyphens/>
        <w:spacing w:after="0" w:line="240" w:lineRule="auto"/>
        <w:jc w:val="both"/>
        <w:rPr>
          <w:rFonts w:ascii="Times New Roman" w:hAnsi="Times New Roman" w:cs="Times New Roman"/>
          <w:sz w:val="24"/>
          <w:szCs w:val="24"/>
        </w:rPr>
      </w:pPr>
    </w:p>
    <w:p w:rsidR="006B30F0" w:rsidRPr="00DA0D7A" w:rsidRDefault="006B30F0" w:rsidP="00B37A15">
      <w:pPr>
        <w:suppressAutoHyphens/>
        <w:spacing w:after="0" w:line="240" w:lineRule="auto"/>
        <w:ind w:firstLine="567"/>
        <w:jc w:val="both"/>
        <w:rPr>
          <w:rFonts w:ascii="Times New Roman" w:hAnsi="Times New Roman" w:cs="Times New Roman"/>
          <w:b/>
          <w:sz w:val="24"/>
          <w:szCs w:val="24"/>
        </w:rPr>
      </w:pPr>
      <w:r w:rsidRPr="00DA0D7A">
        <w:rPr>
          <w:rFonts w:ascii="Times New Roman" w:hAnsi="Times New Roman" w:cs="Times New Roman"/>
          <w:b/>
          <w:sz w:val="24"/>
          <w:szCs w:val="24"/>
        </w:rPr>
        <w:t xml:space="preserve">Задача 4.1. Демографическое развитие, улучшение здоровья населения и поддержание его долголетней активной жизни </w:t>
      </w:r>
    </w:p>
    <w:p w:rsidR="006B30F0" w:rsidRPr="00DA0D7A" w:rsidRDefault="006B30F0" w:rsidP="00B37A15">
      <w:pPr>
        <w:suppressAutoHyphens/>
        <w:spacing w:after="0" w:line="240" w:lineRule="auto"/>
        <w:ind w:firstLine="567"/>
        <w:jc w:val="both"/>
        <w:rPr>
          <w:rFonts w:ascii="Times New Roman" w:hAnsi="Times New Roman" w:cs="Times New Roman"/>
          <w:b/>
          <w:sz w:val="24"/>
          <w:szCs w:val="24"/>
        </w:rPr>
      </w:pPr>
      <w:r w:rsidRPr="00DA0D7A">
        <w:rPr>
          <w:rFonts w:ascii="Times New Roman" w:hAnsi="Times New Roman" w:cs="Times New Roman"/>
          <w:b/>
          <w:sz w:val="24"/>
          <w:szCs w:val="24"/>
        </w:rPr>
        <w:t>Целевое видение к 2035 году</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lastRenderedPageBreak/>
        <w:t xml:space="preserve">К 2035 году планируется повышение рождаемости, снижение смертности, увеличение продолжительности жизни населения на основе внедрения новых медицинских технологий, повышения качества и доступности медицинской помощи, способствующей улучшению состояния здоровья населения. </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Решение задачи предусматривает:</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стабилизацию </w:t>
      </w:r>
      <w:r w:rsidR="001E1EDC">
        <w:rPr>
          <w:rFonts w:ascii="Times New Roman" w:hAnsi="Times New Roman" w:cs="Times New Roman"/>
          <w:sz w:val="24"/>
          <w:szCs w:val="24"/>
        </w:rPr>
        <w:t>демографической ситуации в округ</w:t>
      </w:r>
      <w:r w:rsidRPr="006B30F0">
        <w:rPr>
          <w:rFonts w:ascii="Times New Roman" w:hAnsi="Times New Roman" w:cs="Times New Roman"/>
          <w:sz w:val="24"/>
          <w:szCs w:val="24"/>
        </w:rPr>
        <w:t xml:space="preserve">е, реализацию мер по повышению рождаемости населения, снижению смертности в трудоспособном возрасте; </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укрепление института семьи, создание равных возможностей для полноценного развития детей;</w:t>
      </w:r>
    </w:p>
    <w:p w:rsidR="00DA0D7A"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создание условий для совмещения родителями воспитания детей с трудовой занято</w:t>
      </w:r>
      <w:r w:rsidR="00DA0D7A">
        <w:rPr>
          <w:rFonts w:ascii="Times New Roman" w:hAnsi="Times New Roman" w:cs="Times New Roman"/>
          <w:sz w:val="24"/>
          <w:szCs w:val="24"/>
        </w:rPr>
        <w:t>стью.</w:t>
      </w:r>
    </w:p>
    <w:p w:rsidR="006B30F0" w:rsidRPr="00DA0D7A" w:rsidRDefault="006B30F0" w:rsidP="00B37A15">
      <w:pPr>
        <w:suppressAutoHyphens/>
        <w:spacing w:after="0" w:line="240" w:lineRule="auto"/>
        <w:ind w:firstLine="567"/>
        <w:jc w:val="both"/>
        <w:rPr>
          <w:rFonts w:ascii="Times New Roman" w:hAnsi="Times New Roman" w:cs="Times New Roman"/>
          <w:b/>
          <w:sz w:val="24"/>
          <w:szCs w:val="24"/>
        </w:rPr>
      </w:pPr>
      <w:r w:rsidRPr="00DA0D7A">
        <w:rPr>
          <w:rFonts w:ascii="Times New Roman" w:hAnsi="Times New Roman" w:cs="Times New Roman"/>
          <w:b/>
          <w:sz w:val="24"/>
          <w:szCs w:val="24"/>
        </w:rPr>
        <w:t>Проблемы:</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сокращение численности граждан трудоспособного возраста и увеличение доли пожилого населения;</w:t>
      </w:r>
    </w:p>
    <w:p w:rsid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дефицит финансового обеспечения программы государственных гарантий бесплатного оказания гражданам медицинской помощи, что снижает доступность медицинской помощи при социально значимых заболеваниях и может способствовать их росту; </w:t>
      </w:r>
    </w:p>
    <w:p w:rsidR="006B30F0" w:rsidRPr="006B30F0" w:rsidRDefault="00DA0D7A"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низкая ответственность граждан за сохранение и укрепление своего здоровья.</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7D0797">
        <w:rPr>
          <w:rFonts w:ascii="Times New Roman" w:hAnsi="Times New Roman" w:cs="Times New Roman"/>
          <w:b/>
          <w:sz w:val="24"/>
          <w:szCs w:val="24"/>
        </w:rPr>
        <w:t>Приоритетные направления</w:t>
      </w:r>
      <w:r w:rsidRPr="006B30F0">
        <w:rPr>
          <w:rFonts w:ascii="Times New Roman" w:hAnsi="Times New Roman" w:cs="Times New Roman"/>
          <w:sz w:val="24"/>
          <w:szCs w:val="24"/>
        </w:rPr>
        <w:t>:</w:t>
      </w:r>
    </w:p>
    <w:p w:rsidR="007D0797"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повышение уровня рождаемости путем предоставления мер поддержки семьям с детьми, в том числе многодетным семьям, включая меры повышения качества медицинского обслуживания матерей и детей (дородовая диагностика, скрининг новорожденных, санаторно-курортное лечение детей и матерей</w:t>
      </w:r>
      <w:r w:rsidR="007D0797">
        <w:rPr>
          <w:rFonts w:ascii="Times New Roman" w:hAnsi="Times New Roman" w:cs="Times New Roman"/>
          <w:sz w:val="24"/>
          <w:szCs w:val="24"/>
        </w:rPr>
        <w:t>);</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поддержка молодых и многодетных семей, создание дополнительных стимулов для рождения второго и третьего ребенка, в том числе:</w:t>
      </w:r>
    </w:p>
    <w:p w:rsidR="007D0797" w:rsidRPr="006B30F0" w:rsidRDefault="007D0797"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предоставление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организация отдыха и оздоровления детей; </w:t>
      </w:r>
    </w:p>
    <w:p w:rsid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строительство и реконструкция дошкольных образовательных организаций; </w:t>
      </w:r>
    </w:p>
    <w:p w:rsidR="002F23AC" w:rsidRPr="002F23AC" w:rsidRDefault="002F23AC" w:rsidP="00B37A15">
      <w:pPr>
        <w:suppressAutoHyphens/>
        <w:spacing w:after="0" w:line="240" w:lineRule="auto"/>
        <w:ind w:firstLine="567"/>
        <w:jc w:val="both"/>
        <w:rPr>
          <w:rFonts w:ascii="Times New Roman" w:hAnsi="Times New Roman" w:cs="Times New Roman"/>
          <w:sz w:val="24"/>
          <w:szCs w:val="24"/>
        </w:rPr>
      </w:pPr>
      <w:r w:rsidRPr="002F23AC">
        <w:rPr>
          <w:rFonts w:ascii="Times New Roman" w:hAnsi="Times New Roman" w:cs="Times New Roman"/>
          <w:sz w:val="24"/>
          <w:szCs w:val="24"/>
        </w:rPr>
        <w:t>организация профессионального обучения и дополнительного профессионального образования, профессиональной ориентации и информирования о возможности прохождения профессионального обучения и получения дополнительного профессионального образования женщин, находящихся в отпуске по уходу за ребенком до достижения им возраста трех лет, а также женщин, не состоящих в трудовых отношениях, осуществляющих уход за ребенком до достижения им возраста трех лет</w:t>
      </w:r>
      <w:r>
        <w:rPr>
          <w:rFonts w:ascii="Times New Roman" w:hAnsi="Times New Roman" w:cs="Times New Roman"/>
          <w:sz w:val="24"/>
          <w:szCs w:val="24"/>
        </w:rPr>
        <w:t>;</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подключение </w:t>
      </w:r>
      <w:proofErr w:type="spellStart"/>
      <w:r w:rsidRPr="006B30F0">
        <w:rPr>
          <w:rFonts w:ascii="Times New Roman" w:hAnsi="Times New Roman" w:cs="Times New Roman"/>
          <w:sz w:val="24"/>
          <w:szCs w:val="24"/>
        </w:rPr>
        <w:t>ФАПов</w:t>
      </w:r>
      <w:proofErr w:type="spellEnd"/>
      <w:r w:rsidRPr="006B30F0">
        <w:rPr>
          <w:rFonts w:ascii="Times New Roman" w:hAnsi="Times New Roman" w:cs="Times New Roman"/>
          <w:sz w:val="24"/>
          <w:szCs w:val="24"/>
        </w:rPr>
        <w:t xml:space="preserve"> в населенных пунктах с численностью населения более 300 человек к сети «Интернет» и оснащение их необходимым телемедицинским оборудованием в соответствии с утвержденными стандартами оснащения медицинских организаций;</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развитие дистанционных и мобильных форм консультирования и медицинского обследования;</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обеспечение доступной и качественной первичной медико-санитарной помощью (в том числе в населенных пунктах, располож</w:t>
      </w:r>
      <w:r w:rsidR="002F23AC">
        <w:rPr>
          <w:rFonts w:ascii="Times New Roman" w:hAnsi="Times New Roman" w:cs="Times New Roman"/>
          <w:sz w:val="24"/>
          <w:szCs w:val="24"/>
        </w:rPr>
        <w:t xml:space="preserve">енных в отдаленных </w:t>
      </w:r>
      <w:r w:rsidR="002F23AC">
        <w:rPr>
          <w:rFonts w:ascii="Times New Roman" w:hAnsi="Times New Roman" w:cs="Times New Roman"/>
          <w:sz w:val="24"/>
          <w:szCs w:val="24"/>
        </w:rPr>
        <w:br/>
        <w:t>местностях).</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9D1B23">
        <w:rPr>
          <w:rFonts w:ascii="Times New Roman" w:hAnsi="Times New Roman" w:cs="Times New Roman"/>
          <w:sz w:val="24"/>
          <w:szCs w:val="24"/>
          <w:u w:val="single"/>
        </w:rPr>
        <w:t>Реализация приоритетных проектов в рамках национальной программы демографического развития, предусматривающих решение следующих задач</w:t>
      </w:r>
      <w:r w:rsidRPr="006B30F0">
        <w:rPr>
          <w:rFonts w:ascii="Times New Roman" w:hAnsi="Times New Roman" w:cs="Times New Roman"/>
          <w:sz w:val="24"/>
          <w:szCs w:val="24"/>
        </w:rPr>
        <w:t>:</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внедрение механизма финансовой поддержки семей при рождении детей;</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создание условий для осуществления трудовой деятельности женщинами, имеющими детей, включая достиж</w:t>
      </w:r>
      <w:r w:rsidR="009D1B23">
        <w:rPr>
          <w:rFonts w:ascii="Times New Roman" w:hAnsi="Times New Roman" w:cs="Times New Roman"/>
          <w:sz w:val="24"/>
          <w:szCs w:val="24"/>
        </w:rPr>
        <w:t>ение 100-процентной доступности;</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создание для всех категорий и групп населения условий для занятий физической культурой и спортом, а также подготовка спортивного резерва.</w:t>
      </w:r>
    </w:p>
    <w:p w:rsidR="006B30F0" w:rsidRDefault="006B30F0" w:rsidP="00B37A15">
      <w:pPr>
        <w:suppressAutoHyphens/>
        <w:spacing w:after="0" w:line="240" w:lineRule="auto"/>
        <w:ind w:firstLine="567"/>
        <w:jc w:val="both"/>
        <w:rPr>
          <w:rFonts w:ascii="Times New Roman" w:hAnsi="Times New Roman" w:cs="Times New Roman"/>
          <w:sz w:val="24"/>
          <w:szCs w:val="24"/>
          <w:u w:val="single"/>
        </w:rPr>
      </w:pPr>
      <w:r w:rsidRPr="009D1B23">
        <w:rPr>
          <w:rFonts w:ascii="Times New Roman" w:hAnsi="Times New Roman" w:cs="Times New Roman"/>
          <w:sz w:val="24"/>
          <w:szCs w:val="24"/>
          <w:u w:val="single"/>
        </w:rPr>
        <w:t>Достижение целевых показателей в 2024 году:</w:t>
      </w:r>
    </w:p>
    <w:p w:rsidR="006B30F0" w:rsidRPr="006B30F0" w:rsidRDefault="00467817" w:rsidP="00B37A15">
      <w:pPr>
        <w:suppressAutoHyphens/>
        <w:spacing w:after="0" w:line="240" w:lineRule="auto"/>
        <w:ind w:firstLine="567"/>
        <w:jc w:val="both"/>
        <w:rPr>
          <w:rFonts w:ascii="Times New Roman" w:hAnsi="Times New Roman" w:cs="Times New Roman"/>
          <w:sz w:val="24"/>
          <w:szCs w:val="24"/>
        </w:rPr>
      </w:pPr>
      <w:r w:rsidRPr="00EC3B71">
        <w:rPr>
          <w:rFonts w:ascii="Times New Roman" w:hAnsi="Times New Roman" w:cs="Times New Roman"/>
          <w:sz w:val="24"/>
          <w:szCs w:val="24"/>
        </w:rPr>
        <w:lastRenderedPageBreak/>
        <w:t xml:space="preserve">увеличение </w:t>
      </w:r>
      <w:r w:rsidR="00202753">
        <w:rPr>
          <w:rFonts w:ascii="Times New Roman" w:hAnsi="Times New Roman" w:cs="Times New Roman"/>
          <w:sz w:val="24"/>
          <w:szCs w:val="24"/>
        </w:rPr>
        <w:t xml:space="preserve">средней </w:t>
      </w:r>
      <w:r w:rsidRPr="00EC3B71">
        <w:rPr>
          <w:rFonts w:ascii="Times New Roman" w:hAnsi="Times New Roman" w:cs="Times New Roman"/>
          <w:sz w:val="24"/>
          <w:szCs w:val="24"/>
        </w:rPr>
        <w:t xml:space="preserve">ожидаемой продолжительности </w:t>
      </w:r>
      <w:r w:rsidRPr="001146BE">
        <w:rPr>
          <w:rFonts w:ascii="Times New Roman" w:hAnsi="Times New Roman" w:cs="Times New Roman"/>
          <w:sz w:val="24"/>
          <w:szCs w:val="24"/>
        </w:rPr>
        <w:t xml:space="preserve">здоровой жизни до </w:t>
      </w:r>
      <w:r w:rsidR="00EC3B71" w:rsidRPr="001146BE">
        <w:rPr>
          <w:rFonts w:ascii="Times New Roman" w:hAnsi="Times New Roman" w:cs="Times New Roman"/>
          <w:sz w:val="24"/>
          <w:szCs w:val="24"/>
        </w:rPr>
        <w:t>67</w:t>
      </w:r>
      <w:r w:rsidRPr="001146BE">
        <w:rPr>
          <w:rFonts w:ascii="Times New Roman" w:hAnsi="Times New Roman" w:cs="Times New Roman"/>
          <w:sz w:val="24"/>
          <w:szCs w:val="24"/>
        </w:rPr>
        <w:t xml:space="preserve"> лет;</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увеличение доли граждан, ведущих здоровый образ</w:t>
      </w:r>
      <w:r w:rsidR="00467817">
        <w:rPr>
          <w:rFonts w:ascii="Times New Roman" w:hAnsi="Times New Roman" w:cs="Times New Roman"/>
          <w:sz w:val="24"/>
          <w:szCs w:val="24"/>
        </w:rPr>
        <w:t xml:space="preserve"> жизни, а также увеличение до </w:t>
      </w:r>
      <w:r w:rsidR="00202753">
        <w:rPr>
          <w:rFonts w:ascii="Times New Roman" w:hAnsi="Times New Roman" w:cs="Times New Roman"/>
          <w:sz w:val="24"/>
          <w:szCs w:val="24"/>
        </w:rPr>
        <w:t>60</w:t>
      </w:r>
      <w:r w:rsidRPr="006B30F0">
        <w:rPr>
          <w:rFonts w:ascii="Times New Roman" w:hAnsi="Times New Roman" w:cs="Times New Roman"/>
          <w:sz w:val="24"/>
          <w:szCs w:val="24"/>
        </w:rPr>
        <w:t xml:space="preserve"> процентов доли граждан, систематически занимающихся физической культурой и спортом.</w:t>
      </w:r>
    </w:p>
    <w:p w:rsidR="00AE73F8" w:rsidRDefault="00AE73F8" w:rsidP="00B37A15">
      <w:pPr>
        <w:suppressAutoHyphens/>
        <w:spacing w:after="0" w:line="240" w:lineRule="auto"/>
        <w:ind w:firstLine="567"/>
        <w:jc w:val="both"/>
        <w:rPr>
          <w:rFonts w:ascii="Times New Roman" w:hAnsi="Times New Roman" w:cs="Times New Roman"/>
          <w:b/>
          <w:sz w:val="24"/>
          <w:szCs w:val="24"/>
        </w:rPr>
      </w:pPr>
    </w:p>
    <w:p w:rsidR="00AE73F8" w:rsidRDefault="00AE73F8" w:rsidP="00B37A15">
      <w:pPr>
        <w:suppressAutoHyphens/>
        <w:spacing w:after="0" w:line="240" w:lineRule="auto"/>
        <w:ind w:firstLine="567"/>
        <w:jc w:val="both"/>
        <w:rPr>
          <w:rFonts w:ascii="Times New Roman" w:hAnsi="Times New Roman" w:cs="Times New Roman"/>
          <w:b/>
          <w:sz w:val="24"/>
          <w:szCs w:val="24"/>
        </w:rPr>
      </w:pPr>
    </w:p>
    <w:p w:rsidR="006B30F0" w:rsidRPr="00E46083" w:rsidRDefault="006B30F0" w:rsidP="00B37A15">
      <w:pPr>
        <w:suppressAutoHyphens/>
        <w:spacing w:after="0" w:line="240" w:lineRule="auto"/>
        <w:ind w:firstLine="567"/>
        <w:jc w:val="both"/>
        <w:rPr>
          <w:rFonts w:ascii="Times New Roman" w:hAnsi="Times New Roman" w:cs="Times New Roman"/>
          <w:b/>
          <w:sz w:val="24"/>
          <w:szCs w:val="24"/>
        </w:rPr>
      </w:pPr>
      <w:r w:rsidRPr="00E46083">
        <w:rPr>
          <w:rFonts w:ascii="Times New Roman" w:hAnsi="Times New Roman" w:cs="Times New Roman"/>
          <w:b/>
          <w:sz w:val="24"/>
          <w:szCs w:val="24"/>
        </w:rPr>
        <w:t>Задача 4.2. Совершенствование сферы потребления и повышение качества жизни населения</w:t>
      </w:r>
    </w:p>
    <w:p w:rsidR="006B30F0" w:rsidRPr="00E46083" w:rsidRDefault="006B30F0" w:rsidP="00B37A15">
      <w:pPr>
        <w:suppressAutoHyphens/>
        <w:spacing w:after="0" w:line="240" w:lineRule="auto"/>
        <w:ind w:firstLine="567"/>
        <w:jc w:val="both"/>
        <w:rPr>
          <w:rFonts w:ascii="Times New Roman" w:hAnsi="Times New Roman" w:cs="Times New Roman"/>
          <w:b/>
          <w:sz w:val="24"/>
          <w:szCs w:val="24"/>
        </w:rPr>
      </w:pPr>
      <w:r w:rsidRPr="00E46083">
        <w:rPr>
          <w:rFonts w:ascii="Times New Roman" w:hAnsi="Times New Roman" w:cs="Times New Roman"/>
          <w:b/>
          <w:sz w:val="24"/>
          <w:szCs w:val="24"/>
        </w:rPr>
        <w:t>Целевое видение к 2035 году</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Переход к наукоемкой экономике, высокий уровень производительности труда должны стать основополагающими в обеспечении устойчивого экономического роста и повышении доходов населения, формировании новой модели сферы потребления, основанной на инновациях и передовых технологиях.</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В перс</w:t>
      </w:r>
      <w:r w:rsidR="001E1EDC">
        <w:rPr>
          <w:rFonts w:ascii="Times New Roman" w:hAnsi="Times New Roman" w:cs="Times New Roman"/>
          <w:sz w:val="24"/>
          <w:szCs w:val="24"/>
        </w:rPr>
        <w:t>пективе развитие экономики округ</w:t>
      </w:r>
      <w:r w:rsidRPr="006B30F0">
        <w:rPr>
          <w:rFonts w:ascii="Times New Roman" w:hAnsi="Times New Roman" w:cs="Times New Roman"/>
          <w:sz w:val="24"/>
          <w:szCs w:val="24"/>
        </w:rPr>
        <w:t xml:space="preserve">а, создание и модернизация новых рабочих мест (включая высокопроизводительные рабочие места), а также реализация приоритетных направлений социальной политики в части повышения заработной платы в бюджетной сфере, поддержка малообеспеченных слоев населения обеспечат рост доходов населения </w:t>
      </w:r>
      <w:r w:rsidR="00202753">
        <w:rPr>
          <w:rFonts w:ascii="Times New Roman" w:hAnsi="Times New Roman" w:cs="Times New Roman"/>
          <w:sz w:val="24"/>
          <w:szCs w:val="24"/>
        </w:rPr>
        <w:t>Батыревского муниципального</w:t>
      </w:r>
      <w:r w:rsidR="001E1EDC">
        <w:rPr>
          <w:rFonts w:ascii="Times New Roman" w:hAnsi="Times New Roman" w:cs="Times New Roman"/>
          <w:sz w:val="24"/>
          <w:szCs w:val="24"/>
        </w:rPr>
        <w:t xml:space="preserve"> округа</w:t>
      </w:r>
      <w:r w:rsidRPr="006B30F0">
        <w:rPr>
          <w:rFonts w:ascii="Times New Roman" w:hAnsi="Times New Roman" w:cs="Times New Roman"/>
          <w:sz w:val="24"/>
          <w:szCs w:val="24"/>
        </w:rPr>
        <w:t xml:space="preserve">. </w:t>
      </w:r>
    </w:p>
    <w:p w:rsid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К 2035 году способность человека генерировать и воплощать идеи станет важнейшим капиталом. Появятся новые виды услуг, позволяющие приумножать знания, способности, творческий потенциал человека. Будут внедряться новые коммуникации, компьютеры нового поколения, которые повысят качество жизни. </w:t>
      </w:r>
    </w:p>
    <w:p w:rsidR="00CE4BB5" w:rsidRPr="00CE4BB5" w:rsidRDefault="00CE4BB5" w:rsidP="00B37A15">
      <w:pPr>
        <w:suppressAutoHyphens/>
        <w:spacing w:after="0" w:line="240" w:lineRule="auto"/>
        <w:ind w:firstLine="567"/>
        <w:jc w:val="both"/>
        <w:rPr>
          <w:rFonts w:ascii="Times New Roman" w:hAnsi="Times New Roman" w:cs="Times New Roman"/>
          <w:sz w:val="24"/>
          <w:szCs w:val="24"/>
        </w:rPr>
      </w:pPr>
      <w:r w:rsidRPr="00CE4BB5">
        <w:rPr>
          <w:rFonts w:ascii="Times New Roman" w:hAnsi="Times New Roman" w:cs="Times New Roman"/>
          <w:sz w:val="24"/>
          <w:szCs w:val="24"/>
        </w:rPr>
        <w:t xml:space="preserve">Все сферы потребления, вплоть до рыночной и мобильной торговли, охватит система безналичной оплаты. Сеть </w:t>
      </w:r>
      <w:r>
        <w:rPr>
          <w:rFonts w:ascii="Times New Roman" w:hAnsi="Times New Roman" w:cs="Times New Roman"/>
          <w:sz w:val="24"/>
          <w:szCs w:val="24"/>
        </w:rPr>
        <w:t>«</w:t>
      </w:r>
      <w:r w:rsidRPr="00CE4BB5">
        <w:rPr>
          <w:rFonts w:ascii="Times New Roman" w:hAnsi="Times New Roman" w:cs="Times New Roman"/>
          <w:sz w:val="24"/>
          <w:szCs w:val="24"/>
        </w:rPr>
        <w:t>Интернет</w:t>
      </w:r>
      <w:r>
        <w:rPr>
          <w:rFonts w:ascii="Times New Roman" w:hAnsi="Times New Roman" w:cs="Times New Roman"/>
          <w:sz w:val="24"/>
          <w:szCs w:val="24"/>
        </w:rPr>
        <w:t>»</w:t>
      </w:r>
      <w:r w:rsidRPr="00CE4BB5">
        <w:rPr>
          <w:rFonts w:ascii="Times New Roman" w:hAnsi="Times New Roman" w:cs="Times New Roman"/>
          <w:sz w:val="24"/>
          <w:szCs w:val="24"/>
        </w:rPr>
        <w:t xml:space="preserve"> позволит сформироваться рынку потенциальных покупателей и продавцов, месту демонстрации товаров и объявления цен при наличии возможности обсуждать условия потенциальных сделок, который вырастет в эффективный, мобильный и глобальный массовый рынок при параллельном быстром росте электронной торговли в целом.</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E46083">
        <w:rPr>
          <w:rFonts w:ascii="Times New Roman" w:hAnsi="Times New Roman" w:cs="Times New Roman"/>
          <w:b/>
          <w:sz w:val="24"/>
          <w:szCs w:val="24"/>
        </w:rPr>
        <w:t>Проблемы</w:t>
      </w:r>
      <w:r w:rsidRPr="006B30F0">
        <w:rPr>
          <w:rFonts w:ascii="Times New Roman" w:hAnsi="Times New Roman" w:cs="Times New Roman"/>
          <w:sz w:val="24"/>
          <w:szCs w:val="24"/>
        </w:rPr>
        <w:t>:</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несовершенство законодательной базы, регулирующей вопросы организации мобильной, рыночной, электронной торговли;</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низкий уровень формирования потребности в инновациях и спроса на новые продукты и услуги на уровне потребителя и бизнеса;</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недостаток кадров необходимой квалификации, способных обеспечить развитие инновационной сферы обслуживания населения.</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E46083">
        <w:rPr>
          <w:rFonts w:ascii="Times New Roman" w:hAnsi="Times New Roman" w:cs="Times New Roman"/>
          <w:b/>
          <w:sz w:val="24"/>
          <w:szCs w:val="24"/>
        </w:rPr>
        <w:t>Приоритетные направления</w:t>
      </w:r>
      <w:r w:rsidRPr="006B30F0">
        <w:rPr>
          <w:rFonts w:ascii="Times New Roman" w:hAnsi="Times New Roman" w:cs="Times New Roman"/>
          <w:sz w:val="24"/>
          <w:szCs w:val="24"/>
        </w:rPr>
        <w:t>:</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повышение доходов трудоспособных малообеспеченных граждан, получающих социальную поддержку, за счет перевода их на </w:t>
      </w:r>
      <w:proofErr w:type="spellStart"/>
      <w:r w:rsidRPr="006B30F0">
        <w:rPr>
          <w:rFonts w:ascii="Times New Roman" w:hAnsi="Times New Roman" w:cs="Times New Roman"/>
          <w:sz w:val="24"/>
          <w:szCs w:val="24"/>
        </w:rPr>
        <w:t>самообеспечение</w:t>
      </w:r>
      <w:proofErr w:type="spellEnd"/>
      <w:r w:rsidRPr="006B30F0">
        <w:rPr>
          <w:rFonts w:ascii="Times New Roman" w:hAnsi="Times New Roman" w:cs="Times New Roman"/>
          <w:sz w:val="24"/>
          <w:szCs w:val="24"/>
        </w:rPr>
        <w:t xml:space="preserve"> в результате получения профессиональных навыков, переобучения, трудоустройства через службу занятости, участия в общественных работах; </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реализация инвестиционных проектов, способствующих расширению действующих производств, внедрению новых производственных технологий, созданию высокопроизводительных рабочих мест;</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поэтапное повышение среднемесячной заработной платы на основе применения наукоемких технологий в организациях, сопровождающееся ростом производительности труда и созданием высокопроизводительных рабочих мест;</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повышение доступности для всех слоев населения продуктов питания, </w:t>
      </w:r>
      <w:bookmarkStart w:id="4" w:name="sub_95"/>
      <w:r w:rsidRPr="006B30F0">
        <w:rPr>
          <w:rFonts w:ascii="Times New Roman" w:hAnsi="Times New Roman" w:cs="Times New Roman"/>
          <w:sz w:val="24"/>
          <w:szCs w:val="24"/>
        </w:rPr>
        <w:t>расширение сети объектов потребительского рынка с экологически чистой и безопасной продукцией;</w:t>
      </w:r>
    </w:p>
    <w:bookmarkEnd w:id="4"/>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повышение профессионализма специалистов сферы потребительского рынка и услуг;</w:t>
      </w:r>
    </w:p>
    <w:p w:rsidR="005F56DC" w:rsidRPr="006B30F0" w:rsidRDefault="006B30F0" w:rsidP="00B37A15">
      <w:pPr>
        <w:suppressAutoHyphens/>
        <w:spacing w:after="0" w:line="240" w:lineRule="auto"/>
        <w:ind w:firstLine="567"/>
        <w:jc w:val="both"/>
        <w:rPr>
          <w:rFonts w:ascii="Times New Roman" w:hAnsi="Times New Roman" w:cs="Times New Roman"/>
          <w:sz w:val="24"/>
          <w:szCs w:val="24"/>
        </w:rPr>
      </w:pPr>
      <w:r w:rsidRPr="00E46083">
        <w:rPr>
          <w:rFonts w:ascii="Times New Roman" w:hAnsi="Times New Roman" w:cs="Times New Roman"/>
          <w:b/>
          <w:sz w:val="24"/>
          <w:szCs w:val="24"/>
        </w:rPr>
        <w:t>Ожидаемые результаты к 2035 году</w:t>
      </w:r>
      <w:r w:rsidRPr="006B30F0">
        <w:rPr>
          <w:rFonts w:ascii="Times New Roman" w:hAnsi="Times New Roman" w:cs="Times New Roman"/>
          <w:sz w:val="24"/>
          <w:szCs w:val="24"/>
        </w:rPr>
        <w:t>:</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снижение доли населения с денежными доходами ниже величины прожиточного минимума с </w:t>
      </w:r>
      <w:r w:rsidR="00202753">
        <w:rPr>
          <w:rFonts w:ascii="Times New Roman" w:hAnsi="Times New Roman" w:cs="Times New Roman"/>
          <w:sz w:val="24"/>
          <w:szCs w:val="24"/>
        </w:rPr>
        <w:t>10</w:t>
      </w:r>
      <w:r w:rsidR="00C13317">
        <w:rPr>
          <w:rFonts w:ascii="Times New Roman" w:hAnsi="Times New Roman" w:cs="Times New Roman"/>
          <w:sz w:val="24"/>
          <w:szCs w:val="24"/>
        </w:rPr>
        <w:t>,</w:t>
      </w:r>
      <w:r w:rsidR="00202753">
        <w:rPr>
          <w:rFonts w:ascii="Times New Roman" w:hAnsi="Times New Roman" w:cs="Times New Roman"/>
          <w:sz w:val="24"/>
          <w:szCs w:val="24"/>
        </w:rPr>
        <w:t>8</w:t>
      </w:r>
      <w:r w:rsidRPr="006B30F0">
        <w:rPr>
          <w:rFonts w:ascii="Times New Roman" w:hAnsi="Times New Roman" w:cs="Times New Roman"/>
          <w:sz w:val="24"/>
          <w:szCs w:val="24"/>
        </w:rPr>
        <w:t xml:space="preserve"> процентов в 2017 году до </w:t>
      </w:r>
      <w:r w:rsidR="00202753">
        <w:rPr>
          <w:rFonts w:ascii="Times New Roman" w:hAnsi="Times New Roman" w:cs="Times New Roman"/>
          <w:sz w:val="24"/>
          <w:szCs w:val="24"/>
        </w:rPr>
        <w:t>10,3</w:t>
      </w:r>
      <w:r w:rsidRPr="006B30F0">
        <w:rPr>
          <w:rFonts w:ascii="Times New Roman" w:hAnsi="Times New Roman" w:cs="Times New Roman"/>
          <w:sz w:val="24"/>
          <w:szCs w:val="24"/>
        </w:rPr>
        <w:t xml:space="preserve"> процентов в 2035 году;</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lastRenderedPageBreak/>
        <w:t xml:space="preserve">обеспечение устойчивого роста (по сравнению с 2017 годом) реальных </w:t>
      </w:r>
      <w:r w:rsidR="001E1EDC">
        <w:rPr>
          <w:rFonts w:ascii="Times New Roman" w:hAnsi="Times New Roman" w:cs="Times New Roman"/>
          <w:sz w:val="24"/>
          <w:szCs w:val="24"/>
        </w:rPr>
        <w:t>денежных доходов населения округ</w:t>
      </w:r>
      <w:r w:rsidRPr="006B30F0">
        <w:rPr>
          <w:rFonts w:ascii="Times New Roman" w:hAnsi="Times New Roman" w:cs="Times New Roman"/>
          <w:sz w:val="24"/>
          <w:szCs w:val="24"/>
        </w:rPr>
        <w:t xml:space="preserve">а: </w:t>
      </w:r>
      <w:r w:rsidR="00202753">
        <w:rPr>
          <w:rFonts w:ascii="Times New Roman" w:hAnsi="Times New Roman" w:cs="Times New Roman"/>
          <w:sz w:val="24"/>
          <w:szCs w:val="24"/>
        </w:rPr>
        <w:t>к 2035 году – на 106%.</w:t>
      </w:r>
    </w:p>
    <w:p w:rsidR="006B30F0" w:rsidRPr="006B30F0" w:rsidRDefault="006B30F0" w:rsidP="00B37A15">
      <w:pPr>
        <w:suppressAutoHyphens/>
        <w:spacing w:after="0" w:line="240" w:lineRule="auto"/>
        <w:jc w:val="both"/>
        <w:rPr>
          <w:rFonts w:ascii="Times New Roman" w:hAnsi="Times New Roman" w:cs="Times New Roman"/>
          <w:sz w:val="24"/>
          <w:szCs w:val="24"/>
        </w:rPr>
      </w:pP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3337FE">
        <w:rPr>
          <w:rFonts w:ascii="Times New Roman" w:hAnsi="Times New Roman" w:cs="Times New Roman"/>
          <w:b/>
          <w:sz w:val="24"/>
          <w:szCs w:val="24"/>
        </w:rPr>
        <w:t>Задача 4.3. Создание конкурентоспособного образования, кадровое обес</w:t>
      </w:r>
      <w:r w:rsidRPr="003337FE">
        <w:rPr>
          <w:rFonts w:ascii="Times New Roman" w:hAnsi="Times New Roman" w:cs="Times New Roman"/>
          <w:b/>
          <w:sz w:val="24"/>
          <w:szCs w:val="24"/>
        </w:rPr>
        <w:softHyphen/>
        <w:t>печение реального сектора экономики и приоритетные направления работы с молодежью</w:t>
      </w:r>
    </w:p>
    <w:p w:rsidR="006B30F0" w:rsidRPr="003337FE" w:rsidRDefault="006B30F0" w:rsidP="00B37A15">
      <w:pPr>
        <w:suppressAutoHyphens/>
        <w:spacing w:after="0" w:line="240" w:lineRule="auto"/>
        <w:ind w:firstLine="567"/>
        <w:rPr>
          <w:rFonts w:ascii="Times New Roman" w:hAnsi="Times New Roman" w:cs="Times New Roman"/>
          <w:b/>
          <w:sz w:val="24"/>
          <w:szCs w:val="24"/>
        </w:rPr>
      </w:pPr>
      <w:r w:rsidRPr="003337FE">
        <w:rPr>
          <w:rFonts w:ascii="Times New Roman" w:hAnsi="Times New Roman" w:cs="Times New Roman"/>
          <w:b/>
          <w:sz w:val="24"/>
          <w:szCs w:val="24"/>
        </w:rPr>
        <w:t>Целевое видение к 2035 году</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Решение задачи направлено на обеспечение высокого качества образования, удовлетворяющего потребности «новой экономики», формирующего у подрастающего поколения интерес к высоким технологиям и инновациям, а также на воспитание гармонично развитой и социально ответственной личности на основе духовно-нравственных ценностей, исторических и национально-куль</w:t>
      </w:r>
      <w:r w:rsidRPr="006B30F0">
        <w:rPr>
          <w:rFonts w:ascii="Times New Roman" w:hAnsi="Times New Roman" w:cs="Times New Roman"/>
          <w:sz w:val="24"/>
          <w:szCs w:val="24"/>
        </w:rPr>
        <w:softHyphen/>
        <w:t>тур</w:t>
      </w:r>
      <w:r w:rsidRPr="006B30F0">
        <w:rPr>
          <w:rFonts w:ascii="Times New Roman" w:hAnsi="Times New Roman" w:cs="Times New Roman"/>
          <w:sz w:val="24"/>
          <w:szCs w:val="24"/>
        </w:rPr>
        <w:softHyphen/>
        <w:t>ных традиций.</w:t>
      </w:r>
    </w:p>
    <w:p w:rsid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Ожидается 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3337FE" w:rsidRPr="006B30F0" w:rsidRDefault="003337FE" w:rsidP="00B37A15">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Реализация</w:t>
      </w:r>
      <w:r w:rsidR="003D0DD1">
        <w:rPr>
          <w:rFonts w:ascii="Times New Roman" w:hAnsi="Times New Roman" w:cs="Times New Roman"/>
          <w:sz w:val="24"/>
          <w:szCs w:val="24"/>
        </w:rPr>
        <w:t xml:space="preserve"> приоритетных направлений работы с молодежью позволит оста</w:t>
      </w:r>
      <w:r w:rsidR="001E1EDC">
        <w:rPr>
          <w:rFonts w:ascii="Times New Roman" w:hAnsi="Times New Roman" w:cs="Times New Roman"/>
          <w:sz w:val="24"/>
          <w:szCs w:val="24"/>
        </w:rPr>
        <w:t>новить ее отток за пределы округ</w:t>
      </w:r>
      <w:r w:rsidR="003D0DD1">
        <w:rPr>
          <w:rFonts w:ascii="Times New Roman" w:hAnsi="Times New Roman" w:cs="Times New Roman"/>
          <w:sz w:val="24"/>
          <w:szCs w:val="24"/>
        </w:rPr>
        <w:t>а.</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3337FE">
        <w:rPr>
          <w:rFonts w:ascii="Times New Roman" w:hAnsi="Times New Roman" w:cs="Times New Roman"/>
          <w:b/>
          <w:sz w:val="24"/>
          <w:szCs w:val="24"/>
        </w:rPr>
        <w:t>Проблемы</w:t>
      </w:r>
      <w:r w:rsidRPr="006B30F0">
        <w:rPr>
          <w:rFonts w:ascii="Times New Roman" w:hAnsi="Times New Roman" w:cs="Times New Roman"/>
          <w:sz w:val="24"/>
          <w:szCs w:val="24"/>
        </w:rPr>
        <w:t xml:space="preserve">: </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отсутствие достаточных стимулов для привлечения молодых кадров в сферу дополнительного образования детей;</w:t>
      </w:r>
    </w:p>
    <w:p w:rsidR="006B30F0" w:rsidRPr="002E3B59" w:rsidRDefault="006B30F0" w:rsidP="00B37A15">
      <w:pPr>
        <w:suppressAutoHyphens/>
        <w:spacing w:after="0" w:line="240" w:lineRule="auto"/>
        <w:ind w:firstLine="567"/>
        <w:jc w:val="both"/>
        <w:rPr>
          <w:rFonts w:ascii="Times New Roman" w:hAnsi="Times New Roman" w:cs="Times New Roman"/>
          <w:sz w:val="24"/>
          <w:szCs w:val="24"/>
        </w:rPr>
      </w:pPr>
      <w:r w:rsidRPr="002E3B59">
        <w:rPr>
          <w:rFonts w:ascii="Times New Roman" w:hAnsi="Times New Roman" w:cs="Times New Roman"/>
          <w:sz w:val="24"/>
          <w:szCs w:val="24"/>
        </w:rPr>
        <w:t>несоответствие материально-технической базы образовательных организаций требованиям новых федеральных государственных образовательных стандартов общего образования;</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2E3B59">
        <w:rPr>
          <w:rFonts w:ascii="Times New Roman" w:hAnsi="Times New Roman" w:cs="Times New Roman"/>
          <w:sz w:val="24"/>
          <w:szCs w:val="24"/>
        </w:rPr>
        <w:t>необходимость модернизации существующей инфраструктуры образовательных организаций и вывода из эксплуатации зданий с износом 50 процентов и выше.</w:t>
      </w:r>
    </w:p>
    <w:p w:rsidR="006B30F0" w:rsidRPr="003337FE" w:rsidRDefault="006B30F0" w:rsidP="00B37A15">
      <w:pPr>
        <w:suppressAutoHyphens/>
        <w:spacing w:after="0" w:line="240" w:lineRule="auto"/>
        <w:ind w:firstLine="567"/>
        <w:jc w:val="both"/>
        <w:rPr>
          <w:rFonts w:ascii="Times New Roman" w:hAnsi="Times New Roman" w:cs="Times New Roman"/>
          <w:b/>
          <w:sz w:val="24"/>
          <w:szCs w:val="24"/>
        </w:rPr>
      </w:pPr>
      <w:r w:rsidRPr="003337FE">
        <w:rPr>
          <w:rFonts w:ascii="Times New Roman" w:hAnsi="Times New Roman" w:cs="Times New Roman"/>
          <w:b/>
          <w:sz w:val="24"/>
          <w:szCs w:val="24"/>
        </w:rPr>
        <w:t xml:space="preserve">Приоритетные направления: </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создание условий для раннего развития детей в возрасте до трех лет, реализация программы психолого-педагогической, методической и консультативной помощи родителям детей, получающих дошкольное образование в семье;</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модернизация содержания образовательных программ и технологий в образовательном пространстве технического творчества;</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создание условий для развития наставничества, поддержки общественных инициатив и проектов, в том числе в сфере добровольчества (</w:t>
      </w:r>
      <w:proofErr w:type="spellStart"/>
      <w:r w:rsidRPr="006B30F0">
        <w:rPr>
          <w:rFonts w:ascii="Times New Roman" w:hAnsi="Times New Roman" w:cs="Times New Roman"/>
          <w:sz w:val="24"/>
          <w:szCs w:val="24"/>
        </w:rPr>
        <w:t>волонтерства</w:t>
      </w:r>
      <w:proofErr w:type="spellEnd"/>
      <w:r w:rsidRPr="006B30F0">
        <w:rPr>
          <w:rFonts w:ascii="Times New Roman" w:hAnsi="Times New Roman" w:cs="Times New Roman"/>
          <w:sz w:val="24"/>
          <w:szCs w:val="24"/>
        </w:rPr>
        <w:t>);</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налаживание эффективной обратной связи с семьями, стимулирование общественного участия в практике управления образованием.</w:t>
      </w:r>
    </w:p>
    <w:p w:rsidR="00202753" w:rsidRPr="00202753" w:rsidRDefault="006B30F0" w:rsidP="00202753">
      <w:pPr>
        <w:suppressAutoHyphens/>
        <w:spacing w:after="0" w:line="240" w:lineRule="auto"/>
        <w:ind w:firstLine="567"/>
        <w:jc w:val="both"/>
        <w:rPr>
          <w:rFonts w:ascii="Times New Roman" w:hAnsi="Times New Roman" w:cs="Times New Roman"/>
          <w:b/>
          <w:sz w:val="24"/>
          <w:szCs w:val="24"/>
        </w:rPr>
      </w:pPr>
      <w:r w:rsidRPr="003337FE">
        <w:rPr>
          <w:rFonts w:ascii="Times New Roman" w:hAnsi="Times New Roman" w:cs="Times New Roman"/>
          <w:b/>
          <w:sz w:val="24"/>
          <w:szCs w:val="24"/>
        </w:rPr>
        <w:t>Ожидаемые результаты к 2035 году:</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02753">
        <w:rPr>
          <w:rFonts w:ascii="Times New Roman" w:hAnsi="Times New Roman" w:cs="Times New Roman"/>
          <w:sz w:val="24"/>
          <w:szCs w:val="24"/>
        </w:rPr>
        <w:t>удовлетворенность населения качеством начального общего, основного общего и среднего общего образования,– 98,4 процента;</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02753">
        <w:rPr>
          <w:rFonts w:ascii="Times New Roman" w:hAnsi="Times New Roman" w:cs="Times New Roman"/>
          <w:sz w:val="24"/>
          <w:szCs w:val="24"/>
        </w:rPr>
        <w:t>обеспеченность детей дошкольного возраста местами в дошкольных образовательных организациях – 1000 места на 1000 детей;</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02753">
        <w:rPr>
          <w:rFonts w:ascii="Times New Roman" w:hAnsi="Times New Roman" w:cs="Times New Roman"/>
          <w:sz w:val="24"/>
          <w:szCs w:val="24"/>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 100 процентов;</w:t>
      </w:r>
    </w:p>
    <w:p w:rsidR="00202753" w:rsidRPr="00202753" w:rsidRDefault="00202753" w:rsidP="00202753">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02753">
        <w:rPr>
          <w:rFonts w:ascii="Times New Roman" w:hAnsi="Times New Roman" w:cs="Times New Roman"/>
          <w:sz w:val="24"/>
          <w:szCs w:val="24"/>
        </w:rPr>
        <w:t xml:space="preserve">удельный вес численности обучающихся, занимающихся в одну смену, в общей численности обучающихся в общеобразовательных организациях – </w:t>
      </w:r>
    </w:p>
    <w:p w:rsidR="00202753" w:rsidRPr="00202753" w:rsidRDefault="00202753" w:rsidP="00202753">
      <w:pPr>
        <w:suppressAutoHyphens/>
        <w:spacing w:after="0" w:line="240" w:lineRule="auto"/>
        <w:jc w:val="both"/>
        <w:rPr>
          <w:rFonts w:ascii="Times New Roman" w:hAnsi="Times New Roman" w:cs="Times New Roman"/>
          <w:sz w:val="24"/>
          <w:szCs w:val="24"/>
        </w:rPr>
      </w:pPr>
      <w:r w:rsidRPr="00202753">
        <w:rPr>
          <w:rFonts w:ascii="Times New Roman" w:hAnsi="Times New Roman" w:cs="Times New Roman"/>
          <w:sz w:val="24"/>
          <w:szCs w:val="24"/>
        </w:rPr>
        <w:t>100 процентов;</w:t>
      </w:r>
    </w:p>
    <w:p w:rsidR="006B30F0" w:rsidRDefault="00202753" w:rsidP="00202753">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02753">
        <w:rPr>
          <w:rFonts w:ascii="Times New Roman" w:hAnsi="Times New Roman" w:cs="Times New Roman"/>
          <w:sz w:val="24"/>
          <w:szCs w:val="24"/>
        </w:rPr>
        <w:t>доля детей и молодежи, охваченных дополнительными общеобразовательными программами, в общей численности детей и молодежи 5–18 лет – 80 процентов.</w:t>
      </w:r>
    </w:p>
    <w:p w:rsidR="00202753" w:rsidRPr="006B30F0" w:rsidRDefault="00202753" w:rsidP="00202753">
      <w:pPr>
        <w:suppressAutoHyphens/>
        <w:spacing w:after="0" w:line="240" w:lineRule="auto"/>
        <w:ind w:firstLine="567"/>
        <w:jc w:val="both"/>
        <w:rPr>
          <w:rFonts w:ascii="Times New Roman" w:hAnsi="Times New Roman" w:cs="Times New Roman"/>
          <w:sz w:val="24"/>
          <w:szCs w:val="24"/>
        </w:rPr>
      </w:pPr>
    </w:p>
    <w:p w:rsidR="006B30F0" w:rsidRPr="00247A49" w:rsidRDefault="006B30F0" w:rsidP="00B37A15">
      <w:pPr>
        <w:suppressAutoHyphens/>
        <w:spacing w:after="0" w:line="240" w:lineRule="auto"/>
        <w:ind w:firstLine="567"/>
        <w:rPr>
          <w:rFonts w:ascii="Times New Roman" w:hAnsi="Times New Roman" w:cs="Times New Roman"/>
          <w:b/>
          <w:sz w:val="24"/>
          <w:szCs w:val="24"/>
        </w:rPr>
      </w:pPr>
      <w:r w:rsidRPr="00247A49">
        <w:rPr>
          <w:rFonts w:ascii="Times New Roman" w:hAnsi="Times New Roman" w:cs="Times New Roman"/>
          <w:b/>
          <w:sz w:val="24"/>
          <w:szCs w:val="24"/>
        </w:rPr>
        <w:t>Задача 4.4. Развитие рынка труда, обеспечение занятости населения</w:t>
      </w:r>
    </w:p>
    <w:p w:rsidR="006B30F0" w:rsidRPr="00247A49" w:rsidRDefault="006B30F0" w:rsidP="00B37A15">
      <w:pPr>
        <w:suppressAutoHyphens/>
        <w:spacing w:after="0" w:line="240" w:lineRule="auto"/>
        <w:ind w:firstLine="567"/>
        <w:rPr>
          <w:rFonts w:ascii="Times New Roman" w:hAnsi="Times New Roman" w:cs="Times New Roman"/>
          <w:b/>
          <w:sz w:val="24"/>
          <w:szCs w:val="24"/>
        </w:rPr>
      </w:pPr>
      <w:r w:rsidRPr="00247A49">
        <w:rPr>
          <w:rFonts w:ascii="Times New Roman" w:hAnsi="Times New Roman" w:cs="Times New Roman"/>
          <w:b/>
          <w:sz w:val="24"/>
          <w:szCs w:val="24"/>
        </w:rPr>
        <w:t>Целевое видение к 2035 году</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lastRenderedPageBreak/>
        <w:t>Планируется формирование гибкого, развитого рынка труда в результате трансформации структуры экономики, в которой существенным образом возрастет потребность в квалифицированных специалистах, занятых в высокотехнологичных и инновационных секторах экономики.</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Основными направлениями развития рынка труда будут выступат</w:t>
      </w:r>
      <w:r w:rsidR="001E1EDC">
        <w:rPr>
          <w:rFonts w:ascii="Times New Roman" w:hAnsi="Times New Roman" w:cs="Times New Roman"/>
          <w:sz w:val="24"/>
          <w:szCs w:val="24"/>
        </w:rPr>
        <w:t>ь стимулирование притока в округ</w:t>
      </w:r>
      <w:r w:rsidRPr="006B30F0">
        <w:rPr>
          <w:rFonts w:ascii="Times New Roman" w:hAnsi="Times New Roman" w:cs="Times New Roman"/>
          <w:sz w:val="24"/>
          <w:szCs w:val="24"/>
        </w:rPr>
        <w:t xml:space="preserve"> квалифицированных кадров как в традиционные отрасли, так и в отрасли новой экономики, предоставление уникальных возможностей для самореализации в образовании, культурном развитии, предпринимательстве, научной и инновационной деятельности и других сферах.</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Обеспечение качестве</w:t>
      </w:r>
      <w:r w:rsidR="001E1EDC">
        <w:rPr>
          <w:rFonts w:ascii="Times New Roman" w:hAnsi="Times New Roman" w:cs="Times New Roman"/>
          <w:sz w:val="24"/>
          <w:szCs w:val="24"/>
        </w:rPr>
        <w:t>нного кадрового потенциала округ</w:t>
      </w:r>
      <w:r w:rsidRPr="006B30F0">
        <w:rPr>
          <w:rFonts w:ascii="Times New Roman" w:hAnsi="Times New Roman" w:cs="Times New Roman"/>
          <w:sz w:val="24"/>
          <w:szCs w:val="24"/>
        </w:rPr>
        <w:t xml:space="preserve">а напрямую зависит от достойных условий жизни, получения образования, сохранения здоровья, организации досуга, занятий профессиональной деятельностью на уровне, сопоставимом с другими </w:t>
      </w:r>
      <w:r w:rsidR="001E1EDC">
        <w:rPr>
          <w:rFonts w:ascii="Times New Roman" w:hAnsi="Times New Roman" w:cs="Times New Roman"/>
          <w:sz w:val="24"/>
          <w:szCs w:val="24"/>
        </w:rPr>
        <w:t>округами</w:t>
      </w:r>
      <w:r w:rsidRPr="006B30F0">
        <w:rPr>
          <w:rFonts w:ascii="Times New Roman" w:hAnsi="Times New Roman" w:cs="Times New Roman"/>
          <w:sz w:val="24"/>
          <w:szCs w:val="24"/>
        </w:rPr>
        <w:t xml:space="preserve"> Чувашской Республики.</w:t>
      </w:r>
    </w:p>
    <w:p w:rsidR="006B30F0" w:rsidRPr="006B30F0" w:rsidRDefault="006B30F0" w:rsidP="00B37A15">
      <w:pPr>
        <w:suppressAutoHyphens/>
        <w:spacing w:after="0" w:line="240" w:lineRule="auto"/>
        <w:jc w:val="both"/>
        <w:rPr>
          <w:rFonts w:ascii="Times New Roman" w:hAnsi="Times New Roman" w:cs="Times New Roman"/>
          <w:sz w:val="24"/>
          <w:szCs w:val="24"/>
        </w:rPr>
      </w:pPr>
      <w:r w:rsidRPr="006B30F0">
        <w:rPr>
          <w:rFonts w:ascii="Times New Roman" w:hAnsi="Times New Roman" w:cs="Times New Roman"/>
          <w:sz w:val="24"/>
          <w:szCs w:val="24"/>
        </w:rPr>
        <w:tab/>
      </w:r>
      <w:r w:rsidRPr="00247A49">
        <w:rPr>
          <w:rFonts w:ascii="Times New Roman" w:hAnsi="Times New Roman" w:cs="Times New Roman"/>
          <w:b/>
          <w:sz w:val="24"/>
          <w:szCs w:val="24"/>
        </w:rPr>
        <w:t>Проблемы</w:t>
      </w:r>
      <w:r w:rsidRPr="006B30F0">
        <w:rPr>
          <w:rFonts w:ascii="Times New Roman" w:hAnsi="Times New Roman" w:cs="Times New Roman"/>
          <w:sz w:val="24"/>
          <w:szCs w:val="24"/>
        </w:rPr>
        <w:t>:</w:t>
      </w:r>
    </w:p>
    <w:p w:rsidR="006B30F0" w:rsidRPr="006B30F0" w:rsidRDefault="006B30F0" w:rsidP="00B37A15">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дисбаланс спроса и предложения рабочей силы как результат неравномерного распределения производственных ресурсов; </w:t>
      </w:r>
    </w:p>
    <w:p w:rsidR="006B30F0" w:rsidRPr="006B30F0" w:rsidRDefault="006B30F0" w:rsidP="00794DE1">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социально-демографическая диспропорция рынка труда вследствие пониженной конкурентоспособности отдельных групп населения – молодежи, инвалидов, женщин с малолетними детьми.</w:t>
      </w:r>
    </w:p>
    <w:p w:rsidR="006B30F0" w:rsidRPr="006B30F0" w:rsidRDefault="006B30F0" w:rsidP="007F40D7">
      <w:pPr>
        <w:spacing w:after="0" w:line="240" w:lineRule="auto"/>
        <w:ind w:firstLine="567"/>
        <w:jc w:val="both"/>
        <w:rPr>
          <w:rFonts w:ascii="Times New Roman" w:hAnsi="Times New Roman" w:cs="Times New Roman"/>
          <w:sz w:val="24"/>
          <w:szCs w:val="24"/>
        </w:rPr>
      </w:pPr>
      <w:r w:rsidRPr="00247A49">
        <w:rPr>
          <w:rFonts w:ascii="Times New Roman" w:hAnsi="Times New Roman" w:cs="Times New Roman"/>
          <w:b/>
          <w:sz w:val="24"/>
          <w:szCs w:val="24"/>
        </w:rPr>
        <w:t>Приоритетные направления</w:t>
      </w:r>
      <w:r w:rsidRPr="006B30F0">
        <w:rPr>
          <w:rFonts w:ascii="Times New Roman" w:hAnsi="Times New Roman" w:cs="Times New Roman"/>
          <w:sz w:val="24"/>
          <w:szCs w:val="24"/>
        </w:rPr>
        <w:t>:</w:t>
      </w:r>
    </w:p>
    <w:p w:rsidR="006B30F0" w:rsidRPr="006B30F0" w:rsidRDefault="006B30F0" w:rsidP="007F40D7">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формирование конкурентной среды для создания, удержания и привлечения качественн</w:t>
      </w:r>
      <w:r w:rsidR="001E1EDC">
        <w:rPr>
          <w:rFonts w:ascii="Times New Roman" w:hAnsi="Times New Roman" w:cs="Times New Roman"/>
          <w:sz w:val="24"/>
          <w:szCs w:val="24"/>
        </w:rPr>
        <w:t>ого кадрового потенциала в округ</w:t>
      </w:r>
      <w:r w:rsidRPr="006B30F0">
        <w:rPr>
          <w:rFonts w:ascii="Times New Roman" w:hAnsi="Times New Roman" w:cs="Times New Roman"/>
          <w:sz w:val="24"/>
          <w:szCs w:val="24"/>
        </w:rPr>
        <w:t xml:space="preserve"> в результате создания благоприятной инвестиционной, инновационной, социальной, образовательной среды;</w:t>
      </w:r>
    </w:p>
    <w:p w:rsidR="006B30F0" w:rsidRPr="006B30F0" w:rsidRDefault="006B30F0" w:rsidP="007F40D7">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повышение профессионально-квалификационного уровня рабочих кадров, в том числе путем организации профессионального обучения и дополнительного профессионального образования безработных граждан с ориентацией на перспективные потребности в кадрах на рынке труда;</w:t>
      </w:r>
    </w:p>
    <w:p w:rsidR="006B30F0" w:rsidRPr="006B30F0" w:rsidRDefault="006B30F0" w:rsidP="007F40D7">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развитие межведомственной системы профессиональной ориентации молодежи на выбор востребованных на рынке труда рабочих профессий, на получение квалификации высокого уровня, соответствующей задачам технологического развития и наукоемкой экономики, и т.д.;</w:t>
      </w:r>
    </w:p>
    <w:p w:rsidR="006B30F0" w:rsidRPr="006B30F0" w:rsidRDefault="006B30F0" w:rsidP="007F40D7">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стимулирование предпринимательского сообщества к созданию новых рабочих мест в сфере приоритетных направлен</w:t>
      </w:r>
      <w:r w:rsidR="00F023A4">
        <w:rPr>
          <w:rFonts w:ascii="Times New Roman" w:hAnsi="Times New Roman" w:cs="Times New Roman"/>
          <w:sz w:val="24"/>
          <w:szCs w:val="24"/>
        </w:rPr>
        <w:t>ий экономического развития округ</w:t>
      </w:r>
      <w:r w:rsidRPr="006B30F0">
        <w:rPr>
          <w:rFonts w:ascii="Times New Roman" w:hAnsi="Times New Roman" w:cs="Times New Roman"/>
          <w:sz w:val="24"/>
          <w:szCs w:val="24"/>
        </w:rPr>
        <w:t>а;</w:t>
      </w:r>
    </w:p>
    <w:p w:rsidR="006B30F0" w:rsidRPr="006B30F0" w:rsidRDefault="006B30F0" w:rsidP="007F40D7">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проведение последовательных мер по легализации «серого» рынка труда, которые приведут к постепенному сокраще</w:t>
      </w:r>
      <w:r w:rsidR="00F023A4">
        <w:rPr>
          <w:rFonts w:ascii="Times New Roman" w:hAnsi="Times New Roman" w:cs="Times New Roman"/>
          <w:sz w:val="24"/>
          <w:szCs w:val="24"/>
        </w:rPr>
        <w:t>нию оттока рабочей силы из округ</w:t>
      </w:r>
      <w:r w:rsidRPr="006B30F0">
        <w:rPr>
          <w:rFonts w:ascii="Times New Roman" w:hAnsi="Times New Roman" w:cs="Times New Roman"/>
          <w:sz w:val="24"/>
          <w:szCs w:val="24"/>
        </w:rPr>
        <w:t>а;</w:t>
      </w:r>
    </w:p>
    <w:p w:rsidR="006B30F0" w:rsidRPr="006B30F0" w:rsidRDefault="006B30F0" w:rsidP="007F40D7">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создание условий для интеграции в трудовую деятельность лиц с ограниченными физическими возможностями и содействие трудоустройству незанятых инвалидов;</w:t>
      </w:r>
    </w:p>
    <w:p w:rsidR="006B30F0" w:rsidRPr="006B30F0" w:rsidRDefault="006B30F0" w:rsidP="007F40D7">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совершенствование системы информирования населения о состоянии рынка труда и возможностях трудоустройства в различных отраслях экономики;</w:t>
      </w:r>
    </w:p>
    <w:p w:rsidR="006B30F0" w:rsidRPr="006B30F0" w:rsidRDefault="006B30F0" w:rsidP="007F40D7">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использование новых информационных возможностей и обеспечение доступности информационных ресурсов в сфере занятости населения;</w:t>
      </w:r>
    </w:p>
    <w:p w:rsidR="006B30F0" w:rsidRPr="006B30F0" w:rsidRDefault="006B30F0" w:rsidP="007F40D7">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повышение эффективности оказания государственной социальной поддержки безработным гражданам с целью стимулирования их к активному поиску работы.</w:t>
      </w:r>
    </w:p>
    <w:p w:rsidR="006B30F0" w:rsidRPr="006B30F0" w:rsidRDefault="006B30F0" w:rsidP="00B541D1">
      <w:pPr>
        <w:spacing w:after="0" w:line="240" w:lineRule="auto"/>
        <w:ind w:firstLine="567"/>
        <w:jc w:val="both"/>
        <w:rPr>
          <w:rFonts w:ascii="Times New Roman" w:hAnsi="Times New Roman" w:cs="Times New Roman"/>
          <w:sz w:val="24"/>
          <w:szCs w:val="24"/>
        </w:rPr>
      </w:pPr>
      <w:r w:rsidRPr="00247A49">
        <w:rPr>
          <w:rFonts w:ascii="Times New Roman" w:hAnsi="Times New Roman" w:cs="Times New Roman"/>
          <w:b/>
          <w:sz w:val="24"/>
          <w:szCs w:val="24"/>
        </w:rPr>
        <w:t>Ожидаемые результаты к 2035 году</w:t>
      </w:r>
      <w:r w:rsidRPr="006B30F0">
        <w:rPr>
          <w:rFonts w:ascii="Times New Roman" w:hAnsi="Times New Roman" w:cs="Times New Roman"/>
          <w:sz w:val="24"/>
          <w:szCs w:val="24"/>
        </w:rPr>
        <w:t>:</w:t>
      </w:r>
    </w:p>
    <w:p w:rsidR="006B30F0" w:rsidRDefault="006B30F0" w:rsidP="00831CA7">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снижение уровня регистрируемой безработицы в среднем за год до 0,5</w:t>
      </w:r>
      <w:r w:rsidR="00831CA7">
        <w:rPr>
          <w:rFonts w:ascii="Times New Roman" w:hAnsi="Times New Roman" w:cs="Times New Roman"/>
          <w:sz w:val="24"/>
          <w:szCs w:val="24"/>
        </w:rPr>
        <w:t>5 процента.</w:t>
      </w:r>
    </w:p>
    <w:p w:rsidR="00247A49" w:rsidRPr="006B30F0" w:rsidRDefault="00247A49" w:rsidP="00794DE1">
      <w:pPr>
        <w:spacing w:after="0" w:line="240" w:lineRule="auto"/>
        <w:jc w:val="both"/>
        <w:rPr>
          <w:rFonts w:ascii="Times New Roman" w:hAnsi="Times New Roman" w:cs="Times New Roman"/>
          <w:sz w:val="24"/>
          <w:szCs w:val="24"/>
        </w:rPr>
      </w:pPr>
    </w:p>
    <w:p w:rsidR="006B30F0" w:rsidRPr="00DD30BF" w:rsidRDefault="006B30F0" w:rsidP="00DD30BF">
      <w:pPr>
        <w:spacing w:after="0" w:line="240" w:lineRule="auto"/>
        <w:ind w:firstLine="567"/>
        <w:jc w:val="both"/>
        <w:rPr>
          <w:rFonts w:ascii="Times New Roman" w:hAnsi="Times New Roman" w:cs="Times New Roman"/>
          <w:b/>
          <w:sz w:val="24"/>
          <w:szCs w:val="24"/>
        </w:rPr>
      </w:pPr>
      <w:r w:rsidRPr="00DD30BF">
        <w:rPr>
          <w:rFonts w:ascii="Times New Roman" w:hAnsi="Times New Roman" w:cs="Times New Roman"/>
          <w:b/>
          <w:sz w:val="24"/>
          <w:szCs w:val="24"/>
        </w:rPr>
        <w:t xml:space="preserve">Задача 4.5. Развитие социальной защиты населения </w:t>
      </w:r>
    </w:p>
    <w:p w:rsidR="006B30F0" w:rsidRPr="00DD30BF" w:rsidRDefault="006B30F0" w:rsidP="00DD30BF">
      <w:pPr>
        <w:spacing w:after="0" w:line="240" w:lineRule="auto"/>
        <w:ind w:firstLine="567"/>
        <w:jc w:val="both"/>
        <w:rPr>
          <w:rFonts w:ascii="Times New Roman" w:hAnsi="Times New Roman" w:cs="Times New Roman"/>
          <w:b/>
          <w:sz w:val="24"/>
          <w:szCs w:val="24"/>
        </w:rPr>
      </w:pPr>
      <w:r w:rsidRPr="00DD30BF">
        <w:rPr>
          <w:rFonts w:ascii="Times New Roman" w:hAnsi="Times New Roman" w:cs="Times New Roman"/>
          <w:b/>
          <w:sz w:val="24"/>
          <w:szCs w:val="24"/>
        </w:rPr>
        <w:t>Целевое видение к 2035 году</w:t>
      </w:r>
    </w:p>
    <w:p w:rsidR="006B30F0" w:rsidRPr="006B30F0" w:rsidRDefault="006B30F0" w:rsidP="00DD30BF">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Особое внимание будет уделяться повышению уровня жизни отдельных категорий граждан (пожилых, инвалидов и маломобильных групп населения, семей, имеющих детей, в том числе многодетных семей, и др.) путем адресного предоставления социальной помощи и поддержки, обеспечения доступности социальных услуг.</w:t>
      </w:r>
    </w:p>
    <w:p w:rsidR="006B30F0" w:rsidRPr="006B30F0" w:rsidRDefault="006B30F0" w:rsidP="00DD30BF">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lastRenderedPageBreak/>
        <w:t>В рамках развития социальной защиты населения планируется:</w:t>
      </w:r>
    </w:p>
    <w:p w:rsidR="006B30F0" w:rsidRPr="006B30F0" w:rsidRDefault="006B30F0" w:rsidP="00DD30BF">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усиление адресности социальных выплат; </w:t>
      </w:r>
    </w:p>
    <w:p w:rsidR="006B30F0" w:rsidRPr="006B30F0" w:rsidRDefault="006B30F0" w:rsidP="00DD30BF">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внедрение и развитие социальных и реабилитационных технологий, способствующих созданию благоприятных условий для обеспечения здоровья пожилых людей, инвалидов и увеличения продолжительности их жизни; </w:t>
      </w:r>
    </w:p>
    <w:p w:rsidR="006B30F0" w:rsidRPr="006B30F0" w:rsidRDefault="006B30F0" w:rsidP="00DD30BF">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реализация мероприятий по созданию доступной среды для маломобильных граждан; внедрение современных технологий реабилитации инвалидов, основанных на принципах ранней помощи; улучшение положения семей и детей, находящихся в трудной жизненной ситуации; </w:t>
      </w:r>
    </w:p>
    <w:p w:rsidR="006B30F0" w:rsidRPr="006B30F0" w:rsidRDefault="006B30F0" w:rsidP="00DD30BF">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совершенствование механизма предоставления дополнительных гарантий лицам из числа детей-сирот, в том числе при обеспечении их жилыми помещениями; </w:t>
      </w:r>
    </w:p>
    <w:p w:rsidR="006B30F0" w:rsidRDefault="006B30F0" w:rsidP="00DD30BF">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развитие информатизации и внедрение современных информационных технологий, способствующих повышению оперативности предоставления и доступности мер социальной поддержки, услуг в сфере социального обслуживания населения.</w:t>
      </w:r>
    </w:p>
    <w:p w:rsidR="00DD30BF" w:rsidRDefault="00DD30BF" w:rsidP="00DD30B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Сформиро</w:t>
      </w:r>
      <w:r w:rsidR="00F023A4">
        <w:rPr>
          <w:rFonts w:ascii="Times New Roman" w:hAnsi="Times New Roman" w:cs="Times New Roman"/>
          <w:sz w:val="24"/>
          <w:szCs w:val="24"/>
        </w:rPr>
        <w:t>ванная в округ</w:t>
      </w:r>
      <w:r>
        <w:rPr>
          <w:rFonts w:ascii="Times New Roman" w:hAnsi="Times New Roman" w:cs="Times New Roman"/>
          <w:sz w:val="24"/>
          <w:szCs w:val="24"/>
        </w:rPr>
        <w:t>е инфраструктура в основном обеспечивает потребность граждан пожилого возраста и инвалидов в различных формах социального обслуживания.</w:t>
      </w:r>
    </w:p>
    <w:p w:rsidR="00D43D5A" w:rsidRPr="006B30F0" w:rsidRDefault="00D43D5A" w:rsidP="00DD30B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Сохраняется доступность для граждан получения социальных услуг на дому.</w:t>
      </w:r>
    </w:p>
    <w:p w:rsidR="006B30F0" w:rsidRPr="006B30F0" w:rsidRDefault="006B30F0" w:rsidP="00DE7E74">
      <w:pPr>
        <w:spacing w:after="0" w:line="240" w:lineRule="auto"/>
        <w:ind w:firstLine="567"/>
        <w:jc w:val="both"/>
        <w:rPr>
          <w:rFonts w:ascii="Times New Roman" w:hAnsi="Times New Roman" w:cs="Times New Roman"/>
          <w:sz w:val="24"/>
          <w:szCs w:val="24"/>
        </w:rPr>
      </w:pPr>
      <w:r w:rsidRPr="00DE7E74">
        <w:rPr>
          <w:rFonts w:ascii="Times New Roman" w:hAnsi="Times New Roman" w:cs="Times New Roman"/>
          <w:b/>
          <w:sz w:val="24"/>
          <w:szCs w:val="24"/>
        </w:rPr>
        <w:t>Проблемы</w:t>
      </w:r>
      <w:r w:rsidRPr="006B30F0">
        <w:rPr>
          <w:rFonts w:ascii="Times New Roman" w:hAnsi="Times New Roman" w:cs="Times New Roman"/>
          <w:sz w:val="24"/>
          <w:szCs w:val="24"/>
        </w:rPr>
        <w:t>:</w:t>
      </w:r>
    </w:p>
    <w:p w:rsidR="006B30F0" w:rsidRPr="006B30F0" w:rsidRDefault="006B30F0" w:rsidP="00A72558">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сохранение ряда социальных явлений (бедность, инвалидность и пр.), способствующих росту потребности семей и детей в мерах социальной поддержки;</w:t>
      </w:r>
    </w:p>
    <w:p w:rsidR="006B30F0" w:rsidRDefault="006B30F0" w:rsidP="00A72558">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недостаточная доступность для инвалидов, особенно для лиц, передвигающихся на колясках, объектов социальной, транспортной, инженерной инфраструктуры;</w:t>
      </w:r>
    </w:p>
    <w:p w:rsidR="00A72558" w:rsidRPr="006B30F0" w:rsidRDefault="00A72558" w:rsidP="00A7255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низкая активность негосударственного сектора в предоставлении социальных услуг.</w:t>
      </w:r>
    </w:p>
    <w:p w:rsidR="006B30F0" w:rsidRPr="006B30F0" w:rsidRDefault="006B30F0" w:rsidP="00A72558">
      <w:pPr>
        <w:spacing w:after="0" w:line="240" w:lineRule="auto"/>
        <w:ind w:firstLine="567"/>
        <w:jc w:val="both"/>
        <w:rPr>
          <w:rFonts w:ascii="Times New Roman" w:hAnsi="Times New Roman" w:cs="Times New Roman"/>
          <w:sz w:val="24"/>
          <w:szCs w:val="24"/>
        </w:rPr>
      </w:pPr>
      <w:r w:rsidRPr="00A72558">
        <w:rPr>
          <w:rFonts w:ascii="Times New Roman" w:hAnsi="Times New Roman" w:cs="Times New Roman"/>
          <w:b/>
          <w:sz w:val="24"/>
          <w:szCs w:val="24"/>
        </w:rPr>
        <w:t>Приоритетные направления</w:t>
      </w:r>
      <w:r w:rsidRPr="006B30F0">
        <w:rPr>
          <w:rFonts w:ascii="Times New Roman" w:hAnsi="Times New Roman" w:cs="Times New Roman"/>
          <w:sz w:val="24"/>
          <w:szCs w:val="24"/>
        </w:rPr>
        <w:t>:</w:t>
      </w:r>
    </w:p>
    <w:p w:rsidR="006B30F0" w:rsidRPr="006B30F0" w:rsidRDefault="006B30F0" w:rsidP="00A72558">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своевременное и качественное выполнение государственных полномочий по социальной поддержке нуждающихся граждан пожилого возраста, инвалидов, семей с детьми, граждан, попавших в трудную жизненную ситуацию;</w:t>
      </w:r>
    </w:p>
    <w:p w:rsidR="006B30F0" w:rsidRPr="006B30F0" w:rsidRDefault="006B30F0" w:rsidP="00A72558">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повышение эффективности социальной помощи, оказываемой нуждающимся гражданам, за счет усиления адресного подхода и внедрения новых технологий;</w:t>
      </w:r>
    </w:p>
    <w:p w:rsidR="006B30F0" w:rsidRPr="006B30F0" w:rsidRDefault="006B30F0" w:rsidP="00A72558">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создание благоприятных условий для функционирования института семьи;</w:t>
      </w:r>
    </w:p>
    <w:p w:rsidR="006B30F0" w:rsidRDefault="006B30F0" w:rsidP="00A72558">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повышение оперативности предоставления социальной помощи лицам, находящимся в трудной жизненной ситуации;</w:t>
      </w:r>
    </w:p>
    <w:p w:rsidR="006B30F0" w:rsidRPr="006B30F0" w:rsidRDefault="00254621" w:rsidP="0025462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профилактика социального неблагополучия (совершенствование социальной участковой службы, переход от «заявительного» к «</w:t>
      </w:r>
      <w:proofErr w:type="spellStart"/>
      <w:r>
        <w:rPr>
          <w:rFonts w:ascii="Times New Roman" w:hAnsi="Times New Roman" w:cs="Times New Roman"/>
          <w:sz w:val="24"/>
          <w:szCs w:val="24"/>
        </w:rPr>
        <w:t>выявительному</w:t>
      </w:r>
      <w:proofErr w:type="spellEnd"/>
      <w:r>
        <w:rPr>
          <w:rFonts w:ascii="Times New Roman" w:hAnsi="Times New Roman" w:cs="Times New Roman"/>
          <w:sz w:val="24"/>
          <w:szCs w:val="24"/>
        </w:rPr>
        <w:t>» принципу).</w:t>
      </w:r>
    </w:p>
    <w:p w:rsidR="006B30F0" w:rsidRPr="006B30F0" w:rsidRDefault="006B30F0" w:rsidP="00254621">
      <w:pPr>
        <w:spacing w:after="0" w:line="240" w:lineRule="auto"/>
        <w:ind w:firstLine="567"/>
        <w:jc w:val="both"/>
        <w:rPr>
          <w:rFonts w:ascii="Times New Roman" w:hAnsi="Times New Roman" w:cs="Times New Roman"/>
          <w:sz w:val="24"/>
          <w:szCs w:val="24"/>
        </w:rPr>
      </w:pPr>
      <w:r w:rsidRPr="00254621">
        <w:rPr>
          <w:rFonts w:ascii="Times New Roman" w:hAnsi="Times New Roman" w:cs="Times New Roman"/>
          <w:b/>
          <w:sz w:val="24"/>
          <w:szCs w:val="24"/>
        </w:rPr>
        <w:t>Ожидаемые результаты к 2035 году</w:t>
      </w:r>
      <w:r w:rsidRPr="006B30F0">
        <w:rPr>
          <w:rFonts w:ascii="Times New Roman" w:hAnsi="Times New Roman" w:cs="Times New Roman"/>
          <w:sz w:val="24"/>
          <w:szCs w:val="24"/>
        </w:rPr>
        <w:t>:</w:t>
      </w:r>
    </w:p>
    <w:p w:rsidR="006B30F0" w:rsidRDefault="006B30F0" w:rsidP="00254621">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безусловное обеспечение выполнения обязательств по социальной поддержке нуждающихся граждан;</w:t>
      </w:r>
    </w:p>
    <w:p w:rsidR="00254621" w:rsidRPr="006B30F0" w:rsidRDefault="00254621" w:rsidP="0025462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увеличение доли доступных для инвалидов и других маломобильных групп населения объектов социальной, транспортной, инженерной инфраструктуры до 98 процентов;</w:t>
      </w:r>
    </w:p>
    <w:p w:rsidR="006B30F0" w:rsidRPr="006B30F0" w:rsidRDefault="006B30F0" w:rsidP="00254621">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обеспечение надлежащего состояния материально-технической базы государственных организаций социального обслуживания;</w:t>
      </w:r>
    </w:p>
    <w:p w:rsidR="006B30F0" w:rsidRDefault="006B30F0" w:rsidP="00D3513E">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повышение качества и доступности предоставления социальных услуг в сельской местности.</w:t>
      </w:r>
    </w:p>
    <w:p w:rsidR="009617FC" w:rsidRDefault="009617FC" w:rsidP="00D3513E">
      <w:pPr>
        <w:spacing w:after="0" w:line="240" w:lineRule="auto"/>
        <w:ind w:firstLine="567"/>
        <w:jc w:val="both"/>
        <w:rPr>
          <w:rFonts w:ascii="Times New Roman" w:hAnsi="Times New Roman" w:cs="Times New Roman"/>
          <w:sz w:val="24"/>
          <w:szCs w:val="24"/>
        </w:rPr>
      </w:pPr>
    </w:p>
    <w:p w:rsidR="009617FC" w:rsidRDefault="009617FC" w:rsidP="00D3513E">
      <w:pPr>
        <w:spacing w:after="0" w:line="240" w:lineRule="auto"/>
        <w:ind w:firstLine="567"/>
        <w:jc w:val="both"/>
        <w:rPr>
          <w:rFonts w:ascii="Times New Roman" w:hAnsi="Times New Roman" w:cs="Times New Roman"/>
          <w:b/>
          <w:sz w:val="24"/>
          <w:szCs w:val="24"/>
        </w:rPr>
      </w:pPr>
      <w:r w:rsidRPr="009617FC">
        <w:rPr>
          <w:rFonts w:ascii="Times New Roman" w:hAnsi="Times New Roman" w:cs="Times New Roman"/>
          <w:b/>
          <w:sz w:val="24"/>
          <w:szCs w:val="24"/>
        </w:rPr>
        <w:t>Задача 4.</w:t>
      </w:r>
      <w:r w:rsidR="0060422B">
        <w:rPr>
          <w:rFonts w:ascii="Times New Roman" w:hAnsi="Times New Roman" w:cs="Times New Roman"/>
          <w:b/>
          <w:sz w:val="24"/>
          <w:szCs w:val="24"/>
        </w:rPr>
        <w:t>6</w:t>
      </w:r>
      <w:r w:rsidRPr="009617FC">
        <w:rPr>
          <w:rFonts w:ascii="Times New Roman" w:hAnsi="Times New Roman" w:cs="Times New Roman"/>
          <w:b/>
          <w:sz w:val="24"/>
          <w:szCs w:val="24"/>
        </w:rPr>
        <w:t>. Развитие рынка услуг в социальной сфере</w:t>
      </w:r>
    </w:p>
    <w:p w:rsidR="009617FC" w:rsidRDefault="009617FC" w:rsidP="00D3513E">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Целевое видение к 2035 году</w:t>
      </w:r>
    </w:p>
    <w:p w:rsidR="00696AA0" w:rsidRPr="00696AA0" w:rsidRDefault="00696AA0" w:rsidP="00696AA0">
      <w:pPr>
        <w:spacing w:after="0" w:line="240" w:lineRule="auto"/>
        <w:ind w:firstLine="567"/>
        <w:jc w:val="both"/>
        <w:rPr>
          <w:rFonts w:ascii="Times New Roman" w:hAnsi="Times New Roman" w:cs="Times New Roman"/>
          <w:sz w:val="24"/>
          <w:szCs w:val="24"/>
        </w:rPr>
      </w:pPr>
      <w:r w:rsidRPr="00696AA0">
        <w:rPr>
          <w:rFonts w:ascii="Times New Roman" w:hAnsi="Times New Roman" w:cs="Times New Roman"/>
          <w:sz w:val="24"/>
          <w:szCs w:val="24"/>
        </w:rPr>
        <w:t>К 2035 году будут созданы условия для развития рынка социальных услуг, что предусматривает повышение качества и доступности предоставления социальных услуг, развитие конкуренции за счет привлечения некоммерческих организаций и перехода от единичных инновационных проектов к системной работе в данной сфере.</w:t>
      </w:r>
    </w:p>
    <w:p w:rsidR="00696AA0" w:rsidRPr="00696AA0" w:rsidRDefault="00696AA0" w:rsidP="00696AA0">
      <w:pPr>
        <w:spacing w:after="0" w:line="240" w:lineRule="auto"/>
        <w:ind w:firstLine="567"/>
        <w:jc w:val="both"/>
        <w:rPr>
          <w:rFonts w:ascii="Times New Roman" w:hAnsi="Times New Roman" w:cs="Times New Roman"/>
          <w:sz w:val="24"/>
          <w:szCs w:val="24"/>
        </w:rPr>
      </w:pPr>
      <w:r w:rsidRPr="00696AA0">
        <w:rPr>
          <w:rFonts w:ascii="Times New Roman" w:hAnsi="Times New Roman" w:cs="Times New Roman"/>
          <w:sz w:val="24"/>
          <w:szCs w:val="24"/>
        </w:rPr>
        <w:lastRenderedPageBreak/>
        <w:t>Главным ресурсом повышения эффективности социальной политики является совместная деятельность государства, СОНКО, бизнеса, а также граждан посредством их участия в благотворительности, включая добровольчество (</w:t>
      </w:r>
      <w:proofErr w:type="spellStart"/>
      <w:r w:rsidRPr="00696AA0">
        <w:rPr>
          <w:rFonts w:ascii="Times New Roman" w:hAnsi="Times New Roman" w:cs="Times New Roman"/>
          <w:sz w:val="24"/>
          <w:szCs w:val="24"/>
        </w:rPr>
        <w:t>волонтерство</w:t>
      </w:r>
      <w:proofErr w:type="spellEnd"/>
      <w:r w:rsidRPr="00696AA0">
        <w:rPr>
          <w:rFonts w:ascii="Times New Roman" w:hAnsi="Times New Roman" w:cs="Times New Roman"/>
          <w:sz w:val="24"/>
          <w:szCs w:val="24"/>
        </w:rPr>
        <w:t>).</w:t>
      </w:r>
    </w:p>
    <w:p w:rsidR="00696AA0" w:rsidRPr="00696AA0" w:rsidRDefault="00696AA0" w:rsidP="00696AA0">
      <w:pPr>
        <w:spacing w:after="0" w:line="240" w:lineRule="auto"/>
        <w:ind w:firstLine="567"/>
        <w:jc w:val="both"/>
        <w:rPr>
          <w:rFonts w:ascii="Times New Roman" w:hAnsi="Times New Roman" w:cs="Times New Roman"/>
          <w:sz w:val="24"/>
          <w:szCs w:val="24"/>
        </w:rPr>
      </w:pPr>
      <w:r w:rsidRPr="00696AA0">
        <w:rPr>
          <w:rFonts w:ascii="Times New Roman" w:hAnsi="Times New Roman" w:cs="Times New Roman"/>
          <w:sz w:val="24"/>
          <w:szCs w:val="24"/>
        </w:rPr>
        <w:t>Важнейшим ресурсом развития социальной сферы стали СОНКО.</w:t>
      </w:r>
    </w:p>
    <w:p w:rsidR="00696AA0" w:rsidRPr="00696AA0" w:rsidRDefault="00696AA0" w:rsidP="00522699">
      <w:pPr>
        <w:spacing w:after="0" w:line="240" w:lineRule="auto"/>
        <w:ind w:firstLine="567"/>
        <w:jc w:val="both"/>
        <w:rPr>
          <w:rFonts w:ascii="Times New Roman" w:hAnsi="Times New Roman" w:cs="Times New Roman"/>
          <w:sz w:val="24"/>
          <w:szCs w:val="24"/>
        </w:rPr>
      </w:pPr>
      <w:r w:rsidRPr="00696AA0">
        <w:rPr>
          <w:rFonts w:ascii="Times New Roman" w:hAnsi="Times New Roman" w:cs="Times New Roman"/>
          <w:sz w:val="24"/>
          <w:szCs w:val="24"/>
        </w:rPr>
        <w:t>Участие СОНКО в оказании услуг в социальной сфере позволит существенно повысить эффективность использования общественных ресурсов, выделяемых на эти цели, активно внедрять в практику инновационные социальные технологии, обеспечивать индивидуальный подход к потребностям получателя услуги, быстрее реагировать на его нужды, привлекать через каналы СОНКО дополнительные ресурсы в виде средств благотворительных фондов, пожертвований, грантов, осуществлять внебюджетные инвестиции в развитие объектов социальной инфраструктуры.</w:t>
      </w:r>
    </w:p>
    <w:p w:rsidR="009617FC" w:rsidRDefault="00696AA0" w:rsidP="00D3513E">
      <w:pPr>
        <w:spacing w:after="0" w:line="240" w:lineRule="auto"/>
        <w:ind w:firstLine="567"/>
        <w:jc w:val="both"/>
        <w:rPr>
          <w:rFonts w:ascii="Times New Roman" w:hAnsi="Times New Roman" w:cs="Times New Roman"/>
          <w:b/>
          <w:sz w:val="24"/>
          <w:szCs w:val="24"/>
        </w:rPr>
      </w:pPr>
      <w:r w:rsidRPr="00696AA0">
        <w:rPr>
          <w:rFonts w:ascii="Times New Roman" w:hAnsi="Times New Roman" w:cs="Times New Roman"/>
          <w:sz w:val="24"/>
          <w:szCs w:val="24"/>
        </w:rPr>
        <w:t>В результате будут запущены механизмы, которые сформируют новые системные практики взаимодействия государства и негосударственных, в том числе некоммерческих, организаций в оказании услуг населению и обеспечат укрепление взаимного доверия государства и СОНКО.</w:t>
      </w:r>
    </w:p>
    <w:p w:rsidR="006B30F0" w:rsidRPr="006B30F0" w:rsidRDefault="006B30F0" w:rsidP="009617FC">
      <w:pPr>
        <w:spacing w:after="0" w:line="240" w:lineRule="auto"/>
        <w:ind w:firstLine="567"/>
        <w:rPr>
          <w:rFonts w:ascii="Times New Roman" w:hAnsi="Times New Roman" w:cs="Times New Roman"/>
          <w:sz w:val="24"/>
          <w:szCs w:val="24"/>
        </w:rPr>
      </w:pPr>
      <w:r w:rsidRPr="009617FC">
        <w:rPr>
          <w:rFonts w:ascii="Times New Roman" w:hAnsi="Times New Roman" w:cs="Times New Roman"/>
          <w:b/>
          <w:sz w:val="24"/>
          <w:szCs w:val="24"/>
        </w:rPr>
        <w:t>Проблемы</w:t>
      </w:r>
      <w:r w:rsidRPr="006B30F0">
        <w:rPr>
          <w:rFonts w:ascii="Times New Roman" w:hAnsi="Times New Roman" w:cs="Times New Roman"/>
          <w:sz w:val="24"/>
          <w:szCs w:val="24"/>
        </w:rPr>
        <w:t>:</w:t>
      </w:r>
    </w:p>
    <w:p w:rsidR="006B30F0" w:rsidRPr="006B30F0" w:rsidRDefault="006B30F0" w:rsidP="00D6696D">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отсутствие принятых на федеральном уровне законов о социальном предпринимательстве, о государственном заказе на оказание государственных услуг в социальной сфере;</w:t>
      </w:r>
    </w:p>
    <w:p w:rsidR="006B30F0" w:rsidRPr="006B30F0" w:rsidRDefault="006B30F0" w:rsidP="00D6696D">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отсутствие типовой модели инфраструктуры поддержки некоммерческих организаций, предоставл</w:t>
      </w:r>
      <w:r w:rsidR="00D6696D">
        <w:rPr>
          <w:rFonts w:ascii="Times New Roman" w:hAnsi="Times New Roman" w:cs="Times New Roman"/>
          <w:sz w:val="24"/>
          <w:szCs w:val="24"/>
        </w:rPr>
        <w:t>яющих услуги в социальной сфере.</w:t>
      </w:r>
    </w:p>
    <w:p w:rsidR="006B30F0" w:rsidRPr="006B30F0" w:rsidRDefault="006B30F0" w:rsidP="00D6696D">
      <w:pPr>
        <w:spacing w:after="0" w:line="240" w:lineRule="auto"/>
        <w:ind w:firstLine="567"/>
        <w:jc w:val="both"/>
        <w:rPr>
          <w:rFonts w:ascii="Times New Roman" w:hAnsi="Times New Roman" w:cs="Times New Roman"/>
          <w:sz w:val="24"/>
          <w:szCs w:val="24"/>
        </w:rPr>
      </w:pPr>
      <w:r w:rsidRPr="00D6696D">
        <w:rPr>
          <w:rFonts w:ascii="Times New Roman" w:hAnsi="Times New Roman" w:cs="Times New Roman"/>
          <w:b/>
          <w:sz w:val="24"/>
          <w:szCs w:val="24"/>
        </w:rPr>
        <w:t>Приоритетные направления</w:t>
      </w:r>
      <w:r w:rsidRPr="006B30F0">
        <w:rPr>
          <w:rFonts w:ascii="Times New Roman" w:hAnsi="Times New Roman" w:cs="Times New Roman"/>
          <w:sz w:val="24"/>
          <w:szCs w:val="24"/>
        </w:rPr>
        <w:t>:</w:t>
      </w:r>
    </w:p>
    <w:p w:rsidR="006B30F0" w:rsidRPr="006B30F0" w:rsidRDefault="006B30F0" w:rsidP="00D6696D">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внедрение конкурентных способов оказания услуг в социальной сфере;</w:t>
      </w:r>
    </w:p>
    <w:p w:rsidR="006B30F0" w:rsidRPr="006B30F0" w:rsidRDefault="006B30F0" w:rsidP="00D6696D">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использование при предоставлении социальных услуг частной инициативы, благотворительности, </w:t>
      </w:r>
      <w:proofErr w:type="spellStart"/>
      <w:r w:rsidRPr="006B30F0">
        <w:rPr>
          <w:rFonts w:ascii="Times New Roman" w:hAnsi="Times New Roman" w:cs="Times New Roman"/>
          <w:sz w:val="24"/>
          <w:szCs w:val="24"/>
        </w:rPr>
        <w:t>волонтерства</w:t>
      </w:r>
      <w:proofErr w:type="spellEnd"/>
      <w:r w:rsidRPr="006B30F0">
        <w:rPr>
          <w:rFonts w:ascii="Times New Roman" w:hAnsi="Times New Roman" w:cs="Times New Roman"/>
          <w:sz w:val="24"/>
          <w:szCs w:val="24"/>
        </w:rPr>
        <w:t xml:space="preserve"> (добровольчества);</w:t>
      </w:r>
    </w:p>
    <w:p w:rsidR="006B30F0" w:rsidRDefault="006B30F0" w:rsidP="00D6696D">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внедрение стандарта развития добровольчества в социальной сфере.</w:t>
      </w:r>
    </w:p>
    <w:p w:rsidR="00D6696D" w:rsidRDefault="00D6696D" w:rsidP="00D6696D">
      <w:pPr>
        <w:spacing w:after="0" w:line="240" w:lineRule="auto"/>
        <w:ind w:firstLine="567"/>
        <w:jc w:val="both"/>
        <w:rPr>
          <w:rFonts w:ascii="Times New Roman" w:hAnsi="Times New Roman" w:cs="Times New Roman"/>
          <w:sz w:val="24"/>
          <w:szCs w:val="24"/>
        </w:rPr>
      </w:pPr>
      <w:r w:rsidRPr="00D6696D">
        <w:rPr>
          <w:rFonts w:ascii="Times New Roman" w:hAnsi="Times New Roman" w:cs="Times New Roman"/>
          <w:b/>
          <w:sz w:val="24"/>
          <w:szCs w:val="24"/>
        </w:rPr>
        <w:t>Ожидаемые результаты</w:t>
      </w:r>
      <w:r>
        <w:rPr>
          <w:rFonts w:ascii="Times New Roman" w:hAnsi="Times New Roman" w:cs="Times New Roman"/>
          <w:b/>
          <w:sz w:val="24"/>
          <w:szCs w:val="24"/>
        </w:rPr>
        <w:t xml:space="preserve"> к 2035 году</w:t>
      </w:r>
      <w:r>
        <w:rPr>
          <w:rFonts w:ascii="Times New Roman" w:hAnsi="Times New Roman" w:cs="Times New Roman"/>
          <w:sz w:val="24"/>
          <w:szCs w:val="24"/>
        </w:rPr>
        <w:t>:</w:t>
      </w:r>
    </w:p>
    <w:p w:rsidR="00D6696D" w:rsidRPr="00D6696D" w:rsidRDefault="00D6696D" w:rsidP="00D6696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Увеличение количества СОНКО, зарегистрированных на территории </w:t>
      </w:r>
      <w:r w:rsidR="00432A6F">
        <w:rPr>
          <w:rFonts w:ascii="Times New Roman" w:hAnsi="Times New Roman" w:cs="Times New Roman"/>
          <w:sz w:val="24"/>
          <w:szCs w:val="24"/>
        </w:rPr>
        <w:t>Батыревского</w:t>
      </w:r>
      <w:r w:rsidR="00C2578F">
        <w:rPr>
          <w:rFonts w:ascii="Times New Roman" w:hAnsi="Times New Roman" w:cs="Times New Roman"/>
          <w:sz w:val="24"/>
          <w:szCs w:val="24"/>
        </w:rPr>
        <w:t xml:space="preserve"> муниципального округа</w:t>
      </w:r>
      <w:r>
        <w:rPr>
          <w:rFonts w:ascii="Times New Roman" w:hAnsi="Times New Roman" w:cs="Times New Roman"/>
          <w:sz w:val="24"/>
          <w:szCs w:val="24"/>
        </w:rPr>
        <w:t>.</w:t>
      </w:r>
    </w:p>
    <w:p w:rsidR="006B30F0" w:rsidRPr="006B30F0" w:rsidRDefault="006B30F0" w:rsidP="00D6696D">
      <w:pPr>
        <w:spacing w:after="0" w:line="240" w:lineRule="auto"/>
        <w:jc w:val="both"/>
        <w:rPr>
          <w:rFonts w:ascii="Times New Roman" w:hAnsi="Times New Roman" w:cs="Times New Roman"/>
          <w:sz w:val="24"/>
          <w:szCs w:val="24"/>
        </w:rPr>
      </w:pPr>
    </w:p>
    <w:p w:rsidR="00C51A93" w:rsidRDefault="0060422B" w:rsidP="00B23BAA">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Задача 4.7</w:t>
      </w:r>
      <w:r w:rsidR="006B30F0" w:rsidRPr="00B23BAA">
        <w:rPr>
          <w:rFonts w:ascii="Times New Roman" w:hAnsi="Times New Roman" w:cs="Times New Roman"/>
          <w:b/>
          <w:sz w:val="24"/>
          <w:szCs w:val="24"/>
        </w:rPr>
        <w:t xml:space="preserve">. Развитие культуры, туризма, укрепление единства российской нации и этнокультурное развитие народов </w:t>
      </w:r>
      <w:r w:rsidR="004D4CB4">
        <w:rPr>
          <w:rFonts w:ascii="Times New Roman" w:hAnsi="Times New Roman" w:cs="Times New Roman"/>
          <w:b/>
          <w:sz w:val="24"/>
          <w:szCs w:val="24"/>
        </w:rPr>
        <w:t>Батыревского</w:t>
      </w:r>
      <w:r w:rsidR="00C51A93" w:rsidRPr="00A83FB1">
        <w:rPr>
          <w:rFonts w:ascii="Times New Roman" w:hAnsi="Times New Roman" w:cs="Times New Roman"/>
          <w:b/>
          <w:sz w:val="24"/>
          <w:szCs w:val="24"/>
        </w:rPr>
        <w:t xml:space="preserve"> </w:t>
      </w:r>
      <w:r w:rsidR="00C2578F">
        <w:rPr>
          <w:rFonts w:ascii="Times New Roman" w:hAnsi="Times New Roman" w:cs="Times New Roman"/>
          <w:b/>
          <w:sz w:val="24"/>
          <w:szCs w:val="24"/>
        </w:rPr>
        <w:t xml:space="preserve">муниципального округа </w:t>
      </w:r>
      <w:r w:rsidR="00C51A93">
        <w:rPr>
          <w:rFonts w:ascii="Times New Roman" w:hAnsi="Times New Roman" w:cs="Times New Roman"/>
          <w:b/>
          <w:sz w:val="24"/>
          <w:szCs w:val="24"/>
        </w:rPr>
        <w:t>Чувашской Республики</w:t>
      </w:r>
    </w:p>
    <w:p w:rsidR="006B30F0" w:rsidRPr="00B23BAA" w:rsidRDefault="006B30F0" w:rsidP="00B23BAA">
      <w:pPr>
        <w:spacing w:after="0" w:line="240" w:lineRule="auto"/>
        <w:ind w:firstLine="567"/>
        <w:jc w:val="both"/>
        <w:rPr>
          <w:rFonts w:ascii="Times New Roman" w:hAnsi="Times New Roman" w:cs="Times New Roman"/>
          <w:b/>
          <w:sz w:val="24"/>
          <w:szCs w:val="24"/>
        </w:rPr>
      </w:pPr>
      <w:r w:rsidRPr="00B23BAA">
        <w:rPr>
          <w:rFonts w:ascii="Times New Roman" w:hAnsi="Times New Roman" w:cs="Times New Roman"/>
          <w:b/>
          <w:sz w:val="24"/>
          <w:szCs w:val="24"/>
        </w:rPr>
        <w:t xml:space="preserve"> </w:t>
      </w:r>
    </w:p>
    <w:p w:rsidR="006B30F0" w:rsidRPr="00C60DB4" w:rsidRDefault="006B30F0" w:rsidP="00C60DB4">
      <w:pPr>
        <w:spacing w:after="0" w:line="240" w:lineRule="auto"/>
        <w:ind w:firstLine="567"/>
        <w:rPr>
          <w:rFonts w:ascii="Times New Roman" w:hAnsi="Times New Roman" w:cs="Times New Roman"/>
          <w:b/>
          <w:sz w:val="24"/>
          <w:szCs w:val="24"/>
        </w:rPr>
      </w:pPr>
      <w:r w:rsidRPr="00C60DB4">
        <w:rPr>
          <w:rFonts w:ascii="Times New Roman" w:hAnsi="Times New Roman" w:cs="Times New Roman"/>
          <w:b/>
          <w:sz w:val="24"/>
          <w:szCs w:val="24"/>
        </w:rPr>
        <w:t>Целевое видение к 2035 году</w:t>
      </w:r>
    </w:p>
    <w:p w:rsidR="006B30F0" w:rsidRPr="006B30F0" w:rsidRDefault="006B30F0" w:rsidP="00C60DB4">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Развитие культуры является важным условием обеспечения устойчивого развития </w:t>
      </w:r>
      <w:r w:rsidR="00F023A4">
        <w:rPr>
          <w:rFonts w:ascii="Times New Roman" w:hAnsi="Times New Roman" w:cs="Times New Roman"/>
          <w:sz w:val="24"/>
          <w:szCs w:val="24"/>
        </w:rPr>
        <w:t>округа</w:t>
      </w:r>
      <w:r w:rsidRPr="006B30F0">
        <w:rPr>
          <w:rFonts w:ascii="Times New Roman" w:hAnsi="Times New Roman" w:cs="Times New Roman"/>
          <w:sz w:val="24"/>
          <w:szCs w:val="24"/>
        </w:rPr>
        <w:t xml:space="preserve">, повышения ее конкурентоспособности, сохранения самобытности и уникальности. </w:t>
      </w:r>
    </w:p>
    <w:p w:rsidR="006B30F0" w:rsidRPr="006B30F0" w:rsidRDefault="006B30F0" w:rsidP="00AB2695">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Основной целью сферы культуры является формирование гармонично развитой личности, создание условий для воспитания граждан, сохранение исторического и культурного наследия и его использование для воспитания и образования, передача от поколения к поколению традиционных для российского общества ценностей, норм, традиций и обычаев, создание условий для реализации каждым человеком его творческого потенциала, обеспечение гражданам доступа к знаниям, информации и культурным ценностям, а также координация государственной национальной политики.</w:t>
      </w:r>
    </w:p>
    <w:p w:rsidR="006B30F0" w:rsidRPr="006B30F0" w:rsidRDefault="006B30F0" w:rsidP="00AB2695">
      <w:pPr>
        <w:spacing w:after="0" w:line="240" w:lineRule="auto"/>
        <w:ind w:firstLine="567"/>
        <w:jc w:val="both"/>
        <w:rPr>
          <w:rFonts w:ascii="Times New Roman" w:hAnsi="Times New Roman" w:cs="Times New Roman"/>
          <w:sz w:val="24"/>
          <w:szCs w:val="24"/>
        </w:rPr>
      </w:pPr>
      <w:r w:rsidRPr="00AB2695">
        <w:rPr>
          <w:rFonts w:ascii="Times New Roman" w:hAnsi="Times New Roman" w:cs="Times New Roman"/>
          <w:b/>
          <w:sz w:val="24"/>
          <w:szCs w:val="24"/>
        </w:rPr>
        <w:t>Проблемы</w:t>
      </w:r>
      <w:r w:rsidRPr="006B30F0">
        <w:rPr>
          <w:rFonts w:ascii="Times New Roman" w:hAnsi="Times New Roman" w:cs="Times New Roman"/>
          <w:sz w:val="24"/>
          <w:szCs w:val="24"/>
        </w:rPr>
        <w:t>:</w:t>
      </w:r>
    </w:p>
    <w:p w:rsidR="00AB2695" w:rsidRPr="006B30F0" w:rsidRDefault="006B30F0" w:rsidP="00AB2695">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устаревшая и изношенная материально-техническая база учреждений культуры, что не позволяет внедрять инновационные формы работы, информационные технологии, привлекать в отрасль молодые кадры; </w:t>
      </w:r>
    </w:p>
    <w:p w:rsidR="00042BC7" w:rsidRDefault="006B30F0" w:rsidP="00AB2695">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высокая степень изношенности и нехватка специального оборудования и музыкальных инструментов в муниципальных культурно-досуговых учреждениях. Медленными темпами идет процесс компьютеризации сельских учреждений культуры. Слабо развита нестационарная форма обслуживания населения. Наблюдается старение кадров;</w:t>
      </w:r>
    </w:p>
    <w:p w:rsidR="006B30F0" w:rsidRDefault="006B30F0" w:rsidP="00AB2695">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сокращение в библиотеках книжных фондов, их ветшание и моральное устаревание; </w:t>
      </w:r>
    </w:p>
    <w:p w:rsidR="00042BC7" w:rsidRPr="006B30F0" w:rsidRDefault="00042BC7" w:rsidP="00AB26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большая доля памятников истории и культуры, находящихся под государственной охраной, нуждающихся в проведении</w:t>
      </w:r>
      <w:r w:rsidR="00A15AE3">
        <w:rPr>
          <w:rFonts w:ascii="Times New Roman" w:hAnsi="Times New Roman" w:cs="Times New Roman"/>
          <w:sz w:val="24"/>
          <w:szCs w:val="24"/>
        </w:rPr>
        <w:t xml:space="preserve"> ремонтно-реставрационных работ.</w:t>
      </w:r>
    </w:p>
    <w:p w:rsidR="006B30F0" w:rsidRPr="006B30F0" w:rsidRDefault="006B30F0" w:rsidP="00A15AE3">
      <w:pPr>
        <w:spacing w:after="0" w:line="240" w:lineRule="auto"/>
        <w:ind w:firstLine="567"/>
        <w:jc w:val="both"/>
        <w:rPr>
          <w:rFonts w:ascii="Times New Roman" w:hAnsi="Times New Roman" w:cs="Times New Roman"/>
          <w:sz w:val="24"/>
          <w:szCs w:val="24"/>
        </w:rPr>
      </w:pPr>
      <w:r w:rsidRPr="00A15AE3">
        <w:rPr>
          <w:rFonts w:ascii="Times New Roman" w:hAnsi="Times New Roman" w:cs="Times New Roman"/>
          <w:b/>
          <w:sz w:val="24"/>
          <w:szCs w:val="24"/>
        </w:rPr>
        <w:t>Приоритетные направления</w:t>
      </w:r>
      <w:r w:rsidRPr="006B30F0">
        <w:rPr>
          <w:rFonts w:ascii="Times New Roman" w:hAnsi="Times New Roman" w:cs="Times New Roman"/>
          <w:sz w:val="24"/>
          <w:szCs w:val="24"/>
        </w:rPr>
        <w:t>:</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 xml:space="preserve">Приоритеты государственной политики в сфере культуры определены государственной программой Российской Федерации «Развитие культуры и туризма» на 2013–2020 годы, утвержденной постановлением Правительства Российской Федерации от 15 апреля 2014 г. № 317, Стратегией государственной культурной политики на период до 2030 года, утвержденной распоряжением Правительства Российской Федерации от 29 февраля 2016 г. № 326-р, Стратегией социально-экономического развития Чувашской Республики до 2035 года, утвержденной постановлением Кабинета Министров Чувашской Республики от 28 июня 2018 г. № 254, ежегодными посланиями Главы Чувашской Республики Государственному Совету Чувашской Республики, Концепцией развития отрасли культуры Чувашской Республики до 2020 года, утвержденной распоряжением Кабинета Министров Чувашской Республики от 18 января 2013 г. № 19-р. </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В соответствии с долгосрочными приоритетами развития сферы культуры и туризма целями муниципальной программы «Развитие культуры и туризма» являются:</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активизация культурного потенциала Батыревского муниципального округа;</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повышение роли институтов гражданского общества как субъектов культурной политики;</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содействие формированию гармонично развитой личности, способной к активному участию в реализации государственной культурной политики;</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сохранение культурного наследия и создание условий для развития культуры;</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развитие туризма в Батыревском муниципального округа.</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Для достижения целей реализуются следующие задачи:</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сохранение культурного наследия и создание условий для развития культуры;</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обеспечение гражданам доступа к культурным ценностям;</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создание условий для реализации каждым человеком его творческого потенциала;</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создание благоприятных условий для устойчивого развития сфер культуры и туризма;</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 xml:space="preserve">гармонизация национальных и межнациональных (межэтнических) отношений; </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повышение интереса к чтению;</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развитие внутреннего и въездного туризма, включение историко-культурного достояния в общероссийский туристический комплекс;</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продвижение туристского продукта Батыревского муниципального округа на российском и внутреннем туристских рынках;</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повышение роли профессиональных союзов, ассоциаций и самоорганизаций профессиональных и творческих сообществ.</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Достижение целей и решение задач Муниципальной программы будут осуществляться с учетом сложившихся реалий и прогнозируемых процессов в экономике и социальной сфере.</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Реализация Муниципальной программы позволит:</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внедрить инновационные технологии в деятельность учреждений культуры, повысить их конкурентоспособность;</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вовлечь население в активную социокультурную деятельность, реализовать творческие инициативы населения;</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повысить доступность и качество предоставляемых подведомственными администрации Батыревского муниципального округа учреждениями услуг;</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создать условия для сохранения этнокультурного многообразия народов, проживающих на территории Батыревского муниципального округа, повышения их общей культуры, укрепления гражданского единства и гармонизации межнациональных отношений;</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реализовать мероприятия по созданию и обеспечению функционирования общероссийского информационно-архивного пространства.</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Муниципальная программа будет реализовываться в 2023–2035 годах в три этапа:</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lastRenderedPageBreak/>
        <w:t>1 этап – 2023–2025 годы.</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На 1 этапе будет продолжена реализация начатых ранее мероприятий по развитию отрасли культуры.</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2 этап – 2026–2030 годы.</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За счет реализации мероприятий 2 этапа будут достигнуты следующие результаты:</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уровень удовлетворенности населения качеством предоставления государственных услуг в сфере культуры – 94,0 процента;</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увеличение числа посещений организаций культуры на 21,0 процента по отношению к 2019 году;</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увеличение числа обращений к цифровым ресурсам культуры в 8 раз по отношению к 2019 году.</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3 этап – 2031–2035 годы.</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За счет реализации мероприятий 3 этапа будут достигнуты следующие результаты:</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уровень удовлетворенности населения качеством предоставления государственных услуг в сфере культуры – 96,0 процента;</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увеличение числа посещений организаций культуры на 25,0 процента по отношению к 2019 году;</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увеличение числа обращений к цифровым ресурсам культуры в 10 раз по отношению к 2019 году.</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 xml:space="preserve">Целевые индикаторы и показатели Муниципальной программы определены исходя из принципа необходимости и достаточности информации для характеристики достижения целей и решения задач Муниципальной программы. </w:t>
      </w:r>
    </w:p>
    <w:p w:rsid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Перечень целевых индикаторов и показателей носит открытый характер и предусматривает возможность корректировки в случае потери информативности целевого индикатора и показателя (достижение максимального значения или насыщения).</w:t>
      </w:r>
    </w:p>
    <w:p w:rsidR="006B30F0" w:rsidRDefault="006B30F0" w:rsidP="00493E78">
      <w:pPr>
        <w:spacing w:after="0" w:line="240" w:lineRule="auto"/>
        <w:ind w:firstLine="567"/>
        <w:jc w:val="both"/>
        <w:rPr>
          <w:rFonts w:ascii="Times New Roman" w:hAnsi="Times New Roman" w:cs="Times New Roman"/>
          <w:sz w:val="24"/>
          <w:szCs w:val="24"/>
        </w:rPr>
      </w:pPr>
      <w:r w:rsidRPr="0037572F">
        <w:rPr>
          <w:rFonts w:ascii="Times New Roman" w:hAnsi="Times New Roman" w:cs="Times New Roman"/>
          <w:b/>
          <w:sz w:val="24"/>
          <w:szCs w:val="24"/>
        </w:rPr>
        <w:t>Ожидаемые результаты к 2035 году</w:t>
      </w:r>
      <w:r w:rsidRPr="006B30F0">
        <w:rPr>
          <w:rFonts w:ascii="Times New Roman" w:hAnsi="Times New Roman" w:cs="Times New Roman"/>
          <w:sz w:val="24"/>
          <w:szCs w:val="24"/>
        </w:rPr>
        <w:t>:</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уровень удовлетворенности населения качеством предоставления муниципальных услуг в сфере культуры 96,0 процентов;</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увеличение числа посещений организаций культуры – на 25,0 процентов по отношению к 2019 году;</w:t>
      </w:r>
    </w:p>
    <w:p w:rsidR="006B30F0" w:rsidRPr="006B30F0"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увеличение числа обращений к цифровым ресурсам культуры – в 10 раз по отношению к 2019 году</w:t>
      </w:r>
      <w:r>
        <w:rPr>
          <w:rFonts w:ascii="Times New Roman" w:hAnsi="Times New Roman" w:cs="Times New Roman"/>
          <w:sz w:val="24"/>
          <w:szCs w:val="24"/>
        </w:rPr>
        <w:t>.</w:t>
      </w:r>
    </w:p>
    <w:p w:rsidR="006B30F0" w:rsidRDefault="006B30F0" w:rsidP="006B30F0">
      <w:pPr>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1963"/>
        <w:gridCol w:w="4820"/>
        <w:gridCol w:w="2838"/>
      </w:tblGrid>
      <w:tr w:rsidR="00493E78" w:rsidRPr="00FB1310" w:rsidTr="00493E78">
        <w:tc>
          <w:tcPr>
            <w:tcW w:w="1020" w:type="pct"/>
            <w:shd w:val="clear" w:color="auto" w:fill="auto"/>
          </w:tcPr>
          <w:p w:rsidR="00493E78" w:rsidRPr="00FB1310" w:rsidRDefault="00493E78" w:rsidP="00843219">
            <w:pPr>
              <w:autoSpaceDE w:val="0"/>
              <w:autoSpaceDN w:val="0"/>
              <w:adjustRightInd w:val="0"/>
              <w:spacing w:after="0" w:line="240" w:lineRule="auto"/>
              <w:jc w:val="center"/>
              <w:rPr>
                <w:rFonts w:ascii="Times New Roman" w:hAnsi="Times New Roman"/>
                <w:bCs/>
                <w:color w:val="000000"/>
                <w:sz w:val="24"/>
                <w:szCs w:val="24"/>
                <w:lang w:eastAsia="ru-RU"/>
              </w:rPr>
            </w:pPr>
            <w:r w:rsidRPr="00FB1310">
              <w:rPr>
                <w:rFonts w:ascii="Times New Roman" w:hAnsi="Times New Roman"/>
                <w:bCs/>
                <w:color w:val="000000"/>
                <w:sz w:val="24"/>
                <w:szCs w:val="24"/>
                <w:lang w:eastAsia="ru-RU"/>
              </w:rPr>
              <w:t>Цели Муниципальной программы</w:t>
            </w:r>
          </w:p>
        </w:tc>
        <w:tc>
          <w:tcPr>
            <w:tcW w:w="2505" w:type="pct"/>
            <w:shd w:val="clear" w:color="auto" w:fill="auto"/>
          </w:tcPr>
          <w:p w:rsidR="00493E78" w:rsidRPr="00FB1310" w:rsidRDefault="00493E78" w:rsidP="00843219">
            <w:pPr>
              <w:autoSpaceDE w:val="0"/>
              <w:autoSpaceDN w:val="0"/>
              <w:adjustRightInd w:val="0"/>
              <w:spacing w:after="0" w:line="240" w:lineRule="auto"/>
              <w:jc w:val="center"/>
              <w:rPr>
                <w:rFonts w:ascii="Times New Roman" w:hAnsi="Times New Roman"/>
                <w:bCs/>
                <w:color w:val="000000"/>
                <w:sz w:val="24"/>
                <w:szCs w:val="24"/>
                <w:lang w:eastAsia="ru-RU"/>
              </w:rPr>
            </w:pPr>
            <w:r w:rsidRPr="00FB1310">
              <w:rPr>
                <w:rFonts w:ascii="Times New Roman" w:hAnsi="Times New Roman"/>
                <w:bCs/>
                <w:color w:val="000000"/>
                <w:sz w:val="24"/>
                <w:szCs w:val="24"/>
                <w:lang w:eastAsia="ru-RU"/>
              </w:rPr>
              <w:t>Задачи Муниципальной программы</w:t>
            </w:r>
          </w:p>
        </w:tc>
        <w:tc>
          <w:tcPr>
            <w:tcW w:w="1475" w:type="pct"/>
            <w:shd w:val="clear" w:color="auto" w:fill="auto"/>
          </w:tcPr>
          <w:p w:rsidR="00493E78" w:rsidRPr="00FB1310" w:rsidRDefault="00493E78" w:rsidP="00843219">
            <w:pPr>
              <w:autoSpaceDE w:val="0"/>
              <w:autoSpaceDN w:val="0"/>
              <w:adjustRightInd w:val="0"/>
              <w:spacing w:after="0" w:line="240" w:lineRule="auto"/>
              <w:jc w:val="center"/>
              <w:rPr>
                <w:rFonts w:ascii="Times New Roman" w:hAnsi="Times New Roman"/>
                <w:bCs/>
                <w:color w:val="000000"/>
                <w:sz w:val="24"/>
                <w:szCs w:val="24"/>
                <w:lang w:eastAsia="ru-RU"/>
              </w:rPr>
            </w:pPr>
            <w:r w:rsidRPr="00FB1310">
              <w:rPr>
                <w:rFonts w:ascii="Times New Roman" w:hAnsi="Times New Roman"/>
                <w:bCs/>
                <w:color w:val="000000"/>
                <w:sz w:val="24"/>
                <w:szCs w:val="24"/>
                <w:lang w:eastAsia="ru-RU"/>
              </w:rPr>
              <w:t xml:space="preserve">Целевые индикаторы </w:t>
            </w:r>
          </w:p>
          <w:p w:rsidR="00493E78" w:rsidRPr="00FB1310" w:rsidRDefault="00493E78" w:rsidP="00843219">
            <w:pPr>
              <w:autoSpaceDE w:val="0"/>
              <w:autoSpaceDN w:val="0"/>
              <w:adjustRightInd w:val="0"/>
              <w:spacing w:after="0" w:line="240" w:lineRule="auto"/>
              <w:jc w:val="center"/>
              <w:rPr>
                <w:rFonts w:ascii="Times New Roman" w:hAnsi="Times New Roman"/>
                <w:bCs/>
                <w:color w:val="000000"/>
                <w:sz w:val="24"/>
                <w:szCs w:val="24"/>
                <w:lang w:eastAsia="ru-RU"/>
              </w:rPr>
            </w:pPr>
            <w:r w:rsidRPr="00FB1310">
              <w:rPr>
                <w:rFonts w:ascii="Times New Roman" w:hAnsi="Times New Roman"/>
                <w:bCs/>
                <w:color w:val="000000"/>
                <w:sz w:val="24"/>
                <w:szCs w:val="24"/>
                <w:lang w:eastAsia="ru-RU"/>
              </w:rPr>
              <w:t>и показатели Муниципальной программы</w:t>
            </w:r>
          </w:p>
        </w:tc>
      </w:tr>
      <w:tr w:rsidR="00493E78" w:rsidRPr="00FB1310" w:rsidTr="00493E78">
        <w:tc>
          <w:tcPr>
            <w:tcW w:w="1020" w:type="pct"/>
          </w:tcPr>
          <w:p w:rsidR="00493E78" w:rsidRPr="00FB1310" w:rsidRDefault="00493E78" w:rsidP="00843219">
            <w:pPr>
              <w:autoSpaceDE w:val="0"/>
              <w:autoSpaceDN w:val="0"/>
              <w:adjustRightInd w:val="0"/>
              <w:spacing w:after="0" w:line="240" w:lineRule="auto"/>
              <w:rPr>
                <w:rFonts w:ascii="Times New Roman" w:hAnsi="Times New Roman"/>
                <w:bCs/>
                <w:color w:val="000000"/>
                <w:sz w:val="24"/>
                <w:szCs w:val="24"/>
                <w:lang w:eastAsia="ru-RU"/>
              </w:rPr>
            </w:pPr>
            <w:r w:rsidRPr="00FB1310">
              <w:rPr>
                <w:rFonts w:ascii="Times New Roman" w:hAnsi="Times New Roman"/>
                <w:bCs/>
                <w:color w:val="000000"/>
                <w:sz w:val="24"/>
                <w:szCs w:val="24"/>
                <w:lang w:eastAsia="ru-RU"/>
              </w:rPr>
              <w:t xml:space="preserve">Активизация культурного потенциала Батыревского </w:t>
            </w:r>
            <w:r w:rsidRPr="00FB1310">
              <w:rPr>
                <w:rFonts w:ascii="Times New Roman" w:hAnsi="Times New Roman"/>
                <w:sz w:val="24"/>
                <w:szCs w:val="24"/>
              </w:rPr>
              <w:t>муниципального округа</w:t>
            </w:r>
            <w:r w:rsidRPr="00FB1310">
              <w:rPr>
                <w:rFonts w:ascii="Times New Roman" w:hAnsi="Times New Roman"/>
                <w:bCs/>
                <w:color w:val="000000"/>
                <w:sz w:val="24"/>
                <w:szCs w:val="24"/>
                <w:lang w:eastAsia="ru-RU"/>
              </w:rPr>
              <w:t xml:space="preserve"> </w:t>
            </w:r>
          </w:p>
        </w:tc>
        <w:tc>
          <w:tcPr>
            <w:tcW w:w="2505" w:type="pct"/>
          </w:tcPr>
          <w:p w:rsidR="00493E78" w:rsidRPr="00FB1310" w:rsidRDefault="00493E78" w:rsidP="00843219">
            <w:pPr>
              <w:autoSpaceDE w:val="0"/>
              <w:autoSpaceDN w:val="0"/>
              <w:adjustRightInd w:val="0"/>
              <w:spacing w:after="0" w:line="240" w:lineRule="auto"/>
              <w:rPr>
                <w:rFonts w:ascii="Times New Roman" w:hAnsi="Times New Roman"/>
                <w:bCs/>
                <w:color w:val="000000"/>
                <w:sz w:val="24"/>
                <w:szCs w:val="24"/>
                <w:lang w:eastAsia="ru-RU"/>
              </w:rPr>
            </w:pPr>
            <w:r w:rsidRPr="00FB1310">
              <w:rPr>
                <w:rFonts w:ascii="Times New Roman" w:hAnsi="Times New Roman"/>
                <w:color w:val="000000"/>
                <w:sz w:val="24"/>
                <w:szCs w:val="24"/>
                <w:lang w:eastAsia="ru-RU"/>
              </w:rPr>
              <w:t>создание благоприятных условий для устойчивого развития сфер культуры и туризма</w:t>
            </w:r>
          </w:p>
        </w:tc>
        <w:tc>
          <w:tcPr>
            <w:tcW w:w="1475" w:type="pct"/>
          </w:tcPr>
          <w:p w:rsidR="00493E78" w:rsidRPr="00FB1310" w:rsidRDefault="00493E78" w:rsidP="00843219">
            <w:pPr>
              <w:autoSpaceDE w:val="0"/>
              <w:autoSpaceDN w:val="0"/>
              <w:adjustRightInd w:val="0"/>
              <w:spacing w:after="0" w:line="240" w:lineRule="auto"/>
              <w:rPr>
                <w:rFonts w:ascii="Times New Roman" w:hAnsi="Times New Roman"/>
                <w:bCs/>
                <w:color w:val="000000"/>
                <w:sz w:val="24"/>
                <w:szCs w:val="24"/>
                <w:lang w:eastAsia="ru-RU"/>
              </w:rPr>
            </w:pPr>
            <w:r w:rsidRPr="00FB1310">
              <w:rPr>
                <w:rFonts w:ascii="Times New Roman" w:hAnsi="Times New Roman"/>
                <w:bCs/>
                <w:color w:val="000000"/>
                <w:sz w:val="24"/>
                <w:szCs w:val="24"/>
                <w:lang w:eastAsia="ru-RU"/>
              </w:rPr>
              <w:t>уровень удовлетворенности населения качеством предоставления услуг в сфере культуры</w:t>
            </w:r>
          </w:p>
        </w:tc>
      </w:tr>
      <w:tr w:rsidR="00493E78" w:rsidRPr="00FB1310" w:rsidTr="00493E78">
        <w:tc>
          <w:tcPr>
            <w:tcW w:w="1020" w:type="pct"/>
          </w:tcPr>
          <w:p w:rsidR="00493E78" w:rsidRPr="00FB1310" w:rsidRDefault="00493E78" w:rsidP="00843219">
            <w:pPr>
              <w:autoSpaceDE w:val="0"/>
              <w:autoSpaceDN w:val="0"/>
              <w:adjustRightInd w:val="0"/>
              <w:spacing w:after="0" w:line="240" w:lineRule="auto"/>
              <w:rPr>
                <w:rFonts w:ascii="Times New Roman" w:hAnsi="Times New Roman"/>
                <w:bCs/>
                <w:color w:val="000000"/>
                <w:sz w:val="24"/>
                <w:szCs w:val="24"/>
                <w:lang w:eastAsia="ru-RU"/>
              </w:rPr>
            </w:pPr>
            <w:r w:rsidRPr="00FB1310">
              <w:rPr>
                <w:rFonts w:ascii="Times New Roman" w:hAnsi="Times New Roman"/>
                <w:bCs/>
                <w:color w:val="000000"/>
                <w:sz w:val="24"/>
                <w:szCs w:val="24"/>
                <w:lang w:eastAsia="ru-RU"/>
              </w:rPr>
              <w:t>Повышение роли институтов гражданского общества как субъектов культурной политики</w:t>
            </w:r>
          </w:p>
        </w:tc>
        <w:tc>
          <w:tcPr>
            <w:tcW w:w="2505" w:type="pct"/>
          </w:tcPr>
          <w:p w:rsidR="00493E78" w:rsidRPr="00FB1310" w:rsidRDefault="00493E78" w:rsidP="00843219">
            <w:pPr>
              <w:autoSpaceDE w:val="0"/>
              <w:autoSpaceDN w:val="0"/>
              <w:adjustRightInd w:val="0"/>
              <w:spacing w:after="0" w:line="240" w:lineRule="auto"/>
              <w:rPr>
                <w:rFonts w:ascii="Times New Roman" w:hAnsi="Times New Roman"/>
                <w:color w:val="000000"/>
                <w:sz w:val="24"/>
                <w:szCs w:val="24"/>
                <w:lang w:eastAsia="ru-RU"/>
              </w:rPr>
            </w:pPr>
            <w:r w:rsidRPr="00FB1310">
              <w:rPr>
                <w:rFonts w:ascii="Times New Roman" w:hAnsi="Times New Roman"/>
                <w:color w:val="000000"/>
                <w:sz w:val="24"/>
                <w:szCs w:val="24"/>
                <w:lang w:eastAsia="ru-RU"/>
              </w:rPr>
              <w:t>повышение роли профессиональных союзов, ассоциаций и самоорганизаций профессиональных и творческих сообществ;</w:t>
            </w:r>
          </w:p>
          <w:p w:rsidR="00493E78" w:rsidRPr="00FB1310" w:rsidRDefault="00493E78" w:rsidP="00843219">
            <w:pPr>
              <w:autoSpaceDE w:val="0"/>
              <w:autoSpaceDN w:val="0"/>
              <w:adjustRightInd w:val="0"/>
              <w:spacing w:after="0" w:line="240" w:lineRule="auto"/>
              <w:rPr>
                <w:rFonts w:ascii="Times New Roman" w:hAnsi="Times New Roman"/>
                <w:color w:val="000000"/>
                <w:sz w:val="24"/>
                <w:szCs w:val="24"/>
                <w:lang w:eastAsia="ru-RU"/>
              </w:rPr>
            </w:pPr>
            <w:r w:rsidRPr="00FB1310">
              <w:rPr>
                <w:rFonts w:ascii="Times New Roman" w:hAnsi="Times New Roman"/>
                <w:color w:val="000000"/>
                <w:sz w:val="24"/>
                <w:szCs w:val="24"/>
                <w:lang w:eastAsia="ru-RU"/>
              </w:rPr>
              <w:t xml:space="preserve">гармонизация национальных и межнациональных (межэтнических) отношений </w:t>
            </w:r>
          </w:p>
          <w:p w:rsidR="00493E78" w:rsidRPr="00FB1310" w:rsidRDefault="00493E78" w:rsidP="00843219">
            <w:pPr>
              <w:autoSpaceDE w:val="0"/>
              <w:autoSpaceDN w:val="0"/>
              <w:adjustRightInd w:val="0"/>
              <w:spacing w:after="0" w:line="240" w:lineRule="auto"/>
              <w:rPr>
                <w:rFonts w:ascii="Times New Roman" w:hAnsi="Times New Roman"/>
                <w:bCs/>
                <w:color w:val="000000"/>
                <w:sz w:val="24"/>
                <w:szCs w:val="24"/>
                <w:lang w:eastAsia="ru-RU"/>
              </w:rPr>
            </w:pPr>
          </w:p>
        </w:tc>
        <w:tc>
          <w:tcPr>
            <w:tcW w:w="1475" w:type="pct"/>
          </w:tcPr>
          <w:p w:rsidR="00493E78" w:rsidRPr="00FB1310" w:rsidRDefault="00493E78" w:rsidP="00843219">
            <w:pPr>
              <w:autoSpaceDE w:val="0"/>
              <w:autoSpaceDN w:val="0"/>
              <w:adjustRightInd w:val="0"/>
              <w:spacing w:after="0" w:line="240" w:lineRule="auto"/>
              <w:rPr>
                <w:rFonts w:ascii="Times New Roman" w:hAnsi="Times New Roman"/>
                <w:bCs/>
                <w:color w:val="000000"/>
                <w:sz w:val="24"/>
                <w:szCs w:val="24"/>
                <w:lang w:eastAsia="ru-RU"/>
              </w:rPr>
            </w:pPr>
            <w:r w:rsidRPr="00FB1310">
              <w:rPr>
                <w:rFonts w:ascii="Times New Roman" w:hAnsi="Times New Roman"/>
                <w:bCs/>
                <w:color w:val="000000"/>
                <w:sz w:val="24"/>
                <w:szCs w:val="24"/>
                <w:lang w:eastAsia="ru-RU"/>
              </w:rPr>
              <w:t>уровень удовлетворенности населения качеством предоставления услуг в сфере культуры</w:t>
            </w:r>
          </w:p>
        </w:tc>
      </w:tr>
      <w:tr w:rsidR="00493E78" w:rsidRPr="00FB1310" w:rsidTr="00493E78">
        <w:tc>
          <w:tcPr>
            <w:tcW w:w="1020" w:type="pct"/>
          </w:tcPr>
          <w:p w:rsidR="00493E78" w:rsidRPr="00FB1310" w:rsidRDefault="00493E78" w:rsidP="00843219">
            <w:pPr>
              <w:autoSpaceDE w:val="0"/>
              <w:autoSpaceDN w:val="0"/>
              <w:adjustRightInd w:val="0"/>
              <w:spacing w:after="0" w:line="240" w:lineRule="auto"/>
              <w:rPr>
                <w:rFonts w:ascii="Times New Roman" w:hAnsi="Times New Roman"/>
                <w:bCs/>
                <w:color w:val="000000"/>
                <w:sz w:val="24"/>
                <w:szCs w:val="24"/>
                <w:lang w:eastAsia="ru-RU"/>
              </w:rPr>
            </w:pPr>
            <w:r w:rsidRPr="00FB1310">
              <w:rPr>
                <w:rFonts w:ascii="Times New Roman" w:hAnsi="Times New Roman"/>
                <w:bCs/>
                <w:color w:val="000000"/>
                <w:sz w:val="24"/>
                <w:szCs w:val="24"/>
                <w:lang w:eastAsia="ru-RU"/>
              </w:rPr>
              <w:t xml:space="preserve">Содействие формированию гармонично развитой личности, </w:t>
            </w:r>
            <w:r w:rsidRPr="00FB1310">
              <w:rPr>
                <w:rFonts w:ascii="Times New Roman" w:hAnsi="Times New Roman"/>
                <w:bCs/>
                <w:color w:val="000000"/>
                <w:sz w:val="24"/>
                <w:szCs w:val="24"/>
                <w:lang w:eastAsia="ru-RU"/>
              </w:rPr>
              <w:lastRenderedPageBreak/>
              <w:t>способной к активному участию в реализации государственной культурной политики</w:t>
            </w:r>
          </w:p>
          <w:p w:rsidR="00493E78" w:rsidRPr="00FB1310" w:rsidRDefault="00493E78" w:rsidP="00843219">
            <w:pPr>
              <w:autoSpaceDE w:val="0"/>
              <w:autoSpaceDN w:val="0"/>
              <w:adjustRightInd w:val="0"/>
              <w:spacing w:after="0" w:line="240" w:lineRule="auto"/>
              <w:rPr>
                <w:rFonts w:ascii="Times New Roman" w:hAnsi="Times New Roman"/>
                <w:bCs/>
                <w:color w:val="000000"/>
                <w:sz w:val="24"/>
                <w:szCs w:val="24"/>
                <w:lang w:eastAsia="ru-RU"/>
              </w:rPr>
            </w:pPr>
          </w:p>
        </w:tc>
        <w:tc>
          <w:tcPr>
            <w:tcW w:w="2505" w:type="pct"/>
          </w:tcPr>
          <w:p w:rsidR="00493E78" w:rsidRPr="00FB1310" w:rsidRDefault="00493E78" w:rsidP="00843219">
            <w:pPr>
              <w:autoSpaceDE w:val="0"/>
              <w:autoSpaceDN w:val="0"/>
              <w:adjustRightInd w:val="0"/>
              <w:spacing w:after="0" w:line="240" w:lineRule="auto"/>
              <w:rPr>
                <w:rFonts w:ascii="Times New Roman" w:hAnsi="Times New Roman"/>
                <w:color w:val="000000"/>
                <w:sz w:val="24"/>
                <w:szCs w:val="24"/>
                <w:lang w:eastAsia="ru-RU"/>
              </w:rPr>
            </w:pPr>
            <w:r w:rsidRPr="00FB1310">
              <w:rPr>
                <w:rFonts w:ascii="Times New Roman" w:hAnsi="Times New Roman"/>
                <w:color w:val="000000"/>
                <w:sz w:val="24"/>
                <w:szCs w:val="24"/>
                <w:lang w:eastAsia="ru-RU"/>
              </w:rPr>
              <w:lastRenderedPageBreak/>
              <w:t>создание условий для реализации каждым человеком его творческого потенциала;</w:t>
            </w:r>
          </w:p>
          <w:p w:rsidR="00493E78" w:rsidRPr="00FB1310" w:rsidRDefault="00493E78" w:rsidP="00843219">
            <w:pPr>
              <w:autoSpaceDE w:val="0"/>
              <w:autoSpaceDN w:val="0"/>
              <w:adjustRightInd w:val="0"/>
              <w:spacing w:after="0" w:line="240" w:lineRule="auto"/>
              <w:rPr>
                <w:rFonts w:ascii="Times New Roman" w:hAnsi="Times New Roman"/>
                <w:color w:val="000000"/>
                <w:sz w:val="24"/>
                <w:szCs w:val="24"/>
                <w:lang w:eastAsia="ru-RU"/>
              </w:rPr>
            </w:pPr>
            <w:r w:rsidRPr="00FB1310">
              <w:rPr>
                <w:rFonts w:ascii="Times New Roman" w:hAnsi="Times New Roman"/>
                <w:color w:val="000000"/>
                <w:sz w:val="24"/>
                <w:szCs w:val="24"/>
                <w:lang w:eastAsia="ru-RU"/>
              </w:rPr>
              <w:t>повышение интереса к чтению</w:t>
            </w:r>
          </w:p>
          <w:p w:rsidR="00493E78" w:rsidRPr="00FB1310" w:rsidRDefault="00493E78" w:rsidP="00843219">
            <w:pPr>
              <w:autoSpaceDE w:val="0"/>
              <w:autoSpaceDN w:val="0"/>
              <w:adjustRightInd w:val="0"/>
              <w:spacing w:after="0" w:line="240" w:lineRule="auto"/>
              <w:rPr>
                <w:rFonts w:ascii="Times New Roman" w:hAnsi="Times New Roman"/>
                <w:bCs/>
                <w:color w:val="000000"/>
                <w:sz w:val="24"/>
                <w:szCs w:val="24"/>
                <w:lang w:eastAsia="ru-RU"/>
              </w:rPr>
            </w:pPr>
          </w:p>
        </w:tc>
        <w:tc>
          <w:tcPr>
            <w:tcW w:w="1475" w:type="pct"/>
          </w:tcPr>
          <w:p w:rsidR="00493E78" w:rsidRPr="00FB1310" w:rsidRDefault="00493E78" w:rsidP="00843219">
            <w:pPr>
              <w:autoSpaceDE w:val="0"/>
              <w:autoSpaceDN w:val="0"/>
              <w:adjustRightInd w:val="0"/>
              <w:spacing w:after="0" w:line="240" w:lineRule="auto"/>
              <w:rPr>
                <w:rFonts w:ascii="Times New Roman" w:hAnsi="Times New Roman"/>
                <w:bCs/>
                <w:color w:val="000000"/>
                <w:sz w:val="24"/>
                <w:szCs w:val="24"/>
                <w:lang w:eastAsia="ru-RU"/>
              </w:rPr>
            </w:pPr>
            <w:r w:rsidRPr="00FB1310">
              <w:rPr>
                <w:rFonts w:ascii="Times New Roman" w:hAnsi="Times New Roman"/>
                <w:bCs/>
                <w:color w:val="000000"/>
                <w:sz w:val="24"/>
                <w:szCs w:val="24"/>
                <w:lang w:eastAsia="ru-RU"/>
              </w:rPr>
              <w:t>увеличение числа посещений организаций культуры по отношению к 2019 году</w:t>
            </w:r>
          </w:p>
          <w:p w:rsidR="00493E78" w:rsidRPr="00FB1310" w:rsidRDefault="00493E78" w:rsidP="00843219">
            <w:pPr>
              <w:autoSpaceDE w:val="0"/>
              <w:autoSpaceDN w:val="0"/>
              <w:adjustRightInd w:val="0"/>
              <w:spacing w:after="0" w:line="240" w:lineRule="auto"/>
              <w:rPr>
                <w:rFonts w:ascii="Times New Roman" w:hAnsi="Times New Roman"/>
                <w:bCs/>
                <w:color w:val="000000"/>
                <w:sz w:val="24"/>
                <w:szCs w:val="24"/>
                <w:lang w:eastAsia="ru-RU"/>
              </w:rPr>
            </w:pPr>
          </w:p>
        </w:tc>
      </w:tr>
      <w:tr w:rsidR="00493E78" w:rsidRPr="00FB1310" w:rsidTr="00493E78">
        <w:tc>
          <w:tcPr>
            <w:tcW w:w="1020" w:type="pct"/>
          </w:tcPr>
          <w:p w:rsidR="00493E78" w:rsidRPr="00FB1310" w:rsidRDefault="00493E78" w:rsidP="00843219">
            <w:pPr>
              <w:autoSpaceDE w:val="0"/>
              <w:autoSpaceDN w:val="0"/>
              <w:adjustRightInd w:val="0"/>
              <w:spacing w:after="0" w:line="240" w:lineRule="auto"/>
              <w:rPr>
                <w:rFonts w:ascii="Times New Roman" w:hAnsi="Times New Roman"/>
                <w:bCs/>
                <w:color w:val="000000"/>
                <w:sz w:val="24"/>
                <w:szCs w:val="24"/>
                <w:lang w:eastAsia="ru-RU"/>
              </w:rPr>
            </w:pPr>
            <w:r w:rsidRPr="00FB1310">
              <w:rPr>
                <w:rFonts w:ascii="Times New Roman" w:hAnsi="Times New Roman"/>
                <w:bCs/>
                <w:color w:val="000000"/>
                <w:sz w:val="24"/>
                <w:szCs w:val="24"/>
                <w:lang w:eastAsia="ru-RU"/>
              </w:rPr>
              <w:lastRenderedPageBreak/>
              <w:t>Сохранение культурного наследия и создание условий для развития культуры</w:t>
            </w:r>
          </w:p>
          <w:p w:rsidR="00493E78" w:rsidRPr="00FB1310" w:rsidRDefault="00493E78" w:rsidP="00843219">
            <w:pPr>
              <w:autoSpaceDE w:val="0"/>
              <w:autoSpaceDN w:val="0"/>
              <w:adjustRightInd w:val="0"/>
              <w:spacing w:after="0" w:line="240" w:lineRule="auto"/>
              <w:rPr>
                <w:rFonts w:ascii="Times New Roman" w:hAnsi="Times New Roman"/>
                <w:bCs/>
                <w:color w:val="000000"/>
                <w:sz w:val="24"/>
                <w:szCs w:val="24"/>
                <w:lang w:eastAsia="ru-RU"/>
              </w:rPr>
            </w:pPr>
          </w:p>
          <w:p w:rsidR="00493E78" w:rsidRPr="00FB1310" w:rsidRDefault="00493E78" w:rsidP="00843219">
            <w:pPr>
              <w:autoSpaceDE w:val="0"/>
              <w:autoSpaceDN w:val="0"/>
              <w:adjustRightInd w:val="0"/>
              <w:spacing w:after="0" w:line="240" w:lineRule="auto"/>
              <w:rPr>
                <w:rFonts w:ascii="Times New Roman" w:hAnsi="Times New Roman"/>
                <w:bCs/>
                <w:color w:val="000000"/>
                <w:sz w:val="24"/>
                <w:szCs w:val="24"/>
                <w:lang w:eastAsia="ru-RU"/>
              </w:rPr>
            </w:pPr>
          </w:p>
        </w:tc>
        <w:tc>
          <w:tcPr>
            <w:tcW w:w="2505" w:type="pct"/>
          </w:tcPr>
          <w:p w:rsidR="00493E78" w:rsidRPr="00FB1310" w:rsidRDefault="00493E78" w:rsidP="00843219">
            <w:pPr>
              <w:autoSpaceDE w:val="0"/>
              <w:autoSpaceDN w:val="0"/>
              <w:adjustRightInd w:val="0"/>
              <w:spacing w:after="0" w:line="240" w:lineRule="auto"/>
              <w:rPr>
                <w:rFonts w:ascii="Times New Roman" w:hAnsi="Times New Roman"/>
                <w:color w:val="000000"/>
                <w:sz w:val="24"/>
                <w:szCs w:val="24"/>
                <w:lang w:eastAsia="ru-RU"/>
              </w:rPr>
            </w:pPr>
            <w:r w:rsidRPr="00FB1310">
              <w:rPr>
                <w:rFonts w:ascii="Times New Roman" w:hAnsi="Times New Roman"/>
                <w:color w:val="000000"/>
                <w:sz w:val="24"/>
                <w:szCs w:val="24"/>
                <w:lang w:eastAsia="ru-RU"/>
              </w:rPr>
              <w:t>сохранение культурного наследия и создание условий для развития культуры;</w:t>
            </w:r>
          </w:p>
          <w:p w:rsidR="00493E78" w:rsidRPr="00FB1310" w:rsidRDefault="00493E78" w:rsidP="00843219">
            <w:pPr>
              <w:autoSpaceDE w:val="0"/>
              <w:autoSpaceDN w:val="0"/>
              <w:adjustRightInd w:val="0"/>
              <w:spacing w:after="0" w:line="240" w:lineRule="auto"/>
              <w:rPr>
                <w:rFonts w:ascii="Times New Roman" w:hAnsi="Times New Roman"/>
                <w:bCs/>
                <w:color w:val="000000"/>
                <w:sz w:val="24"/>
                <w:szCs w:val="24"/>
                <w:lang w:eastAsia="ru-RU"/>
              </w:rPr>
            </w:pPr>
            <w:r w:rsidRPr="00FB1310">
              <w:rPr>
                <w:rFonts w:ascii="Times New Roman" w:hAnsi="Times New Roman"/>
                <w:color w:val="000000"/>
                <w:sz w:val="24"/>
                <w:szCs w:val="24"/>
                <w:lang w:eastAsia="ru-RU"/>
              </w:rPr>
              <w:t>обеспечение гражданам доступа к культурным ценностям</w:t>
            </w:r>
          </w:p>
        </w:tc>
        <w:tc>
          <w:tcPr>
            <w:tcW w:w="1475" w:type="pct"/>
          </w:tcPr>
          <w:p w:rsidR="00493E78" w:rsidRPr="00FB1310" w:rsidRDefault="00493E78" w:rsidP="00843219">
            <w:pPr>
              <w:autoSpaceDE w:val="0"/>
              <w:autoSpaceDN w:val="0"/>
              <w:adjustRightInd w:val="0"/>
              <w:spacing w:after="0" w:line="240" w:lineRule="auto"/>
              <w:rPr>
                <w:rFonts w:ascii="Times New Roman" w:hAnsi="Times New Roman"/>
                <w:bCs/>
                <w:color w:val="000000"/>
                <w:sz w:val="24"/>
                <w:szCs w:val="24"/>
                <w:lang w:eastAsia="ru-RU"/>
              </w:rPr>
            </w:pPr>
            <w:r w:rsidRPr="00FB1310">
              <w:rPr>
                <w:rFonts w:ascii="Times New Roman" w:hAnsi="Times New Roman"/>
                <w:bCs/>
                <w:color w:val="000000"/>
                <w:sz w:val="24"/>
                <w:szCs w:val="24"/>
                <w:lang w:eastAsia="ru-RU"/>
              </w:rPr>
              <w:t>увеличение числа обращений к цифровым ресурсам культуры</w:t>
            </w:r>
          </w:p>
        </w:tc>
      </w:tr>
      <w:tr w:rsidR="00493E78" w:rsidRPr="00FB1310" w:rsidTr="00493E78">
        <w:tc>
          <w:tcPr>
            <w:tcW w:w="1020" w:type="pct"/>
          </w:tcPr>
          <w:p w:rsidR="00493E78" w:rsidRPr="00FB1310" w:rsidRDefault="00493E78" w:rsidP="00843219">
            <w:pPr>
              <w:autoSpaceDE w:val="0"/>
              <w:autoSpaceDN w:val="0"/>
              <w:adjustRightInd w:val="0"/>
              <w:spacing w:after="0" w:line="240" w:lineRule="auto"/>
              <w:rPr>
                <w:rFonts w:ascii="Times New Roman" w:hAnsi="Times New Roman"/>
                <w:bCs/>
                <w:color w:val="000000"/>
                <w:sz w:val="24"/>
                <w:szCs w:val="24"/>
                <w:lang w:eastAsia="ru-RU"/>
              </w:rPr>
            </w:pPr>
            <w:r w:rsidRPr="00FB1310">
              <w:rPr>
                <w:rFonts w:ascii="Times New Roman" w:hAnsi="Times New Roman"/>
                <w:color w:val="000000"/>
                <w:sz w:val="24"/>
                <w:szCs w:val="24"/>
                <w:lang w:eastAsia="ru-RU"/>
              </w:rPr>
              <w:t xml:space="preserve">Развитие туризма в Батыревском </w:t>
            </w:r>
            <w:r w:rsidRPr="00FB1310">
              <w:rPr>
                <w:rFonts w:ascii="Times New Roman" w:hAnsi="Times New Roman"/>
                <w:sz w:val="24"/>
                <w:szCs w:val="24"/>
              </w:rPr>
              <w:t>муниципального округа</w:t>
            </w:r>
          </w:p>
        </w:tc>
        <w:tc>
          <w:tcPr>
            <w:tcW w:w="2505" w:type="pct"/>
          </w:tcPr>
          <w:p w:rsidR="00493E78" w:rsidRPr="00FB1310" w:rsidRDefault="00493E78" w:rsidP="00843219">
            <w:pPr>
              <w:autoSpaceDE w:val="0"/>
              <w:autoSpaceDN w:val="0"/>
              <w:adjustRightInd w:val="0"/>
              <w:spacing w:after="0" w:line="240" w:lineRule="auto"/>
              <w:rPr>
                <w:rFonts w:ascii="Times New Roman" w:hAnsi="Times New Roman"/>
                <w:color w:val="000000"/>
                <w:sz w:val="24"/>
                <w:szCs w:val="24"/>
                <w:lang w:eastAsia="ru-RU"/>
              </w:rPr>
            </w:pPr>
            <w:r w:rsidRPr="00FB1310">
              <w:rPr>
                <w:rFonts w:ascii="Times New Roman" w:hAnsi="Times New Roman"/>
                <w:color w:val="000000"/>
                <w:sz w:val="24"/>
                <w:szCs w:val="24"/>
                <w:lang w:eastAsia="ru-RU"/>
              </w:rPr>
              <w:t>развитие внутреннего и въездного туризма, включение историко-культурно</w:t>
            </w:r>
            <w:r w:rsidRPr="00FB1310">
              <w:rPr>
                <w:rFonts w:ascii="Times New Roman" w:hAnsi="Times New Roman"/>
                <w:color w:val="000000"/>
                <w:sz w:val="24"/>
                <w:szCs w:val="24"/>
                <w:lang w:eastAsia="ru-RU"/>
              </w:rPr>
              <w:softHyphen/>
              <w:t>го достояния в общероссийский туристический комплекс;</w:t>
            </w:r>
          </w:p>
          <w:p w:rsidR="00493E78" w:rsidRPr="00FB1310" w:rsidRDefault="00493E78" w:rsidP="00843219">
            <w:pPr>
              <w:autoSpaceDE w:val="0"/>
              <w:autoSpaceDN w:val="0"/>
              <w:adjustRightInd w:val="0"/>
              <w:spacing w:after="0" w:line="240" w:lineRule="auto"/>
              <w:rPr>
                <w:rFonts w:ascii="Times New Roman" w:hAnsi="Times New Roman"/>
                <w:bCs/>
                <w:color w:val="000000"/>
                <w:sz w:val="24"/>
                <w:szCs w:val="24"/>
                <w:lang w:eastAsia="ru-RU"/>
              </w:rPr>
            </w:pPr>
            <w:r w:rsidRPr="00FB1310">
              <w:rPr>
                <w:rFonts w:ascii="Times New Roman" w:hAnsi="Times New Roman"/>
                <w:color w:val="000000"/>
                <w:sz w:val="24"/>
                <w:szCs w:val="24"/>
                <w:lang w:eastAsia="ru-RU"/>
              </w:rPr>
              <w:t xml:space="preserve">продвижение туристского продукта Батыревского </w:t>
            </w:r>
            <w:r w:rsidRPr="00FB1310">
              <w:rPr>
                <w:rFonts w:ascii="Times New Roman" w:hAnsi="Times New Roman"/>
                <w:sz w:val="24"/>
                <w:szCs w:val="24"/>
              </w:rPr>
              <w:t>муниципального округа</w:t>
            </w:r>
            <w:r w:rsidRPr="00FB1310">
              <w:rPr>
                <w:rFonts w:ascii="Times New Roman" w:hAnsi="Times New Roman"/>
                <w:color w:val="000000"/>
                <w:sz w:val="24"/>
                <w:szCs w:val="24"/>
                <w:lang w:eastAsia="ru-RU"/>
              </w:rPr>
              <w:t xml:space="preserve"> на республиканском и внутреннем туристских рынках</w:t>
            </w:r>
          </w:p>
        </w:tc>
        <w:tc>
          <w:tcPr>
            <w:tcW w:w="1475" w:type="pct"/>
          </w:tcPr>
          <w:p w:rsidR="00493E78" w:rsidRPr="00FB1310" w:rsidRDefault="00493E78" w:rsidP="00843219">
            <w:pPr>
              <w:autoSpaceDE w:val="0"/>
              <w:autoSpaceDN w:val="0"/>
              <w:adjustRightInd w:val="0"/>
              <w:spacing w:after="0" w:line="240" w:lineRule="auto"/>
              <w:rPr>
                <w:rFonts w:ascii="Times New Roman" w:hAnsi="Times New Roman"/>
                <w:bCs/>
                <w:color w:val="000000"/>
                <w:sz w:val="24"/>
                <w:szCs w:val="24"/>
                <w:lang w:eastAsia="ru-RU"/>
              </w:rPr>
            </w:pPr>
            <w:r w:rsidRPr="00FB1310">
              <w:rPr>
                <w:rFonts w:ascii="Times New Roman" w:hAnsi="Times New Roman"/>
                <w:color w:val="000000"/>
                <w:sz w:val="24"/>
                <w:szCs w:val="24"/>
                <w:lang w:eastAsia="ru-RU"/>
              </w:rPr>
              <w:t xml:space="preserve">количество туристов, обслуженных туристскими организациями в Батыревском </w:t>
            </w:r>
            <w:r w:rsidRPr="00FB1310">
              <w:rPr>
                <w:rFonts w:ascii="Times New Roman" w:hAnsi="Times New Roman"/>
                <w:sz w:val="24"/>
                <w:szCs w:val="24"/>
              </w:rPr>
              <w:t>муниципального округа</w:t>
            </w:r>
          </w:p>
        </w:tc>
      </w:tr>
    </w:tbl>
    <w:p w:rsidR="00493E78" w:rsidRDefault="00493E78" w:rsidP="006B30F0">
      <w:pPr>
        <w:spacing w:after="0" w:line="240" w:lineRule="auto"/>
        <w:rPr>
          <w:rFonts w:ascii="Times New Roman" w:hAnsi="Times New Roman" w:cs="Times New Roman"/>
          <w:sz w:val="24"/>
          <w:szCs w:val="24"/>
        </w:rPr>
      </w:pPr>
    </w:p>
    <w:p w:rsidR="00493E78" w:rsidRDefault="00493E78" w:rsidP="006B30F0">
      <w:pPr>
        <w:spacing w:after="0" w:line="240" w:lineRule="auto"/>
        <w:rPr>
          <w:rFonts w:ascii="Times New Roman" w:hAnsi="Times New Roman" w:cs="Times New Roman"/>
          <w:sz w:val="24"/>
          <w:szCs w:val="24"/>
        </w:rPr>
      </w:pPr>
    </w:p>
    <w:p w:rsidR="00493E78" w:rsidRPr="006B30F0" w:rsidRDefault="00493E78" w:rsidP="006B30F0">
      <w:pPr>
        <w:spacing w:after="0" w:line="240" w:lineRule="auto"/>
        <w:rPr>
          <w:rFonts w:ascii="Times New Roman" w:hAnsi="Times New Roman" w:cs="Times New Roman"/>
          <w:sz w:val="24"/>
          <w:szCs w:val="24"/>
        </w:rPr>
      </w:pPr>
    </w:p>
    <w:p w:rsidR="006B30F0" w:rsidRPr="00866423" w:rsidRDefault="0060422B" w:rsidP="00866423">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Задача 4.8</w:t>
      </w:r>
      <w:r w:rsidR="006B30F0" w:rsidRPr="00866423">
        <w:rPr>
          <w:rFonts w:ascii="Times New Roman" w:hAnsi="Times New Roman" w:cs="Times New Roman"/>
          <w:b/>
          <w:sz w:val="24"/>
          <w:szCs w:val="24"/>
        </w:rPr>
        <w:t>. Развитие физической культуры и спорта</w:t>
      </w:r>
    </w:p>
    <w:p w:rsidR="006B30F0" w:rsidRPr="00866423" w:rsidRDefault="006B30F0" w:rsidP="00866423">
      <w:pPr>
        <w:spacing w:after="0" w:line="240" w:lineRule="auto"/>
        <w:ind w:firstLine="567"/>
        <w:rPr>
          <w:rFonts w:ascii="Times New Roman" w:hAnsi="Times New Roman" w:cs="Times New Roman"/>
          <w:b/>
          <w:sz w:val="24"/>
          <w:szCs w:val="24"/>
        </w:rPr>
      </w:pPr>
      <w:r w:rsidRPr="00866423">
        <w:rPr>
          <w:rFonts w:ascii="Times New Roman" w:hAnsi="Times New Roman" w:cs="Times New Roman"/>
          <w:b/>
          <w:sz w:val="24"/>
          <w:szCs w:val="24"/>
        </w:rPr>
        <w:t>Целевое видение к 2035 году</w:t>
      </w:r>
    </w:p>
    <w:p w:rsidR="006B30F0" w:rsidRPr="006B30F0" w:rsidRDefault="006B30F0" w:rsidP="00866423">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Развитая сфера физической культуры и спорта формирует у жителей </w:t>
      </w:r>
      <w:r w:rsidR="00493E78">
        <w:rPr>
          <w:rFonts w:ascii="Times New Roman" w:hAnsi="Times New Roman" w:cs="Times New Roman"/>
          <w:sz w:val="24"/>
          <w:szCs w:val="24"/>
        </w:rPr>
        <w:t>Батыревского</w:t>
      </w:r>
      <w:r w:rsidR="00C2578F">
        <w:rPr>
          <w:rFonts w:ascii="Times New Roman" w:hAnsi="Times New Roman" w:cs="Times New Roman"/>
          <w:sz w:val="24"/>
          <w:szCs w:val="24"/>
        </w:rPr>
        <w:t xml:space="preserve"> муниципального округа</w:t>
      </w:r>
      <w:r w:rsidRPr="006B30F0">
        <w:rPr>
          <w:rFonts w:ascii="Times New Roman" w:hAnsi="Times New Roman" w:cs="Times New Roman"/>
          <w:sz w:val="24"/>
          <w:szCs w:val="24"/>
        </w:rPr>
        <w:t xml:space="preserve"> устойчивые навыки здорового образа жизни, сильные традиции физкультурного движения и спорта.</w:t>
      </w:r>
    </w:p>
    <w:p w:rsidR="006B30F0" w:rsidRPr="006B30F0" w:rsidRDefault="006B30F0" w:rsidP="00866423">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Занятия физической культурой и спортом станут обязательными и необходимыми для большинства населения, в общественном сознании утвердится ценность здорового образа жизни.</w:t>
      </w:r>
    </w:p>
    <w:p w:rsidR="006B30F0" w:rsidRPr="006B30F0" w:rsidRDefault="006B30F0" w:rsidP="00866423">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Развитие системы подготовки спортивного резерва, развитие спорта высших достижений по наиболее успешным и пользующимся массовым интересом видам спорта позволят спортсменам успешно участвовать в р</w:t>
      </w:r>
      <w:r w:rsidR="00866423">
        <w:rPr>
          <w:rFonts w:ascii="Times New Roman" w:hAnsi="Times New Roman" w:cs="Times New Roman"/>
          <w:sz w:val="24"/>
          <w:szCs w:val="24"/>
        </w:rPr>
        <w:t>еспубликанских</w:t>
      </w:r>
      <w:r w:rsidRPr="006B30F0">
        <w:rPr>
          <w:rFonts w:ascii="Times New Roman" w:hAnsi="Times New Roman" w:cs="Times New Roman"/>
          <w:sz w:val="24"/>
          <w:szCs w:val="24"/>
        </w:rPr>
        <w:t xml:space="preserve"> и </w:t>
      </w:r>
      <w:r w:rsidR="00866423">
        <w:rPr>
          <w:rFonts w:ascii="Times New Roman" w:hAnsi="Times New Roman" w:cs="Times New Roman"/>
          <w:sz w:val="24"/>
          <w:szCs w:val="24"/>
        </w:rPr>
        <w:t>российских</w:t>
      </w:r>
      <w:r w:rsidRPr="006B30F0">
        <w:rPr>
          <w:rFonts w:ascii="Times New Roman" w:hAnsi="Times New Roman" w:cs="Times New Roman"/>
          <w:sz w:val="24"/>
          <w:szCs w:val="24"/>
        </w:rPr>
        <w:t xml:space="preserve"> соревнованиях. Успехи спортсменов станут важным элементом пропаганды спорта среди подрастающего поколения.</w:t>
      </w:r>
    </w:p>
    <w:p w:rsidR="006B30F0" w:rsidRPr="006B30F0" w:rsidRDefault="006B30F0" w:rsidP="00841D2B">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Основным приоритетом в развитии сферы физической культуры и спорта является создание условий, обеспечивающих гражданам возможность систематически заниматься физической культурой и спортом. </w:t>
      </w:r>
    </w:p>
    <w:p w:rsidR="006B30F0" w:rsidRPr="006B30F0" w:rsidRDefault="006B30F0" w:rsidP="00841D2B">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Целью в сфере развития физической культуры и спорта является создание условий, обеспечивающих развитие системы физической культуры и спорта путем пропаганды здорового образа жизни, повышение массовости занятий физической культурой и спортом среди всех возрастных групп населения, в том числе среди лиц с ограниченными возможностями, повышение конкурентоспособности спорта высших достижений. </w:t>
      </w:r>
    </w:p>
    <w:p w:rsidR="006B30F0" w:rsidRPr="006B30F0" w:rsidRDefault="006B30F0" w:rsidP="00841D2B">
      <w:pPr>
        <w:spacing w:after="0" w:line="240" w:lineRule="auto"/>
        <w:ind w:firstLine="567"/>
        <w:jc w:val="both"/>
        <w:rPr>
          <w:rFonts w:ascii="Times New Roman" w:hAnsi="Times New Roman" w:cs="Times New Roman"/>
          <w:sz w:val="24"/>
          <w:szCs w:val="24"/>
        </w:rPr>
      </w:pPr>
      <w:r w:rsidRPr="00841D2B">
        <w:rPr>
          <w:rFonts w:ascii="Times New Roman" w:hAnsi="Times New Roman" w:cs="Times New Roman"/>
          <w:b/>
          <w:sz w:val="24"/>
          <w:szCs w:val="24"/>
        </w:rPr>
        <w:t>Проблемы</w:t>
      </w:r>
      <w:r w:rsidRPr="006B30F0">
        <w:rPr>
          <w:rFonts w:ascii="Times New Roman" w:hAnsi="Times New Roman" w:cs="Times New Roman"/>
          <w:sz w:val="24"/>
          <w:szCs w:val="24"/>
        </w:rPr>
        <w:t>:</w:t>
      </w:r>
    </w:p>
    <w:p w:rsidR="006B30F0" w:rsidRPr="006B30F0" w:rsidRDefault="006B30F0" w:rsidP="00841D2B">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недостаточная обеспеченность квалифицированными кадрами в сфере физической культуры и спорта, специалистами по спорту, работающими с населением по месту жительства; </w:t>
      </w:r>
    </w:p>
    <w:p w:rsidR="006B30F0" w:rsidRPr="006B30F0" w:rsidRDefault="006B30F0" w:rsidP="00841D2B">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необходимость улучшения пропаганды роли физической культуры и спорта в формировании ценностей здорового образа жизни.</w:t>
      </w:r>
    </w:p>
    <w:p w:rsidR="006B30F0" w:rsidRPr="006B30F0" w:rsidRDefault="006B30F0" w:rsidP="00012B6E">
      <w:pPr>
        <w:spacing w:after="0" w:line="240" w:lineRule="auto"/>
        <w:ind w:firstLine="567"/>
        <w:jc w:val="both"/>
        <w:rPr>
          <w:rFonts w:ascii="Times New Roman" w:hAnsi="Times New Roman" w:cs="Times New Roman"/>
          <w:sz w:val="24"/>
          <w:szCs w:val="24"/>
        </w:rPr>
      </w:pPr>
      <w:r w:rsidRPr="00012B6E">
        <w:rPr>
          <w:rFonts w:ascii="Times New Roman" w:hAnsi="Times New Roman" w:cs="Times New Roman"/>
          <w:b/>
          <w:sz w:val="24"/>
          <w:szCs w:val="24"/>
        </w:rPr>
        <w:t>Приоритетные направления</w:t>
      </w:r>
      <w:r w:rsidRPr="006B30F0">
        <w:rPr>
          <w:rFonts w:ascii="Times New Roman" w:hAnsi="Times New Roman" w:cs="Times New Roman"/>
          <w:sz w:val="24"/>
          <w:szCs w:val="24"/>
        </w:rPr>
        <w:t>:</w:t>
      </w:r>
    </w:p>
    <w:p w:rsidR="006B30F0" w:rsidRPr="00493E78" w:rsidRDefault="006B30F0" w:rsidP="00012B6E">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lastRenderedPageBreak/>
        <w:t xml:space="preserve">Повышение интереса населения </w:t>
      </w:r>
      <w:r w:rsidR="00C66ADF">
        <w:rPr>
          <w:rFonts w:ascii="Times New Roman" w:hAnsi="Times New Roman" w:cs="Times New Roman"/>
          <w:sz w:val="24"/>
          <w:szCs w:val="24"/>
        </w:rPr>
        <w:t>Батыревского</w:t>
      </w:r>
      <w:r w:rsidR="00C2578F" w:rsidRPr="00493E78">
        <w:rPr>
          <w:rFonts w:ascii="Times New Roman" w:hAnsi="Times New Roman" w:cs="Times New Roman"/>
          <w:sz w:val="24"/>
          <w:szCs w:val="24"/>
        </w:rPr>
        <w:t xml:space="preserve"> муниципального округа</w:t>
      </w:r>
      <w:r w:rsidRPr="00493E78">
        <w:rPr>
          <w:rFonts w:ascii="Times New Roman" w:hAnsi="Times New Roman" w:cs="Times New Roman"/>
          <w:sz w:val="24"/>
          <w:szCs w:val="24"/>
        </w:rPr>
        <w:t xml:space="preserve"> к систематическим занятиям физической культурой и спортом, в том числе с привлечением средств массовой информации. </w:t>
      </w:r>
    </w:p>
    <w:p w:rsidR="006B30F0" w:rsidRDefault="006B30F0" w:rsidP="00012B6E">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Развитию массовой физической культуры будет способствовать:</w:t>
      </w:r>
    </w:p>
    <w:p w:rsidR="00012B6E" w:rsidRPr="006B30F0" w:rsidRDefault="00012B6E" w:rsidP="00012B6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развитие сети клубов физкультурно-спортивной направленности по месту жительства и в организациях независимо от их организационно-правовых форм и форм собственности;</w:t>
      </w:r>
    </w:p>
    <w:p w:rsidR="006B30F0" w:rsidRPr="006B30F0" w:rsidRDefault="006B30F0" w:rsidP="00012B6E">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внедрение Всероссийского физкультурно-спортивного комплекса «Готов к труду и обороне» среди всех категорий населения;</w:t>
      </w:r>
    </w:p>
    <w:p w:rsidR="006B30F0" w:rsidRPr="006B30F0" w:rsidRDefault="006B30F0" w:rsidP="0044155C">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организация и проведение </w:t>
      </w:r>
      <w:r w:rsidR="00F023A4">
        <w:rPr>
          <w:rFonts w:ascii="Times New Roman" w:hAnsi="Times New Roman" w:cs="Times New Roman"/>
          <w:sz w:val="24"/>
          <w:szCs w:val="24"/>
        </w:rPr>
        <w:t>окруж</w:t>
      </w:r>
      <w:r w:rsidRPr="006B30F0">
        <w:rPr>
          <w:rFonts w:ascii="Times New Roman" w:hAnsi="Times New Roman" w:cs="Times New Roman"/>
          <w:sz w:val="24"/>
          <w:szCs w:val="24"/>
        </w:rPr>
        <w:t>ных физкультурных и комплексных спортивных мероприятий среди различных групп населения;</w:t>
      </w:r>
    </w:p>
    <w:p w:rsidR="006B30F0" w:rsidRPr="006B30F0" w:rsidRDefault="006B30F0" w:rsidP="005B200E">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межведомственное взаимодействие в пропаганде занятий физической культурой и спортом.</w:t>
      </w:r>
    </w:p>
    <w:p w:rsidR="006B30F0" w:rsidRPr="006B30F0" w:rsidRDefault="006B30F0" w:rsidP="005B200E">
      <w:pPr>
        <w:spacing w:after="0" w:line="240" w:lineRule="auto"/>
        <w:ind w:firstLine="567"/>
        <w:jc w:val="both"/>
        <w:rPr>
          <w:rFonts w:ascii="Times New Roman" w:hAnsi="Times New Roman" w:cs="Times New Roman"/>
          <w:sz w:val="24"/>
          <w:szCs w:val="24"/>
        </w:rPr>
      </w:pPr>
      <w:r w:rsidRPr="005B200E">
        <w:rPr>
          <w:rFonts w:ascii="Times New Roman" w:hAnsi="Times New Roman" w:cs="Times New Roman"/>
          <w:b/>
          <w:sz w:val="24"/>
          <w:szCs w:val="24"/>
        </w:rPr>
        <w:t>Ожидаемые результаты к 2035 году</w:t>
      </w:r>
      <w:r w:rsidRPr="006B30F0">
        <w:rPr>
          <w:rFonts w:ascii="Times New Roman" w:hAnsi="Times New Roman" w:cs="Times New Roman"/>
          <w:sz w:val="24"/>
          <w:szCs w:val="24"/>
        </w:rPr>
        <w:t>:</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увеличение доли населения, систематически занимающегося физической культурой и спортом;</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повышение уровня обеспеченности населения спортивными сооружениями исходя из единовременной пропускной способности объектов спорта;</w:t>
      </w:r>
    </w:p>
    <w:p w:rsidR="00450E49"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достижение спортсменами Батыревского муниципального</w:t>
      </w:r>
      <w:r>
        <w:rPr>
          <w:rFonts w:ascii="Times New Roman" w:hAnsi="Times New Roman" w:cs="Times New Roman"/>
          <w:sz w:val="24"/>
          <w:szCs w:val="24"/>
        </w:rPr>
        <w:t xml:space="preserve"> </w:t>
      </w:r>
      <w:r w:rsidRPr="00493E78">
        <w:rPr>
          <w:rFonts w:ascii="Times New Roman" w:hAnsi="Times New Roman" w:cs="Times New Roman"/>
          <w:sz w:val="24"/>
          <w:szCs w:val="24"/>
        </w:rPr>
        <w:t>округа высоких спортивных результатов на международных и всероссийских спортивных соревнованиях.</w:t>
      </w:r>
    </w:p>
    <w:p w:rsidR="00AE73F8" w:rsidRDefault="00AE73F8" w:rsidP="005B200E">
      <w:pPr>
        <w:spacing w:after="0" w:line="240" w:lineRule="auto"/>
        <w:ind w:firstLine="567"/>
        <w:jc w:val="both"/>
        <w:rPr>
          <w:rFonts w:ascii="Times New Roman" w:hAnsi="Times New Roman" w:cs="Times New Roman"/>
          <w:b/>
          <w:sz w:val="24"/>
          <w:szCs w:val="24"/>
        </w:rPr>
      </w:pPr>
    </w:p>
    <w:p w:rsidR="00AE73F8" w:rsidRDefault="00AE73F8" w:rsidP="005B200E">
      <w:pPr>
        <w:spacing w:after="0" w:line="240" w:lineRule="auto"/>
        <w:ind w:firstLine="567"/>
        <w:jc w:val="both"/>
        <w:rPr>
          <w:rFonts w:ascii="Times New Roman" w:hAnsi="Times New Roman" w:cs="Times New Roman"/>
          <w:b/>
          <w:sz w:val="24"/>
          <w:szCs w:val="24"/>
        </w:rPr>
      </w:pPr>
    </w:p>
    <w:p w:rsidR="00450E49" w:rsidRDefault="00450E49" w:rsidP="005B200E">
      <w:pPr>
        <w:spacing w:after="0" w:line="240" w:lineRule="auto"/>
        <w:ind w:firstLine="567"/>
        <w:jc w:val="both"/>
        <w:rPr>
          <w:rFonts w:ascii="Times New Roman" w:hAnsi="Times New Roman" w:cs="Times New Roman"/>
          <w:b/>
          <w:sz w:val="24"/>
          <w:szCs w:val="24"/>
        </w:rPr>
      </w:pPr>
      <w:r w:rsidRPr="003B2863">
        <w:rPr>
          <w:rFonts w:ascii="Times New Roman" w:hAnsi="Times New Roman" w:cs="Times New Roman"/>
          <w:b/>
          <w:sz w:val="24"/>
          <w:szCs w:val="24"/>
        </w:rPr>
        <w:t>Задача 4.9. Развитие строительного</w:t>
      </w:r>
      <w:r w:rsidRPr="00450E49">
        <w:rPr>
          <w:rFonts w:ascii="Times New Roman" w:hAnsi="Times New Roman" w:cs="Times New Roman"/>
          <w:b/>
          <w:sz w:val="24"/>
          <w:szCs w:val="24"/>
        </w:rPr>
        <w:t xml:space="preserve"> комплекса, обеспечение доступным и комфортным жильем, предоставление качественных коммунальных услуг</w:t>
      </w:r>
    </w:p>
    <w:p w:rsidR="009368F1" w:rsidRDefault="009368F1" w:rsidP="005B200E">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Целевое видение к 2035 году</w:t>
      </w:r>
    </w:p>
    <w:p w:rsidR="00936CA6" w:rsidRPr="00936CA6" w:rsidRDefault="00936CA6" w:rsidP="00936CA6">
      <w:pPr>
        <w:spacing w:after="0" w:line="240" w:lineRule="auto"/>
        <w:ind w:firstLine="567"/>
        <w:jc w:val="both"/>
        <w:rPr>
          <w:rFonts w:ascii="Times New Roman" w:hAnsi="Times New Roman" w:cs="Times New Roman"/>
          <w:sz w:val="24"/>
          <w:szCs w:val="24"/>
        </w:rPr>
      </w:pPr>
      <w:r w:rsidRPr="00936CA6">
        <w:rPr>
          <w:rFonts w:ascii="Times New Roman" w:hAnsi="Times New Roman" w:cs="Times New Roman"/>
          <w:sz w:val="24"/>
          <w:szCs w:val="24"/>
        </w:rPr>
        <w:t xml:space="preserve">Планируется обеспечить население доступным и комфортным жильем, отвечающим требованиям </w:t>
      </w:r>
      <w:proofErr w:type="spellStart"/>
      <w:r w:rsidRPr="00936CA6">
        <w:rPr>
          <w:rFonts w:ascii="Times New Roman" w:hAnsi="Times New Roman" w:cs="Times New Roman"/>
          <w:sz w:val="24"/>
          <w:szCs w:val="24"/>
        </w:rPr>
        <w:t>энергоэффективности</w:t>
      </w:r>
      <w:proofErr w:type="spellEnd"/>
      <w:r w:rsidRPr="00936CA6">
        <w:rPr>
          <w:rFonts w:ascii="Times New Roman" w:hAnsi="Times New Roman" w:cs="Times New Roman"/>
          <w:sz w:val="24"/>
          <w:szCs w:val="24"/>
        </w:rPr>
        <w:t xml:space="preserve"> и </w:t>
      </w:r>
      <w:proofErr w:type="spellStart"/>
      <w:r w:rsidRPr="00936CA6">
        <w:rPr>
          <w:rFonts w:ascii="Times New Roman" w:hAnsi="Times New Roman" w:cs="Times New Roman"/>
          <w:sz w:val="24"/>
          <w:szCs w:val="24"/>
        </w:rPr>
        <w:t>экологичности</w:t>
      </w:r>
      <w:proofErr w:type="spellEnd"/>
      <w:r w:rsidRPr="00936CA6">
        <w:rPr>
          <w:rFonts w:ascii="Times New Roman" w:hAnsi="Times New Roman" w:cs="Times New Roman"/>
          <w:sz w:val="24"/>
          <w:szCs w:val="24"/>
        </w:rPr>
        <w:t>, создать современную и надежную систему предоставления коммунальных услуг для обеспечения безопасного и комфортного проживания граждан.</w:t>
      </w:r>
    </w:p>
    <w:p w:rsidR="00936CA6" w:rsidRPr="00936CA6" w:rsidRDefault="00936CA6" w:rsidP="00936CA6">
      <w:pPr>
        <w:spacing w:after="0" w:line="240" w:lineRule="auto"/>
        <w:ind w:firstLine="567"/>
        <w:jc w:val="both"/>
        <w:rPr>
          <w:rFonts w:ascii="Times New Roman" w:hAnsi="Times New Roman" w:cs="Times New Roman"/>
          <w:sz w:val="24"/>
          <w:szCs w:val="24"/>
        </w:rPr>
      </w:pPr>
      <w:r w:rsidRPr="00936CA6">
        <w:rPr>
          <w:rFonts w:ascii="Times New Roman" w:hAnsi="Times New Roman" w:cs="Times New Roman"/>
          <w:b/>
          <w:sz w:val="24"/>
          <w:szCs w:val="24"/>
        </w:rPr>
        <w:t>Проблемы</w:t>
      </w:r>
      <w:r w:rsidRPr="00936CA6">
        <w:rPr>
          <w:rFonts w:ascii="Times New Roman" w:hAnsi="Times New Roman" w:cs="Times New Roman"/>
          <w:sz w:val="24"/>
          <w:szCs w:val="24"/>
        </w:rPr>
        <w:t>:</w:t>
      </w:r>
    </w:p>
    <w:p w:rsidR="00936CA6" w:rsidRPr="00936CA6" w:rsidRDefault="00936CA6" w:rsidP="00936CA6">
      <w:pPr>
        <w:spacing w:after="0" w:line="240" w:lineRule="auto"/>
        <w:ind w:firstLine="567"/>
        <w:jc w:val="both"/>
        <w:rPr>
          <w:rFonts w:ascii="Times New Roman" w:hAnsi="Times New Roman" w:cs="Times New Roman"/>
          <w:sz w:val="24"/>
          <w:szCs w:val="24"/>
        </w:rPr>
      </w:pPr>
      <w:r w:rsidRPr="00936CA6">
        <w:rPr>
          <w:rFonts w:ascii="Times New Roman" w:hAnsi="Times New Roman" w:cs="Times New Roman"/>
          <w:sz w:val="24"/>
          <w:szCs w:val="24"/>
        </w:rPr>
        <w:t>недостаточный уровень обеспеченности граждан жильем;</w:t>
      </w:r>
    </w:p>
    <w:p w:rsidR="00936CA6" w:rsidRPr="00936CA6" w:rsidRDefault="00936CA6" w:rsidP="00936CA6">
      <w:pPr>
        <w:spacing w:after="0" w:line="240" w:lineRule="auto"/>
        <w:ind w:firstLine="567"/>
        <w:jc w:val="both"/>
        <w:rPr>
          <w:rFonts w:ascii="Times New Roman" w:hAnsi="Times New Roman" w:cs="Times New Roman"/>
          <w:sz w:val="24"/>
          <w:szCs w:val="24"/>
        </w:rPr>
      </w:pPr>
      <w:r w:rsidRPr="00936CA6">
        <w:rPr>
          <w:rFonts w:ascii="Times New Roman" w:hAnsi="Times New Roman" w:cs="Times New Roman"/>
          <w:sz w:val="24"/>
          <w:szCs w:val="24"/>
        </w:rPr>
        <w:t>снижение объемов строительства индивидуального жилья в связи с низкой платежеспособностью населения;</w:t>
      </w:r>
    </w:p>
    <w:p w:rsidR="00936CA6" w:rsidRPr="00936CA6" w:rsidRDefault="00936CA6" w:rsidP="00936CA6">
      <w:pPr>
        <w:spacing w:after="0" w:line="240" w:lineRule="auto"/>
        <w:ind w:firstLine="567"/>
        <w:jc w:val="both"/>
        <w:rPr>
          <w:rFonts w:ascii="Times New Roman" w:hAnsi="Times New Roman" w:cs="Times New Roman"/>
          <w:sz w:val="24"/>
          <w:szCs w:val="24"/>
        </w:rPr>
      </w:pPr>
      <w:r w:rsidRPr="00936CA6">
        <w:rPr>
          <w:rFonts w:ascii="Times New Roman" w:hAnsi="Times New Roman" w:cs="Times New Roman"/>
          <w:sz w:val="24"/>
          <w:szCs w:val="24"/>
        </w:rPr>
        <w:t>отсутствие новых механизмов, в том числе на федеральном уровне, по переселению граждан из аварийного жилищного фонда, признанного таковым после 1 января 2012 г.;</w:t>
      </w:r>
    </w:p>
    <w:p w:rsidR="00936CA6" w:rsidRPr="00936CA6" w:rsidRDefault="00936CA6" w:rsidP="00936CA6">
      <w:pPr>
        <w:spacing w:after="0" w:line="240" w:lineRule="auto"/>
        <w:ind w:firstLine="567"/>
        <w:jc w:val="both"/>
        <w:rPr>
          <w:rFonts w:ascii="Times New Roman" w:hAnsi="Times New Roman" w:cs="Times New Roman"/>
          <w:sz w:val="24"/>
          <w:szCs w:val="24"/>
        </w:rPr>
      </w:pPr>
      <w:r w:rsidRPr="00936CA6">
        <w:rPr>
          <w:rFonts w:ascii="Times New Roman" w:hAnsi="Times New Roman" w:cs="Times New Roman"/>
          <w:sz w:val="24"/>
          <w:szCs w:val="24"/>
        </w:rPr>
        <w:t>значительный износ сооружений и оборудования систем водоснабжения, водоотведения и теплоснабжения;</w:t>
      </w:r>
    </w:p>
    <w:p w:rsidR="00936CA6" w:rsidRPr="00936CA6" w:rsidRDefault="00936CA6" w:rsidP="00936CA6">
      <w:pPr>
        <w:spacing w:after="0" w:line="240" w:lineRule="auto"/>
        <w:ind w:firstLine="567"/>
        <w:jc w:val="both"/>
        <w:rPr>
          <w:rFonts w:ascii="Times New Roman" w:hAnsi="Times New Roman" w:cs="Times New Roman"/>
          <w:sz w:val="24"/>
          <w:szCs w:val="24"/>
        </w:rPr>
      </w:pPr>
      <w:r w:rsidRPr="00936CA6">
        <w:rPr>
          <w:rFonts w:ascii="Times New Roman" w:hAnsi="Times New Roman" w:cs="Times New Roman"/>
          <w:sz w:val="24"/>
          <w:szCs w:val="24"/>
        </w:rPr>
        <w:t>низкая обеспеченность централизованными источниками водоснабжения и несоответствие качества воды гигиеническим нормативам в коммунальных водопроводах</w:t>
      </w:r>
      <w:r>
        <w:rPr>
          <w:rFonts w:ascii="Times New Roman" w:hAnsi="Times New Roman" w:cs="Times New Roman"/>
          <w:sz w:val="24"/>
          <w:szCs w:val="24"/>
        </w:rPr>
        <w:t>;</w:t>
      </w:r>
      <w:r w:rsidRPr="00936CA6">
        <w:rPr>
          <w:rFonts w:ascii="Times New Roman" w:hAnsi="Times New Roman" w:cs="Times New Roman"/>
          <w:sz w:val="24"/>
          <w:szCs w:val="24"/>
        </w:rPr>
        <w:t xml:space="preserve"> </w:t>
      </w:r>
    </w:p>
    <w:p w:rsidR="00936CA6" w:rsidRDefault="00936CA6" w:rsidP="00936CA6">
      <w:pPr>
        <w:spacing w:after="0" w:line="240" w:lineRule="auto"/>
        <w:ind w:firstLine="567"/>
        <w:jc w:val="both"/>
        <w:rPr>
          <w:rFonts w:ascii="Times New Roman" w:hAnsi="Times New Roman" w:cs="Times New Roman"/>
          <w:sz w:val="24"/>
          <w:szCs w:val="24"/>
        </w:rPr>
      </w:pPr>
      <w:r w:rsidRPr="00936CA6">
        <w:rPr>
          <w:rFonts w:ascii="Times New Roman" w:hAnsi="Times New Roman" w:cs="Times New Roman"/>
          <w:sz w:val="24"/>
          <w:szCs w:val="24"/>
        </w:rPr>
        <w:t>отсутствие инвесторов для реализации проектов по модернизации, реконструкции и строительству тепловых сетей в связи с большим ср</w:t>
      </w:r>
      <w:r>
        <w:rPr>
          <w:rFonts w:ascii="Times New Roman" w:hAnsi="Times New Roman" w:cs="Times New Roman"/>
          <w:sz w:val="24"/>
          <w:szCs w:val="24"/>
        </w:rPr>
        <w:t>оком окупаемости.</w:t>
      </w:r>
    </w:p>
    <w:p w:rsidR="00936CA6" w:rsidRDefault="00936CA6" w:rsidP="00936CA6">
      <w:pPr>
        <w:spacing w:after="0" w:line="240" w:lineRule="auto"/>
        <w:ind w:firstLine="567"/>
        <w:jc w:val="both"/>
        <w:rPr>
          <w:rFonts w:ascii="Times New Roman" w:hAnsi="Times New Roman" w:cs="Times New Roman"/>
          <w:sz w:val="24"/>
          <w:szCs w:val="24"/>
        </w:rPr>
      </w:pPr>
      <w:r w:rsidRPr="00936CA6">
        <w:rPr>
          <w:rFonts w:ascii="Times New Roman" w:hAnsi="Times New Roman" w:cs="Times New Roman"/>
          <w:b/>
          <w:sz w:val="24"/>
          <w:szCs w:val="24"/>
        </w:rPr>
        <w:t>Приоритетные направления</w:t>
      </w:r>
      <w:r>
        <w:rPr>
          <w:rFonts w:ascii="Times New Roman" w:hAnsi="Times New Roman" w:cs="Times New Roman"/>
          <w:sz w:val="24"/>
          <w:szCs w:val="24"/>
        </w:rPr>
        <w:t>:</w:t>
      </w:r>
    </w:p>
    <w:p w:rsidR="00936CA6" w:rsidRDefault="00936CA6" w:rsidP="00936CA6">
      <w:pPr>
        <w:spacing w:after="0" w:line="240" w:lineRule="auto"/>
        <w:ind w:firstLine="567"/>
        <w:jc w:val="both"/>
        <w:rPr>
          <w:rFonts w:ascii="Times New Roman" w:hAnsi="Times New Roman" w:cs="Times New Roman"/>
          <w:sz w:val="24"/>
          <w:szCs w:val="24"/>
          <w:u w:val="single"/>
        </w:rPr>
      </w:pPr>
      <w:r w:rsidRPr="00936CA6">
        <w:rPr>
          <w:rFonts w:ascii="Times New Roman" w:hAnsi="Times New Roman" w:cs="Times New Roman"/>
          <w:sz w:val="24"/>
          <w:szCs w:val="24"/>
          <w:u w:val="single"/>
        </w:rPr>
        <w:t>Жилищное строительство</w:t>
      </w:r>
      <w:r>
        <w:rPr>
          <w:rFonts w:ascii="Times New Roman" w:hAnsi="Times New Roman" w:cs="Times New Roman"/>
          <w:sz w:val="24"/>
          <w:szCs w:val="24"/>
          <w:u w:val="single"/>
        </w:rPr>
        <w:t>:</w:t>
      </w:r>
    </w:p>
    <w:p w:rsidR="00936CA6" w:rsidRDefault="00936CA6" w:rsidP="00936CA6">
      <w:pPr>
        <w:spacing w:after="0" w:line="240" w:lineRule="auto"/>
        <w:ind w:firstLine="567"/>
        <w:jc w:val="both"/>
        <w:rPr>
          <w:rFonts w:ascii="Times New Roman" w:hAnsi="Times New Roman" w:cs="Times New Roman"/>
          <w:sz w:val="24"/>
          <w:szCs w:val="24"/>
        </w:rPr>
      </w:pPr>
      <w:r w:rsidRPr="00936CA6">
        <w:rPr>
          <w:rFonts w:ascii="Times New Roman" w:hAnsi="Times New Roman" w:cs="Times New Roman"/>
          <w:sz w:val="24"/>
          <w:szCs w:val="24"/>
        </w:rPr>
        <w:t>создание условий для развития массового строительства жилья, в том числе стандартного жилья, путем снятия административных барьеров на рынке жилищного строительства, содействия обеспечению жилищного строительства земельными участками и их инфраструктурному обустройству</w:t>
      </w:r>
      <w:r w:rsidR="00C27AAA">
        <w:rPr>
          <w:rFonts w:ascii="Times New Roman" w:hAnsi="Times New Roman" w:cs="Times New Roman"/>
          <w:sz w:val="24"/>
          <w:szCs w:val="24"/>
        </w:rPr>
        <w:t>;</w:t>
      </w:r>
    </w:p>
    <w:p w:rsidR="00C27AAA" w:rsidRPr="00C27AAA" w:rsidRDefault="00C27AAA" w:rsidP="00936CA6">
      <w:pPr>
        <w:spacing w:after="0" w:line="240" w:lineRule="auto"/>
        <w:ind w:firstLine="567"/>
        <w:jc w:val="both"/>
        <w:rPr>
          <w:rFonts w:ascii="Times New Roman" w:hAnsi="Times New Roman" w:cs="Times New Roman"/>
          <w:sz w:val="24"/>
          <w:szCs w:val="24"/>
        </w:rPr>
      </w:pPr>
      <w:r w:rsidRPr="00C27AAA">
        <w:rPr>
          <w:rFonts w:ascii="Times New Roman" w:hAnsi="Times New Roman" w:cs="Times New Roman"/>
          <w:sz w:val="24"/>
          <w:szCs w:val="24"/>
        </w:rPr>
        <w:t>обеспечение устойчивого сокращения непригодного для проживания жилищного фонда;</w:t>
      </w:r>
    </w:p>
    <w:p w:rsidR="00C27AAA" w:rsidRPr="00936CA6" w:rsidRDefault="00C27AAA" w:rsidP="00936CA6">
      <w:pPr>
        <w:spacing w:after="0" w:line="240" w:lineRule="auto"/>
        <w:ind w:firstLine="567"/>
        <w:jc w:val="both"/>
        <w:rPr>
          <w:rFonts w:ascii="Times New Roman" w:hAnsi="Times New Roman" w:cs="Times New Roman"/>
          <w:sz w:val="24"/>
          <w:szCs w:val="24"/>
          <w:u w:val="single"/>
        </w:rPr>
      </w:pPr>
      <w:r w:rsidRPr="00C27AAA">
        <w:rPr>
          <w:rFonts w:ascii="Times New Roman" w:hAnsi="Times New Roman" w:cs="Times New Roman"/>
          <w:sz w:val="24"/>
          <w:szCs w:val="24"/>
        </w:rPr>
        <w:t>формирование и развитие системы проектного финансирования жилищного строительства.</w:t>
      </w:r>
    </w:p>
    <w:p w:rsidR="00904D37" w:rsidRPr="00904D37" w:rsidRDefault="00904D37" w:rsidP="00904D37">
      <w:pPr>
        <w:spacing w:after="0" w:line="240" w:lineRule="auto"/>
        <w:ind w:firstLine="567"/>
        <w:jc w:val="both"/>
        <w:rPr>
          <w:rFonts w:ascii="Times New Roman" w:hAnsi="Times New Roman" w:cs="Times New Roman"/>
          <w:sz w:val="24"/>
          <w:szCs w:val="24"/>
        </w:rPr>
      </w:pPr>
      <w:r w:rsidRPr="00904D37">
        <w:rPr>
          <w:rFonts w:ascii="Times New Roman" w:hAnsi="Times New Roman" w:cs="Times New Roman"/>
          <w:sz w:val="24"/>
          <w:szCs w:val="24"/>
          <w:u w:val="single"/>
        </w:rPr>
        <w:t>Развитие и модернизация коммунальной инфраструктуры</w:t>
      </w:r>
      <w:r w:rsidRPr="00904D37">
        <w:rPr>
          <w:rFonts w:ascii="Times New Roman" w:hAnsi="Times New Roman" w:cs="Times New Roman"/>
          <w:sz w:val="24"/>
          <w:szCs w:val="24"/>
        </w:rPr>
        <w:t>:</w:t>
      </w:r>
    </w:p>
    <w:p w:rsidR="00904D37" w:rsidRPr="00904D37" w:rsidRDefault="00904D37" w:rsidP="005F6FF9">
      <w:pPr>
        <w:spacing w:after="0" w:line="240" w:lineRule="auto"/>
        <w:ind w:firstLine="567"/>
        <w:jc w:val="both"/>
        <w:rPr>
          <w:rFonts w:ascii="Times New Roman" w:hAnsi="Times New Roman" w:cs="Times New Roman"/>
          <w:sz w:val="24"/>
          <w:szCs w:val="24"/>
        </w:rPr>
      </w:pPr>
      <w:r w:rsidRPr="00904D37">
        <w:rPr>
          <w:rFonts w:ascii="Times New Roman" w:hAnsi="Times New Roman" w:cs="Times New Roman"/>
          <w:sz w:val="24"/>
          <w:szCs w:val="24"/>
        </w:rPr>
        <w:lastRenderedPageBreak/>
        <w:t xml:space="preserve">обеспечение населения </w:t>
      </w:r>
      <w:r w:rsidR="00C66ADF">
        <w:rPr>
          <w:rFonts w:ascii="Times New Roman" w:hAnsi="Times New Roman" w:cs="Times New Roman"/>
          <w:sz w:val="24"/>
          <w:szCs w:val="24"/>
        </w:rPr>
        <w:t>Батыревского</w:t>
      </w:r>
      <w:r w:rsidR="00F023A4">
        <w:rPr>
          <w:rFonts w:ascii="Times New Roman" w:hAnsi="Times New Roman" w:cs="Times New Roman"/>
          <w:sz w:val="24"/>
          <w:szCs w:val="24"/>
        </w:rPr>
        <w:t xml:space="preserve"> округа</w:t>
      </w:r>
      <w:r w:rsidRPr="00904D37">
        <w:rPr>
          <w:rFonts w:ascii="Times New Roman" w:hAnsi="Times New Roman" w:cs="Times New Roman"/>
          <w:sz w:val="24"/>
          <w:szCs w:val="24"/>
        </w:rPr>
        <w:t xml:space="preserve"> питьевой водой, соответствующей требованиям безопасности и безвредности, установленным санитарно-эпидемиологическими правилами, в объеме, достаточном для жизнедеятельности;</w:t>
      </w:r>
    </w:p>
    <w:p w:rsidR="00904D37" w:rsidRPr="00904D37" w:rsidRDefault="00904D37" w:rsidP="00904D37">
      <w:pPr>
        <w:spacing w:after="0" w:line="240" w:lineRule="auto"/>
        <w:ind w:firstLine="567"/>
        <w:jc w:val="both"/>
        <w:rPr>
          <w:rFonts w:ascii="Times New Roman" w:hAnsi="Times New Roman" w:cs="Times New Roman"/>
          <w:sz w:val="24"/>
          <w:szCs w:val="24"/>
        </w:rPr>
      </w:pPr>
      <w:r w:rsidRPr="00904D37">
        <w:rPr>
          <w:rFonts w:ascii="Times New Roman" w:hAnsi="Times New Roman" w:cs="Times New Roman"/>
          <w:sz w:val="24"/>
          <w:szCs w:val="24"/>
        </w:rPr>
        <w:t xml:space="preserve">повышение эффективности и надежности функционирования систем </w:t>
      </w:r>
      <w:proofErr w:type="spellStart"/>
      <w:r w:rsidRPr="00904D37">
        <w:rPr>
          <w:rFonts w:ascii="Times New Roman" w:hAnsi="Times New Roman" w:cs="Times New Roman"/>
          <w:sz w:val="24"/>
          <w:szCs w:val="24"/>
        </w:rPr>
        <w:t>водообеспечения</w:t>
      </w:r>
      <w:proofErr w:type="spellEnd"/>
      <w:r w:rsidRPr="00904D37">
        <w:rPr>
          <w:rFonts w:ascii="Times New Roman" w:hAnsi="Times New Roman" w:cs="Times New Roman"/>
          <w:sz w:val="24"/>
          <w:szCs w:val="24"/>
        </w:rPr>
        <w:t xml:space="preserve"> за счет реализации </w:t>
      </w:r>
      <w:proofErr w:type="spellStart"/>
      <w:r w:rsidRPr="00904D37">
        <w:rPr>
          <w:rFonts w:ascii="Times New Roman" w:hAnsi="Times New Roman" w:cs="Times New Roman"/>
          <w:sz w:val="24"/>
          <w:szCs w:val="24"/>
        </w:rPr>
        <w:t>водоохранных</w:t>
      </w:r>
      <w:proofErr w:type="spellEnd"/>
      <w:r w:rsidRPr="00904D37">
        <w:rPr>
          <w:rFonts w:ascii="Times New Roman" w:hAnsi="Times New Roman" w:cs="Times New Roman"/>
          <w:sz w:val="24"/>
          <w:szCs w:val="24"/>
        </w:rPr>
        <w:t>, технических и санитарных мероприятий;</w:t>
      </w:r>
    </w:p>
    <w:p w:rsidR="00904D37" w:rsidRDefault="00904D37" w:rsidP="00904D37">
      <w:pPr>
        <w:spacing w:after="0" w:line="240" w:lineRule="auto"/>
        <w:ind w:firstLine="567"/>
        <w:jc w:val="both"/>
        <w:rPr>
          <w:rFonts w:ascii="Times New Roman" w:hAnsi="Times New Roman" w:cs="Times New Roman"/>
          <w:sz w:val="24"/>
          <w:szCs w:val="24"/>
        </w:rPr>
      </w:pPr>
      <w:r w:rsidRPr="00904D37">
        <w:rPr>
          <w:rFonts w:ascii="Times New Roman" w:hAnsi="Times New Roman" w:cs="Times New Roman"/>
          <w:sz w:val="24"/>
          <w:szCs w:val="24"/>
        </w:rPr>
        <w:t>строительство и модернизация систем водоснабжения, водоотведения и очистки сточных вод в рамках реализации инвестиционных проектов;</w:t>
      </w:r>
    </w:p>
    <w:p w:rsidR="00904D37" w:rsidRPr="00904D37" w:rsidRDefault="00904D37" w:rsidP="00904D37">
      <w:pPr>
        <w:spacing w:after="0" w:line="240" w:lineRule="auto"/>
        <w:ind w:firstLine="567"/>
        <w:jc w:val="both"/>
        <w:rPr>
          <w:rFonts w:ascii="Times New Roman" w:hAnsi="Times New Roman" w:cs="Times New Roman"/>
          <w:sz w:val="24"/>
          <w:szCs w:val="24"/>
        </w:rPr>
      </w:pPr>
      <w:r w:rsidRPr="00904D37">
        <w:rPr>
          <w:rFonts w:ascii="Times New Roman" w:hAnsi="Times New Roman" w:cs="Times New Roman"/>
          <w:sz w:val="24"/>
          <w:szCs w:val="24"/>
        </w:rPr>
        <w:t>перевод с централизованного на индивидуальное отопление;</w:t>
      </w:r>
    </w:p>
    <w:p w:rsidR="00904D37" w:rsidRPr="00904D37" w:rsidRDefault="00904D37" w:rsidP="00904D37">
      <w:pPr>
        <w:spacing w:after="0" w:line="240" w:lineRule="auto"/>
        <w:ind w:firstLine="567"/>
        <w:jc w:val="both"/>
        <w:rPr>
          <w:rFonts w:ascii="Times New Roman" w:hAnsi="Times New Roman" w:cs="Times New Roman"/>
          <w:sz w:val="24"/>
          <w:szCs w:val="24"/>
        </w:rPr>
      </w:pPr>
      <w:r w:rsidRPr="00904D37">
        <w:rPr>
          <w:rFonts w:ascii="Times New Roman" w:hAnsi="Times New Roman" w:cs="Times New Roman"/>
          <w:sz w:val="24"/>
          <w:szCs w:val="24"/>
        </w:rPr>
        <w:t>привлечение долгосрочных инвестиций в проекты по строительству, реконструкции и модернизации систем теплоснабжения</w:t>
      </w:r>
      <w:r>
        <w:rPr>
          <w:rFonts w:ascii="Times New Roman" w:hAnsi="Times New Roman" w:cs="Times New Roman"/>
          <w:sz w:val="24"/>
          <w:szCs w:val="24"/>
        </w:rPr>
        <w:t>.</w:t>
      </w:r>
    </w:p>
    <w:p w:rsidR="00904D37" w:rsidRDefault="008F3551" w:rsidP="00904D37">
      <w:pPr>
        <w:spacing w:after="0" w:line="240" w:lineRule="auto"/>
        <w:ind w:firstLine="567"/>
        <w:jc w:val="both"/>
        <w:rPr>
          <w:rFonts w:ascii="Times New Roman" w:hAnsi="Times New Roman" w:cs="Times New Roman"/>
          <w:sz w:val="24"/>
          <w:szCs w:val="24"/>
        </w:rPr>
      </w:pPr>
      <w:r w:rsidRPr="008F3551">
        <w:rPr>
          <w:rFonts w:ascii="Times New Roman" w:hAnsi="Times New Roman" w:cs="Times New Roman"/>
          <w:b/>
          <w:sz w:val="24"/>
          <w:szCs w:val="24"/>
        </w:rPr>
        <w:t>Ожидаемые результаты к 2035 году</w:t>
      </w:r>
      <w:r>
        <w:rPr>
          <w:rFonts w:ascii="Times New Roman" w:hAnsi="Times New Roman" w:cs="Times New Roman"/>
          <w:sz w:val="24"/>
          <w:szCs w:val="24"/>
        </w:rPr>
        <w:t>:</w:t>
      </w:r>
    </w:p>
    <w:p w:rsidR="00493E78" w:rsidRDefault="00493E78" w:rsidP="00EB1E82">
      <w:pPr>
        <w:spacing w:after="0" w:line="240" w:lineRule="auto"/>
        <w:ind w:firstLine="567"/>
        <w:jc w:val="both"/>
        <w:rPr>
          <w:rFonts w:ascii="Times New Roman" w:hAnsi="Times New Roman" w:cs="Times New Roman"/>
          <w:sz w:val="24"/>
          <w:szCs w:val="24"/>
          <w:u w:val="single"/>
        </w:rPr>
      </w:pPr>
    </w:p>
    <w:p w:rsidR="00493E78" w:rsidRDefault="00493E78" w:rsidP="00493E78">
      <w:pPr>
        <w:spacing w:after="0" w:line="240" w:lineRule="auto"/>
        <w:ind w:hanging="142"/>
        <w:jc w:val="both"/>
        <w:rPr>
          <w:rFonts w:ascii="Times New Roman" w:hAnsi="Times New Roman" w:cs="Times New Roman"/>
          <w:sz w:val="24"/>
          <w:szCs w:val="24"/>
          <w:u w:val="single"/>
        </w:rPr>
      </w:pPr>
      <w:r w:rsidRPr="00493E78">
        <w:rPr>
          <w:rFonts w:ascii="Times New Roman" w:hAnsi="Times New Roman" w:cs="Times New Roman"/>
          <w:noProof/>
          <w:sz w:val="24"/>
          <w:szCs w:val="24"/>
          <w:u w:val="single"/>
          <w:lang w:eastAsia="ru-RU"/>
        </w:rPr>
        <w:drawing>
          <wp:inline distT="0" distB="0" distL="0" distR="0" wp14:anchorId="71D2C367" wp14:editId="4AE6726E">
            <wp:extent cx="6381750" cy="3190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115" t="25833" r="15184" b="26432"/>
                    <a:stretch/>
                  </pic:blipFill>
                  <pic:spPr bwMode="auto">
                    <a:xfrm>
                      <a:off x="0" y="0"/>
                      <a:ext cx="6385203" cy="3192602"/>
                    </a:xfrm>
                    <a:prstGeom prst="rect">
                      <a:avLst/>
                    </a:prstGeom>
                    <a:ln>
                      <a:noFill/>
                    </a:ln>
                    <a:extLst>
                      <a:ext uri="{53640926-AAD7-44D8-BBD7-CCE9431645EC}">
                        <a14:shadowObscured xmlns:a14="http://schemas.microsoft.com/office/drawing/2010/main"/>
                      </a:ext>
                    </a:extLst>
                  </pic:spPr>
                </pic:pic>
              </a:graphicData>
            </a:graphic>
          </wp:inline>
        </w:drawing>
      </w:r>
    </w:p>
    <w:p w:rsidR="00493E78" w:rsidRDefault="00493E78" w:rsidP="00EB1E82">
      <w:pPr>
        <w:spacing w:after="0" w:line="240" w:lineRule="auto"/>
        <w:ind w:firstLine="567"/>
        <w:jc w:val="both"/>
        <w:rPr>
          <w:rFonts w:ascii="Times New Roman" w:hAnsi="Times New Roman" w:cs="Times New Roman"/>
          <w:sz w:val="24"/>
          <w:szCs w:val="24"/>
          <w:u w:val="single"/>
        </w:rPr>
      </w:pPr>
    </w:p>
    <w:p w:rsidR="006B30F0" w:rsidRPr="00EB1E82" w:rsidRDefault="006B30F0" w:rsidP="00EB1E82">
      <w:pPr>
        <w:spacing w:after="0" w:line="240" w:lineRule="auto"/>
        <w:ind w:firstLine="567"/>
        <w:jc w:val="both"/>
        <w:rPr>
          <w:rFonts w:ascii="Times New Roman" w:hAnsi="Times New Roman" w:cs="Times New Roman"/>
          <w:sz w:val="24"/>
          <w:szCs w:val="24"/>
          <w:u w:val="single"/>
        </w:rPr>
      </w:pPr>
      <w:r w:rsidRPr="00EB1E82">
        <w:rPr>
          <w:rFonts w:ascii="Times New Roman" w:hAnsi="Times New Roman" w:cs="Times New Roman"/>
          <w:sz w:val="24"/>
          <w:szCs w:val="24"/>
          <w:u w:val="single"/>
        </w:rPr>
        <w:t>Реализация приоритетного проекта «Формирование комфортной городской среды» в рамках национального проекта в сфере жилья и городской среды</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 xml:space="preserve">На территории Батыревского муниципального округа расположено 56 населенных пунктов, в том числе 5 населенных пунктов с численностью населения свыше 1000 человек: село Батырево, деревня Полевые </w:t>
      </w:r>
      <w:proofErr w:type="spellStart"/>
      <w:r w:rsidRPr="00493E78">
        <w:rPr>
          <w:rFonts w:ascii="Times New Roman" w:hAnsi="Times New Roman" w:cs="Times New Roman"/>
          <w:sz w:val="24"/>
          <w:szCs w:val="24"/>
        </w:rPr>
        <w:t>Бикшики</w:t>
      </w:r>
      <w:proofErr w:type="spellEnd"/>
      <w:r w:rsidRPr="00493E78">
        <w:rPr>
          <w:rFonts w:ascii="Times New Roman" w:hAnsi="Times New Roman" w:cs="Times New Roman"/>
          <w:sz w:val="24"/>
          <w:szCs w:val="24"/>
        </w:rPr>
        <w:t xml:space="preserve">, село </w:t>
      </w:r>
      <w:proofErr w:type="spellStart"/>
      <w:r w:rsidRPr="00493E78">
        <w:rPr>
          <w:rFonts w:ascii="Times New Roman" w:hAnsi="Times New Roman" w:cs="Times New Roman"/>
          <w:sz w:val="24"/>
          <w:szCs w:val="24"/>
        </w:rPr>
        <w:t>Сугуты</w:t>
      </w:r>
      <w:proofErr w:type="spellEnd"/>
      <w:r w:rsidRPr="00493E78">
        <w:rPr>
          <w:rFonts w:ascii="Times New Roman" w:hAnsi="Times New Roman" w:cs="Times New Roman"/>
          <w:sz w:val="24"/>
          <w:szCs w:val="24"/>
        </w:rPr>
        <w:t xml:space="preserve">, деревня Татарские </w:t>
      </w:r>
      <w:proofErr w:type="spellStart"/>
      <w:r w:rsidRPr="00493E78">
        <w:rPr>
          <w:rFonts w:ascii="Times New Roman" w:hAnsi="Times New Roman" w:cs="Times New Roman"/>
          <w:sz w:val="24"/>
          <w:szCs w:val="24"/>
        </w:rPr>
        <w:t>Сугуты</w:t>
      </w:r>
      <w:proofErr w:type="spellEnd"/>
      <w:r w:rsidRPr="00493E78">
        <w:rPr>
          <w:rFonts w:ascii="Times New Roman" w:hAnsi="Times New Roman" w:cs="Times New Roman"/>
          <w:sz w:val="24"/>
          <w:szCs w:val="24"/>
        </w:rPr>
        <w:t xml:space="preserve">, село </w:t>
      </w:r>
      <w:proofErr w:type="spellStart"/>
      <w:r w:rsidRPr="00493E78">
        <w:rPr>
          <w:rFonts w:ascii="Times New Roman" w:hAnsi="Times New Roman" w:cs="Times New Roman"/>
          <w:sz w:val="24"/>
          <w:szCs w:val="24"/>
        </w:rPr>
        <w:t>Шыгырдан</w:t>
      </w:r>
      <w:proofErr w:type="spellEnd"/>
      <w:r w:rsidRPr="00493E78">
        <w:rPr>
          <w:rFonts w:ascii="Times New Roman" w:hAnsi="Times New Roman" w:cs="Times New Roman"/>
          <w:sz w:val="24"/>
          <w:szCs w:val="24"/>
        </w:rPr>
        <w:t>.</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На начало 2023 года по Батыревскому муниципальному округу общая протяженность улиц, проездов – 344,7 км, общее количество дворовых территорий многоквартирных домов - 46 единиц, общее количество общественных территорий - 8 единиц.</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Основные проблемы в сфере благоустройства населенных пунктов Батыревского муниципального округа следующие:</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высокая степень износа твердых покрытий дворовых проездов и тротуаров;</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отсутствие достаточного количества парковочных мест на дворовых территориях;</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несоответствие уровня освещенности дворовых, общественных территорий, парков и скверов требованиям национальных стандартов;</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недостаточный уровень озеленения в районах застройки многоквартирными домами;</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недостаточное количество и отсутствие современных малых архитектурных форм, детских игровых площадок в дворовых, общественных территориях, в парках и скверах.</w:t>
      </w:r>
    </w:p>
    <w:p w:rsidR="006B30F0"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Муниципальная программа Батыревского муниципального округа Чувашской Республики "Формирование современной городской среды</w:t>
      </w:r>
      <w:r>
        <w:rPr>
          <w:rFonts w:ascii="Times New Roman" w:hAnsi="Times New Roman" w:cs="Times New Roman"/>
          <w:sz w:val="24"/>
          <w:szCs w:val="24"/>
        </w:rPr>
        <w:t xml:space="preserve"> </w:t>
      </w:r>
      <w:r w:rsidRPr="00493E78">
        <w:rPr>
          <w:rFonts w:ascii="Times New Roman" w:hAnsi="Times New Roman" w:cs="Times New Roman"/>
          <w:sz w:val="24"/>
          <w:szCs w:val="24"/>
        </w:rPr>
        <w:t xml:space="preserve">рассчитана на долгосрочный период, в </w:t>
      </w:r>
      <w:r w:rsidRPr="00493E78">
        <w:rPr>
          <w:rFonts w:ascii="Times New Roman" w:hAnsi="Times New Roman" w:cs="Times New Roman"/>
          <w:sz w:val="24"/>
          <w:szCs w:val="24"/>
        </w:rPr>
        <w:lastRenderedPageBreak/>
        <w:t>рамках ее реализации предусматривается целенаправленная работа по комплексному благоустройству территорий и тем самым улучшить условия проживания для жителей Батыревского муниципального округа.</w:t>
      </w:r>
      <w:r>
        <w:rPr>
          <w:rFonts w:ascii="Times New Roman" w:hAnsi="Times New Roman" w:cs="Times New Roman"/>
          <w:sz w:val="24"/>
          <w:szCs w:val="24"/>
        </w:rPr>
        <w:t xml:space="preserve"> </w:t>
      </w:r>
      <w:r w:rsidR="006B30F0" w:rsidRPr="00493E78">
        <w:rPr>
          <w:rFonts w:ascii="Times New Roman" w:hAnsi="Times New Roman" w:cs="Times New Roman"/>
          <w:sz w:val="24"/>
          <w:szCs w:val="24"/>
        </w:rPr>
        <w:t>Значения целевых показателей:</w:t>
      </w:r>
    </w:p>
    <w:p w:rsidR="00493E78" w:rsidRPr="00493E78" w:rsidRDefault="00493E78" w:rsidP="00493E7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w:t>
      </w:r>
      <w:r w:rsidRPr="00493E78">
        <w:rPr>
          <w:rFonts w:ascii="Times New Roman" w:hAnsi="Times New Roman" w:cs="Times New Roman"/>
          <w:sz w:val="24"/>
          <w:szCs w:val="24"/>
        </w:rPr>
        <w:t xml:space="preserve"> 2025 году будут достигнуты следующие целевые показатели (индикаторы):</w:t>
      </w:r>
    </w:p>
    <w:p w:rsidR="00493E78" w:rsidRPr="00493E78" w:rsidRDefault="00493E78" w:rsidP="00493E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3E78">
        <w:rPr>
          <w:rFonts w:ascii="Times New Roman" w:hAnsi="Times New Roman" w:cs="Times New Roman"/>
          <w:sz w:val="24"/>
          <w:szCs w:val="24"/>
        </w:rPr>
        <w:t>количество благоустроенных дворовых территорий - 11 единиц;</w:t>
      </w:r>
    </w:p>
    <w:p w:rsidR="006B30F0" w:rsidRPr="006B30F0" w:rsidRDefault="00493E78" w:rsidP="00493E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3E78">
        <w:rPr>
          <w:rFonts w:ascii="Times New Roman" w:hAnsi="Times New Roman" w:cs="Times New Roman"/>
          <w:sz w:val="24"/>
          <w:szCs w:val="24"/>
        </w:rPr>
        <w:t>количество благоустроенных общественных территорий - 3 единицы;</w:t>
      </w:r>
    </w:p>
    <w:p w:rsidR="00493E78" w:rsidRDefault="00493E78" w:rsidP="00E74905">
      <w:pPr>
        <w:spacing w:after="0" w:line="240" w:lineRule="auto"/>
        <w:ind w:firstLine="567"/>
        <w:rPr>
          <w:rFonts w:ascii="Times New Roman" w:hAnsi="Times New Roman" w:cs="Times New Roman"/>
          <w:b/>
          <w:sz w:val="24"/>
          <w:szCs w:val="24"/>
        </w:rPr>
      </w:pPr>
    </w:p>
    <w:p w:rsidR="006B30F0" w:rsidRPr="00E74905" w:rsidRDefault="006B30F0" w:rsidP="00E74905">
      <w:pPr>
        <w:spacing w:after="0" w:line="240" w:lineRule="auto"/>
        <w:ind w:firstLine="567"/>
        <w:rPr>
          <w:rFonts w:ascii="Times New Roman" w:hAnsi="Times New Roman" w:cs="Times New Roman"/>
          <w:b/>
          <w:sz w:val="24"/>
          <w:szCs w:val="24"/>
        </w:rPr>
      </w:pPr>
      <w:r w:rsidRPr="00E74905">
        <w:rPr>
          <w:rFonts w:ascii="Times New Roman" w:hAnsi="Times New Roman" w:cs="Times New Roman"/>
          <w:b/>
          <w:sz w:val="24"/>
          <w:szCs w:val="24"/>
        </w:rPr>
        <w:t>Задача 4.</w:t>
      </w:r>
      <w:r w:rsidR="004054DB">
        <w:rPr>
          <w:rFonts w:ascii="Times New Roman" w:hAnsi="Times New Roman" w:cs="Times New Roman"/>
          <w:b/>
          <w:sz w:val="24"/>
          <w:szCs w:val="24"/>
        </w:rPr>
        <w:t>10</w:t>
      </w:r>
      <w:r w:rsidRPr="00E74905">
        <w:rPr>
          <w:rFonts w:ascii="Times New Roman" w:hAnsi="Times New Roman" w:cs="Times New Roman"/>
          <w:b/>
          <w:sz w:val="24"/>
          <w:szCs w:val="24"/>
        </w:rPr>
        <w:t>. Обеспечение безопасности жизнедеятельности населения</w:t>
      </w:r>
    </w:p>
    <w:p w:rsidR="006B30F0" w:rsidRPr="00E74905" w:rsidRDefault="006B30F0" w:rsidP="00E74905">
      <w:pPr>
        <w:spacing w:after="0" w:line="240" w:lineRule="auto"/>
        <w:ind w:firstLine="567"/>
        <w:rPr>
          <w:rFonts w:ascii="Times New Roman" w:hAnsi="Times New Roman" w:cs="Times New Roman"/>
          <w:b/>
          <w:sz w:val="24"/>
          <w:szCs w:val="24"/>
        </w:rPr>
      </w:pPr>
      <w:r w:rsidRPr="00E74905">
        <w:rPr>
          <w:rFonts w:ascii="Times New Roman" w:hAnsi="Times New Roman" w:cs="Times New Roman"/>
          <w:b/>
          <w:sz w:val="24"/>
          <w:szCs w:val="24"/>
        </w:rPr>
        <w:t>Целевое видение к 2035 году</w:t>
      </w:r>
    </w:p>
    <w:p w:rsidR="006B30F0" w:rsidRPr="006B30F0" w:rsidRDefault="006B30F0" w:rsidP="00272557">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Планируется обеспечение общественной безопасности и личной безопасности жителей </w:t>
      </w:r>
      <w:r w:rsidR="00F023A4">
        <w:rPr>
          <w:rFonts w:ascii="Times New Roman" w:hAnsi="Times New Roman" w:cs="Times New Roman"/>
          <w:sz w:val="24"/>
          <w:szCs w:val="24"/>
        </w:rPr>
        <w:t>округ</w:t>
      </w:r>
      <w:r w:rsidRPr="006B30F0">
        <w:rPr>
          <w:rFonts w:ascii="Times New Roman" w:hAnsi="Times New Roman" w:cs="Times New Roman"/>
          <w:sz w:val="24"/>
          <w:szCs w:val="24"/>
        </w:rPr>
        <w:t>а, включая защищенность от преступных и противоправных действий, чрезвычайных ситуаций природного и техногенного характера.</w:t>
      </w:r>
    </w:p>
    <w:p w:rsidR="006B30F0" w:rsidRPr="006B30F0" w:rsidRDefault="006B30F0" w:rsidP="00272557">
      <w:pPr>
        <w:spacing w:after="0" w:line="240" w:lineRule="auto"/>
        <w:ind w:firstLine="567"/>
        <w:jc w:val="both"/>
        <w:rPr>
          <w:rFonts w:ascii="Times New Roman" w:hAnsi="Times New Roman" w:cs="Times New Roman"/>
          <w:sz w:val="24"/>
          <w:szCs w:val="24"/>
        </w:rPr>
      </w:pPr>
      <w:r w:rsidRPr="00F85991">
        <w:rPr>
          <w:rFonts w:ascii="Times New Roman" w:hAnsi="Times New Roman" w:cs="Times New Roman"/>
          <w:b/>
          <w:sz w:val="24"/>
          <w:szCs w:val="24"/>
        </w:rPr>
        <w:t>Проблема</w:t>
      </w:r>
      <w:r w:rsidRPr="006B30F0">
        <w:rPr>
          <w:rFonts w:ascii="Times New Roman" w:hAnsi="Times New Roman" w:cs="Times New Roman"/>
          <w:sz w:val="24"/>
          <w:szCs w:val="24"/>
        </w:rPr>
        <w:t xml:space="preserve"> – возникновение непредвиденных рисков, связанных с природными и техногенными катастрофами и катаклизмами, что может привести к снижению бюджетных доходов, а также потребовать концентрации бюджетных средств на преодолении последствий таких катастроф.</w:t>
      </w:r>
    </w:p>
    <w:p w:rsidR="006B30F0" w:rsidRPr="006B30F0" w:rsidRDefault="006B30F0" w:rsidP="00F85991">
      <w:pPr>
        <w:spacing w:after="0" w:line="240" w:lineRule="auto"/>
        <w:ind w:firstLine="567"/>
        <w:jc w:val="both"/>
        <w:rPr>
          <w:rFonts w:ascii="Times New Roman" w:hAnsi="Times New Roman" w:cs="Times New Roman"/>
          <w:sz w:val="24"/>
          <w:szCs w:val="24"/>
        </w:rPr>
      </w:pPr>
      <w:r w:rsidRPr="00F85991">
        <w:rPr>
          <w:rFonts w:ascii="Times New Roman" w:hAnsi="Times New Roman" w:cs="Times New Roman"/>
          <w:b/>
          <w:sz w:val="24"/>
          <w:szCs w:val="24"/>
        </w:rPr>
        <w:t>Приоритетные направления</w:t>
      </w:r>
      <w:r w:rsidRPr="006B30F0">
        <w:rPr>
          <w:rFonts w:ascii="Times New Roman" w:hAnsi="Times New Roman" w:cs="Times New Roman"/>
          <w:sz w:val="24"/>
          <w:szCs w:val="24"/>
        </w:rPr>
        <w:t>:</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Приоритеты в сфере повышения безопасности жизнедеятельности населения и территорий Батыревского муниципального округа Чувашской Республики (далее - Батыревский муниципальный округ) определены Основами государственной политики Российской Федерации в области защиты населения и территорий от чрезвычайных ситуаций (далее –ЧС) на период до 2030 года, утвержденных Указом Президента Российской Федерации 11 января 2018 г. № 12, Концепцией построения и развития аппаратно-программного комплекса «Безопасный город», утвержденной распоряжением Правительства Российской Федерации от   3 декабря 2014 г. № 2446-р, Стратегией социально-экономического развития Чувашской Республики до 2035 года, утвержденной постановлением Кабинета Министров Чувашской Республики от 28 июня 2018 г. № 254, Комплексной программой социально-экономического развития  Батыревского района Чувашской Республики на 2020-2025 годы, утвержденной постановлением администрации Батыревского района от 08 сентября 2020 г. № 751, в ежегодных посланиях Главы Чувашской Республики Государственному Совету Чувашской Республики.</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Муниципальная программа направлена на достижение следующих целей:</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обеспечение безопасности жизнедеятельности жителей муниципального округа, включая защищенность от преступных и противоправных действий, ЧС природного и техногенного характера;</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предупреждение возникновения и развития ЧС природного и техногенного характера;</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подготовка населения по вопросам гражданской обороны (далее-ГО), защиты от ЧС природного и техногенного характера и террористических акций;</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создание в Батыревском муниципальном округе комплексной информационной системы, обеспечивающей прогнозирование, мониторинг, предупреждение и ликвидацию возможных угроз, а также контроль устранения последствий ЧС и правонарушений.</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Для достижения поставленных целей необходимо решение следующих задач:</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своевременное информирование населения Батыревского муниципального округа о ЧС природного и техногенного характера, мерах по обеспечению безопасности населения и территорий;</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повышение мобильности спасательных сил;</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обеспечение противопожарной службы специальной техникой и имуществом, необходимым для проведения поисково-спасательных работ и пожаротушения;</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снижение угрозы и возможного ущерба от пожаров и ЧС природного и техногенного характера;</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совершенствование системы подготовки руководящего состава и специалистов аварийно-спасательных сил;</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lastRenderedPageBreak/>
        <w:t>подготовка населения Батыревского муниципального округа в области ГО и защиты от ЧС природного и техногенного характера;</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организация контроля над обстановкой на улице и в других общественных местах, своевременное реагирование на осложнение оперативной обстановки и оперативное управление силами и средствами, задействованными в охране общественного порядка;</w:t>
      </w:r>
    </w:p>
    <w:p w:rsidR="00493E78" w:rsidRP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доведение уровня готовности систем оповещения населения об опасностях, возникающих при военных конфликтах и ЧС, а также обеспеченности населения защитными сооружениями гражданской обороны до 100%;</w:t>
      </w:r>
    </w:p>
    <w:p w:rsidR="00493E78" w:rsidRDefault="00493E78"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sz w:val="24"/>
          <w:szCs w:val="24"/>
        </w:rPr>
        <w:t>формирование коммуникационной платформы в Батыревском муниципальном округе с целью устранения рисков обеспечения безопасности среды обитания на базе межведомственного взаимодействия.</w:t>
      </w:r>
    </w:p>
    <w:p w:rsidR="006B30F0" w:rsidRPr="00493E78" w:rsidRDefault="006B30F0" w:rsidP="00493E78">
      <w:pPr>
        <w:spacing w:after="0" w:line="240" w:lineRule="auto"/>
        <w:ind w:firstLine="567"/>
        <w:jc w:val="both"/>
        <w:rPr>
          <w:rFonts w:ascii="Times New Roman" w:hAnsi="Times New Roman" w:cs="Times New Roman"/>
          <w:sz w:val="24"/>
          <w:szCs w:val="24"/>
        </w:rPr>
      </w:pPr>
      <w:r w:rsidRPr="00493E78">
        <w:rPr>
          <w:rFonts w:ascii="Times New Roman" w:hAnsi="Times New Roman" w:cs="Times New Roman"/>
          <w:b/>
          <w:sz w:val="24"/>
          <w:szCs w:val="24"/>
        </w:rPr>
        <w:t>Ожидаемые результаты к 2035 году</w:t>
      </w:r>
      <w:r w:rsidRPr="00493E78">
        <w:rPr>
          <w:rFonts w:ascii="Times New Roman" w:hAnsi="Times New Roman" w:cs="Times New Roman"/>
          <w:sz w:val="24"/>
          <w:szCs w:val="24"/>
        </w:rPr>
        <w:t>:</w:t>
      </w:r>
    </w:p>
    <w:p w:rsidR="00493E78" w:rsidRPr="00493E78" w:rsidRDefault="00493E78" w:rsidP="00493E7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493E78">
        <w:rPr>
          <w:rFonts w:ascii="Times New Roman" w:hAnsi="Times New Roman" w:cs="Times New Roman"/>
          <w:sz w:val="24"/>
          <w:szCs w:val="24"/>
        </w:rPr>
        <w:t>готовность систем оповещения Батыревского муниципального округа, входящих в состав региональной автоматизированной системы централизованного оповещения - 100 процентов;</w:t>
      </w:r>
    </w:p>
    <w:p w:rsidR="00493E78" w:rsidRPr="00493E78" w:rsidRDefault="00493E78" w:rsidP="00493E7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493E78">
        <w:rPr>
          <w:rFonts w:ascii="Times New Roman" w:hAnsi="Times New Roman" w:cs="Times New Roman"/>
          <w:sz w:val="24"/>
          <w:szCs w:val="24"/>
        </w:rPr>
        <w:t>количества населения, погибшего при чрезвычайных ситуациях природного и техногенного характера, пожарах, происшествиях на водных объектах, до 2 человек;</w:t>
      </w:r>
    </w:p>
    <w:p w:rsidR="006B30F0" w:rsidRPr="006B30F0" w:rsidRDefault="00493E78" w:rsidP="00493E7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493E78">
        <w:rPr>
          <w:rFonts w:ascii="Times New Roman" w:hAnsi="Times New Roman" w:cs="Times New Roman"/>
          <w:sz w:val="24"/>
          <w:szCs w:val="24"/>
        </w:rPr>
        <w:t>доля руководящего состава и должностных лиц, прошедших подготовку по вопросам гражданской обороны, защиты от ЧС и террористических актов- 95,0 процентов.</w:t>
      </w:r>
    </w:p>
    <w:p w:rsidR="005F6FF9" w:rsidRDefault="005F6FF9" w:rsidP="006752EF">
      <w:pPr>
        <w:spacing w:after="0" w:line="240" w:lineRule="auto"/>
        <w:jc w:val="center"/>
        <w:rPr>
          <w:rFonts w:ascii="Times New Roman" w:hAnsi="Times New Roman" w:cs="Times New Roman"/>
          <w:b/>
          <w:sz w:val="24"/>
          <w:szCs w:val="24"/>
        </w:rPr>
      </w:pPr>
    </w:p>
    <w:p w:rsidR="00493E78" w:rsidRDefault="00493E78" w:rsidP="006752EF">
      <w:pPr>
        <w:spacing w:after="0" w:line="240" w:lineRule="auto"/>
        <w:jc w:val="center"/>
        <w:rPr>
          <w:rFonts w:ascii="Times New Roman" w:hAnsi="Times New Roman" w:cs="Times New Roman"/>
          <w:b/>
          <w:sz w:val="24"/>
          <w:szCs w:val="24"/>
        </w:rPr>
      </w:pPr>
    </w:p>
    <w:p w:rsidR="006B30F0" w:rsidRPr="006752EF" w:rsidRDefault="006B30F0" w:rsidP="006752EF">
      <w:pPr>
        <w:spacing w:after="0" w:line="240" w:lineRule="auto"/>
        <w:jc w:val="center"/>
        <w:rPr>
          <w:rFonts w:ascii="Times New Roman" w:hAnsi="Times New Roman" w:cs="Times New Roman"/>
          <w:b/>
          <w:sz w:val="24"/>
          <w:szCs w:val="24"/>
        </w:rPr>
      </w:pPr>
      <w:r w:rsidRPr="006752EF">
        <w:rPr>
          <w:rFonts w:ascii="Times New Roman" w:hAnsi="Times New Roman" w:cs="Times New Roman"/>
          <w:b/>
          <w:sz w:val="24"/>
          <w:szCs w:val="24"/>
        </w:rPr>
        <w:t>Раздел III. ПОКАЗАТЕЛИ ДОСТИЖЕНИЯ ЦЕЛЕЙ, СРОКИ,</w:t>
      </w:r>
    </w:p>
    <w:p w:rsidR="006752EF" w:rsidRDefault="006B30F0" w:rsidP="006752EF">
      <w:pPr>
        <w:spacing w:after="0" w:line="240" w:lineRule="auto"/>
        <w:jc w:val="center"/>
        <w:rPr>
          <w:rFonts w:ascii="Times New Roman" w:hAnsi="Times New Roman" w:cs="Times New Roman"/>
          <w:b/>
          <w:sz w:val="24"/>
          <w:szCs w:val="24"/>
        </w:rPr>
      </w:pPr>
      <w:r w:rsidRPr="006752EF">
        <w:rPr>
          <w:rFonts w:ascii="Times New Roman" w:hAnsi="Times New Roman" w:cs="Times New Roman"/>
          <w:b/>
          <w:sz w:val="24"/>
          <w:szCs w:val="24"/>
        </w:rPr>
        <w:t xml:space="preserve">ЭТАПЫ, ОЖИДАЕМЫЕ РЕЗУЛЬТАТЫ И МЕХАНИЗМЫ РЕАЛИЗАЦИИ </w:t>
      </w:r>
    </w:p>
    <w:p w:rsidR="006B30F0" w:rsidRPr="006752EF" w:rsidRDefault="006B30F0" w:rsidP="006752EF">
      <w:pPr>
        <w:spacing w:after="0" w:line="240" w:lineRule="auto"/>
        <w:jc w:val="center"/>
        <w:rPr>
          <w:rFonts w:ascii="Times New Roman" w:hAnsi="Times New Roman" w:cs="Times New Roman"/>
          <w:b/>
          <w:sz w:val="24"/>
          <w:szCs w:val="24"/>
        </w:rPr>
      </w:pPr>
      <w:r w:rsidRPr="006752EF">
        <w:rPr>
          <w:rFonts w:ascii="Times New Roman" w:hAnsi="Times New Roman" w:cs="Times New Roman"/>
          <w:b/>
          <w:sz w:val="24"/>
          <w:szCs w:val="24"/>
        </w:rPr>
        <w:t>СТРАТЕГИИ СОЦИАЛЬНО-ЭКОНОМИЧЕСКОГО</w:t>
      </w:r>
      <w:r w:rsidR="005424DA">
        <w:rPr>
          <w:rFonts w:ascii="Times New Roman" w:hAnsi="Times New Roman" w:cs="Times New Roman"/>
          <w:b/>
          <w:sz w:val="24"/>
          <w:szCs w:val="24"/>
        </w:rPr>
        <w:t xml:space="preserve"> </w:t>
      </w:r>
      <w:r w:rsidRPr="006752EF">
        <w:rPr>
          <w:rFonts w:ascii="Times New Roman" w:hAnsi="Times New Roman" w:cs="Times New Roman"/>
          <w:b/>
          <w:sz w:val="24"/>
          <w:szCs w:val="24"/>
        </w:rPr>
        <w:t xml:space="preserve">РАЗВИТИЯ </w:t>
      </w:r>
      <w:r w:rsidR="00493E78">
        <w:rPr>
          <w:rFonts w:ascii="Times New Roman" w:hAnsi="Times New Roman" w:cs="Times New Roman"/>
          <w:b/>
          <w:sz w:val="24"/>
          <w:szCs w:val="24"/>
        </w:rPr>
        <w:t>БАТЫРЕВСКОГО</w:t>
      </w:r>
      <w:r w:rsidRPr="006752EF">
        <w:rPr>
          <w:rFonts w:ascii="Times New Roman" w:hAnsi="Times New Roman" w:cs="Times New Roman"/>
          <w:b/>
          <w:sz w:val="24"/>
          <w:szCs w:val="24"/>
        </w:rPr>
        <w:t xml:space="preserve"> </w:t>
      </w:r>
      <w:r w:rsidR="005424DA">
        <w:rPr>
          <w:rFonts w:ascii="Times New Roman" w:hAnsi="Times New Roman" w:cs="Times New Roman"/>
          <w:b/>
          <w:sz w:val="24"/>
          <w:szCs w:val="24"/>
        </w:rPr>
        <w:t>МУНИЦИПАЛЬНОГО ОКРУГА</w:t>
      </w:r>
      <w:r w:rsidRPr="006752EF">
        <w:rPr>
          <w:rFonts w:ascii="Times New Roman" w:hAnsi="Times New Roman" w:cs="Times New Roman"/>
          <w:b/>
          <w:sz w:val="24"/>
          <w:szCs w:val="24"/>
        </w:rPr>
        <w:t xml:space="preserve"> </w:t>
      </w:r>
      <w:r w:rsidR="006752EF">
        <w:rPr>
          <w:rFonts w:ascii="Times New Roman" w:hAnsi="Times New Roman" w:cs="Times New Roman"/>
          <w:b/>
          <w:sz w:val="24"/>
          <w:szCs w:val="24"/>
        </w:rPr>
        <w:t>ЧУВАШСКОЙ РЕСПУБЛИКИ</w:t>
      </w:r>
      <w:r w:rsidR="005424DA">
        <w:rPr>
          <w:rFonts w:ascii="Times New Roman" w:hAnsi="Times New Roman" w:cs="Times New Roman"/>
          <w:b/>
          <w:sz w:val="24"/>
          <w:szCs w:val="24"/>
        </w:rPr>
        <w:t xml:space="preserve"> </w:t>
      </w:r>
      <w:r w:rsidRPr="006752EF">
        <w:rPr>
          <w:rFonts w:ascii="Times New Roman" w:hAnsi="Times New Roman" w:cs="Times New Roman"/>
          <w:b/>
          <w:sz w:val="24"/>
          <w:szCs w:val="24"/>
        </w:rPr>
        <w:t>ДО 2035 ГОДА</w:t>
      </w:r>
    </w:p>
    <w:p w:rsidR="006B30F0" w:rsidRPr="006B30F0" w:rsidRDefault="006B30F0" w:rsidP="006B30F0">
      <w:pPr>
        <w:spacing w:after="0" w:line="240" w:lineRule="auto"/>
        <w:rPr>
          <w:rFonts w:ascii="Times New Roman" w:hAnsi="Times New Roman" w:cs="Times New Roman"/>
          <w:sz w:val="24"/>
          <w:szCs w:val="24"/>
        </w:rPr>
      </w:pPr>
    </w:p>
    <w:p w:rsidR="006B30F0" w:rsidRPr="006752EF" w:rsidRDefault="006B30F0" w:rsidP="006752EF">
      <w:pPr>
        <w:spacing w:after="0" w:line="240" w:lineRule="auto"/>
        <w:jc w:val="both"/>
        <w:rPr>
          <w:rFonts w:ascii="Times New Roman" w:hAnsi="Times New Roman" w:cs="Times New Roman"/>
          <w:b/>
          <w:sz w:val="24"/>
          <w:szCs w:val="24"/>
        </w:rPr>
      </w:pPr>
      <w:r w:rsidRPr="006752EF">
        <w:rPr>
          <w:rFonts w:ascii="Times New Roman" w:hAnsi="Times New Roman" w:cs="Times New Roman"/>
          <w:b/>
          <w:sz w:val="24"/>
          <w:szCs w:val="24"/>
        </w:rPr>
        <w:t xml:space="preserve">3.1. Показатели достижения целей, сроки и этапы реализации Стратегии социально-экономического развития </w:t>
      </w:r>
      <w:r w:rsidR="00493E78">
        <w:rPr>
          <w:rFonts w:ascii="Times New Roman" w:hAnsi="Times New Roman" w:cs="Times New Roman"/>
          <w:b/>
          <w:sz w:val="24"/>
          <w:szCs w:val="24"/>
        </w:rPr>
        <w:t>Батыревского</w:t>
      </w:r>
      <w:r w:rsidRPr="006752EF">
        <w:rPr>
          <w:rFonts w:ascii="Times New Roman" w:hAnsi="Times New Roman" w:cs="Times New Roman"/>
          <w:b/>
          <w:sz w:val="24"/>
          <w:szCs w:val="24"/>
        </w:rPr>
        <w:t xml:space="preserve"> </w:t>
      </w:r>
      <w:r w:rsidR="005424DA" w:rsidRPr="005424DA">
        <w:rPr>
          <w:rFonts w:ascii="Times New Roman" w:hAnsi="Times New Roman" w:cs="Times New Roman"/>
          <w:b/>
          <w:sz w:val="24"/>
          <w:szCs w:val="24"/>
        </w:rPr>
        <w:t>муниципального округа</w:t>
      </w:r>
      <w:r w:rsidRPr="006752EF">
        <w:rPr>
          <w:rFonts w:ascii="Times New Roman" w:hAnsi="Times New Roman" w:cs="Times New Roman"/>
          <w:b/>
          <w:sz w:val="24"/>
          <w:szCs w:val="24"/>
        </w:rPr>
        <w:t xml:space="preserve"> </w:t>
      </w:r>
      <w:r w:rsidR="00D46A99">
        <w:rPr>
          <w:rFonts w:ascii="Times New Roman" w:hAnsi="Times New Roman" w:cs="Times New Roman"/>
          <w:b/>
          <w:sz w:val="24"/>
          <w:szCs w:val="24"/>
        </w:rPr>
        <w:t xml:space="preserve">Чувашской Республики </w:t>
      </w:r>
      <w:r w:rsidRPr="006752EF">
        <w:rPr>
          <w:rFonts w:ascii="Times New Roman" w:hAnsi="Times New Roman" w:cs="Times New Roman"/>
          <w:b/>
          <w:sz w:val="24"/>
          <w:szCs w:val="24"/>
        </w:rPr>
        <w:t>до 2035 года</w:t>
      </w:r>
    </w:p>
    <w:p w:rsidR="006B30F0" w:rsidRPr="006B30F0" w:rsidRDefault="006B30F0" w:rsidP="006B30F0">
      <w:pPr>
        <w:spacing w:after="0" w:line="240" w:lineRule="auto"/>
        <w:rPr>
          <w:rFonts w:ascii="Times New Roman" w:hAnsi="Times New Roman" w:cs="Times New Roman"/>
          <w:sz w:val="24"/>
          <w:szCs w:val="24"/>
        </w:rPr>
      </w:pPr>
    </w:p>
    <w:p w:rsidR="006B30F0" w:rsidRDefault="006B30F0" w:rsidP="00654D55">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Развитие </w:t>
      </w:r>
      <w:r w:rsidR="00493E78">
        <w:rPr>
          <w:rFonts w:ascii="Times New Roman" w:hAnsi="Times New Roman" w:cs="Times New Roman"/>
          <w:sz w:val="24"/>
          <w:szCs w:val="24"/>
        </w:rPr>
        <w:t>Батыревского</w:t>
      </w:r>
      <w:r w:rsidRPr="006B30F0">
        <w:rPr>
          <w:rFonts w:ascii="Times New Roman" w:hAnsi="Times New Roman" w:cs="Times New Roman"/>
          <w:sz w:val="24"/>
          <w:szCs w:val="24"/>
        </w:rPr>
        <w:t xml:space="preserve"> </w:t>
      </w:r>
      <w:r w:rsidR="005424DA">
        <w:rPr>
          <w:rFonts w:ascii="Times New Roman" w:hAnsi="Times New Roman" w:cs="Times New Roman"/>
          <w:sz w:val="24"/>
          <w:szCs w:val="24"/>
        </w:rPr>
        <w:t>муниципального округа</w:t>
      </w:r>
      <w:r w:rsidRPr="006B30F0">
        <w:rPr>
          <w:rFonts w:ascii="Times New Roman" w:hAnsi="Times New Roman" w:cs="Times New Roman"/>
          <w:sz w:val="24"/>
          <w:szCs w:val="24"/>
        </w:rPr>
        <w:t xml:space="preserve"> в </w:t>
      </w:r>
      <w:r w:rsidRPr="00B20108">
        <w:rPr>
          <w:rFonts w:ascii="Times New Roman" w:hAnsi="Times New Roman" w:cs="Times New Roman"/>
          <w:sz w:val="24"/>
          <w:szCs w:val="24"/>
        </w:rPr>
        <w:t>20</w:t>
      </w:r>
      <w:r w:rsidR="00AE73F8">
        <w:rPr>
          <w:rFonts w:ascii="Times New Roman" w:hAnsi="Times New Roman" w:cs="Times New Roman"/>
          <w:sz w:val="24"/>
          <w:szCs w:val="24"/>
        </w:rPr>
        <w:t>20</w:t>
      </w:r>
      <w:r w:rsidRPr="006B30F0">
        <w:rPr>
          <w:rFonts w:ascii="Times New Roman" w:hAnsi="Times New Roman" w:cs="Times New Roman"/>
          <w:sz w:val="24"/>
          <w:szCs w:val="24"/>
        </w:rPr>
        <w:t xml:space="preserve">–2035 годах будет проходить в </w:t>
      </w:r>
      <w:r w:rsidRPr="006B30F0">
        <w:rPr>
          <w:rFonts w:ascii="Times New Roman" w:hAnsi="Times New Roman" w:cs="Times New Roman"/>
          <w:sz w:val="24"/>
          <w:szCs w:val="24"/>
        </w:rPr>
        <w:br/>
        <w:t>3 этапа, которые отличаются по условиям и факторам социально-экономи</w:t>
      </w:r>
      <w:r w:rsidRPr="006B30F0">
        <w:rPr>
          <w:rFonts w:ascii="Times New Roman" w:hAnsi="Times New Roman" w:cs="Times New Roman"/>
          <w:sz w:val="24"/>
          <w:szCs w:val="24"/>
        </w:rPr>
        <w:softHyphen/>
        <w:t>ческого развития.</w:t>
      </w:r>
    </w:p>
    <w:p w:rsidR="006B30F0" w:rsidRPr="006B30F0" w:rsidRDefault="006B30F0" w:rsidP="006B30F0">
      <w:pPr>
        <w:spacing w:after="0" w:line="240" w:lineRule="auto"/>
        <w:rPr>
          <w:rFonts w:ascii="Times New Roman" w:hAnsi="Times New Roman" w:cs="Times New Roman"/>
          <w:sz w:val="24"/>
          <w:szCs w:val="24"/>
        </w:rPr>
      </w:pPr>
    </w:p>
    <w:p w:rsidR="006B30F0" w:rsidRPr="006B30F0" w:rsidRDefault="00654D55" w:rsidP="00493E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ПОКАЗАТЕЛИ ДОСТИЖЕНИЯ ЦЕЛЕЙ, СРОКИ</w:t>
      </w:r>
    </w:p>
    <w:p w:rsidR="006B30F0" w:rsidRPr="006B30F0" w:rsidRDefault="00654D55" w:rsidP="00493E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 ЭТАПЫ РЕАЛИЗАЦИИ СТРАТЕГИИ</w:t>
      </w:r>
    </w:p>
    <w:p w:rsidR="006B30F0" w:rsidRPr="006B30F0" w:rsidRDefault="006B30F0" w:rsidP="006B30F0">
      <w:pPr>
        <w:spacing w:after="0" w:line="240" w:lineRule="auto"/>
        <w:rPr>
          <w:rFonts w:ascii="Times New Roman" w:hAnsi="Times New Roman" w:cs="Times New Roman"/>
          <w:sz w:val="24"/>
          <w:szCs w:val="24"/>
        </w:rPr>
      </w:pPr>
    </w:p>
    <w:p w:rsidR="006B30F0" w:rsidRPr="006B30F0" w:rsidRDefault="006B30F0" w:rsidP="007F3131">
      <w:pPr>
        <w:spacing w:after="0" w:line="240" w:lineRule="auto"/>
        <w:ind w:firstLine="567"/>
        <w:jc w:val="both"/>
        <w:rPr>
          <w:rFonts w:ascii="Times New Roman" w:hAnsi="Times New Roman" w:cs="Times New Roman"/>
          <w:sz w:val="24"/>
          <w:szCs w:val="24"/>
        </w:rPr>
      </w:pPr>
      <w:r w:rsidRPr="007F3131">
        <w:rPr>
          <w:rFonts w:ascii="Times New Roman" w:hAnsi="Times New Roman" w:cs="Times New Roman"/>
          <w:b/>
          <w:sz w:val="24"/>
          <w:szCs w:val="24"/>
        </w:rPr>
        <w:t>Первый этап – «интенсивное развитие базовых отраслей» (201</w:t>
      </w:r>
      <w:r w:rsidR="007F3131">
        <w:rPr>
          <w:rFonts w:ascii="Times New Roman" w:hAnsi="Times New Roman" w:cs="Times New Roman"/>
          <w:b/>
          <w:sz w:val="24"/>
          <w:szCs w:val="24"/>
        </w:rPr>
        <w:t>9</w:t>
      </w:r>
      <w:r w:rsidRPr="007F3131">
        <w:rPr>
          <w:rFonts w:ascii="Times New Roman" w:hAnsi="Times New Roman" w:cs="Times New Roman"/>
          <w:b/>
          <w:sz w:val="24"/>
          <w:szCs w:val="24"/>
        </w:rPr>
        <w:t>–2020 годы</w:t>
      </w:r>
      <w:r w:rsidRPr="006B30F0">
        <w:rPr>
          <w:rFonts w:ascii="Times New Roman" w:hAnsi="Times New Roman" w:cs="Times New Roman"/>
          <w:sz w:val="24"/>
          <w:szCs w:val="24"/>
        </w:rPr>
        <w:t xml:space="preserve">) – период внутренней перестройки, направленной на создание заделов для дальнейшего развития. Ускорение темпов роста в этот период обеспечивается преимущественно за счет развития традиционных отраслей экономики, мобилизации собственного потенциала и внутренних резервов, укрепления внутренних кооперационных связей между производственными компаниями </w:t>
      </w:r>
      <w:r w:rsidR="00F023A4">
        <w:rPr>
          <w:rFonts w:ascii="Times New Roman" w:hAnsi="Times New Roman" w:cs="Times New Roman"/>
          <w:sz w:val="24"/>
          <w:szCs w:val="24"/>
        </w:rPr>
        <w:t>округа</w:t>
      </w:r>
      <w:r w:rsidRPr="006B30F0">
        <w:rPr>
          <w:rFonts w:ascii="Times New Roman" w:hAnsi="Times New Roman" w:cs="Times New Roman"/>
          <w:sz w:val="24"/>
          <w:szCs w:val="24"/>
        </w:rPr>
        <w:t xml:space="preserve">, между производственными компаниями и образовательными организациями, формирования на этой основе кластерных образований, повышения инвестиционной привлекательности </w:t>
      </w:r>
      <w:r w:rsidR="00427619">
        <w:rPr>
          <w:rFonts w:ascii="Times New Roman" w:hAnsi="Times New Roman" w:cs="Times New Roman"/>
          <w:sz w:val="24"/>
          <w:szCs w:val="24"/>
        </w:rPr>
        <w:t>округа</w:t>
      </w:r>
      <w:r w:rsidRPr="006B30F0">
        <w:rPr>
          <w:rFonts w:ascii="Times New Roman" w:hAnsi="Times New Roman" w:cs="Times New Roman"/>
          <w:sz w:val="24"/>
          <w:szCs w:val="24"/>
        </w:rPr>
        <w:t xml:space="preserve"> за счет создания благоприятных условий для инвесторов, расшивки инфраструктурных ограничений, сдерживающих привлечение инвестиций.</w:t>
      </w:r>
    </w:p>
    <w:p w:rsidR="006B30F0" w:rsidRPr="006B30F0" w:rsidRDefault="006B30F0" w:rsidP="007F3131">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Одновременно в этот период формируются условия для создания новых высокотехнологичных отраслей. </w:t>
      </w:r>
    </w:p>
    <w:p w:rsidR="006B30F0" w:rsidRPr="006B30F0" w:rsidRDefault="006B30F0" w:rsidP="007F3131">
      <w:pPr>
        <w:spacing w:after="0" w:line="240" w:lineRule="auto"/>
        <w:ind w:firstLine="567"/>
        <w:jc w:val="both"/>
        <w:rPr>
          <w:rFonts w:ascii="Times New Roman" w:hAnsi="Times New Roman" w:cs="Times New Roman"/>
          <w:sz w:val="24"/>
          <w:szCs w:val="24"/>
        </w:rPr>
      </w:pPr>
      <w:r w:rsidRPr="007F3131">
        <w:rPr>
          <w:rFonts w:ascii="Times New Roman" w:hAnsi="Times New Roman" w:cs="Times New Roman"/>
          <w:b/>
          <w:sz w:val="24"/>
          <w:szCs w:val="24"/>
        </w:rPr>
        <w:t>Второй этап – «новый вектор развития – новый старт» (2021–2025 годы)</w:t>
      </w:r>
      <w:r w:rsidRPr="006B30F0">
        <w:rPr>
          <w:rFonts w:ascii="Times New Roman" w:hAnsi="Times New Roman" w:cs="Times New Roman"/>
          <w:sz w:val="24"/>
          <w:szCs w:val="24"/>
        </w:rPr>
        <w:t xml:space="preserve"> характеризуется активным развитием экономики </w:t>
      </w:r>
      <w:r w:rsidR="00427619">
        <w:rPr>
          <w:rFonts w:ascii="Times New Roman" w:hAnsi="Times New Roman" w:cs="Times New Roman"/>
          <w:sz w:val="24"/>
          <w:szCs w:val="24"/>
        </w:rPr>
        <w:t>округа</w:t>
      </w:r>
      <w:r w:rsidRPr="006B30F0">
        <w:rPr>
          <w:rFonts w:ascii="Times New Roman" w:hAnsi="Times New Roman" w:cs="Times New Roman"/>
          <w:sz w:val="24"/>
          <w:szCs w:val="24"/>
        </w:rPr>
        <w:t xml:space="preserve"> на новой технологической базе.</w:t>
      </w:r>
    </w:p>
    <w:p w:rsidR="006B30F0" w:rsidRDefault="006B30F0" w:rsidP="007F3131">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Экономический рост в данный период будет основываться на развитии как традиционных, так и новых высокотехнологичных и наукоемких секторов экономики, повышении производительности труда, дальнейшем развитии инновационной инфраструктуры, вклю</w:t>
      </w:r>
      <w:r w:rsidRPr="006B30F0">
        <w:rPr>
          <w:rFonts w:ascii="Times New Roman" w:hAnsi="Times New Roman" w:cs="Times New Roman"/>
          <w:sz w:val="24"/>
          <w:szCs w:val="24"/>
        </w:rPr>
        <w:lastRenderedPageBreak/>
        <w:t xml:space="preserve">чая кластерные образования в ключевых видах деятельности, глубокой повсеместной технической и технологической модернизации, затрагивающей как крупный бизнес, так малое и среднее предпринимательство, освоении новых рынков и увеличении объема и географии экспорта продукции. </w:t>
      </w:r>
    </w:p>
    <w:p w:rsidR="007F3131" w:rsidRPr="006B30F0" w:rsidRDefault="007F3131" w:rsidP="007F313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Широкое развитие получат государственно-частное партнерство и практика концессионных соглашений для реализации крупных инвестиционных проектов. В этот период формируются условия для развития «новой экономики».</w:t>
      </w:r>
    </w:p>
    <w:p w:rsidR="006B30F0" w:rsidRDefault="006B30F0" w:rsidP="007F3131">
      <w:pPr>
        <w:spacing w:after="0" w:line="240" w:lineRule="auto"/>
        <w:ind w:firstLine="567"/>
        <w:jc w:val="both"/>
        <w:rPr>
          <w:rFonts w:ascii="Times New Roman" w:hAnsi="Times New Roman" w:cs="Times New Roman"/>
          <w:sz w:val="24"/>
          <w:szCs w:val="24"/>
        </w:rPr>
      </w:pPr>
      <w:r w:rsidRPr="007F3131">
        <w:rPr>
          <w:rFonts w:ascii="Times New Roman" w:hAnsi="Times New Roman" w:cs="Times New Roman"/>
          <w:b/>
          <w:sz w:val="24"/>
          <w:szCs w:val="24"/>
        </w:rPr>
        <w:t>Третий этап – «переход на новый тип экономического развития» (2026–2035 годы)</w:t>
      </w:r>
      <w:r w:rsidRPr="006B30F0">
        <w:rPr>
          <w:rFonts w:ascii="Times New Roman" w:hAnsi="Times New Roman" w:cs="Times New Roman"/>
          <w:sz w:val="24"/>
          <w:szCs w:val="24"/>
        </w:rPr>
        <w:t xml:space="preserve"> – это период поступательного развития новой экономики знаний, основанной на высокопроизводительном труде, производстве конкурентоспособных на глобальных рынках продукции и услуг с высокой добавленной стоимостью, формировании благоприятной, комфортной территории для проживания, стимулирующей к раскрытию творческого потенциала человека.</w:t>
      </w:r>
    </w:p>
    <w:p w:rsidR="008A1FA6" w:rsidRPr="006B30F0" w:rsidRDefault="008A1FA6" w:rsidP="007F313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Усилия будут сконцентрированы на достижении целевых показателей, полном использовании механизмов реализации Стратегии для достижения главной стратегической цели.</w:t>
      </w:r>
    </w:p>
    <w:p w:rsidR="006B30F0" w:rsidRPr="006B30F0" w:rsidRDefault="006B30F0" w:rsidP="006B30F0">
      <w:pPr>
        <w:spacing w:after="0" w:line="240" w:lineRule="auto"/>
        <w:rPr>
          <w:rFonts w:ascii="Times New Roman" w:hAnsi="Times New Roman" w:cs="Times New Roman"/>
          <w:sz w:val="24"/>
          <w:szCs w:val="24"/>
        </w:rPr>
      </w:pPr>
    </w:p>
    <w:p w:rsidR="006B30F0" w:rsidRPr="004263D1" w:rsidRDefault="004263D1" w:rsidP="004263D1">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3.2. </w:t>
      </w:r>
      <w:r w:rsidR="00C431FC">
        <w:rPr>
          <w:rFonts w:ascii="Times New Roman" w:hAnsi="Times New Roman" w:cs="Times New Roman"/>
          <w:b/>
          <w:sz w:val="24"/>
          <w:szCs w:val="24"/>
        </w:rPr>
        <w:t xml:space="preserve">Оценка финансовых ресурсов, необходимых для реализации Стратегии социально-экономического развития </w:t>
      </w:r>
      <w:r w:rsidR="00493E78">
        <w:rPr>
          <w:rFonts w:ascii="Times New Roman" w:hAnsi="Times New Roman" w:cs="Times New Roman"/>
          <w:b/>
          <w:sz w:val="24"/>
          <w:szCs w:val="24"/>
        </w:rPr>
        <w:t>Батыревского</w:t>
      </w:r>
      <w:r w:rsidR="00C431FC">
        <w:rPr>
          <w:rFonts w:ascii="Times New Roman" w:hAnsi="Times New Roman" w:cs="Times New Roman"/>
          <w:b/>
          <w:sz w:val="24"/>
          <w:szCs w:val="24"/>
        </w:rPr>
        <w:t xml:space="preserve"> </w:t>
      </w:r>
      <w:r w:rsidR="00427619" w:rsidRPr="00427619">
        <w:rPr>
          <w:rFonts w:ascii="Times New Roman" w:hAnsi="Times New Roman" w:cs="Times New Roman"/>
          <w:b/>
          <w:sz w:val="24"/>
          <w:szCs w:val="24"/>
        </w:rPr>
        <w:t>муниципального округа</w:t>
      </w:r>
      <w:r w:rsidR="00C431FC">
        <w:rPr>
          <w:rFonts w:ascii="Times New Roman" w:hAnsi="Times New Roman" w:cs="Times New Roman"/>
          <w:b/>
          <w:sz w:val="24"/>
          <w:szCs w:val="24"/>
        </w:rPr>
        <w:t xml:space="preserve"> Чувашской Республики до 2035 года</w:t>
      </w:r>
    </w:p>
    <w:p w:rsidR="006B30F0" w:rsidRPr="006B30F0" w:rsidRDefault="006B30F0" w:rsidP="006B30F0">
      <w:pPr>
        <w:spacing w:after="0" w:line="240" w:lineRule="auto"/>
        <w:rPr>
          <w:rFonts w:ascii="Times New Roman" w:hAnsi="Times New Roman" w:cs="Times New Roman"/>
          <w:sz w:val="24"/>
          <w:szCs w:val="24"/>
        </w:rPr>
      </w:pPr>
    </w:p>
    <w:p w:rsidR="006B30F0" w:rsidRPr="006B30F0" w:rsidRDefault="006B30F0" w:rsidP="00F570DD">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Финансирование реализации Стратегии осуществляется за счет средств федерального бюджета, республиканского бюджета Чувашской Республики и местного бюджета </w:t>
      </w:r>
      <w:r w:rsidR="00A67472">
        <w:rPr>
          <w:rFonts w:ascii="Times New Roman" w:hAnsi="Times New Roman" w:cs="Times New Roman"/>
          <w:sz w:val="24"/>
          <w:szCs w:val="24"/>
        </w:rPr>
        <w:t>округа</w:t>
      </w:r>
      <w:r w:rsidRPr="006B30F0">
        <w:rPr>
          <w:rFonts w:ascii="Times New Roman" w:hAnsi="Times New Roman" w:cs="Times New Roman"/>
          <w:sz w:val="24"/>
          <w:szCs w:val="24"/>
        </w:rPr>
        <w:t xml:space="preserve">, а также внебюджетных источников с учетом возможностей бюджетной системы. </w:t>
      </w:r>
    </w:p>
    <w:p w:rsidR="00E47DBA" w:rsidRDefault="006B30F0" w:rsidP="00F570DD">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Реализации Стратегии будет способствовать привлечение инвестиций в основной капитал крупных и средних организаций, направляемых в том числе на реализацию инвестиционных проектов, модернизацию и обновление производства. На их финансирование будут привлекаться внебюджетные средства. </w:t>
      </w:r>
    </w:p>
    <w:p w:rsidR="006B30F0" w:rsidRPr="006B30F0" w:rsidRDefault="006B30F0" w:rsidP="00F570DD">
      <w:pPr>
        <w:spacing w:after="0" w:line="240" w:lineRule="auto"/>
        <w:ind w:firstLine="567"/>
        <w:jc w:val="both"/>
        <w:rPr>
          <w:rFonts w:ascii="Times New Roman" w:hAnsi="Times New Roman" w:cs="Times New Roman"/>
          <w:sz w:val="24"/>
          <w:szCs w:val="24"/>
        </w:rPr>
      </w:pPr>
      <w:r w:rsidRPr="00E47DBA">
        <w:rPr>
          <w:rFonts w:ascii="Times New Roman" w:hAnsi="Times New Roman" w:cs="Times New Roman"/>
          <w:sz w:val="24"/>
          <w:szCs w:val="24"/>
        </w:rPr>
        <w:t xml:space="preserve">Перспективные инвестиционные проекты (зоны развития), направленные на реализацию Стратегии, приведены </w:t>
      </w:r>
      <w:r w:rsidR="00E47DBA" w:rsidRPr="00E47DBA">
        <w:rPr>
          <w:rFonts w:ascii="Times New Roman" w:hAnsi="Times New Roman" w:cs="Times New Roman"/>
          <w:sz w:val="24"/>
          <w:szCs w:val="24"/>
        </w:rPr>
        <w:t>в приложении №</w:t>
      </w:r>
      <w:r w:rsidRPr="00E47DBA">
        <w:rPr>
          <w:rFonts w:ascii="Times New Roman" w:hAnsi="Times New Roman" w:cs="Times New Roman"/>
          <w:sz w:val="24"/>
          <w:szCs w:val="24"/>
        </w:rPr>
        <w:t>2</w:t>
      </w:r>
      <w:r w:rsidR="00E47DBA" w:rsidRPr="00E47DBA">
        <w:rPr>
          <w:rFonts w:ascii="Times New Roman" w:hAnsi="Times New Roman" w:cs="Times New Roman"/>
          <w:sz w:val="24"/>
          <w:szCs w:val="24"/>
        </w:rPr>
        <w:t xml:space="preserve"> №3</w:t>
      </w:r>
      <w:r w:rsidRPr="00E47DBA">
        <w:rPr>
          <w:rFonts w:ascii="Times New Roman" w:hAnsi="Times New Roman" w:cs="Times New Roman"/>
          <w:sz w:val="24"/>
          <w:szCs w:val="24"/>
        </w:rPr>
        <w:t xml:space="preserve"> к Стратегии.</w:t>
      </w:r>
      <w:r w:rsidRPr="006B30F0">
        <w:rPr>
          <w:rFonts w:ascii="Times New Roman" w:hAnsi="Times New Roman" w:cs="Times New Roman"/>
          <w:sz w:val="24"/>
          <w:szCs w:val="24"/>
        </w:rPr>
        <w:t xml:space="preserve"> </w:t>
      </w:r>
    </w:p>
    <w:p w:rsidR="00E47DBA" w:rsidRDefault="00E47DBA" w:rsidP="00F570DD">
      <w:pPr>
        <w:spacing w:after="0" w:line="240" w:lineRule="auto"/>
        <w:ind w:firstLine="567"/>
        <w:jc w:val="both"/>
        <w:rPr>
          <w:rFonts w:ascii="Times New Roman" w:hAnsi="Times New Roman" w:cs="Times New Roman"/>
          <w:sz w:val="24"/>
          <w:szCs w:val="24"/>
          <w:highlight w:val="yellow"/>
        </w:rPr>
      </w:pPr>
    </w:p>
    <w:p w:rsidR="00565A4E" w:rsidRPr="00565A4E" w:rsidRDefault="006B30F0" w:rsidP="00F570DD">
      <w:pPr>
        <w:spacing w:after="0" w:line="240" w:lineRule="auto"/>
        <w:ind w:firstLine="567"/>
        <w:jc w:val="both"/>
        <w:rPr>
          <w:rFonts w:ascii="Times New Roman" w:hAnsi="Times New Roman" w:cs="Times New Roman"/>
          <w:b/>
          <w:sz w:val="24"/>
          <w:szCs w:val="24"/>
        </w:rPr>
      </w:pPr>
      <w:r w:rsidRPr="00565A4E">
        <w:rPr>
          <w:rFonts w:ascii="Times New Roman" w:hAnsi="Times New Roman" w:cs="Times New Roman"/>
          <w:b/>
          <w:sz w:val="24"/>
          <w:szCs w:val="24"/>
        </w:rPr>
        <w:t>Объем финансирования, необходимый для реализации Стратегии, в 20</w:t>
      </w:r>
      <w:r w:rsidR="00AE73F8" w:rsidRPr="00565A4E">
        <w:rPr>
          <w:rFonts w:ascii="Times New Roman" w:hAnsi="Times New Roman" w:cs="Times New Roman"/>
          <w:b/>
          <w:sz w:val="24"/>
          <w:szCs w:val="24"/>
        </w:rPr>
        <w:t>20</w:t>
      </w:r>
      <w:r w:rsidRPr="00565A4E">
        <w:rPr>
          <w:rFonts w:ascii="Times New Roman" w:hAnsi="Times New Roman" w:cs="Times New Roman"/>
          <w:b/>
          <w:sz w:val="24"/>
          <w:szCs w:val="24"/>
        </w:rPr>
        <w:t>–2035 годах составит</w:t>
      </w:r>
      <w:r w:rsidR="00565A4E" w:rsidRPr="00565A4E">
        <w:rPr>
          <w:rFonts w:ascii="Times New Roman" w:hAnsi="Times New Roman" w:cs="Times New Roman"/>
          <w:b/>
          <w:sz w:val="24"/>
          <w:szCs w:val="24"/>
        </w:rPr>
        <w:t>:</w:t>
      </w:r>
    </w:p>
    <w:p w:rsidR="006B30F0" w:rsidRPr="005D76E5" w:rsidRDefault="00565A4E" w:rsidP="00F570DD">
      <w:pPr>
        <w:spacing w:after="0" w:line="240" w:lineRule="auto"/>
        <w:ind w:firstLine="567"/>
        <w:jc w:val="both"/>
        <w:rPr>
          <w:rFonts w:ascii="Times New Roman" w:hAnsi="Times New Roman" w:cs="Times New Roman"/>
          <w:b/>
          <w:sz w:val="24"/>
          <w:szCs w:val="24"/>
        </w:rPr>
      </w:pPr>
      <w:r w:rsidRPr="00565A4E">
        <w:rPr>
          <w:rFonts w:ascii="Times New Roman" w:hAnsi="Times New Roman" w:cs="Times New Roman"/>
          <w:sz w:val="24"/>
          <w:szCs w:val="24"/>
        </w:rPr>
        <w:t>На реализацию инфраструктурных и социальных проектов</w:t>
      </w:r>
      <w:r>
        <w:rPr>
          <w:rFonts w:ascii="Times New Roman" w:hAnsi="Times New Roman" w:cs="Times New Roman"/>
          <w:sz w:val="24"/>
          <w:szCs w:val="24"/>
        </w:rPr>
        <w:t xml:space="preserve"> Батыревского муниципального округа -</w:t>
      </w:r>
      <w:r w:rsidRPr="00565A4E">
        <w:rPr>
          <w:rFonts w:ascii="Times New Roman" w:hAnsi="Times New Roman" w:cs="Times New Roman"/>
          <w:sz w:val="24"/>
          <w:szCs w:val="24"/>
        </w:rPr>
        <w:t xml:space="preserve"> </w:t>
      </w:r>
      <w:r w:rsidRPr="005D76E5">
        <w:rPr>
          <w:rFonts w:ascii="Times New Roman" w:hAnsi="Times New Roman" w:cs="Times New Roman"/>
          <w:b/>
          <w:sz w:val="24"/>
          <w:szCs w:val="24"/>
        </w:rPr>
        <w:t>8180,27</w:t>
      </w:r>
      <w:r w:rsidR="00896A37" w:rsidRPr="005D76E5">
        <w:rPr>
          <w:rFonts w:ascii="Times New Roman" w:hAnsi="Times New Roman" w:cs="Times New Roman"/>
          <w:b/>
          <w:sz w:val="24"/>
          <w:szCs w:val="24"/>
        </w:rPr>
        <w:t xml:space="preserve"> млн.</w:t>
      </w:r>
      <w:r w:rsidRPr="005D76E5">
        <w:rPr>
          <w:rFonts w:ascii="Times New Roman" w:hAnsi="Times New Roman" w:cs="Times New Roman"/>
          <w:b/>
          <w:sz w:val="24"/>
          <w:szCs w:val="24"/>
        </w:rPr>
        <w:t xml:space="preserve"> рублей.</w:t>
      </w:r>
    </w:p>
    <w:p w:rsidR="00565A4E" w:rsidRPr="005D76E5" w:rsidRDefault="00565A4E" w:rsidP="00F570DD">
      <w:pPr>
        <w:spacing w:after="0" w:line="240" w:lineRule="auto"/>
        <w:ind w:firstLine="567"/>
        <w:jc w:val="both"/>
        <w:rPr>
          <w:rFonts w:ascii="Times New Roman" w:hAnsi="Times New Roman" w:cs="Times New Roman"/>
          <w:b/>
          <w:sz w:val="24"/>
          <w:szCs w:val="24"/>
        </w:rPr>
      </w:pPr>
      <w:r w:rsidRPr="00565A4E">
        <w:rPr>
          <w:rFonts w:ascii="Times New Roman" w:hAnsi="Times New Roman" w:cs="Times New Roman"/>
          <w:sz w:val="24"/>
          <w:szCs w:val="24"/>
        </w:rPr>
        <w:t>На реализацию инвестиционных проектов (частные проекты)</w:t>
      </w:r>
      <w:r>
        <w:rPr>
          <w:rFonts w:ascii="Times New Roman" w:hAnsi="Times New Roman" w:cs="Times New Roman"/>
          <w:sz w:val="24"/>
          <w:szCs w:val="24"/>
        </w:rPr>
        <w:t xml:space="preserve"> Батыревского муниципального округа -</w:t>
      </w:r>
      <w:r w:rsidRPr="00565A4E">
        <w:rPr>
          <w:rFonts w:ascii="Times New Roman" w:hAnsi="Times New Roman" w:cs="Times New Roman"/>
          <w:sz w:val="24"/>
          <w:szCs w:val="24"/>
        </w:rPr>
        <w:t xml:space="preserve"> </w:t>
      </w:r>
      <w:r w:rsidRPr="005D76E5">
        <w:rPr>
          <w:rFonts w:ascii="Times New Roman" w:hAnsi="Times New Roman" w:cs="Times New Roman"/>
          <w:b/>
          <w:sz w:val="24"/>
          <w:szCs w:val="24"/>
        </w:rPr>
        <w:t>4522,8 млн. рублей.</w:t>
      </w:r>
    </w:p>
    <w:p w:rsidR="00565A4E" w:rsidRPr="00493E78" w:rsidRDefault="00565A4E" w:rsidP="00F570DD">
      <w:pPr>
        <w:spacing w:after="0" w:line="240" w:lineRule="auto"/>
        <w:ind w:firstLine="567"/>
        <w:jc w:val="both"/>
        <w:rPr>
          <w:rFonts w:ascii="Times New Roman" w:hAnsi="Times New Roman" w:cs="Times New Roman"/>
          <w:sz w:val="24"/>
          <w:szCs w:val="24"/>
          <w:highlight w:val="yellow"/>
        </w:rPr>
      </w:pPr>
    </w:p>
    <w:p w:rsidR="006B30F0" w:rsidRPr="006B30F0" w:rsidRDefault="006B30F0" w:rsidP="00A8064B">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Конкретизация финансовых ресурсов по направлениям реализации Стратегии</w:t>
      </w:r>
      <w:r w:rsidR="00A5006E">
        <w:rPr>
          <w:rFonts w:ascii="Times New Roman" w:hAnsi="Times New Roman" w:cs="Times New Roman"/>
          <w:sz w:val="24"/>
          <w:szCs w:val="24"/>
        </w:rPr>
        <w:t xml:space="preserve"> будет осуществляться в рамках </w:t>
      </w:r>
      <w:r w:rsidRPr="006B30F0">
        <w:rPr>
          <w:rFonts w:ascii="Times New Roman" w:hAnsi="Times New Roman" w:cs="Times New Roman"/>
          <w:sz w:val="24"/>
          <w:szCs w:val="24"/>
        </w:rPr>
        <w:t xml:space="preserve">муниципальных программ </w:t>
      </w:r>
      <w:r w:rsidR="00493E78">
        <w:rPr>
          <w:rFonts w:ascii="Times New Roman" w:hAnsi="Times New Roman" w:cs="Times New Roman"/>
          <w:sz w:val="24"/>
          <w:szCs w:val="24"/>
        </w:rPr>
        <w:t>Батыревского</w:t>
      </w:r>
      <w:r w:rsidRPr="006B30F0">
        <w:rPr>
          <w:rFonts w:ascii="Times New Roman" w:hAnsi="Times New Roman" w:cs="Times New Roman"/>
          <w:sz w:val="24"/>
          <w:szCs w:val="24"/>
        </w:rPr>
        <w:t xml:space="preserve"> </w:t>
      </w:r>
      <w:r w:rsidR="00427619">
        <w:rPr>
          <w:rFonts w:ascii="Times New Roman" w:hAnsi="Times New Roman" w:cs="Times New Roman"/>
          <w:sz w:val="24"/>
          <w:szCs w:val="24"/>
        </w:rPr>
        <w:t>муниципального округа</w:t>
      </w:r>
      <w:r w:rsidR="00A8064B">
        <w:rPr>
          <w:rFonts w:ascii="Times New Roman" w:hAnsi="Times New Roman" w:cs="Times New Roman"/>
          <w:sz w:val="24"/>
          <w:szCs w:val="24"/>
        </w:rPr>
        <w:t xml:space="preserve"> Чувашской Республики</w:t>
      </w:r>
      <w:r w:rsidRPr="006B30F0">
        <w:rPr>
          <w:rFonts w:ascii="Times New Roman" w:hAnsi="Times New Roman" w:cs="Times New Roman"/>
          <w:sz w:val="24"/>
          <w:szCs w:val="24"/>
        </w:rPr>
        <w:t>.</w:t>
      </w:r>
    </w:p>
    <w:p w:rsidR="006B30F0" w:rsidRPr="006B30F0" w:rsidRDefault="006B30F0" w:rsidP="006B30F0">
      <w:pPr>
        <w:spacing w:after="0" w:line="240" w:lineRule="auto"/>
        <w:rPr>
          <w:rFonts w:ascii="Times New Roman" w:hAnsi="Times New Roman" w:cs="Times New Roman"/>
          <w:sz w:val="24"/>
          <w:szCs w:val="24"/>
        </w:rPr>
      </w:pPr>
    </w:p>
    <w:p w:rsidR="006B30F0" w:rsidRPr="00155E70" w:rsidRDefault="006B30F0" w:rsidP="00155E70">
      <w:pPr>
        <w:spacing w:after="0" w:line="240" w:lineRule="auto"/>
        <w:jc w:val="both"/>
        <w:rPr>
          <w:rFonts w:ascii="Times New Roman" w:hAnsi="Times New Roman" w:cs="Times New Roman"/>
          <w:b/>
          <w:sz w:val="24"/>
          <w:szCs w:val="24"/>
        </w:rPr>
      </w:pPr>
      <w:r w:rsidRPr="00155E70">
        <w:rPr>
          <w:rFonts w:ascii="Times New Roman" w:hAnsi="Times New Roman" w:cs="Times New Roman"/>
          <w:b/>
          <w:sz w:val="24"/>
          <w:szCs w:val="24"/>
        </w:rPr>
        <w:t xml:space="preserve">3.3. Ожидаемые результаты реализации Стратегии социально-экономического развития </w:t>
      </w:r>
      <w:r w:rsidR="00493E78">
        <w:rPr>
          <w:rFonts w:ascii="Times New Roman" w:hAnsi="Times New Roman" w:cs="Times New Roman"/>
          <w:b/>
          <w:sz w:val="24"/>
          <w:szCs w:val="24"/>
        </w:rPr>
        <w:t>Батыревского</w:t>
      </w:r>
      <w:r w:rsidRPr="00155E70">
        <w:rPr>
          <w:rFonts w:ascii="Times New Roman" w:hAnsi="Times New Roman" w:cs="Times New Roman"/>
          <w:b/>
          <w:sz w:val="24"/>
          <w:szCs w:val="24"/>
        </w:rPr>
        <w:t xml:space="preserve"> </w:t>
      </w:r>
      <w:r w:rsidR="00427619" w:rsidRPr="00427619">
        <w:rPr>
          <w:rFonts w:ascii="Times New Roman" w:hAnsi="Times New Roman" w:cs="Times New Roman"/>
          <w:b/>
          <w:sz w:val="24"/>
          <w:szCs w:val="24"/>
        </w:rPr>
        <w:t>муниципального округа</w:t>
      </w:r>
      <w:r w:rsidR="00155E70">
        <w:rPr>
          <w:rFonts w:ascii="Times New Roman" w:hAnsi="Times New Roman" w:cs="Times New Roman"/>
          <w:b/>
          <w:sz w:val="24"/>
          <w:szCs w:val="24"/>
        </w:rPr>
        <w:t xml:space="preserve"> Чувашской Республики</w:t>
      </w:r>
      <w:r w:rsidRPr="00155E70">
        <w:rPr>
          <w:rFonts w:ascii="Times New Roman" w:hAnsi="Times New Roman" w:cs="Times New Roman"/>
          <w:b/>
          <w:sz w:val="24"/>
          <w:szCs w:val="24"/>
        </w:rPr>
        <w:t xml:space="preserve"> до 2035 года</w:t>
      </w:r>
    </w:p>
    <w:p w:rsidR="006B30F0" w:rsidRPr="006B30F0" w:rsidRDefault="006B30F0" w:rsidP="006B30F0">
      <w:pPr>
        <w:spacing w:after="0" w:line="240" w:lineRule="auto"/>
        <w:rPr>
          <w:rFonts w:ascii="Times New Roman" w:hAnsi="Times New Roman" w:cs="Times New Roman"/>
          <w:sz w:val="24"/>
          <w:szCs w:val="24"/>
        </w:rPr>
      </w:pPr>
    </w:p>
    <w:p w:rsidR="006B30F0" w:rsidRPr="006B30F0" w:rsidRDefault="006B30F0" w:rsidP="00155E70">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Реализация стратегических целей, задач и приоритетных направлений Стратегии позволит </w:t>
      </w:r>
      <w:r w:rsidR="00493E78">
        <w:rPr>
          <w:rFonts w:ascii="Times New Roman" w:hAnsi="Times New Roman" w:cs="Times New Roman"/>
          <w:sz w:val="24"/>
          <w:szCs w:val="24"/>
        </w:rPr>
        <w:t>Батыревскому</w:t>
      </w:r>
      <w:r w:rsidRPr="006B30F0">
        <w:rPr>
          <w:rFonts w:ascii="Times New Roman" w:hAnsi="Times New Roman" w:cs="Times New Roman"/>
          <w:sz w:val="24"/>
          <w:szCs w:val="24"/>
        </w:rPr>
        <w:t xml:space="preserve"> </w:t>
      </w:r>
      <w:r w:rsidR="00427619">
        <w:rPr>
          <w:rFonts w:ascii="Times New Roman" w:hAnsi="Times New Roman" w:cs="Times New Roman"/>
          <w:sz w:val="24"/>
          <w:szCs w:val="24"/>
        </w:rPr>
        <w:t>муниципальному округу</w:t>
      </w:r>
      <w:r w:rsidRPr="006B30F0">
        <w:rPr>
          <w:rFonts w:ascii="Times New Roman" w:hAnsi="Times New Roman" w:cs="Times New Roman"/>
          <w:sz w:val="24"/>
          <w:szCs w:val="24"/>
        </w:rPr>
        <w:t xml:space="preserve"> к 2035 году стать конкурентоспособным </w:t>
      </w:r>
      <w:r w:rsidR="00427619">
        <w:rPr>
          <w:rFonts w:ascii="Times New Roman" w:hAnsi="Times New Roman" w:cs="Times New Roman"/>
          <w:sz w:val="24"/>
          <w:szCs w:val="24"/>
        </w:rPr>
        <w:t>округом</w:t>
      </w:r>
      <w:r w:rsidRPr="006B30F0">
        <w:rPr>
          <w:rFonts w:ascii="Times New Roman" w:hAnsi="Times New Roman" w:cs="Times New Roman"/>
          <w:sz w:val="24"/>
          <w:szCs w:val="24"/>
        </w:rPr>
        <w:t>, основой экономики которого будет развитая социальная инфраструктура и обеспечить населению достойный уровень жизни.</w:t>
      </w:r>
    </w:p>
    <w:p w:rsidR="006B30F0" w:rsidRPr="006B30F0" w:rsidRDefault="006B30F0" w:rsidP="00155E70">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Показатели, </w:t>
      </w:r>
      <w:r w:rsidRPr="005F6FF9">
        <w:rPr>
          <w:rFonts w:ascii="Times New Roman" w:hAnsi="Times New Roman" w:cs="Times New Roman"/>
          <w:sz w:val="24"/>
          <w:szCs w:val="24"/>
        </w:rPr>
        <w:t>характеризующие ожидаемые результаты реализации Стратегии, в</w:t>
      </w:r>
      <w:r w:rsidRPr="006B30F0">
        <w:rPr>
          <w:rFonts w:ascii="Times New Roman" w:hAnsi="Times New Roman" w:cs="Times New Roman"/>
          <w:sz w:val="24"/>
          <w:szCs w:val="24"/>
        </w:rPr>
        <w:t xml:space="preserve"> разрезе целей и задач приведены в </w:t>
      </w:r>
      <w:r w:rsidRPr="00EC3B71">
        <w:rPr>
          <w:rFonts w:ascii="Times New Roman" w:hAnsi="Times New Roman" w:cs="Times New Roman"/>
          <w:sz w:val="24"/>
          <w:szCs w:val="24"/>
        </w:rPr>
        <w:t xml:space="preserve">приложении № </w:t>
      </w:r>
      <w:r w:rsidR="00020364">
        <w:rPr>
          <w:rFonts w:ascii="Times New Roman" w:hAnsi="Times New Roman" w:cs="Times New Roman"/>
          <w:sz w:val="24"/>
          <w:szCs w:val="24"/>
        </w:rPr>
        <w:t>4</w:t>
      </w:r>
      <w:r w:rsidRPr="00EC3B71">
        <w:rPr>
          <w:rFonts w:ascii="Times New Roman" w:hAnsi="Times New Roman" w:cs="Times New Roman"/>
          <w:sz w:val="24"/>
          <w:szCs w:val="24"/>
        </w:rPr>
        <w:t xml:space="preserve"> к</w:t>
      </w:r>
      <w:r w:rsidRPr="006B30F0">
        <w:rPr>
          <w:rFonts w:ascii="Times New Roman" w:hAnsi="Times New Roman" w:cs="Times New Roman"/>
          <w:sz w:val="24"/>
          <w:szCs w:val="24"/>
        </w:rPr>
        <w:t xml:space="preserve"> Стратегии.</w:t>
      </w:r>
    </w:p>
    <w:p w:rsidR="006B30F0" w:rsidRPr="006B30F0" w:rsidRDefault="006B30F0" w:rsidP="006B30F0">
      <w:pPr>
        <w:spacing w:after="0" w:line="240" w:lineRule="auto"/>
        <w:rPr>
          <w:rFonts w:ascii="Times New Roman" w:hAnsi="Times New Roman" w:cs="Times New Roman"/>
          <w:sz w:val="24"/>
          <w:szCs w:val="24"/>
        </w:rPr>
      </w:pPr>
    </w:p>
    <w:p w:rsidR="006B30F0" w:rsidRPr="00720D9E" w:rsidRDefault="006B30F0" w:rsidP="00720D9E">
      <w:pPr>
        <w:spacing w:after="0" w:line="240" w:lineRule="auto"/>
        <w:ind w:firstLine="567"/>
        <w:rPr>
          <w:rFonts w:ascii="Times New Roman" w:hAnsi="Times New Roman" w:cs="Times New Roman"/>
          <w:b/>
          <w:sz w:val="24"/>
          <w:szCs w:val="24"/>
        </w:rPr>
      </w:pPr>
      <w:r w:rsidRPr="00720D9E">
        <w:rPr>
          <w:rFonts w:ascii="Times New Roman" w:hAnsi="Times New Roman" w:cs="Times New Roman"/>
          <w:b/>
          <w:sz w:val="24"/>
          <w:szCs w:val="24"/>
        </w:rPr>
        <w:lastRenderedPageBreak/>
        <w:t xml:space="preserve">3.4. Механизмы реализации Стратегии социально-экономического </w:t>
      </w:r>
      <w:r w:rsidR="00720D9E">
        <w:rPr>
          <w:rFonts w:ascii="Times New Roman" w:hAnsi="Times New Roman" w:cs="Times New Roman"/>
          <w:b/>
          <w:sz w:val="24"/>
          <w:szCs w:val="24"/>
        </w:rPr>
        <w:t xml:space="preserve">развития </w:t>
      </w:r>
      <w:r w:rsidR="00493E78">
        <w:rPr>
          <w:rFonts w:ascii="Times New Roman" w:hAnsi="Times New Roman" w:cs="Times New Roman"/>
          <w:b/>
          <w:sz w:val="24"/>
          <w:szCs w:val="24"/>
        </w:rPr>
        <w:t>Батыревского</w:t>
      </w:r>
      <w:r w:rsidR="00720D9E">
        <w:rPr>
          <w:rFonts w:ascii="Times New Roman" w:hAnsi="Times New Roman" w:cs="Times New Roman"/>
          <w:b/>
          <w:sz w:val="24"/>
          <w:szCs w:val="24"/>
        </w:rPr>
        <w:t xml:space="preserve"> </w:t>
      </w:r>
      <w:r w:rsidR="00DB41FA">
        <w:rPr>
          <w:rFonts w:ascii="Times New Roman" w:hAnsi="Times New Roman" w:cs="Times New Roman"/>
          <w:b/>
          <w:sz w:val="24"/>
          <w:szCs w:val="24"/>
        </w:rPr>
        <w:t>муниципального округа</w:t>
      </w:r>
      <w:r w:rsidR="00720D9E">
        <w:rPr>
          <w:rFonts w:ascii="Times New Roman" w:hAnsi="Times New Roman" w:cs="Times New Roman"/>
          <w:b/>
          <w:sz w:val="24"/>
          <w:szCs w:val="24"/>
        </w:rPr>
        <w:t xml:space="preserve"> Чувашской Республики</w:t>
      </w:r>
      <w:r w:rsidRPr="00720D9E">
        <w:rPr>
          <w:rFonts w:ascii="Times New Roman" w:hAnsi="Times New Roman" w:cs="Times New Roman"/>
          <w:b/>
          <w:sz w:val="24"/>
          <w:szCs w:val="24"/>
        </w:rPr>
        <w:t xml:space="preserve"> до 2035 года</w:t>
      </w:r>
    </w:p>
    <w:p w:rsidR="006B30F0" w:rsidRPr="006B30F0" w:rsidRDefault="006B30F0" w:rsidP="006B30F0">
      <w:pPr>
        <w:spacing w:after="0" w:line="240" w:lineRule="auto"/>
        <w:rPr>
          <w:rFonts w:ascii="Times New Roman" w:hAnsi="Times New Roman" w:cs="Times New Roman"/>
          <w:sz w:val="24"/>
          <w:szCs w:val="24"/>
        </w:rPr>
      </w:pPr>
    </w:p>
    <w:p w:rsidR="006B30F0" w:rsidRDefault="006B30F0" w:rsidP="00720D9E">
      <w:pPr>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Механизмы реализации Стратегии представляют собой совокупность принципов, методов и инструментов управленческого воздействия на процесс социальн</w:t>
      </w:r>
      <w:r w:rsidR="00DB41FA">
        <w:rPr>
          <w:rFonts w:ascii="Times New Roman" w:hAnsi="Times New Roman" w:cs="Times New Roman"/>
          <w:sz w:val="24"/>
          <w:szCs w:val="24"/>
        </w:rPr>
        <w:t>о-экономического развития округа</w:t>
      </w:r>
      <w:r w:rsidRPr="006B30F0">
        <w:rPr>
          <w:rFonts w:ascii="Times New Roman" w:hAnsi="Times New Roman" w:cs="Times New Roman"/>
          <w:sz w:val="24"/>
          <w:szCs w:val="24"/>
        </w:rPr>
        <w:t xml:space="preserve">, применяемых органами местного самоуправления </w:t>
      </w:r>
      <w:r w:rsidR="00493E78">
        <w:rPr>
          <w:rFonts w:ascii="Times New Roman" w:hAnsi="Times New Roman" w:cs="Times New Roman"/>
          <w:sz w:val="24"/>
          <w:szCs w:val="24"/>
        </w:rPr>
        <w:t>Батыревского</w:t>
      </w:r>
      <w:r w:rsidRPr="006B30F0">
        <w:rPr>
          <w:rFonts w:ascii="Times New Roman" w:hAnsi="Times New Roman" w:cs="Times New Roman"/>
          <w:sz w:val="24"/>
          <w:szCs w:val="24"/>
        </w:rPr>
        <w:t xml:space="preserve"> </w:t>
      </w:r>
      <w:r w:rsidR="00DB41FA">
        <w:rPr>
          <w:rFonts w:ascii="Times New Roman" w:hAnsi="Times New Roman" w:cs="Times New Roman"/>
          <w:sz w:val="24"/>
          <w:szCs w:val="24"/>
        </w:rPr>
        <w:t>муниципального округа</w:t>
      </w:r>
      <w:r w:rsidRPr="006B30F0">
        <w:rPr>
          <w:rFonts w:ascii="Times New Roman" w:hAnsi="Times New Roman" w:cs="Times New Roman"/>
          <w:sz w:val="24"/>
          <w:szCs w:val="24"/>
        </w:rPr>
        <w:t xml:space="preserve"> для достижения стратегических целей. В основу механизмов реализации Стратегии заложены ключевые принципы:</w:t>
      </w:r>
    </w:p>
    <w:p w:rsidR="00720D9E" w:rsidRPr="00720D9E" w:rsidRDefault="00720D9E" w:rsidP="00720D9E">
      <w:pPr>
        <w:spacing w:after="0" w:line="240" w:lineRule="auto"/>
        <w:ind w:firstLine="567"/>
        <w:jc w:val="both"/>
        <w:rPr>
          <w:rFonts w:ascii="Times New Roman" w:hAnsi="Times New Roman" w:cs="Times New Roman"/>
          <w:sz w:val="24"/>
          <w:szCs w:val="24"/>
        </w:rPr>
      </w:pPr>
      <w:r w:rsidRPr="00720D9E">
        <w:rPr>
          <w:rFonts w:ascii="Times New Roman" w:hAnsi="Times New Roman" w:cs="Times New Roman"/>
          <w:sz w:val="24"/>
          <w:szCs w:val="24"/>
        </w:rPr>
        <w:t>государственно-частного партнерства - реализация Стратегии предполагает устойчивое взаимовыгодное развитие партнерских отношений государства и предпринимательских структур на условиях четкого разделения компетенций, рисков и ответственности;</w:t>
      </w:r>
    </w:p>
    <w:p w:rsidR="00720D9E" w:rsidRPr="00720D9E" w:rsidRDefault="00720D9E" w:rsidP="00720D9E">
      <w:pPr>
        <w:spacing w:after="0" w:line="240" w:lineRule="auto"/>
        <w:ind w:firstLine="567"/>
        <w:jc w:val="both"/>
        <w:rPr>
          <w:rFonts w:ascii="Times New Roman" w:hAnsi="Times New Roman" w:cs="Times New Roman"/>
          <w:sz w:val="24"/>
          <w:szCs w:val="24"/>
        </w:rPr>
      </w:pPr>
      <w:r w:rsidRPr="00720D9E">
        <w:rPr>
          <w:rFonts w:ascii="Times New Roman" w:hAnsi="Times New Roman" w:cs="Times New Roman"/>
          <w:sz w:val="24"/>
          <w:szCs w:val="24"/>
        </w:rPr>
        <w:t>целеполагания - любое управленческое воздействие на процесс реализации Стратегии должно способствовать достижению поставленных в ней целей;</w:t>
      </w:r>
    </w:p>
    <w:p w:rsidR="00720D9E" w:rsidRPr="006B30F0" w:rsidRDefault="00720D9E" w:rsidP="00A5006E">
      <w:pPr>
        <w:suppressAutoHyphens/>
        <w:spacing w:after="0" w:line="240" w:lineRule="auto"/>
        <w:ind w:firstLine="567"/>
        <w:jc w:val="both"/>
        <w:rPr>
          <w:rFonts w:ascii="Times New Roman" w:hAnsi="Times New Roman" w:cs="Times New Roman"/>
          <w:sz w:val="24"/>
          <w:szCs w:val="24"/>
        </w:rPr>
      </w:pPr>
      <w:r w:rsidRPr="00720D9E">
        <w:rPr>
          <w:rFonts w:ascii="Times New Roman" w:hAnsi="Times New Roman" w:cs="Times New Roman"/>
          <w:sz w:val="24"/>
          <w:szCs w:val="24"/>
        </w:rPr>
        <w:t>иерархичности - реализация поставленных стратегических целей, задач, приоритетных направлений Стратегии будет осуществляться поэтапно и на всех уровнях управления, каждый из которых обладает собственным кругом компетенций и, действуя в рамках собственных полномочий, способствует достижению конкретных задач и целей, поставленных Стратегией.</w:t>
      </w:r>
    </w:p>
    <w:p w:rsidR="006B30F0" w:rsidRPr="006B30F0" w:rsidRDefault="006B30F0" w:rsidP="00A5006E">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Инструментом реализации Стратегии </w:t>
      </w:r>
      <w:r w:rsidRPr="008661AE">
        <w:rPr>
          <w:rFonts w:ascii="Times New Roman" w:hAnsi="Times New Roman" w:cs="Times New Roman"/>
          <w:sz w:val="24"/>
          <w:szCs w:val="24"/>
        </w:rPr>
        <w:t xml:space="preserve">являются муниципальные программы   </w:t>
      </w:r>
      <w:r w:rsidR="00493E78">
        <w:rPr>
          <w:rFonts w:ascii="Times New Roman" w:hAnsi="Times New Roman" w:cs="Times New Roman"/>
          <w:sz w:val="24"/>
          <w:szCs w:val="24"/>
        </w:rPr>
        <w:t xml:space="preserve">Батыревского </w:t>
      </w:r>
      <w:r w:rsidR="00DB41FA">
        <w:rPr>
          <w:rFonts w:ascii="Times New Roman" w:hAnsi="Times New Roman" w:cs="Times New Roman"/>
          <w:sz w:val="24"/>
          <w:szCs w:val="24"/>
        </w:rPr>
        <w:t>муниципального округа</w:t>
      </w:r>
      <w:r w:rsidRPr="00EC3B71">
        <w:rPr>
          <w:rFonts w:ascii="Times New Roman" w:hAnsi="Times New Roman" w:cs="Times New Roman"/>
          <w:sz w:val="24"/>
          <w:szCs w:val="24"/>
        </w:rPr>
        <w:t xml:space="preserve"> (приложения № </w:t>
      </w:r>
      <w:r w:rsidR="00020364">
        <w:rPr>
          <w:rFonts w:ascii="Times New Roman" w:hAnsi="Times New Roman" w:cs="Times New Roman"/>
          <w:sz w:val="24"/>
          <w:szCs w:val="24"/>
        </w:rPr>
        <w:t>5</w:t>
      </w:r>
      <w:r w:rsidRPr="00EC3B71">
        <w:rPr>
          <w:rFonts w:ascii="Times New Roman" w:hAnsi="Times New Roman" w:cs="Times New Roman"/>
          <w:sz w:val="24"/>
          <w:szCs w:val="24"/>
        </w:rPr>
        <w:t xml:space="preserve"> к</w:t>
      </w:r>
      <w:r w:rsidRPr="008661AE">
        <w:rPr>
          <w:rFonts w:ascii="Times New Roman" w:hAnsi="Times New Roman" w:cs="Times New Roman"/>
          <w:sz w:val="24"/>
          <w:szCs w:val="24"/>
        </w:rPr>
        <w:t xml:space="preserve"> Стратегии).</w:t>
      </w:r>
    </w:p>
    <w:p w:rsidR="006B30F0" w:rsidRPr="006B30F0" w:rsidRDefault="006B30F0" w:rsidP="00A5006E">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 xml:space="preserve">В рамках стратегического управления предполагается разработка новых муниципальных программ </w:t>
      </w:r>
      <w:r w:rsidR="00493E78">
        <w:rPr>
          <w:rFonts w:ascii="Times New Roman" w:hAnsi="Times New Roman" w:cs="Times New Roman"/>
          <w:sz w:val="24"/>
          <w:szCs w:val="24"/>
        </w:rPr>
        <w:t>Батыревского</w:t>
      </w:r>
      <w:r w:rsidRPr="006B30F0">
        <w:rPr>
          <w:rFonts w:ascii="Times New Roman" w:hAnsi="Times New Roman" w:cs="Times New Roman"/>
          <w:sz w:val="24"/>
          <w:szCs w:val="24"/>
        </w:rPr>
        <w:t xml:space="preserve"> </w:t>
      </w:r>
      <w:r w:rsidR="00DB41FA">
        <w:rPr>
          <w:rFonts w:ascii="Times New Roman" w:hAnsi="Times New Roman" w:cs="Times New Roman"/>
          <w:sz w:val="24"/>
          <w:szCs w:val="24"/>
        </w:rPr>
        <w:t>муниципального округа</w:t>
      </w:r>
      <w:r w:rsidRPr="006B30F0">
        <w:rPr>
          <w:rFonts w:ascii="Times New Roman" w:hAnsi="Times New Roman" w:cs="Times New Roman"/>
          <w:sz w:val="24"/>
          <w:szCs w:val="24"/>
        </w:rPr>
        <w:t xml:space="preserve"> на период до 2035 года в соответствии с приоритетами развития, целями и задачами, обозначенными в Стратегии.</w:t>
      </w:r>
    </w:p>
    <w:p w:rsidR="006B30F0" w:rsidRPr="006B30F0" w:rsidRDefault="006B30F0" w:rsidP="00A5006E">
      <w:pPr>
        <w:suppressAutoHyphens/>
        <w:spacing w:after="0" w:line="240" w:lineRule="auto"/>
        <w:ind w:firstLine="567"/>
        <w:jc w:val="both"/>
        <w:rPr>
          <w:rFonts w:ascii="Times New Roman" w:hAnsi="Times New Roman" w:cs="Times New Roman"/>
          <w:sz w:val="24"/>
          <w:szCs w:val="24"/>
        </w:rPr>
      </w:pPr>
      <w:r w:rsidRPr="006B30F0">
        <w:rPr>
          <w:rFonts w:ascii="Times New Roman" w:hAnsi="Times New Roman" w:cs="Times New Roman"/>
          <w:sz w:val="24"/>
          <w:szCs w:val="24"/>
        </w:rPr>
        <w:t>Корректировка Стратегии осуществляется по мере необходимости и обеспечивается в зависимости от изменений состояния внешней и внутренней среды на основе системы индикаторов через внесение изменений в м</w:t>
      </w:r>
      <w:r w:rsidR="00A5006E">
        <w:rPr>
          <w:rFonts w:ascii="Times New Roman" w:hAnsi="Times New Roman" w:cs="Times New Roman"/>
          <w:sz w:val="24"/>
          <w:szCs w:val="24"/>
        </w:rPr>
        <w:t xml:space="preserve">униципальные </w:t>
      </w:r>
      <w:r w:rsidRPr="006B30F0">
        <w:rPr>
          <w:rFonts w:ascii="Times New Roman" w:hAnsi="Times New Roman" w:cs="Times New Roman"/>
          <w:sz w:val="24"/>
          <w:szCs w:val="24"/>
        </w:rPr>
        <w:t xml:space="preserve">программы </w:t>
      </w:r>
      <w:r w:rsidR="00493E78">
        <w:rPr>
          <w:rFonts w:ascii="Times New Roman" w:hAnsi="Times New Roman" w:cs="Times New Roman"/>
          <w:sz w:val="24"/>
          <w:szCs w:val="24"/>
        </w:rPr>
        <w:t>Батыревского</w:t>
      </w:r>
      <w:r w:rsidRPr="006B30F0">
        <w:rPr>
          <w:rFonts w:ascii="Times New Roman" w:hAnsi="Times New Roman" w:cs="Times New Roman"/>
          <w:sz w:val="24"/>
          <w:szCs w:val="24"/>
        </w:rPr>
        <w:t xml:space="preserve"> </w:t>
      </w:r>
      <w:r w:rsidR="00E04846">
        <w:rPr>
          <w:rFonts w:ascii="Times New Roman" w:hAnsi="Times New Roman" w:cs="Times New Roman"/>
          <w:sz w:val="24"/>
          <w:szCs w:val="24"/>
        </w:rPr>
        <w:t>муниципального округа</w:t>
      </w:r>
      <w:r w:rsidRPr="006B30F0">
        <w:rPr>
          <w:rFonts w:ascii="Times New Roman" w:hAnsi="Times New Roman" w:cs="Times New Roman"/>
          <w:sz w:val="24"/>
          <w:szCs w:val="24"/>
        </w:rPr>
        <w:t>.</w:t>
      </w:r>
    </w:p>
    <w:p w:rsidR="004917DB" w:rsidRDefault="006C5032" w:rsidP="00A5006E">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B30F0" w:rsidRPr="006B30F0">
        <w:rPr>
          <w:rFonts w:ascii="Times New Roman" w:hAnsi="Times New Roman" w:cs="Times New Roman"/>
          <w:sz w:val="24"/>
          <w:szCs w:val="24"/>
        </w:rPr>
        <w:t>_____________</w:t>
      </w:r>
    </w:p>
    <w:p w:rsidR="00857099" w:rsidRDefault="00857099" w:rsidP="00AC2F4C">
      <w:pPr>
        <w:spacing w:after="0" w:line="240" w:lineRule="auto"/>
        <w:rPr>
          <w:rFonts w:ascii="Times New Roman" w:hAnsi="Times New Roman" w:cs="Times New Roman"/>
          <w:sz w:val="24"/>
          <w:szCs w:val="24"/>
        </w:rPr>
      </w:pPr>
    </w:p>
    <w:p w:rsidR="00857099" w:rsidRDefault="00857099" w:rsidP="00857099">
      <w:pPr>
        <w:shd w:val="clear" w:color="auto" w:fill="FFFFFF"/>
        <w:spacing w:after="0" w:line="240" w:lineRule="auto"/>
        <w:ind w:firstLine="567"/>
        <w:jc w:val="right"/>
        <w:outlineLvl w:val="0"/>
        <w:rPr>
          <w:rFonts w:ascii="Times New Roman" w:hAnsi="Times New Roman" w:cs="Times New Roman"/>
          <w:sz w:val="24"/>
          <w:szCs w:val="24"/>
        </w:rPr>
      </w:pPr>
      <w:r>
        <w:rPr>
          <w:rFonts w:ascii="Times New Roman" w:hAnsi="Times New Roman" w:cs="Times New Roman"/>
          <w:sz w:val="24"/>
          <w:szCs w:val="24"/>
        </w:rPr>
        <w:t>Приложение № 1</w:t>
      </w:r>
    </w:p>
    <w:p w:rsidR="00857099" w:rsidRDefault="00857099" w:rsidP="00857099">
      <w:pPr>
        <w:shd w:val="clear" w:color="auto" w:fill="FFFFFF"/>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к Стратегии социально-</w:t>
      </w:r>
    </w:p>
    <w:p w:rsidR="00857099" w:rsidRDefault="00857099" w:rsidP="00857099">
      <w:pPr>
        <w:shd w:val="clear" w:color="auto" w:fill="FFFFFF"/>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экономического развития</w:t>
      </w:r>
    </w:p>
    <w:p w:rsidR="00857099" w:rsidRDefault="00493E78" w:rsidP="00857099">
      <w:pPr>
        <w:shd w:val="clear" w:color="auto" w:fill="FFFFFF"/>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Батыревского</w:t>
      </w:r>
      <w:r w:rsidR="00857099">
        <w:rPr>
          <w:rFonts w:ascii="Times New Roman" w:hAnsi="Times New Roman" w:cs="Times New Roman"/>
          <w:sz w:val="24"/>
          <w:szCs w:val="24"/>
        </w:rPr>
        <w:t xml:space="preserve"> </w:t>
      </w:r>
      <w:r w:rsidR="00DB41FA">
        <w:rPr>
          <w:rFonts w:ascii="Times New Roman" w:hAnsi="Times New Roman" w:cs="Times New Roman"/>
          <w:sz w:val="24"/>
          <w:szCs w:val="24"/>
        </w:rPr>
        <w:t>муниципального</w:t>
      </w:r>
      <w:r w:rsidR="00857099">
        <w:rPr>
          <w:rFonts w:ascii="Times New Roman" w:hAnsi="Times New Roman" w:cs="Times New Roman"/>
          <w:sz w:val="24"/>
          <w:szCs w:val="24"/>
        </w:rPr>
        <w:t xml:space="preserve"> </w:t>
      </w:r>
    </w:p>
    <w:p w:rsidR="00857099" w:rsidRDefault="00DB41FA" w:rsidP="00857099">
      <w:pPr>
        <w:shd w:val="clear" w:color="auto" w:fill="FFFFFF"/>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округа </w:t>
      </w:r>
      <w:r w:rsidR="00857099">
        <w:rPr>
          <w:rFonts w:ascii="Times New Roman" w:hAnsi="Times New Roman" w:cs="Times New Roman"/>
          <w:sz w:val="24"/>
          <w:szCs w:val="24"/>
        </w:rPr>
        <w:t xml:space="preserve">Чувашской Республики </w:t>
      </w:r>
    </w:p>
    <w:p w:rsidR="00857099" w:rsidRDefault="00857099" w:rsidP="00857099">
      <w:pPr>
        <w:shd w:val="clear" w:color="auto" w:fill="FFFFFF"/>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до 2035 года</w:t>
      </w:r>
    </w:p>
    <w:p w:rsidR="00857099" w:rsidRDefault="00857099" w:rsidP="00857099">
      <w:pPr>
        <w:shd w:val="clear" w:color="auto" w:fill="FFFFFF"/>
        <w:spacing w:after="0" w:line="240" w:lineRule="auto"/>
        <w:ind w:firstLine="567"/>
        <w:jc w:val="center"/>
        <w:rPr>
          <w:rFonts w:ascii="Times New Roman" w:hAnsi="Times New Roman" w:cs="Times New Roman"/>
          <w:sz w:val="24"/>
          <w:szCs w:val="24"/>
        </w:rPr>
      </w:pPr>
    </w:p>
    <w:p w:rsidR="00857099" w:rsidRDefault="00857099" w:rsidP="00857099">
      <w:pPr>
        <w:shd w:val="clear" w:color="auto" w:fill="FFFFFF"/>
        <w:spacing w:after="0" w:line="240" w:lineRule="auto"/>
        <w:ind w:firstLine="567"/>
        <w:jc w:val="center"/>
        <w:rPr>
          <w:rFonts w:ascii="Times New Roman" w:hAnsi="Times New Roman" w:cs="Times New Roman"/>
          <w:sz w:val="24"/>
          <w:szCs w:val="24"/>
        </w:rPr>
      </w:pPr>
    </w:p>
    <w:p w:rsidR="00857099" w:rsidRPr="00842242" w:rsidRDefault="00857099" w:rsidP="00857099">
      <w:pPr>
        <w:shd w:val="clear" w:color="auto" w:fill="FFFFFF"/>
        <w:spacing w:after="0" w:line="240" w:lineRule="auto"/>
        <w:ind w:firstLine="567"/>
        <w:jc w:val="center"/>
        <w:outlineLvl w:val="0"/>
        <w:rPr>
          <w:rFonts w:ascii="Times New Roman" w:hAnsi="Times New Roman" w:cs="Times New Roman"/>
          <w:b/>
          <w:sz w:val="24"/>
          <w:szCs w:val="24"/>
        </w:rPr>
      </w:pPr>
      <w:r w:rsidRPr="00842242">
        <w:rPr>
          <w:rFonts w:ascii="Times New Roman" w:hAnsi="Times New Roman" w:cs="Times New Roman"/>
          <w:b/>
          <w:sz w:val="24"/>
          <w:szCs w:val="24"/>
        </w:rPr>
        <w:t>СОЦИАЛЬНО-ЭКОНОМИЧЕСКОЕ ПОЛОЖЕНИЕ</w:t>
      </w:r>
    </w:p>
    <w:p w:rsidR="00857099" w:rsidRDefault="00493E78" w:rsidP="00857099">
      <w:pPr>
        <w:shd w:val="clear" w:color="auto" w:fill="FFFFFF"/>
        <w:spacing w:after="0" w:line="240" w:lineRule="auto"/>
        <w:ind w:firstLine="567"/>
        <w:jc w:val="center"/>
        <w:outlineLvl w:val="0"/>
        <w:rPr>
          <w:rFonts w:ascii="Times New Roman" w:hAnsi="Times New Roman" w:cs="Times New Roman"/>
          <w:b/>
          <w:sz w:val="24"/>
          <w:szCs w:val="24"/>
        </w:rPr>
      </w:pPr>
      <w:r>
        <w:rPr>
          <w:rFonts w:ascii="Times New Roman" w:hAnsi="Times New Roman" w:cs="Times New Roman"/>
          <w:b/>
          <w:sz w:val="24"/>
          <w:szCs w:val="24"/>
        </w:rPr>
        <w:t>БАТЫРЕВСКОГО</w:t>
      </w:r>
      <w:r w:rsidR="00857099" w:rsidRPr="00842242">
        <w:rPr>
          <w:rFonts w:ascii="Times New Roman" w:hAnsi="Times New Roman" w:cs="Times New Roman"/>
          <w:b/>
          <w:sz w:val="24"/>
          <w:szCs w:val="24"/>
        </w:rPr>
        <w:t xml:space="preserve"> </w:t>
      </w:r>
      <w:r w:rsidR="00DB41FA">
        <w:rPr>
          <w:rFonts w:ascii="Times New Roman" w:hAnsi="Times New Roman" w:cs="Times New Roman"/>
          <w:b/>
          <w:sz w:val="24"/>
          <w:szCs w:val="24"/>
        </w:rPr>
        <w:t>МУНИПАЛЬНОГО ОКРУГА</w:t>
      </w:r>
      <w:r w:rsidR="00857099" w:rsidRPr="00842242">
        <w:rPr>
          <w:rFonts w:ascii="Times New Roman" w:hAnsi="Times New Roman" w:cs="Times New Roman"/>
          <w:b/>
          <w:sz w:val="24"/>
          <w:szCs w:val="24"/>
        </w:rPr>
        <w:t xml:space="preserve"> ЧУВАШСКОЙ РЕСПУБЛИКИ</w:t>
      </w:r>
    </w:p>
    <w:p w:rsidR="00857099" w:rsidRDefault="00857099" w:rsidP="00857099">
      <w:pPr>
        <w:shd w:val="clear" w:color="auto" w:fill="FFFFFF"/>
        <w:spacing w:after="0" w:line="240" w:lineRule="auto"/>
        <w:ind w:firstLine="567"/>
        <w:jc w:val="center"/>
        <w:rPr>
          <w:rFonts w:ascii="Times New Roman" w:hAnsi="Times New Roman" w:cs="Times New Roman"/>
          <w:b/>
          <w:sz w:val="24"/>
          <w:szCs w:val="24"/>
        </w:rPr>
      </w:pPr>
    </w:p>
    <w:tbl>
      <w:tblPr>
        <w:tblW w:w="10633" w:type="dxa"/>
        <w:tblInd w:w="-743" w:type="dxa"/>
        <w:tblLook w:val="04A0" w:firstRow="1" w:lastRow="0" w:firstColumn="1" w:lastColumn="0" w:noHBand="0" w:noVBand="1"/>
      </w:tblPr>
      <w:tblGrid>
        <w:gridCol w:w="860"/>
        <w:gridCol w:w="4811"/>
        <w:gridCol w:w="993"/>
        <w:gridCol w:w="992"/>
        <w:gridCol w:w="992"/>
        <w:gridCol w:w="992"/>
        <w:gridCol w:w="993"/>
      </w:tblGrid>
      <w:tr w:rsidR="005D76E5" w:rsidRPr="005D76E5" w:rsidTr="000B5550">
        <w:trPr>
          <w:trHeight w:val="255"/>
        </w:trPr>
        <w:tc>
          <w:tcPr>
            <w:tcW w:w="860" w:type="dxa"/>
            <w:vMerge w:val="restart"/>
            <w:tcBorders>
              <w:top w:val="single" w:sz="4" w:space="0" w:color="auto"/>
              <w:left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N п/п</w:t>
            </w:r>
          </w:p>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vMerge w:val="restart"/>
            <w:tcBorders>
              <w:top w:val="single" w:sz="4" w:space="0" w:color="auto"/>
              <w:left w:val="nil"/>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Показатели</w:t>
            </w:r>
          </w:p>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962" w:type="dxa"/>
            <w:gridSpan w:val="5"/>
            <w:tcBorders>
              <w:top w:val="single" w:sz="4" w:space="0" w:color="auto"/>
              <w:bottom w:val="single" w:sz="4" w:space="0" w:color="auto"/>
              <w:right w:val="single" w:sz="4" w:space="0" w:color="auto"/>
            </w:tcBorders>
            <w:shd w:val="clear" w:color="auto" w:fill="auto"/>
            <w:vAlign w:val="center"/>
          </w:tcPr>
          <w:p w:rsidR="005D76E5" w:rsidRPr="005D76E5" w:rsidRDefault="005D76E5" w:rsidP="005D76E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Годы</w:t>
            </w:r>
          </w:p>
        </w:tc>
      </w:tr>
      <w:tr w:rsidR="005D76E5" w:rsidRPr="005D76E5" w:rsidTr="004F0FF2">
        <w:trPr>
          <w:trHeight w:val="510"/>
        </w:trPr>
        <w:tc>
          <w:tcPr>
            <w:tcW w:w="860" w:type="dxa"/>
            <w:vMerge/>
            <w:tcBorders>
              <w:left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p>
        </w:tc>
        <w:tc>
          <w:tcPr>
            <w:tcW w:w="4811" w:type="dxa"/>
            <w:vMerge/>
            <w:tcBorders>
              <w:left w:val="nil"/>
              <w:right w:val="single" w:sz="4" w:space="0" w:color="auto"/>
            </w:tcBorders>
            <w:shd w:val="clear" w:color="auto" w:fill="auto"/>
            <w:vAlign w:val="bottom"/>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p>
        </w:tc>
        <w:tc>
          <w:tcPr>
            <w:tcW w:w="993" w:type="dxa"/>
            <w:tcBorders>
              <w:top w:val="nil"/>
              <w:left w:val="nil"/>
              <w:right w:val="single" w:sz="4" w:space="0" w:color="auto"/>
            </w:tcBorders>
            <w:shd w:val="clear" w:color="auto" w:fill="auto"/>
            <w:vAlign w:val="bottom"/>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2018</w:t>
            </w:r>
          </w:p>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2" w:type="dxa"/>
            <w:tcBorders>
              <w:top w:val="nil"/>
              <w:left w:val="nil"/>
              <w:right w:val="single" w:sz="4" w:space="0" w:color="auto"/>
            </w:tcBorders>
            <w:shd w:val="clear" w:color="auto" w:fill="auto"/>
            <w:vAlign w:val="bottom"/>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2019</w:t>
            </w:r>
          </w:p>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2" w:type="dxa"/>
            <w:tcBorders>
              <w:top w:val="nil"/>
              <w:left w:val="nil"/>
              <w:right w:val="single" w:sz="4" w:space="0" w:color="auto"/>
            </w:tcBorders>
            <w:shd w:val="clear" w:color="auto" w:fill="auto"/>
            <w:vAlign w:val="bottom"/>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2020</w:t>
            </w:r>
          </w:p>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2" w:type="dxa"/>
            <w:tcBorders>
              <w:top w:val="nil"/>
              <w:left w:val="nil"/>
              <w:right w:val="single" w:sz="4" w:space="0" w:color="auto"/>
            </w:tcBorders>
            <w:shd w:val="clear" w:color="auto" w:fill="auto"/>
            <w:vAlign w:val="bottom"/>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2021</w:t>
            </w:r>
          </w:p>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3" w:type="dxa"/>
            <w:tcBorders>
              <w:top w:val="nil"/>
              <w:left w:val="nil"/>
              <w:right w:val="single" w:sz="4" w:space="0" w:color="auto"/>
            </w:tcBorders>
            <w:shd w:val="clear" w:color="auto" w:fill="auto"/>
            <w:vAlign w:val="bottom"/>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2022</w:t>
            </w:r>
          </w:p>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 </w:t>
            </w:r>
          </w:p>
        </w:tc>
      </w:tr>
      <w:tr w:rsidR="005D76E5" w:rsidRPr="005D76E5" w:rsidTr="005D76E5">
        <w:trPr>
          <w:trHeight w:val="30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773" w:type="dxa"/>
            <w:gridSpan w:val="6"/>
            <w:tcBorders>
              <w:top w:val="single" w:sz="4" w:space="0" w:color="auto"/>
              <w:left w:val="nil"/>
              <w:bottom w:val="single" w:sz="4" w:space="0" w:color="auto"/>
              <w:right w:val="single" w:sz="4" w:space="0" w:color="auto"/>
            </w:tcBorders>
            <w:shd w:val="clear" w:color="auto" w:fill="auto"/>
            <w:vAlign w:val="bottom"/>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Экономическое развитие</w:t>
            </w:r>
          </w:p>
        </w:tc>
      </w:tr>
      <w:tr w:rsidR="005D76E5" w:rsidRPr="005D76E5" w:rsidTr="005D76E5">
        <w:trPr>
          <w:trHeight w:val="76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Число субъектов малого и среднего предпринимательства в расчете на 10 тыс. человек населения</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319,5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326,7</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332,75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341,53</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369,84</w:t>
            </w:r>
          </w:p>
        </w:tc>
      </w:tr>
      <w:tr w:rsidR="005D76E5" w:rsidRPr="005D76E5" w:rsidTr="005D76E5">
        <w:trPr>
          <w:trHeight w:val="127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53,9</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53,9</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53,9</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54</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54</w:t>
            </w:r>
          </w:p>
        </w:tc>
      </w:tr>
      <w:tr w:rsidR="005D76E5" w:rsidRPr="005D76E5" w:rsidTr="005D76E5">
        <w:trPr>
          <w:trHeight w:val="76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lastRenderedPageBreak/>
              <w:t>3</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Объем инвестиций в основной капитал (за исключением бюджетных средств) в расчете на 1 жителя</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5784,75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5817,1</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17151,5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22590,74</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24181,73</w:t>
            </w:r>
          </w:p>
        </w:tc>
      </w:tr>
      <w:tr w:rsidR="005D76E5" w:rsidRPr="005D76E5" w:rsidTr="005D76E5">
        <w:trPr>
          <w:trHeight w:val="102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4</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87,1</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87,1</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87,1</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87,1</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87,1</w:t>
            </w:r>
          </w:p>
        </w:tc>
      </w:tr>
      <w:tr w:rsidR="005D76E5" w:rsidRPr="005D76E5" w:rsidTr="005D76E5">
        <w:trPr>
          <w:trHeight w:val="522"/>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5</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прибыльных сельскохозяйственных организаций в общем их числе</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86</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86</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88</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79</w:t>
            </w:r>
          </w:p>
        </w:tc>
      </w:tr>
      <w:tr w:rsidR="005D76E5" w:rsidRPr="005D76E5" w:rsidTr="005D76E5">
        <w:trPr>
          <w:trHeight w:val="127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6</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51</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51</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51</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50,6</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57</w:t>
            </w:r>
          </w:p>
        </w:tc>
      </w:tr>
      <w:tr w:rsidR="005D76E5" w:rsidRPr="005D76E5" w:rsidTr="005D76E5">
        <w:trPr>
          <w:trHeight w:val="1512"/>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7</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0,1</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0,1</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0,1</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0,8</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0,8</w:t>
            </w:r>
          </w:p>
        </w:tc>
      </w:tr>
      <w:tr w:rsidR="005D76E5" w:rsidRPr="005D76E5" w:rsidTr="005D76E5">
        <w:trPr>
          <w:trHeight w:val="51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Среднемесячная номинальная начисленная заработная плата работников:</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 </w:t>
            </w:r>
          </w:p>
        </w:tc>
      </w:tr>
      <w:tr w:rsidR="005D76E5" w:rsidRPr="005D76E5" w:rsidTr="005D76E5">
        <w:trPr>
          <w:trHeight w:val="51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крупных и средних предприятий и некоммерческих организаций</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19100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19805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22251</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24561</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30604,2</w:t>
            </w:r>
          </w:p>
        </w:tc>
      </w:tr>
      <w:tr w:rsidR="005D76E5" w:rsidRPr="005D76E5" w:rsidTr="005D76E5">
        <w:trPr>
          <w:trHeight w:val="57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муниципальных дошкольных образовательных учреждений</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20755,8</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21728,79</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23586,5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29359,9</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29973,1</w:t>
            </w:r>
          </w:p>
        </w:tc>
      </w:tr>
      <w:tr w:rsidR="005D76E5" w:rsidRPr="005D76E5" w:rsidTr="005D76E5">
        <w:trPr>
          <w:trHeight w:val="51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муниципальных общеобразовательных учреждений</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24755,8</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25420,41</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28529,55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32224,86</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34866,2</w:t>
            </w:r>
          </w:p>
        </w:tc>
      </w:tr>
      <w:tr w:rsidR="005D76E5" w:rsidRPr="005D76E5" w:rsidTr="005D76E5">
        <w:trPr>
          <w:trHeight w:val="51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учителей муниципальных общеобразовательных учреждений</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24340,5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25678,5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28832,53</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32778,97</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35102,93</w:t>
            </w:r>
          </w:p>
        </w:tc>
      </w:tr>
      <w:tr w:rsidR="005D76E5" w:rsidRPr="005D76E5" w:rsidTr="005D76E5">
        <w:trPr>
          <w:trHeight w:val="319"/>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муниципальных учреждений культуры и искусства</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24427</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24988,8</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25486,75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25984,7</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28831,4</w:t>
            </w:r>
          </w:p>
        </w:tc>
      </w:tr>
      <w:tr w:rsidR="005D76E5" w:rsidRPr="005D76E5" w:rsidTr="005D76E5">
        <w:trPr>
          <w:trHeight w:val="51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муниципальных учреждений физической культуры и спорта</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24425,2</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26096,01</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29155,11</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31670,32</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33927,6</w:t>
            </w:r>
          </w:p>
        </w:tc>
      </w:tr>
      <w:tr w:rsidR="005D76E5" w:rsidRPr="005D76E5" w:rsidTr="005D76E5">
        <w:trPr>
          <w:trHeight w:val="30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773" w:type="dxa"/>
            <w:gridSpan w:val="6"/>
            <w:tcBorders>
              <w:top w:val="single" w:sz="4" w:space="0" w:color="auto"/>
              <w:left w:val="nil"/>
              <w:bottom w:val="single" w:sz="4" w:space="0" w:color="auto"/>
              <w:right w:val="single" w:sz="4" w:space="0" w:color="auto"/>
            </w:tcBorders>
            <w:shd w:val="clear" w:color="auto" w:fill="auto"/>
            <w:vAlign w:val="bottom"/>
            <w:hideMark/>
          </w:tcPr>
          <w:p w:rsidR="005D76E5" w:rsidRPr="005D76E5" w:rsidRDefault="005D76E5" w:rsidP="005D76E5">
            <w:pPr>
              <w:spacing w:after="0" w:line="240" w:lineRule="auto"/>
              <w:jc w:val="center"/>
              <w:rPr>
                <w:rFonts w:ascii="Times New Roman" w:eastAsia="Times New Roman" w:hAnsi="Times New Roman" w:cs="Times New Roman"/>
                <w:b/>
                <w:bCs/>
                <w:sz w:val="20"/>
                <w:szCs w:val="20"/>
                <w:lang w:eastAsia="ru-RU"/>
              </w:rPr>
            </w:pPr>
            <w:r w:rsidRPr="005D76E5">
              <w:rPr>
                <w:rFonts w:ascii="Times New Roman" w:eastAsia="Times New Roman" w:hAnsi="Times New Roman" w:cs="Times New Roman"/>
                <w:b/>
                <w:bCs/>
                <w:sz w:val="20"/>
                <w:szCs w:val="20"/>
                <w:lang w:eastAsia="ru-RU"/>
              </w:rPr>
              <w:t>Дошкольное образование</w:t>
            </w:r>
          </w:p>
        </w:tc>
      </w:tr>
      <w:tr w:rsidR="005D76E5" w:rsidRPr="005D76E5" w:rsidTr="005D76E5">
        <w:trPr>
          <w:trHeight w:val="1242"/>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9</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94,5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94,6</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94,9</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95,1</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95,28</w:t>
            </w:r>
          </w:p>
        </w:tc>
      </w:tr>
      <w:tr w:rsidR="005D76E5" w:rsidRPr="005D76E5" w:rsidTr="005D76E5">
        <w:trPr>
          <w:trHeight w:val="1032"/>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10</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1,25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1,19</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1,14</w:t>
            </w:r>
          </w:p>
        </w:tc>
      </w:tr>
      <w:tr w:rsidR="005D76E5" w:rsidRPr="005D76E5" w:rsidTr="005D76E5">
        <w:trPr>
          <w:trHeight w:val="153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11</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33,3</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33,3</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27,2</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18,2</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18,2</w:t>
            </w:r>
          </w:p>
        </w:tc>
      </w:tr>
      <w:tr w:rsidR="005D76E5" w:rsidRPr="005D76E5" w:rsidTr="005D76E5">
        <w:trPr>
          <w:trHeight w:val="30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773" w:type="dxa"/>
            <w:gridSpan w:val="6"/>
            <w:tcBorders>
              <w:top w:val="single" w:sz="4" w:space="0" w:color="auto"/>
              <w:left w:val="nil"/>
              <w:bottom w:val="single" w:sz="4" w:space="0" w:color="auto"/>
              <w:right w:val="single" w:sz="4" w:space="0" w:color="auto"/>
            </w:tcBorders>
            <w:shd w:val="clear" w:color="auto" w:fill="auto"/>
            <w:vAlign w:val="bottom"/>
            <w:hideMark/>
          </w:tcPr>
          <w:p w:rsidR="005D76E5" w:rsidRPr="005D76E5" w:rsidRDefault="005D76E5" w:rsidP="005D76E5">
            <w:pPr>
              <w:spacing w:after="0" w:line="240" w:lineRule="auto"/>
              <w:jc w:val="center"/>
              <w:rPr>
                <w:rFonts w:ascii="Times New Roman" w:eastAsia="Times New Roman" w:hAnsi="Times New Roman" w:cs="Times New Roman"/>
                <w:b/>
                <w:bCs/>
                <w:sz w:val="20"/>
                <w:szCs w:val="20"/>
                <w:lang w:eastAsia="ru-RU"/>
              </w:rPr>
            </w:pPr>
            <w:bookmarkStart w:id="5" w:name="RANGE!B27"/>
            <w:r w:rsidRPr="005D76E5">
              <w:rPr>
                <w:rFonts w:ascii="Times New Roman" w:eastAsia="Times New Roman" w:hAnsi="Times New Roman" w:cs="Times New Roman"/>
                <w:b/>
                <w:bCs/>
                <w:sz w:val="20"/>
                <w:szCs w:val="20"/>
                <w:lang w:eastAsia="ru-RU"/>
              </w:rPr>
              <w:t>Общее и дополнительное образование</w:t>
            </w:r>
            <w:bookmarkEnd w:id="5"/>
          </w:p>
        </w:tc>
      </w:tr>
      <w:tr w:rsidR="005D76E5" w:rsidRPr="005D76E5" w:rsidTr="005D76E5">
        <w:trPr>
          <w:trHeight w:val="153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lastRenderedPageBreak/>
              <w:t>13</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0,6</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0,8</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0</w:t>
            </w:r>
          </w:p>
        </w:tc>
      </w:tr>
      <w:tr w:rsidR="005D76E5" w:rsidRPr="005D76E5" w:rsidTr="005D76E5">
        <w:trPr>
          <w:trHeight w:val="127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14</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69,2</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71,4</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71,4</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76,1</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79,4</w:t>
            </w:r>
          </w:p>
        </w:tc>
      </w:tr>
      <w:tr w:rsidR="005D76E5" w:rsidRPr="005D76E5" w:rsidTr="005D76E5">
        <w:trPr>
          <w:trHeight w:val="127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15</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32</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17,8</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17,8</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9,5</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9,5</w:t>
            </w:r>
          </w:p>
        </w:tc>
      </w:tr>
      <w:tr w:rsidR="005D76E5" w:rsidRPr="005D76E5" w:rsidTr="005D76E5">
        <w:trPr>
          <w:trHeight w:val="102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16</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детей первой и второй групп здоровья в общей численности обучающихся в муниципальных общеобразовательных учреждениях</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89,7</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89,4</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88,6</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88,6</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88,6</w:t>
            </w:r>
          </w:p>
        </w:tc>
      </w:tr>
      <w:tr w:rsidR="005D76E5" w:rsidRPr="005D76E5" w:rsidTr="005D76E5">
        <w:trPr>
          <w:trHeight w:val="153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17</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1,8</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2,6</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2,6</w:t>
            </w:r>
          </w:p>
        </w:tc>
      </w:tr>
      <w:tr w:rsidR="005D76E5" w:rsidRPr="005D76E5" w:rsidTr="005D76E5">
        <w:trPr>
          <w:trHeight w:val="102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18</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68,89</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77,23</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87,05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87,11</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89,4</w:t>
            </w:r>
          </w:p>
        </w:tc>
      </w:tr>
      <w:tr w:rsidR="005D76E5" w:rsidRPr="005D76E5" w:rsidTr="005D76E5">
        <w:trPr>
          <w:trHeight w:val="153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19</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47,1</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66,7</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76,2</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76,3</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82</w:t>
            </w:r>
          </w:p>
        </w:tc>
      </w:tr>
      <w:tr w:rsidR="005D76E5" w:rsidRPr="005D76E5" w:rsidTr="005D76E5">
        <w:trPr>
          <w:trHeight w:val="30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773" w:type="dxa"/>
            <w:gridSpan w:val="6"/>
            <w:tcBorders>
              <w:top w:val="single" w:sz="4" w:space="0" w:color="auto"/>
              <w:left w:val="nil"/>
              <w:bottom w:val="single" w:sz="4" w:space="0" w:color="auto"/>
              <w:right w:val="single" w:sz="4" w:space="0" w:color="auto"/>
            </w:tcBorders>
            <w:shd w:val="clear" w:color="auto" w:fill="auto"/>
            <w:vAlign w:val="bottom"/>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Культура</w:t>
            </w:r>
          </w:p>
        </w:tc>
      </w:tr>
      <w:tr w:rsidR="005D76E5" w:rsidRPr="005D76E5" w:rsidTr="005D76E5">
        <w:trPr>
          <w:trHeight w:val="589"/>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20</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Уровень фактической обеспеченности учреждениями культуры от нормативной потребности:</w:t>
            </w:r>
          </w:p>
        </w:tc>
        <w:tc>
          <w:tcPr>
            <w:tcW w:w="993" w:type="dxa"/>
            <w:tcBorders>
              <w:top w:val="nil"/>
              <w:left w:val="nil"/>
              <w:bottom w:val="single" w:sz="4" w:space="0" w:color="auto"/>
              <w:right w:val="single" w:sz="4" w:space="0" w:color="auto"/>
            </w:tcBorders>
            <w:shd w:val="clear" w:color="auto" w:fill="auto"/>
            <w:vAlign w:val="bottom"/>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5D76E5" w:rsidRPr="005D76E5" w:rsidRDefault="005D76E5" w:rsidP="005D76E5">
            <w:pPr>
              <w:spacing w:after="0" w:line="240" w:lineRule="auto"/>
              <w:rPr>
                <w:rFonts w:ascii="Times New Roman" w:eastAsia="Times New Roman" w:hAnsi="Times New Roman" w:cs="Times New Roman"/>
                <w:b/>
                <w:bCs/>
                <w:sz w:val="20"/>
                <w:szCs w:val="20"/>
                <w:lang w:eastAsia="ru-RU"/>
              </w:rPr>
            </w:pPr>
            <w:r w:rsidRPr="005D76E5">
              <w:rPr>
                <w:rFonts w:ascii="Times New Roman" w:eastAsia="Times New Roman" w:hAnsi="Times New Roman" w:cs="Times New Roman"/>
                <w:b/>
                <w:bCs/>
                <w:sz w:val="20"/>
                <w:szCs w:val="20"/>
                <w:lang w:eastAsia="ru-RU"/>
              </w:rPr>
              <w:t> </w:t>
            </w:r>
          </w:p>
        </w:tc>
      </w:tr>
      <w:tr w:rsidR="005D76E5" w:rsidRPr="005D76E5" w:rsidTr="005D76E5">
        <w:trPr>
          <w:trHeight w:val="25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клубами и учреждениями клубного типа</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381,4</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382</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395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389,4</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392,7</w:t>
            </w:r>
          </w:p>
        </w:tc>
      </w:tr>
      <w:tr w:rsidR="005D76E5" w:rsidRPr="005D76E5" w:rsidTr="005D76E5">
        <w:trPr>
          <w:trHeight w:val="25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библиотеками</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85,2</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85,2</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88,2</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89,4</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91,8</w:t>
            </w:r>
          </w:p>
        </w:tc>
      </w:tr>
      <w:tr w:rsidR="005D76E5" w:rsidRPr="005D76E5" w:rsidTr="005D76E5">
        <w:trPr>
          <w:trHeight w:val="25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парками культуры и отдыха</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100</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100</w:t>
            </w:r>
          </w:p>
        </w:tc>
      </w:tr>
      <w:tr w:rsidR="005D76E5" w:rsidRPr="005D76E5" w:rsidTr="005D76E5">
        <w:trPr>
          <w:trHeight w:val="127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21</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14,9</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10,6</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8,5</w:t>
            </w:r>
          </w:p>
        </w:tc>
      </w:tr>
      <w:tr w:rsidR="005D76E5" w:rsidRPr="005D76E5" w:rsidTr="005D76E5">
        <w:trPr>
          <w:trHeight w:val="153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22</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13</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0</w:t>
            </w:r>
          </w:p>
        </w:tc>
      </w:tr>
      <w:tr w:rsidR="005D76E5" w:rsidRPr="005D76E5" w:rsidTr="005D76E5">
        <w:trPr>
          <w:trHeight w:val="30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773" w:type="dxa"/>
            <w:gridSpan w:val="6"/>
            <w:tcBorders>
              <w:top w:val="single" w:sz="4" w:space="0" w:color="auto"/>
              <w:left w:val="nil"/>
              <w:bottom w:val="single" w:sz="4" w:space="0" w:color="auto"/>
              <w:right w:val="single" w:sz="4" w:space="0" w:color="auto"/>
            </w:tcBorders>
            <w:shd w:val="clear" w:color="auto" w:fill="auto"/>
            <w:vAlign w:val="bottom"/>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bookmarkStart w:id="6" w:name="RANGE!B42"/>
            <w:r w:rsidRPr="005D76E5">
              <w:rPr>
                <w:rFonts w:ascii="Times New Roman" w:eastAsia="Times New Roman" w:hAnsi="Times New Roman" w:cs="Times New Roman"/>
                <w:bCs/>
                <w:sz w:val="20"/>
                <w:szCs w:val="20"/>
                <w:lang w:eastAsia="ru-RU"/>
              </w:rPr>
              <w:t>Физическая культура и спорт</w:t>
            </w:r>
            <w:bookmarkEnd w:id="6"/>
          </w:p>
        </w:tc>
      </w:tr>
      <w:tr w:rsidR="005D76E5" w:rsidRPr="005D76E5" w:rsidTr="005D76E5">
        <w:trPr>
          <w:trHeight w:val="51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lastRenderedPageBreak/>
              <w:t>23</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населения, систематически занимающегося физической культурой и спортом</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46</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46,11</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46,14</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46,8</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59,5</w:t>
            </w:r>
          </w:p>
        </w:tc>
      </w:tr>
      <w:tr w:rsidR="005D76E5" w:rsidRPr="005D76E5" w:rsidTr="005D76E5">
        <w:trPr>
          <w:trHeight w:val="792"/>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23.1</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обучающихся, систематически занимающихся физической культурой и спортом, в общей численности обучающихся</w:t>
            </w:r>
            <w:r w:rsidRPr="005D76E5">
              <w:rPr>
                <w:rFonts w:ascii="Times New Roman" w:eastAsia="Times New Roman" w:hAnsi="Times New Roman" w:cs="Times New Roman"/>
                <w:sz w:val="20"/>
                <w:szCs w:val="20"/>
                <w:lang w:eastAsia="ru-RU"/>
              </w:rPr>
              <w:br w:type="page"/>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46,7</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47,06</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47,08</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47,3</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60,2</w:t>
            </w:r>
          </w:p>
        </w:tc>
      </w:tr>
      <w:tr w:rsidR="005D76E5" w:rsidRPr="005D76E5" w:rsidTr="005D76E5">
        <w:trPr>
          <w:trHeight w:val="30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773" w:type="dxa"/>
            <w:gridSpan w:val="6"/>
            <w:tcBorders>
              <w:top w:val="single" w:sz="4" w:space="0" w:color="auto"/>
              <w:left w:val="nil"/>
              <w:bottom w:val="single" w:sz="4" w:space="0" w:color="auto"/>
              <w:right w:val="single" w:sz="4" w:space="0" w:color="auto"/>
            </w:tcBorders>
            <w:shd w:val="clear" w:color="auto" w:fill="auto"/>
            <w:vAlign w:val="bottom"/>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bookmarkStart w:id="7" w:name="RANGE!B45"/>
            <w:r w:rsidRPr="005D76E5">
              <w:rPr>
                <w:rFonts w:ascii="Times New Roman" w:eastAsia="Times New Roman" w:hAnsi="Times New Roman" w:cs="Times New Roman"/>
                <w:bCs/>
                <w:sz w:val="20"/>
                <w:szCs w:val="20"/>
                <w:lang w:eastAsia="ru-RU"/>
              </w:rPr>
              <w:t>Жилищное строительство и обеспечение граждан жильем</w:t>
            </w:r>
            <w:bookmarkEnd w:id="7"/>
          </w:p>
        </w:tc>
      </w:tr>
      <w:tr w:rsidR="005D76E5" w:rsidRPr="005D76E5" w:rsidTr="005D76E5">
        <w:trPr>
          <w:trHeight w:val="76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24</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Общая площадь жилых помещений, приходящаяся в среднем на одного жителя, - всего</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30,1</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30,95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31</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32,52</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33,8</w:t>
            </w:r>
          </w:p>
        </w:tc>
      </w:tr>
      <w:tr w:rsidR="005D76E5" w:rsidRPr="005D76E5" w:rsidTr="005D76E5">
        <w:trPr>
          <w:trHeight w:val="25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в том числе</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 </w:t>
            </w:r>
          </w:p>
        </w:tc>
      </w:tr>
      <w:tr w:rsidR="005D76E5" w:rsidRPr="005D76E5" w:rsidTr="005D76E5">
        <w:trPr>
          <w:trHeight w:val="25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введенная в действие за один год</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0,27</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0,3</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0,31</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0,44</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0,45</w:t>
            </w:r>
          </w:p>
        </w:tc>
      </w:tr>
      <w:tr w:rsidR="005D76E5" w:rsidRPr="005D76E5" w:rsidTr="005D76E5">
        <w:trPr>
          <w:trHeight w:val="79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25</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Площадь земельных участков, предоставленных для строительства в расчете на 10 тыс. человек населения, - всего</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1,5</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1,95</w:t>
            </w:r>
          </w:p>
        </w:tc>
      </w:tr>
      <w:tr w:rsidR="005D76E5" w:rsidRPr="005D76E5" w:rsidTr="005D76E5">
        <w:trPr>
          <w:trHeight w:val="25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в том числе</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 </w:t>
            </w:r>
          </w:p>
        </w:tc>
      </w:tr>
      <w:tr w:rsidR="005D76E5" w:rsidRPr="005D76E5" w:rsidTr="005D76E5">
        <w:trPr>
          <w:trHeight w:val="102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1,5</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1,95</w:t>
            </w:r>
          </w:p>
        </w:tc>
      </w:tr>
      <w:tr w:rsidR="005D76E5" w:rsidRPr="005D76E5" w:rsidTr="005D76E5">
        <w:trPr>
          <w:trHeight w:val="153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26</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0</w:t>
            </w:r>
          </w:p>
        </w:tc>
      </w:tr>
      <w:tr w:rsidR="005D76E5" w:rsidRPr="005D76E5" w:rsidTr="005D76E5">
        <w:trPr>
          <w:trHeight w:val="51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объектов жилищного строительства - в течение 3 лет</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0</w:t>
            </w:r>
          </w:p>
        </w:tc>
      </w:tr>
      <w:tr w:rsidR="005D76E5" w:rsidRPr="005D76E5" w:rsidTr="005D76E5">
        <w:trPr>
          <w:trHeight w:val="51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иных объектов капитального строительства - в течение 5 лет</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0</w:t>
            </w:r>
          </w:p>
        </w:tc>
      </w:tr>
      <w:tr w:rsidR="005D76E5" w:rsidRPr="005D76E5" w:rsidTr="005D76E5">
        <w:trPr>
          <w:trHeight w:val="30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773" w:type="dxa"/>
            <w:gridSpan w:val="6"/>
            <w:tcBorders>
              <w:top w:val="single" w:sz="4" w:space="0" w:color="auto"/>
              <w:left w:val="nil"/>
              <w:bottom w:val="single" w:sz="4" w:space="0" w:color="auto"/>
              <w:right w:val="single" w:sz="4" w:space="0" w:color="auto"/>
            </w:tcBorders>
            <w:shd w:val="clear" w:color="auto" w:fill="auto"/>
            <w:vAlign w:val="bottom"/>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bookmarkStart w:id="8" w:name="RANGE!B55"/>
            <w:r w:rsidRPr="005D76E5">
              <w:rPr>
                <w:rFonts w:ascii="Times New Roman" w:eastAsia="Times New Roman" w:hAnsi="Times New Roman" w:cs="Times New Roman"/>
                <w:bCs/>
                <w:sz w:val="20"/>
                <w:szCs w:val="20"/>
                <w:lang w:eastAsia="ru-RU"/>
              </w:rPr>
              <w:t>Жилищно-коммунальное хозяйство</w:t>
            </w:r>
            <w:bookmarkEnd w:id="8"/>
          </w:p>
        </w:tc>
      </w:tr>
      <w:tr w:rsidR="005D76E5" w:rsidRPr="005D76E5" w:rsidTr="005D76E5">
        <w:trPr>
          <w:trHeight w:val="153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27</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100</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100</w:t>
            </w:r>
          </w:p>
        </w:tc>
      </w:tr>
      <w:tr w:rsidR="005D76E5" w:rsidRPr="005D76E5" w:rsidTr="005D76E5">
        <w:trPr>
          <w:trHeight w:val="444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28</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муниципального,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муниципального, городского округа (муниципального района)</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87,5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87,5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87,5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87,5</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87,5</w:t>
            </w:r>
          </w:p>
        </w:tc>
      </w:tr>
      <w:tr w:rsidR="005D76E5" w:rsidRPr="005D76E5" w:rsidTr="005D76E5">
        <w:trPr>
          <w:trHeight w:val="111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lastRenderedPageBreak/>
              <w:t>29</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многоквартирных домов, расположенных на земельных участках, в отношении которых осуществлен государственный кадастровый учет</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100</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100</w:t>
            </w:r>
          </w:p>
        </w:tc>
      </w:tr>
      <w:tr w:rsidR="005D76E5" w:rsidRPr="005D76E5" w:rsidTr="005D76E5">
        <w:trPr>
          <w:trHeight w:val="127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30</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color w:val="000000"/>
                <w:sz w:val="20"/>
                <w:szCs w:val="20"/>
                <w:lang w:eastAsia="ru-RU"/>
              </w:rPr>
            </w:pPr>
            <w:r w:rsidRPr="005D76E5">
              <w:rPr>
                <w:rFonts w:ascii="Times New Roman" w:eastAsia="Times New Roman" w:hAnsi="Times New Roman" w:cs="Times New Roman"/>
                <w:color w:val="000000"/>
                <w:sz w:val="20"/>
                <w:szCs w:val="20"/>
                <w:lang w:eastAsia="ru-RU"/>
              </w:rPr>
              <w:t>6,16</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11,3</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13,1</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13,7</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13,4</w:t>
            </w:r>
          </w:p>
        </w:tc>
      </w:tr>
      <w:tr w:rsidR="005D76E5" w:rsidRPr="005D76E5" w:rsidTr="005D76E5">
        <w:trPr>
          <w:trHeight w:val="30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773" w:type="dxa"/>
            <w:gridSpan w:val="6"/>
            <w:tcBorders>
              <w:top w:val="single" w:sz="4" w:space="0" w:color="auto"/>
              <w:left w:val="nil"/>
              <w:bottom w:val="single" w:sz="4" w:space="0" w:color="auto"/>
              <w:right w:val="single" w:sz="4" w:space="0" w:color="auto"/>
            </w:tcBorders>
            <w:shd w:val="clear" w:color="auto" w:fill="auto"/>
            <w:vAlign w:val="bottom"/>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bookmarkStart w:id="9" w:name="RANGE!B60"/>
            <w:r w:rsidRPr="005D76E5">
              <w:rPr>
                <w:rFonts w:ascii="Times New Roman" w:eastAsia="Times New Roman" w:hAnsi="Times New Roman" w:cs="Times New Roman"/>
                <w:bCs/>
                <w:sz w:val="20"/>
                <w:szCs w:val="20"/>
                <w:lang w:eastAsia="ru-RU"/>
              </w:rPr>
              <w:t>Организация муниципального управления</w:t>
            </w:r>
            <w:bookmarkEnd w:id="9"/>
          </w:p>
        </w:tc>
      </w:tr>
      <w:tr w:rsidR="005D76E5" w:rsidRPr="005D76E5" w:rsidTr="005D76E5">
        <w:trPr>
          <w:trHeight w:val="153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31</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color w:val="000000"/>
                <w:sz w:val="20"/>
                <w:szCs w:val="20"/>
                <w:lang w:eastAsia="ru-RU"/>
              </w:rPr>
            </w:pPr>
            <w:r w:rsidRPr="005D76E5">
              <w:rPr>
                <w:rFonts w:ascii="Times New Roman" w:eastAsia="Times New Roman" w:hAnsi="Times New Roman" w:cs="Times New Roman"/>
                <w:color w:val="000000"/>
                <w:sz w:val="20"/>
                <w:szCs w:val="20"/>
                <w:lang w:eastAsia="ru-RU"/>
              </w:rPr>
              <w:t>20,8</w:t>
            </w:r>
          </w:p>
        </w:tc>
        <w:tc>
          <w:tcPr>
            <w:tcW w:w="992" w:type="dxa"/>
            <w:tcBorders>
              <w:top w:val="nil"/>
              <w:left w:val="nil"/>
              <w:bottom w:val="single" w:sz="4" w:space="0" w:color="auto"/>
              <w:right w:val="single" w:sz="4" w:space="0" w:color="auto"/>
            </w:tcBorders>
            <w:shd w:val="clear" w:color="000000" w:fill="FFFFFF"/>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23,6</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20,5</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17,8</w:t>
            </w:r>
          </w:p>
        </w:tc>
      </w:tr>
      <w:tr w:rsidR="005D76E5" w:rsidRPr="005D76E5" w:rsidTr="005D76E5">
        <w:trPr>
          <w:trHeight w:val="153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32</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color w:val="000000"/>
                <w:sz w:val="20"/>
                <w:szCs w:val="20"/>
                <w:lang w:eastAsia="ru-RU"/>
              </w:rPr>
            </w:pPr>
            <w:r w:rsidRPr="005D76E5">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0</w:t>
            </w:r>
          </w:p>
        </w:tc>
      </w:tr>
      <w:tr w:rsidR="005D76E5" w:rsidRPr="005D76E5" w:rsidTr="005D76E5">
        <w:trPr>
          <w:trHeight w:val="102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33</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Объем не завершенного в установленные сроки строительства, осуществляемого за счет средств бюджета муниципального, городского округа (муниципального района)</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color w:val="000000"/>
                <w:sz w:val="20"/>
                <w:szCs w:val="20"/>
                <w:lang w:eastAsia="ru-RU"/>
              </w:rPr>
            </w:pPr>
            <w:r w:rsidRPr="005D76E5">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0</w:t>
            </w:r>
          </w:p>
        </w:tc>
      </w:tr>
      <w:tr w:rsidR="005D76E5" w:rsidRPr="005D76E5" w:rsidTr="005D76E5">
        <w:trPr>
          <w:trHeight w:val="156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34</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color w:val="000000"/>
                <w:sz w:val="20"/>
                <w:szCs w:val="20"/>
                <w:lang w:eastAsia="ru-RU"/>
              </w:rPr>
            </w:pPr>
            <w:r w:rsidRPr="005D76E5">
              <w:rPr>
                <w:rFonts w:ascii="Times New Roman" w:eastAsia="Times New Roman" w:hAnsi="Times New Roman" w:cs="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0</w:t>
            </w:r>
          </w:p>
        </w:tc>
      </w:tr>
      <w:tr w:rsidR="005D76E5" w:rsidRPr="005D76E5" w:rsidTr="005D76E5">
        <w:trPr>
          <w:trHeight w:val="99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35</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color w:val="000000"/>
                <w:sz w:val="20"/>
                <w:szCs w:val="20"/>
                <w:lang w:eastAsia="ru-RU"/>
              </w:rPr>
            </w:pPr>
            <w:r w:rsidRPr="005D76E5">
              <w:rPr>
                <w:rFonts w:ascii="Times New Roman" w:eastAsia="Times New Roman" w:hAnsi="Times New Roman" w:cs="Times New Roman"/>
                <w:color w:val="000000"/>
                <w:sz w:val="20"/>
                <w:szCs w:val="20"/>
                <w:lang w:eastAsia="ru-RU"/>
              </w:rPr>
              <w:t>685,8</w:t>
            </w:r>
          </w:p>
        </w:tc>
        <w:tc>
          <w:tcPr>
            <w:tcW w:w="992" w:type="dxa"/>
            <w:tcBorders>
              <w:top w:val="nil"/>
              <w:left w:val="nil"/>
              <w:bottom w:val="single" w:sz="4" w:space="0" w:color="auto"/>
              <w:right w:val="single" w:sz="4" w:space="0" w:color="auto"/>
            </w:tcBorders>
            <w:shd w:val="clear" w:color="000000" w:fill="FFFFFF"/>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733,7</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620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729,8</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874,9</w:t>
            </w:r>
          </w:p>
        </w:tc>
      </w:tr>
      <w:tr w:rsidR="005D76E5" w:rsidRPr="005D76E5" w:rsidTr="005D76E5">
        <w:trPr>
          <w:trHeight w:val="127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36</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Наличие в муниципальном, городском округе (муниципальном районе) утвержденного генерального плана муниципального, городского округа (схемы территориального планирования муниципального района)</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color w:val="000000"/>
                <w:sz w:val="20"/>
                <w:szCs w:val="20"/>
                <w:lang w:eastAsia="ru-RU"/>
              </w:rPr>
            </w:pPr>
            <w:r w:rsidRPr="005D76E5">
              <w:rPr>
                <w:rFonts w:ascii="Times New Roman" w:eastAsia="Times New Roman" w:hAnsi="Times New Roman" w:cs="Times New Roman"/>
                <w:color w:val="000000"/>
                <w:sz w:val="20"/>
                <w:szCs w:val="20"/>
                <w:lang w:eastAsia="ru-RU"/>
              </w:rPr>
              <w:t>да</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да</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да</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да</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да</w:t>
            </w:r>
          </w:p>
        </w:tc>
      </w:tr>
      <w:tr w:rsidR="005D76E5" w:rsidRPr="005D76E5" w:rsidTr="005D76E5">
        <w:trPr>
          <w:trHeight w:val="102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37</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Удовлетворенность населения деятельностью органов местного самоуправления муниципального, городского округа (муниципального района)</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color w:val="000000"/>
                <w:sz w:val="20"/>
                <w:szCs w:val="20"/>
                <w:lang w:eastAsia="ru-RU"/>
              </w:rPr>
            </w:pPr>
            <w:r w:rsidRPr="005D76E5">
              <w:rPr>
                <w:rFonts w:ascii="Times New Roman" w:eastAsia="Times New Roman" w:hAnsi="Times New Roman" w:cs="Times New Roman"/>
                <w:color w:val="000000"/>
                <w:sz w:val="20"/>
                <w:szCs w:val="20"/>
                <w:lang w:eastAsia="ru-RU"/>
              </w:rPr>
              <w:t>95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95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97</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98</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98</w:t>
            </w:r>
          </w:p>
        </w:tc>
      </w:tr>
      <w:tr w:rsidR="005D76E5" w:rsidRPr="005D76E5" w:rsidTr="005D76E5">
        <w:trPr>
          <w:trHeight w:val="30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38</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Среднегодовая численность постоянного населения</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color w:val="000000"/>
                <w:sz w:val="20"/>
                <w:szCs w:val="20"/>
                <w:lang w:eastAsia="ru-RU"/>
              </w:rPr>
            </w:pPr>
            <w:r w:rsidRPr="005D76E5">
              <w:rPr>
                <w:rFonts w:ascii="Times New Roman" w:eastAsia="Times New Roman" w:hAnsi="Times New Roman" w:cs="Times New Roman"/>
                <w:color w:val="000000"/>
                <w:sz w:val="20"/>
                <w:szCs w:val="20"/>
                <w:lang w:eastAsia="ru-RU"/>
              </w:rPr>
              <w:t>34,055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33,42</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33,15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32,66</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32,01</w:t>
            </w:r>
          </w:p>
        </w:tc>
      </w:tr>
      <w:tr w:rsidR="005D76E5" w:rsidRPr="005D76E5" w:rsidTr="005D76E5">
        <w:trPr>
          <w:trHeight w:val="30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773" w:type="dxa"/>
            <w:gridSpan w:val="6"/>
            <w:tcBorders>
              <w:top w:val="single" w:sz="4" w:space="0" w:color="auto"/>
              <w:left w:val="nil"/>
              <w:bottom w:val="single" w:sz="4" w:space="0" w:color="auto"/>
              <w:right w:val="single" w:sz="4" w:space="0" w:color="auto"/>
            </w:tcBorders>
            <w:shd w:val="clear" w:color="auto" w:fill="auto"/>
            <w:vAlign w:val="bottom"/>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bookmarkStart w:id="10" w:name="RANGE!B69"/>
            <w:r w:rsidRPr="005D76E5">
              <w:rPr>
                <w:rFonts w:ascii="Times New Roman" w:eastAsia="Times New Roman" w:hAnsi="Times New Roman" w:cs="Times New Roman"/>
                <w:bCs/>
                <w:sz w:val="20"/>
                <w:szCs w:val="20"/>
                <w:lang w:eastAsia="ru-RU"/>
              </w:rPr>
              <w:t>Энергосбережение и повышение энергетической эффективности</w:t>
            </w:r>
            <w:bookmarkEnd w:id="10"/>
          </w:p>
        </w:tc>
      </w:tr>
      <w:tr w:rsidR="005D76E5" w:rsidRPr="005D76E5" w:rsidTr="005D76E5">
        <w:trPr>
          <w:trHeight w:val="510"/>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39</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Удельная величина потребления энергетических ресурсов в многоквартирных домах:</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 </w:t>
            </w:r>
          </w:p>
        </w:tc>
      </w:tr>
      <w:tr w:rsidR="005D76E5" w:rsidRPr="005D76E5" w:rsidTr="005D76E5">
        <w:trPr>
          <w:trHeight w:val="25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электрическая энергия</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1032</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1023</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1019</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950</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967</w:t>
            </w:r>
          </w:p>
        </w:tc>
      </w:tr>
      <w:tr w:rsidR="005D76E5" w:rsidRPr="005D76E5" w:rsidTr="005D76E5">
        <w:trPr>
          <w:trHeight w:val="25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тепловая энергия</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0</w:t>
            </w:r>
          </w:p>
        </w:tc>
      </w:tr>
      <w:tr w:rsidR="005D76E5" w:rsidRPr="005D76E5" w:rsidTr="005D76E5">
        <w:trPr>
          <w:trHeight w:val="25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горячая вода</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0</w:t>
            </w:r>
          </w:p>
        </w:tc>
      </w:tr>
      <w:tr w:rsidR="005D76E5" w:rsidRPr="005D76E5" w:rsidTr="005D76E5">
        <w:trPr>
          <w:trHeight w:val="25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холодная вода</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11,9</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12,6</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17,4</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21,2</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21,37</w:t>
            </w:r>
          </w:p>
        </w:tc>
      </w:tr>
      <w:tr w:rsidR="005D76E5" w:rsidRPr="005D76E5" w:rsidTr="005D76E5">
        <w:trPr>
          <w:trHeight w:val="25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природный газ</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709</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690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689,5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618,77</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522,27</w:t>
            </w:r>
          </w:p>
        </w:tc>
      </w:tr>
      <w:tr w:rsidR="005D76E5" w:rsidRPr="005D76E5" w:rsidTr="005D76E5">
        <w:trPr>
          <w:trHeight w:val="76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lastRenderedPageBreak/>
              <w:t>40</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Удельная величина потребления энергетических ресурсов муниципальными бюджетными учреждениями:</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 </w:t>
            </w:r>
          </w:p>
        </w:tc>
      </w:tr>
      <w:tr w:rsidR="005D76E5" w:rsidRPr="005D76E5" w:rsidTr="005D76E5">
        <w:trPr>
          <w:trHeight w:val="25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электрическая энергия</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60,5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65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63,6</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67,89</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70,48</w:t>
            </w:r>
          </w:p>
        </w:tc>
      </w:tr>
      <w:tr w:rsidR="005D76E5" w:rsidRPr="005D76E5" w:rsidTr="005D76E5">
        <w:trPr>
          <w:trHeight w:val="25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тепловая энергия</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0</w:t>
            </w:r>
          </w:p>
        </w:tc>
      </w:tr>
      <w:tr w:rsidR="005D76E5" w:rsidRPr="005D76E5" w:rsidTr="005D76E5">
        <w:trPr>
          <w:trHeight w:val="25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горячая вода</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0</w:t>
            </w:r>
          </w:p>
        </w:tc>
      </w:tr>
      <w:tr w:rsidR="005D76E5" w:rsidRPr="005D76E5" w:rsidTr="005D76E5">
        <w:trPr>
          <w:trHeight w:val="25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холодная вода</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0,74</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0,72</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0,45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0,85</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0,82</w:t>
            </w:r>
          </w:p>
        </w:tc>
      </w:tr>
      <w:tr w:rsidR="005D76E5" w:rsidRPr="005D76E5" w:rsidTr="005D76E5">
        <w:trPr>
          <w:trHeight w:val="255"/>
        </w:trPr>
        <w:tc>
          <w:tcPr>
            <w:tcW w:w="860" w:type="dxa"/>
            <w:tcBorders>
              <w:top w:val="nil"/>
              <w:left w:val="single" w:sz="4" w:space="0" w:color="auto"/>
              <w:bottom w:val="single" w:sz="4" w:space="0" w:color="auto"/>
              <w:right w:val="single" w:sz="4" w:space="0" w:color="auto"/>
            </w:tcBorders>
            <w:shd w:val="clear" w:color="auto" w:fill="auto"/>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 </w:t>
            </w:r>
          </w:p>
        </w:tc>
        <w:tc>
          <w:tcPr>
            <w:tcW w:w="4811" w:type="dxa"/>
            <w:tcBorders>
              <w:top w:val="nil"/>
              <w:left w:val="nil"/>
              <w:bottom w:val="single" w:sz="4" w:space="0" w:color="auto"/>
              <w:right w:val="single" w:sz="4" w:space="0" w:color="auto"/>
            </w:tcBorders>
            <w:shd w:val="clear" w:color="auto" w:fill="auto"/>
            <w:hideMark/>
          </w:tcPr>
          <w:p w:rsidR="005D76E5" w:rsidRPr="005D76E5" w:rsidRDefault="005D76E5" w:rsidP="005D76E5">
            <w:pPr>
              <w:spacing w:after="0" w:line="240" w:lineRule="auto"/>
              <w:ind w:firstLineChars="200" w:firstLine="400"/>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природный газ</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93,2</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85,7</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79,5</w:t>
            </w:r>
          </w:p>
        </w:tc>
        <w:tc>
          <w:tcPr>
            <w:tcW w:w="992"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sz w:val="20"/>
                <w:szCs w:val="20"/>
                <w:lang w:eastAsia="ru-RU"/>
              </w:rPr>
            </w:pPr>
            <w:r w:rsidRPr="005D76E5">
              <w:rPr>
                <w:rFonts w:ascii="Times New Roman" w:eastAsia="Times New Roman" w:hAnsi="Times New Roman" w:cs="Times New Roman"/>
                <w:sz w:val="20"/>
                <w:szCs w:val="20"/>
                <w:lang w:eastAsia="ru-RU"/>
              </w:rPr>
              <w:t>93,96</w:t>
            </w:r>
          </w:p>
        </w:tc>
        <w:tc>
          <w:tcPr>
            <w:tcW w:w="993" w:type="dxa"/>
            <w:tcBorders>
              <w:top w:val="nil"/>
              <w:left w:val="nil"/>
              <w:bottom w:val="single" w:sz="4" w:space="0" w:color="auto"/>
              <w:right w:val="single" w:sz="4" w:space="0" w:color="auto"/>
            </w:tcBorders>
            <w:shd w:val="clear" w:color="auto" w:fill="auto"/>
            <w:vAlign w:val="center"/>
            <w:hideMark/>
          </w:tcPr>
          <w:p w:rsidR="005D76E5" w:rsidRPr="005D76E5" w:rsidRDefault="005D76E5" w:rsidP="005D76E5">
            <w:pPr>
              <w:spacing w:after="0" w:line="240" w:lineRule="auto"/>
              <w:jc w:val="center"/>
              <w:rPr>
                <w:rFonts w:ascii="Times New Roman" w:eastAsia="Times New Roman" w:hAnsi="Times New Roman" w:cs="Times New Roman"/>
                <w:bCs/>
                <w:sz w:val="20"/>
                <w:szCs w:val="20"/>
                <w:lang w:eastAsia="ru-RU"/>
              </w:rPr>
            </w:pPr>
            <w:r w:rsidRPr="005D76E5">
              <w:rPr>
                <w:rFonts w:ascii="Times New Roman" w:eastAsia="Times New Roman" w:hAnsi="Times New Roman" w:cs="Times New Roman"/>
                <w:bCs/>
                <w:sz w:val="20"/>
                <w:szCs w:val="20"/>
                <w:lang w:eastAsia="ru-RU"/>
              </w:rPr>
              <w:t>97,5</w:t>
            </w:r>
          </w:p>
        </w:tc>
      </w:tr>
    </w:tbl>
    <w:p w:rsidR="005D76E5" w:rsidRDefault="005D76E5" w:rsidP="005D76E5">
      <w:pPr>
        <w:shd w:val="clear" w:color="auto" w:fill="FFFFFF"/>
        <w:spacing w:after="0" w:line="240" w:lineRule="auto"/>
        <w:ind w:firstLine="567"/>
        <w:jc w:val="both"/>
        <w:outlineLvl w:val="0"/>
        <w:rPr>
          <w:rFonts w:ascii="Times New Roman" w:hAnsi="Times New Roman" w:cs="Times New Roman"/>
          <w:sz w:val="24"/>
          <w:szCs w:val="24"/>
        </w:rPr>
      </w:pPr>
    </w:p>
    <w:p w:rsidR="005D76E5" w:rsidRDefault="005D76E5" w:rsidP="00857099">
      <w:pPr>
        <w:shd w:val="clear" w:color="auto" w:fill="FFFFFF"/>
        <w:spacing w:after="0" w:line="240" w:lineRule="auto"/>
        <w:ind w:firstLine="567"/>
        <w:jc w:val="right"/>
        <w:outlineLvl w:val="0"/>
        <w:rPr>
          <w:rFonts w:ascii="Times New Roman" w:hAnsi="Times New Roman" w:cs="Times New Roman"/>
          <w:sz w:val="24"/>
          <w:szCs w:val="24"/>
        </w:rPr>
      </w:pPr>
    </w:p>
    <w:p w:rsidR="005D76E5" w:rsidRDefault="005D76E5" w:rsidP="00857099">
      <w:pPr>
        <w:shd w:val="clear" w:color="auto" w:fill="FFFFFF"/>
        <w:spacing w:after="0" w:line="240" w:lineRule="auto"/>
        <w:ind w:firstLine="567"/>
        <w:jc w:val="right"/>
        <w:outlineLvl w:val="0"/>
        <w:rPr>
          <w:rFonts w:ascii="Times New Roman" w:hAnsi="Times New Roman" w:cs="Times New Roman"/>
          <w:sz w:val="24"/>
          <w:szCs w:val="24"/>
        </w:rPr>
      </w:pPr>
    </w:p>
    <w:p w:rsidR="00857099" w:rsidRDefault="00857099" w:rsidP="00857099">
      <w:pPr>
        <w:shd w:val="clear" w:color="auto" w:fill="FFFFFF"/>
        <w:spacing w:after="0" w:line="240" w:lineRule="auto"/>
        <w:jc w:val="both"/>
        <w:rPr>
          <w:rFonts w:ascii="Times New Roman" w:hAnsi="Times New Roman" w:cs="Times New Roman"/>
          <w:sz w:val="24"/>
          <w:szCs w:val="24"/>
        </w:rPr>
      </w:pPr>
    </w:p>
    <w:p w:rsidR="00857099" w:rsidRDefault="00857099" w:rsidP="00857099"/>
    <w:p w:rsidR="00857099" w:rsidRDefault="00857099" w:rsidP="00857099"/>
    <w:p w:rsidR="00DB41FA" w:rsidRDefault="00DB41FA" w:rsidP="00AC2F4C">
      <w:pPr>
        <w:spacing w:after="0" w:line="240" w:lineRule="auto"/>
        <w:rPr>
          <w:rFonts w:ascii="Times New Roman" w:hAnsi="Times New Roman" w:cs="Times New Roman"/>
          <w:sz w:val="24"/>
          <w:szCs w:val="24"/>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pPr>
    </w:p>
    <w:p w:rsidR="00493E78" w:rsidRDefault="00493E78" w:rsidP="00857099">
      <w:pPr>
        <w:shd w:val="clear" w:color="auto" w:fill="FFFFFF"/>
        <w:spacing w:after="0" w:line="240" w:lineRule="auto"/>
        <w:ind w:firstLine="567"/>
        <w:jc w:val="right"/>
        <w:rPr>
          <w:rFonts w:ascii="Times New Roman" w:hAnsi="Times New Roman" w:cs="Times New Roman"/>
        </w:rPr>
        <w:sectPr w:rsidR="00493E78" w:rsidSect="00B37A15">
          <w:pgSz w:w="11906" w:h="16838"/>
          <w:pgMar w:top="1134" w:right="849" w:bottom="1134" w:left="1560" w:header="708" w:footer="708" w:gutter="0"/>
          <w:pgNumType w:start="2"/>
          <w:cols w:space="708"/>
          <w:docGrid w:linePitch="360"/>
        </w:sectPr>
      </w:pPr>
    </w:p>
    <w:p w:rsidR="00857099" w:rsidRPr="001768C0" w:rsidRDefault="00857099" w:rsidP="00857099">
      <w:pPr>
        <w:shd w:val="clear" w:color="auto" w:fill="FFFFFF"/>
        <w:spacing w:after="0" w:line="240" w:lineRule="auto"/>
        <w:ind w:firstLine="567"/>
        <w:jc w:val="right"/>
        <w:rPr>
          <w:rFonts w:ascii="Times New Roman" w:hAnsi="Times New Roman" w:cs="Times New Roman"/>
        </w:rPr>
      </w:pPr>
      <w:r w:rsidRPr="001768C0">
        <w:rPr>
          <w:rFonts w:ascii="Times New Roman" w:hAnsi="Times New Roman" w:cs="Times New Roman"/>
        </w:rPr>
        <w:lastRenderedPageBreak/>
        <w:t>Приложение № 2</w:t>
      </w:r>
    </w:p>
    <w:p w:rsidR="00857099" w:rsidRPr="001768C0" w:rsidRDefault="00857099" w:rsidP="00857099">
      <w:pPr>
        <w:shd w:val="clear" w:color="auto" w:fill="FFFFFF"/>
        <w:spacing w:after="0" w:line="240" w:lineRule="auto"/>
        <w:ind w:firstLine="567"/>
        <w:jc w:val="right"/>
        <w:rPr>
          <w:rFonts w:ascii="Times New Roman" w:hAnsi="Times New Roman" w:cs="Times New Roman"/>
        </w:rPr>
      </w:pPr>
      <w:r w:rsidRPr="001768C0">
        <w:rPr>
          <w:rFonts w:ascii="Times New Roman" w:hAnsi="Times New Roman" w:cs="Times New Roman"/>
        </w:rPr>
        <w:t>к Стратегии социально-</w:t>
      </w:r>
    </w:p>
    <w:p w:rsidR="00857099" w:rsidRPr="001768C0" w:rsidRDefault="00857099" w:rsidP="00857099">
      <w:pPr>
        <w:shd w:val="clear" w:color="auto" w:fill="FFFFFF"/>
        <w:spacing w:after="0" w:line="240" w:lineRule="auto"/>
        <w:ind w:firstLine="567"/>
        <w:jc w:val="right"/>
        <w:rPr>
          <w:rFonts w:ascii="Times New Roman" w:hAnsi="Times New Roman" w:cs="Times New Roman"/>
        </w:rPr>
      </w:pPr>
      <w:r w:rsidRPr="001768C0">
        <w:rPr>
          <w:rFonts w:ascii="Times New Roman" w:hAnsi="Times New Roman" w:cs="Times New Roman"/>
        </w:rPr>
        <w:t>экономического развития</w:t>
      </w:r>
    </w:p>
    <w:p w:rsidR="00857099" w:rsidRPr="001768C0" w:rsidRDefault="00493E78" w:rsidP="00857099">
      <w:pPr>
        <w:shd w:val="clear" w:color="auto" w:fill="FFFFFF"/>
        <w:spacing w:after="0" w:line="240" w:lineRule="auto"/>
        <w:ind w:firstLine="567"/>
        <w:jc w:val="right"/>
        <w:rPr>
          <w:rFonts w:ascii="Times New Roman" w:hAnsi="Times New Roman" w:cs="Times New Roman"/>
        </w:rPr>
      </w:pPr>
      <w:r>
        <w:rPr>
          <w:rFonts w:ascii="Times New Roman" w:hAnsi="Times New Roman" w:cs="Times New Roman"/>
        </w:rPr>
        <w:t>Батыревского</w:t>
      </w:r>
      <w:r w:rsidR="00857099" w:rsidRPr="001768C0">
        <w:rPr>
          <w:rFonts w:ascii="Times New Roman" w:hAnsi="Times New Roman" w:cs="Times New Roman"/>
        </w:rPr>
        <w:t xml:space="preserve"> </w:t>
      </w:r>
      <w:r w:rsidR="00103A29" w:rsidRPr="001768C0">
        <w:rPr>
          <w:rFonts w:ascii="Times New Roman" w:hAnsi="Times New Roman" w:cs="Times New Roman"/>
        </w:rPr>
        <w:t>муниципального округа</w:t>
      </w:r>
      <w:r w:rsidR="00857099" w:rsidRPr="001768C0">
        <w:rPr>
          <w:rFonts w:ascii="Times New Roman" w:hAnsi="Times New Roman" w:cs="Times New Roman"/>
        </w:rPr>
        <w:t xml:space="preserve"> </w:t>
      </w:r>
    </w:p>
    <w:p w:rsidR="00857099" w:rsidRPr="001768C0" w:rsidRDefault="00857099" w:rsidP="00857099">
      <w:pPr>
        <w:shd w:val="clear" w:color="auto" w:fill="FFFFFF"/>
        <w:spacing w:after="0" w:line="240" w:lineRule="auto"/>
        <w:ind w:firstLine="567"/>
        <w:jc w:val="right"/>
        <w:rPr>
          <w:rFonts w:ascii="Times New Roman" w:hAnsi="Times New Roman" w:cs="Times New Roman"/>
        </w:rPr>
      </w:pPr>
      <w:r w:rsidRPr="001768C0">
        <w:rPr>
          <w:rFonts w:ascii="Times New Roman" w:hAnsi="Times New Roman" w:cs="Times New Roman"/>
        </w:rPr>
        <w:t xml:space="preserve">Чувашской Республики </w:t>
      </w:r>
    </w:p>
    <w:p w:rsidR="00857099" w:rsidRPr="001768C0" w:rsidRDefault="00857099" w:rsidP="00857099">
      <w:pPr>
        <w:spacing w:after="0" w:line="240" w:lineRule="auto"/>
        <w:jc w:val="right"/>
      </w:pPr>
      <w:r w:rsidRPr="001768C0">
        <w:rPr>
          <w:rFonts w:ascii="Times New Roman" w:hAnsi="Times New Roman" w:cs="Times New Roman"/>
        </w:rPr>
        <w:t>до 2035 года</w:t>
      </w:r>
    </w:p>
    <w:p w:rsidR="00857099" w:rsidRPr="001768C0" w:rsidRDefault="00857099" w:rsidP="00857099">
      <w:pPr>
        <w:spacing w:after="0"/>
      </w:pPr>
    </w:p>
    <w:p w:rsidR="00493E78" w:rsidRPr="00493E78" w:rsidRDefault="00493E78" w:rsidP="00493E78">
      <w:pPr>
        <w:suppressAutoHyphens/>
        <w:spacing w:after="0" w:line="240" w:lineRule="auto"/>
        <w:contextualSpacing/>
        <w:jc w:val="center"/>
        <w:rPr>
          <w:rFonts w:ascii="Times New Roman" w:eastAsia="Times New Roman" w:hAnsi="Times New Roman"/>
          <w:b/>
          <w:iCs/>
        </w:rPr>
      </w:pPr>
      <w:r w:rsidRPr="00493E78">
        <w:rPr>
          <w:rFonts w:ascii="Times New Roman" w:eastAsia="Times New Roman" w:hAnsi="Times New Roman"/>
          <w:b/>
          <w:iCs/>
        </w:rPr>
        <w:t xml:space="preserve">Перечень инфраструктурных и социальных проектов, направленных на реализацию Стратегии социально-экономического развития </w:t>
      </w:r>
    </w:p>
    <w:p w:rsidR="00493E78" w:rsidRDefault="00493E78" w:rsidP="00493E78">
      <w:pPr>
        <w:suppressAutoHyphens/>
        <w:spacing w:after="0" w:line="240" w:lineRule="auto"/>
        <w:contextualSpacing/>
        <w:jc w:val="center"/>
        <w:rPr>
          <w:rFonts w:ascii="Times New Roman" w:eastAsia="Times New Roman" w:hAnsi="Times New Roman"/>
          <w:b/>
          <w:iCs/>
        </w:rPr>
      </w:pPr>
      <w:r w:rsidRPr="00493E78">
        <w:rPr>
          <w:rFonts w:ascii="Times New Roman" w:eastAsia="Times New Roman" w:hAnsi="Times New Roman"/>
          <w:b/>
          <w:iCs/>
        </w:rPr>
        <w:t>Батыревского муниципального округа Чувашской Республики до 2035 года</w:t>
      </w:r>
    </w:p>
    <w:p w:rsidR="00493E78" w:rsidRDefault="00493E78" w:rsidP="00493E78">
      <w:pPr>
        <w:suppressAutoHyphens/>
        <w:jc w:val="center"/>
        <w:rPr>
          <w:rFonts w:ascii="Times New Roman" w:eastAsia="Times New Roman" w:hAnsi="Times New Roman"/>
          <w:b/>
          <w:iCs/>
        </w:rPr>
      </w:pPr>
    </w:p>
    <w:tbl>
      <w:tblPr>
        <w:tblW w:w="15187" w:type="dxa"/>
        <w:tblInd w:w="108" w:type="dxa"/>
        <w:tblBorders>
          <w:top w:val="single" w:sz="4" w:space="0" w:color="auto"/>
          <w:left w:val="single" w:sz="4" w:space="0" w:color="auto"/>
          <w:bottom w:val="single" w:sz="4" w:space="0" w:color="auto"/>
          <w:right w:val="single" w:sz="4" w:space="0" w:color="auto"/>
        </w:tblBorders>
        <w:shd w:val="clear" w:color="auto" w:fill="FFFFFF"/>
        <w:tblLayout w:type="fixed"/>
        <w:tblLook w:val="0000" w:firstRow="0" w:lastRow="0" w:firstColumn="0" w:lastColumn="0" w:noHBand="0" w:noVBand="0"/>
      </w:tblPr>
      <w:tblGrid>
        <w:gridCol w:w="709"/>
        <w:gridCol w:w="7370"/>
        <w:gridCol w:w="1715"/>
        <w:gridCol w:w="3956"/>
        <w:gridCol w:w="1437"/>
      </w:tblGrid>
      <w:tr w:rsidR="00493E78" w:rsidRPr="003747FD" w:rsidTr="00843219">
        <w:tc>
          <w:tcPr>
            <w:tcW w:w="709" w:type="dxa"/>
            <w:tcBorders>
              <w:top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f7"/>
              <w:contextualSpacing/>
              <w:jc w:val="center"/>
              <w:rPr>
                <w:rFonts w:ascii="Times New Roman" w:hAnsi="Times New Roman" w:cs="Times New Roman"/>
              </w:rPr>
            </w:pPr>
            <w:r w:rsidRPr="003747FD">
              <w:rPr>
                <w:rFonts w:ascii="Times New Roman" w:hAnsi="Times New Roman" w:cs="Times New Roman"/>
              </w:rPr>
              <w:t xml:space="preserve">№ </w:t>
            </w:r>
            <w:proofErr w:type="spellStart"/>
            <w:r w:rsidRPr="003747FD">
              <w:rPr>
                <w:rFonts w:ascii="Times New Roman" w:hAnsi="Times New Roman" w:cs="Times New Roman"/>
              </w:rPr>
              <w:t>пп</w:t>
            </w:r>
            <w:proofErr w:type="spellEnd"/>
            <w:r w:rsidRPr="003747FD">
              <w:rPr>
                <w:rFonts w:ascii="Times New Roman" w:hAnsi="Times New Roman" w:cs="Times New Roman"/>
              </w:rPr>
              <w:t>.</w:t>
            </w:r>
          </w:p>
        </w:tc>
        <w:tc>
          <w:tcPr>
            <w:tcW w:w="7370"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f7"/>
              <w:contextualSpacing/>
              <w:jc w:val="center"/>
              <w:rPr>
                <w:rFonts w:ascii="Times New Roman" w:hAnsi="Times New Roman" w:cs="Times New Roman"/>
              </w:rPr>
            </w:pPr>
            <w:r w:rsidRPr="003747FD">
              <w:rPr>
                <w:rFonts w:ascii="Times New Roman" w:hAnsi="Times New Roman" w:cs="Times New Roman"/>
              </w:rPr>
              <w:t>Наименование проекта</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f7"/>
              <w:contextualSpacing/>
              <w:jc w:val="center"/>
              <w:rPr>
                <w:rFonts w:ascii="Times New Roman" w:hAnsi="Times New Roman" w:cs="Times New Roman"/>
              </w:rPr>
            </w:pPr>
            <w:r w:rsidRPr="003747FD">
              <w:rPr>
                <w:rFonts w:ascii="Times New Roman" w:hAnsi="Times New Roman" w:cs="Times New Roman"/>
              </w:rPr>
              <w:t>Срок реализации</w:t>
            </w:r>
          </w:p>
        </w:tc>
        <w:tc>
          <w:tcPr>
            <w:tcW w:w="3956"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f7"/>
              <w:contextualSpacing/>
              <w:jc w:val="center"/>
              <w:rPr>
                <w:rFonts w:ascii="Times New Roman" w:hAnsi="Times New Roman" w:cs="Times New Roman"/>
              </w:rPr>
            </w:pPr>
            <w:r w:rsidRPr="003747FD">
              <w:rPr>
                <w:rFonts w:ascii="Times New Roman" w:hAnsi="Times New Roman" w:cs="Times New Roman"/>
              </w:rPr>
              <w:t>Содержание проекта</w:t>
            </w:r>
          </w:p>
        </w:tc>
        <w:tc>
          <w:tcPr>
            <w:tcW w:w="1437" w:type="dxa"/>
            <w:tcBorders>
              <w:top w:val="single" w:sz="4" w:space="0" w:color="auto"/>
              <w:left w:val="single" w:sz="4" w:space="0" w:color="auto"/>
              <w:bottom w:val="single" w:sz="4" w:space="0" w:color="auto"/>
            </w:tcBorders>
            <w:shd w:val="clear" w:color="auto" w:fill="FFFFFF"/>
            <w:vAlign w:val="center"/>
          </w:tcPr>
          <w:p w:rsidR="00493E78" w:rsidRPr="003747FD" w:rsidRDefault="00493E78" w:rsidP="00843219">
            <w:pPr>
              <w:pStyle w:val="af7"/>
              <w:contextualSpacing/>
              <w:jc w:val="center"/>
              <w:rPr>
                <w:rFonts w:ascii="Times New Roman" w:hAnsi="Times New Roman" w:cs="Times New Roman"/>
              </w:rPr>
            </w:pPr>
            <w:r w:rsidRPr="003747FD">
              <w:rPr>
                <w:rFonts w:ascii="Times New Roman" w:hAnsi="Times New Roman" w:cs="Times New Roman"/>
              </w:rPr>
              <w:t>Стоимость проекта, млн. рублей</w:t>
            </w:r>
          </w:p>
        </w:tc>
      </w:tr>
      <w:tr w:rsidR="00493E78" w:rsidRPr="003747FD" w:rsidTr="00843219">
        <w:tc>
          <w:tcPr>
            <w:tcW w:w="15187" w:type="dxa"/>
            <w:gridSpan w:val="5"/>
            <w:tcBorders>
              <w:top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b/>
              </w:rPr>
            </w:pPr>
            <w:r w:rsidRPr="003747FD">
              <w:rPr>
                <w:rFonts w:ascii="Times New Roman" w:hAnsi="Times New Roman" w:cs="Times New Roman"/>
                <w:b/>
              </w:rPr>
              <w:t>Батыревский муниципальный округ Чувашской Республики</w:t>
            </w:r>
          </w:p>
        </w:tc>
      </w:tr>
      <w:tr w:rsidR="00493E78" w:rsidRPr="003747FD" w:rsidTr="00843219">
        <w:tc>
          <w:tcPr>
            <w:tcW w:w="15187" w:type="dxa"/>
            <w:gridSpan w:val="5"/>
            <w:tcBorders>
              <w:top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Дорожное хозяйство</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Строительство наружного освещения автомобильной дороги «Калинино - Батырево – Яльчики» - Большое </w:t>
            </w:r>
            <w:proofErr w:type="spellStart"/>
            <w:r w:rsidRPr="003747FD">
              <w:rPr>
                <w:rFonts w:ascii="Times New Roman" w:hAnsi="Times New Roman" w:cs="Times New Roman"/>
              </w:rPr>
              <w:t>Чеменево</w:t>
            </w:r>
            <w:proofErr w:type="spellEnd"/>
            <w:r w:rsidRPr="003747FD">
              <w:rPr>
                <w:rFonts w:ascii="Times New Roman" w:hAnsi="Times New Roman" w:cs="Times New Roman"/>
              </w:rPr>
              <w:t xml:space="preserve"> – «Шемурша - </w:t>
            </w:r>
            <w:proofErr w:type="spellStart"/>
            <w:r w:rsidRPr="003747FD">
              <w:rPr>
                <w:rFonts w:ascii="Times New Roman" w:hAnsi="Times New Roman" w:cs="Times New Roman"/>
              </w:rPr>
              <w:t>Сойгино</w:t>
            </w:r>
            <w:proofErr w:type="spellEnd"/>
            <w:r w:rsidRPr="003747FD">
              <w:rPr>
                <w:rFonts w:ascii="Times New Roman" w:hAnsi="Times New Roman" w:cs="Times New Roman"/>
              </w:rPr>
              <w:t xml:space="preserve"> – </w:t>
            </w:r>
            <w:proofErr w:type="spellStart"/>
            <w:r w:rsidRPr="003747FD">
              <w:rPr>
                <w:rFonts w:ascii="Times New Roman" w:hAnsi="Times New Roman" w:cs="Times New Roman"/>
              </w:rPr>
              <w:t>Алтышево</w:t>
            </w:r>
            <w:proofErr w:type="spellEnd"/>
            <w:r w:rsidRPr="003747FD">
              <w:rPr>
                <w:rFonts w:ascii="Times New Roman" w:hAnsi="Times New Roman" w:cs="Times New Roman"/>
              </w:rPr>
              <w:t>» на участках км 0+035 - км 22+480 (выборочно) и пешеходных переходов вблизи образовательного учреждения км 11+</w:t>
            </w:r>
            <w:smartTag w:uri="urn:schemas-microsoft-com:office:smarttags" w:element="metricconverter">
              <w:smartTagPr>
                <w:attr w:name="ProductID" w:val="320, км"/>
              </w:smartTagPr>
              <w:r w:rsidRPr="003747FD">
                <w:rPr>
                  <w:rFonts w:ascii="Times New Roman" w:hAnsi="Times New Roman" w:cs="Times New Roman"/>
                </w:rPr>
                <w:t>320, км</w:t>
              </w:r>
            </w:smartTag>
            <w:r w:rsidRPr="003747FD">
              <w:rPr>
                <w:rFonts w:ascii="Times New Roman" w:hAnsi="Times New Roman" w:cs="Times New Roman"/>
              </w:rPr>
              <w:t xml:space="preserve"> 16+060 и км 21+869</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smartTag w:uri="urn:schemas-microsoft-com:office:smarttags" w:element="metricconverter">
              <w:smartTagPr>
                <w:attr w:name="ProductID" w:val="2026 г"/>
              </w:smartTagPr>
              <w:r w:rsidRPr="003747FD">
                <w:rPr>
                  <w:rFonts w:ascii="Times New Roman" w:hAnsi="Times New Roman" w:cs="Times New Roman"/>
                </w:rPr>
                <w:t>2026 г</w:t>
              </w:r>
            </w:smartTag>
            <w:r w:rsidRPr="003747FD">
              <w:rPr>
                <w:rFonts w:ascii="Times New Roman" w:hAnsi="Times New Roman" w:cs="Times New Roman"/>
              </w:rPr>
              <w:t>.</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строительство наружного освещения автомобильной дороги "Калинино - Батырево - Яльчики" - Большое </w:t>
            </w:r>
            <w:proofErr w:type="spellStart"/>
            <w:r w:rsidRPr="003747FD">
              <w:rPr>
                <w:rFonts w:ascii="Times New Roman" w:hAnsi="Times New Roman" w:cs="Times New Roman"/>
              </w:rPr>
              <w:t>Чеменево</w:t>
            </w:r>
            <w:proofErr w:type="spellEnd"/>
            <w:r w:rsidRPr="003747FD">
              <w:rPr>
                <w:rFonts w:ascii="Times New Roman" w:hAnsi="Times New Roman" w:cs="Times New Roman"/>
              </w:rPr>
              <w:t xml:space="preserve"> - "Шемурша - </w:t>
            </w:r>
            <w:proofErr w:type="spellStart"/>
            <w:r w:rsidRPr="003747FD">
              <w:rPr>
                <w:rFonts w:ascii="Times New Roman" w:hAnsi="Times New Roman" w:cs="Times New Roman"/>
              </w:rPr>
              <w:t>Сойгино</w:t>
            </w:r>
            <w:proofErr w:type="spellEnd"/>
            <w:r w:rsidRPr="003747FD">
              <w:rPr>
                <w:rFonts w:ascii="Times New Roman" w:hAnsi="Times New Roman" w:cs="Times New Roman"/>
              </w:rPr>
              <w:t xml:space="preserve"> - </w:t>
            </w:r>
            <w:proofErr w:type="spellStart"/>
            <w:r w:rsidRPr="003747FD">
              <w:rPr>
                <w:rFonts w:ascii="Times New Roman" w:hAnsi="Times New Roman" w:cs="Times New Roman"/>
              </w:rPr>
              <w:t>Алтышево</w:t>
            </w:r>
            <w:proofErr w:type="spellEnd"/>
            <w:r w:rsidRPr="003747FD">
              <w:rPr>
                <w:rFonts w:ascii="Times New Roman" w:hAnsi="Times New Roman" w:cs="Times New Roman"/>
              </w:rPr>
              <w:t>" на участках км 0+035 - км 22+480 (выборочно) и пешеходных переходов вблизи образовательного учреждения км 11+</w:t>
            </w:r>
            <w:smartTag w:uri="urn:schemas-microsoft-com:office:smarttags" w:element="metricconverter">
              <w:smartTagPr>
                <w:attr w:name="ProductID" w:val="320, км"/>
              </w:smartTagPr>
              <w:r w:rsidRPr="003747FD">
                <w:rPr>
                  <w:rFonts w:ascii="Times New Roman" w:hAnsi="Times New Roman" w:cs="Times New Roman"/>
                </w:rPr>
                <w:t>320, км</w:t>
              </w:r>
            </w:smartTag>
            <w:r w:rsidRPr="003747FD">
              <w:rPr>
                <w:rFonts w:ascii="Times New Roman" w:hAnsi="Times New Roman" w:cs="Times New Roman"/>
              </w:rPr>
              <w:t xml:space="preserve"> 16+060 и км 21+8699 протяженностью </w:t>
            </w:r>
            <w:smartTag w:uri="urn:schemas-microsoft-com:office:smarttags" w:element="metricconverter">
              <w:smartTagPr>
                <w:attr w:name="ProductID" w:val="10 км"/>
              </w:smartTagPr>
              <w:r w:rsidRPr="003747FD">
                <w:rPr>
                  <w:rFonts w:ascii="Times New Roman" w:hAnsi="Times New Roman" w:cs="Times New Roman"/>
                </w:rPr>
                <w:t>10 км</w:t>
              </w:r>
            </w:smartTag>
            <w:r w:rsidRPr="003747FD">
              <w:rPr>
                <w:rFonts w:ascii="Times New Roman" w:hAnsi="Times New Roman" w:cs="Times New Roman"/>
              </w:rPr>
              <w:t>, 3 пешеходных переходов</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5</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Строительство наружного освещения автомобильной дороги "Цивильск - Ульяновск" - </w:t>
            </w:r>
            <w:proofErr w:type="spellStart"/>
            <w:r w:rsidRPr="003747FD">
              <w:rPr>
                <w:rFonts w:ascii="Times New Roman" w:hAnsi="Times New Roman" w:cs="Times New Roman"/>
              </w:rPr>
              <w:t>Яманчурино</w:t>
            </w:r>
            <w:proofErr w:type="spellEnd"/>
            <w:r w:rsidRPr="003747FD">
              <w:rPr>
                <w:rFonts w:ascii="Times New Roman" w:hAnsi="Times New Roman" w:cs="Times New Roman"/>
              </w:rPr>
              <w:t xml:space="preserve"> на участках км 1+512 - км 1+</w:t>
            </w:r>
            <w:smartTag w:uri="urn:schemas-microsoft-com:office:smarttags" w:element="metricconverter">
              <w:smartTagPr>
                <w:attr w:name="ProductID" w:val="940, км"/>
              </w:smartTagPr>
              <w:r w:rsidRPr="003747FD">
                <w:rPr>
                  <w:rFonts w:ascii="Times New Roman" w:hAnsi="Times New Roman" w:cs="Times New Roman"/>
                </w:rPr>
                <w:t>940, км</w:t>
              </w:r>
            </w:smartTag>
            <w:r w:rsidRPr="003747FD">
              <w:rPr>
                <w:rFonts w:ascii="Times New Roman" w:hAnsi="Times New Roman" w:cs="Times New Roman"/>
              </w:rPr>
              <w:t xml:space="preserve"> 14+982 - км 16+</w:t>
            </w:r>
            <w:smartTag w:uri="urn:schemas-microsoft-com:office:smarttags" w:element="metricconverter">
              <w:smartTagPr>
                <w:attr w:name="ProductID" w:val="140, км"/>
              </w:smartTagPr>
              <w:r w:rsidRPr="003747FD">
                <w:rPr>
                  <w:rFonts w:ascii="Times New Roman" w:hAnsi="Times New Roman" w:cs="Times New Roman"/>
                </w:rPr>
                <w:t>140, км</w:t>
              </w:r>
            </w:smartTag>
            <w:r w:rsidRPr="003747FD">
              <w:rPr>
                <w:rFonts w:ascii="Times New Roman" w:hAnsi="Times New Roman" w:cs="Times New Roman"/>
              </w:rPr>
              <w:t xml:space="preserve"> 18+462 - км 19+873 и пешеходного перехода вблизи образовательного учреждения км 15+854</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smartTag w:uri="urn:schemas-microsoft-com:office:smarttags" w:element="metricconverter">
              <w:smartTagPr>
                <w:attr w:name="ProductID" w:val="2026 г"/>
              </w:smartTagPr>
              <w:r w:rsidRPr="003747FD">
                <w:rPr>
                  <w:rFonts w:ascii="Times New Roman" w:hAnsi="Times New Roman" w:cs="Times New Roman"/>
                </w:rPr>
                <w:t>2026 г</w:t>
              </w:r>
            </w:smartTag>
            <w:r w:rsidRPr="003747FD">
              <w:rPr>
                <w:rFonts w:ascii="Times New Roman" w:hAnsi="Times New Roman" w:cs="Times New Roman"/>
              </w:rPr>
              <w:t>.</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строительство наружного освещения автомобильной дороги "Цивильск - Ульяновск" - </w:t>
            </w:r>
            <w:proofErr w:type="spellStart"/>
            <w:r w:rsidRPr="003747FD">
              <w:rPr>
                <w:rFonts w:ascii="Times New Roman" w:hAnsi="Times New Roman" w:cs="Times New Roman"/>
              </w:rPr>
              <w:t>Яманчурино</w:t>
            </w:r>
            <w:proofErr w:type="spellEnd"/>
            <w:r w:rsidRPr="003747FD">
              <w:rPr>
                <w:rFonts w:ascii="Times New Roman" w:hAnsi="Times New Roman" w:cs="Times New Roman"/>
              </w:rPr>
              <w:t xml:space="preserve"> на участках км 1+512 - км 1+</w:t>
            </w:r>
            <w:smartTag w:uri="urn:schemas-microsoft-com:office:smarttags" w:element="metricconverter">
              <w:smartTagPr>
                <w:attr w:name="ProductID" w:val="940, км"/>
              </w:smartTagPr>
              <w:r w:rsidRPr="003747FD">
                <w:rPr>
                  <w:rFonts w:ascii="Times New Roman" w:hAnsi="Times New Roman" w:cs="Times New Roman"/>
                </w:rPr>
                <w:t>940, км</w:t>
              </w:r>
            </w:smartTag>
            <w:r w:rsidRPr="003747FD">
              <w:rPr>
                <w:rFonts w:ascii="Times New Roman" w:hAnsi="Times New Roman" w:cs="Times New Roman"/>
              </w:rPr>
              <w:t xml:space="preserve"> 14+982 - км 16+</w:t>
            </w:r>
            <w:smartTag w:uri="urn:schemas-microsoft-com:office:smarttags" w:element="metricconverter">
              <w:smartTagPr>
                <w:attr w:name="ProductID" w:val="140, км"/>
              </w:smartTagPr>
              <w:r w:rsidRPr="003747FD">
                <w:rPr>
                  <w:rFonts w:ascii="Times New Roman" w:hAnsi="Times New Roman" w:cs="Times New Roman"/>
                </w:rPr>
                <w:t>140, км</w:t>
              </w:r>
            </w:smartTag>
            <w:r w:rsidRPr="003747FD">
              <w:rPr>
                <w:rFonts w:ascii="Times New Roman" w:hAnsi="Times New Roman" w:cs="Times New Roman"/>
              </w:rPr>
              <w:t xml:space="preserve"> 18+462 - км </w:t>
            </w:r>
            <w:r w:rsidRPr="003747FD">
              <w:rPr>
                <w:rFonts w:ascii="Times New Roman" w:hAnsi="Times New Roman" w:cs="Times New Roman"/>
              </w:rPr>
              <w:lastRenderedPageBreak/>
              <w:t>19+873 протяженностью 2,98 км, 1 пешеходного перехода</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lastRenderedPageBreak/>
              <w:t>11</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lastRenderedPageBreak/>
              <w:t>3.</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Реконструкция автодороги "Цивильск - Ульяновск" - Старое </w:t>
            </w:r>
            <w:proofErr w:type="spellStart"/>
            <w:r w:rsidRPr="003747FD">
              <w:rPr>
                <w:rFonts w:ascii="Times New Roman" w:hAnsi="Times New Roman" w:cs="Times New Roman"/>
              </w:rPr>
              <w:t>Котяково</w:t>
            </w:r>
            <w:proofErr w:type="spellEnd"/>
            <w:r w:rsidRPr="003747FD">
              <w:rPr>
                <w:rFonts w:ascii="Times New Roman" w:hAnsi="Times New Roman" w:cs="Times New Roman"/>
              </w:rPr>
              <w:t xml:space="preserve"> - </w:t>
            </w:r>
            <w:proofErr w:type="spellStart"/>
            <w:r w:rsidRPr="003747FD">
              <w:rPr>
                <w:rFonts w:ascii="Times New Roman" w:hAnsi="Times New Roman" w:cs="Times New Roman"/>
              </w:rPr>
              <w:t>Татмыш-Югелево</w:t>
            </w:r>
            <w:proofErr w:type="spellEnd"/>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2023 г.-2024г.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реконструкция автодороги протяженностью </w:t>
            </w:r>
            <w:smartTag w:uri="urn:schemas-microsoft-com:office:smarttags" w:element="metricconverter">
              <w:smartTagPr>
                <w:attr w:name="ProductID" w:val="2028 г"/>
              </w:smartTagPr>
              <w:r w:rsidRPr="003747FD">
                <w:rPr>
                  <w:rFonts w:ascii="Times New Roman" w:hAnsi="Times New Roman" w:cs="Times New Roman"/>
                </w:rPr>
                <w:t>5 км</w:t>
              </w:r>
            </w:smartTag>
            <w:r w:rsidRPr="003747FD">
              <w:rPr>
                <w:rFonts w:ascii="Times New Roman" w:hAnsi="Times New Roman" w:cs="Times New Roman"/>
              </w:rPr>
              <w:t xml:space="preserve"> проведен ремонт в 2022г </w:t>
            </w:r>
            <w:smartTag w:uri="urn:schemas-microsoft-com:office:smarttags" w:element="metricconverter">
              <w:smartTagPr>
                <w:attr w:name="ProductID" w:val="2028 г"/>
              </w:smartTagPr>
              <w:r w:rsidRPr="003747FD">
                <w:rPr>
                  <w:rFonts w:ascii="Times New Roman" w:hAnsi="Times New Roman" w:cs="Times New Roman"/>
                </w:rPr>
                <w:t>-2,5 км</w:t>
              </w:r>
            </w:smartTag>
            <w:r w:rsidRPr="003747FD">
              <w:rPr>
                <w:rFonts w:ascii="Times New Roman" w:hAnsi="Times New Roman" w:cs="Times New Roman"/>
              </w:rPr>
              <w:t xml:space="preserve"> </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95</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4.</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автомобильной дороги по ул. Заречная и Садовая в с. </w:t>
            </w:r>
            <w:proofErr w:type="spellStart"/>
            <w:r w:rsidRPr="003747FD">
              <w:rPr>
                <w:rFonts w:ascii="Times New Roman" w:hAnsi="Times New Roman" w:cs="Times New Roman"/>
              </w:rPr>
              <w:t>Сугуты</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2021-2023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автомобильной дороги протяженностью 1,4 км</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26,6</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5.</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автомобильной дороги по ул. Южная в с. </w:t>
            </w:r>
            <w:proofErr w:type="spellStart"/>
            <w:r w:rsidRPr="003747FD">
              <w:rPr>
                <w:rFonts w:ascii="Times New Roman" w:hAnsi="Times New Roman" w:cs="Times New Roman"/>
              </w:rPr>
              <w:t>Туруново</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2021-2023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автомобильной дороги протяженностью 0,9 км</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16,2</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6.</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Строительство автомобильной дороги "Калинино - Батырево - Яльчики - Новое </w:t>
            </w:r>
            <w:proofErr w:type="spellStart"/>
            <w:r w:rsidRPr="003747FD">
              <w:rPr>
                <w:rFonts w:ascii="Times New Roman" w:hAnsi="Times New Roman" w:cs="Times New Roman"/>
              </w:rPr>
              <w:t>Бахтиарово</w:t>
            </w:r>
            <w:proofErr w:type="spellEnd"/>
            <w:r w:rsidRPr="003747FD">
              <w:rPr>
                <w:rFonts w:ascii="Times New Roman" w:hAnsi="Times New Roman" w:cs="Times New Roman"/>
              </w:rPr>
              <w:t>"</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2022 -2023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автомобильной дороги протяженностью 2,4 км</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61,25</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7.</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автомобильной дороги "ул. Лесная, ул. Полевая" в д. </w:t>
            </w:r>
            <w:proofErr w:type="spellStart"/>
            <w:r w:rsidRPr="003747FD">
              <w:rPr>
                <w:rFonts w:ascii="Times New Roman" w:hAnsi="Times New Roman" w:cs="Times New Roman"/>
              </w:rPr>
              <w:t>Балабаш-Нурусово</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2022 - 2023г.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автомобильной дороги протяженностью 1,54 км</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28,5</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8.</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Капитальный ремонт автомобильной дороги "Старые </w:t>
            </w:r>
            <w:proofErr w:type="spellStart"/>
            <w:r w:rsidRPr="003747FD">
              <w:rPr>
                <w:rFonts w:ascii="Times New Roman" w:hAnsi="Times New Roman" w:cs="Times New Roman"/>
              </w:rPr>
              <w:t>Тойси</w:t>
            </w:r>
            <w:proofErr w:type="spellEnd"/>
            <w:r w:rsidRPr="003747FD">
              <w:rPr>
                <w:rFonts w:ascii="Times New Roman" w:hAnsi="Times New Roman" w:cs="Times New Roman"/>
              </w:rPr>
              <w:t xml:space="preserve"> - Татарские </w:t>
            </w:r>
            <w:proofErr w:type="spellStart"/>
            <w:r w:rsidRPr="003747FD">
              <w:rPr>
                <w:rFonts w:ascii="Times New Roman" w:hAnsi="Times New Roman" w:cs="Times New Roman"/>
              </w:rPr>
              <w:t>Тимяши</w:t>
            </w:r>
            <w:proofErr w:type="spellEnd"/>
            <w:r w:rsidRPr="003747FD">
              <w:rPr>
                <w:rFonts w:ascii="Times New Roman" w:hAnsi="Times New Roman" w:cs="Times New Roman"/>
              </w:rPr>
              <w:t>"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smartTag w:uri="urn:schemas-microsoft-com:office:smarttags" w:element="metricconverter">
              <w:smartTagPr>
                <w:attr w:name="ProductID" w:val="2028 г"/>
              </w:smartTagPr>
              <w:r w:rsidRPr="003747FD">
                <w:rPr>
                  <w:rFonts w:ascii="Times New Roman" w:hAnsi="Times New Roman" w:cs="Times New Roman"/>
                </w:rPr>
                <w:t>2023 г</w:t>
              </w:r>
            </w:smartTag>
            <w:r w:rsidRPr="003747FD">
              <w:rPr>
                <w:rFonts w:ascii="Times New Roman" w:hAnsi="Times New Roman" w:cs="Times New Roman"/>
              </w:rPr>
              <w:t>.</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капитальный ремонт автомобильной дороги протяженностью 2,4 км</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61</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9.</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Строительство автомобильной дороги "ул. Колхозная, </w:t>
            </w:r>
            <w:proofErr w:type="spellStart"/>
            <w:r w:rsidRPr="003747FD">
              <w:rPr>
                <w:rFonts w:ascii="Times New Roman" w:hAnsi="Times New Roman" w:cs="Times New Roman"/>
              </w:rPr>
              <w:t>Апанаева</w:t>
            </w:r>
            <w:proofErr w:type="spellEnd"/>
            <w:r w:rsidRPr="003747FD">
              <w:rPr>
                <w:rFonts w:ascii="Times New Roman" w:hAnsi="Times New Roman" w:cs="Times New Roman"/>
              </w:rPr>
              <w:t xml:space="preserve"> в д. Долгий Остров"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2022-2023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автомобильной дороги протяженностью 1,2 км</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23</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10</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Строительство улично-дорожной сети </w:t>
            </w:r>
            <w:proofErr w:type="spellStart"/>
            <w:r w:rsidRPr="003747FD">
              <w:rPr>
                <w:rFonts w:ascii="Times New Roman" w:hAnsi="Times New Roman" w:cs="Times New Roman"/>
              </w:rPr>
              <w:t>микромуниципального</w:t>
            </w:r>
            <w:proofErr w:type="spellEnd"/>
            <w:r w:rsidRPr="003747FD">
              <w:rPr>
                <w:rFonts w:ascii="Times New Roman" w:hAnsi="Times New Roman" w:cs="Times New Roman"/>
              </w:rPr>
              <w:t xml:space="preserve"> округа "Южный" с. Батырево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2021-2023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улично-дорожной сети протяженностью 4,3 км</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108</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11.</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Строительство улично-дорожной сети </w:t>
            </w:r>
            <w:proofErr w:type="spellStart"/>
            <w:r w:rsidRPr="003747FD">
              <w:rPr>
                <w:rFonts w:ascii="Times New Roman" w:hAnsi="Times New Roman" w:cs="Times New Roman"/>
              </w:rPr>
              <w:t>микромуниципального</w:t>
            </w:r>
            <w:proofErr w:type="spellEnd"/>
            <w:r w:rsidRPr="003747FD">
              <w:rPr>
                <w:rFonts w:ascii="Times New Roman" w:hAnsi="Times New Roman" w:cs="Times New Roman"/>
              </w:rPr>
              <w:t xml:space="preserve"> округа "Южный" с. </w:t>
            </w:r>
            <w:proofErr w:type="spellStart"/>
            <w:r w:rsidRPr="003747FD">
              <w:rPr>
                <w:rFonts w:ascii="Times New Roman" w:hAnsi="Times New Roman" w:cs="Times New Roman"/>
              </w:rPr>
              <w:t>Шыгырдан</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2021-2023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улично-дорожной сети протяженностью 15,1 км</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286,9</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12.</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автомобильной дороги по ул. Ленина в д. Шаймурзино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smartTag w:uri="urn:schemas-microsoft-com:office:smarttags" w:element="metricconverter">
              <w:smartTagPr>
                <w:attr w:name="ProductID" w:val="2028 г"/>
              </w:smartTagPr>
              <w:r w:rsidRPr="003747FD">
                <w:rPr>
                  <w:rFonts w:ascii="Times New Roman" w:hAnsi="Times New Roman" w:cs="Times New Roman"/>
                </w:rPr>
                <w:t>2023 г</w:t>
              </w:r>
            </w:smartTag>
            <w:r w:rsidRPr="003747FD">
              <w:rPr>
                <w:rFonts w:ascii="Times New Roman" w:hAnsi="Times New Roman" w:cs="Times New Roman"/>
              </w:rPr>
              <w:t>.</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автомобильной дороги протяженностью 0,95 км</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19</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13.</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автомобильной дороги по ул. </w:t>
            </w:r>
            <w:proofErr w:type="spellStart"/>
            <w:r w:rsidRPr="003747FD">
              <w:rPr>
                <w:rFonts w:ascii="Times New Roman" w:hAnsi="Times New Roman" w:cs="Times New Roman"/>
              </w:rPr>
              <w:t>Кокеля</w:t>
            </w:r>
            <w:proofErr w:type="spellEnd"/>
            <w:r w:rsidRPr="003747FD">
              <w:rPr>
                <w:rFonts w:ascii="Times New Roman" w:hAnsi="Times New Roman" w:cs="Times New Roman"/>
              </w:rPr>
              <w:t xml:space="preserve"> в с. Тарханы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smartTag w:uri="urn:schemas-microsoft-com:office:smarttags" w:element="metricconverter">
              <w:smartTagPr>
                <w:attr w:name="ProductID" w:val="2028 г"/>
              </w:smartTagPr>
              <w:r w:rsidRPr="003747FD">
                <w:rPr>
                  <w:rFonts w:ascii="Times New Roman" w:hAnsi="Times New Roman" w:cs="Times New Roman"/>
                </w:rPr>
                <w:t>2024 г</w:t>
              </w:r>
            </w:smartTag>
            <w:r w:rsidRPr="003747FD">
              <w:rPr>
                <w:rFonts w:ascii="Times New Roman" w:hAnsi="Times New Roman" w:cs="Times New Roman"/>
              </w:rPr>
              <w:t>.</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автомобильной дороги протяженностью 0,26 км</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5</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lastRenderedPageBreak/>
              <w:t>14.</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Капитальный ремонт автомобильной дороги по ул. Кошкина, Кооперативная, Напольная в д. Новое </w:t>
            </w:r>
            <w:proofErr w:type="spellStart"/>
            <w:r w:rsidRPr="003747FD">
              <w:rPr>
                <w:rFonts w:ascii="Times New Roman" w:hAnsi="Times New Roman" w:cs="Times New Roman"/>
              </w:rPr>
              <w:t>Котяково</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2022-2023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капитальный ремонт автомобильной дороги протяженностью 1,3 км</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25</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15.</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автомобильной дороги по ул. Дружбы (проезд Ярмарочный) в с. Батырево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2022 -2023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автомобильной дороги протяженностью 0,97 км</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20</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16.</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Строительство автомобильной дороги по ул. Крымова и Подгорная в д. Полевые </w:t>
            </w:r>
            <w:proofErr w:type="spellStart"/>
            <w:r w:rsidRPr="003747FD">
              <w:rPr>
                <w:rFonts w:ascii="Times New Roman" w:hAnsi="Times New Roman" w:cs="Times New Roman"/>
              </w:rPr>
              <w:t>Бикшики</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2021-2023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автомобильной дороги протяженностью 1,3 км</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28</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17.</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Строительство автомобильной дороги по ул. Центральная в д. Татарские </w:t>
            </w:r>
            <w:proofErr w:type="spellStart"/>
            <w:r w:rsidRPr="003747FD">
              <w:rPr>
                <w:rFonts w:ascii="Times New Roman" w:hAnsi="Times New Roman" w:cs="Times New Roman"/>
              </w:rPr>
              <w:t>Сугуты</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smartTag w:uri="urn:schemas-microsoft-com:office:smarttags" w:element="metricconverter">
              <w:smartTagPr>
                <w:attr w:name="ProductID" w:val="2028 г"/>
              </w:smartTagPr>
              <w:r w:rsidRPr="003747FD">
                <w:rPr>
                  <w:rFonts w:ascii="Times New Roman" w:hAnsi="Times New Roman" w:cs="Times New Roman"/>
                </w:rPr>
                <w:t>2023 г</w:t>
              </w:r>
            </w:smartTag>
            <w:r w:rsidRPr="003747FD">
              <w:rPr>
                <w:rFonts w:ascii="Times New Roman" w:hAnsi="Times New Roman" w:cs="Times New Roman"/>
              </w:rPr>
              <w:t>.</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автомобильной дороги протяженностью 2,9 км</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60,7</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18.</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автомобильной дороги по ул. Новая в д. </w:t>
            </w:r>
            <w:proofErr w:type="spellStart"/>
            <w:r w:rsidRPr="003747FD">
              <w:rPr>
                <w:rFonts w:ascii="Times New Roman" w:hAnsi="Times New Roman" w:cs="Times New Roman"/>
              </w:rPr>
              <w:t>Красномайск</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smartTag w:uri="urn:schemas-microsoft-com:office:smarttags" w:element="metricconverter">
              <w:smartTagPr>
                <w:attr w:name="ProductID" w:val="2028 г"/>
              </w:smartTagPr>
              <w:r w:rsidRPr="003747FD">
                <w:rPr>
                  <w:rFonts w:ascii="Times New Roman" w:hAnsi="Times New Roman" w:cs="Times New Roman"/>
                </w:rPr>
                <w:t>2025 г</w:t>
              </w:r>
            </w:smartTag>
            <w:r w:rsidRPr="003747FD">
              <w:rPr>
                <w:rFonts w:ascii="Times New Roman" w:hAnsi="Times New Roman" w:cs="Times New Roman"/>
              </w:rPr>
              <w:t>.</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автомобильной дороги протяженностью 0,86 км</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15,6</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19.</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Строительство автомобильной дороги по ул. Ф. </w:t>
            </w:r>
            <w:proofErr w:type="spellStart"/>
            <w:r w:rsidRPr="003747FD">
              <w:rPr>
                <w:rFonts w:ascii="Times New Roman" w:hAnsi="Times New Roman" w:cs="Times New Roman"/>
              </w:rPr>
              <w:t>Ситты</w:t>
            </w:r>
            <w:proofErr w:type="spellEnd"/>
            <w:r w:rsidRPr="003747FD">
              <w:rPr>
                <w:rFonts w:ascii="Times New Roman" w:hAnsi="Times New Roman" w:cs="Times New Roman"/>
              </w:rPr>
              <w:t xml:space="preserve"> в д. Малое Батырево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smartTag w:uri="urn:schemas-microsoft-com:office:smarttags" w:element="metricconverter">
              <w:smartTagPr>
                <w:attr w:name="ProductID" w:val="2028 г"/>
              </w:smartTagPr>
              <w:r w:rsidRPr="003747FD">
                <w:rPr>
                  <w:rFonts w:ascii="Times New Roman" w:hAnsi="Times New Roman" w:cs="Times New Roman"/>
                </w:rPr>
                <w:t>2023 г</w:t>
              </w:r>
            </w:smartTag>
            <w:r w:rsidRPr="003747FD">
              <w:rPr>
                <w:rFonts w:ascii="Times New Roman" w:hAnsi="Times New Roman" w:cs="Times New Roman"/>
              </w:rPr>
              <w:t>.</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автомобильной дороги протяженностью 1,65 км</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34,6</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20.</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автомобильной дороги по ул. Кооперативная, Тукая, Свободы в с. </w:t>
            </w:r>
            <w:proofErr w:type="spellStart"/>
            <w:r w:rsidRPr="003747FD">
              <w:rPr>
                <w:rFonts w:ascii="Times New Roman" w:hAnsi="Times New Roman" w:cs="Times New Roman"/>
              </w:rPr>
              <w:t>Шыгырдан</w:t>
            </w:r>
            <w:proofErr w:type="spellEnd"/>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smartTag w:uri="urn:schemas-microsoft-com:office:smarttags" w:element="metricconverter">
              <w:smartTagPr>
                <w:attr w:name="ProductID" w:val="2028 г"/>
              </w:smartTagPr>
              <w:r w:rsidRPr="003747FD">
                <w:rPr>
                  <w:rFonts w:ascii="Times New Roman" w:hAnsi="Times New Roman" w:cs="Times New Roman"/>
                </w:rPr>
                <w:t>2026 г</w:t>
              </w:r>
            </w:smartTag>
            <w:r w:rsidRPr="003747FD">
              <w:rPr>
                <w:rFonts w:ascii="Times New Roman" w:hAnsi="Times New Roman" w:cs="Times New Roman"/>
              </w:rPr>
              <w:t>.</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автомобильной дороги по ул. Кооперативная, Тукая, Свободы в с. </w:t>
            </w:r>
            <w:proofErr w:type="spellStart"/>
            <w:r w:rsidRPr="003747FD">
              <w:rPr>
                <w:rFonts w:ascii="Times New Roman" w:hAnsi="Times New Roman" w:cs="Times New Roman"/>
              </w:rPr>
              <w:t>Шыгырдан</w:t>
            </w:r>
            <w:proofErr w:type="spellEnd"/>
            <w:r w:rsidRPr="003747FD">
              <w:rPr>
                <w:rFonts w:ascii="Times New Roman" w:hAnsi="Times New Roman" w:cs="Times New Roman"/>
              </w:rPr>
              <w:t xml:space="preserve"> протяженностью 2,9 км</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55</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21.</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автомобильной дороги по ул. Чапаева, пер. Титова в д. </w:t>
            </w:r>
            <w:proofErr w:type="spellStart"/>
            <w:r w:rsidRPr="003747FD">
              <w:rPr>
                <w:rFonts w:ascii="Times New Roman" w:hAnsi="Times New Roman" w:cs="Times New Roman"/>
              </w:rPr>
              <w:t>Кзыл-Чишма</w:t>
            </w:r>
            <w:proofErr w:type="spellEnd"/>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smartTag w:uri="urn:schemas-microsoft-com:office:smarttags" w:element="metricconverter">
              <w:smartTagPr>
                <w:attr w:name="ProductID" w:val="2028 г"/>
              </w:smartTagPr>
              <w:r w:rsidRPr="003747FD">
                <w:rPr>
                  <w:rFonts w:ascii="Times New Roman" w:hAnsi="Times New Roman" w:cs="Times New Roman"/>
                </w:rPr>
                <w:t>2025 г</w:t>
              </w:r>
            </w:smartTag>
            <w:r w:rsidRPr="003747FD">
              <w:rPr>
                <w:rFonts w:ascii="Times New Roman" w:hAnsi="Times New Roman" w:cs="Times New Roman"/>
              </w:rPr>
              <w:t>.</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автомобильной дороги по ул. Чапаева, пер. Титова в д. </w:t>
            </w:r>
            <w:proofErr w:type="spellStart"/>
            <w:r w:rsidRPr="003747FD">
              <w:rPr>
                <w:rFonts w:ascii="Times New Roman" w:hAnsi="Times New Roman" w:cs="Times New Roman"/>
              </w:rPr>
              <w:t>Кзыл-Чишма</w:t>
            </w:r>
            <w:proofErr w:type="spellEnd"/>
            <w:r w:rsidRPr="003747FD">
              <w:rPr>
                <w:rFonts w:ascii="Times New Roman" w:hAnsi="Times New Roman" w:cs="Times New Roman"/>
              </w:rPr>
              <w:t xml:space="preserve"> протяженностью 1,044 км</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18,4</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p>
        </w:tc>
        <w:tc>
          <w:tcPr>
            <w:tcW w:w="13041" w:type="dxa"/>
            <w:gridSpan w:val="3"/>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Итого по разделу</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1003,75</w:t>
            </w:r>
          </w:p>
        </w:tc>
      </w:tr>
      <w:tr w:rsidR="00493E78" w:rsidRPr="003747FD" w:rsidTr="00843219">
        <w:tc>
          <w:tcPr>
            <w:tcW w:w="15187" w:type="dxa"/>
            <w:gridSpan w:val="5"/>
            <w:tcBorders>
              <w:top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Жилищно-коммунальное хозяйство</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22.</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Реконструкция канализационных очистных сооружений по ул. Дружбы, д. 30 в с. Батырево </w:t>
            </w:r>
          </w:p>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2023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реконструкция канализационных очистных сооружений на 500 </w:t>
            </w:r>
            <w:r>
              <w:rPr>
                <w:rFonts w:ascii="Times New Roman" w:hAnsi="Times New Roman" w:cs="Times New Roman"/>
                <w:noProof/>
              </w:rPr>
              <w:drawing>
                <wp:inline distT="0" distB="0" distL="0" distR="0">
                  <wp:extent cx="247650" cy="2762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3747FD">
              <w:rPr>
                <w:rFonts w:ascii="Times New Roman" w:hAnsi="Times New Roman" w:cs="Times New Roman"/>
              </w:rPr>
              <w:t>/</w:t>
            </w:r>
            <w:proofErr w:type="spellStart"/>
            <w:r w:rsidRPr="003747FD">
              <w:rPr>
                <w:rFonts w:ascii="Times New Roman" w:hAnsi="Times New Roman" w:cs="Times New Roman"/>
              </w:rPr>
              <w:t>сут</w:t>
            </w:r>
            <w:proofErr w:type="spellEnd"/>
            <w:r w:rsidRPr="003747FD">
              <w:rPr>
                <w:rFonts w:ascii="Times New Roman" w:hAnsi="Times New Roman" w:cs="Times New Roman"/>
              </w:rPr>
              <w:t>.</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350,0</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23.</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w:t>
            </w:r>
            <w:proofErr w:type="spellStart"/>
            <w:r w:rsidRPr="003747FD">
              <w:rPr>
                <w:rFonts w:ascii="Times New Roman" w:hAnsi="Times New Roman" w:cs="Times New Roman"/>
              </w:rPr>
              <w:t>микромуниципального</w:t>
            </w:r>
            <w:proofErr w:type="spellEnd"/>
            <w:r w:rsidRPr="003747FD">
              <w:rPr>
                <w:rFonts w:ascii="Times New Roman" w:hAnsi="Times New Roman" w:cs="Times New Roman"/>
              </w:rPr>
              <w:t xml:space="preserve"> округа "Южный" в </w:t>
            </w:r>
            <w:r w:rsidRPr="003747FD">
              <w:rPr>
                <w:rFonts w:ascii="Times New Roman" w:hAnsi="Times New Roman" w:cs="Times New Roman"/>
              </w:rPr>
              <w:lastRenderedPageBreak/>
              <w:t>с. </w:t>
            </w:r>
            <w:proofErr w:type="spellStart"/>
            <w:r w:rsidRPr="003747FD">
              <w:rPr>
                <w:rFonts w:ascii="Times New Roman" w:hAnsi="Times New Roman" w:cs="Times New Roman"/>
              </w:rPr>
              <w:t>Шыгырдан</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lastRenderedPageBreak/>
              <w:t>2024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w:t>
            </w:r>
            <w:proofErr w:type="spellStart"/>
            <w:r w:rsidRPr="003747FD">
              <w:rPr>
                <w:rFonts w:ascii="Times New Roman" w:hAnsi="Times New Roman" w:cs="Times New Roman"/>
              </w:rPr>
              <w:t>микромуниципаль</w:t>
            </w:r>
            <w:r w:rsidRPr="003747FD">
              <w:rPr>
                <w:rFonts w:ascii="Times New Roman" w:hAnsi="Times New Roman" w:cs="Times New Roman"/>
              </w:rPr>
              <w:lastRenderedPageBreak/>
              <w:t>ного</w:t>
            </w:r>
            <w:proofErr w:type="spellEnd"/>
            <w:r w:rsidRPr="003747FD">
              <w:rPr>
                <w:rFonts w:ascii="Times New Roman" w:hAnsi="Times New Roman" w:cs="Times New Roman"/>
              </w:rPr>
              <w:t xml:space="preserve"> округа "Южный" - 500 участков</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lastRenderedPageBreak/>
              <w:t>125</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lastRenderedPageBreak/>
              <w:t>24.</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Водоотведение </w:t>
            </w:r>
            <w:proofErr w:type="spellStart"/>
            <w:r w:rsidRPr="003747FD">
              <w:rPr>
                <w:rFonts w:ascii="Times New Roman" w:hAnsi="Times New Roman" w:cs="Times New Roman"/>
              </w:rPr>
              <w:t>микромуниципального</w:t>
            </w:r>
            <w:proofErr w:type="spellEnd"/>
            <w:r w:rsidRPr="003747FD">
              <w:rPr>
                <w:rFonts w:ascii="Times New Roman" w:hAnsi="Times New Roman" w:cs="Times New Roman"/>
              </w:rPr>
              <w:t xml:space="preserve"> округа "Южный" в с. </w:t>
            </w:r>
            <w:proofErr w:type="spellStart"/>
            <w:r w:rsidRPr="003747FD">
              <w:rPr>
                <w:rFonts w:ascii="Times New Roman" w:hAnsi="Times New Roman" w:cs="Times New Roman"/>
              </w:rPr>
              <w:t>Шыгырдан</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2024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водоотведение </w:t>
            </w:r>
            <w:proofErr w:type="spellStart"/>
            <w:r w:rsidRPr="003747FD">
              <w:rPr>
                <w:rFonts w:ascii="Times New Roman" w:hAnsi="Times New Roman" w:cs="Times New Roman"/>
              </w:rPr>
              <w:t>микромуниципального</w:t>
            </w:r>
            <w:proofErr w:type="spellEnd"/>
            <w:r w:rsidRPr="003747FD">
              <w:rPr>
                <w:rFonts w:ascii="Times New Roman" w:hAnsi="Times New Roman" w:cs="Times New Roman"/>
              </w:rPr>
              <w:t xml:space="preserve"> округа "Южный" - 500 участков</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98</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25.</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Модернизация станции водоочистки в с. Батырево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2024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модернизация станции водоочистки на 600 </w:t>
            </w:r>
            <w:r>
              <w:rPr>
                <w:rFonts w:ascii="Times New Roman" w:hAnsi="Times New Roman" w:cs="Times New Roman"/>
                <w:noProof/>
              </w:rPr>
              <w:drawing>
                <wp:inline distT="0" distB="0" distL="0" distR="0">
                  <wp:extent cx="247650" cy="2762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3747FD">
              <w:rPr>
                <w:rFonts w:ascii="Times New Roman" w:hAnsi="Times New Roman" w:cs="Times New Roman"/>
              </w:rPr>
              <w:t>/</w:t>
            </w:r>
            <w:proofErr w:type="spellStart"/>
            <w:r w:rsidRPr="003747FD">
              <w:rPr>
                <w:rFonts w:ascii="Times New Roman" w:hAnsi="Times New Roman" w:cs="Times New Roman"/>
              </w:rPr>
              <w:t>сут</w:t>
            </w:r>
            <w:proofErr w:type="spellEnd"/>
            <w:r w:rsidRPr="003747FD">
              <w:rPr>
                <w:rFonts w:ascii="Times New Roman" w:hAnsi="Times New Roman" w:cs="Times New Roman"/>
              </w:rPr>
              <w:t>.</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60</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26.</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Комплексная компактная застройка </w:t>
            </w:r>
            <w:proofErr w:type="spellStart"/>
            <w:r w:rsidRPr="003747FD">
              <w:rPr>
                <w:rFonts w:ascii="Times New Roman" w:hAnsi="Times New Roman" w:cs="Times New Roman"/>
              </w:rPr>
              <w:t>микромуниципального</w:t>
            </w:r>
            <w:proofErr w:type="spellEnd"/>
            <w:r w:rsidRPr="003747FD">
              <w:rPr>
                <w:rFonts w:ascii="Times New Roman" w:hAnsi="Times New Roman" w:cs="Times New Roman"/>
              </w:rPr>
              <w:t xml:space="preserve"> округа "Южный" с. Батырево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2024 -2025 гг.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водоотведение, газоснабжение, электроснабжение, дороги </w:t>
            </w:r>
            <w:proofErr w:type="spellStart"/>
            <w:r w:rsidRPr="003747FD">
              <w:rPr>
                <w:rFonts w:ascii="Times New Roman" w:hAnsi="Times New Roman" w:cs="Times New Roman"/>
              </w:rPr>
              <w:t>микромуниципального</w:t>
            </w:r>
            <w:proofErr w:type="spellEnd"/>
            <w:r w:rsidRPr="003747FD">
              <w:rPr>
                <w:rFonts w:ascii="Times New Roman" w:hAnsi="Times New Roman" w:cs="Times New Roman"/>
              </w:rPr>
              <w:t xml:space="preserve"> округа "Южный"  с. Батырево - 125 участков  </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313,55</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27.</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Строительство группового водовода </w:t>
            </w:r>
            <w:proofErr w:type="spellStart"/>
            <w:r w:rsidRPr="003747FD">
              <w:rPr>
                <w:rFonts w:ascii="Times New Roman" w:hAnsi="Times New Roman" w:cs="Times New Roman"/>
              </w:rPr>
              <w:t>Шемуршинского</w:t>
            </w:r>
            <w:proofErr w:type="spellEnd"/>
            <w:r w:rsidRPr="003747FD">
              <w:rPr>
                <w:rFonts w:ascii="Times New Roman" w:hAnsi="Times New Roman" w:cs="Times New Roman"/>
              </w:rPr>
              <w:t>, Батыревского, Комсомольского муниципальных округов Чувашской Республики (V пусковой комплекс)</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2022-2023</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Строительство группового водовода </w:t>
            </w:r>
            <w:proofErr w:type="spellStart"/>
            <w:r w:rsidRPr="003747FD">
              <w:rPr>
                <w:rFonts w:ascii="Times New Roman" w:hAnsi="Times New Roman" w:cs="Times New Roman"/>
              </w:rPr>
              <w:t>Шемуршинского</w:t>
            </w:r>
            <w:proofErr w:type="spellEnd"/>
            <w:r w:rsidRPr="003747FD">
              <w:rPr>
                <w:rFonts w:ascii="Times New Roman" w:hAnsi="Times New Roman" w:cs="Times New Roman"/>
              </w:rPr>
              <w:t>, Батыревского, Комсомольского муниципальных округов Чувашской Республики (V пусковой комплекс)</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729,29</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28.</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Строительство группового водовода </w:t>
            </w:r>
            <w:proofErr w:type="spellStart"/>
            <w:r w:rsidRPr="003747FD">
              <w:rPr>
                <w:rFonts w:ascii="Times New Roman" w:hAnsi="Times New Roman" w:cs="Times New Roman"/>
              </w:rPr>
              <w:t>Шемуршинского</w:t>
            </w:r>
            <w:proofErr w:type="spellEnd"/>
            <w:r w:rsidRPr="003747FD">
              <w:rPr>
                <w:rFonts w:ascii="Times New Roman" w:hAnsi="Times New Roman" w:cs="Times New Roman"/>
              </w:rPr>
              <w:t>, Батыревского, Комсомольского муниципальных округов Чувашской Республики (VI пусковой комплекс)</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2022-2023</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Строительство группового водовода </w:t>
            </w:r>
            <w:proofErr w:type="spellStart"/>
            <w:r w:rsidRPr="003747FD">
              <w:rPr>
                <w:rFonts w:ascii="Times New Roman" w:hAnsi="Times New Roman" w:cs="Times New Roman"/>
              </w:rPr>
              <w:t>Шемуршинского</w:t>
            </w:r>
            <w:proofErr w:type="spellEnd"/>
            <w:r w:rsidRPr="003747FD">
              <w:rPr>
                <w:rFonts w:ascii="Times New Roman" w:hAnsi="Times New Roman" w:cs="Times New Roman"/>
              </w:rPr>
              <w:t>, Батыревского, Комсомольского муниципальных округов Чувашской Республики (VI пусковой комплекс)</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642,02</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29.</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Строительство группового водовода </w:t>
            </w:r>
            <w:proofErr w:type="spellStart"/>
            <w:r w:rsidRPr="003747FD">
              <w:rPr>
                <w:rFonts w:ascii="Times New Roman" w:hAnsi="Times New Roman" w:cs="Times New Roman"/>
              </w:rPr>
              <w:t>Шемуршинского</w:t>
            </w:r>
            <w:proofErr w:type="spellEnd"/>
            <w:r w:rsidRPr="003747FD">
              <w:rPr>
                <w:rFonts w:ascii="Times New Roman" w:hAnsi="Times New Roman" w:cs="Times New Roman"/>
              </w:rPr>
              <w:t>, Батыревского, Комсомольского муниципальных округов Чувашской Республики (VIII пусковой комплекс)</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2025</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Строительство группового водовода </w:t>
            </w:r>
            <w:proofErr w:type="spellStart"/>
            <w:r w:rsidRPr="003747FD">
              <w:rPr>
                <w:rFonts w:ascii="Times New Roman" w:hAnsi="Times New Roman" w:cs="Times New Roman"/>
              </w:rPr>
              <w:t>Шемуршинского</w:t>
            </w:r>
            <w:proofErr w:type="spellEnd"/>
            <w:r w:rsidRPr="003747FD">
              <w:rPr>
                <w:rFonts w:ascii="Times New Roman" w:hAnsi="Times New Roman" w:cs="Times New Roman"/>
              </w:rPr>
              <w:t>, Батыревского, Комсомольского муниципальных округов Чувашской Республики (VIII пусковой комплекс)</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203,00</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30.</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Строительство группового водовода </w:t>
            </w:r>
            <w:proofErr w:type="spellStart"/>
            <w:r w:rsidRPr="003747FD">
              <w:rPr>
                <w:rFonts w:ascii="Times New Roman" w:hAnsi="Times New Roman" w:cs="Times New Roman"/>
              </w:rPr>
              <w:t>Шемуршинского</w:t>
            </w:r>
            <w:proofErr w:type="spellEnd"/>
            <w:r w:rsidRPr="003747FD">
              <w:rPr>
                <w:rFonts w:ascii="Times New Roman" w:hAnsi="Times New Roman" w:cs="Times New Roman"/>
              </w:rPr>
              <w:t>, Батыревского, Комсомольского муниципальных округов Чувашской Республики (IX пусковой комплекс)</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2026</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Строительство группового водовода </w:t>
            </w:r>
            <w:proofErr w:type="spellStart"/>
            <w:r w:rsidRPr="003747FD">
              <w:rPr>
                <w:rFonts w:ascii="Times New Roman" w:hAnsi="Times New Roman" w:cs="Times New Roman"/>
              </w:rPr>
              <w:t>Шемуршинского</w:t>
            </w:r>
            <w:proofErr w:type="spellEnd"/>
            <w:r w:rsidRPr="003747FD">
              <w:rPr>
                <w:rFonts w:ascii="Times New Roman" w:hAnsi="Times New Roman" w:cs="Times New Roman"/>
              </w:rPr>
              <w:t xml:space="preserve">, Батыревского, Комсомольского муниципальных округов Чувашской Республики (IX </w:t>
            </w:r>
            <w:r w:rsidRPr="003747FD">
              <w:rPr>
                <w:rFonts w:ascii="Times New Roman" w:hAnsi="Times New Roman" w:cs="Times New Roman"/>
              </w:rPr>
              <w:lastRenderedPageBreak/>
              <w:t>пусковой комплекс)</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lastRenderedPageBreak/>
              <w:t>249,06</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lastRenderedPageBreak/>
              <w:t>31.</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канализационных очистных сооружений и канализации для восточной части с. Батырево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2023-2024</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канализационных очистных сооружений и канализации для восточной части с. Батырево Батыревского муниципального округа Чувашской Республики</w:t>
            </w:r>
          </w:p>
        </w:tc>
        <w:tc>
          <w:tcPr>
            <w:tcW w:w="1437" w:type="dxa"/>
            <w:tcBorders>
              <w:top w:val="single" w:sz="4" w:space="0" w:color="auto"/>
              <w:left w:val="single" w:sz="4" w:space="0" w:color="auto"/>
              <w:bottom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400</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32.</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восточной части  с. Батырево </w:t>
            </w:r>
            <w:r w:rsidRPr="003747FD">
              <w:rPr>
                <w:rFonts w:ascii="Times New Roman" w:hAnsi="Times New Roman" w:cs="Times New Roman"/>
              </w:rPr>
              <w:br/>
              <w:t>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2023-2024</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восточной части  с. Батырево </w:t>
            </w:r>
            <w:r w:rsidRPr="003747FD">
              <w:rPr>
                <w:rFonts w:ascii="Times New Roman" w:hAnsi="Times New Roman" w:cs="Times New Roman"/>
              </w:rPr>
              <w:br/>
              <w:t>Батыревского муниципального округа Чувашской Республики</w:t>
            </w:r>
          </w:p>
        </w:tc>
        <w:tc>
          <w:tcPr>
            <w:tcW w:w="1437" w:type="dxa"/>
            <w:tcBorders>
              <w:top w:val="single" w:sz="4" w:space="0" w:color="auto"/>
              <w:left w:val="single" w:sz="4" w:space="0" w:color="auto"/>
              <w:bottom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250</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33.</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Реконструкция канализационных насосных станций системы водоотведения с. Батырево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2023-2024</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Реконструкция канализационных насосных станций системы водоотведения с. Батырево Батыревского муниципального округа Чувашской Республики</w:t>
            </w:r>
          </w:p>
        </w:tc>
        <w:tc>
          <w:tcPr>
            <w:tcW w:w="1437" w:type="dxa"/>
            <w:tcBorders>
              <w:top w:val="single" w:sz="4" w:space="0" w:color="auto"/>
              <w:left w:val="single" w:sz="4" w:space="0" w:color="auto"/>
              <w:bottom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50</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34.</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с. </w:t>
            </w:r>
            <w:proofErr w:type="spellStart"/>
            <w:r w:rsidRPr="003747FD">
              <w:rPr>
                <w:rFonts w:ascii="Times New Roman" w:hAnsi="Times New Roman" w:cs="Times New Roman"/>
              </w:rPr>
              <w:t>Сугуты</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2024</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с. </w:t>
            </w:r>
            <w:proofErr w:type="spellStart"/>
            <w:r w:rsidRPr="003747FD">
              <w:rPr>
                <w:rFonts w:ascii="Times New Roman" w:hAnsi="Times New Roman" w:cs="Times New Roman"/>
              </w:rPr>
              <w:t>Сугуты</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437" w:type="dxa"/>
            <w:tcBorders>
              <w:top w:val="single" w:sz="4" w:space="0" w:color="auto"/>
              <w:left w:val="single" w:sz="4" w:space="0" w:color="auto"/>
              <w:bottom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200</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35.</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с. </w:t>
            </w:r>
            <w:proofErr w:type="spellStart"/>
            <w:r w:rsidRPr="003747FD">
              <w:rPr>
                <w:rFonts w:ascii="Times New Roman" w:hAnsi="Times New Roman" w:cs="Times New Roman"/>
              </w:rPr>
              <w:t>Шыгырдан</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2024</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с. </w:t>
            </w:r>
            <w:proofErr w:type="spellStart"/>
            <w:r w:rsidRPr="003747FD">
              <w:rPr>
                <w:rFonts w:ascii="Times New Roman" w:hAnsi="Times New Roman" w:cs="Times New Roman"/>
              </w:rPr>
              <w:t>Шыгырдан</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437" w:type="dxa"/>
            <w:tcBorders>
              <w:top w:val="single" w:sz="4" w:space="0" w:color="auto"/>
              <w:left w:val="single" w:sz="4" w:space="0" w:color="auto"/>
              <w:bottom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500</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36.</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с. Новое </w:t>
            </w:r>
            <w:proofErr w:type="spellStart"/>
            <w:r w:rsidRPr="003747FD">
              <w:rPr>
                <w:rFonts w:ascii="Times New Roman" w:hAnsi="Times New Roman" w:cs="Times New Roman"/>
              </w:rPr>
              <w:t>Ахпердино</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2025</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с. Новое </w:t>
            </w:r>
            <w:proofErr w:type="spellStart"/>
            <w:r w:rsidRPr="003747FD">
              <w:rPr>
                <w:rFonts w:ascii="Times New Roman" w:hAnsi="Times New Roman" w:cs="Times New Roman"/>
              </w:rPr>
              <w:t>Ахпердино</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437" w:type="dxa"/>
            <w:tcBorders>
              <w:top w:val="single" w:sz="4" w:space="0" w:color="auto"/>
              <w:left w:val="single" w:sz="4" w:space="0" w:color="auto"/>
              <w:bottom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150</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37.</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Водоснабжение д. Булаково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2025</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Водоснабжение д. Булаково Батыревского муниципального округа Чувашской Республики</w:t>
            </w:r>
          </w:p>
        </w:tc>
        <w:tc>
          <w:tcPr>
            <w:tcW w:w="1437" w:type="dxa"/>
            <w:tcBorders>
              <w:top w:val="single" w:sz="4" w:space="0" w:color="auto"/>
              <w:left w:val="single" w:sz="4" w:space="0" w:color="auto"/>
              <w:bottom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25</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38.</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д. </w:t>
            </w:r>
            <w:proofErr w:type="spellStart"/>
            <w:r w:rsidRPr="003747FD">
              <w:rPr>
                <w:rFonts w:ascii="Times New Roman" w:hAnsi="Times New Roman" w:cs="Times New Roman"/>
              </w:rPr>
              <w:t>Козловка</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2025</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д. </w:t>
            </w:r>
            <w:proofErr w:type="spellStart"/>
            <w:r w:rsidRPr="003747FD">
              <w:rPr>
                <w:rFonts w:ascii="Times New Roman" w:hAnsi="Times New Roman" w:cs="Times New Roman"/>
              </w:rPr>
              <w:t>Козловка</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437" w:type="dxa"/>
            <w:tcBorders>
              <w:top w:val="single" w:sz="4" w:space="0" w:color="auto"/>
              <w:left w:val="single" w:sz="4" w:space="0" w:color="auto"/>
              <w:bottom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17</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39.</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w:t>
            </w:r>
            <w:proofErr w:type="spellStart"/>
            <w:r w:rsidRPr="003747FD">
              <w:rPr>
                <w:rFonts w:ascii="Times New Roman" w:hAnsi="Times New Roman" w:cs="Times New Roman"/>
              </w:rPr>
              <w:t>д.Старое</w:t>
            </w:r>
            <w:proofErr w:type="spellEnd"/>
            <w:r w:rsidRPr="003747FD">
              <w:rPr>
                <w:rFonts w:ascii="Times New Roman" w:hAnsi="Times New Roman" w:cs="Times New Roman"/>
              </w:rPr>
              <w:t xml:space="preserve"> </w:t>
            </w:r>
            <w:proofErr w:type="spellStart"/>
            <w:r w:rsidRPr="003747FD">
              <w:rPr>
                <w:rFonts w:ascii="Times New Roman" w:hAnsi="Times New Roman" w:cs="Times New Roman"/>
              </w:rPr>
              <w:t>Ахпердино</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2025</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w:t>
            </w:r>
            <w:proofErr w:type="spellStart"/>
            <w:r w:rsidRPr="003747FD">
              <w:rPr>
                <w:rFonts w:ascii="Times New Roman" w:hAnsi="Times New Roman" w:cs="Times New Roman"/>
              </w:rPr>
              <w:t>д.Старое</w:t>
            </w:r>
            <w:proofErr w:type="spellEnd"/>
            <w:r w:rsidRPr="003747FD">
              <w:rPr>
                <w:rFonts w:ascii="Times New Roman" w:hAnsi="Times New Roman" w:cs="Times New Roman"/>
              </w:rPr>
              <w:t xml:space="preserve"> </w:t>
            </w:r>
            <w:proofErr w:type="spellStart"/>
            <w:r w:rsidRPr="003747FD">
              <w:rPr>
                <w:rFonts w:ascii="Times New Roman" w:hAnsi="Times New Roman" w:cs="Times New Roman"/>
              </w:rPr>
              <w:t>Ахпердино</w:t>
            </w:r>
            <w:proofErr w:type="spellEnd"/>
            <w:r w:rsidRPr="003747FD">
              <w:rPr>
                <w:rFonts w:ascii="Times New Roman" w:hAnsi="Times New Roman" w:cs="Times New Roman"/>
              </w:rPr>
              <w:t xml:space="preserve"> Батыревского муниципального </w:t>
            </w:r>
            <w:r w:rsidRPr="003747FD">
              <w:rPr>
                <w:rFonts w:ascii="Times New Roman" w:hAnsi="Times New Roman" w:cs="Times New Roman"/>
              </w:rPr>
              <w:lastRenderedPageBreak/>
              <w:t>округа Чувашской Республики</w:t>
            </w:r>
          </w:p>
        </w:tc>
        <w:tc>
          <w:tcPr>
            <w:tcW w:w="1437" w:type="dxa"/>
            <w:tcBorders>
              <w:top w:val="single" w:sz="4" w:space="0" w:color="auto"/>
              <w:left w:val="single" w:sz="4" w:space="0" w:color="auto"/>
              <w:bottom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lastRenderedPageBreak/>
              <w:t>77</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lastRenderedPageBreak/>
              <w:t>40.</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д. Новое </w:t>
            </w:r>
            <w:proofErr w:type="spellStart"/>
            <w:r w:rsidRPr="003747FD">
              <w:rPr>
                <w:rFonts w:ascii="Times New Roman" w:hAnsi="Times New Roman" w:cs="Times New Roman"/>
              </w:rPr>
              <w:t>Бахтиарово</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2025</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д. Новое </w:t>
            </w:r>
            <w:proofErr w:type="spellStart"/>
            <w:r w:rsidRPr="003747FD">
              <w:rPr>
                <w:rFonts w:ascii="Times New Roman" w:hAnsi="Times New Roman" w:cs="Times New Roman"/>
              </w:rPr>
              <w:t>Бахтиарово</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437" w:type="dxa"/>
            <w:tcBorders>
              <w:top w:val="single" w:sz="4" w:space="0" w:color="auto"/>
              <w:left w:val="single" w:sz="4" w:space="0" w:color="auto"/>
              <w:bottom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48</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41.</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с. </w:t>
            </w:r>
            <w:proofErr w:type="spellStart"/>
            <w:r w:rsidRPr="003747FD">
              <w:rPr>
                <w:rFonts w:ascii="Times New Roman" w:hAnsi="Times New Roman" w:cs="Times New Roman"/>
              </w:rPr>
              <w:t>Тойси</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2025</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с. </w:t>
            </w:r>
            <w:proofErr w:type="spellStart"/>
            <w:r w:rsidRPr="003747FD">
              <w:rPr>
                <w:rFonts w:ascii="Times New Roman" w:hAnsi="Times New Roman" w:cs="Times New Roman"/>
              </w:rPr>
              <w:t>Тойси</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437" w:type="dxa"/>
            <w:tcBorders>
              <w:top w:val="single" w:sz="4" w:space="0" w:color="auto"/>
              <w:left w:val="single" w:sz="4" w:space="0" w:color="auto"/>
              <w:bottom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95</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42.</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д. Старые </w:t>
            </w:r>
            <w:proofErr w:type="spellStart"/>
            <w:r w:rsidRPr="003747FD">
              <w:rPr>
                <w:rFonts w:ascii="Times New Roman" w:hAnsi="Times New Roman" w:cs="Times New Roman"/>
              </w:rPr>
              <w:t>Тойси</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2025</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д. Старые </w:t>
            </w:r>
            <w:proofErr w:type="spellStart"/>
            <w:r w:rsidRPr="003747FD">
              <w:rPr>
                <w:rFonts w:ascii="Times New Roman" w:hAnsi="Times New Roman" w:cs="Times New Roman"/>
              </w:rPr>
              <w:t>Тойси</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437" w:type="dxa"/>
            <w:tcBorders>
              <w:top w:val="single" w:sz="4" w:space="0" w:color="auto"/>
              <w:left w:val="single" w:sz="4" w:space="0" w:color="auto"/>
              <w:bottom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82</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43.</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д. Малые </w:t>
            </w:r>
            <w:proofErr w:type="spellStart"/>
            <w:r w:rsidRPr="003747FD">
              <w:rPr>
                <w:rFonts w:ascii="Times New Roman" w:hAnsi="Times New Roman" w:cs="Times New Roman"/>
              </w:rPr>
              <w:t>Шихирданы</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2025</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д. Малые </w:t>
            </w:r>
            <w:proofErr w:type="spellStart"/>
            <w:r w:rsidRPr="003747FD">
              <w:rPr>
                <w:rFonts w:ascii="Times New Roman" w:hAnsi="Times New Roman" w:cs="Times New Roman"/>
              </w:rPr>
              <w:t>Шихирданы</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437" w:type="dxa"/>
            <w:tcBorders>
              <w:top w:val="single" w:sz="4" w:space="0" w:color="auto"/>
              <w:left w:val="single" w:sz="4" w:space="0" w:color="auto"/>
              <w:bottom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10</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44.</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д. Татарские </w:t>
            </w:r>
            <w:proofErr w:type="spellStart"/>
            <w:r w:rsidRPr="003747FD">
              <w:rPr>
                <w:rFonts w:ascii="Times New Roman" w:hAnsi="Times New Roman" w:cs="Times New Roman"/>
              </w:rPr>
              <w:t>Тимяши</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2025</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Водоснабжение д. Татарские </w:t>
            </w:r>
            <w:proofErr w:type="spellStart"/>
            <w:r w:rsidRPr="003747FD">
              <w:rPr>
                <w:rFonts w:ascii="Times New Roman" w:hAnsi="Times New Roman" w:cs="Times New Roman"/>
              </w:rPr>
              <w:t>Тимяши</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437" w:type="dxa"/>
            <w:tcBorders>
              <w:top w:val="single" w:sz="4" w:space="0" w:color="auto"/>
              <w:left w:val="single" w:sz="4" w:space="0" w:color="auto"/>
              <w:bottom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26</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Итого по разделу</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4699,92</w:t>
            </w:r>
          </w:p>
        </w:tc>
      </w:tr>
      <w:tr w:rsidR="00493E78" w:rsidRPr="003747FD" w:rsidTr="00843219">
        <w:tc>
          <w:tcPr>
            <w:tcW w:w="15187" w:type="dxa"/>
            <w:gridSpan w:val="5"/>
            <w:tcBorders>
              <w:top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Здравоохранение</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45.</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поликлиник, врачебных амбулаторий, отделений общей врачебной (семейной) практики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2023 - 2025 гг.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врачебных амбулаторий - 6 объектов на 25 посещений в смену</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132,8</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46.</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фельдшерско-акушерских пунктов</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2023 - 2025 гг.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фельдшерско-акушерских пунктов - 3 объекта на 15 посещений в смену</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15,0</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p>
        </w:tc>
        <w:tc>
          <w:tcPr>
            <w:tcW w:w="13041" w:type="dxa"/>
            <w:gridSpan w:val="3"/>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Итого по разделу</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147,8</w:t>
            </w:r>
          </w:p>
        </w:tc>
      </w:tr>
      <w:tr w:rsidR="00493E78" w:rsidRPr="003747FD" w:rsidTr="00843219">
        <w:tc>
          <w:tcPr>
            <w:tcW w:w="15187" w:type="dxa"/>
            <w:gridSpan w:val="5"/>
            <w:tcBorders>
              <w:top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Культура</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47.</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сельского дома культуры в д. </w:t>
            </w:r>
            <w:proofErr w:type="spellStart"/>
            <w:r w:rsidRPr="003747FD">
              <w:rPr>
                <w:rFonts w:ascii="Times New Roman" w:hAnsi="Times New Roman" w:cs="Times New Roman"/>
              </w:rPr>
              <w:t>Татмыш-Югелево</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2023-2024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сельского дома культуры на 50 мест</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18</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48.</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Ремонт клуба в д. </w:t>
            </w:r>
            <w:proofErr w:type="spellStart"/>
            <w:r w:rsidRPr="003747FD">
              <w:rPr>
                <w:rFonts w:ascii="Times New Roman" w:hAnsi="Times New Roman" w:cs="Times New Roman"/>
              </w:rPr>
              <w:t>Кзыл</w:t>
            </w:r>
            <w:proofErr w:type="spellEnd"/>
            <w:r w:rsidRPr="003747FD">
              <w:rPr>
                <w:rFonts w:ascii="Times New Roman" w:hAnsi="Times New Roman" w:cs="Times New Roman"/>
              </w:rPr>
              <w:t>-Камыш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2024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ремонт клуба на 100 мест</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8</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49.</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Реконструкция </w:t>
            </w:r>
            <w:proofErr w:type="spellStart"/>
            <w:r w:rsidRPr="003747FD">
              <w:rPr>
                <w:rFonts w:ascii="Times New Roman" w:hAnsi="Times New Roman" w:cs="Times New Roman"/>
              </w:rPr>
              <w:t>Полевобикшикского</w:t>
            </w:r>
            <w:proofErr w:type="spellEnd"/>
            <w:r w:rsidRPr="003747FD">
              <w:rPr>
                <w:rFonts w:ascii="Times New Roman" w:hAnsi="Times New Roman" w:cs="Times New Roman"/>
              </w:rPr>
              <w:t xml:space="preserve"> сельского дома культуры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2024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реконструкция сельского дома культуры на 300 мест</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23</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lastRenderedPageBreak/>
              <w:t>50.</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Реконструкция сельского дома культуры в с. Первомайское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2024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реконструкция сельского дома культуры на 600 мест</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28,9</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51.</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Реконструкция культурно-досугового центра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2024 - 2025 гг.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реконструкция культурно-досугового центра на 400 мест</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35</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52.</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Реконструкция муниципального бюджетного учреждения дополнительного образования "Батыревская детская школа искусств" Батыревского муниципального округа Чувашской Республики в рамках реализации мероприятий по модернизации региональных и муниципальных детских школ искусств по видам искусств</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2024- 2025 гг.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реконструкция муниципального бюджетного учреждения дополнительного образования "Батыревская детская школа искусств" Батыревского муниципального округа Чувашской Республики на 450 мест</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186,1</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53.</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сельского клуба в д. </w:t>
            </w:r>
            <w:proofErr w:type="spellStart"/>
            <w:r w:rsidRPr="003747FD">
              <w:rPr>
                <w:rFonts w:ascii="Times New Roman" w:hAnsi="Times New Roman" w:cs="Times New Roman"/>
              </w:rPr>
              <w:t>Яншихово</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2024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сельского клуба на 100 мест</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15</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54.</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сельского дома культуры в д. </w:t>
            </w:r>
            <w:proofErr w:type="spellStart"/>
            <w:r w:rsidRPr="003747FD">
              <w:rPr>
                <w:rFonts w:ascii="Times New Roman" w:hAnsi="Times New Roman" w:cs="Times New Roman"/>
              </w:rPr>
              <w:t>Бакашево</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2024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сельского дома культуры в д. </w:t>
            </w:r>
            <w:proofErr w:type="spellStart"/>
            <w:r w:rsidRPr="003747FD">
              <w:rPr>
                <w:rFonts w:ascii="Times New Roman" w:hAnsi="Times New Roman" w:cs="Times New Roman"/>
              </w:rPr>
              <w:t>Бакашево</w:t>
            </w:r>
            <w:proofErr w:type="spellEnd"/>
            <w:r w:rsidRPr="003747FD">
              <w:rPr>
                <w:rFonts w:ascii="Times New Roman" w:hAnsi="Times New Roman" w:cs="Times New Roman"/>
              </w:rPr>
              <w:t xml:space="preserve"> на 100 мест</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18</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55.</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сельского дома культуры в д. Малое Батырево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2024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сельского дома культуры на 100 мест</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8</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56.</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Реконструкция </w:t>
            </w:r>
            <w:proofErr w:type="spellStart"/>
            <w:r w:rsidRPr="003747FD">
              <w:rPr>
                <w:rFonts w:ascii="Times New Roman" w:hAnsi="Times New Roman" w:cs="Times New Roman"/>
              </w:rPr>
              <w:t>Кзыл-Чишминского</w:t>
            </w:r>
            <w:proofErr w:type="spellEnd"/>
            <w:r w:rsidRPr="003747FD">
              <w:rPr>
                <w:rFonts w:ascii="Times New Roman" w:hAnsi="Times New Roman" w:cs="Times New Roman"/>
              </w:rPr>
              <w:t xml:space="preserve"> сельского дома культуры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2025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реконструкция сельского дома культуры на 250 мест</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21,5</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57.</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сельского дома культуры в д. Сидели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2025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сельского дома культуры на 100 мест</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16,5</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58.</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сельского дома культуры в с. </w:t>
            </w:r>
            <w:proofErr w:type="spellStart"/>
            <w:r w:rsidRPr="003747FD">
              <w:rPr>
                <w:rFonts w:ascii="Times New Roman" w:hAnsi="Times New Roman" w:cs="Times New Roman"/>
              </w:rPr>
              <w:t>Тойси</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2025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сельского дома культуры на 150 мест</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27</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59.</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Строительство сельского дома культуры на 100 мест в д. Старые </w:t>
            </w:r>
            <w:proofErr w:type="spellStart"/>
            <w:r w:rsidRPr="003747FD">
              <w:rPr>
                <w:rFonts w:ascii="Times New Roman" w:hAnsi="Times New Roman" w:cs="Times New Roman"/>
              </w:rPr>
              <w:t>Тойси</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w:t>
            </w:r>
            <w:r w:rsidRPr="003747FD">
              <w:rPr>
                <w:rFonts w:ascii="Times New Roman" w:hAnsi="Times New Roman" w:cs="Times New Roman"/>
                <w:lang w:val="en-US"/>
              </w:rPr>
              <w:t>5</w:t>
            </w:r>
            <w:r w:rsidRPr="003747FD">
              <w:rPr>
                <w:rFonts w:ascii="Times New Roman" w:hAnsi="Times New Roman" w:cs="Times New Roman"/>
              </w:rPr>
              <w:t>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сельского дома культуры на 100 мест</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16,2</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60.</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Реконструкция сельского дома культуры в д. Нижнее </w:t>
            </w:r>
            <w:proofErr w:type="spellStart"/>
            <w:r w:rsidRPr="003747FD">
              <w:rPr>
                <w:rFonts w:ascii="Times New Roman" w:hAnsi="Times New Roman" w:cs="Times New Roman"/>
              </w:rPr>
              <w:t>Турмышево</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2026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реконструкция сельского дома культуры в д. Нижнее </w:t>
            </w:r>
            <w:proofErr w:type="spellStart"/>
            <w:r w:rsidRPr="003747FD">
              <w:rPr>
                <w:rFonts w:ascii="Times New Roman" w:hAnsi="Times New Roman" w:cs="Times New Roman"/>
              </w:rPr>
              <w:t>Турмышево</w:t>
            </w:r>
            <w:proofErr w:type="spellEnd"/>
            <w:r w:rsidRPr="003747FD">
              <w:rPr>
                <w:rFonts w:ascii="Times New Roman" w:hAnsi="Times New Roman" w:cs="Times New Roman"/>
              </w:rPr>
              <w:t xml:space="preserve"> на 150 мест</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20</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61.</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Реконструкция сельского дома культуры в д. Новое </w:t>
            </w:r>
            <w:proofErr w:type="spellStart"/>
            <w:r w:rsidRPr="003747FD">
              <w:rPr>
                <w:rFonts w:ascii="Times New Roman" w:hAnsi="Times New Roman" w:cs="Times New Roman"/>
              </w:rPr>
              <w:t>Котяково</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2026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реконструкция сельского дома культуры в д. Новое </w:t>
            </w:r>
            <w:proofErr w:type="spellStart"/>
            <w:r w:rsidRPr="003747FD">
              <w:rPr>
                <w:rFonts w:ascii="Times New Roman" w:hAnsi="Times New Roman" w:cs="Times New Roman"/>
              </w:rPr>
              <w:t>Котяково</w:t>
            </w:r>
            <w:proofErr w:type="spellEnd"/>
            <w:r w:rsidRPr="003747FD">
              <w:rPr>
                <w:rFonts w:ascii="Times New Roman" w:hAnsi="Times New Roman" w:cs="Times New Roman"/>
              </w:rPr>
              <w:t xml:space="preserve"> на 100 мест</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8</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62.</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сельского дома культуры в д. </w:t>
            </w:r>
            <w:proofErr w:type="spellStart"/>
            <w:r w:rsidRPr="003747FD">
              <w:rPr>
                <w:rFonts w:ascii="Times New Roman" w:hAnsi="Times New Roman" w:cs="Times New Roman"/>
              </w:rPr>
              <w:t>Абамза</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2026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строительство сельского дома культуры на 100 мест</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16,5</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rPr>
                <w:rFonts w:ascii="Times New Roman" w:hAnsi="Times New Roman" w:cs="Times New Roman"/>
              </w:rPr>
            </w:pP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Итого по разделу</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465,7</w:t>
            </w:r>
          </w:p>
        </w:tc>
      </w:tr>
      <w:tr w:rsidR="00493E78" w:rsidRPr="003747FD" w:rsidTr="00843219">
        <w:tc>
          <w:tcPr>
            <w:tcW w:w="15187" w:type="dxa"/>
            <w:gridSpan w:val="5"/>
            <w:tcBorders>
              <w:top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Образование</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63.</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«Благоустройство территории «</w:t>
            </w:r>
            <w:proofErr w:type="spellStart"/>
            <w:r w:rsidRPr="003747FD">
              <w:rPr>
                <w:rFonts w:ascii="Times New Roman" w:hAnsi="Times New Roman" w:cs="Times New Roman"/>
              </w:rPr>
              <w:t>Полевобикшикская</w:t>
            </w:r>
            <w:proofErr w:type="spellEnd"/>
            <w:r w:rsidRPr="003747FD">
              <w:rPr>
                <w:rFonts w:ascii="Times New Roman" w:hAnsi="Times New Roman" w:cs="Times New Roman"/>
              </w:rPr>
              <w:t xml:space="preserve"> СОШ» Батыревского муниципального округа Чувашской Республики по адресу: Чувашская Республика, Батыревский муниципальный округ, </w:t>
            </w:r>
            <w:proofErr w:type="spellStart"/>
            <w:r w:rsidRPr="003747FD">
              <w:rPr>
                <w:rFonts w:ascii="Times New Roman" w:hAnsi="Times New Roman" w:cs="Times New Roman"/>
              </w:rPr>
              <w:t>д.Полевые</w:t>
            </w:r>
            <w:proofErr w:type="spellEnd"/>
            <w:r w:rsidRPr="003747FD">
              <w:rPr>
                <w:rFonts w:ascii="Times New Roman" w:hAnsi="Times New Roman" w:cs="Times New Roman"/>
              </w:rPr>
              <w:t xml:space="preserve"> </w:t>
            </w:r>
            <w:proofErr w:type="spellStart"/>
            <w:r w:rsidRPr="003747FD">
              <w:rPr>
                <w:rFonts w:ascii="Times New Roman" w:hAnsi="Times New Roman" w:cs="Times New Roman"/>
              </w:rPr>
              <w:t>Бикшики</w:t>
            </w:r>
            <w:proofErr w:type="spellEnd"/>
            <w:r w:rsidRPr="003747FD">
              <w:rPr>
                <w:rFonts w:ascii="Times New Roman" w:hAnsi="Times New Roman" w:cs="Times New Roman"/>
              </w:rPr>
              <w:t xml:space="preserve">, ул. Ф. </w:t>
            </w:r>
            <w:proofErr w:type="spellStart"/>
            <w:r w:rsidRPr="003747FD">
              <w:rPr>
                <w:rFonts w:ascii="Times New Roman" w:hAnsi="Times New Roman" w:cs="Times New Roman"/>
              </w:rPr>
              <w:t>Камалетдинова</w:t>
            </w:r>
            <w:proofErr w:type="spellEnd"/>
            <w:r w:rsidRPr="003747FD">
              <w:rPr>
                <w:rFonts w:ascii="Times New Roman" w:hAnsi="Times New Roman" w:cs="Times New Roman"/>
              </w:rPr>
              <w:t>, д. 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jc w:val="center"/>
              <w:rPr>
                <w:rFonts w:ascii="Times New Roman" w:hAnsi="Times New Roman" w:cs="Times New Roman"/>
              </w:rPr>
            </w:pPr>
            <w:r w:rsidRPr="003747FD">
              <w:rPr>
                <w:rFonts w:ascii="Times New Roman" w:hAnsi="Times New Roman" w:cs="Times New Roman"/>
              </w:rPr>
              <w:t>2022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Благоустройство территории МБОУ "</w:t>
            </w:r>
            <w:proofErr w:type="spellStart"/>
            <w:r w:rsidRPr="003747FD">
              <w:rPr>
                <w:rFonts w:ascii="Times New Roman" w:hAnsi="Times New Roman" w:cs="Times New Roman"/>
              </w:rPr>
              <w:t>Полевобикшикская</w:t>
            </w:r>
            <w:proofErr w:type="spellEnd"/>
            <w:r w:rsidRPr="003747FD">
              <w:rPr>
                <w:rFonts w:ascii="Times New Roman" w:hAnsi="Times New Roman" w:cs="Times New Roman"/>
              </w:rPr>
              <w:t xml:space="preserve"> СОШ" Батыревского муниципального округа Чувашской Республики</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11,2</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64.</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 xml:space="preserve">Капитальный ремонт здания МБОУ "Батыревская СОШ N 2" Батыревского муниципального округа Чувашской Республики по адресу: Чувашская Республика, Батыревский муниципальный округ, с. Батырево, ул. А.П. </w:t>
            </w:r>
            <w:proofErr w:type="spellStart"/>
            <w:r w:rsidRPr="003747FD">
              <w:rPr>
                <w:rFonts w:ascii="Times New Roman" w:hAnsi="Times New Roman" w:cs="Times New Roman"/>
              </w:rPr>
              <w:t>Табакова</w:t>
            </w:r>
            <w:proofErr w:type="spellEnd"/>
            <w:r w:rsidRPr="003747FD">
              <w:rPr>
                <w:rFonts w:ascii="Times New Roman" w:hAnsi="Times New Roman" w:cs="Times New Roman"/>
              </w:rPr>
              <w:t>, д. 11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jc w:val="center"/>
              <w:rPr>
                <w:rFonts w:ascii="Times New Roman" w:hAnsi="Times New Roman" w:cs="Times New Roman"/>
              </w:rPr>
            </w:pPr>
            <w:r w:rsidRPr="003747FD">
              <w:rPr>
                <w:rFonts w:ascii="Times New Roman" w:hAnsi="Times New Roman" w:cs="Times New Roman"/>
              </w:rPr>
              <w:t>2024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 xml:space="preserve">капитальный ремонт здания МБОУ "Батыревская СОШ N 2" Батыревского муниципального округа Чувашской Республики на 340 мест по адресу: Чувашская Республика, Батыревский муниципальный округ, с. Батырево, ул. А.П. </w:t>
            </w:r>
            <w:proofErr w:type="spellStart"/>
            <w:r w:rsidRPr="003747FD">
              <w:rPr>
                <w:rFonts w:ascii="Times New Roman" w:hAnsi="Times New Roman" w:cs="Times New Roman"/>
              </w:rPr>
              <w:t>Табакова</w:t>
            </w:r>
            <w:proofErr w:type="spellEnd"/>
            <w:r w:rsidRPr="003747FD">
              <w:rPr>
                <w:rFonts w:ascii="Times New Roman" w:hAnsi="Times New Roman" w:cs="Times New Roman"/>
              </w:rPr>
              <w:t>, д. 11</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106,5</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65.</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Реконструкция здания детского сада в д. </w:t>
            </w:r>
            <w:proofErr w:type="spellStart"/>
            <w:r w:rsidRPr="003747FD">
              <w:rPr>
                <w:rFonts w:ascii="Times New Roman" w:hAnsi="Times New Roman" w:cs="Times New Roman"/>
              </w:rPr>
              <w:t>Бахтигильдино</w:t>
            </w:r>
            <w:proofErr w:type="spellEnd"/>
            <w:r w:rsidRPr="003747FD">
              <w:rPr>
                <w:rFonts w:ascii="Times New Roman" w:hAnsi="Times New Roman" w:cs="Times New Roman"/>
              </w:rPr>
              <w:t xml:space="preserve"> под начальную школу с дошкольной группой со строительством спортзала</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jc w:val="center"/>
              <w:rPr>
                <w:rFonts w:ascii="Times New Roman" w:hAnsi="Times New Roman" w:cs="Times New Roman"/>
              </w:rPr>
            </w:pPr>
            <w:r w:rsidRPr="003747FD">
              <w:rPr>
                <w:rFonts w:ascii="Times New Roman" w:hAnsi="Times New Roman" w:cs="Times New Roman"/>
              </w:rPr>
              <w:t>2023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реконструкция здания детского сада в д. </w:t>
            </w:r>
            <w:proofErr w:type="spellStart"/>
            <w:r w:rsidRPr="003747FD">
              <w:rPr>
                <w:rFonts w:ascii="Times New Roman" w:hAnsi="Times New Roman" w:cs="Times New Roman"/>
              </w:rPr>
              <w:t>Бахтигильдино</w:t>
            </w:r>
            <w:proofErr w:type="spellEnd"/>
            <w:r w:rsidRPr="003747FD">
              <w:rPr>
                <w:rFonts w:ascii="Times New Roman" w:hAnsi="Times New Roman" w:cs="Times New Roman"/>
              </w:rPr>
              <w:t xml:space="preserve"> под начальную школу с дошкольной группой со строительством спортзала на 30 мест</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109,7</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66.</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 xml:space="preserve">Реконструкция здания детского сада в с. Новое </w:t>
            </w:r>
            <w:proofErr w:type="spellStart"/>
            <w:r w:rsidRPr="003747FD">
              <w:rPr>
                <w:rFonts w:ascii="Times New Roman" w:hAnsi="Times New Roman" w:cs="Times New Roman"/>
              </w:rPr>
              <w:t>Ахпердино</w:t>
            </w:r>
            <w:proofErr w:type="spellEnd"/>
            <w:r w:rsidRPr="003747FD">
              <w:rPr>
                <w:rFonts w:ascii="Times New Roman" w:hAnsi="Times New Roman" w:cs="Times New Roman"/>
              </w:rPr>
              <w:t xml:space="preserve"> под начальную школу и детский сад со строительством спортзала</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jc w:val="center"/>
              <w:rPr>
                <w:rFonts w:ascii="Times New Roman" w:hAnsi="Times New Roman" w:cs="Times New Roman"/>
              </w:rPr>
            </w:pPr>
            <w:r w:rsidRPr="003747FD">
              <w:rPr>
                <w:rFonts w:ascii="Times New Roman" w:hAnsi="Times New Roman" w:cs="Times New Roman"/>
              </w:rPr>
              <w:t>2023г.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 xml:space="preserve">реконструкция здания детского сада в с. Новое </w:t>
            </w:r>
            <w:proofErr w:type="spellStart"/>
            <w:r w:rsidRPr="003747FD">
              <w:rPr>
                <w:rFonts w:ascii="Times New Roman" w:hAnsi="Times New Roman" w:cs="Times New Roman"/>
              </w:rPr>
              <w:t>Ахпердино</w:t>
            </w:r>
            <w:proofErr w:type="spellEnd"/>
            <w:r w:rsidRPr="003747FD">
              <w:rPr>
                <w:rFonts w:ascii="Times New Roman" w:hAnsi="Times New Roman" w:cs="Times New Roman"/>
              </w:rPr>
              <w:t xml:space="preserve"> под начальную школу и детский сад со строительством спортзала на 67 мест</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235,8</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67.</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Реконструкция здания муниципального автономного общеобразовательного учреждения "</w:t>
            </w:r>
            <w:proofErr w:type="spellStart"/>
            <w:r w:rsidRPr="003747FD">
              <w:rPr>
                <w:rFonts w:ascii="Times New Roman" w:hAnsi="Times New Roman" w:cs="Times New Roman"/>
              </w:rPr>
              <w:t>Сугутская</w:t>
            </w:r>
            <w:proofErr w:type="spellEnd"/>
            <w:r w:rsidRPr="003747FD">
              <w:rPr>
                <w:rFonts w:ascii="Times New Roman" w:hAnsi="Times New Roman" w:cs="Times New Roman"/>
              </w:rPr>
              <w:t xml:space="preserve"> средняя общеобразовательная школа"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jc w:val="center"/>
              <w:rPr>
                <w:rFonts w:ascii="Times New Roman" w:hAnsi="Times New Roman" w:cs="Times New Roman"/>
              </w:rPr>
            </w:pPr>
            <w:r w:rsidRPr="003747FD">
              <w:rPr>
                <w:rFonts w:ascii="Times New Roman" w:hAnsi="Times New Roman" w:cs="Times New Roman"/>
              </w:rPr>
              <w:t>2024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реконструкция здания муниципального автономного общеобразовательного учреждения "</w:t>
            </w:r>
            <w:proofErr w:type="spellStart"/>
            <w:r w:rsidRPr="003747FD">
              <w:rPr>
                <w:rFonts w:ascii="Times New Roman" w:hAnsi="Times New Roman" w:cs="Times New Roman"/>
              </w:rPr>
              <w:t>Сугутская</w:t>
            </w:r>
            <w:proofErr w:type="spellEnd"/>
            <w:r w:rsidRPr="003747FD">
              <w:rPr>
                <w:rFonts w:ascii="Times New Roman" w:hAnsi="Times New Roman" w:cs="Times New Roman"/>
              </w:rPr>
              <w:t xml:space="preserve"> средняя общеобразовательная школа" Батыревского муниципального округа Чувашской Республики на 320 мест</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50</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68.</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Реконструкция муниципального бюджетного дошкольного образовательного учреждения "Солнышко"</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jc w:val="center"/>
              <w:rPr>
                <w:rFonts w:ascii="Times New Roman" w:hAnsi="Times New Roman" w:cs="Times New Roman"/>
              </w:rPr>
            </w:pPr>
            <w:r w:rsidRPr="003747FD">
              <w:rPr>
                <w:rFonts w:ascii="Times New Roman" w:hAnsi="Times New Roman" w:cs="Times New Roman"/>
              </w:rPr>
              <w:t>2024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реконструкция муниципального бюджетного дошкольного образо</w:t>
            </w:r>
            <w:r w:rsidRPr="003747FD">
              <w:rPr>
                <w:rFonts w:ascii="Times New Roman" w:hAnsi="Times New Roman" w:cs="Times New Roman"/>
              </w:rPr>
              <w:lastRenderedPageBreak/>
              <w:t>вательного учреждения "Солнышко" на 110 мест</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lastRenderedPageBreak/>
              <w:t>14</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lastRenderedPageBreak/>
              <w:t>69.</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Капитальный ремонт здания муниципального бюджетного общеобразовательного учреждения "</w:t>
            </w:r>
            <w:proofErr w:type="spellStart"/>
            <w:r w:rsidRPr="003747FD">
              <w:rPr>
                <w:rFonts w:ascii="Times New Roman" w:hAnsi="Times New Roman" w:cs="Times New Roman"/>
              </w:rPr>
              <w:t>Тарханская</w:t>
            </w:r>
            <w:proofErr w:type="spellEnd"/>
            <w:r w:rsidRPr="003747FD">
              <w:rPr>
                <w:rFonts w:ascii="Times New Roman" w:hAnsi="Times New Roman" w:cs="Times New Roman"/>
              </w:rPr>
              <w:t xml:space="preserve"> средняя общеобразовательная школа"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jc w:val="center"/>
              <w:rPr>
                <w:rFonts w:ascii="Times New Roman" w:hAnsi="Times New Roman" w:cs="Times New Roman"/>
              </w:rPr>
            </w:pPr>
            <w:r w:rsidRPr="003747FD">
              <w:rPr>
                <w:rFonts w:ascii="Times New Roman" w:hAnsi="Times New Roman" w:cs="Times New Roman"/>
              </w:rPr>
              <w:t>2024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Капитальный ремонт здания муниципального бюджетного общеобразовательного учреждения "</w:t>
            </w:r>
            <w:proofErr w:type="spellStart"/>
            <w:r w:rsidRPr="003747FD">
              <w:rPr>
                <w:rFonts w:ascii="Times New Roman" w:hAnsi="Times New Roman" w:cs="Times New Roman"/>
              </w:rPr>
              <w:t>Тарханская</w:t>
            </w:r>
            <w:proofErr w:type="spellEnd"/>
            <w:r w:rsidRPr="003747FD">
              <w:rPr>
                <w:rFonts w:ascii="Times New Roman" w:hAnsi="Times New Roman" w:cs="Times New Roman"/>
              </w:rPr>
              <w:t xml:space="preserve"> средняя общеобразовательная школа" Батыревского муниципального округа Чувашской Республики на 250 мест</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48,6</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70.</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Капитальный ремонт здания муниципального бюджетного общеобразовательного учреждения "Батыревская средняя общеобразовательная школа N 1"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jc w:val="center"/>
              <w:rPr>
                <w:rFonts w:ascii="Times New Roman" w:hAnsi="Times New Roman" w:cs="Times New Roman"/>
              </w:rPr>
            </w:pPr>
            <w:r w:rsidRPr="003747FD">
              <w:rPr>
                <w:rFonts w:ascii="Times New Roman" w:hAnsi="Times New Roman" w:cs="Times New Roman"/>
              </w:rPr>
              <w:t>2024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Капитальный ремонт здания муниципального бюджетного общеобразовательного учреждения "Батыревская средняя общеобразовательная школа N 1" Батыревского муниципального округа Чувашской Республики на 1047 мест</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194,4</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71.</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Строительство школы в д. Долгий Остров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jc w:val="center"/>
              <w:rPr>
                <w:rFonts w:ascii="Times New Roman" w:hAnsi="Times New Roman" w:cs="Times New Roman"/>
              </w:rPr>
            </w:pPr>
            <w:r w:rsidRPr="003747FD">
              <w:rPr>
                <w:rFonts w:ascii="Times New Roman" w:hAnsi="Times New Roman" w:cs="Times New Roman"/>
              </w:rPr>
              <w:t>2023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Строительство нового здания муниципального бюджетного общеобразовательного учреждения "</w:t>
            </w:r>
            <w:proofErr w:type="spellStart"/>
            <w:r w:rsidRPr="003747FD">
              <w:rPr>
                <w:rFonts w:ascii="Times New Roman" w:hAnsi="Times New Roman" w:cs="Times New Roman"/>
              </w:rPr>
              <w:t>Долгоостровская</w:t>
            </w:r>
            <w:proofErr w:type="spellEnd"/>
            <w:r w:rsidRPr="003747FD">
              <w:rPr>
                <w:rFonts w:ascii="Times New Roman" w:hAnsi="Times New Roman" w:cs="Times New Roman"/>
              </w:rPr>
              <w:t xml:space="preserve"> средняя общеобразовательная школа" Батыревского муниципального округа Чувашской Республики на 220 мест</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jc w:val="center"/>
              <w:rPr>
                <w:rFonts w:ascii="Times New Roman" w:hAnsi="Times New Roman" w:cs="Times New Roman"/>
                <w:highlight w:val="yellow"/>
              </w:rPr>
            </w:pPr>
            <w:r w:rsidRPr="003747FD">
              <w:rPr>
                <w:rFonts w:ascii="Times New Roman" w:hAnsi="Times New Roman" w:cs="Times New Roman"/>
              </w:rPr>
              <w:t>353,7</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72.</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Капитальный ремонт здания муниципального бюджетного общеобразовательного учреждения "</w:t>
            </w:r>
            <w:proofErr w:type="spellStart"/>
            <w:r w:rsidRPr="003747FD">
              <w:rPr>
                <w:rFonts w:ascii="Times New Roman" w:hAnsi="Times New Roman" w:cs="Times New Roman"/>
              </w:rPr>
              <w:t>Норваш-Шигалинская</w:t>
            </w:r>
            <w:proofErr w:type="spellEnd"/>
            <w:r w:rsidRPr="003747FD">
              <w:rPr>
                <w:rFonts w:ascii="Times New Roman" w:hAnsi="Times New Roman" w:cs="Times New Roman"/>
              </w:rPr>
              <w:t xml:space="preserve"> средняя общеобразовательная школа"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jc w:val="center"/>
              <w:rPr>
                <w:rFonts w:ascii="Times New Roman" w:hAnsi="Times New Roman" w:cs="Times New Roman"/>
              </w:rPr>
            </w:pPr>
            <w:r w:rsidRPr="003747FD">
              <w:rPr>
                <w:rFonts w:ascii="Times New Roman" w:hAnsi="Times New Roman" w:cs="Times New Roman"/>
              </w:rPr>
              <w:t>2025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Капитальный ремонт здания муниципального бюджетного общеобразовательного учреждения "</w:t>
            </w:r>
            <w:proofErr w:type="spellStart"/>
            <w:r w:rsidRPr="003747FD">
              <w:rPr>
                <w:rFonts w:ascii="Times New Roman" w:hAnsi="Times New Roman" w:cs="Times New Roman"/>
              </w:rPr>
              <w:t>Норваш-Шигалинская</w:t>
            </w:r>
            <w:proofErr w:type="spellEnd"/>
            <w:r w:rsidRPr="003747FD">
              <w:rPr>
                <w:rFonts w:ascii="Times New Roman" w:hAnsi="Times New Roman" w:cs="Times New Roman"/>
              </w:rPr>
              <w:t xml:space="preserve"> средняя общеобразовательная школа" Батыревского муниципального округа Чувашской Республики на 370 учащихся</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99,9</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73.</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Капитальный ремонт здания муниципального бюджетного общеобразовательного учреждения "</w:t>
            </w:r>
            <w:proofErr w:type="spellStart"/>
            <w:r w:rsidRPr="003747FD">
              <w:rPr>
                <w:rFonts w:ascii="Times New Roman" w:hAnsi="Times New Roman" w:cs="Times New Roman"/>
              </w:rPr>
              <w:t>Тойсинская</w:t>
            </w:r>
            <w:proofErr w:type="spellEnd"/>
            <w:r w:rsidRPr="003747FD">
              <w:rPr>
                <w:rFonts w:ascii="Times New Roman" w:hAnsi="Times New Roman" w:cs="Times New Roman"/>
              </w:rPr>
              <w:t xml:space="preserve"> средняя общеобразователь</w:t>
            </w:r>
            <w:r w:rsidRPr="003747FD">
              <w:rPr>
                <w:rFonts w:ascii="Times New Roman" w:hAnsi="Times New Roman" w:cs="Times New Roman"/>
              </w:rPr>
              <w:lastRenderedPageBreak/>
              <w:t>ная школа"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jc w:val="center"/>
              <w:rPr>
                <w:rFonts w:ascii="Times New Roman" w:hAnsi="Times New Roman" w:cs="Times New Roman"/>
              </w:rPr>
            </w:pPr>
            <w:r w:rsidRPr="003747FD">
              <w:rPr>
                <w:rFonts w:ascii="Times New Roman" w:hAnsi="Times New Roman" w:cs="Times New Roman"/>
              </w:rPr>
              <w:lastRenderedPageBreak/>
              <w:t>2025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Капитальный ремонт здания муниципального бюджетного общеобра</w:t>
            </w:r>
            <w:r w:rsidRPr="003747FD">
              <w:rPr>
                <w:rFonts w:ascii="Times New Roman" w:hAnsi="Times New Roman" w:cs="Times New Roman"/>
              </w:rPr>
              <w:lastRenderedPageBreak/>
              <w:t>зовательного учреждения "</w:t>
            </w:r>
            <w:proofErr w:type="spellStart"/>
            <w:r w:rsidRPr="003747FD">
              <w:rPr>
                <w:rFonts w:ascii="Times New Roman" w:hAnsi="Times New Roman" w:cs="Times New Roman"/>
              </w:rPr>
              <w:t>Тойсинская</w:t>
            </w:r>
            <w:proofErr w:type="spellEnd"/>
            <w:r w:rsidRPr="003747FD">
              <w:rPr>
                <w:rFonts w:ascii="Times New Roman" w:hAnsi="Times New Roman" w:cs="Times New Roman"/>
              </w:rPr>
              <w:t xml:space="preserve"> средняя общеобразовательная школа" Батыревского муниципального округа Чувашской Республики на 470 учащихся</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lastRenderedPageBreak/>
              <w:t>39,0</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lastRenderedPageBreak/>
              <w:t>74.</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contextualSpacing/>
              <w:rPr>
                <w:rFonts w:ascii="Times New Roman" w:hAnsi="Times New Roman" w:cs="Times New Roman"/>
              </w:rPr>
            </w:pPr>
            <w:r w:rsidRPr="003747FD">
              <w:rPr>
                <w:rFonts w:ascii="Times New Roman" w:hAnsi="Times New Roman" w:cs="Times New Roman"/>
              </w:rPr>
              <w:t>Пристрой на 150 мест к зданию МБОУ «Батыревская СОШ №1»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contextualSpacing/>
              <w:jc w:val="center"/>
              <w:rPr>
                <w:rFonts w:ascii="Times New Roman" w:hAnsi="Times New Roman" w:cs="Times New Roman"/>
              </w:rPr>
            </w:pPr>
            <w:r w:rsidRPr="003747FD">
              <w:rPr>
                <w:rFonts w:ascii="Times New Roman" w:hAnsi="Times New Roman" w:cs="Times New Roman"/>
              </w:rPr>
              <w:t xml:space="preserve">2024-2025 </w:t>
            </w:r>
            <w:proofErr w:type="spellStart"/>
            <w:r w:rsidRPr="003747FD">
              <w:rPr>
                <w:rFonts w:ascii="Times New Roman" w:hAnsi="Times New Roman" w:cs="Times New Roman"/>
              </w:rPr>
              <w:t>гг</w:t>
            </w:r>
            <w:proofErr w:type="spellEnd"/>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contextualSpacing/>
              <w:rPr>
                <w:rFonts w:ascii="Times New Roman" w:hAnsi="Times New Roman" w:cs="Times New Roman"/>
              </w:rPr>
            </w:pPr>
            <w:r w:rsidRPr="003747FD">
              <w:rPr>
                <w:rFonts w:ascii="Times New Roman" w:hAnsi="Times New Roman" w:cs="Times New Roman"/>
              </w:rPr>
              <w:t xml:space="preserve">Строительство </w:t>
            </w:r>
            <w:proofErr w:type="spellStart"/>
            <w:r w:rsidRPr="003747FD">
              <w:rPr>
                <w:rFonts w:ascii="Times New Roman" w:hAnsi="Times New Roman" w:cs="Times New Roman"/>
              </w:rPr>
              <w:t>пристроя</w:t>
            </w:r>
            <w:proofErr w:type="spellEnd"/>
            <w:r w:rsidRPr="003747FD">
              <w:rPr>
                <w:rFonts w:ascii="Times New Roman" w:hAnsi="Times New Roman" w:cs="Times New Roman"/>
              </w:rPr>
              <w:t xml:space="preserve"> на 150 мест к зданию МБОУ «Батыревская СОШ №1» Батыревского муниципального округа Чувашской Республики</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130,0</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75.</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contextualSpacing/>
              <w:rPr>
                <w:rFonts w:ascii="Times New Roman" w:hAnsi="Times New Roman" w:cs="Times New Roman"/>
              </w:rPr>
            </w:pPr>
            <w:r w:rsidRPr="003747FD">
              <w:rPr>
                <w:rFonts w:ascii="Times New Roman" w:hAnsi="Times New Roman" w:cs="Times New Roman"/>
              </w:rPr>
              <w:t xml:space="preserve">Строительство </w:t>
            </w:r>
            <w:proofErr w:type="spellStart"/>
            <w:r w:rsidRPr="003747FD">
              <w:rPr>
                <w:rFonts w:ascii="Times New Roman" w:hAnsi="Times New Roman" w:cs="Times New Roman"/>
              </w:rPr>
              <w:t>блочно</w:t>
            </w:r>
            <w:proofErr w:type="spellEnd"/>
            <w:r w:rsidRPr="003747FD">
              <w:rPr>
                <w:rFonts w:ascii="Times New Roman" w:hAnsi="Times New Roman" w:cs="Times New Roman"/>
              </w:rPr>
              <w:t xml:space="preserve">-модульной котельной для теплоснабжения здания МБДОУ «Шыгырданский детский сад «Ромашка» в с. </w:t>
            </w:r>
            <w:proofErr w:type="spellStart"/>
            <w:r w:rsidRPr="003747FD">
              <w:rPr>
                <w:rFonts w:ascii="Times New Roman" w:hAnsi="Times New Roman" w:cs="Times New Roman"/>
              </w:rPr>
              <w:t>Шыгырдан</w:t>
            </w:r>
            <w:proofErr w:type="spellEnd"/>
            <w:r w:rsidRPr="003747FD">
              <w:rPr>
                <w:rFonts w:ascii="Times New Roman" w:hAnsi="Times New Roman" w:cs="Times New Roman"/>
              </w:rPr>
              <w:t xml:space="preserve"> </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contextualSpacing/>
              <w:jc w:val="center"/>
              <w:rPr>
                <w:rFonts w:ascii="Times New Roman" w:hAnsi="Times New Roman" w:cs="Times New Roman"/>
              </w:rPr>
            </w:pPr>
            <w:r w:rsidRPr="003747FD">
              <w:rPr>
                <w:rFonts w:ascii="Times New Roman" w:hAnsi="Times New Roman" w:cs="Times New Roman"/>
              </w:rPr>
              <w:t>2023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contextualSpacing/>
              <w:rPr>
                <w:rFonts w:ascii="Times New Roman" w:hAnsi="Times New Roman" w:cs="Times New Roman"/>
              </w:rPr>
            </w:pPr>
            <w:r w:rsidRPr="003747FD">
              <w:rPr>
                <w:rFonts w:ascii="Times New Roman" w:hAnsi="Times New Roman" w:cs="Times New Roman"/>
              </w:rPr>
              <w:t xml:space="preserve">Строительство </w:t>
            </w:r>
            <w:proofErr w:type="spellStart"/>
            <w:r w:rsidRPr="003747FD">
              <w:rPr>
                <w:rFonts w:ascii="Times New Roman" w:hAnsi="Times New Roman" w:cs="Times New Roman"/>
              </w:rPr>
              <w:t>блочно</w:t>
            </w:r>
            <w:proofErr w:type="spellEnd"/>
            <w:r w:rsidRPr="003747FD">
              <w:rPr>
                <w:rFonts w:ascii="Times New Roman" w:hAnsi="Times New Roman" w:cs="Times New Roman"/>
              </w:rPr>
              <w:t xml:space="preserve">-модульной котельной для теплоснабжения здания МБДОУ «Шыгырданский детский сад «Ромашка» в с. </w:t>
            </w:r>
            <w:proofErr w:type="spellStart"/>
            <w:r w:rsidRPr="003747FD">
              <w:rPr>
                <w:rFonts w:ascii="Times New Roman" w:hAnsi="Times New Roman" w:cs="Times New Roman"/>
              </w:rPr>
              <w:t>Шыгырдан</w:t>
            </w:r>
            <w:proofErr w:type="spellEnd"/>
            <w:r w:rsidRPr="003747FD">
              <w:rPr>
                <w:rFonts w:ascii="Times New Roman" w:hAnsi="Times New Roman" w:cs="Times New Roman"/>
              </w:rPr>
              <w:t xml:space="preserve"> </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5,0</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76.</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contextualSpacing/>
              <w:rPr>
                <w:rFonts w:ascii="Times New Roman" w:hAnsi="Times New Roman" w:cs="Times New Roman"/>
              </w:rPr>
            </w:pPr>
            <w:r w:rsidRPr="003747FD">
              <w:rPr>
                <w:rFonts w:ascii="Times New Roman" w:hAnsi="Times New Roman" w:cs="Times New Roman"/>
              </w:rPr>
              <w:t xml:space="preserve">Строительство </w:t>
            </w:r>
            <w:proofErr w:type="spellStart"/>
            <w:r w:rsidRPr="003747FD">
              <w:rPr>
                <w:rFonts w:ascii="Times New Roman" w:hAnsi="Times New Roman" w:cs="Times New Roman"/>
              </w:rPr>
              <w:t>блочно</w:t>
            </w:r>
            <w:proofErr w:type="spellEnd"/>
            <w:r w:rsidRPr="003747FD">
              <w:rPr>
                <w:rFonts w:ascii="Times New Roman" w:hAnsi="Times New Roman" w:cs="Times New Roman"/>
              </w:rPr>
              <w:t>-модульной котельной для теплоснабжения здания МБУ ДО «Батыревская ДШИ"</w:t>
            </w:r>
            <w:r w:rsidRPr="003747FD">
              <w:rPr>
                <w:rFonts w:ascii="Times New Roman" w:hAnsi="Times New Roman" w:cs="Times New Roman"/>
              </w:rPr>
              <w:br/>
              <w:t>Батыревского муниципального округа</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contextualSpacing/>
              <w:jc w:val="center"/>
              <w:rPr>
                <w:rFonts w:ascii="Times New Roman" w:hAnsi="Times New Roman" w:cs="Times New Roman"/>
              </w:rPr>
            </w:pPr>
            <w:r w:rsidRPr="003747FD">
              <w:rPr>
                <w:rFonts w:ascii="Times New Roman" w:hAnsi="Times New Roman" w:cs="Times New Roman"/>
              </w:rPr>
              <w:t>2023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contextualSpacing/>
              <w:rPr>
                <w:rFonts w:ascii="Times New Roman" w:hAnsi="Times New Roman" w:cs="Times New Roman"/>
              </w:rPr>
            </w:pPr>
            <w:r w:rsidRPr="003747FD">
              <w:rPr>
                <w:rFonts w:ascii="Times New Roman" w:hAnsi="Times New Roman" w:cs="Times New Roman"/>
              </w:rPr>
              <w:t xml:space="preserve">Строительство </w:t>
            </w:r>
            <w:proofErr w:type="spellStart"/>
            <w:r w:rsidRPr="003747FD">
              <w:rPr>
                <w:rFonts w:ascii="Times New Roman" w:hAnsi="Times New Roman" w:cs="Times New Roman"/>
              </w:rPr>
              <w:t>блочно</w:t>
            </w:r>
            <w:proofErr w:type="spellEnd"/>
            <w:r w:rsidRPr="003747FD">
              <w:rPr>
                <w:rFonts w:ascii="Times New Roman" w:hAnsi="Times New Roman" w:cs="Times New Roman"/>
              </w:rPr>
              <w:t>-модульной котельной для теплоснабжения здания МБУ ДО «Батыревская ДШИ"</w:t>
            </w:r>
            <w:r w:rsidRPr="003747FD">
              <w:rPr>
                <w:rFonts w:ascii="Times New Roman" w:hAnsi="Times New Roman" w:cs="Times New Roman"/>
              </w:rPr>
              <w:br/>
              <w:t>Батыревского муниципального округа</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6,5</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77.</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contextualSpacing/>
              <w:rPr>
                <w:rFonts w:ascii="Times New Roman" w:hAnsi="Times New Roman" w:cs="Times New Roman"/>
              </w:rPr>
            </w:pPr>
            <w:r w:rsidRPr="003747FD">
              <w:rPr>
                <w:rFonts w:ascii="Times New Roman" w:hAnsi="Times New Roman" w:cs="Times New Roman"/>
              </w:rPr>
              <w:t xml:space="preserve">Строительство </w:t>
            </w:r>
            <w:proofErr w:type="spellStart"/>
            <w:r w:rsidRPr="003747FD">
              <w:rPr>
                <w:rFonts w:ascii="Times New Roman" w:hAnsi="Times New Roman" w:cs="Times New Roman"/>
              </w:rPr>
              <w:t>блочно</w:t>
            </w:r>
            <w:proofErr w:type="spellEnd"/>
            <w:r w:rsidRPr="003747FD">
              <w:rPr>
                <w:rFonts w:ascii="Times New Roman" w:hAnsi="Times New Roman" w:cs="Times New Roman"/>
              </w:rPr>
              <w:t>-модульной котельной для теплоснабжения здания МБОУ "</w:t>
            </w:r>
            <w:proofErr w:type="spellStart"/>
            <w:r w:rsidRPr="003747FD">
              <w:rPr>
                <w:rFonts w:ascii="Times New Roman" w:hAnsi="Times New Roman" w:cs="Times New Roman"/>
              </w:rPr>
              <w:t>Норваш-Шигалинская</w:t>
            </w:r>
            <w:proofErr w:type="spellEnd"/>
            <w:r w:rsidRPr="003747FD">
              <w:rPr>
                <w:rFonts w:ascii="Times New Roman" w:hAnsi="Times New Roman" w:cs="Times New Roman"/>
              </w:rPr>
              <w:t xml:space="preserve"> СОШ"</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contextualSpacing/>
              <w:jc w:val="center"/>
              <w:rPr>
                <w:rFonts w:ascii="Times New Roman" w:hAnsi="Times New Roman" w:cs="Times New Roman"/>
              </w:rPr>
            </w:pPr>
            <w:r w:rsidRPr="003747FD">
              <w:rPr>
                <w:rFonts w:ascii="Times New Roman" w:hAnsi="Times New Roman" w:cs="Times New Roman"/>
              </w:rPr>
              <w:t>2024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contextualSpacing/>
              <w:rPr>
                <w:rFonts w:ascii="Times New Roman" w:hAnsi="Times New Roman" w:cs="Times New Roman"/>
              </w:rPr>
            </w:pPr>
            <w:r w:rsidRPr="003747FD">
              <w:rPr>
                <w:rFonts w:ascii="Times New Roman" w:hAnsi="Times New Roman" w:cs="Times New Roman"/>
              </w:rPr>
              <w:t xml:space="preserve">Строительство </w:t>
            </w:r>
            <w:proofErr w:type="spellStart"/>
            <w:r w:rsidRPr="003747FD">
              <w:rPr>
                <w:rFonts w:ascii="Times New Roman" w:hAnsi="Times New Roman" w:cs="Times New Roman"/>
              </w:rPr>
              <w:t>блочно</w:t>
            </w:r>
            <w:proofErr w:type="spellEnd"/>
            <w:r w:rsidRPr="003747FD">
              <w:rPr>
                <w:rFonts w:ascii="Times New Roman" w:hAnsi="Times New Roman" w:cs="Times New Roman"/>
              </w:rPr>
              <w:t>-модульной котельной для теплоснабжения здания МБОУ "</w:t>
            </w:r>
            <w:proofErr w:type="spellStart"/>
            <w:r w:rsidRPr="003747FD">
              <w:rPr>
                <w:rFonts w:ascii="Times New Roman" w:hAnsi="Times New Roman" w:cs="Times New Roman"/>
              </w:rPr>
              <w:t>Норваш-Шигалинская</w:t>
            </w:r>
            <w:proofErr w:type="spellEnd"/>
            <w:r w:rsidRPr="003747FD">
              <w:rPr>
                <w:rFonts w:ascii="Times New Roman" w:hAnsi="Times New Roman" w:cs="Times New Roman"/>
              </w:rPr>
              <w:t xml:space="preserve"> СОШ"</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6,5</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78.</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contextualSpacing/>
              <w:rPr>
                <w:rFonts w:ascii="Times New Roman" w:hAnsi="Times New Roman" w:cs="Times New Roman"/>
              </w:rPr>
            </w:pPr>
            <w:r w:rsidRPr="003747FD">
              <w:rPr>
                <w:rFonts w:ascii="Times New Roman" w:hAnsi="Times New Roman" w:cs="Times New Roman"/>
              </w:rPr>
              <w:t xml:space="preserve">Строительство </w:t>
            </w:r>
            <w:proofErr w:type="spellStart"/>
            <w:r w:rsidRPr="003747FD">
              <w:rPr>
                <w:rFonts w:ascii="Times New Roman" w:hAnsi="Times New Roman" w:cs="Times New Roman"/>
              </w:rPr>
              <w:t>блочно</w:t>
            </w:r>
            <w:proofErr w:type="spellEnd"/>
            <w:r w:rsidRPr="003747FD">
              <w:rPr>
                <w:rFonts w:ascii="Times New Roman" w:hAnsi="Times New Roman" w:cs="Times New Roman"/>
              </w:rPr>
              <w:t>-модульной котельной для теплоснабжения здания МБОУ "</w:t>
            </w:r>
            <w:proofErr w:type="spellStart"/>
            <w:r w:rsidRPr="003747FD">
              <w:rPr>
                <w:rFonts w:ascii="Times New Roman" w:hAnsi="Times New Roman" w:cs="Times New Roman"/>
              </w:rPr>
              <w:t>Полевобикшикская</w:t>
            </w:r>
            <w:proofErr w:type="spellEnd"/>
            <w:r w:rsidRPr="003747FD">
              <w:rPr>
                <w:rFonts w:ascii="Times New Roman" w:hAnsi="Times New Roman" w:cs="Times New Roman"/>
              </w:rPr>
              <w:t xml:space="preserve"> СОШ"</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contextualSpacing/>
              <w:jc w:val="center"/>
              <w:rPr>
                <w:rFonts w:ascii="Times New Roman" w:hAnsi="Times New Roman" w:cs="Times New Roman"/>
              </w:rPr>
            </w:pPr>
            <w:r w:rsidRPr="003747FD">
              <w:rPr>
                <w:rFonts w:ascii="Times New Roman" w:hAnsi="Times New Roman" w:cs="Times New Roman"/>
              </w:rPr>
              <w:t>2024</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contextualSpacing/>
              <w:rPr>
                <w:rFonts w:ascii="Times New Roman" w:hAnsi="Times New Roman" w:cs="Times New Roman"/>
              </w:rPr>
            </w:pPr>
            <w:r w:rsidRPr="003747FD">
              <w:rPr>
                <w:rFonts w:ascii="Times New Roman" w:hAnsi="Times New Roman" w:cs="Times New Roman"/>
              </w:rPr>
              <w:t xml:space="preserve">Строительство </w:t>
            </w:r>
            <w:proofErr w:type="spellStart"/>
            <w:r w:rsidRPr="003747FD">
              <w:rPr>
                <w:rFonts w:ascii="Times New Roman" w:hAnsi="Times New Roman" w:cs="Times New Roman"/>
              </w:rPr>
              <w:t>блочно</w:t>
            </w:r>
            <w:proofErr w:type="spellEnd"/>
            <w:r w:rsidRPr="003747FD">
              <w:rPr>
                <w:rFonts w:ascii="Times New Roman" w:hAnsi="Times New Roman" w:cs="Times New Roman"/>
              </w:rPr>
              <w:t>-модульной котельной для теплоснабжения здания МБОУ "</w:t>
            </w:r>
            <w:proofErr w:type="spellStart"/>
            <w:r w:rsidRPr="003747FD">
              <w:rPr>
                <w:rFonts w:ascii="Times New Roman" w:hAnsi="Times New Roman" w:cs="Times New Roman"/>
              </w:rPr>
              <w:t>Полевобикшикская</w:t>
            </w:r>
            <w:proofErr w:type="spellEnd"/>
            <w:r w:rsidRPr="003747FD">
              <w:rPr>
                <w:rFonts w:ascii="Times New Roman" w:hAnsi="Times New Roman" w:cs="Times New Roman"/>
              </w:rPr>
              <w:t xml:space="preserve"> СОШ"</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5,5</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Итого по разделу</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1416,3</w:t>
            </w:r>
          </w:p>
        </w:tc>
      </w:tr>
      <w:tr w:rsidR="00493E78" w:rsidRPr="003747FD" w:rsidTr="00843219">
        <w:tc>
          <w:tcPr>
            <w:tcW w:w="15187" w:type="dxa"/>
            <w:gridSpan w:val="5"/>
            <w:tcBorders>
              <w:top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Энергетика</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79.</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Комплексная компактная застройка </w:t>
            </w:r>
            <w:proofErr w:type="spellStart"/>
            <w:r w:rsidRPr="003747FD">
              <w:rPr>
                <w:rFonts w:ascii="Times New Roman" w:hAnsi="Times New Roman" w:cs="Times New Roman"/>
              </w:rPr>
              <w:t>микромуниципального</w:t>
            </w:r>
            <w:proofErr w:type="spellEnd"/>
            <w:r w:rsidRPr="003747FD">
              <w:rPr>
                <w:rFonts w:ascii="Times New Roman" w:hAnsi="Times New Roman" w:cs="Times New Roman"/>
              </w:rPr>
              <w:t xml:space="preserve"> округа "Южный" в с. </w:t>
            </w:r>
            <w:proofErr w:type="spellStart"/>
            <w:r w:rsidRPr="003747FD">
              <w:rPr>
                <w:rFonts w:ascii="Times New Roman" w:hAnsi="Times New Roman" w:cs="Times New Roman"/>
              </w:rPr>
              <w:t>Шыгырдан</w:t>
            </w:r>
            <w:proofErr w:type="spellEnd"/>
            <w:r w:rsidRPr="003747FD">
              <w:rPr>
                <w:rFonts w:ascii="Times New Roman" w:hAnsi="Times New Roman" w:cs="Times New Roman"/>
              </w:rPr>
              <w:t xml:space="preserve"> Батыревского муниципального округа Чувашской Республики. Газоснабжение</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2022-2023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газоснабжение </w:t>
            </w:r>
            <w:proofErr w:type="spellStart"/>
            <w:r w:rsidRPr="003747FD">
              <w:rPr>
                <w:rFonts w:ascii="Times New Roman" w:hAnsi="Times New Roman" w:cs="Times New Roman"/>
              </w:rPr>
              <w:t>микромуниципального</w:t>
            </w:r>
            <w:proofErr w:type="spellEnd"/>
            <w:r w:rsidRPr="003747FD">
              <w:rPr>
                <w:rFonts w:ascii="Times New Roman" w:hAnsi="Times New Roman" w:cs="Times New Roman"/>
              </w:rPr>
              <w:t xml:space="preserve"> округа "Южный" на 500 участках</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34,2</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p>
        </w:tc>
        <w:tc>
          <w:tcPr>
            <w:tcW w:w="13041" w:type="dxa"/>
            <w:gridSpan w:val="3"/>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Итого по разделу</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34,2</w:t>
            </w:r>
          </w:p>
        </w:tc>
      </w:tr>
      <w:tr w:rsidR="00493E78" w:rsidRPr="003747FD" w:rsidTr="00843219">
        <w:tc>
          <w:tcPr>
            <w:tcW w:w="15187" w:type="dxa"/>
            <w:gridSpan w:val="5"/>
            <w:tcBorders>
              <w:top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Физическая культура и спорт</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80.</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Строительство физкультурно-оздоровительного комплекса в с. </w:t>
            </w:r>
            <w:proofErr w:type="spellStart"/>
            <w:r w:rsidRPr="003747FD">
              <w:rPr>
                <w:rFonts w:ascii="Times New Roman" w:hAnsi="Times New Roman" w:cs="Times New Roman"/>
              </w:rPr>
              <w:t>Шыгырдан</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jc w:val="center"/>
              <w:rPr>
                <w:rFonts w:ascii="Times New Roman" w:hAnsi="Times New Roman" w:cs="Times New Roman"/>
              </w:rPr>
            </w:pPr>
            <w:r w:rsidRPr="003747FD">
              <w:rPr>
                <w:rFonts w:ascii="Times New Roman" w:hAnsi="Times New Roman" w:cs="Times New Roman"/>
              </w:rPr>
              <w:t>2021-2023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строительство физкультурно-оздоровительного комплекса в с. </w:t>
            </w:r>
            <w:proofErr w:type="spellStart"/>
            <w:r w:rsidRPr="003747FD">
              <w:rPr>
                <w:rFonts w:ascii="Times New Roman" w:hAnsi="Times New Roman" w:cs="Times New Roman"/>
              </w:rPr>
              <w:t>Шыгырдан</w:t>
            </w:r>
            <w:proofErr w:type="spellEnd"/>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96</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81.</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Строительство футбольного поля в с. </w:t>
            </w:r>
            <w:proofErr w:type="spellStart"/>
            <w:r w:rsidRPr="003747FD">
              <w:rPr>
                <w:rFonts w:ascii="Times New Roman" w:hAnsi="Times New Roman" w:cs="Times New Roman"/>
              </w:rPr>
              <w:t>Норваш-Шигали</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jc w:val="center"/>
              <w:rPr>
                <w:rFonts w:ascii="Times New Roman" w:hAnsi="Times New Roman" w:cs="Times New Roman"/>
              </w:rPr>
            </w:pPr>
            <w:r w:rsidRPr="003747FD">
              <w:rPr>
                <w:rFonts w:ascii="Times New Roman" w:hAnsi="Times New Roman" w:cs="Times New Roman"/>
              </w:rPr>
              <w:t>2022-2023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строительство футбольного поля в с. </w:t>
            </w:r>
            <w:proofErr w:type="spellStart"/>
            <w:r w:rsidRPr="003747FD">
              <w:rPr>
                <w:rFonts w:ascii="Times New Roman" w:hAnsi="Times New Roman" w:cs="Times New Roman"/>
              </w:rPr>
              <w:t>Норваш-Шигали</w:t>
            </w:r>
            <w:proofErr w:type="spellEnd"/>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30,4</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82.</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Строительство футбольного поля в с. Первомайское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jc w:val="center"/>
              <w:rPr>
                <w:rFonts w:ascii="Times New Roman" w:hAnsi="Times New Roman" w:cs="Times New Roman"/>
              </w:rPr>
            </w:pPr>
            <w:r w:rsidRPr="003747FD">
              <w:rPr>
                <w:rFonts w:ascii="Times New Roman" w:hAnsi="Times New Roman" w:cs="Times New Roman"/>
              </w:rPr>
              <w:t>2023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строительство футбольного поля в с. Первомайское</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30,4</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83.</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Строительство футбольного поля в с. Тарханы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jc w:val="center"/>
              <w:rPr>
                <w:rFonts w:ascii="Times New Roman" w:hAnsi="Times New Roman" w:cs="Times New Roman"/>
              </w:rPr>
            </w:pPr>
            <w:r w:rsidRPr="003747FD">
              <w:rPr>
                <w:rFonts w:ascii="Times New Roman" w:hAnsi="Times New Roman" w:cs="Times New Roman"/>
              </w:rPr>
              <w:t>2025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строительство футбольного поля в с. Тарханы</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4</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84.</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Строительство футбольного поля в с. </w:t>
            </w:r>
            <w:proofErr w:type="spellStart"/>
            <w:r w:rsidRPr="003747FD">
              <w:rPr>
                <w:rFonts w:ascii="Times New Roman" w:hAnsi="Times New Roman" w:cs="Times New Roman"/>
              </w:rPr>
              <w:t>Тойси</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jc w:val="center"/>
              <w:rPr>
                <w:rFonts w:ascii="Times New Roman" w:hAnsi="Times New Roman" w:cs="Times New Roman"/>
              </w:rPr>
            </w:pPr>
            <w:r w:rsidRPr="003747FD">
              <w:rPr>
                <w:rFonts w:ascii="Times New Roman" w:hAnsi="Times New Roman" w:cs="Times New Roman"/>
              </w:rPr>
              <w:t>2026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строительство футбольного поля в с. </w:t>
            </w:r>
            <w:proofErr w:type="spellStart"/>
            <w:r w:rsidRPr="003747FD">
              <w:rPr>
                <w:rFonts w:ascii="Times New Roman" w:hAnsi="Times New Roman" w:cs="Times New Roman"/>
              </w:rPr>
              <w:t>Тойси</w:t>
            </w:r>
            <w:proofErr w:type="spellEnd"/>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96</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85.</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Строительство футбольного поля в д. </w:t>
            </w:r>
            <w:proofErr w:type="spellStart"/>
            <w:r w:rsidRPr="003747FD">
              <w:rPr>
                <w:rFonts w:ascii="Times New Roman" w:hAnsi="Times New Roman" w:cs="Times New Roman"/>
              </w:rPr>
              <w:t>Именево</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jc w:val="center"/>
              <w:rPr>
                <w:rFonts w:ascii="Times New Roman" w:hAnsi="Times New Roman" w:cs="Times New Roman"/>
              </w:rPr>
            </w:pPr>
            <w:r w:rsidRPr="003747FD">
              <w:rPr>
                <w:rFonts w:ascii="Times New Roman" w:hAnsi="Times New Roman" w:cs="Times New Roman"/>
              </w:rPr>
              <w:t>2024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строительство футбольного поля в д. </w:t>
            </w:r>
            <w:proofErr w:type="spellStart"/>
            <w:r w:rsidRPr="003747FD">
              <w:rPr>
                <w:rFonts w:ascii="Times New Roman" w:hAnsi="Times New Roman" w:cs="Times New Roman"/>
              </w:rPr>
              <w:t>Именево</w:t>
            </w:r>
            <w:proofErr w:type="spellEnd"/>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30,4</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86.</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 xml:space="preserve">Строительство футбольного поля в д. Полевые </w:t>
            </w:r>
            <w:proofErr w:type="spellStart"/>
            <w:r w:rsidRPr="003747FD">
              <w:rPr>
                <w:rFonts w:ascii="Times New Roman" w:hAnsi="Times New Roman" w:cs="Times New Roman"/>
              </w:rPr>
              <w:t>Бикшики</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jc w:val="center"/>
              <w:rPr>
                <w:rFonts w:ascii="Times New Roman" w:hAnsi="Times New Roman" w:cs="Times New Roman"/>
              </w:rPr>
            </w:pPr>
            <w:r w:rsidRPr="003747FD">
              <w:rPr>
                <w:rFonts w:ascii="Times New Roman" w:hAnsi="Times New Roman" w:cs="Times New Roman"/>
              </w:rPr>
              <w:t>2023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rPr>
                <w:rFonts w:ascii="Times New Roman" w:hAnsi="Times New Roman" w:cs="Times New Roman"/>
              </w:rPr>
            </w:pPr>
            <w:r w:rsidRPr="003747FD">
              <w:rPr>
                <w:rFonts w:ascii="Times New Roman" w:hAnsi="Times New Roman" w:cs="Times New Roman"/>
              </w:rPr>
              <w:t xml:space="preserve">строительство футбольного поля в д. Полевые </w:t>
            </w:r>
            <w:proofErr w:type="spellStart"/>
            <w:r w:rsidRPr="003747FD">
              <w:rPr>
                <w:rFonts w:ascii="Times New Roman" w:hAnsi="Times New Roman" w:cs="Times New Roman"/>
              </w:rPr>
              <w:t>Бикшики</w:t>
            </w:r>
            <w:proofErr w:type="spellEnd"/>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jc w:val="center"/>
              <w:rPr>
                <w:rFonts w:ascii="Times New Roman" w:hAnsi="Times New Roman" w:cs="Times New Roman"/>
              </w:rPr>
            </w:pPr>
            <w:r w:rsidRPr="003747FD">
              <w:rPr>
                <w:rFonts w:ascii="Times New Roman" w:hAnsi="Times New Roman" w:cs="Times New Roman"/>
              </w:rPr>
              <w:t>30,4</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Итого по разделу</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317,6</w:t>
            </w:r>
          </w:p>
        </w:tc>
      </w:tr>
      <w:tr w:rsidR="00493E78" w:rsidRPr="003747FD" w:rsidTr="00843219">
        <w:tc>
          <w:tcPr>
            <w:tcW w:w="15187" w:type="dxa"/>
            <w:gridSpan w:val="5"/>
            <w:tcBorders>
              <w:top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Экология</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87.</w:t>
            </w: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Рекультивация полигона твердых коммунальных отходов Батыревского муниципального округа</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2028 г.</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рекультивация выведенного из эксплуатации объекта размещения твердых коммунальных отходов</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5</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88.</w:t>
            </w:r>
          </w:p>
        </w:tc>
        <w:tc>
          <w:tcPr>
            <w:tcW w:w="7370"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Капитальный ремонт плотины на ручье </w:t>
            </w:r>
            <w:proofErr w:type="spellStart"/>
            <w:r w:rsidRPr="003747FD">
              <w:rPr>
                <w:rFonts w:ascii="Times New Roman" w:hAnsi="Times New Roman" w:cs="Times New Roman"/>
              </w:rPr>
              <w:t>Темяши</w:t>
            </w:r>
            <w:proofErr w:type="spellEnd"/>
            <w:r w:rsidRPr="003747FD">
              <w:rPr>
                <w:rFonts w:ascii="Times New Roman" w:hAnsi="Times New Roman" w:cs="Times New Roman"/>
              </w:rPr>
              <w:t xml:space="preserve"> севернее д. Татарские </w:t>
            </w:r>
            <w:proofErr w:type="spellStart"/>
            <w:r w:rsidRPr="003747FD">
              <w:rPr>
                <w:rFonts w:ascii="Times New Roman" w:hAnsi="Times New Roman" w:cs="Times New Roman"/>
              </w:rPr>
              <w:t>Тимяши</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2024</w:t>
            </w:r>
          </w:p>
        </w:tc>
        <w:tc>
          <w:tcPr>
            <w:tcW w:w="3956"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Капитальный ремонт плотины на ручье </w:t>
            </w:r>
            <w:proofErr w:type="spellStart"/>
            <w:r w:rsidRPr="003747FD">
              <w:rPr>
                <w:rFonts w:ascii="Times New Roman" w:hAnsi="Times New Roman" w:cs="Times New Roman"/>
              </w:rPr>
              <w:t>Темяши</w:t>
            </w:r>
            <w:proofErr w:type="spellEnd"/>
            <w:r w:rsidRPr="003747FD">
              <w:rPr>
                <w:rFonts w:ascii="Times New Roman" w:hAnsi="Times New Roman" w:cs="Times New Roman"/>
              </w:rPr>
              <w:t xml:space="preserve"> севернее д. Татарские </w:t>
            </w:r>
            <w:proofErr w:type="spellStart"/>
            <w:r w:rsidRPr="003747FD">
              <w:rPr>
                <w:rFonts w:ascii="Times New Roman" w:hAnsi="Times New Roman" w:cs="Times New Roman"/>
              </w:rPr>
              <w:t>Тимяши</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15</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89.</w:t>
            </w:r>
          </w:p>
        </w:tc>
        <w:tc>
          <w:tcPr>
            <w:tcW w:w="7370"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Капитальный ремонт плотины на р. </w:t>
            </w:r>
            <w:proofErr w:type="spellStart"/>
            <w:r w:rsidRPr="003747FD">
              <w:rPr>
                <w:rFonts w:ascii="Times New Roman" w:hAnsi="Times New Roman" w:cs="Times New Roman"/>
              </w:rPr>
              <w:t>Шлипшур</w:t>
            </w:r>
            <w:proofErr w:type="spellEnd"/>
            <w:r w:rsidRPr="003747FD">
              <w:rPr>
                <w:rFonts w:ascii="Times New Roman" w:hAnsi="Times New Roman" w:cs="Times New Roman"/>
              </w:rPr>
              <w:t xml:space="preserve"> южнее с. Тарханы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2024</w:t>
            </w:r>
          </w:p>
        </w:tc>
        <w:tc>
          <w:tcPr>
            <w:tcW w:w="3956"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Капитальный ремонт плотины на р. </w:t>
            </w:r>
            <w:proofErr w:type="spellStart"/>
            <w:r w:rsidRPr="003747FD">
              <w:rPr>
                <w:rFonts w:ascii="Times New Roman" w:hAnsi="Times New Roman" w:cs="Times New Roman"/>
              </w:rPr>
              <w:t>Шлипшур</w:t>
            </w:r>
            <w:proofErr w:type="spellEnd"/>
            <w:r w:rsidRPr="003747FD">
              <w:rPr>
                <w:rFonts w:ascii="Times New Roman" w:hAnsi="Times New Roman" w:cs="Times New Roman"/>
              </w:rPr>
              <w:t xml:space="preserve"> южнее с. Тарханы Батыревского муниципального округа Чувашской Республики</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20</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90.</w:t>
            </w:r>
          </w:p>
        </w:tc>
        <w:tc>
          <w:tcPr>
            <w:tcW w:w="7370"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Капитальный ремонт плотины на р. </w:t>
            </w:r>
            <w:proofErr w:type="spellStart"/>
            <w:r w:rsidRPr="003747FD">
              <w:rPr>
                <w:rFonts w:ascii="Times New Roman" w:hAnsi="Times New Roman" w:cs="Times New Roman"/>
              </w:rPr>
              <w:t>Бюле</w:t>
            </w:r>
            <w:proofErr w:type="spellEnd"/>
            <w:r w:rsidRPr="003747FD">
              <w:rPr>
                <w:rFonts w:ascii="Times New Roman" w:hAnsi="Times New Roman" w:cs="Times New Roman"/>
              </w:rPr>
              <w:t xml:space="preserve"> севернее с. </w:t>
            </w:r>
            <w:proofErr w:type="spellStart"/>
            <w:r w:rsidRPr="003747FD">
              <w:rPr>
                <w:rFonts w:ascii="Times New Roman" w:hAnsi="Times New Roman" w:cs="Times New Roman"/>
              </w:rPr>
              <w:t>Алманчиково</w:t>
            </w:r>
            <w:proofErr w:type="spellEnd"/>
            <w:r w:rsidRPr="003747FD">
              <w:rPr>
                <w:rFonts w:ascii="Times New Roman" w:hAnsi="Times New Roman" w:cs="Times New Roman"/>
              </w:rPr>
              <w:t xml:space="preserve"> </w:t>
            </w:r>
            <w:r w:rsidRPr="003747FD">
              <w:rPr>
                <w:rFonts w:ascii="Times New Roman" w:hAnsi="Times New Roman" w:cs="Times New Roman"/>
              </w:rPr>
              <w:lastRenderedPageBreak/>
              <w:t>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lastRenderedPageBreak/>
              <w:t>2025</w:t>
            </w:r>
          </w:p>
        </w:tc>
        <w:tc>
          <w:tcPr>
            <w:tcW w:w="3956"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 xml:space="preserve">Капитальный ремонт плотины на р. </w:t>
            </w:r>
            <w:proofErr w:type="spellStart"/>
            <w:r w:rsidRPr="003747FD">
              <w:rPr>
                <w:rFonts w:ascii="Times New Roman" w:hAnsi="Times New Roman" w:cs="Times New Roman"/>
              </w:rPr>
              <w:lastRenderedPageBreak/>
              <w:t>Бюле</w:t>
            </w:r>
            <w:proofErr w:type="spellEnd"/>
            <w:r w:rsidRPr="003747FD">
              <w:rPr>
                <w:rFonts w:ascii="Times New Roman" w:hAnsi="Times New Roman" w:cs="Times New Roman"/>
              </w:rPr>
              <w:t xml:space="preserve"> севернее с. </w:t>
            </w:r>
            <w:proofErr w:type="spellStart"/>
            <w:r w:rsidRPr="003747FD">
              <w:rPr>
                <w:rFonts w:ascii="Times New Roman" w:hAnsi="Times New Roman" w:cs="Times New Roman"/>
              </w:rPr>
              <w:t>Алманчиково</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lastRenderedPageBreak/>
              <w:t>15</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lastRenderedPageBreak/>
              <w:t>91.</w:t>
            </w:r>
          </w:p>
        </w:tc>
        <w:tc>
          <w:tcPr>
            <w:tcW w:w="7370"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rPr>
                <w:rFonts w:ascii="Times New Roman" w:hAnsi="Times New Roman" w:cs="Times New Roman"/>
              </w:rPr>
            </w:pPr>
            <w:proofErr w:type="spellStart"/>
            <w:r w:rsidRPr="003747FD">
              <w:rPr>
                <w:rFonts w:ascii="Times New Roman" w:hAnsi="Times New Roman" w:cs="Times New Roman"/>
              </w:rPr>
              <w:t>Руслорегулирующие</w:t>
            </w:r>
            <w:proofErr w:type="spellEnd"/>
            <w:r w:rsidRPr="003747FD">
              <w:rPr>
                <w:rFonts w:ascii="Times New Roman" w:hAnsi="Times New Roman" w:cs="Times New Roman"/>
              </w:rPr>
              <w:t xml:space="preserve"> мероприятия на </w:t>
            </w:r>
            <w:proofErr w:type="spellStart"/>
            <w:r w:rsidRPr="003747FD">
              <w:rPr>
                <w:rFonts w:ascii="Times New Roman" w:hAnsi="Times New Roman" w:cs="Times New Roman"/>
              </w:rPr>
              <w:t>р.Була</w:t>
            </w:r>
            <w:proofErr w:type="spellEnd"/>
            <w:r w:rsidRPr="003747FD">
              <w:rPr>
                <w:rFonts w:ascii="Times New Roman" w:hAnsi="Times New Roman" w:cs="Times New Roman"/>
              </w:rPr>
              <w:t xml:space="preserve"> у д. Татарские </w:t>
            </w:r>
            <w:proofErr w:type="spellStart"/>
            <w:r w:rsidRPr="003747FD">
              <w:rPr>
                <w:rFonts w:ascii="Times New Roman" w:hAnsi="Times New Roman" w:cs="Times New Roman"/>
              </w:rPr>
              <w:t>Тимяши</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2024</w:t>
            </w:r>
          </w:p>
        </w:tc>
        <w:tc>
          <w:tcPr>
            <w:tcW w:w="3956"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rPr>
                <w:rFonts w:ascii="Times New Roman" w:hAnsi="Times New Roman" w:cs="Times New Roman"/>
              </w:rPr>
            </w:pPr>
            <w:proofErr w:type="spellStart"/>
            <w:r w:rsidRPr="003747FD">
              <w:rPr>
                <w:rFonts w:ascii="Times New Roman" w:hAnsi="Times New Roman" w:cs="Times New Roman"/>
              </w:rPr>
              <w:t>Руслорегулирующие</w:t>
            </w:r>
            <w:proofErr w:type="spellEnd"/>
            <w:r w:rsidRPr="003747FD">
              <w:rPr>
                <w:rFonts w:ascii="Times New Roman" w:hAnsi="Times New Roman" w:cs="Times New Roman"/>
              </w:rPr>
              <w:t xml:space="preserve"> мероприятия на </w:t>
            </w:r>
            <w:proofErr w:type="spellStart"/>
            <w:r w:rsidRPr="003747FD">
              <w:rPr>
                <w:rFonts w:ascii="Times New Roman" w:hAnsi="Times New Roman" w:cs="Times New Roman"/>
              </w:rPr>
              <w:t>р.Була</w:t>
            </w:r>
            <w:proofErr w:type="spellEnd"/>
            <w:r w:rsidRPr="003747FD">
              <w:rPr>
                <w:rFonts w:ascii="Times New Roman" w:hAnsi="Times New Roman" w:cs="Times New Roman"/>
              </w:rPr>
              <w:t xml:space="preserve"> у д. Татарские </w:t>
            </w:r>
            <w:proofErr w:type="spellStart"/>
            <w:r w:rsidRPr="003747FD">
              <w:rPr>
                <w:rFonts w:ascii="Times New Roman" w:hAnsi="Times New Roman" w:cs="Times New Roman"/>
              </w:rPr>
              <w:t>Тимяши</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20</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92.</w:t>
            </w:r>
          </w:p>
        </w:tc>
        <w:tc>
          <w:tcPr>
            <w:tcW w:w="7370"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rPr>
                <w:rFonts w:ascii="Times New Roman" w:hAnsi="Times New Roman" w:cs="Times New Roman"/>
              </w:rPr>
            </w:pPr>
            <w:proofErr w:type="spellStart"/>
            <w:r w:rsidRPr="003747FD">
              <w:rPr>
                <w:rFonts w:ascii="Times New Roman" w:hAnsi="Times New Roman" w:cs="Times New Roman"/>
              </w:rPr>
              <w:t>Руслорегулирующие</w:t>
            </w:r>
            <w:proofErr w:type="spellEnd"/>
            <w:r w:rsidRPr="003747FD">
              <w:rPr>
                <w:rFonts w:ascii="Times New Roman" w:hAnsi="Times New Roman" w:cs="Times New Roman"/>
              </w:rPr>
              <w:t xml:space="preserve"> мероприятия на </w:t>
            </w:r>
            <w:proofErr w:type="spellStart"/>
            <w:r w:rsidRPr="003747FD">
              <w:rPr>
                <w:rFonts w:ascii="Times New Roman" w:hAnsi="Times New Roman" w:cs="Times New Roman"/>
              </w:rPr>
              <w:t>р.Була</w:t>
            </w:r>
            <w:proofErr w:type="spellEnd"/>
            <w:r w:rsidRPr="003747FD">
              <w:rPr>
                <w:rFonts w:ascii="Times New Roman" w:hAnsi="Times New Roman" w:cs="Times New Roman"/>
              </w:rPr>
              <w:t xml:space="preserve"> у </w:t>
            </w:r>
            <w:proofErr w:type="spellStart"/>
            <w:r w:rsidRPr="003747FD">
              <w:rPr>
                <w:rFonts w:ascii="Times New Roman" w:hAnsi="Times New Roman" w:cs="Times New Roman"/>
              </w:rPr>
              <w:t>д.Кокшаново</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jc w:val="center"/>
              <w:rPr>
                <w:rFonts w:ascii="Times New Roman" w:hAnsi="Times New Roman" w:cs="Times New Roman"/>
              </w:rPr>
            </w:pPr>
            <w:r w:rsidRPr="003747FD">
              <w:rPr>
                <w:rFonts w:ascii="Times New Roman" w:hAnsi="Times New Roman" w:cs="Times New Roman"/>
              </w:rPr>
              <w:t>2024</w:t>
            </w:r>
          </w:p>
        </w:tc>
        <w:tc>
          <w:tcPr>
            <w:tcW w:w="3956" w:type="dxa"/>
            <w:tcBorders>
              <w:top w:val="single" w:sz="4" w:space="0" w:color="auto"/>
              <w:left w:val="single" w:sz="4" w:space="0" w:color="auto"/>
              <w:bottom w:val="single" w:sz="4" w:space="0" w:color="auto"/>
              <w:right w:val="single" w:sz="4" w:space="0" w:color="auto"/>
            </w:tcBorders>
            <w:shd w:val="clear" w:color="auto" w:fill="FFFFFF"/>
            <w:vAlign w:val="center"/>
          </w:tcPr>
          <w:p w:rsidR="00493E78" w:rsidRPr="003747FD" w:rsidRDefault="00493E78" w:rsidP="00843219">
            <w:pPr>
              <w:pStyle w:val="ad"/>
              <w:shd w:val="clear" w:color="auto" w:fill="FFFFFF"/>
              <w:contextualSpacing/>
              <w:rPr>
                <w:rFonts w:ascii="Times New Roman" w:hAnsi="Times New Roman" w:cs="Times New Roman"/>
              </w:rPr>
            </w:pPr>
            <w:proofErr w:type="spellStart"/>
            <w:r w:rsidRPr="003747FD">
              <w:rPr>
                <w:rFonts w:ascii="Times New Roman" w:hAnsi="Times New Roman" w:cs="Times New Roman"/>
              </w:rPr>
              <w:t>Руслорегулирующие</w:t>
            </w:r>
            <w:proofErr w:type="spellEnd"/>
            <w:r w:rsidRPr="003747FD">
              <w:rPr>
                <w:rFonts w:ascii="Times New Roman" w:hAnsi="Times New Roman" w:cs="Times New Roman"/>
              </w:rPr>
              <w:t xml:space="preserve"> мероприятия на </w:t>
            </w:r>
            <w:proofErr w:type="spellStart"/>
            <w:r w:rsidRPr="003747FD">
              <w:rPr>
                <w:rFonts w:ascii="Times New Roman" w:hAnsi="Times New Roman" w:cs="Times New Roman"/>
              </w:rPr>
              <w:t>р.Була</w:t>
            </w:r>
            <w:proofErr w:type="spellEnd"/>
            <w:r w:rsidRPr="003747FD">
              <w:rPr>
                <w:rFonts w:ascii="Times New Roman" w:hAnsi="Times New Roman" w:cs="Times New Roman"/>
              </w:rPr>
              <w:t xml:space="preserve"> у </w:t>
            </w:r>
            <w:proofErr w:type="spellStart"/>
            <w:r w:rsidRPr="003747FD">
              <w:rPr>
                <w:rFonts w:ascii="Times New Roman" w:hAnsi="Times New Roman" w:cs="Times New Roman"/>
              </w:rPr>
              <w:t>д.Кокшаново</w:t>
            </w:r>
            <w:proofErr w:type="spellEnd"/>
            <w:r w:rsidRPr="003747FD">
              <w:rPr>
                <w:rFonts w:ascii="Times New Roman" w:hAnsi="Times New Roman" w:cs="Times New Roman"/>
              </w:rPr>
              <w:t xml:space="preserve"> Батыревского муниципального округа Чувашской Республики</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20</w:t>
            </w:r>
          </w:p>
        </w:tc>
      </w:tr>
      <w:tr w:rsidR="00493E78" w:rsidRPr="003747FD" w:rsidTr="00843219">
        <w:tc>
          <w:tcPr>
            <w:tcW w:w="709" w:type="dxa"/>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p>
        </w:tc>
        <w:tc>
          <w:tcPr>
            <w:tcW w:w="7370"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r w:rsidRPr="003747FD">
              <w:rPr>
                <w:rFonts w:ascii="Times New Roman" w:hAnsi="Times New Roman" w:cs="Times New Roman"/>
              </w:rPr>
              <w:t>Итого по разделу</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rPr>
            </w:pP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rPr>
            </w:pPr>
            <w:r w:rsidRPr="003747FD">
              <w:rPr>
                <w:rFonts w:ascii="Times New Roman" w:hAnsi="Times New Roman" w:cs="Times New Roman"/>
              </w:rPr>
              <w:t>95,0</w:t>
            </w:r>
          </w:p>
        </w:tc>
      </w:tr>
      <w:tr w:rsidR="00493E78" w:rsidRPr="003747FD" w:rsidTr="00843219">
        <w:tc>
          <w:tcPr>
            <w:tcW w:w="8079" w:type="dxa"/>
            <w:gridSpan w:val="2"/>
            <w:tcBorders>
              <w:top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b/>
              </w:rPr>
            </w:pPr>
            <w:r w:rsidRPr="003747FD">
              <w:rPr>
                <w:rStyle w:val="af8"/>
                <w:rFonts w:ascii="Times New Roman" w:hAnsi="Times New Roman" w:cs="Times New Roman"/>
                <w:bCs/>
              </w:rPr>
              <w:t>Итого</w:t>
            </w:r>
            <w:r w:rsidRPr="003747FD">
              <w:rPr>
                <w:rFonts w:ascii="Times New Roman" w:hAnsi="Times New Roman" w:cs="Times New Roman"/>
                <w:b/>
              </w:rPr>
              <w:t xml:space="preserve"> по Батыревскому муниципальному округу</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b/>
              </w:rPr>
            </w:pPr>
            <w:r w:rsidRPr="003747FD">
              <w:rPr>
                <w:rFonts w:ascii="Times New Roman" w:hAnsi="Times New Roman" w:cs="Times New Roman"/>
                <w:b/>
              </w:rPr>
              <w:t>х</w:t>
            </w:r>
          </w:p>
        </w:tc>
        <w:tc>
          <w:tcPr>
            <w:tcW w:w="3956" w:type="dxa"/>
            <w:tcBorders>
              <w:top w:val="single" w:sz="4" w:space="0" w:color="auto"/>
              <w:left w:val="single" w:sz="4" w:space="0" w:color="auto"/>
              <w:bottom w:val="single" w:sz="4" w:space="0" w:color="auto"/>
              <w:right w:val="single" w:sz="4" w:space="0" w:color="auto"/>
            </w:tcBorders>
            <w:shd w:val="clear" w:color="auto" w:fill="FFFFFF"/>
          </w:tcPr>
          <w:p w:rsidR="00493E78" w:rsidRPr="003747FD" w:rsidRDefault="00493E78" w:rsidP="00843219">
            <w:pPr>
              <w:pStyle w:val="ad"/>
              <w:shd w:val="clear" w:color="auto" w:fill="FFFFFF"/>
              <w:contextualSpacing/>
              <w:rPr>
                <w:rFonts w:ascii="Times New Roman" w:hAnsi="Times New Roman" w:cs="Times New Roman"/>
                <w:b/>
              </w:rPr>
            </w:pPr>
            <w:r w:rsidRPr="003747FD">
              <w:rPr>
                <w:rFonts w:ascii="Times New Roman" w:hAnsi="Times New Roman" w:cs="Times New Roman"/>
                <w:b/>
              </w:rPr>
              <w:t>х</w:t>
            </w:r>
          </w:p>
        </w:tc>
        <w:tc>
          <w:tcPr>
            <w:tcW w:w="1437" w:type="dxa"/>
            <w:tcBorders>
              <w:top w:val="single" w:sz="4" w:space="0" w:color="auto"/>
              <w:left w:val="single" w:sz="4" w:space="0" w:color="auto"/>
              <w:bottom w:val="single" w:sz="4" w:space="0" w:color="auto"/>
            </w:tcBorders>
            <w:shd w:val="clear" w:color="auto" w:fill="FFFFFF"/>
          </w:tcPr>
          <w:p w:rsidR="00493E78" w:rsidRPr="003747FD" w:rsidRDefault="00493E78" w:rsidP="00843219">
            <w:pPr>
              <w:pStyle w:val="af7"/>
              <w:shd w:val="clear" w:color="auto" w:fill="FFFFFF"/>
              <w:contextualSpacing/>
              <w:jc w:val="center"/>
              <w:rPr>
                <w:rFonts w:ascii="Times New Roman" w:hAnsi="Times New Roman" w:cs="Times New Roman"/>
                <w:b/>
              </w:rPr>
            </w:pPr>
            <w:r w:rsidRPr="003747FD">
              <w:rPr>
                <w:rFonts w:ascii="Times New Roman" w:hAnsi="Times New Roman" w:cs="Times New Roman"/>
                <w:b/>
              </w:rPr>
              <w:t>8180,27</w:t>
            </w:r>
          </w:p>
        </w:tc>
      </w:tr>
    </w:tbl>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0B5F19" w:rsidRPr="001768C0" w:rsidRDefault="000B5F19" w:rsidP="000B5F19">
      <w:pPr>
        <w:shd w:val="clear" w:color="auto" w:fill="FFFFFF"/>
        <w:spacing w:after="0" w:line="240" w:lineRule="auto"/>
        <w:ind w:firstLine="567"/>
        <w:jc w:val="right"/>
        <w:rPr>
          <w:rFonts w:ascii="Times New Roman" w:hAnsi="Times New Roman" w:cs="Times New Roman"/>
        </w:rPr>
      </w:pPr>
      <w:r w:rsidRPr="001768C0">
        <w:rPr>
          <w:rFonts w:ascii="Times New Roman" w:hAnsi="Times New Roman" w:cs="Times New Roman"/>
        </w:rPr>
        <w:lastRenderedPageBreak/>
        <w:t xml:space="preserve">Приложение № </w:t>
      </w:r>
      <w:r>
        <w:rPr>
          <w:rFonts w:ascii="Times New Roman" w:hAnsi="Times New Roman" w:cs="Times New Roman"/>
        </w:rPr>
        <w:t>3</w:t>
      </w:r>
    </w:p>
    <w:p w:rsidR="000B5F19" w:rsidRPr="001768C0" w:rsidRDefault="000B5F19" w:rsidP="000B5F19">
      <w:pPr>
        <w:shd w:val="clear" w:color="auto" w:fill="FFFFFF"/>
        <w:spacing w:after="0" w:line="240" w:lineRule="auto"/>
        <w:ind w:firstLine="567"/>
        <w:jc w:val="right"/>
        <w:rPr>
          <w:rFonts w:ascii="Times New Roman" w:hAnsi="Times New Roman" w:cs="Times New Roman"/>
        </w:rPr>
      </w:pPr>
      <w:r w:rsidRPr="001768C0">
        <w:rPr>
          <w:rFonts w:ascii="Times New Roman" w:hAnsi="Times New Roman" w:cs="Times New Roman"/>
        </w:rPr>
        <w:t>к Стратегии социально-</w:t>
      </w:r>
    </w:p>
    <w:p w:rsidR="000B5F19" w:rsidRPr="001768C0" w:rsidRDefault="000B5F19" w:rsidP="000B5F19">
      <w:pPr>
        <w:shd w:val="clear" w:color="auto" w:fill="FFFFFF"/>
        <w:spacing w:after="0" w:line="240" w:lineRule="auto"/>
        <w:ind w:firstLine="567"/>
        <w:jc w:val="right"/>
        <w:rPr>
          <w:rFonts w:ascii="Times New Roman" w:hAnsi="Times New Roman" w:cs="Times New Roman"/>
        </w:rPr>
      </w:pPr>
      <w:r w:rsidRPr="001768C0">
        <w:rPr>
          <w:rFonts w:ascii="Times New Roman" w:hAnsi="Times New Roman" w:cs="Times New Roman"/>
        </w:rPr>
        <w:t>экономического развития</w:t>
      </w:r>
    </w:p>
    <w:p w:rsidR="000B5F19" w:rsidRPr="001768C0" w:rsidRDefault="000B5F19" w:rsidP="000B5F19">
      <w:pPr>
        <w:shd w:val="clear" w:color="auto" w:fill="FFFFFF"/>
        <w:spacing w:after="0" w:line="240" w:lineRule="auto"/>
        <w:ind w:firstLine="567"/>
        <w:jc w:val="right"/>
        <w:rPr>
          <w:rFonts w:ascii="Times New Roman" w:hAnsi="Times New Roman" w:cs="Times New Roman"/>
        </w:rPr>
      </w:pPr>
      <w:r>
        <w:rPr>
          <w:rFonts w:ascii="Times New Roman" w:hAnsi="Times New Roman" w:cs="Times New Roman"/>
        </w:rPr>
        <w:t>Батыревского</w:t>
      </w:r>
      <w:r w:rsidRPr="001768C0">
        <w:rPr>
          <w:rFonts w:ascii="Times New Roman" w:hAnsi="Times New Roman" w:cs="Times New Roman"/>
        </w:rPr>
        <w:t xml:space="preserve"> муниципального округа </w:t>
      </w:r>
    </w:p>
    <w:p w:rsidR="000B5F19" w:rsidRPr="001768C0" w:rsidRDefault="000B5F19" w:rsidP="000B5F19">
      <w:pPr>
        <w:shd w:val="clear" w:color="auto" w:fill="FFFFFF"/>
        <w:spacing w:after="0" w:line="240" w:lineRule="auto"/>
        <w:ind w:firstLine="567"/>
        <w:jc w:val="right"/>
        <w:rPr>
          <w:rFonts w:ascii="Times New Roman" w:hAnsi="Times New Roman" w:cs="Times New Roman"/>
        </w:rPr>
      </w:pPr>
      <w:r w:rsidRPr="001768C0">
        <w:rPr>
          <w:rFonts w:ascii="Times New Roman" w:hAnsi="Times New Roman" w:cs="Times New Roman"/>
        </w:rPr>
        <w:t xml:space="preserve">Чувашской Республики </w:t>
      </w:r>
    </w:p>
    <w:p w:rsidR="000B5F19" w:rsidRPr="001768C0" w:rsidRDefault="000B5F19" w:rsidP="000B5F19">
      <w:pPr>
        <w:spacing w:after="0" w:line="240" w:lineRule="auto"/>
        <w:jc w:val="right"/>
      </w:pPr>
      <w:r w:rsidRPr="001768C0">
        <w:rPr>
          <w:rFonts w:ascii="Times New Roman" w:hAnsi="Times New Roman" w:cs="Times New Roman"/>
        </w:rPr>
        <w:t>до 2035 года</w:t>
      </w:r>
    </w:p>
    <w:p w:rsidR="00493E78" w:rsidRDefault="00493E78" w:rsidP="00493E78">
      <w:pPr>
        <w:suppressAutoHyphens/>
        <w:jc w:val="center"/>
        <w:rPr>
          <w:rFonts w:ascii="Times New Roman" w:eastAsia="Times New Roman" w:hAnsi="Times New Roman"/>
          <w:b/>
          <w:iCs/>
        </w:rPr>
      </w:pPr>
    </w:p>
    <w:p w:rsidR="00493E78" w:rsidRPr="00493E78" w:rsidRDefault="00493E78" w:rsidP="00493E78">
      <w:pPr>
        <w:suppressAutoHyphens/>
        <w:spacing w:after="0" w:line="240" w:lineRule="auto"/>
        <w:contextualSpacing/>
        <w:jc w:val="center"/>
        <w:rPr>
          <w:rFonts w:ascii="Times New Roman" w:eastAsia="Times New Roman" w:hAnsi="Times New Roman"/>
          <w:b/>
          <w:iCs/>
        </w:rPr>
      </w:pPr>
      <w:r w:rsidRPr="00493E78">
        <w:rPr>
          <w:rFonts w:ascii="Times New Roman" w:eastAsia="Times New Roman" w:hAnsi="Times New Roman"/>
          <w:b/>
          <w:iCs/>
        </w:rPr>
        <w:t xml:space="preserve">Перечень инвестиционных проектов (частные), направленных на реализацию Стратегии социально-экономического развития </w:t>
      </w:r>
    </w:p>
    <w:p w:rsidR="00493E78" w:rsidRDefault="00493E78" w:rsidP="00493E78">
      <w:pPr>
        <w:suppressAutoHyphens/>
        <w:spacing w:after="0" w:line="240" w:lineRule="auto"/>
        <w:contextualSpacing/>
        <w:jc w:val="center"/>
        <w:rPr>
          <w:rFonts w:ascii="Times New Roman" w:eastAsia="Times New Roman" w:hAnsi="Times New Roman"/>
          <w:b/>
          <w:iCs/>
        </w:rPr>
      </w:pPr>
      <w:r w:rsidRPr="00493E78">
        <w:rPr>
          <w:rFonts w:ascii="Times New Roman" w:eastAsia="Times New Roman" w:hAnsi="Times New Roman"/>
          <w:b/>
          <w:iCs/>
        </w:rPr>
        <w:t>Батыревского муниципального округа Чувашской Республики до 2035 года</w:t>
      </w:r>
    </w:p>
    <w:p w:rsidR="00493E78" w:rsidRDefault="00493E78" w:rsidP="00493E78">
      <w:pPr>
        <w:suppressAutoHyphens/>
        <w:spacing w:after="0" w:line="240" w:lineRule="auto"/>
        <w:contextualSpacing/>
        <w:jc w:val="center"/>
        <w:rPr>
          <w:rFonts w:ascii="Times New Roman" w:eastAsia="Times New Roman" w:hAnsi="Times New Roman"/>
          <w:b/>
          <w:iCs/>
        </w:rPr>
      </w:pPr>
    </w:p>
    <w:tbl>
      <w:tblPr>
        <w:tblW w:w="15187" w:type="dxa"/>
        <w:tblInd w:w="108" w:type="dxa"/>
        <w:tblBorders>
          <w:top w:val="single" w:sz="4" w:space="0" w:color="auto"/>
          <w:left w:val="single" w:sz="4" w:space="0" w:color="auto"/>
          <w:bottom w:val="single" w:sz="4" w:space="0" w:color="auto"/>
          <w:right w:val="single" w:sz="4" w:space="0" w:color="auto"/>
        </w:tblBorders>
        <w:shd w:val="clear" w:color="auto" w:fill="FFFFFF" w:themeFill="background1"/>
        <w:tblLayout w:type="fixed"/>
        <w:tblLook w:val="0000" w:firstRow="0" w:lastRow="0" w:firstColumn="0" w:lastColumn="0" w:noHBand="0" w:noVBand="0"/>
      </w:tblPr>
      <w:tblGrid>
        <w:gridCol w:w="709"/>
        <w:gridCol w:w="7370"/>
        <w:gridCol w:w="1715"/>
        <w:gridCol w:w="3956"/>
        <w:gridCol w:w="1437"/>
      </w:tblGrid>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vAlign w:val="center"/>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 xml:space="preserve">№ </w:t>
            </w:r>
            <w:proofErr w:type="spellStart"/>
            <w:r w:rsidRPr="00493E78">
              <w:rPr>
                <w:rFonts w:ascii="Times New Roman" w:hAnsi="Times New Roman" w:cs="Times New Roman"/>
              </w:rPr>
              <w:t>пп</w:t>
            </w:r>
            <w:proofErr w:type="spellEnd"/>
            <w:r w:rsidRPr="00493E78">
              <w:rPr>
                <w:rFonts w:ascii="Times New Roman" w:hAnsi="Times New Roman" w:cs="Times New Roman"/>
              </w:rPr>
              <w:t>.</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Наименование проекта</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Срок реализации</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Содержание проекта</w:t>
            </w:r>
          </w:p>
        </w:tc>
        <w:tc>
          <w:tcPr>
            <w:tcW w:w="1437" w:type="dxa"/>
            <w:tcBorders>
              <w:top w:val="single" w:sz="4" w:space="0" w:color="auto"/>
              <w:left w:val="single" w:sz="4" w:space="0" w:color="auto"/>
              <w:bottom w:val="single" w:sz="4" w:space="0" w:color="auto"/>
            </w:tcBorders>
            <w:shd w:val="clear" w:color="auto" w:fill="FFFFFF" w:themeFill="background1"/>
            <w:vAlign w:val="center"/>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Стоимость проекта, млн. рублей</w:t>
            </w:r>
          </w:p>
        </w:tc>
      </w:tr>
      <w:tr w:rsidR="00493E78" w:rsidRPr="00493E78" w:rsidTr="00493E78">
        <w:tc>
          <w:tcPr>
            <w:tcW w:w="15187" w:type="dxa"/>
            <w:gridSpan w:val="5"/>
            <w:tcBorders>
              <w:top w:val="single" w:sz="4" w:space="0" w:color="auto"/>
              <w:bottom w:val="single" w:sz="4" w:space="0" w:color="auto"/>
            </w:tcBorders>
            <w:shd w:val="clear" w:color="auto" w:fill="FFFFFF" w:themeFill="background1"/>
          </w:tcPr>
          <w:p w:rsidR="00493E78" w:rsidRPr="00493E78" w:rsidRDefault="00493E78" w:rsidP="00843219">
            <w:pPr>
              <w:pStyle w:val="af7"/>
              <w:shd w:val="clear" w:color="auto" w:fill="FFFFFF"/>
              <w:contextualSpacing/>
              <w:jc w:val="center"/>
              <w:rPr>
                <w:rFonts w:ascii="Times New Roman" w:hAnsi="Times New Roman" w:cs="Times New Roman"/>
                <w:b/>
              </w:rPr>
            </w:pPr>
            <w:r w:rsidRPr="00493E78">
              <w:rPr>
                <w:rFonts w:ascii="Times New Roman" w:hAnsi="Times New Roman" w:cs="Times New Roman"/>
                <w:b/>
              </w:rPr>
              <w:t>Батыревский муниципальный округ Чувашской Республики</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1.</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Индустриального парка «Батыревский»</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2020 - 2024 гг.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Индустриального парка «Батыревский»</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206,0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2.</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 xml:space="preserve">Строительство овощехранилища, ООО "Агрофирма </w:t>
            </w:r>
            <w:proofErr w:type="spellStart"/>
            <w:r w:rsidRPr="00493E78">
              <w:rPr>
                <w:rFonts w:ascii="Times New Roman" w:hAnsi="Times New Roman" w:cs="Times New Roman"/>
              </w:rPr>
              <w:t>Кзыл</w:t>
            </w:r>
            <w:proofErr w:type="spellEnd"/>
            <w:r w:rsidRPr="00493E78">
              <w:rPr>
                <w:rFonts w:ascii="Times New Roman" w:hAnsi="Times New Roman" w:cs="Times New Roman"/>
              </w:rPr>
              <w:t>-Камыш"</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2023-2024 гг.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овощехранилища на 40 тонн</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4,0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3.</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 xml:space="preserve">Строительство зернохранилища на 360 тонн, ИП </w:t>
            </w:r>
            <w:proofErr w:type="spellStart"/>
            <w:r w:rsidRPr="00493E78">
              <w:rPr>
                <w:rFonts w:ascii="Times New Roman" w:hAnsi="Times New Roman" w:cs="Times New Roman"/>
              </w:rPr>
              <w:t>Сыраев</w:t>
            </w:r>
            <w:proofErr w:type="spellEnd"/>
            <w:r w:rsidRPr="00493E78">
              <w:rPr>
                <w:rFonts w:ascii="Times New Roman" w:hAnsi="Times New Roman" w:cs="Times New Roman"/>
              </w:rPr>
              <w:t> И.Р.</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2023 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зернохранилища на 360 тонн</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2,0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4.</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 xml:space="preserve">Строительство зернохранилища на 400 тонн, ИП </w:t>
            </w:r>
            <w:proofErr w:type="spellStart"/>
            <w:r w:rsidRPr="00493E78">
              <w:rPr>
                <w:rFonts w:ascii="Times New Roman" w:hAnsi="Times New Roman" w:cs="Times New Roman"/>
              </w:rPr>
              <w:t>Шайкина</w:t>
            </w:r>
            <w:proofErr w:type="spellEnd"/>
            <w:r w:rsidRPr="00493E78">
              <w:rPr>
                <w:rFonts w:ascii="Times New Roman" w:hAnsi="Times New Roman" w:cs="Times New Roman"/>
              </w:rPr>
              <w:t> Э.М.</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2023 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зернохранилища на 400 тонн</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2,0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5.</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овощехранилища на 1000 тонн, сельскохозяйственный потребительский снабженческий сбытовой кооператив "Урожай"</w:t>
            </w:r>
            <w:r w:rsidRPr="00493E78">
              <w:rPr>
                <w:rFonts w:ascii="Times New Roman" w:hAnsi="Times New Roman" w:cs="Times New Roman"/>
              </w:rPr>
              <w:tab/>
            </w:r>
            <w:r w:rsidRPr="00493E78">
              <w:rPr>
                <w:rFonts w:ascii="Times New Roman" w:hAnsi="Times New Roman" w:cs="Times New Roman"/>
              </w:rPr>
              <w:tab/>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2023 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овощехранилища на 1000 тонн</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19,7</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6.</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Закладка плантации малины садовой на 10 га, АО "Плодопитомник "Батыревский"</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2021 - 2024 гг.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закладка плантации малины садовой на 10 га</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5,6</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7.</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 xml:space="preserve">Строительство </w:t>
            </w:r>
            <w:proofErr w:type="spellStart"/>
            <w:r w:rsidRPr="00493E78">
              <w:rPr>
                <w:rFonts w:ascii="Times New Roman" w:hAnsi="Times New Roman" w:cs="Times New Roman"/>
              </w:rPr>
              <w:t>откормочника</w:t>
            </w:r>
            <w:proofErr w:type="spellEnd"/>
            <w:r w:rsidRPr="00493E78">
              <w:rPr>
                <w:rFonts w:ascii="Times New Roman" w:hAnsi="Times New Roman" w:cs="Times New Roman"/>
              </w:rPr>
              <w:t xml:space="preserve"> на 50 голов, ИП </w:t>
            </w:r>
            <w:proofErr w:type="spellStart"/>
            <w:r w:rsidRPr="00493E78">
              <w:rPr>
                <w:rFonts w:ascii="Times New Roman" w:hAnsi="Times New Roman" w:cs="Times New Roman"/>
              </w:rPr>
              <w:t>Белалов</w:t>
            </w:r>
            <w:proofErr w:type="spellEnd"/>
            <w:r w:rsidRPr="00493E78">
              <w:rPr>
                <w:rFonts w:ascii="Times New Roman" w:hAnsi="Times New Roman" w:cs="Times New Roman"/>
              </w:rPr>
              <w:t> И.О.</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2023 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 xml:space="preserve">строительство </w:t>
            </w:r>
            <w:proofErr w:type="spellStart"/>
            <w:r w:rsidRPr="00493E78">
              <w:rPr>
                <w:rFonts w:ascii="Times New Roman" w:hAnsi="Times New Roman" w:cs="Times New Roman"/>
              </w:rPr>
              <w:t>откормочника</w:t>
            </w:r>
            <w:proofErr w:type="spellEnd"/>
            <w:r w:rsidRPr="00493E78">
              <w:rPr>
                <w:rFonts w:ascii="Times New Roman" w:hAnsi="Times New Roman" w:cs="Times New Roman"/>
              </w:rPr>
              <w:t xml:space="preserve"> на 50 голов</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3,3</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8.</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 xml:space="preserve">Строительство фермы мясного направления на 50 голов, КФХ </w:t>
            </w:r>
            <w:proofErr w:type="spellStart"/>
            <w:r w:rsidRPr="00493E78">
              <w:rPr>
                <w:rFonts w:ascii="Times New Roman" w:hAnsi="Times New Roman" w:cs="Times New Roman"/>
              </w:rPr>
              <w:t>Шарафутдинов</w:t>
            </w:r>
            <w:proofErr w:type="spellEnd"/>
            <w:r w:rsidRPr="00493E78">
              <w:rPr>
                <w:rFonts w:ascii="Times New Roman" w:hAnsi="Times New Roman" w:cs="Times New Roman"/>
              </w:rPr>
              <w:t> А.М.</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2023 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фермы мясного направления на 50 голов</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3,3</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lastRenderedPageBreak/>
              <w:t>9.</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 xml:space="preserve">Строительство </w:t>
            </w:r>
            <w:proofErr w:type="spellStart"/>
            <w:r w:rsidRPr="00493E78">
              <w:rPr>
                <w:rFonts w:ascii="Times New Roman" w:hAnsi="Times New Roman" w:cs="Times New Roman"/>
              </w:rPr>
              <w:t>откормочника</w:t>
            </w:r>
            <w:proofErr w:type="spellEnd"/>
            <w:r w:rsidRPr="00493E78">
              <w:rPr>
                <w:rFonts w:ascii="Times New Roman" w:hAnsi="Times New Roman" w:cs="Times New Roman"/>
              </w:rPr>
              <w:t xml:space="preserve"> на 30 голов, ИП </w:t>
            </w:r>
            <w:proofErr w:type="spellStart"/>
            <w:r w:rsidRPr="00493E78">
              <w:rPr>
                <w:rFonts w:ascii="Times New Roman" w:hAnsi="Times New Roman" w:cs="Times New Roman"/>
              </w:rPr>
              <w:t>Шарафутдинов</w:t>
            </w:r>
            <w:proofErr w:type="spellEnd"/>
            <w:r w:rsidRPr="00493E78">
              <w:rPr>
                <w:rFonts w:ascii="Times New Roman" w:hAnsi="Times New Roman" w:cs="Times New Roman"/>
              </w:rPr>
              <w:t> А.М.</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2023 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 xml:space="preserve">строительство </w:t>
            </w:r>
            <w:proofErr w:type="spellStart"/>
            <w:r w:rsidRPr="00493E78">
              <w:rPr>
                <w:rFonts w:ascii="Times New Roman" w:hAnsi="Times New Roman" w:cs="Times New Roman"/>
              </w:rPr>
              <w:t>откормочника</w:t>
            </w:r>
            <w:proofErr w:type="spellEnd"/>
            <w:r w:rsidRPr="00493E78">
              <w:rPr>
                <w:rFonts w:ascii="Times New Roman" w:hAnsi="Times New Roman" w:cs="Times New Roman"/>
              </w:rPr>
              <w:t xml:space="preserve"> на 30 голов</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3,0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10.</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 xml:space="preserve">Строительство убойного пункта на 15 голов, ИП </w:t>
            </w:r>
            <w:proofErr w:type="spellStart"/>
            <w:r w:rsidRPr="00493E78">
              <w:rPr>
                <w:rFonts w:ascii="Times New Roman" w:hAnsi="Times New Roman" w:cs="Times New Roman"/>
              </w:rPr>
              <w:t>Хамбиков</w:t>
            </w:r>
            <w:proofErr w:type="spellEnd"/>
            <w:r w:rsidRPr="00493E78">
              <w:rPr>
                <w:rFonts w:ascii="Times New Roman" w:hAnsi="Times New Roman" w:cs="Times New Roman"/>
              </w:rPr>
              <w:t> А.Э.</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2023-2024 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убойного пункта на 15 голов</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16,3</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11.</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 xml:space="preserve">Строительство фермы для </w:t>
            </w:r>
            <w:proofErr w:type="spellStart"/>
            <w:r w:rsidRPr="00493E78">
              <w:rPr>
                <w:rFonts w:ascii="Times New Roman" w:hAnsi="Times New Roman" w:cs="Times New Roman"/>
              </w:rPr>
              <w:t>подращивания</w:t>
            </w:r>
            <w:proofErr w:type="spellEnd"/>
            <w:r w:rsidRPr="00493E78">
              <w:rPr>
                <w:rFonts w:ascii="Times New Roman" w:hAnsi="Times New Roman" w:cs="Times New Roman"/>
              </w:rPr>
              <w:t xml:space="preserve"> молодняка КРС на 300 гол. ООО А/Ф «Исток»</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2022-2023г.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 xml:space="preserve">Строительство фермы для </w:t>
            </w:r>
            <w:proofErr w:type="spellStart"/>
            <w:r w:rsidRPr="00493E78">
              <w:rPr>
                <w:rFonts w:ascii="Times New Roman" w:hAnsi="Times New Roman" w:cs="Times New Roman"/>
              </w:rPr>
              <w:t>подращивания</w:t>
            </w:r>
            <w:proofErr w:type="spellEnd"/>
            <w:r w:rsidRPr="00493E78">
              <w:rPr>
                <w:rFonts w:ascii="Times New Roman" w:hAnsi="Times New Roman" w:cs="Times New Roman"/>
              </w:rPr>
              <w:t xml:space="preserve"> молодняка КРС</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27,0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12.</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производственного цеха по переработке мяса и молока 20 тонн в сутки, СССППК "Агрокультура"</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2022-2023 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производственного цеха по переработке мяса и молока 20 тонн в сутки</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32,0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13.</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 xml:space="preserve">Строительство сыроварни, ИП </w:t>
            </w:r>
            <w:proofErr w:type="spellStart"/>
            <w:r w:rsidRPr="00493E78">
              <w:rPr>
                <w:rFonts w:ascii="Times New Roman" w:hAnsi="Times New Roman" w:cs="Times New Roman"/>
              </w:rPr>
              <w:t>Чепеков</w:t>
            </w:r>
            <w:proofErr w:type="spellEnd"/>
            <w:r w:rsidRPr="00493E78">
              <w:rPr>
                <w:rFonts w:ascii="Times New Roman" w:hAnsi="Times New Roman" w:cs="Times New Roman"/>
              </w:rPr>
              <w:t> И.Х.</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2023 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сыроварни</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3,0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14.</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 xml:space="preserve">Строительство хранилища на 40 тонн, ИП </w:t>
            </w:r>
            <w:proofErr w:type="spellStart"/>
            <w:r w:rsidRPr="00493E78">
              <w:rPr>
                <w:rFonts w:ascii="Times New Roman" w:hAnsi="Times New Roman" w:cs="Times New Roman"/>
              </w:rPr>
              <w:t>Умерова</w:t>
            </w:r>
            <w:proofErr w:type="spellEnd"/>
            <w:r w:rsidRPr="00493E78">
              <w:rPr>
                <w:rFonts w:ascii="Times New Roman" w:hAnsi="Times New Roman" w:cs="Times New Roman"/>
              </w:rPr>
              <w:t> И.Р.</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2022-2023 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хранилища на 40 тонн</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8,0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15.</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 xml:space="preserve">Реконструкция </w:t>
            </w:r>
            <w:proofErr w:type="spellStart"/>
            <w:r w:rsidRPr="00493E78">
              <w:rPr>
                <w:rFonts w:ascii="Times New Roman" w:hAnsi="Times New Roman" w:cs="Times New Roman"/>
              </w:rPr>
              <w:t>откормочника</w:t>
            </w:r>
            <w:proofErr w:type="spellEnd"/>
            <w:r w:rsidRPr="00493E78">
              <w:rPr>
                <w:rFonts w:ascii="Times New Roman" w:hAnsi="Times New Roman" w:cs="Times New Roman"/>
              </w:rPr>
              <w:t xml:space="preserve"> для крупного рогатого скота на 60 голов, ИП Васильев В.П.</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2023 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 xml:space="preserve">реконструкция </w:t>
            </w:r>
            <w:proofErr w:type="spellStart"/>
            <w:r w:rsidRPr="00493E78">
              <w:rPr>
                <w:rFonts w:ascii="Times New Roman" w:hAnsi="Times New Roman" w:cs="Times New Roman"/>
              </w:rPr>
              <w:t>откормочника</w:t>
            </w:r>
            <w:proofErr w:type="spellEnd"/>
            <w:r w:rsidRPr="00493E78">
              <w:rPr>
                <w:rFonts w:ascii="Times New Roman" w:hAnsi="Times New Roman" w:cs="Times New Roman"/>
              </w:rPr>
              <w:t xml:space="preserve"> для крупного рогатого скота на 60 голов</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4,4</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16.</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Телятник-профилакторий на 100 гол., ЗАО «Батыревский»</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2022-2023г.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телятника-профилактория на 100 гол.</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3,0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17.</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откормочного цеха на 250 гол., ИП Салихова К.М.</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2023-2024г.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откормочного цеха</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25,0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18.</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мясоперерабатывающего цеха, СССППК «</w:t>
            </w:r>
            <w:proofErr w:type="spellStart"/>
            <w:r w:rsidRPr="00493E78">
              <w:rPr>
                <w:rFonts w:ascii="Times New Roman" w:hAnsi="Times New Roman" w:cs="Times New Roman"/>
              </w:rPr>
              <w:t>Агросоюз</w:t>
            </w:r>
            <w:proofErr w:type="spellEnd"/>
            <w:r w:rsidRPr="00493E78">
              <w:rPr>
                <w:rFonts w:ascii="Times New Roman" w:hAnsi="Times New Roman" w:cs="Times New Roman"/>
              </w:rPr>
              <w:t>»</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2023-2025г.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мясоперерабатывающего цеха</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39,0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19.</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молочного цеха, СППК «</w:t>
            </w:r>
            <w:proofErr w:type="spellStart"/>
            <w:r w:rsidRPr="00493E78">
              <w:rPr>
                <w:rFonts w:ascii="Times New Roman" w:hAnsi="Times New Roman" w:cs="Times New Roman"/>
              </w:rPr>
              <w:t>Агроспутник</w:t>
            </w:r>
            <w:proofErr w:type="spellEnd"/>
            <w:r w:rsidRPr="00493E78">
              <w:rPr>
                <w:rFonts w:ascii="Times New Roman" w:hAnsi="Times New Roman" w:cs="Times New Roman"/>
              </w:rPr>
              <w:t>»</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2023-2025г.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молочного цеха</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67,0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20.</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молочно-товарного комплекса на 1200 голов Агрофирма «</w:t>
            </w:r>
            <w:proofErr w:type="spellStart"/>
            <w:r w:rsidRPr="00493E78">
              <w:rPr>
                <w:rFonts w:ascii="Times New Roman" w:hAnsi="Times New Roman" w:cs="Times New Roman"/>
              </w:rPr>
              <w:t>Куснар</w:t>
            </w:r>
            <w:proofErr w:type="spellEnd"/>
            <w:r w:rsidRPr="00493E78">
              <w:rPr>
                <w:rFonts w:ascii="Times New Roman" w:hAnsi="Times New Roman" w:cs="Times New Roman"/>
              </w:rPr>
              <w:t>»</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2023-2024г.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молочно-товарного комплекса</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500,0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21.</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 xml:space="preserve">Строительство коровника на 250 гол. ИП </w:t>
            </w:r>
            <w:proofErr w:type="spellStart"/>
            <w:r w:rsidRPr="00493E78">
              <w:rPr>
                <w:rFonts w:ascii="Times New Roman" w:hAnsi="Times New Roman" w:cs="Times New Roman"/>
              </w:rPr>
              <w:t>Санзяпова</w:t>
            </w:r>
            <w:proofErr w:type="spellEnd"/>
            <w:r w:rsidRPr="00493E78">
              <w:rPr>
                <w:rFonts w:ascii="Times New Roman" w:hAnsi="Times New Roman" w:cs="Times New Roman"/>
              </w:rPr>
              <w:t xml:space="preserve"> Р.Ш.</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2023-2024г.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коровника на 250 гол.</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30,0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22.</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коровника на 200 голов, СХПК "Труд"</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2023-2026 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коровника на 200 голов</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25,0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23.</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 xml:space="preserve">Строительство помещения для откорма КРС на 200 гол, ИП </w:t>
            </w:r>
            <w:proofErr w:type="spellStart"/>
            <w:r w:rsidRPr="00493E78">
              <w:rPr>
                <w:rFonts w:ascii="Times New Roman" w:hAnsi="Times New Roman" w:cs="Times New Roman"/>
              </w:rPr>
              <w:t>Санзяпова</w:t>
            </w:r>
            <w:proofErr w:type="spellEnd"/>
            <w:r w:rsidRPr="00493E78">
              <w:rPr>
                <w:rFonts w:ascii="Times New Roman" w:hAnsi="Times New Roman" w:cs="Times New Roman"/>
              </w:rPr>
              <w:t xml:space="preserve"> Р.Ш.</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2023-2024г.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помещения для откорма КРС</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30,0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24.</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rPr>
                <w:rFonts w:ascii="Times New Roman" w:hAnsi="Times New Roman" w:cs="Times New Roman"/>
              </w:rPr>
            </w:pPr>
            <w:r w:rsidRPr="00493E78">
              <w:rPr>
                <w:rFonts w:ascii="Times New Roman" w:hAnsi="Times New Roman" w:cs="Times New Roman"/>
              </w:rPr>
              <w:t>Строительство магазина со складскими помещениями в с. Батырево (</w:t>
            </w:r>
            <w:r w:rsidRPr="00493E78">
              <w:rPr>
                <w:rFonts w:ascii="Times New Roman" w:hAnsi="Times New Roman" w:cs="Times New Roman"/>
                <w:lang w:val="en-US"/>
              </w:rPr>
              <w:t>S</w:t>
            </w:r>
            <w:r w:rsidRPr="00493E78">
              <w:rPr>
                <w:rFonts w:ascii="Times New Roman" w:hAnsi="Times New Roman" w:cs="Times New Roman"/>
              </w:rPr>
              <w:t xml:space="preserve">=3500 </w:t>
            </w:r>
            <w:proofErr w:type="spellStart"/>
            <w:r w:rsidRPr="00493E78">
              <w:rPr>
                <w:rFonts w:ascii="Times New Roman" w:hAnsi="Times New Roman" w:cs="Times New Roman"/>
              </w:rPr>
              <w:t>кв.м</w:t>
            </w:r>
            <w:proofErr w:type="spellEnd"/>
            <w:r w:rsidRPr="00493E78">
              <w:rPr>
                <w:rFonts w:ascii="Times New Roman" w:hAnsi="Times New Roman" w:cs="Times New Roman"/>
              </w:rPr>
              <w:t xml:space="preserve">.), ИП </w:t>
            </w:r>
            <w:proofErr w:type="spellStart"/>
            <w:r w:rsidRPr="00493E78">
              <w:rPr>
                <w:rFonts w:ascii="Times New Roman" w:hAnsi="Times New Roman" w:cs="Times New Roman"/>
              </w:rPr>
              <w:t>Земдиханов</w:t>
            </w:r>
            <w:proofErr w:type="spellEnd"/>
            <w:r w:rsidRPr="00493E78">
              <w:rPr>
                <w:rFonts w:ascii="Times New Roman" w:hAnsi="Times New Roman" w:cs="Times New Roman"/>
              </w:rPr>
              <w:t xml:space="preserve"> Д.М.</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jc w:val="center"/>
              <w:rPr>
                <w:rFonts w:ascii="Times New Roman" w:hAnsi="Times New Roman" w:cs="Times New Roman"/>
              </w:rPr>
            </w:pPr>
            <w:r w:rsidRPr="00493E78">
              <w:rPr>
                <w:rFonts w:ascii="Times New Roman" w:hAnsi="Times New Roman" w:cs="Times New Roman"/>
              </w:rPr>
              <w:t>2022-2024</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rPr>
                <w:rFonts w:ascii="Times New Roman" w:hAnsi="Times New Roman" w:cs="Times New Roman"/>
              </w:rPr>
            </w:pPr>
            <w:r w:rsidRPr="00493E78">
              <w:rPr>
                <w:rFonts w:ascii="Times New Roman" w:hAnsi="Times New Roman" w:cs="Times New Roman"/>
              </w:rPr>
              <w:t>Строительство магазина со складскими помещениями</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shd w:val="clear" w:color="auto" w:fill="FFFFFF"/>
              <w:contextualSpacing/>
              <w:jc w:val="center"/>
              <w:rPr>
                <w:rFonts w:ascii="Times New Roman" w:hAnsi="Times New Roman" w:cs="Times New Roman"/>
              </w:rPr>
            </w:pPr>
            <w:r w:rsidRPr="00493E78">
              <w:rPr>
                <w:rFonts w:ascii="Times New Roman" w:hAnsi="Times New Roman" w:cs="Times New Roman"/>
              </w:rPr>
              <w:t>65,0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25.</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rPr>
                <w:rFonts w:ascii="Times New Roman" w:hAnsi="Times New Roman" w:cs="Times New Roman"/>
              </w:rPr>
            </w:pPr>
            <w:r w:rsidRPr="00493E78">
              <w:rPr>
                <w:rFonts w:ascii="Times New Roman" w:hAnsi="Times New Roman" w:cs="Times New Roman"/>
              </w:rPr>
              <w:t xml:space="preserve">Строительство двухэтажного торгового центра в с. Батырево, ИП </w:t>
            </w:r>
            <w:proofErr w:type="spellStart"/>
            <w:r w:rsidRPr="00493E78">
              <w:rPr>
                <w:rFonts w:ascii="Times New Roman" w:hAnsi="Times New Roman" w:cs="Times New Roman"/>
              </w:rPr>
              <w:lastRenderedPageBreak/>
              <w:t>Халитов</w:t>
            </w:r>
            <w:proofErr w:type="spellEnd"/>
            <w:r w:rsidRPr="00493E78">
              <w:rPr>
                <w:rFonts w:ascii="Times New Roman" w:hAnsi="Times New Roman" w:cs="Times New Roman"/>
              </w:rPr>
              <w:t xml:space="preserve"> И.З.</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jc w:val="center"/>
              <w:rPr>
                <w:rFonts w:ascii="Times New Roman" w:hAnsi="Times New Roman" w:cs="Times New Roman"/>
              </w:rPr>
            </w:pPr>
            <w:r w:rsidRPr="00493E78">
              <w:rPr>
                <w:rFonts w:ascii="Times New Roman" w:hAnsi="Times New Roman" w:cs="Times New Roman"/>
              </w:rPr>
              <w:lastRenderedPageBreak/>
              <w:t>2023-2026</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rPr>
                <w:rFonts w:ascii="Times New Roman" w:hAnsi="Times New Roman" w:cs="Times New Roman"/>
              </w:rPr>
            </w:pPr>
            <w:r w:rsidRPr="00493E78">
              <w:rPr>
                <w:rFonts w:ascii="Times New Roman" w:hAnsi="Times New Roman" w:cs="Times New Roman"/>
              </w:rPr>
              <w:t>Строительство двухэтажного торго</w:t>
            </w:r>
            <w:r w:rsidRPr="00493E78">
              <w:rPr>
                <w:rFonts w:ascii="Times New Roman" w:hAnsi="Times New Roman" w:cs="Times New Roman"/>
              </w:rPr>
              <w:lastRenderedPageBreak/>
              <w:t>вого центра</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shd w:val="clear" w:color="auto" w:fill="FFFFFF"/>
              <w:contextualSpacing/>
              <w:jc w:val="center"/>
              <w:rPr>
                <w:rFonts w:ascii="Times New Roman" w:hAnsi="Times New Roman" w:cs="Times New Roman"/>
              </w:rPr>
            </w:pPr>
            <w:r w:rsidRPr="00493E78">
              <w:rPr>
                <w:rFonts w:ascii="Times New Roman" w:hAnsi="Times New Roman" w:cs="Times New Roman"/>
              </w:rPr>
              <w:lastRenderedPageBreak/>
              <w:t>50,0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lastRenderedPageBreak/>
              <w:t>26.</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rPr>
                <w:rFonts w:ascii="Times New Roman" w:hAnsi="Times New Roman" w:cs="Times New Roman"/>
              </w:rPr>
            </w:pPr>
            <w:r w:rsidRPr="00493E78">
              <w:rPr>
                <w:rFonts w:ascii="Times New Roman" w:hAnsi="Times New Roman" w:cs="Times New Roman"/>
              </w:rPr>
              <w:t xml:space="preserve">Строительство магазина в с. </w:t>
            </w:r>
            <w:proofErr w:type="spellStart"/>
            <w:r w:rsidRPr="00493E78">
              <w:rPr>
                <w:rFonts w:ascii="Times New Roman" w:hAnsi="Times New Roman" w:cs="Times New Roman"/>
              </w:rPr>
              <w:t>Шыгырдан</w:t>
            </w:r>
            <w:proofErr w:type="spellEnd"/>
            <w:r w:rsidRPr="00493E78">
              <w:rPr>
                <w:rFonts w:ascii="Times New Roman" w:hAnsi="Times New Roman" w:cs="Times New Roman"/>
              </w:rPr>
              <w:t>, ИП Шакуров М.Р.</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jc w:val="center"/>
              <w:rPr>
                <w:rFonts w:ascii="Times New Roman" w:hAnsi="Times New Roman" w:cs="Times New Roman"/>
              </w:rPr>
            </w:pPr>
            <w:r w:rsidRPr="00493E78">
              <w:rPr>
                <w:rFonts w:ascii="Times New Roman" w:hAnsi="Times New Roman" w:cs="Times New Roman"/>
              </w:rPr>
              <w:t>2022-2024</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rPr>
                <w:rFonts w:ascii="Times New Roman" w:hAnsi="Times New Roman" w:cs="Times New Roman"/>
              </w:rPr>
            </w:pPr>
            <w:r w:rsidRPr="00493E78">
              <w:rPr>
                <w:rFonts w:ascii="Times New Roman" w:hAnsi="Times New Roman" w:cs="Times New Roman"/>
              </w:rPr>
              <w:t xml:space="preserve">Строительство магазина в с. </w:t>
            </w:r>
            <w:proofErr w:type="spellStart"/>
            <w:r w:rsidRPr="00493E78">
              <w:rPr>
                <w:rFonts w:ascii="Times New Roman" w:hAnsi="Times New Roman" w:cs="Times New Roman"/>
              </w:rPr>
              <w:t>Шыгырдан</w:t>
            </w:r>
            <w:proofErr w:type="spellEnd"/>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shd w:val="clear" w:color="auto" w:fill="FFFFFF"/>
              <w:contextualSpacing/>
              <w:jc w:val="center"/>
              <w:rPr>
                <w:rFonts w:ascii="Times New Roman" w:hAnsi="Times New Roman" w:cs="Times New Roman"/>
              </w:rPr>
            </w:pPr>
            <w:r w:rsidRPr="00493E78">
              <w:rPr>
                <w:rFonts w:ascii="Times New Roman" w:hAnsi="Times New Roman" w:cs="Times New Roman"/>
              </w:rPr>
              <w:t>20,0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27.</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rPr>
                <w:rFonts w:ascii="Times New Roman" w:hAnsi="Times New Roman" w:cs="Times New Roman"/>
              </w:rPr>
            </w:pPr>
            <w:r w:rsidRPr="00493E78">
              <w:rPr>
                <w:rFonts w:ascii="Times New Roman" w:hAnsi="Times New Roman" w:cs="Times New Roman"/>
              </w:rPr>
              <w:t>Строительство сыроварни с торговой площадкой в с. Батырево, ИП КФХ Санзяпов Р.Ш.</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jc w:val="center"/>
              <w:rPr>
                <w:rFonts w:ascii="Times New Roman" w:hAnsi="Times New Roman" w:cs="Times New Roman"/>
              </w:rPr>
            </w:pPr>
            <w:r w:rsidRPr="00493E78">
              <w:rPr>
                <w:rFonts w:ascii="Times New Roman" w:hAnsi="Times New Roman" w:cs="Times New Roman"/>
              </w:rPr>
              <w:t>2022-2023</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rPr>
                <w:rFonts w:ascii="Times New Roman" w:hAnsi="Times New Roman" w:cs="Times New Roman"/>
              </w:rPr>
            </w:pPr>
            <w:r w:rsidRPr="00493E78">
              <w:rPr>
                <w:rFonts w:ascii="Times New Roman" w:hAnsi="Times New Roman" w:cs="Times New Roman"/>
              </w:rPr>
              <w:t>Строительство сыроварни с торговой площадкой в с. Батырево</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shd w:val="clear" w:color="auto" w:fill="FFFFFF"/>
              <w:contextualSpacing/>
              <w:jc w:val="center"/>
              <w:rPr>
                <w:rFonts w:ascii="Times New Roman" w:hAnsi="Times New Roman" w:cs="Times New Roman"/>
              </w:rPr>
            </w:pPr>
            <w:r w:rsidRPr="00493E78">
              <w:rPr>
                <w:rFonts w:ascii="Times New Roman" w:hAnsi="Times New Roman" w:cs="Times New Roman"/>
              </w:rPr>
              <w:t>14,0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28.</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rPr>
                <w:rFonts w:ascii="Times New Roman" w:hAnsi="Times New Roman" w:cs="Times New Roman"/>
              </w:rPr>
            </w:pPr>
            <w:r w:rsidRPr="00493E78">
              <w:rPr>
                <w:rFonts w:ascii="Times New Roman" w:hAnsi="Times New Roman" w:cs="Times New Roman"/>
              </w:rPr>
              <w:t xml:space="preserve">Строительство одноэтажного магазина в с. </w:t>
            </w:r>
            <w:proofErr w:type="spellStart"/>
            <w:r w:rsidRPr="00493E78">
              <w:rPr>
                <w:rFonts w:ascii="Times New Roman" w:hAnsi="Times New Roman" w:cs="Times New Roman"/>
              </w:rPr>
              <w:t>Шыгырдан</w:t>
            </w:r>
            <w:proofErr w:type="spellEnd"/>
            <w:r w:rsidRPr="00493E78">
              <w:rPr>
                <w:rFonts w:ascii="Times New Roman" w:hAnsi="Times New Roman" w:cs="Times New Roman"/>
              </w:rPr>
              <w:t xml:space="preserve">, </w:t>
            </w:r>
            <w:proofErr w:type="spellStart"/>
            <w:r w:rsidRPr="00493E78">
              <w:rPr>
                <w:rFonts w:ascii="Times New Roman" w:hAnsi="Times New Roman" w:cs="Times New Roman"/>
              </w:rPr>
              <w:t>Абдулвалеев</w:t>
            </w:r>
            <w:proofErr w:type="spellEnd"/>
            <w:r w:rsidRPr="00493E78">
              <w:rPr>
                <w:rFonts w:ascii="Times New Roman" w:hAnsi="Times New Roman" w:cs="Times New Roman"/>
              </w:rPr>
              <w:t xml:space="preserve"> И.Р.</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jc w:val="center"/>
              <w:rPr>
                <w:rFonts w:ascii="Times New Roman" w:hAnsi="Times New Roman" w:cs="Times New Roman"/>
              </w:rPr>
            </w:pPr>
            <w:r w:rsidRPr="00493E78">
              <w:rPr>
                <w:rFonts w:ascii="Times New Roman" w:hAnsi="Times New Roman" w:cs="Times New Roman"/>
              </w:rPr>
              <w:t>2022-2023</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rPr>
                <w:rFonts w:ascii="Times New Roman" w:hAnsi="Times New Roman" w:cs="Times New Roman"/>
              </w:rPr>
            </w:pPr>
            <w:r w:rsidRPr="00493E78">
              <w:rPr>
                <w:rFonts w:ascii="Times New Roman" w:hAnsi="Times New Roman" w:cs="Times New Roman"/>
              </w:rPr>
              <w:t xml:space="preserve">Строительство одноэтажного магазина в с. </w:t>
            </w:r>
            <w:proofErr w:type="spellStart"/>
            <w:r w:rsidRPr="00493E78">
              <w:rPr>
                <w:rFonts w:ascii="Times New Roman" w:hAnsi="Times New Roman" w:cs="Times New Roman"/>
              </w:rPr>
              <w:t>Шыгырдан</w:t>
            </w:r>
            <w:proofErr w:type="spellEnd"/>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shd w:val="clear" w:color="auto" w:fill="FFFFFF"/>
              <w:contextualSpacing/>
              <w:jc w:val="center"/>
              <w:rPr>
                <w:rFonts w:ascii="Times New Roman" w:hAnsi="Times New Roman" w:cs="Times New Roman"/>
              </w:rPr>
            </w:pPr>
            <w:r w:rsidRPr="00493E78">
              <w:rPr>
                <w:rFonts w:ascii="Times New Roman" w:hAnsi="Times New Roman" w:cs="Times New Roman"/>
              </w:rPr>
              <w:t>5,5</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29.</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rPr>
                <w:rFonts w:ascii="Times New Roman" w:hAnsi="Times New Roman" w:cs="Times New Roman"/>
              </w:rPr>
            </w:pPr>
            <w:r w:rsidRPr="00493E78">
              <w:rPr>
                <w:rFonts w:ascii="Times New Roman" w:hAnsi="Times New Roman" w:cs="Times New Roman"/>
              </w:rPr>
              <w:t xml:space="preserve">Строительство торгового павильона в </w:t>
            </w:r>
            <w:proofErr w:type="spellStart"/>
            <w:r w:rsidRPr="00493E78">
              <w:rPr>
                <w:rFonts w:ascii="Times New Roman" w:hAnsi="Times New Roman" w:cs="Times New Roman"/>
              </w:rPr>
              <w:t>с.Батырево</w:t>
            </w:r>
            <w:proofErr w:type="spellEnd"/>
            <w:r w:rsidRPr="00493E78">
              <w:rPr>
                <w:rFonts w:ascii="Times New Roman" w:hAnsi="Times New Roman" w:cs="Times New Roman"/>
              </w:rPr>
              <w:t xml:space="preserve">, ИП </w:t>
            </w:r>
            <w:proofErr w:type="spellStart"/>
            <w:r w:rsidRPr="00493E78">
              <w:rPr>
                <w:rFonts w:ascii="Times New Roman" w:hAnsi="Times New Roman" w:cs="Times New Roman"/>
              </w:rPr>
              <w:t>Маркиданов</w:t>
            </w:r>
            <w:proofErr w:type="spellEnd"/>
            <w:r w:rsidRPr="00493E78">
              <w:rPr>
                <w:rFonts w:ascii="Times New Roman" w:hAnsi="Times New Roman" w:cs="Times New Roman"/>
              </w:rPr>
              <w:t xml:space="preserve"> Н.Г</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jc w:val="center"/>
              <w:rPr>
                <w:rFonts w:ascii="Times New Roman" w:hAnsi="Times New Roman" w:cs="Times New Roman"/>
              </w:rPr>
            </w:pPr>
            <w:r w:rsidRPr="00493E78">
              <w:rPr>
                <w:rFonts w:ascii="Times New Roman" w:hAnsi="Times New Roman" w:cs="Times New Roman"/>
              </w:rPr>
              <w:t>2022-2023</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rPr>
                <w:rFonts w:ascii="Times New Roman" w:hAnsi="Times New Roman" w:cs="Times New Roman"/>
              </w:rPr>
            </w:pPr>
            <w:r w:rsidRPr="00493E78">
              <w:rPr>
                <w:rFonts w:ascii="Times New Roman" w:hAnsi="Times New Roman" w:cs="Times New Roman"/>
              </w:rPr>
              <w:t xml:space="preserve">Строительство торгового павильона в </w:t>
            </w:r>
            <w:proofErr w:type="spellStart"/>
            <w:r w:rsidRPr="00493E78">
              <w:rPr>
                <w:rFonts w:ascii="Times New Roman" w:hAnsi="Times New Roman" w:cs="Times New Roman"/>
              </w:rPr>
              <w:t>с.Батырево</w:t>
            </w:r>
            <w:proofErr w:type="spellEnd"/>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shd w:val="clear" w:color="auto" w:fill="FFFFFF"/>
              <w:contextualSpacing/>
              <w:jc w:val="center"/>
              <w:rPr>
                <w:rFonts w:ascii="Times New Roman" w:hAnsi="Times New Roman" w:cs="Times New Roman"/>
              </w:rPr>
            </w:pPr>
            <w:r w:rsidRPr="00493E78">
              <w:rPr>
                <w:rFonts w:ascii="Times New Roman" w:hAnsi="Times New Roman" w:cs="Times New Roman"/>
              </w:rPr>
              <w:t>3,5</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30.</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rPr>
                <w:rFonts w:ascii="Times New Roman" w:hAnsi="Times New Roman" w:cs="Times New Roman"/>
              </w:rPr>
            </w:pPr>
            <w:r w:rsidRPr="00493E78">
              <w:rPr>
                <w:rFonts w:ascii="Times New Roman" w:hAnsi="Times New Roman" w:cs="Times New Roman"/>
              </w:rPr>
              <w:t xml:space="preserve">Реконструкция магазина Продмаг №2 в с. </w:t>
            </w:r>
            <w:proofErr w:type="spellStart"/>
            <w:r w:rsidRPr="00493E78">
              <w:rPr>
                <w:rFonts w:ascii="Times New Roman" w:hAnsi="Times New Roman" w:cs="Times New Roman"/>
              </w:rPr>
              <w:t>Шыгырдан</w:t>
            </w:r>
            <w:proofErr w:type="spellEnd"/>
            <w:r w:rsidRPr="00493E78">
              <w:rPr>
                <w:rFonts w:ascii="Times New Roman" w:hAnsi="Times New Roman" w:cs="Times New Roman"/>
              </w:rPr>
              <w:t xml:space="preserve">, </w:t>
            </w:r>
            <w:proofErr w:type="spellStart"/>
            <w:r w:rsidRPr="00493E78">
              <w:rPr>
                <w:rFonts w:ascii="Times New Roman" w:hAnsi="Times New Roman" w:cs="Times New Roman"/>
              </w:rPr>
              <w:t>Алиякберов</w:t>
            </w:r>
            <w:proofErr w:type="spellEnd"/>
            <w:r w:rsidRPr="00493E78">
              <w:rPr>
                <w:rFonts w:ascii="Times New Roman" w:hAnsi="Times New Roman" w:cs="Times New Roman"/>
              </w:rPr>
              <w:t xml:space="preserve"> А.А.</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jc w:val="center"/>
              <w:rPr>
                <w:rFonts w:ascii="Times New Roman" w:hAnsi="Times New Roman" w:cs="Times New Roman"/>
              </w:rPr>
            </w:pPr>
            <w:r w:rsidRPr="00493E78">
              <w:rPr>
                <w:rFonts w:ascii="Times New Roman" w:hAnsi="Times New Roman" w:cs="Times New Roman"/>
              </w:rPr>
              <w:t>2022-2023</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rPr>
                <w:rFonts w:ascii="Times New Roman" w:hAnsi="Times New Roman" w:cs="Times New Roman"/>
              </w:rPr>
            </w:pPr>
            <w:r w:rsidRPr="00493E78">
              <w:rPr>
                <w:rFonts w:ascii="Times New Roman" w:hAnsi="Times New Roman" w:cs="Times New Roman"/>
              </w:rPr>
              <w:t>Реконструкция магазина</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shd w:val="clear" w:color="auto" w:fill="FFFFFF"/>
              <w:contextualSpacing/>
              <w:jc w:val="center"/>
              <w:rPr>
                <w:rFonts w:ascii="Times New Roman" w:hAnsi="Times New Roman" w:cs="Times New Roman"/>
              </w:rPr>
            </w:pPr>
            <w:r w:rsidRPr="00493E78">
              <w:rPr>
                <w:rFonts w:ascii="Times New Roman" w:hAnsi="Times New Roman" w:cs="Times New Roman"/>
              </w:rPr>
              <w:t>6,2</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31.</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rPr>
                <w:rFonts w:ascii="Times New Roman" w:hAnsi="Times New Roman" w:cs="Times New Roman"/>
              </w:rPr>
            </w:pPr>
            <w:r w:rsidRPr="00493E78">
              <w:rPr>
                <w:rFonts w:ascii="Times New Roman" w:hAnsi="Times New Roman" w:cs="Times New Roman"/>
              </w:rPr>
              <w:t>Строительство зерносушильного комплекса, мощностью 50 т/час, АО Агрофирма «</w:t>
            </w:r>
            <w:proofErr w:type="spellStart"/>
            <w:r w:rsidRPr="00493E78">
              <w:rPr>
                <w:rFonts w:ascii="Times New Roman" w:hAnsi="Times New Roman" w:cs="Times New Roman"/>
              </w:rPr>
              <w:t>Куснар</w:t>
            </w:r>
            <w:proofErr w:type="spellEnd"/>
            <w:r w:rsidRPr="00493E78">
              <w:rPr>
                <w:rFonts w:ascii="Times New Roman" w:hAnsi="Times New Roman" w:cs="Times New Roman"/>
              </w:rPr>
              <w:t>»</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jc w:val="center"/>
              <w:rPr>
                <w:rFonts w:ascii="Times New Roman" w:hAnsi="Times New Roman" w:cs="Times New Roman"/>
              </w:rPr>
            </w:pPr>
            <w:r w:rsidRPr="00493E78">
              <w:rPr>
                <w:rFonts w:ascii="Times New Roman" w:hAnsi="Times New Roman" w:cs="Times New Roman"/>
              </w:rPr>
              <w:t>2022-2023г.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rPr>
                <w:rFonts w:ascii="Times New Roman" w:hAnsi="Times New Roman" w:cs="Times New Roman"/>
              </w:rPr>
            </w:pPr>
            <w:r w:rsidRPr="00493E78">
              <w:rPr>
                <w:rFonts w:ascii="Times New Roman" w:hAnsi="Times New Roman" w:cs="Times New Roman"/>
              </w:rPr>
              <w:t>Строительство зерносушильного комплекса</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shd w:val="clear" w:color="auto" w:fill="FFFFFF"/>
              <w:contextualSpacing/>
              <w:jc w:val="center"/>
              <w:rPr>
                <w:rFonts w:ascii="Times New Roman" w:hAnsi="Times New Roman" w:cs="Times New Roman"/>
              </w:rPr>
            </w:pPr>
            <w:r w:rsidRPr="00493E78">
              <w:rPr>
                <w:rFonts w:ascii="Times New Roman" w:hAnsi="Times New Roman" w:cs="Times New Roman"/>
              </w:rPr>
              <w:t>5,0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32.</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rPr>
                <w:rFonts w:ascii="Times New Roman" w:hAnsi="Times New Roman" w:cs="Times New Roman"/>
              </w:rPr>
            </w:pPr>
            <w:r w:rsidRPr="00493E78">
              <w:rPr>
                <w:rFonts w:ascii="Times New Roman" w:hAnsi="Times New Roman" w:cs="Times New Roman"/>
              </w:rPr>
              <w:t>Строительство телятника на 50 гол. ИП Солдатова Н.Ю.</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jc w:val="center"/>
              <w:rPr>
                <w:rFonts w:ascii="Times New Roman" w:hAnsi="Times New Roman" w:cs="Times New Roman"/>
              </w:rPr>
            </w:pPr>
            <w:r w:rsidRPr="00493E78">
              <w:rPr>
                <w:rFonts w:ascii="Times New Roman" w:hAnsi="Times New Roman" w:cs="Times New Roman"/>
              </w:rPr>
              <w:t>2024-2025г.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shd w:val="clear" w:color="auto" w:fill="FFFFFF"/>
              <w:contextualSpacing/>
              <w:rPr>
                <w:rFonts w:ascii="Times New Roman" w:hAnsi="Times New Roman" w:cs="Times New Roman"/>
              </w:rPr>
            </w:pPr>
            <w:r w:rsidRPr="00493E78">
              <w:rPr>
                <w:rFonts w:ascii="Times New Roman" w:hAnsi="Times New Roman" w:cs="Times New Roman"/>
              </w:rPr>
              <w:t>Строительство телятника на 50 гол. КФХ Солдатовой Э.Ю.</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shd w:val="clear" w:color="auto" w:fill="FFFFFF"/>
              <w:contextualSpacing/>
              <w:jc w:val="center"/>
              <w:rPr>
                <w:rFonts w:ascii="Times New Roman" w:hAnsi="Times New Roman" w:cs="Times New Roman"/>
              </w:rPr>
            </w:pPr>
            <w:r w:rsidRPr="00493E78">
              <w:rPr>
                <w:rFonts w:ascii="Times New Roman" w:hAnsi="Times New Roman" w:cs="Times New Roman"/>
              </w:rPr>
              <w:t>10,0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33.</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цеха по глубокой переработке картофеля, ИП Кузнецов В.Л.</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2023-2024гг.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цех по глубокой переработке картофеля</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60,0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34.</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 xml:space="preserve">Ремонт помещения для развития мясного направления в Агрофирме «Колос» </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2023-2024гг.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Ремонт помещения для развития мясного направления</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5,0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35.</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Модернизация оборудования для увеличения производственной мощности в ООО «</w:t>
            </w:r>
            <w:proofErr w:type="spellStart"/>
            <w:r w:rsidRPr="00493E78">
              <w:rPr>
                <w:rFonts w:ascii="Times New Roman" w:hAnsi="Times New Roman" w:cs="Times New Roman"/>
              </w:rPr>
              <w:t>Яйпро</w:t>
            </w:r>
            <w:proofErr w:type="spellEnd"/>
            <w:r w:rsidRPr="00493E78">
              <w:rPr>
                <w:rFonts w:ascii="Times New Roman" w:hAnsi="Times New Roman" w:cs="Times New Roman"/>
              </w:rPr>
              <w:t>»</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2023-2024гг.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Модернизация оборудования для увеличения производственной мощности</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10,0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36.</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 xml:space="preserve">Строительство туристического комплекса «Этно-деревня» в д. </w:t>
            </w:r>
            <w:proofErr w:type="spellStart"/>
            <w:r w:rsidRPr="00493E78">
              <w:rPr>
                <w:rFonts w:ascii="Times New Roman" w:hAnsi="Times New Roman" w:cs="Times New Roman"/>
              </w:rPr>
              <w:t>Н.Чепкасы</w:t>
            </w:r>
            <w:proofErr w:type="spellEnd"/>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туристического объекта</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38,0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37.</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 xml:space="preserve">Строительство кемпинга (оборудованный лагерь для отдыха туристов) </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кемпинга</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62,0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38.</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гостиничного комплекса для туристов</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Строительство гостиничного комплекса</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110,0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39.</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 xml:space="preserve">Индивидуальная жилая застройка </w:t>
            </w:r>
            <w:proofErr w:type="spellStart"/>
            <w:r w:rsidRPr="00493E78">
              <w:rPr>
                <w:rFonts w:ascii="Times New Roman" w:hAnsi="Times New Roman" w:cs="Times New Roman"/>
              </w:rPr>
              <w:t>мкр</w:t>
            </w:r>
            <w:proofErr w:type="spellEnd"/>
            <w:r w:rsidRPr="00493E78">
              <w:rPr>
                <w:rFonts w:ascii="Times New Roman" w:hAnsi="Times New Roman" w:cs="Times New Roman"/>
              </w:rPr>
              <w:t>. "Южный" с. Батырево</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2022 - 2030 гг.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 xml:space="preserve">реализация проекта комплексной жилой застройки территории, обустроенной необходимыми видами инфраструктуры. Ввод </w:t>
            </w:r>
            <w:r w:rsidRPr="00493E78">
              <w:rPr>
                <w:rFonts w:ascii="Times New Roman" w:hAnsi="Times New Roman" w:cs="Times New Roman"/>
              </w:rPr>
              <w:lastRenderedPageBreak/>
              <w:t>12,5 тыс. </w:t>
            </w:r>
            <w:r w:rsidRPr="00493E78">
              <w:rPr>
                <w:rFonts w:ascii="Times New Roman" w:hAnsi="Times New Roman" w:cs="Times New Roman"/>
                <w:noProof/>
              </w:rPr>
              <w:drawing>
                <wp:inline distT="0" distB="0" distL="0" distR="0">
                  <wp:extent cx="238125" cy="2762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493E78">
              <w:rPr>
                <w:rFonts w:ascii="Times New Roman" w:hAnsi="Times New Roman" w:cs="Times New Roman"/>
              </w:rPr>
              <w:t xml:space="preserve"> жилой площади</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lastRenderedPageBreak/>
              <w:t>500,0</w:t>
            </w:r>
          </w:p>
        </w:tc>
      </w:tr>
      <w:tr w:rsidR="00493E78" w:rsidRPr="00493E78"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lastRenderedPageBreak/>
              <w:t>40.</w:t>
            </w: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 xml:space="preserve">Индивидуальная жилая застройка </w:t>
            </w:r>
            <w:proofErr w:type="spellStart"/>
            <w:r w:rsidRPr="00493E78">
              <w:rPr>
                <w:rFonts w:ascii="Times New Roman" w:hAnsi="Times New Roman" w:cs="Times New Roman"/>
              </w:rPr>
              <w:t>мкр</w:t>
            </w:r>
            <w:proofErr w:type="spellEnd"/>
            <w:r w:rsidRPr="00493E78">
              <w:rPr>
                <w:rFonts w:ascii="Times New Roman" w:hAnsi="Times New Roman" w:cs="Times New Roman"/>
              </w:rPr>
              <w:t>. "Южный" с. </w:t>
            </w:r>
            <w:proofErr w:type="spellStart"/>
            <w:r w:rsidRPr="00493E78">
              <w:rPr>
                <w:rFonts w:ascii="Times New Roman" w:hAnsi="Times New Roman" w:cs="Times New Roman"/>
              </w:rPr>
              <w:t>Шыгырдан</w:t>
            </w:r>
            <w:proofErr w:type="spellEnd"/>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rPr>
            </w:pPr>
            <w:r w:rsidRPr="00493E78">
              <w:rPr>
                <w:rFonts w:ascii="Times New Roman" w:hAnsi="Times New Roman" w:cs="Times New Roman"/>
              </w:rPr>
              <w:t>2023 - 2030 гг.</w:t>
            </w: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rPr>
            </w:pPr>
            <w:r w:rsidRPr="00493E78">
              <w:rPr>
                <w:rFonts w:ascii="Times New Roman" w:hAnsi="Times New Roman" w:cs="Times New Roman"/>
              </w:rPr>
              <w:t>реализация проекта комплексной жилой застройки территории, обустроенной необходимыми видами инфраструктуры. Ввод 40 тыс. </w:t>
            </w:r>
            <w:r w:rsidRPr="00493E78">
              <w:rPr>
                <w:rFonts w:ascii="Times New Roman" w:hAnsi="Times New Roman" w:cs="Times New Roman"/>
                <w:noProof/>
              </w:rPr>
              <w:drawing>
                <wp:inline distT="0" distB="0" distL="0" distR="0">
                  <wp:extent cx="238125" cy="2762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493E78">
              <w:rPr>
                <w:rFonts w:ascii="Times New Roman" w:hAnsi="Times New Roman" w:cs="Times New Roman"/>
              </w:rPr>
              <w:t xml:space="preserve"> жилой площади</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rPr>
            </w:pPr>
            <w:r w:rsidRPr="00493E78">
              <w:rPr>
                <w:rFonts w:ascii="Times New Roman" w:hAnsi="Times New Roman" w:cs="Times New Roman"/>
              </w:rPr>
              <w:t>2500,0</w:t>
            </w:r>
          </w:p>
        </w:tc>
      </w:tr>
      <w:tr w:rsidR="00493E78" w:rsidRPr="009F7F47" w:rsidTr="00493E78">
        <w:tc>
          <w:tcPr>
            <w:tcW w:w="709" w:type="dxa"/>
            <w:tcBorders>
              <w:top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f7"/>
              <w:contextualSpacing/>
              <w:jc w:val="center"/>
              <w:rPr>
                <w:rFonts w:ascii="Times New Roman" w:hAnsi="Times New Roman" w:cs="Times New Roman"/>
                <w:b/>
              </w:rPr>
            </w:pPr>
          </w:p>
        </w:tc>
        <w:tc>
          <w:tcPr>
            <w:tcW w:w="7370"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b/>
              </w:rPr>
            </w:pPr>
            <w:r w:rsidRPr="00493E78">
              <w:rPr>
                <w:rFonts w:ascii="Times New Roman" w:hAnsi="Times New Roman" w:cs="Times New Roman"/>
                <w:b/>
              </w:rPr>
              <w:t>ИТОГО по Батыревскому муниципальному округу</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jc w:val="center"/>
              <w:rPr>
                <w:rFonts w:ascii="Times New Roman" w:hAnsi="Times New Roman" w:cs="Times New Roman"/>
                <w:b/>
              </w:rPr>
            </w:pPr>
          </w:p>
        </w:tc>
        <w:tc>
          <w:tcPr>
            <w:tcW w:w="3956"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93E78" w:rsidRDefault="00493E78" w:rsidP="00843219">
            <w:pPr>
              <w:pStyle w:val="ad"/>
              <w:contextualSpacing/>
              <w:rPr>
                <w:rFonts w:ascii="Times New Roman" w:hAnsi="Times New Roman" w:cs="Times New Roman"/>
                <w:b/>
              </w:rPr>
            </w:pP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tcPr>
          <w:p w:rsidR="00493E78" w:rsidRPr="004D6B2A" w:rsidRDefault="00493E78" w:rsidP="00843219">
            <w:pPr>
              <w:pStyle w:val="af7"/>
              <w:contextualSpacing/>
              <w:jc w:val="center"/>
              <w:rPr>
                <w:rFonts w:ascii="Times New Roman" w:hAnsi="Times New Roman" w:cs="Times New Roman"/>
                <w:b/>
              </w:rPr>
            </w:pPr>
            <w:r w:rsidRPr="00493E78">
              <w:rPr>
                <w:rFonts w:ascii="Times New Roman" w:hAnsi="Times New Roman" w:cs="Times New Roman"/>
                <w:b/>
              </w:rPr>
              <w:t>4522,8</w:t>
            </w:r>
          </w:p>
        </w:tc>
      </w:tr>
    </w:tbl>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sectPr w:rsidR="00493E78" w:rsidSect="00493E78">
          <w:pgSz w:w="16838" w:h="11906" w:orient="landscape"/>
          <w:pgMar w:top="851" w:right="1134" w:bottom="1559" w:left="1134" w:header="709" w:footer="709" w:gutter="0"/>
          <w:pgNumType w:start="2"/>
          <w:cols w:space="708"/>
          <w:docGrid w:linePitch="360"/>
        </w:sectPr>
      </w:pPr>
    </w:p>
    <w:p w:rsidR="00493E78" w:rsidRDefault="00493E78" w:rsidP="00493E78">
      <w:pPr>
        <w:suppressAutoHyphens/>
        <w:jc w:val="center"/>
        <w:rPr>
          <w:rFonts w:ascii="Times New Roman" w:eastAsia="Times New Roman" w:hAnsi="Times New Roman"/>
          <w:b/>
          <w:iCs/>
        </w:rPr>
      </w:pPr>
    </w:p>
    <w:p w:rsidR="00493E78" w:rsidRDefault="00493E78" w:rsidP="00493E78">
      <w:pPr>
        <w:suppressAutoHyphens/>
        <w:jc w:val="center"/>
        <w:rPr>
          <w:rFonts w:ascii="Times New Roman" w:eastAsia="Times New Roman" w:hAnsi="Times New Roman"/>
          <w:b/>
          <w:iCs/>
        </w:rPr>
      </w:pPr>
    </w:p>
    <w:p w:rsidR="00857099" w:rsidRPr="00B644D2" w:rsidRDefault="00857099" w:rsidP="00857099">
      <w:pPr>
        <w:jc w:val="center"/>
        <w:rPr>
          <w:rFonts w:ascii="Times New Roman" w:hAnsi="Times New Roman" w:cs="Times New Roman"/>
        </w:rPr>
      </w:pPr>
    </w:p>
    <w:p w:rsidR="00857099" w:rsidRDefault="00857099" w:rsidP="00857099">
      <w:pPr>
        <w:jc w:val="center"/>
        <w:rPr>
          <w:rFonts w:ascii="Times New Roman" w:hAnsi="Times New Roman" w:cs="Times New Roman"/>
        </w:rPr>
      </w:pPr>
    </w:p>
    <w:p w:rsidR="00857099" w:rsidRPr="00460AB0" w:rsidRDefault="00857099" w:rsidP="00857099">
      <w:pPr>
        <w:jc w:val="center"/>
        <w:rPr>
          <w:rFonts w:ascii="Times New Roman" w:hAnsi="Times New Roman" w:cs="Times New Roman"/>
          <w:color w:val="FF0000"/>
        </w:rPr>
      </w:pPr>
    </w:p>
    <w:p w:rsidR="00857099" w:rsidRDefault="00857099" w:rsidP="00857099">
      <w:pPr>
        <w:jc w:val="center"/>
        <w:rPr>
          <w:rFonts w:ascii="Times New Roman" w:hAnsi="Times New Roman" w:cs="Times New Roman"/>
          <w:color w:val="FF0000"/>
        </w:rPr>
      </w:pPr>
    </w:p>
    <w:p w:rsidR="00493E78" w:rsidRDefault="00493E78" w:rsidP="00857099">
      <w:pPr>
        <w:jc w:val="center"/>
        <w:rPr>
          <w:rFonts w:ascii="Times New Roman" w:hAnsi="Times New Roman" w:cs="Times New Roman"/>
          <w:color w:val="FF0000"/>
        </w:rPr>
      </w:pPr>
    </w:p>
    <w:p w:rsidR="00493E78" w:rsidRDefault="00493E78" w:rsidP="00857099">
      <w:pPr>
        <w:jc w:val="center"/>
        <w:rPr>
          <w:rFonts w:ascii="Times New Roman" w:hAnsi="Times New Roman" w:cs="Times New Roman"/>
          <w:color w:val="FF0000"/>
        </w:rPr>
      </w:pPr>
    </w:p>
    <w:p w:rsidR="00493E78" w:rsidRDefault="00493E78" w:rsidP="00857099">
      <w:pPr>
        <w:jc w:val="center"/>
        <w:rPr>
          <w:rFonts w:ascii="Times New Roman" w:hAnsi="Times New Roman" w:cs="Times New Roman"/>
          <w:color w:val="FF0000"/>
        </w:rPr>
      </w:pPr>
    </w:p>
    <w:p w:rsidR="00493E78" w:rsidRDefault="00493E78" w:rsidP="00857099">
      <w:pPr>
        <w:jc w:val="center"/>
        <w:rPr>
          <w:rFonts w:ascii="Times New Roman" w:hAnsi="Times New Roman" w:cs="Times New Roman"/>
          <w:color w:val="FF0000"/>
        </w:rPr>
      </w:pPr>
    </w:p>
    <w:p w:rsidR="00493E78" w:rsidRDefault="00493E78" w:rsidP="00857099">
      <w:pPr>
        <w:jc w:val="center"/>
        <w:rPr>
          <w:rFonts w:ascii="Times New Roman" w:hAnsi="Times New Roman" w:cs="Times New Roman"/>
          <w:color w:val="FF0000"/>
        </w:rPr>
      </w:pPr>
    </w:p>
    <w:p w:rsidR="00493E78" w:rsidRDefault="00493E78" w:rsidP="00857099">
      <w:pPr>
        <w:jc w:val="center"/>
        <w:rPr>
          <w:rFonts w:ascii="Times New Roman" w:hAnsi="Times New Roman" w:cs="Times New Roman"/>
          <w:color w:val="FF0000"/>
        </w:rPr>
      </w:pPr>
    </w:p>
    <w:p w:rsidR="00493E78" w:rsidRDefault="00493E78" w:rsidP="00857099">
      <w:pPr>
        <w:jc w:val="center"/>
        <w:rPr>
          <w:rFonts w:ascii="Times New Roman" w:hAnsi="Times New Roman" w:cs="Times New Roman"/>
          <w:color w:val="FF0000"/>
        </w:rPr>
      </w:pPr>
    </w:p>
    <w:p w:rsidR="00493E78" w:rsidRDefault="00493E78" w:rsidP="00857099">
      <w:pPr>
        <w:jc w:val="center"/>
        <w:rPr>
          <w:rFonts w:ascii="Times New Roman" w:hAnsi="Times New Roman" w:cs="Times New Roman"/>
          <w:color w:val="FF0000"/>
        </w:rPr>
      </w:pPr>
    </w:p>
    <w:p w:rsidR="00493E78" w:rsidRDefault="00493E78" w:rsidP="00857099">
      <w:pPr>
        <w:jc w:val="center"/>
        <w:rPr>
          <w:rFonts w:ascii="Times New Roman" w:hAnsi="Times New Roman" w:cs="Times New Roman"/>
          <w:color w:val="FF0000"/>
        </w:rPr>
      </w:pPr>
    </w:p>
    <w:p w:rsidR="00493E78" w:rsidRDefault="00493E78" w:rsidP="00857099">
      <w:pPr>
        <w:jc w:val="center"/>
        <w:rPr>
          <w:rFonts w:ascii="Times New Roman" w:hAnsi="Times New Roman" w:cs="Times New Roman"/>
          <w:color w:val="FF0000"/>
        </w:rPr>
      </w:pPr>
    </w:p>
    <w:p w:rsidR="00493E78" w:rsidRDefault="00493E78" w:rsidP="00857099">
      <w:pPr>
        <w:jc w:val="center"/>
        <w:rPr>
          <w:rFonts w:ascii="Times New Roman" w:hAnsi="Times New Roman" w:cs="Times New Roman"/>
          <w:color w:val="FF0000"/>
        </w:rPr>
      </w:pPr>
    </w:p>
    <w:p w:rsidR="00493E78" w:rsidRDefault="00493E78" w:rsidP="00857099">
      <w:pPr>
        <w:jc w:val="center"/>
        <w:rPr>
          <w:rFonts w:ascii="Times New Roman" w:hAnsi="Times New Roman" w:cs="Times New Roman"/>
          <w:color w:val="FF0000"/>
        </w:rPr>
      </w:pPr>
    </w:p>
    <w:p w:rsidR="00493E78" w:rsidRDefault="00493E78" w:rsidP="00857099">
      <w:pPr>
        <w:jc w:val="center"/>
        <w:rPr>
          <w:rFonts w:ascii="Times New Roman" w:hAnsi="Times New Roman" w:cs="Times New Roman"/>
          <w:color w:val="FF0000"/>
        </w:rPr>
      </w:pPr>
    </w:p>
    <w:p w:rsidR="00493E78" w:rsidRDefault="00493E78" w:rsidP="00857099">
      <w:pPr>
        <w:jc w:val="center"/>
        <w:rPr>
          <w:rFonts w:ascii="Times New Roman" w:hAnsi="Times New Roman" w:cs="Times New Roman"/>
          <w:color w:val="FF0000"/>
        </w:rPr>
      </w:pPr>
    </w:p>
    <w:p w:rsidR="00493E78" w:rsidRDefault="00493E78" w:rsidP="00857099">
      <w:pPr>
        <w:jc w:val="center"/>
        <w:rPr>
          <w:rFonts w:ascii="Times New Roman" w:hAnsi="Times New Roman" w:cs="Times New Roman"/>
          <w:color w:val="FF0000"/>
        </w:rPr>
      </w:pPr>
    </w:p>
    <w:p w:rsidR="00493E78" w:rsidRDefault="00493E78" w:rsidP="00857099">
      <w:pPr>
        <w:jc w:val="center"/>
        <w:rPr>
          <w:rFonts w:ascii="Times New Roman" w:hAnsi="Times New Roman" w:cs="Times New Roman"/>
          <w:color w:val="FF0000"/>
        </w:rPr>
      </w:pPr>
    </w:p>
    <w:p w:rsidR="00493E78" w:rsidRDefault="00493E78" w:rsidP="00857099">
      <w:pPr>
        <w:jc w:val="center"/>
        <w:rPr>
          <w:rFonts w:ascii="Times New Roman" w:hAnsi="Times New Roman" w:cs="Times New Roman"/>
          <w:color w:val="FF0000"/>
        </w:rPr>
      </w:pPr>
    </w:p>
    <w:p w:rsidR="00493E78" w:rsidRDefault="00493E78" w:rsidP="00857099">
      <w:pPr>
        <w:jc w:val="center"/>
        <w:rPr>
          <w:rFonts w:ascii="Times New Roman" w:hAnsi="Times New Roman" w:cs="Times New Roman"/>
          <w:color w:val="FF0000"/>
        </w:rPr>
      </w:pPr>
    </w:p>
    <w:p w:rsidR="00493E78" w:rsidRPr="00460AB0" w:rsidRDefault="00493E78" w:rsidP="00857099">
      <w:pPr>
        <w:jc w:val="center"/>
        <w:rPr>
          <w:rFonts w:ascii="Times New Roman" w:hAnsi="Times New Roman" w:cs="Times New Roman"/>
          <w:color w:val="FF0000"/>
        </w:rPr>
      </w:pPr>
    </w:p>
    <w:p w:rsidR="00460AB0" w:rsidRDefault="00460AB0" w:rsidP="00857099">
      <w:pPr>
        <w:jc w:val="center"/>
        <w:rPr>
          <w:rFonts w:ascii="Times New Roman" w:hAnsi="Times New Roman" w:cs="Times New Roman"/>
          <w:color w:val="FF0000"/>
        </w:rPr>
      </w:pPr>
    </w:p>
    <w:p w:rsidR="00857099" w:rsidRDefault="00857099" w:rsidP="00857099">
      <w:pPr>
        <w:jc w:val="center"/>
        <w:rPr>
          <w:rFonts w:ascii="Times New Roman" w:hAnsi="Times New Roman" w:cs="Times New Roman"/>
          <w:b/>
          <w:color w:val="FF0000"/>
        </w:rPr>
      </w:pPr>
    </w:p>
    <w:p w:rsidR="004E1B82" w:rsidRDefault="004E1B82" w:rsidP="00857099">
      <w:pPr>
        <w:jc w:val="center"/>
        <w:rPr>
          <w:rFonts w:ascii="Times New Roman" w:hAnsi="Times New Roman" w:cs="Times New Roman"/>
          <w:b/>
          <w:color w:val="FF0000"/>
        </w:rPr>
      </w:pPr>
    </w:p>
    <w:p w:rsidR="0052196D" w:rsidRPr="000F791C" w:rsidRDefault="0052196D" w:rsidP="00AC2F4C">
      <w:pPr>
        <w:spacing w:after="0" w:line="240" w:lineRule="auto"/>
        <w:rPr>
          <w:rFonts w:ascii="Times New Roman" w:hAnsi="Times New Roman" w:cs="Times New Roman"/>
          <w:sz w:val="24"/>
          <w:szCs w:val="24"/>
        </w:rPr>
        <w:sectPr w:rsidR="0052196D" w:rsidRPr="000F791C" w:rsidSect="00B37A15">
          <w:pgSz w:w="11906" w:h="16838"/>
          <w:pgMar w:top="1134" w:right="849" w:bottom="1134" w:left="1560" w:header="708" w:footer="708" w:gutter="0"/>
          <w:pgNumType w:start="2"/>
          <w:cols w:space="708"/>
          <w:docGrid w:linePitch="360"/>
        </w:sectPr>
      </w:pPr>
    </w:p>
    <w:p w:rsidR="00DB41FA" w:rsidRDefault="00DB41FA" w:rsidP="00AC2F4C">
      <w:pPr>
        <w:spacing w:after="0" w:line="240" w:lineRule="auto"/>
        <w:rPr>
          <w:rFonts w:ascii="Times New Roman" w:hAnsi="Times New Roman" w:cs="Times New Roman"/>
          <w:sz w:val="24"/>
          <w:szCs w:val="24"/>
        </w:rPr>
      </w:pPr>
    </w:p>
    <w:p w:rsidR="00423DAE" w:rsidRDefault="00E47DBA" w:rsidP="00423DAE">
      <w:pPr>
        <w:spacing w:after="0" w:line="240" w:lineRule="auto"/>
        <w:jc w:val="right"/>
        <w:rPr>
          <w:rFonts w:ascii="Times New Roman" w:hAnsi="Times New Roman" w:cs="Times New Roman"/>
          <w:sz w:val="24"/>
          <w:szCs w:val="24"/>
        </w:rPr>
      </w:pPr>
      <w:bookmarkStart w:id="11" w:name="_GoBack"/>
      <w:bookmarkEnd w:id="11"/>
      <w:r>
        <w:rPr>
          <w:rFonts w:ascii="Times New Roman" w:hAnsi="Times New Roman" w:cs="Times New Roman"/>
          <w:sz w:val="24"/>
          <w:szCs w:val="24"/>
        </w:rPr>
        <w:t>Приложение №</w:t>
      </w:r>
      <w:r w:rsidR="00E304F4">
        <w:rPr>
          <w:rFonts w:ascii="Times New Roman" w:hAnsi="Times New Roman" w:cs="Times New Roman"/>
          <w:sz w:val="24"/>
          <w:szCs w:val="24"/>
        </w:rPr>
        <w:t>4</w:t>
      </w:r>
    </w:p>
    <w:p w:rsidR="00423DAE" w:rsidRDefault="00423DAE" w:rsidP="00423DAE">
      <w:pPr>
        <w:shd w:val="clear" w:color="auto" w:fill="FFFFFF"/>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к Стратегии социально-</w:t>
      </w:r>
    </w:p>
    <w:p w:rsidR="00423DAE" w:rsidRDefault="00423DAE" w:rsidP="00423DAE">
      <w:pPr>
        <w:shd w:val="clear" w:color="auto" w:fill="FFFFFF"/>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экономического развития</w:t>
      </w:r>
    </w:p>
    <w:p w:rsidR="00DB41FA" w:rsidRDefault="00C66ADF" w:rsidP="00423DAE">
      <w:pPr>
        <w:shd w:val="clear" w:color="auto" w:fill="FFFFFF"/>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Батыревского</w:t>
      </w:r>
      <w:r w:rsidR="00423DAE">
        <w:rPr>
          <w:rFonts w:ascii="Times New Roman" w:hAnsi="Times New Roman" w:cs="Times New Roman"/>
          <w:sz w:val="24"/>
          <w:szCs w:val="24"/>
        </w:rPr>
        <w:t xml:space="preserve"> </w:t>
      </w:r>
      <w:r w:rsidR="00DB41FA">
        <w:rPr>
          <w:rFonts w:ascii="Times New Roman" w:hAnsi="Times New Roman" w:cs="Times New Roman"/>
          <w:sz w:val="24"/>
          <w:szCs w:val="24"/>
        </w:rPr>
        <w:t>муниципального</w:t>
      </w:r>
    </w:p>
    <w:p w:rsidR="00423DAE" w:rsidRDefault="00DB41FA" w:rsidP="00423DAE">
      <w:pPr>
        <w:shd w:val="clear" w:color="auto" w:fill="FFFFFF"/>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округа </w:t>
      </w:r>
      <w:r w:rsidR="00423DAE">
        <w:rPr>
          <w:rFonts w:ascii="Times New Roman" w:hAnsi="Times New Roman" w:cs="Times New Roman"/>
          <w:sz w:val="24"/>
          <w:szCs w:val="24"/>
        </w:rPr>
        <w:t xml:space="preserve">Чувашской Республики </w:t>
      </w:r>
    </w:p>
    <w:p w:rsidR="00423DAE" w:rsidRDefault="00423DAE" w:rsidP="00423DAE">
      <w:pPr>
        <w:shd w:val="clear" w:color="auto" w:fill="FFFFFF"/>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до 2035 года</w:t>
      </w:r>
    </w:p>
    <w:p w:rsidR="00423DAE" w:rsidRDefault="00423DAE" w:rsidP="00423DAE">
      <w:pPr>
        <w:spacing w:after="0"/>
        <w:jc w:val="right"/>
        <w:rPr>
          <w:rFonts w:ascii="Times New Roman" w:hAnsi="Times New Roman" w:cs="Times New Roman"/>
          <w:sz w:val="24"/>
          <w:szCs w:val="24"/>
        </w:rPr>
      </w:pPr>
    </w:p>
    <w:p w:rsidR="00423DAE" w:rsidRPr="00A5006E" w:rsidRDefault="00423DAE" w:rsidP="00423DAE">
      <w:pPr>
        <w:spacing w:after="0"/>
        <w:jc w:val="center"/>
        <w:rPr>
          <w:rFonts w:ascii="Times New Roman" w:hAnsi="Times New Roman" w:cs="Times New Roman"/>
          <w:b/>
          <w:sz w:val="24"/>
          <w:szCs w:val="24"/>
        </w:rPr>
      </w:pPr>
      <w:r w:rsidRPr="00A5006E">
        <w:rPr>
          <w:rFonts w:ascii="Times New Roman" w:hAnsi="Times New Roman" w:cs="Times New Roman"/>
          <w:b/>
          <w:sz w:val="24"/>
          <w:szCs w:val="24"/>
        </w:rPr>
        <w:t>ОЖИДАЕМЫЕ  РЕЗУЛЬТАТЫ</w:t>
      </w:r>
    </w:p>
    <w:p w:rsidR="00423DAE" w:rsidRPr="00A5006E" w:rsidRDefault="00423DAE" w:rsidP="00423DAE">
      <w:pPr>
        <w:spacing w:after="0" w:line="240" w:lineRule="auto"/>
        <w:jc w:val="center"/>
        <w:rPr>
          <w:rFonts w:ascii="Times New Roman" w:hAnsi="Times New Roman" w:cs="Times New Roman"/>
          <w:b/>
          <w:sz w:val="24"/>
          <w:szCs w:val="24"/>
        </w:rPr>
      </w:pPr>
      <w:r w:rsidRPr="00A5006E">
        <w:rPr>
          <w:rFonts w:ascii="Times New Roman" w:hAnsi="Times New Roman" w:cs="Times New Roman"/>
          <w:b/>
          <w:sz w:val="24"/>
          <w:szCs w:val="24"/>
        </w:rPr>
        <w:t xml:space="preserve">реализации Стратегии социально-экономического развития </w:t>
      </w:r>
    </w:p>
    <w:p w:rsidR="00423DAE" w:rsidRDefault="00C66ADF" w:rsidP="00423DAE">
      <w:pPr>
        <w:spacing w:after="0" w:line="240" w:lineRule="auto"/>
        <w:jc w:val="center"/>
        <w:rPr>
          <w:rFonts w:ascii="Times New Roman" w:hAnsi="Times New Roman" w:cs="Times New Roman"/>
          <w:b/>
          <w:sz w:val="24"/>
          <w:szCs w:val="24"/>
        </w:rPr>
      </w:pPr>
      <w:r w:rsidRPr="00A5006E">
        <w:rPr>
          <w:rFonts w:ascii="Times New Roman" w:hAnsi="Times New Roman" w:cs="Times New Roman"/>
          <w:b/>
          <w:sz w:val="24"/>
          <w:szCs w:val="24"/>
        </w:rPr>
        <w:t>Батыревского</w:t>
      </w:r>
      <w:r w:rsidR="00DB41FA" w:rsidRPr="00A5006E">
        <w:rPr>
          <w:rFonts w:ascii="Times New Roman" w:hAnsi="Times New Roman" w:cs="Times New Roman"/>
          <w:b/>
          <w:sz w:val="24"/>
          <w:szCs w:val="24"/>
        </w:rPr>
        <w:t xml:space="preserve"> муниципального округа</w:t>
      </w:r>
      <w:r w:rsidR="00423DAE" w:rsidRPr="00A5006E">
        <w:rPr>
          <w:rFonts w:ascii="Times New Roman" w:hAnsi="Times New Roman" w:cs="Times New Roman"/>
          <w:b/>
          <w:sz w:val="24"/>
          <w:szCs w:val="24"/>
        </w:rPr>
        <w:t xml:space="preserve"> Чувашской Республики до 2035 года</w:t>
      </w:r>
    </w:p>
    <w:p w:rsidR="00423DAE" w:rsidRDefault="00423DAE" w:rsidP="00423DAE">
      <w:pPr>
        <w:spacing w:after="0" w:line="240" w:lineRule="auto"/>
        <w:jc w:val="center"/>
        <w:rPr>
          <w:rFonts w:ascii="Times New Roman" w:hAnsi="Times New Roman" w:cs="Times New Roman"/>
          <w:b/>
          <w:sz w:val="24"/>
          <w:szCs w:val="24"/>
        </w:rPr>
      </w:pPr>
    </w:p>
    <w:p w:rsidR="00423DAE" w:rsidRDefault="00423DAE" w:rsidP="00423DA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Цель 1. Рост конкурентоспособности экономики, развитие отраслей наукоемкой экономики</w:t>
      </w:r>
    </w:p>
    <w:p w:rsidR="00423DAE" w:rsidRDefault="00423DAE" w:rsidP="00423DA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 создание высокотехнологических производств</w:t>
      </w:r>
    </w:p>
    <w:p w:rsidR="00423DAE" w:rsidRDefault="00423DA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tbl>
      <w:tblPr>
        <w:tblW w:w="5335" w:type="pct"/>
        <w:tblInd w:w="-355" w:type="dxa"/>
        <w:tblBorders>
          <w:top w:val="single" w:sz="4" w:space="0" w:color="auto"/>
          <w:bottom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500"/>
        <w:gridCol w:w="4749"/>
        <w:gridCol w:w="1925"/>
        <w:gridCol w:w="947"/>
        <w:gridCol w:w="990"/>
        <w:gridCol w:w="990"/>
        <w:gridCol w:w="990"/>
        <w:gridCol w:w="989"/>
        <w:gridCol w:w="900"/>
        <w:gridCol w:w="984"/>
        <w:gridCol w:w="888"/>
        <w:gridCol w:w="876"/>
      </w:tblGrid>
      <w:tr w:rsidR="00A5006E" w:rsidRPr="00A04EFA" w:rsidTr="00843219">
        <w:trPr>
          <w:trHeight w:val="20"/>
        </w:trPr>
        <w:tc>
          <w:tcPr>
            <w:tcW w:w="500" w:type="dxa"/>
            <w:vMerge w:val="restart"/>
            <w:tcBorders>
              <w:bottom w:val="nil"/>
            </w:tcBorders>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 xml:space="preserve">№ </w:t>
            </w:r>
            <w:proofErr w:type="spellStart"/>
            <w:r w:rsidRPr="00A04EFA">
              <w:rPr>
                <w:rFonts w:ascii="Times New Roman" w:hAnsi="Times New Roman" w:cs="Times New Roman"/>
                <w:sz w:val="20"/>
              </w:rPr>
              <w:t>пп</w:t>
            </w:r>
            <w:proofErr w:type="spellEnd"/>
          </w:p>
        </w:tc>
        <w:tc>
          <w:tcPr>
            <w:tcW w:w="4749" w:type="dxa"/>
            <w:vMerge w:val="restart"/>
            <w:tcBorders>
              <w:bottom w:val="nil"/>
            </w:tcBorders>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 xml:space="preserve">Целевой индикатор и показатель </w:t>
            </w:r>
          </w:p>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(наименование)</w:t>
            </w:r>
          </w:p>
        </w:tc>
        <w:tc>
          <w:tcPr>
            <w:tcW w:w="1925" w:type="dxa"/>
            <w:vMerge w:val="restart"/>
            <w:tcBorders>
              <w:bottom w:val="nil"/>
            </w:tcBorders>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 xml:space="preserve">Единица </w:t>
            </w:r>
          </w:p>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измерения</w:t>
            </w:r>
          </w:p>
        </w:tc>
        <w:tc>
          <w:tcPr>
            <w:tcW w:w="8554" w:type="dxa"/>
            <w:gridSpan w:val="9"/>
            <w:tcBorders>
              <w:bottom w:val="single" w:sz="4" w:space="0" w:color="auto"/>
            </w:tcBorders>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Значения целевых индикаторов и показателей</w:t>
            </w:r>
          </w:p>
        </w:tc>
      </w:tr>
      <w:tr w:rsidR="00A5006E" w:rsidRPr="00A04EFA" w:rsidTr="00843219">
        <w:trPr>
          <w:trHeight w:val="20"/>
        </w:trPr>
        <w:tc>
          <w:tcPr>
            <w:tcW w:w="500" w:type="dxa"/>
            <w:vMerge/>
            <w:tcBorders>
              <w:bottom w:val="nil"/>
            </w:tcBorders>
          </w:tcPr>
          <w:p w:rsidR="00A5006E" w:rsidRPr="00A04EFA" w:rsidRDefault="00A5006E" w:rsidP="00843219">
            <w:pPr>
              <w:pStyle w:val="ConsPlusNormal"/>
              <w:contextualSpacing/>
              <w:jc w:val="center"/>
              <w:rPr>
                <w:rFonts w:ascii="Times New Roman" w:hAnsi="Times New Roman" w:cs="Times New Roman"/>
                <w:sz w:val="20"/>
              </w:rPr>
            </w:pPr>
          </w:p>
        </w:tc>
        <w:tc>
          <w:tcPr>
            <w:tcW w:w="4749" w:type="dxa"/>
            <w:vMerge/>
            <w:tcBorders>
              <w:bottom w:val="nil"/>
            </w:tcBorders>
          </w:tcPr>
          <w:p w:rsidR="00A5006E" w:rsidRPr="00A04EFA" w:rsidRDefault="00A5006E" w:rsidP="00843219">
            <w:pPr>
              <w:pStyle w:val="ConsPlusNormal"/>
              <w:contextualSpacing/>
              <w:jc w:val="center"/>
              <w:rPr>
                <w:rFonts w:ascii="Times New Roman" w:hAnsi="Times New Roman" w:cs="Times New Roman"/>
                <w:sz w:val="20"/>
              </w:rPr>
            </w:pPr>
          </w:p>
        </w:tc>
        <w:tc>
          <w:tcPr>
            <w:tcW w:w="1925" w:type="dxa"/>
            <w:vMerge/>
            <w:tcBorders>
              <w:bottom w:val="nil"/>
            </w:tcBorders>
          </w:tcPr>
          <w:p w:rsidR="00A5006E" w:rsidRPr="00A04EFA" w:rsidRDefault="00A5006E" w:rsidP="00843219">
            <w:pPr>
              <w:pStyle w:val="ConsPlusNormal"/>
              <w:contextualSpacing/>
              <w:jc w:val="center"/>
              <w:rPr>
                <w:rFonts w:ascii="Times New Roman" w:hAnsi="Times New Roman" w:cs="Times New Roman"/>
                <w:sz w:val="20"/>
              </w:rPr>
            </w:pPr>
          </w:p>
        </w:tc>
        <w:tc>
          <w:tcPr>
            <w:tcW w:w="947" w:type="dxa"/>
            <w:tcBorders>
              <w:bottom w:val="nil"/>
            </w:tcBorders>
          </w:tcPr>
          <w:p w:rsidR="00A5006E" w:rsidRPr="00A04EFA" w:rsidRDefault="00A5006E" w:rsidP="00843219">
            <w:pPr>
              <w:pStyle w:val="ConsPlusNormal"/>
              <w:contextualSpacing/>
              <w:jc w:val="center"/>
              <w:rPr>
                <w:rFonts w:ascii="Times New Roman" w:hAnsi="Times New Roman" w:cs="Times New Roman"/>
                <w:sz w:val="20"/>
              </w:rPr>
            </w:pPr>
            <w:smartTag w:uri="urn:schemas-microsoft-com:office:smarttags" w:element="metricconverter">
              <w:smartTagPr>
                <w:attr w:name="ProductID" w:val="2023 г"/>
              </w:smartTagPr>
              <w:r w:rsidRPr="00A04EFA">
                <w:rPr>
                  <w:rFonts w:ascii="Times New Roman" w:hAnsi="Times New Roman" w:cs="Times New Roman"/>
                  <w:sz w:val="20"/>
                </w:rPr>
                <w:t>2023 г</w:t>
              </w:r>
            </w:smartTag>
            <w:r w:rsidRPr="00A04EFA">
              <w:rPr>
                <w:rFonts w:ascii="Times New Roman" w:hAnsi="Times New Roman" w:cs="Times New Roman"/>
                <w:sz w:val="20"/>
              </w:rPr>
              <w:t>.</w:t>
            </w:r>
          </w:p>
        </w:tc>
        <w:tc>
          <w:tcPr>
            <w:tcW w:w="990" w:type="dxa"/>
            <w:tcBorders>
              <w:bottom w:val="nil"/>
            </w:tcBorders>
          </w:tcPr>
          <w:p w:rsidR="00A5006E" w:rsidRPr="00A04EFA" w:rsidRDefault="00A5006E" w:rsidP="00843219">
            <w:pPr>
              <w:pStyle w:val="ConsPlusNormal"/>
              <w:contextualSpacing/>
              <w:jc w:val="center"/>
              <w:rPr>
                <w:rFonts w:ascii="Times New Roman" w:hAnsi="Times New Roman" w:cs="Times New Roman"/>
                <w:sz w:val="20"/>
              </w:rPr>
            </w:pPr>
            <w:smartTag w:uri="urn:schemas-microsoft-com:office:smarttags" w:element="metricconverter">
              <w:smartTagPr>
                <w:attr w:name="ProductID" w:val="2024 г"/>
              </w:smartTagPr>
              <w:r w:rsidRPr="00A04EFA">
                <w:rPr>
                  <w:rFonts w:ascii="Times New Roman" w:hAnsi="Times New Roman" w:cs="Times New Roman"/>
                  <w:sz w:val="20"/>
                </w:rPr>
                <w:t>2024 г</w:t>
              </w:r>
            </w:smartTag>
            <w:r w:rsidRPr="00A04EFA">
              <w:rPr>
                <w:rFonts w:ascii="Times New Roman" w:hAnsi="Times New Roman" w:cs="Times New Roman"/>
                <w:sz w:val="20"/>
              </w:rPr>
              <w:t>.</w:t>
            </w:r>
          </w:p>
        </w:tc>
        <w:tc>
          <w:tcPr>
            <w:tcW w:w="990" w:type="dxa"/>
            <w:tcBorders>
              <w:bottom w:val="nil"/>
            </w:tcBorders>
          </w:tcPr>
          <w:p w:rsidR="00A5006E" w:rsidRPr="00A04EFA" w:rsidRDefault="00A5006E" w:rsidP="00843219">
            <w:pPr>
              <w:pStyle w:val="ConsPlusNormal"/>
              <w:contextualSpacing/>
              <w:jc w:val="center"/>
              <w:rPr>
                <w:rFonts w:ascii="Times New Roman" w:hAnsi="Times New Roman" w:cs="Times New Roman"/>
                <w:sz w:val="20"/>
              </w:rPr>
            </w:pPr>
            <w:smartTag w:uri="urn:schemas-microsoft-com:office:smarttags" w:element="metricconverter">
              <w:smartTagPr>
                <w:attr w:name="ProductID" w:val="2025 г"/>
              </w:smartTagPr>
              <w:r w:rsidRPr="00A04EFA">
                <w:rPr>
                  <w:rFonts w:ascii="Times New Roman" w:hAnsi="Times New Roman" w:cs="Times New Roman"/>
                  <w:sz w:val="20"/>
                </w:rPr>
                <w:t>2025 г</w:t>
              </w:r>
            </w:smartTag>
            <w:r w:rsidRPr="00A04EFA">
              <w:rPr>
                <w:rFonts w:ascii="Times New Roman" w:hAnsi="Times New Roman" w:cs="Times New Roman"/>
                <w:sz w:val="20"/>
              </w:rPr>
              <w:t>.</w:t>
            </w:r>
          </w:p>
        </w:tc>
        <w:tc>
          <w:tcPr>
            <w:tcW w:w="990" w:type="dxa"/>
            <w:tcBorders>
              <w:bottom w:val="nil"/>
            </w:tcBorders>
          </w:tcPr>
          <w:p w:rsidR="00A5006E" w:rsidRPr="00A04EFA" w:rsidRDefault="00A5006E" w:rsidP="00843219">
            <w:pPr>
              <w:pStyle w:val="ConsPlusNormal"/>
              <w:contextualSpacing/>
              <w:jc w:val="center"/>
              <w:rPr>
                <w:rFonts w:ascii="Times New Roman" w:hAnsi="Times New Roman" w:cs="Times New Roman"/>
                <w:sz w:val="20"/>
              </w:rPr>
            </w:pPr>
            <w:r>
              <w:rPr>
                <w:rFonts w:ascii="Times New Roman" w:hAnsi="Times New Roman" w:cs="Times New Roman"/>
                <w:sz w:val="20"/>
              </w:rPr>
              <w:t>2026г.</w:t>
            </w:r>
          </w:p>
        </w:tc>
        <w:tc>
          <w:tcPr>
            <w:tcW w:w="989" w:type="dxa"/>
            <w:tcBorders>
              <w:bottom w:val="nil"/>
            </w:tcBorders>
          </w:tcPr>
          <w:p w:rsidR="00A5006E" w:rsidRPr="00A04EFA" w:rsidRDefault="00A5006E" w:rsidP="00843219">
            <w:pPr>
              <w:pStyle w:val="ConsPlusNormal"/>
              <w:contextualSpacing/>
              <w:jc w:val="center"/>
              <w:rPr>
                <w:rFonts w:ascii="Times New Roman" w:hAnsi="Times New Roman" w:cs="Times New Roman"/>
                <w:sz w:val="20"/>
              </w:rPr>
            </w:pPr>
            <w:r>
              <w:rPr>
                <w:rFonts w:ascii="Times New Roman" w:hAnsi="Times New Roman" w:cs="Times New Roman"/>
                <w:sz w:val="20"/>
              </w:rPr>
              <w:t>2027г.</w:t>
            </w:r>
          </w:p>
        </w:tc>
        <w:tc>
          <w:tcPr>
            <w:tcW w:w="900" w:type="dxa"/>
            <w:tcBorders>
              <w:bottom w:val="nil"/>
            </w:tcBorders>
          </w:tcPr>
          <w:p w:rsidR="00A5006E" w:rsidRPr="00A04EFA" w:rsidRDefault="00A5006E" w:rsidP="00843219">
            <w:pPr>
              <w:pStyle w:val="ConsPlusNormal"/>
              <w:contextualSpacing/>
              <w:jc w:val="center"/>
              <w:rPr>
                <w:rFonts w:ascii="Times New Roman" w:hAnsi="Times New Roman" w:cs="Times New Roman"/>
                <w:sz w:val="20"/>
              </w:rPr>
            </w:pPr>
            <w:r>
              <w:rPr>
                <w:rFonts w:ascii="Times New Roman" w:hAnsi="Times New Roman" w:cs="Times New Roman"/>
                <w:sz w:val="20"/>
              </w:rPr>
              <w:t>2028г.</w:t>
            </w:r>
          </w:p>
        </w:tc>
        <w:tc>
          <w:tcPr>
            <w:tcW w:w="984" w:type="dxa"/>
            <w:tcBorders>
              <w:bottom w:val="nil"/>
            </w:tcBorders>
          </w:tcPr>
          <w:p w:rsidR="00A5006E" w:rsidRPr="00A04EFA" w:rsidRDefault="00A5006E" w:rsidP="00843219">
            <w:pPr>
              <w:pStyle w:val="ConsPlusNormal"/>
              <w:contextualSpacing/>
              <w:jc w:val="center"/>
              <w:rPr>
                <w:rFonts w:ascii="Times New Roman" w:hAnsi="Times New Roman" w:cs="Times New Roman"/>
                <w:sz w:val="20"/>
              </w:rPr>
            </w:pPr>
            <w:r>
              <w:rPr>
                <w:rFonts w:ascii="Times New Roman" w:hAnsi="Times New Roman" w:cs="Times New Roman"/>
                <w:sz w:val="20"/>
              </w:rPr>
              <w:t>2029г.</w:t>
            </w:r>
          </w:p>
        </w:tc>
        <w:tc>
          <w:tcPr>
            <w:tcW w:w="888" w:type="dxa"/>
            <w:tcBorders>
              <w:bottom w:val="nil"/>
            </w:tcBorders>
          </w:tcPr>
          <w:p w:rsidR="00A5006E" w:rsidRPr="00A04EFA" w:rsidRDefault="00A5006E" w:rsidP="00843219">
            <w:pPr>
              <w:pStyle w:val="ConsPlusNormal"/>
              <w:contextualSpacing/>
              <w:jc w:val="center"/>
              <w:rPr>
                <w:rFonts w:ascii="Times New Roman" w:hAnsi="Times New Roman" w:cs="Times New Roman"/>
                <w:sz w:val="20"/>
              </w:rPr>
            </w:pPr>
            <w:smartTag w:uri="urn:schemas-microsoft-com:office:smarttags" w:element="metricconverter">
              <w:smartTagPr>
                <w:attr w:name="ProductID" w:val="2030 г"/>
              </w:smartTagPr>
              <w:r w:rsidRPr="00A04EFA">
                <w:rPr>
                  <w:rFonts w:ascii="Times New Roman" w:hAnsi="Times New Roman" w:cs="Times New Roman"/>
                  <w:sz w:val="20"/>
                </w:rPr>
                <w:t>2030 г</w:t>
              </w:r>
            </w:smartTag>
            <w:r w:rsidRPr="00A04EFA">
              <w:rPr>
                <w:rFonts w:ascii="Times New Roman" w:hAnsi="Times New Roman" w:cs="Times New Roman"/>
                <w:sz w:val="20"/>
              </w:rPr>
              <w:t>.</w:t>
            </w:r>
          </w:p>
        </w:tc>
        <w:tc>
          <w:tcPr>
            <w:tcW w:w="876" w:type="dxa"/>
            <w:tcBorders>
              <w:bottom w:val="nil"/>
            </w:tcBorders>
          </w:tcPr>
          <w:p w:rsidR="00A5006E" w:rsidRPr="00A04EFA" w:rsidRDefault="00A5006E" w:rsidP="00843219">
            <w:pPr>
              <w:pStyle w:val="ConsPlusNormal"/>
              <w:contextualSpacing/>
              <w:jc w:val="center"/>
              <w:rPr>
                <w:rFonts w:ascii="Times New Roman" w:hAnsi="Times New Roman" w:cs="Times New Roman"/>
                <w:sz w:val="20"/>
              </w:rPr>
            </w:pPr>
            <w:smartTag w:uri="urn:schemas-microsoft-com:office:smarttags" w:element="metricconverter">
              <w:smartTagPr>
                <w:attr w:name="ProductID" w:val="2035 г"/>
              </w:smartTagPr>
              <w:r w:rsidRPr="00A04EFA">
                <w:rPr>
                  <w:rFonts w:ascii="Times New Roman" w:hAnsi="Times New Roman" w:cs="Times New Roman"/>
                  <w:sz w:val="20"/>
                </w:rPr>
                <w:t>2035 г</w:t>
              </w:r>
            </w:smartTag>
            <w:r w:rsidRPr="00A04EFA">
              <w:rPr>
                <w:rFonts w:ascii="Times New Roman" w:hAnsi="Times New Roman" w:cs="Times New Roman"/>
                <w:sz w:val="20"/>
              </w:rPr>
              <w:t>.</w:t>
            </w:r>
          </w:p>
        </w:tc>
      </w:tr>
    </w:tbl>
    <w:p w:rsidR="00A5006E" w:rsidRPr="00A04EFA" w:rsidRDefault="00A5006E" w:rsidP="00A5006E">
      <w:pPr>
        <w:spacing w:after="0" w:line="240" w:lineRule="auto"/>
        <w:contextualSpacing/>
        <w:rPr>
          <w:rFonts w:ascii="Times New Roman" w:hAnsi="Times New Roman"/>
          <w:sz w:val="2"/>
          <w:szCs w:val="2"/>
        </w:rPr>
      </w:pPr>
    </w:p>
    <w:tbl>
      <w:tblPr>
        <w:tblW w:w="5329" w:type="pct"/>
        <w:tblInd w:w="-355" w:type="dxa"/>
        <w:tblBorders>
          <w:top w:val="single" w:sz="4" w:space="0" w:color="auto"/>
          <w:bottom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499"/>
        <w:gridCol w:w="4749"/>
        <w:gridCol w:w="1925"/>
        <w:gridCol w:w="942"/>
        <w:gridCol w:w="989"/>
        <w:gridCol w:w="990"/>
        <w:gridCol w:w="990"/>
        <w:gridCol w:w="990"/>
        <w:gridCol w:w="905"/>
        <w:gridCol w:w="990"/>
        <w:gridCol w:w="880"/>
        <w:gridCol w:w="861"/>
      </w:tblGrid>
      <w:tr w:rsidR="00A5006E" w:rsidRPr="00A04EFA" w:rsidTr="00843219">
        <w:trPr>
          <w:trHeight w:val="20"/>
          <w:tblHeader/>
        </w:trPr>
        <w:tc>
          <w:tcPr>
            <w:tcW w:w="499"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1</w:t>
            </w:r>
          </w:p>
        </w:tc>
        <w:tc>
          <w:tcPr>
            <w:tcW w:w="4749"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2</w:t>
            </w:r>
          </w:p>
        </w:tc>
        <w:tc>
          <w:tcPr>
            <w:tcW w:w="1925"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3</w:t>
            </w:r>
          </w:p>
        </w:tc>
        <w:tc>
          <w:tcPr>
            <w:tcW w:w="942"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4</w:t>
            </w:r>
          </w:p>
        </w:tc>
        <w:tc>
          <w:tcPr>
            <w:tcW w:w="989"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5</w:t>
            </w:r>
          </w:p>
        </w:tc>
        <w:tc>
          <w:tcPr>
            <w:tcW w:w="990"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6</w:t>
            </w:r>
          </w:p>
        </w:tc>
        <w:tc>
          <w:tcPr>
            <w:tcW w:w="990"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7</w:t>
            </w:r>
          </w:p>
        </w:tc>
        <w:tc>
          <w:tcPr>
            <w:tcW w:w="990"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8</w:t>
            </w:r>
          </w:p>
        </w:tc>
        <w:tc>
          <w:tcPr>
            <w:tcW w:w="905"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9</w:t>
            </w:r>
          </w:p>
        </w:tc>
        <w:tc>
          <w:tcPr>
            <w:tcW w:w="990"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10</w:t>
            </w:r>
          </w:p>
        </w:tc>
        <w:tc>
          <w:tcPr>
            <w:tcW w:w="880"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11</w:t>
            </w:r>
          </w:p>
        </w:tc>
        <w:tc>
          <w:tcPr>
            <w:tcW w:w="861"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12</w:t>
            </w:r>
          </w:p>
        </w:tc>
      </w:tr>
      <w:tr w:rsidR="00A5006E" w:rsidRPr="00A04EFA" w:rsidTr="00843219">
        <w:trPr>
          <w:trHeight w:val="20"/>
        </w:trPr>
        <w:tc>
          <w:tcPr>
            <w:tcW w:w="15710" w:type="dxa"/>
            <w:gridSpan w:val="12"/>
          </w:tcPr>
          <w:p w:rsidR="00A5006E" w:rsidRPr="00A04EFA" w:rsidRDefault="00A5006E" w:rsidP="00843219">
            <w:pPr>
              <w:pStyle w:val="ConsPlusNormal"/>
              <w:contextualSpacing/>
              <w:jc w:val="center"/>
              <w:rPr>
                <w:rFonts w:ascii="Times New Roman" w:hAnsi="Times New Roman" w:cs="Times New Roman"/>
                <w:b/>
                <w:sz w:val="20"/>
              </w:rPr>
            </w:pPr>
          </w:p>
          <w:p w:rsidR="00A5006E" w:rsidRDefault="00A5006E" w:rsidP="00843219">
            <w:pPr>
              <w:pStyle w:val="ConsPlusNormal"/>
              <w:contextualSpacing/>
              <w:jc w:val="center"/>
              <w:rPr>
                <w:rFonts w:ascii="Times New Roman" w:hAnsi="Times New Roman" w:cs="Times New Roman"/>
                <w:b/>
                <w:sz w:val="20"/>
              </w:rPr>
            </w:pPr>
            <w:r w:rsidRPr="00A04EFA">
              <w:rPr>
                <w:rFonts w:ascii="Times New Roman" w:hAnsi="Times New Roman" w:cs="Times New Roman"/>
                <w:b/>
                <w:sz w:val="20"/>
              </w:rPr>
              <w:t xml:space="preserve"> «Экономическое развитие </w:t>
            </w:r>
            <w:r>
              <w:rPr>
                <w:rFonts w:ascii="Times New Roman" w:hAnsi="Times New Roman" w:cs="Times New Roman"/>
                <w:b/>
                <w:sz w:val="20"/>
              </w:rPr>
              <w:t xml:space="preserve">и инновационная экономика </w:t>
            </w:r>
          </w:p>
          <w:p w:rsidR="00A5006E" w:rsidRPr="00A04EFA" w:rsidRDefault="00A5006E" w:rsidP="00843219">
            <w:pPr>
              <w:pStyle w:val="ConsPlusNormal"/>
              <w:contextualSpacing/>
              <w:jc w:val="center"/>
              <w:rPr>
                <w:rFonts w:ascii="Times New Roman" w:hAnsi="Times New Roman" w:cs="Times New Roman"/>
                <w:b/>
                <w:sz w:val="20"/>
              </w:rPr>
            </w:pPr>
            <w:r>
              <w:rPr>
                <w:rFonts w:ascii="Times New Roman" w:hAnsi="Times New Roman" w:cs="Times New Roman"/>
                <w:b/>
                <w:sz w:val="20"/>
              </w:rPr>
              <w:t>Батыревского</w:t>
            </w:r>
            <w:r w:rsidRPr="00A04EFA">
              <w:rPr>
                <w:rFonts w:ascii="Times New Roman" w:hAnsi="Times New Roman" w:cs="Times New Roman"/>
                <w:b/>
                <w:sz w:val="20"/>
              </w:rPr>
              <w:t xml:space="preserve"> </w:t>
            </w:r>
            <w:r>
              <w:rPr>
                <w:rFonts w:ascii="Times New Roman" w:hAnsi="Times New Roman" w:cs="Times New Roman"/>
                <w:b/>
                <w:sz w:val="20"/>
              </w:rPr>
              <w:t>муниципального округа</w:t>
            </w:r>
            <w:r w:rsidRPr="00A04EFA">
              <w:rPr>
                <w:rFonts w:ascii="Times New Roman" w:hAnsi="Times New Roman" w:cs="Times New Roman"/>
                <w:b/>
                <w:sz w:val="20"/>
              </w:rPr>
              <w:t xml:space="preserve"> Чувашской Республики»</w:t>
            </w:r>
          </w:p>
          <w:p w:rsidR="00A5006E" w:rsidRPr="00A04EFA" w:rsidRDefault="00A5006E" w:rsidP="00843219">
            <w:pPr>
              <w:pStyle w:val="ConsPlusNormal"/>
              <w:contextualSpacing/>
              <w:jc w:val="center"/>
              <w:rPr>
                <w:rFonts w:ascii="Times New Roman" w:hAnsi="Times New Roman" w:cs="Times New Roman"/>
                <w:b/>
                <w:sz w:val="20"/>
              </w:rPr>
            </w:pPr>
          </w:p>
        </w:tc>
      </w:tr>
      <w:tr w:rsidR="00A5006E" w:rsidRPr="00A04EFA" w:rsidTr="00843219">
        <w:trPr>
          <w:trHeight w:val="20"/>
        </w:trPr>
        <w:tc>
          <w:tcPr>
            <w:tcW w:w="499"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1.</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Оборот организаций</w:t>
            </w:r>
            <w:r>
              <w:rPr>
                <w:rFonts w:ascii="Times New Roman" w:hAnsi="Times New Roman"/>
                <w:sz w:val="20"/>
                <w:szCs w:val="20"/>
              </w:rPr>
              <w:t xml:space="preserve"> розничной торговли Батыревского муниципального округа </w:t>
            </w:r>
          </w:p>
        </w:tc>
        <w:tc>
          <w:tcPr>
            <w:tcW w:w="1925" w:type="dxa"/>
            <w:vAlign w:val="center"/>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млн. рублей</w:t>
            </w:r>
          </w:p>
        </w:tc>
        <w:tc>
          <w:tcPr>
            <w:tcW w:w="942" w:type="dxa"/>
            <w:vAlign w:val="center"/>
          </w:tcPr>
          <w:p w:rsidR="00A5006E" w:rsidRDefault="00A5006E" w:rsidP="00843219">
            <w:pPr>
              <w:spacing w:after="0" w:line="240" w:lineRule="auto"/>
              <w:contextualSpacing/>
              <w:jc w:val="center"/>
            </w:pPr>
            <w:r w:rsidRPr="00A51FCD">
              <w:rPr>
                <w:rFonts w:ascii="Times New Roman" w:hAnsi="Times New Roman"/>
                <w:sz w:val="20"/>
              </w:rPr>
              <w:t>936,0</w:t>
            </w:r>
          </w:p>
        </w:tc>
        <w:tc>
          <w:tcPr>
            <w:tcW w:w="989" w:type="dxa"/>
            <w:vAlign w:val="center"/>
          </w:tcPr>
          <w:p w:rsidR="00A5006E" w:rsidRDefault="00A5006E" w:rsidP="00843219">
            <w:pPr>
              <w:spacing w:after="0" w:line="240" w:lineRule="auto"/>
              <w:contextualSpacing/>
              <w:jc w:val="center"/>
            </w:pPr>
            <w:r>
              <w:rPr>
                <w:rFonts w:ascii="Times New Roman" w:hAnsi="Times New Roman"/>
                <w:sz w:val="20"/>
              </w:rPr>
              <w:t>950</w:t>
            </w:r>
            <w:r w:rsidRPr="00A51FCD">
              <w:rPr>
                <w:rFonts w:ascii="Times New Roman" w:hAnsi="Times New Roman"/>
                <w:sz w:val="20"/>
              </w:rPr>
              <w:t>,0</w:t>
            </w:r>
          </w:p>
        </w:tc>
        <w:tc>
          <w:tcPr>
            <w:tcW w:w="990" w:type="dxa"/>
            <w:vAlign w:val="center"/>
          </w:tcPr>
          <w:p w:rsidR="00A5006E" w:rsidRPr="00842180" w:rsidRDefault="00A5006E" w:rsidP="00843219">
            <w:pPr>
              <w:spacing w:after="0" w:line="240" w:lineRule="auto"/>
              <w:contextualSpacing/>
              <w:jc w:val="center"/>
              <w:rPr>
                <w:rFonts w:ascii="Times New Roman" w:hAnsi="Times New Roman"/>
                <w:sz w:val="20"/>
              </w:rPr>
            </w:pPr>
            <w:r>
              <w:rPr>
                <w:rFonts w:ascii="Times New Roman" w:hAnsi="Times New Roman"/>
                <w:sz w:val="20"/>
              </w:rPr>
              <w:t>980</w:t>
            </w:r>
            <w:r w:rsidRPr="00A51FCD">
              <w:rPr>
                <w:rFonts w:ascii="Times New Roman" w:hAnsi="Times New Roman"/>
                <w:sz w:val="20"/>
              </w:rPr>
              <w:t>,0</w:t>
            </w:r>
          </w:p>
        </w:tc>
        <w:tc>
          <w:tcPr>
            <w:tcW w:w="990" w:type="dxa"/>
            <w:vAlign w:val="center"/>
          </w:tcPr>
          <w:p w:rsidR="00A5006E" w:rsidRPr="00842180" w:rsidRDefault="00A5006E" w:rsidP="00843219">
            <w:pPr>
              <w:spacing w:after="0" w:line="240" w:lineRule="auto"/>
              <w:contextualSpacing/>
              <w:jc w:val="center"/>
              <w:rPr>
                <w:rFonts w:ascii="Times New Roman" w:hAnsi="Times New Roman"/>
                <w:sz w:val="20"/>
              </w:rPr>
            </w:pPr>
            <w:r w:rsidRPr="00842180">
              <w:rPr>
                <w:rFonts w:ascii="Times New Roman" w:hAnsi="Times New Roman"/>
                <w:sz w:val="20"/>
              </w:rPr>
              <w:t>990,0</w:t>
            </w:r>
          </w:p>
        </w:tc>
        <w:tc>
          <w:tcPr>
            <w:tcW w:w="990" w:type="dxa"/>
            <w:vAlign w:val="center"/>
          </w:tcPr>
          <w:p w:rsidR="00A5006E" w:rsidRPr="00842180" w:rsidRDefault="00A5006E" w:rsidP="00843219">
            <w:pPr>
              <w:spacing w:after="0" w:line="240" w:lineRule="auto"/>
              <w:contextualSpacing/>
              <w:jc w:val="center"/>
              <w:rPr>
                <w:rFonts w:ascii="Times New Roman" w:hAnsi="Times New Roman"/>
                <w:sz w:val="20"/>
              </w:rPr>
            </w:pPr>
            <w:r w:rsidRPr="00842180">
              <w:rPr>
                <w:rFonts w:ascii="Times New Roman" w:hAnsi="Times New Roman"/>
                <w:sz w:val="20"/>
              </w:rPr>
              <w:t>1000,0</w:t>
            </w:r>
          </w:p>
        </w:tc>
        <w:tc>
          <w:tcPr>
            <w:tcW w:w="905" w:type="dxa"/>
            <w:vAlign w:val="center"/>
          </w:tcPr>
          <w:p w:rsidR="00A5006E" w:rsidRPr="00842180" w:rsidRDefault="00A5006E" w:rsidP="00843219">
            <w:pPr>
              <w:spacing w:after="0" w:line="240" w:lineRule="auto"/>
              <w:contextualSpacing/>
              <w:jc w:val="center"/>
              <w:rPr>
                <w:rFonts w:ascii="Times New Roman" w:hAnsi="Times New Roman"/>
                <w:sz w:val="20"/>
              </w:rPr>
            </w:pPr>
            <w:r w:rsidRPr="00842180">
              <w:rPr>
                <w:rFonts w:ascii="Times New Roman" w:hAnsi="Times New Roman"/>
                <w:sz w:val="20"/>
              </w:rPr>
              <w:t>1010,0</w:t>
            </w:r>
          </w:p>
        </w:tc>
        <w:tc>
          <w:tcPr>
            <w:tcW w:w="990" w:type="dxa"/>
            <w:vAlign w:val="center"/>
          </w:tcPr>
          <w:p w:rsidR="00A5006E" w:rsidRPr="00842180" w:rsidRDefault="00A5006E" w:rsidP="00843219">
            <w:pPr>
              <w:spacing w:after="0" w:line="240" w:lineRule="auto"/>
              <w:contextualSpacing/>
              <w:jc w:val="center"/>
              <w:rPr>
                <w:rFonts w:ascii="Times New Roman" w:hAnsi="Times New Roman"/>
                <w:sz w:val="20"/>
              </w:rPr>
            </w:pPr>
            <w:r w:rsidRPr="00842180">
              <w:rPr>
                <w:rFonts w:ascii="Times New Roman" w:hAnsi="Times New Roman"/>
                <w:sz w:val="20"/>
              </w:rPr>
              <w:t>1015,0</w:t>
            </w:r>
          </w:p>
        </w:tc>
        <w:tc>
          <w:tcPr>
            <w:tcW w:w="880" w:type="dxa"/>
            <w:vAlign w:val="center"/>
          </w:tcPr>
          <w:p w:rsidR="00A5006E" w:rsidRPr="00842180" w:rsidRDefault="00A5006E" w:rsidP="00843219">
            <w:pPr>
              <w:spacing w:after="0" w:line="240" w:lineRule="auto"/>
              <w:contextualSpacing/>
              <w:jc w:val="center"/>
              <w:rPr>
                <w:rFonts w:ascii="Times New Roman" w:hAnsi="Times New Roman"/>
                <w:sz w:val="20"/>
              </w:rPr>
            </w:pPr>
            <w:r w:rsidRPr="00842180">
              <w:rPr>
                <w:rFonts w:ascii="Times New Roman" w:hAnsi="Times New Roman"/>
                <w:sz w:val="20"/>
              </w:rPr>
              <w:t>1015,0</w:t>
            </w:r>
          </w:p>
        </w:tc>
        <w:tc>
          <w:tcPr>
            <w:tcW w:w="861" w:type="dxa"/>
            <w:vAlign w:val="center"/>
          </w:tcPr>
          <w:p w:rsidR="00A5006E" w:rsidRPr="00842180" w:rsidRDefault="00A5006E" w:rsidP="00843219">
            <w:pPr>
              <w:spacing w:after="0" w:line="240" w:lineRule="auto"/>
              <w:contextualSpacing/>
              <w:jc w:val="center"/>
              <w:rPr>
                <w:rFonts w:ascii="Times New Roman" w:hAnsi="Times New Roman"/>
                <w:sz w:val="20"/>
              </w:rPr>
            </w:pPr>
            <w:r w:rsidRPr="00842180">
              <w:rPr>
                <w:rFonts w:ascii="Times New Roman" w:hAnsi="Times New Roman"/>
                <w:sz w:val="20"/>
              </w:rPr>
              <w:t>1015,0</w:t>
            </w:r>
          </w:p>
        </w:tc>
      </w:tr>
      <w:tr w:rsidR="00A5006E" w:rsidRPr="00A04EFA" w:rsidTr="00843219">
        <w:trPr>
          <w:trHeight w:val="20"/>
        </w:trPr>
        <w:tc>
          <w:tcPr>
            <w:tcW w:w="499"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2.</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Доля субъектов малого и среднего предпринимательства в общем обороте всех организаций</w:t>
            </w:r>
          </w:p>
        </w:tc>
        <w:tc>
          <w:tcPr>
            <w:tcW w:w="1925" w:type="dxa"/>
            <w:vAlign w:val="center"/>
          </w:tcPr>
          <w:p w:rsidR="00A5006E" w:rsidRPr="00A04EFA" w:rsidRDefault="00A5006E" w:rsidP="00843219">
            <w:pPr>
              <w:spacing w:after="0" w:line="240" w:lineRule="auto"/>
              <w:contextualSpacing/>
              <w:jc w:val="center"/>
              <w:rPr>
                <w:rFonts w:ascii="Times New Roman" w:hAnsi="Times New Roman"/>
                <w:sz w:val="20"/>
                <w:szCs w:val="20"/>
                <w:lang w:eastAsia="ru-RU"/>
              </w:rPr>
            </w:pPr>
            <w:r w:rsidRPr="00A04EFA">
              <w:rPr>
                <w:rFonts w:ascii="Times New Roman" w:hAnsi="Times New Roman"/>
                <w:sz w:val="20"/>
                <w:szCs w:val="20"/>
                <w:lang w:eastAsia="ru-RU"/>
              </w:rPr>
              <w:t>%</w:t>
            </w:r>
          </w:p>
        </w:tc>
        <w:tc>
          <w:tcPr>
            <w:tcW w:w="942"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78,8</w:t>
            </w:r>
          </w:p>
        </w:tc>
        <w:tc>
          <w:tcPr>
            <w:tcW w:w="989"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79,0</w:t>
            </w:r>
          </w:p>
        </w:tc>
        <w:tc>
          <w:tcPr>
            <w:tcW w:w="990" w:type="dxa"/>
            <w:vAlign w:val="center"/>
          </w:tcPr>
          <w:p w:rsidR="00A5006E" w:rsidRPr="00842180" w:rsidRDefault="00A5006E" w:rsidP="00843219">
            <w:pPr>
              <w:spacing w:after="0" w:line="240" w:lineRule="auto"/>
              <w:contextualSpacing/>
              <w:jc w:val="center"/>
              <w:rPr>
                <w:rFonts w:ascii="Times New Roman" w:hAnsi="Times New Roman"/>
                <w:sz w:val="20"/>
              </w:rPr>
            </w:pPr>
            <w:r w:rsidRPr="00842180">
              <w:rPr>
                <w:rFonts w:ascii="Times New Roman" w:hAnsi="Times New Roman"/>
                <w:sz w:val="20"/>
              </w:rPr>
              <w:t>79,3</w:t>
            </w:r>
          </w:p>
        </w:tc>
        <w:tc>
          <w:tcPr>
            <w:tcW w:w="990" w:type="dxa"/>
            <w:vAlign w:val="center"/>
          </w:tcPr>
          <w:p w:rsidR="00A5006E" w:rsidRPr="00842180" w:rsidRDefault="00A5006E" w:rsidP="00843219">
            <w:pPr>
              <w:spacing w:after="0" w:line="240" w:lineRule="auto"/>
              <w:contextualSpacing/>
              <w:jc w:val="center"/>
              <w:rPr>
                <w:rFonts w:ascii="Times New Roman" w:hAnsi="Times New Roman"/>
                <w:sz w:val="20"/>
              </w:rPr>
            </w:pPr>
            <w:r>
              <w:rPr>
                <w:rFonts w:ascii="Times New Roman" w:hAnsi="Times New Roman"/>
                <w:sz w:val="20"/>
              </w:rPr>
              <w:t>79,4</w:t>
            </w:r>
          </w:p>
        </w:tc>
        <w:tc>
          <w:tcPr>
            <w:tcW w:w="990" w:type="dxa"/>
            <w:vAlign w:val="center"/>
          </w:tcPr>
          <w:p w:rsidR="00A5006E" w:rsidRPr="00842180" w:rsidRDefault="00A5006E" w:rsidP="00843219">
            <w:pPr>
              <w:spacing w:after="0" w:line="240" w:lineRule="auto"/>
              <w:contextualSpacing/>
              <w:jc w:val="center"/>
              <w:rPr>
                <w:rFonts w:ascii="Times New Roman" w:hAnsi="Times New Roman"/>
                <w:sz w:val="20"/>
              </w:rPr>
            </w:pPr>
            <w:r>
              <w:rPr>
                <w:rFonts w:ascii="Times New Roman" w:hAnsi="Times New Roman"/>
                <w:sz w:val="20"/>
              </w:rPr>
              <w:t>79,5</w:t>
            </w:r>
          </w:p>
        </w:tc>
        <w:tc>
          <w:tcPr>
            <w:tcW w:w="905" w:type="dxa"/>
            <w:vAlign w:val="center"/>
          </w:tcPr>
          <w:p w:rsidR="00A5006E" w:rsidRPr="00842180" w:rsidRDefault="00A5006E" w:rsidP="00843219">
            <w:pPr>
              <w:spacing w:after="0" w:line="240" w:lineRule="auto"/>
              <w:contextualSpacing/>
              <w:jc w:val="center"/>
              <w:rPr>
                <w:rFonts w:ascii="Times New Roman" w:hAnsi="Times New Roman"/>
                <w:sz w:val="20"/>
              </w:rPr>
            </w:pPr>
            <w:r>
              <w:rPr>
                <w:rFonts w:ascii="Times New Roman" w:hAnsi="Times New Roman"/>
                <w:sz w:val="20"/>
              </w:rPr>
              <w:t>79,7</w:t>
            </w:r>
          </w:p>
        </w:tc>
        <w:tc>
          <w:tcPr>
            <w:tcW w:w="990" w:type="dxa"/>
            <w:vAlign w:val="center"/>
          </w:tcPr>
          <w:p w:rsidR="00A5006E" w:rsidRPr="00842180" w:rsidRDefault="00A5006E" w:rsidP="00843219">
            <w:pPr>
              <w:spacing w:after="0" w:line="240" w:lineRule="auto"/>
              <w:contextualSpacing/>
              <w:jc w:val="center"/>
              <w:rPr>
                <w:rFonts w:ascii="Times New Roman" w:hAnsi="Times New Roman"/>
                <w:sz w:val="20"/>
              </w:rPr>
            </w:pPr>
            <w:r>
              <w:rPr>
                <w:rFonts w:ascii="Times New Roman" w:hAnsi="Times New Roman"/>
                <w:sz w:val="20"/>
              </w:rPr>
              <w:t>79,8</w:t>
            </w:r>
          </w:p>
        </w:tc>
        <w:tc>
          <w:tcPr>
            <w:tcW w:w="880" w:type="dxa"/>
            <w:vAlign w:val="center"/>
          </w:tcPr>
          <w:p w:rsidR="00A5006E" w:rsidRPr="00842180" w:rsidRDefault="00A5006E" w:rsidP="00843219">
            <w:pPr>
              <w:spacing w:after="0" w:line="240" w:lineRule="auto"/>
              <w:contextualSpacing/>
              <w:jc w:val="center"/>
              <w:rPr>
                <w:rFonts w:ascii="Times New Roman" w:hAnsi="Times New Roman"/>
                <w:sz w:val="20"/>
              </w:rPr>
            </w:pPr>
            <w:r w:rsidRPr="00842180">
              <w:rPr>
                <w:rFonts w:ascii="Times New Roman" w:hAnsi="Times New Roman"/>
                <w:sz w:val="20"/>
              </w:rPr>
              <w:t>80,0</w:t>
            </w:r>
          </w:p>
        </w:tc>
        <w:tc>
          <w:tcPr>
            <w:tcW w:w="861" w:type="dxa"/>
            <w:vAlign w:val="center"/>
          </w:tcPr>
          <w:p w:rsidR="00A5006E" w:rsidRPr="00842180" w:rsidRDefault="00A5006E" w:rsidP="00843219">
            <w:pPr>
              <w:spacing w:after="0" w:line="240" w:lineRule="auto"/>
              <w:contextualSpacing/>
              <w:jc w:val="center"/>
              <w:rPr>
                <w:rFonts w:ascii="Times New Roman" w:hAnsi="Times New Roman"/>
                <w:sz w:val="20"/>
              </w:rPr>
            </w:pPr>
            <w:r w:rsidRPr="00842180">
              <w:rPr>
                <w:rFonts w:ascii="Times New Roman" w:hAnsi="Times New Roman"/>
                <w:sz w:val="20"/>
              </w:rPr>
              <w:t>82,0</w:t>
            </w:r>
          </w:p>
        </w:tc>
      </w:tr>
      <w:tr w:rsidR="00A5006E" w:rsidRPr="00A04EFA" w:rsidTr="00843219">
        <w:trPr>
          <w:trHeight w:val="20"/>
        </w:trPr>
        <w:tc>
          <w:tcPr>
            <w:tcW w:w="499" w:type="dxa"/>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3.</w:t>
            </w:r>
          </w:p>
        </w:tc>
        <w:tc>
          <w:tcPr>
            <w:tcW w:w="4749" w:type="dxa"/>
          </w:tcPr>
          <w:p w:rsidR="00A5006E" w:rsidRPr="00A04EFA" w:rsidRDefault="00A5006E" w:rsidP="00843219">
            <w:pPr>
              <w:spacing w:after="0" w:line="240" w:lineRule="auto"/>
              <w:contextualSpacing/>
              <w:jc w:val="both"/>
              <w:rPr>
                <w:rFonts w:ascii="Times New Roman" w:hAnsi="Times New Roman"/>
                <w:sz w:val="20"/>
                <w:szCs w:val="20"/>
              </w:rPr>
            </w:pPr>
            <w:r w:rsidRPr="00A04EFA">
              <w:rPr>
                <w:rFonts w:ascii="Times New Roman" w:hAnsi="Times New Roman"/>
                <w:sz w:val="20"/>
                <w:szCs w:val="20"/>
              </w:rPr>
              <w:t xml:space="preserve">Объем инвестиций в основной капитал за счет </w:t>
            </w:r>
            <w:r>
              <w:rPr>
                <w:rFonts w:ascii="Times New Roman" w:hAnsi="Times New Roman"/>
                <w:sz w:val="20"/>
                <w:szCs w:val="20"/>
              </w:rPr>
              <w:t xml:space="preserve">всех источников финансирования </w:t>
            </w:r>
          </w:p>
        </w:tc>
        <w:tc>
          <w:tcPr>
            <w:tcW w:w="1925" w:type="dxa"/>
            <w:vAlign w:val="center"/>
          </w:tcPr>
          <w:p w:rsidR="00A5006E" w:rsidRPr="00A04EFA" w:rsidRDefault="00A5006E" w:rsidP="00843219">
            <w:pPr>
              <w:tabs>
                <w:tab w:val="left" w:pos="780"/>
                <w:tab w:val="center" w:pos="905"/>
              </w:tabs>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млн. рублей</w:t>
            </w:r>
          </w:p>
        </w:tc>
        <w:tc>
          <w:tcPr>
            <w:tcW w:w="942" w:type="dxa"/>
            <w:vAlign w:val="center"/>
          </w:tcPr>
          <w:p w:rsidR="00A5006E" w:rsidRPr="00A04EFA" w:rsidRDefault="00A5006E" w:rsidP="00843219">
            <w:pPr>
              <w:pStyle w:val="ConsPlusNormal"/>
              <w:adjustRightInd w:val="0"/>
              <w:contextualSpacing/>
              <w:jc w:val="center"/>
              <w:rPr>
                <w:rFonts w:ascii="Times New Roman" w:eastAsia="Calibri" w:hAnsi="Times New Roman" w:cs="Times New Roman"/>
                <w:sz w:val="20"/>
                <w:lang w:eastAsia="en-US"/>
              </w:rPr>
            </w:pPr>
            <w:r w:rsidRPr="00A04EFA">
              <w:rPr>
                <w:rFonts w:ascii="Times New Roman" w:eastAsia="Calibri" w:hAnsi="Times New Roman" w:cs="Times New Roman"/>
                <w:sz w:val="20"/>
                <w:lang w:eastAsia="en-US"/>
              </w:rPr>
              <w:t>350,0</w:t>
            </w:r>
          </w:p>
        </w:tc>
        <w:tc>
          <w:tcPr>
            <w:tcW w:w="989" w:type="dxa"/>
            <w:vAlign w:val="center"/>
          </w:tcPr>
          <w:p w:rsidR="00A5006E" w:rsidRPr="00A04EFA" w:rsidRDefault="00A5006E" w:rsidP="00843219">
            <w:pPr>
              <w:pStyle w:val="ConsPlusNormal"/>
              <w:adjustRightInd w:val="0"/>
              <w:contextualSpacing/>
              <w:jc w:val="center"/>
              <w:rPr>
                <w:rFonts w:ascii="Times New Roman" w:eastAsia="Calibri" w:hAnsi="Times New Roman" w:cs="Times New Roman"/>
                <w:sz w:val="20"/>
                <w:lang w:eastAsia="en-US"/>
              </w:rPr>
            </w:pPr>
            <w:r w:rsidRPr="00A04EFA">
              <w:rPr>
                <w:rFonts w:ascii="Times New Roman" w:eastAsia="Calibri" w:hAnsi="Times New Roman" w:cs="Times New Roman"/>
                <w:sz w:val="20"/>
                <w:lang w:eastAsia="en-US"/>
              </w:rPr>
              <w:t>353,5</w:t>
            </w:r>
          </w:p>
        </w:tc>
        <w:tc>
          <w:tcPr>
            <w:tcW w:w="990" w:type="dxa"/>
            <w:vAlign w:val="center"/>
          </w:tcPr>
          <w:p w:rsidR="00A5006E" w:rsidRPr="00A04EFA" w:rsidRDefault="00A5006E" w:rsidP="00843219">
            <w:pPr>
              <w:spacing w:after="0" w:line="240" w:lineRule="auto"/>
              <w:contextualSpacing/>
              <w:jc w:val="center"/>
              <w:rPr>
                <w:rFonts w:ascii="Times New Roman" w:hAnsi="Times New Roman"/>
                <w:sz w:val="20"/>
              </w:rPr>
            </w:pPr>
            <w:r w:rsidRPr="00A04EFA">
              <w:rPr>
                <w:rFonts w:ascii="Times New Roman" w:hAnsi="Times New Roman"/>
                <w:sz w:val="20"/>
              </w:rPr>
              <w:t>357,0</w:t>
            </w:r>
          </w:p>
        </w:tc>
        <w:tc>
          <w:tcPr>
            <w:tcW w:w="990" w:type="dxa"/>
            <w:vAlign w:val="center"/>
          </w:tcPr>
          <w:p w:rsidR="00A5006E" w:rsidRPr="00A04EFA" w:rsidRDefault="00A5006E" w:rsidP="00843219">
            <w:pPr>
              <w:spacing w:after="0" w:line="240" w:lineRule="auto"/>
              <w:contextualSpacing/>
              <w:jc w:val="center"/>
              <w:rPr>
                <w:rFonts w:ascii="Times New Roman" w:hAnsi="Times New Roman"/>
                <w:sz w:val="20"/>
              </w:rPr>
            </w:pPr>
            <w:r>
              <w:rPr>
                <w:rFonts w:ascii="Times New Roman" w:hAnsi="Times New Roman"/>
                <w:sz w:val="20"/>
              </w:rPr>
              <w:t>358,5</w:t>
            </w:r>
          </w:p>
        </w:tc>
        <w:tc>
          <w:tcPr>
            <w:tcW w:w="990" w:type="dxa"/>
            <w:vAlign w:val="center"/>
          </w:tcPr>
          <w:p w:rsidR="00A5006E" w:rsidRPr="00A04EFA" w:rsidRDefault="00A5006E" w:rsidP="00843219">
            <w:pPr>
              <w:spacing w:after="0" w:line="240" w:lineRule="auto"/>
              <w:contextualSpacing/>
              <w:jc w:val="center"/>
              <w:rPr>
                <w:rFonts w:ascii="Times New Roman" w:hAnsi="Times New Roman"/>
                <w:sz w:val="20"/>
              </w:rPr>
            </w:pPr>
            <w:r>
              <w:rPr>
                <w:rFonts w:ascii="Times New Roman" w:hAnsi="Times New Roman"/>
                <w:sz w:val="20"/>
              </w:rPr>
              <w:t>359</w:t>
            </w:r>
          </w:p>
        </w:tc>
        <w:tc>
          <w:tcPr>
            <w:tcW w:w="905" w:type="dxa"/>
            <w:vAlign w:val="center"/>
          </w:tcPr>
          <w:p w:rsidR="00A5006E" w:rsidRPr="00A04EFA" w:rsidRDefault="00A5006E" w:rsidP="00843219">
            <w:pPr>
              <w:spacing w:after="0" w:line="240" w:lineRule="auto"/>
              <w:contextualSpacing/>
              <w:jc w:val="center"/>
              <w:rPr>
                <w:rFonts w:ascii="Times New Roman" w:hAnsi="Times New Roman"/>
                <w:sz w:val="20"/>
              </w:rPr>
            </w:pPr>
            <w:r>
              <w:rPr>
                <w:rFonts w:ascii="Times New Roman" w:hAnsi="Times New Roman"/>
                <w:sz w:val="20"/>
              </w:rPr>
              <w:t>365,1</w:t>
            </w:r>
          </w:p>
        </w:tc>
        <w:tc>
          <w:tcPr>
            <w:tcW w:w="990" w:type="dxa"/>
            <w:vAlign w:val="center"/>
          </w:tcPr>
          <w:p w:rsidR="00A5006E" w:rsidRPr="00A04EFA" w:rsidRDefault="00A5006E" w:rsidP="00843219">
            <w:pPr>
              <w:spacing w:after="0" w:line="240" w:lineRule="auto"/>
              <w:contextualSpacing/>
              <w:jc w:val="center"/>
              <w:rPr>
                <w:rFonts w:ascii="Times New Roman" w:hAnsi="Times New Roman"/>
                <w:sz w:val="20"/>
              </w:rPr>
            </w:pPr>
            <w:r>
              <w:rPr>
                <w:rFonts w:ascii="Times New Roman" w:hAnsi="Times New Roman"/>
                <w:sz w:val="20"/>
              </w:rPr>
              <w:t>371,0</w:t>
            </w:r>
          </w:p>
        </w:tc>
        <w:tc>
          <w:tcPr>
            <w:tcW w:w="880" w:type="dxa"/>
            <w:vAlign w:val="center"/>
          </w:tcPr>
          <w:p w:rsidR="00A5006E" w:rsidRPr="00A04EFA" w:rsidRDefault="00A5006E" w:rsidP="00843219">
            <w:pPr>
              <w:spacing w:after="0" w:line="240" w:lineRule="auto"/>
              <w:contextualSpacing/>
              <w:jc w:val="center"/>
              <w:rPr>
                <w:rFonts w:ascii="Times New Roman" w:hAnsi="Times New Roman"/>
                <w:sz w:val="20"/>
              </w:rPr>
            </w:pPr>
            <w:r w:rsidRPr="00A04EFA">
              <w:rPr>
                <w:rFonts w:ascii="Times New Roman" w:hAnsi="Times New Roman"/>
                <w:sz w:val="20"/>
              </w:rPr>
              <w:t>374,5</w:t>
            </w:r>
          </w:p>
        </w:tc>
        <w:tc>
          <w:tcPr>
            <w:tcW w:w="861" w:type="dxa"/>
            <w:vAlign w:val="center"/>
          </w:tcPr>
          <w:p w:rsidR="00A5006E" w:rsidRPr="00A04EFA" w:rsidRDefault="00A5006E" w:rsidP="00843219">
            <w:pPr>
              <w:spacing w:after="0" w:line="240" w:lineRule="auto"/>
              <w:contextualSpacing/>
              <w:jc w:val="center"/>
              <w:rPr>
                <w:rFonts w:ascii="Times New Roman" w:hAnsi="Times New Roman"/>
                <w:sz w:val="20"/>
              </w:rPr>
            </w:pPr>
            <w:r w:rsidRPr="00A04EFA">
              <w:rPr>
                <w:rFonts w:ascii="Times New Roman" w:hAnsi="Times New Roman"/>
                <w:sz w:val="20"/>
              </w:rPr>
              <w:t>393,2</w:t>
            </w:r>
          </w:p>
        </w:tc>
      </w:tr>
      <w:tr w:rsidR="00A5006E" w:rsidRPr="00A04EFA" w:rsidTr="00843219">
        <w:trPr>
          <w:trHeight w:val="20"/>
        </w:trPr>
        <w:tc>
          <w:tcPr>
            <w:tcW w:w="499"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4.</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130FD2">
              <w:rPr>
                <w:rFonts w:ascii="Times New Roman" w:hAnsi="Times New Roman"/>
                <w:sz w:val="20"/>
                <w:szCs w:val="20"/>
              </w:rPr>
              <w:t>Среднемесячная номинальная начисленная заработная плата</w:t>
            </w:r>
          </w:p>
        </w:tc>
        <w:tc>
          <w:tcPr>
            <w:tcW w:w="192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lang w:eastAsia="ru-RU"/>
              </w:rPr>
            </w:pPr>
            <w:r w:rsidRPr="00A04EFA">
              <w:rPr>
                <w:rFonts w:ascii="Times New Roman" w:hAnsi="Times New Roman"/>
                <w:sz w:val="20"/>
                <w:szCs w:val="20"/>
              </w:rPr>
              <w:t>рублей</w:t>
            </w:r>
          </w:p>
        </w:tc>
        <w:tc>
          <w:tcPr>
            <w:tcW w:w="942"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29830,0</w:t>
            </w:r>
          </w:p>
        </w:tc>
        <w:tc>
          <w:tcPr>
            <w:tcW w:w="989"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31321,5</w:t>
            </w:r>
          </w:p>
        </w:tc>
        <w:tc>
          <w:tcPr>
            <w:tcW w:w="990" w:type="dxa"/>
            <w:vAlign w:val="center"/>
          </w:tcPr>
          <w:p w:rsidR="00A5006E" w:rsidRPr="00842180" w:rsidRDefault="00A5006E" w:rsidP="00843219">
            <w:pPr>
              <w:spacing w:after="0" w:line="240" w:lineRule="auto"/>
              <w:contextualSpacing/>
              <w:jc w:val="center"/>
              <w:rPr>
                <w:rFonts w:ascii="Times New Roman" w:hAnsi="Times New Roman"/>
                <w:sz w:val="20"/>
              </w:rPr>
            </w:pPr>
            <w:r w:rsidRPr="00842180">
              <w:rPr>
                <w:rFonts w:ascii="Times New Roman" w:hAnsi="Times New Roman"/>
                <w:sz w:val="20"/>
              </w:rPr>
              <w:t>33862,0</w:t>
            </w:r>
          </w:p>
        </w:tc>
        <w:tc>
          <w:tcPr>
            <w:tcW w:w="990" w:type="dxa"/>
            <w:vAlign w:val="center"/>
          </w:tcPr>
          <w:p w:rsidR="00A5006E" w:rsidRPr="00842180" w:rsidRDefault="00A5006E" w:rsidP="00843219">
            <w:pPr>
              <w:autoSpaceDE w:val="0"/>
              <w:autoSpaceDN w:val="0"/>
              <w:adjustRightInd w:val="0"/>
              <w:spacing w:after="0" w:line="240" w:lineRule="auto"/>
              <w:contextualSpacing/>
              <w:jc w:val="center"/>
              <w:rPr>
                <w:rFonts w:ascii="Times New Roman" w:hAnsi="Times New Roman"/>
                <w:sz w:val="20"/>
              </w:rPr>
            </w:pPr>
            <w:r>
              <w:rPr>
                <w:rFonts w:ascii="Times New Roman" w:hAnsi="Times New Roman"/>
                <w:sz w:val="20"/>
              </w:rPr>
              <w:t>35555,1</w:t>
            </w:r>
          </w:p>
        </w:tc>
        <w:tc>
          <w:tcPr>
            <w:tcW w:w="990" w:type="dxa"/>
            <w:vAlign w:val="center"/>
          </w:tcPr>
          <w:p w:rsidR="00A5006E" w:rsidRPr="00842180" w:rsidRDefault="00A5006E" w:rsidP="00843219">
            <w:pPr>
              <w:autoSpaceDE w:val="0"/>
              <w:autoSpaceDN w:val="0"/>
              <w:adjustRightInd w:val="0"/>
              <w:spacing w:after="0" w:line="240" w:lineRule="auto"/>
              <w:contextualSpacing/>
              <w:jc w:val="center"/>
              <w:rPr>
                <w:rFonts w:ascii="Times New Roman" w:hAnsi="Times New Roman"/>
                <w:sz w:val="20"/>
              </w:rPr>
            </w:pPr>
            <w:r>
              <w:rPr>
                <w:rFonts w:ascii="Times New Roman" w:hAnsi="Times New Roman"/>
                <w:sz w:val="20"/>
              </w:rPr>
              <w:t>37332,0</w:t>
            </w:r>
          </w:p>
        </w:tc>
        <w:tc>
          <w:tcPr>
            <w:tcW w:w="905" w:type="dxa"/>
            <w:vAlign w:val="center"/>
          </w:tcPr>
          <w:p w:rsidR="00A5006E" w:rsidRPr="00842180" w:rsidRDefault="00A5006E" w:rsidP="00843219">
            <w:pPr>
              <w:autoSpaceDE w:val="0"/>
              <w:autoSpaceDN w:val="0"/>
              <w:adjustRightInd w:val="0"/>
              <w:spacing w:after="0" w:line="240" w:lineRule="auto"/>
              <w:contextualSpacing/>
              <w:jc w:val="center"/>
              <w:rPr>
                <w:rFonts w:ascii="Times New Roman" w:hAnsi="Times New Roman"/>
                <w:sz w:val="20"/>
              </w:rPr>
            </w:pPr>
            <w:r>
              <w:rPr>
                <w:rFonts w:ascii="Times New Roman" w:hAnsi="Times New Roman"/>
                <w:sz w:val="20"/>
              </w:rPr>
              <w:t>39011</w:t>
            </w:r>
          </w:p>
        </w:tc>
        <w:tc>
          <w:tcPr>
            <w:tcW w:w="990" w:type="dxa"/>
            <w:vAlign w:val="center"/>
          </w:tcPr>
          <w:p w:rsidR="00A5006E" w:rsidRPr="00842180" w:rsidRDefault="00A5006E" w:rsidP="00843219">
            <w:pPr>
              <w:spacing w:after="0" w:line="240" w:lineRule="auto"/>
              <w:contextualSpacing/>
              <w:jc w:val="center"/>
              <w:rPr>
                <w:rFonts w:ascii="Times New Roman" w:hAnsi="Times New Roman"/>
                <w:sz w:val="20"/>
              </w:rPr>
            </w:pPr>
            <w:r>
              <w:rPr>
                <w:rFonts w:ascii="Times New Roman" w:hAnsi="Times New Roman"/>
                <w:sz w:val="20"/>
              </w:rPr>
              <w:t>42100</w:t>
            </w:r>
          </w:p>
        </w:tc>
        <w:tc>
          <w:tcPr>
            <w:tcW w:w="880" w:type="dxa"/>
            <w:vAlign w:val="center"/>
          </w:tcPr>
          <w:p w:rsidR="00A5006E" w:rsidRPr="00842180" w:rsidRDefault="00A5006E" w:rsidP="00843219">
            <w:pPr>
              <w:spacing w:after="0" w:line="240" w:lineRule="auto"/>
              <w:contextualSpacing/>
              <w:jc w:val="center"/>
              <w:rPr>
                <w:rFonts w:ascii="Times New Roman" w:hAnsi="Times New Roman"/>
                <w:sz w:val="20"/>
              </w:rPr>
            </w:pPr>
            <w:r w:rsidRPr="00842180">
              <w:rPr>
                <w:rFonts w:ascii="Times New Roman" w:hAnsi="Times New Roman"/>
                <w:sz w:val="20"/>
              </w:rPr>
              <w:t>46730,0</w:t>
            </w:r>
          </w:p>
        </w:tc>
        <w:tc>
          <w:tcPr>
            <w:tcW w:w="861" w:type="dxa"/>
            <w:vAlign w:val="center"/>
          </w:tcPr>
          <w:p w:rsidR="00A5006E" w:rsidRPr="00842180" w:rsidRDefault="00A5006E" w:rsidP="00843219">
            <w:pPr>
              <w:spacing w:after="0" w:line="240" w:lineRule="auto"/>
              <w:contextualSpacing/>
              <w:jc w:val="center"/>
              <w:rPr>
                <w:rFonts w:ascii="Times New Roman" w:hAnsi="Times New Roman"/>
                <w:sz w:val="20"/>
              </w:rPr>
            </w:pPr>
            <w:r w:rsidRPr="00842180">
              <w:rPr>
                <w:rFonts w:ascii="Times New Roman" w:hAnsi="Times New Roman"/>
                <w:sz w:val="20"/>
              </w:rPr>
              <w:t>66441,0</w:t>
            </w:r>
          </w:p>
        </w:tc>
      </w:tr>
      <w:tr w:rsidR="00A5006E" w:rsidRPr="00A04EFA" w:rsidTr="00843219">
        <w:trPr>
          <w:trHeight w:val="20"/>
        </w:trPr>
        <w:tc>
          <w:tcPr>
            <w:tcW w:w="499"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5.</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Доля населения с денежными доходами ниже величины прожиточного минимума в общей численности населения</w:t>
            </w:r>
          </w:p>
        </w:tc>
        <w:tc>
          <w:tcPr>
            <w:tcW w:w="192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w:t>
            </w:r>
          </w:p>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lang w:eastAsia="ru-RU"/>
              </w:rPr>
            </w:pPr>
          </w:p>
        </w:tc>
        <w:tc>
          <w:tcPr>
            <w:tcW w:w="942"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5,5</w:t>
            </w:r>
          </w:p>
        </w:tc>
        <w:tc>
          <w:tcPr>
            <w:tcW w:w="989"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5,3</w:t>
            </w:r>
          </w:p>
        </w:tc>
        <w:tc>
          <w:tcPr>
            <w:tcW w:w="990" w:type="dxa"/>
            <w:vAlign w:val="center"/>
          </w:tcPr>
          <w:p w:rsidR="00A5006E" w:rsidRPr="00842180" w:rsidRDefault="00A5006E" w:rsidP="00843219">
            <w:pPr>
              <w:spacing w:after="0" w:line="240" w:lineRule="auto"/>
              <w:contextualSpacing/>
              <w:jc w:val="center"/>
              <w:rPr>
                <w:rFonts w:ascii="Times New Roman" w:hAnsi="Times New Roman"/>
                <w:sz w:val="20"/>
              </w:rPr>
            </w:pPr>
            <w:r w:rsidRPr="00842180">
              <w:rPr>
                <w:rFonts w:ascii="Times New Roman" w:hAnsi="Times New Roman"/>
                <w:sz w:val="20"/>
              </w:rPr>
              <w:t>4,9</w:t>
            </w:r>
          </w:p>
        </w:tc>
        <w:tc>
          <w:tcPr>
            <w:tcW w:w="990" w:type="dxa"/>
            <w:vAlign w:val="center"/>
          </w:tcPr>
          <w:p w:rsidR="00A5006E" w:rsidRPr="00842180" w:rsidRDefault="00A5006E" w:rsidP="00843219">
            <w:pPr>
              <w:autoSpaceDE w:val="0"/>
              <w:autoSpaceDN w:val="0"/>
              <w:adjustRightInd w:val="0"/>
              <w:spacing w:after="0" w:line="240" w:lineRule="auto"/>
              <w:contextualSpacing/>
              <w:jc w:val="center"/>
              <w:rPr>
                <w:rFonts w:ascii="Times New Roman" w:hAnsi="Times New Roman"/>
                <w:sz w:val="20"/>
              </w:rPr>
            </w:pPr>
            <w:r>
              <w:rPr>
                <w:rFonts w:ascii="Times New Roman" w:hAnsi="Times New Roman"/>
                <w:sz w:val="20"/>
              </w:rPr>
              <w:t>4,8</w:t>
            </w:r>
          </w:p>
        </w:tc>
        <w:tc>
          <w:tcPr>
            <w:tcW w:w="990" w:type="dxa"/>
            <w:vAlign w:val="center"/>
          </w:tcPr>
          <w:p w:rsidR="00A5006E" w:rsidRPr="00842180" w:rsidRDefault="00A5006E" w:rsidP="00843219">
            <w:pPr>
              <w:autoSpaceDE w:val="0"/>
              <w:autoSpaceDN w:val="0"/>
              <w:adjustRightInd w:val="0"/>
              <w:spacing w:after="0" w:line="240" w:lineRule="auto"/>
              <w:contextualSpacing/>
              <w:jc w:val="center"/>
              <w:rPr>
                <w:rFonts w:ascii="Times New Roman" w:hAnsi="Times New Roman"/>
                <w:sz w:val="20"/>
              </w:rPr>
            </w:pPr>
            <w:r>
              <w:rPr>
                <w:rFonts w:ascii="Times New Roman" w:hAnsi="Times New Roman"/>
                <w:sz w:val="20"/>
              </w:rPr>
              <w:t>4,7</w:t>
            </w:r>
          </w:p>
        </w:tc>
        <w:tc>
          <w:tcPr>
            <w:tcW w:w="905" w:type="dxa"/>
            <w:vAlign w:val="center"/>
          </w:tcPr>
          <w:p w:rsidR="00A5006E" w:rsidRPr="00842180" w:rsidRDefault="00A5006E" w:rsidP="00843219">
            <w:pPr>
              <w:autoSpaceDE w:val="0"/>
              <w:autoSpaceDN w:val="0"/>
              <w:adjustRightInd w:val="0"/>
              <w:spacing w:after="0" w:line="240" w:lineRule="auto"/>
              <w:contextualSpacing/>
              <w:jc w:val="center"/>
              <w:rPr>
                <w:rFonts w:ascii="Times New Roman" w:hAnsi="Times New Roman"/>
                <w:sz w:val="20"/>
              </w:rPr>
            </w:pPr>
            <w:r>
              <w:rPr>
                <w:rFonts w:ascii="Times New Roman" w:hAnsi="Times New Roman"/>
                <w:sz w:val="20"/>
              </w:rPr>
              <w:t>4,5</w:t>
            </w:r>
          </w:p>
        </w:tc>
        <w:tc>
          <w:tcPr>
            <w:tcW w:w="990" w:type="dxa"/>
            <w:vAlign w:val="center"/>
          </w:tcPr>
          <w:p w:rsidR="00A5006E" w:rsidRPr="00842180" w:rsidRDefault="00A5006E" w:rsidP="00843219">
            <w:pPr>
              <w:spacing w:after="0" w:line="240" w:lineRule="auto"/>
              <w:contextualSpacing/>
              <w:jc w:val="center"/>
              <w:rPr>
                <w:rFonts w:ascii="Times New Roman" w:hAnsi="Times New Roman"/>
                <w:sz w:val="20"/>
              </w:rPr>
            </w:pPr>
            <w:r>
              <w:rPr>
                <w:rFonts w:ascii="Times New Roman" w:hAnsi="Times New Roman"/>
                <w:sz w:val="20"/>
              </w:rPr>
              <w:t>4,2</w:t>
            </w:r>
          </w:p>
        </w:tc>
        <w:tc>
          <w:tcPr>
            <w:tcW w:w="880" w:type="dxa"/>
            <w:vAlign w:val="center"/>
          </w:tcPr>
          <w:p w:rsidR="00A5006E" w:rsidRPr="00842180" w:rsidRDefault="00A5006E" w:rsidP="00843219">
            <w:pPr>
              <w:spacing w:after="0" w:line="240" w:lineRule="auto"/>
              <w:contextualSpacing/>
              <w:jc w:val="center"/>
              <w:rPr>
                <w:rFonts w:ascii="Times New Roman" w:hAnsi="Times New Roman"/>
                <w:sz w:val="20"/>
              </w:rPr>
            </w:pPr>
            <w:r w:rsidRPr="00842180">
              <w:rPr>
                <w:rFonts w:ascii="Times New Roman" w:hAnsi="Times New Roman"/>
                <w:sz w:val="20"/>
              </w:rPr>
              <w:t>4,1</w:t>
            </w:r>
          </w:p>
        </w:tc>
        <w:tc>
          <w:tcPr>
            <w:tcW w:w="861" w:type="dxa"/>
            <w:vAlign w:val="center"/>
          </w:tcPr>
          <w:p w:rsidR="00A5006E" w:rsidRPr="00842180" w:rsidRDefault="00A5006E" w:rsidP="00843219">
            <w:pPr>
              <w:spacing w:after="0" w:line="240" w:lineRule="auto"/>
              <w:contextualSpacing/>
              <w:jc w:val="center"/>
              <w:rPr>
                <w:rFonts w:ascii="Times New Roman" w:hAnsi="Times New Roman"/>
                <w:sz w:val="20"/>
              </w:rPr>
            </w:pPr>
            <w:r w:rsidRPr="00842180">
              <w:rPr>
                <w:rFonts w:ascii="Times New Roman" w:hAnsi="Times New Roman"/>
                <w:sz w:val="20"/>
              </w:rPr>
              <w:t>3,1</w:t>
            </w:r>
          </w:p>
        </w:tc>
      </w:tr>
      <w:tr w:rsidR="00A5006E" w:rsidRPr="00A04EFA" w:rsidTr="00843219">
        <w:trPr>
          <w:trHeight w:val="20"/>
        </w:trPr>
        <w:tc>
          <w:tcPr>
            <w:tcW w:w="15710" w:type="dxa"/>
            <w:gridSpan w:val="12"/>
          </w:tcPr>
          <w:p w:rsidR="00A5006E" w:rsidRPr="00A04EFA" w:rsidRDefault="00A5006E" w:rsidP="00843219">
            <w:pPr>
              <w:pStyle w:val="ConsPlusNormal"/>
              <w:keepNext/>
              <w:contextualSpacing/>
              <w:jc w:val="center"/>
              <w:rPr>
                <w:rFonts w:ascii="Times New Roman" w:hAnsi="Times New Roman" w:cs="Times New Roman"/>
                <w:b/>
                <w:sz w:val="20"/>
              </w:rPr>
            </w:pPr>
          </w:p>
          <w:p w:rsidR="00A5006E" w:rsidRPr="00A04EFA" w:rsidRDefault="00A5006E" w:rsidP="00843219">
            <w:pPr>
              <w:pStyle w:val="ConsPlusNormal"/>
              <w:keepNext/>
              <w:contextualSpacing/>
              <w:jc w:val="center"/>
              <w:rPr>
                <w:rFonts w:ascii="Times New Roman" w:hAnsi="Times New Roman" w:cs="Times New Roman"/>
                <w:b/>
                <w:sz w:val="20"/>
              </w:rPr>
            </w:pPr>
            <w:r w:rsidRPr="00A04EFA">
              <w:rPr>
                <w:rFonts w:ascii="Times New Roman" w:hAnsi="Times New Roman" w:cs="Times New Roman"/>
                <w:b/>
                <w:sz w:val="20"/>
              </w:rPr>
              <w:t>Подпрограмма «Совершенствование системы муниципального стратегического управления»</w:t>
            </w:r>
          </w:p>
          <w:p w:rsidR="00A5006E" w:rsidRPr="00A04EFA" w:rsidRDefault="00A5006E" w:rsidP="00843219">
            <w:pPr>
              <w:pStyle w:val="ConsPlusNormal"/>
              <w:keepNext/>
              <w:contextualSpacing/>
              <w:jc w:val="center"/>
              <w:rPr>
                <w:rFonts w:ascii="Times New Roman" w:hAnsi="Times New Roman" w:cs="Times New Roman"/>
                <w:b/>
                <w:sz w:val="20"/>
              </w:rPr>
            </w:pPr>
          </w:p>
        </w:tc>
      </w:tr>
      <w:tr w:rsidR="00A5006E" w:rsidRPr="00A04EFA" w:rsidTr="00843219">
        <w:trPr>
          <w:trHeight w:val="20"/>
        </w:trPr>
        <w:tc>
          <w:tcPr>
            <w:tcW w:w="499"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1.</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 xml:space="preserve">Бюджетная эффективность закупок товаров, работ, услуг для обеспечения нужд </w:t>
            </w:r>
            <w:r>
              <w:rPr>
                <w:rFonts w:ascii="Times New Roman" w:hAnsi="Times New Roman"/>
                <w:sz w:val="20"/>
                <w:szCs w:val="20"/>
              </w:rPr>
              <w:t>Батыревского</w:t>
            </w:r>
            <w:r w:rsidRPr="00A04EFA">
              <w:rPr>
                <w:rFonts w:ascii="Times New Roman" w:hAnsi="Times New Roman"/>
                <w:sz w:val="20"/>
                <w:szCs w:val="20"/>
              </w:rPr>
              <w:t xml:space="preserve"> </w:t>
            </w:r>
            <w:r>
              <w:rPr>
                <w:rFonts w:ascii="Times New Roman" w:hAnsi="Times New Roman"/>
                <w:sz w:val="20"/>
                <w:szCs w:val="20"/>
              </w:rPr>
              <w:t xml:space="preserve">муниципального округа </w:t>
            </w:r>
            <w:r w:rsidRPr="00A04EFA">
              <w:rPr>
                <w:rFonts w:ascii="Times New Roman" w:hAnsi="Times New Roman"/>
                <w:sz w:val="20"/>
                <w:szCs w:val="20"/>
              </w:rPr>
              <w:t xml:space="preserve"> Чувашской Республики</w:t>
            </w:r>
          </w:p>
        </w:tc>
        <w:tc>
          <w:tcPr>
            <w:tcW w:w="1925" w:type="dxa"/>
            <w:vAlign w:val="center"/>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w:t>
            </w:r>
          </w:p>
        </w:tc>
        <w:tc>
          <w:tcPr>
            <w:tcW w:w="942" w:type="dxa"/>
            <w:vAlign w:val="center"/>
          </w:tcPr>
          <w:p w:rsidR="00A5006E" w:rsidRDefault="00A5006E" w:rsidP="00843219">
            <w:pPr>
              <w:jc w:val="center"/>
            </w:pPr>
            <w:r w:rsidRPr="0090718A">
              <w:rPr>
                <w:rFonts w:ascii="Times New Roman" w:hAnsi="Times New Roman"/>
                <w:sz w:val="20"/>
              </w:rPr>
              <w:t>3,5</w:t>
            </w:r>
          </w:p>
        </w:tc>
        <w:tc>
          <w:tcPr>
            <w:tcW w:w="989" w:type="dxa"/>
            <w:vAlign w:val="center"/>
          </w:tcPr>
          <w:p w:rsidR="00A5006E" w:rsidRDefault="00A5006E" w:rsidP="00843219">
            <w:pPr>
              <w:jc w:val="center"/>
            </w:pPr>
            <w:r w:rsidRPr="0090718A">
              <w:rPr>
                <w:rFonts w:ascii="Times New Roman" w:hAnsi="Times New Roman"/>
                <w:sz w:val="20"/>
              </w:rPr>
              <w:t>3,5</w:t>
            </w:r>
          </w:p>
        </w:tc>
        <w:tc>
          <w:tcPr>
            <w:tcW w:w="990" w:type="dxa"/>
            <w:vAlign w:val="center"/>
          </w:tcPr>
          <w:p w:rsidR="00A5006E" w:rsidRPr="00842180" w:rsidRDefault="00A5006E" w:rsidP="00843219">
            <w:pPr>
              <w:jc w:val="center"/>
              <w:rPr>
                <w:rFonts w:ascii="Times New Roman" w:hAnsi="Times New Roman"/>
                <w:sz w:val="20"/>
              </w:rPr>
            </w:pPr>
            <w:r w:rsidRPr="0090718A">
              <w:rPr>
                <w:rFonts w:ascii="Times New Roman" w:hAnsi="Times New Roman"/>
                <w:sz w:val="20"/>
              </w:rPr>
              <w:t>3,5</w:t>
            </w:r>
          </w:p>
        </w:tc>
        <w:tc>
          <w:tcPr>
            <w:tcW w:w="990" w:type="dxa"/>
            <w:vAlign w:val="center"/>
          </w:tcPr>
          <w:p w:rsidR="00A5006E" w:rsidRPr="00842180" w:rsidRDefault="00A5006E" w:rsidP="00843219">
            <w:pPr>
              <w:jc w:val="center"/>
              <w:rPr>
                <w:rFonts w:ascii="Times New Roman" w:hAnsi="Times New Roman"/>
                <w:sz w:val="20"/>
              </w:rPr>
            </w:pPr>
            <w:r w:rsidRPr="00842180">
              <w:rPr>
                <w:rFonts w:ascii="Times New Roman" w:hAnsi="Times New Roman"/>
                <w:sz w:val="20"/>
              </w:rPr>
              <w:t>4,0</w:t>
            </w:r>
          </w:p>
        </w:tc>
        <w:tc>
          <w:tcPr>
            <w:tcW w:w="990" w:type="dxa"/>
            <w:vAlign w:val="center"/>
          </w:tcPr>
          <w:p w:rsidR="00A5006E" w:rsidRPr="00842180" w:rsidRDefault="00A5006E" w:rsidP="00843219">
            <w:pPr>
              <w:jc w:val="center"/>
              <w:rPr>
                <w:rFonts w:ascii="Times New Roman" w:hAnsi="Times New Roman"/>
                <w:sz w:val="20"/>
              </w:rPr>
            </w:pPr>
            <w:r w:rsidRPr="00842180">
              <w:rPr>
                <w:rFonts w:ascii="Times New Roman" w:hAnsi="Times New Roman"/>
                <w:sz w:val="20"/>
              </w:rPr>
              <w:t>4,2</w:t>
            </w:r>
          </w:p>
        </w:tc>
        <w:tc>
          <w:tcPr>
            <w:tcW w:w="905" w:type="dxa"/>
            <w:vAlign w:val="center"/>
          </w:tcPr>
          <w:p w:rsidR="00A5006E" w:rsidRPr="00842180" w:rsidRDefault="00A5006E" w:rsidP="00843219">
            <w:pPr>
              <w:jc w:val="center"/>
              <w:rPr>
                <w:rFonts w:ascii="Times New Roman" w:hAnsi="Times New Roman"/>
                <w:sz w:val="20"/>
              </w:rPr>
            </w:pPr>
            <w:r w:rsidRPr="00842180">
              <w:rPr>
                <w:rFonts w:ascii="Times New Roman" w:hAnsi="Times New Roman"/>
                <w:sz w:val="20"/>
              </w:rPr>
              <w:t>4,3</w:t>
            </w:r>
          </w:p>
        </w:tc>
        <w:tc>
          <w:tcPr>
            <w:tcW w:w="990" w:type="dxa"/>
            <w:vAlign w:val="center"/>
          </w:tcPr>
          <w:p w:rsidR="00A5006E" w:rsidRPr="00842180" w:rsidRDefault="00A5006E" w:rsidP="00843219">
            <w:pPr>
              <w:jc w:val="center"/>
              <w:rPr>
                <w:rFonts w:ascii="Times New Roman" w:hAnsi="Times New Roman"/>
                <w:sz w:val="20"/>
              </w:rPr>
            </w:pPr>
            <w:r w:rsidRPr="00842180">
              <w:rPr>
                <w:rFonts w:ascii="Times New Roman" w:hAnsi="Times New Roman"/>
                <w:sz w:val="20"/>
              </w:rPr>
              <w:t>4,4</w:t>
            </w:r>
          </w:p>
        </w:tc>
        <w:tc>
          <w:tcPr>
            <w:tcW w:w="880" w:type="dxa"/>
            <w:vAlign w:val="center"/>
          </w:tcPr>
          <w:p w:rsidR="00A5006E" w:rsidRPr="00842180" w:rsidRDefault="00A5006E" w:rsidP="00843219">
            <w:pPr>
              <w:jc w:val="center"/>
              <w:rPr>
                <w:rFonts w:ascii="Times New Roman" w:hAnsi="Times New Roman"/>
                <w:sz w:val="20"/>
              </w:rPr>
            </w:pPr>
            <w:r>
              <w:rPr>
                <w:rFonts w:ascii="Times New Roman" w:hAnsi="Times New Roman"/>
                <w:sz w:val="20"/>
              </w:rPr>
              <w:t>4</w:t>
            </w:r>
            <w:r w:rsidRPr="0090718A">
              <w:rPr>
                <w:rFonts w:ascii="Times New Roman" w:hAnsi="Times New Roman"/>
                <w:sz w:val="20"/>
              </w:rPr>
              <w:t>,5</w:t>
            </w:r>
          </w:p>
        </w:tc>
        <w:tc>
          <w:tcPr>
            <w:tcW w:w="861" w:type="dxa"/>
            <w:vAlign w:val="center"/>
          </w:tcPr>
          <w:p w:rsidR="00A5006E" w:rsidRPr="00842180" w:rsidRDefault="00A5006E" w:rsidP="00843219">
            <w:pPr>
              <w:jc w:val="center"/>
              <w:rPr>
                <w:rFonts w:ascii="Times New Roman" w:hAnsi="Times New Roman"/>
                <w:sz w:val="20"/>
              </w:rPr>
            </w:pPr>
            <w:r w:rsidRPr="0090718A">
              <w:rPr>
                <w:rFonts w:ascii="Times New Roman" w:hAnsi="Times New Roman"/>
                <w:sz w:val="20"/>
              </w:rPr>
              <w:t>5</w:t>
            </w:r>
            <w:r>
              <w:rPr>
                <w:rFonts w:ascii="Times New Roman" w:hAnsi="Times New Roman"/>
                <w:sz w:val="20"/>
              </w:rPr>
              <w:t>,0</w:t>
            </w:r>
          </w:p>
        </w:tc>
      </w:tr>
      <w:tr w:rsidR="00A5006E" w:rsidRPr="00A04EFA" w:rsidTr="00843219">
        <w:trPr>
          <w:trHeight w:val="20"/>
        </w:trPr>
        <w:tc>
          <w:tcPr>
            <w:tcW w:w="499"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2.</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bCs/>
                <w:iCs/>
                <w:sz w:val="20"/>
                <w:szCs w:val="20"/>
              </w:rPr>
            </w:pPr>
            <w:r w:rsidRPr="00A04EFA">
              <w:rPr>
                <w:rFonts w:ascii="Times New Roman" w:hAnsi="Times New Roman"/>
                <w:bCs/>
                <w:iCs/>
                <w:sz w:val="20"/>
                <w:szCs w:val="20"/>
              </w:rPr>
              <w:t xml:space="preserve">Количество разработанных муниципальных программ </w:t>
            </w:r>
            <w:r>
              <w:rPr>
                <w:rFonts w:ascii="Times New Roman" w:hAnsi="Times New Roman"/>
                <w:bCs/>
                <w:iCs/>
                <w:sz w:val="20"/>
                <w:szCs w:val="20"/>
              </w:rPr>
              <w:t>Батыревского</w:t>
            </w:r>
            <w:r w:rsidRPr="00A04EFA">
              <w:rPr>
                <w:rFonts w:ascii="Times New Roman" w:hAnsi="Times New Roman"/>
                <w:bCs/>
                <w:iCs/>
                <w:sz w:val="20"/>
                <w:szCs w:val="20"/>
              </w:rPr>
              <w:t xml:space="preserve"> </w:t>
            </w:r>
            <w:r>
              <w:rPr>
                <w:rFonts w:ascii="Times New Roman" w:hAnsi="Times New Roman"/>
                <w:bCs/>
                <w:iCs/>
                <w:sz w:val="20"/>
                <w:szCs w:val="20"/>
              </w:rPr>
              <w:t xml:space="preserve">муниципального округа </w:t>
            </w:r>
            <w:r w:rsidRPr="00A04EFA">
              <w:rPr>
                <w:rFonts w:ascii="Times New Roman" w:hAnsi="Times New Roman"/>
                <w:bCs/>
                <w:iCs/>
                <w:sz w:val="20"/>
                <w:szCs w:val="20"/>
              </w:rPr>
              <w:t xml:space="preserve"> Чувашской Республики до 2035 года </w:t>
            </w:r>
          </w:p>
        </w:tc>
        <w:tc>
          <w:tcPr>
            <w:tcW w:w="1925" w:type="dxa"/>
            <w:vAlign w:val="center"/>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единиц</w:t>
            </w:r>
          </w:p>
        </w:tc>
        <w:tc>
          <w:tcPr>
            <w:tcW w:w="942" w:type="dxa"/>
            <w:vAlign w:val="center"/>
          </w:tcPr>
          <w:p w:rsidR="00A5006E" w:rsidRPr="00A04EFA" w:rsidRDefault="00A5006E" w:rsidP="00843219">
            <w:pPr>
              <w:spacing w:after="0"/>
              <w:contextualSpacing/>
              <w:jc w:val="center"/>
              <w:rPr>
                <w:rFonts w:ascii="Times New Roman" w:hAnsi="Times New Roman"/>
                <w:sz w:val="20"/>
                <w:szCs w:val="20"/>
              </w:rPr>
            </w:pPr>
            <w:r>
              <w:rPr>
                <w:rFonts w:ascii="Times New Roman" w:hAnsi="Times New Roman"/>
                <w:sz w:val="20"/>
                <w:szCs w:val="20"/>
              </w:rPr>
              <w:t>19</w:t>
            </w:r>
          </w:p>
        </w:tc>
        <w:tc>
          <w:tcPr>
            <w:tcW w:w="989" w:type="dxa"/>
            <w:vAlign w:val="center"/>
          </w:tcPr>
          <w:p w:rsidR="00A5006E" w:rsidRPr="00A04EFA" w:rsidRDefault="00A5006E" w:rsidP="00843219">
            <w:pPr>
              <w:spacing w:after="0"/>
              <w:contextualSpacing/>
              <w:jc w:val="center"/>
              <w:rPr>
                <w:rFonts w:ascii="Times New Roman" w:hAnsi="Times New Roman"/>
                <w:sz w:val="20"/>
                <w:szCs w:val="20"/>
              </w:rPr>
            </w:pPr>
            <w:r w:rsidRPr="00A04EFA">
              <w:rPr>
                <w:rFonts w:ascii="Times New Roman" w:hAnsi="Times New Roman"/>
                <w:sz w:val="20"/>
                <w:szCs w:val="20"/>
              </w:rPr>
              <w:t>х</w:t>
            </w:r>
          </w:p>
        </w:tc>
        <w:tc>
          <w:tcPr>
            <w:tcW w:w="990" w:type="dxa"/>
            <w:vAlign w:val="center"/>
          </w:tcPr>
          <w:p w:rsidR="00A5006E" w:rsidRPr="00A04EFA" w:rsidRDefault="00A5006E" w:rsidP="00843219">
            <w:pPr>
              <w:spacing w:after="0"/>
              <w:contextualSpacing/>
              <w:jc w:val="center"/>
              <w:rPr>
                <w:rFonts w:ascii="Times New Roman" w:hAnsi="Times New Roman"/>
                <w:sz w:val="20"/>
                <w:szCs w:val="20"/>
              </w:rPr>
            </w:pPr>
            <w:r w:rsidRPr="00A04EFA">
              <w:rPr>
                <w:rFonts w:ascii="Times New Roman" w:hAnsi="Times New Roman"/>
                <w:sz w:val="20"/>
                <w:szCs w:val="20"/>
              </w:rPr>
              <w:t>х</w:t>
            </w:r>
          </w:p>
        </w:tc>
        <w:tc>
          <w:tcPr>
            <w:tcW w:w="990" w:type="dxa"/>
            <w:vAlign w:val="center"/>
          </w:tcPr>
          <w:p w:rsidR="00A5006E" w:rsidRPr="00A04EFA" w:rsidRDefault="00A5006E" w:rsidP="00843219">
            <w:pPr>
              <w:spacing w:after="0"/>
              <w:contextualSpacing/>
              <w:jc w:val="center"/>
              <w:rPr>
                <w:rFonts w:ascii="Times New Roman" w:hAnsi="Times New Roman"/>
                <w:sz w:val="20"/>
                <w:szCs w:val="20"/>
              </w:rPr>
            </w:pPr>
            <w:r>
              <w:rPr>
                <w:rFonts w:ascii="Times New Roman" w:hAnsi="Times New Roman"/>
                <w:sz w:val="20"/>
                <w:szCs w:val="20"/>
              </w:rPr>
              <w:t>х</w:t>
            </w:r>
          </w:p>
        </w:tc>
        <w:tc>
          <w:tcPr>
            <w:tcW w:w="990" w:type="dxa"/>
            <w:vAlign w:val="center"/>
          </w:tcPr>
          <w:p w:rsidR="00A5006E" w:rsidRPr="00A04EFA" w:rsidRDefault="00A5006E" w:rsidP="00843219">
            <w:pPr>
              <w:spacing w:after="0"/>
              <w:contextualSpacing/>
              <w:jc w:val="center"/>
              <w:rPr>
                <w:rFonts w:ascii="Times New Roman" w:hAnsi="Times New Roman"/>
                <w:sz w:val="20"/>
                <w:szCs w:val="20"/>
              </w:rPr>
            </w:pPr>
            <w:r>
              <w:rPr>
                <w:rFonts w:ascii="Times New Roman" w:hAnsi="Times New Roman"/>
                <w:sz w:val="20"/>
                <w:szCs w:val="20"/>
              </w:rPr>
              <w:t>х</w:t>
            </w:r>
          </w:p>
        </w:tc>
        <w:tc>
          <w:tcPr>
            <w:tcW w:w="905" w:type="dxa"/>
            <w:vAlign w:val="center"/>
          </w:tcPr>
          <w:p w:rsidR="00A5006E" w:rsidRPr="00A04EFA" w:rsidRDefault="00A5006E" w:rsidP="00843219">
            <w:pPr>
              <w:spacing w:after="0"/>
              <w:contextualSpacing/>
              <w:jc w:val="center"/>
              <w:rPr>
                <w:rFonts w:ascii="Times New Roman" w:hAnsi="Times New Roman"/>
                <w:sz w:val="20"/>
                <w:szCs w:val="20"/>
              </w:rPr>
            </w:pPr>
            <w:r>
              <w:rPr>
                <w:rFonts w:ascii="Times New Roman" w:hAnsi="Times New Roman"/>
                <w:sz w:val="20"/>
                <w:szCs w:val="20"/>
              </w:rPr>
              <w:t>х</w:t>
            </w:r>
          </w:p>
        </w:tc>
        <w:tc>
          <w:tcPr>
            <w:tcW w:w="990" w:type="dxa"/>
            <w:vAlign w:val="center"/>
          </w:tcPr>
          <w:p w:rsidR="00A5006E" w:rsidRPr="00A04EFA" w:rsidRDefault="00A5006E" w:rsidP="00843219">
            <w:pPr>
              <w:spacing w:after="0"/>
              <w:contextualSpacing/>
              <w:jc w:val="center"/>
              <w:rPr>
                <w:rFonts w:ascii="Times New Roman" w:hAnsi="Times New Roman"/>
                <w:sz w:val="20"/>
                <w:szCs w:val="20"/>
              </w:rPr>
            </w:pPr>
            <w:r>
              <w:rPr>
                <w:rFonts w:ascii="Times New Roman" w:hAnsi="Times New Roman"/>
                <w:sz w:val="20"/>
                <w:szCs w:val="20"/>
              </w:rPr>
              <w:t>х</w:t>
            </w:r>
          </w:p>
        </w:tc>
        <w:tc>
          <w:tcPr>
            <w:tcW w:w="880" w:type="dxa"/>
            <w:vAlign w:val="center"/>
          </w:tcPr>
          <w:p w:rsidR="00A5006E" w:rsidRPr="00A04EFA" w:rsidRDefault="00A5006E" w:rsidP="00843219">
            <w:pPr>
              <w:spacing w:after="0"/>
              <w:contextualSpacing/>
              <w:jc w:val="center"/>
              <w:rPr>
                <w:rFonts w:ascii="Times New Roman" w:hAnsi="Times New Roman"/>
                <w:sz w:val="20"/>
                <w:szCs w:val="20"/>
              </w:rPr>
            </w:pPr>
            <w:r w:rsidRPr="00A04EFA">
              <w:rPr>
                <w:rFonts w:ascii="Times New Roman" w:hAnsi="Times New Roman"/>
                <w:sz w:val="20"/>
                <w:szCs w:val="20"/>
              </w:rPr>
              <w:t>х</w:t>
            </w:r>
          </w:p>
        </w:tc>
        <w:tc>
          <w:tcPr>
            <w:tcW w:w="861" w:type="dxa"/>
            <w:vAlign w:val="center"/>
          </w:tcPr>
          <w:p w:rsidR="00A5006E" w:rsidRPr="00A04EFA" w:rsidRDefault="00A5006E" w:rsidP="00843219">
            <w:pPr>
              <w:spacing w:after="0"/>
              <w:contextualSpacing/>
              <w:jc w:val="center"/>
              <w:rPr>
                <w:rFonts w:ascii="Times New Roman" w:hAnsi="Times New Roman"/>
                <w:sz w:val="20"/>
                <w:szCs w:val="20"/>
              </w:rPr>
            </w:pPr>
            <w:r w:rsidRPr="00A04EFA">
              <w:rPr>
                <w:rFonts w:ascii="Times New Roman" w:hAnsi="Times New Roman"/>
                <w:sz w:val="20"/>
                <w:szCs w:val="20"/>
              </w:rPr>
              <w:t>х</w:t>
            </w:r>
          </w:p>
        </w:tc>
      </w:tr>
      <w:tr w:rsidR="00A5006E" w:rsidRPr="00A04EFA" w:rsidTr="00843219">
        <w:trPr>
          <w:trHeight w:val="20"/>
        </w:trPr>
        <w:tc>
          <w:tcPr>
            <w:tcW w:w="15710" w:type="dxa"/>
            <w:gridSpan w:val="12"/>
          </w:tcPr>
          <w:p w:rsidR="00A5006E" w:rsidRPr="00A04EFA" w:rsidRDefault="00A5006E" w:rsidP="00843219">
            <w:pPr>
              <w:pStyle w:val="ConsPlusNormal"/>
              <w:contextualSpacing/>
              <w:jc w:val="center"/>
              <w:rPr>
                <w:rFonts w:ascii="Times New Roman" w:hAnsi="Times New Roman" w:cs="Times New Roman"/>
                <w:b/>
                <w:sz w:val="20"/>
              </w:rPr>
            </w:pPr>
          </w:p>
          <w:p w:rsidR="00A5006E" w:rsidRPr="00A04EFA" w:rsidRDefault="00A5006E" w:rsidP="00843219">
            <w:pPr>
              <w:pStyle w:val="ConsPlusNormal"/>
              <w:contextualSpacing/>
              <w:jc w:val="center"/>
              <w:rPr>
                <w:rFonts w:ascii="Times New Roman" w:hAnsi="Times New Roman" w:cs="Times New Roman"/>
                <w:b/>
                <w:sz w:val="20"/>
              </w:rPr>
            </w:pPr>
            <w:r w:rsidRPr="00A04EFA">
              <w:rPr>
                <w:rFonts w:ascii="Times New Roman" w:hAnsi="Times New Roman" w:cs="Times New Roman"/>
                <w:b/>
                <w:sz w:val="20"/>
              </w:rPr>
              <w:t xml:space="preserve"> «Развитие субъектов малого и среднего предпринимательства в </w:t>
            </w:r>
            <w:r>
              <w:rPr>
                <w:rFonts w:ascii="Times New Roman" w:hAnsi="Times New Roman" w:cs="Times New Roman"/>
                <w:b/>
                <w:sz w:val="20"/>
              </w:rPr>
              <w:t>Батыревском</w:t>
            </w:r>
            <w:r w:rsidRPr="00A04EFA">
              <w:rPr>
                <w:rFonts w:ascii="Times New Roman" w:hAnsi="Times New Roman" w:cs="Times New Roman"/>
                <w:b/>
                <w:sz w:val="20"/>
              </w:rPr>
              <w:t xml:space="preserve"> районе Чувашской Республики»</w:t>
            </w:r>
          </w:p>
          <w:p w:rsidR="00A5006E" w:rsidRPr="00A04EFA" w:rsidRDefault="00A5006E" w:rsidP="00843219">
            <w:pPr>
              <w:pStyle w:val="ConsPlusNormal"/>
              <w:contextualSpacing/>
              <w:jc w:val="center"/>
              <w:rPr>
                <w:rFonts w:ascii="Times New Roman" w:hAnsi="Times New Roman" w:cs="Times New Roman"/>
                <w:b/>
                <w:sz w:val="20"/>
              </w:rPr>
            </w:pPr>
          </w:p>
        </w:tc>
      </w:tr>
      <w:tr w:rsidR="00A5006E" w:rsidRPr="00A04EFA" w:rsidTr="00843219">
        <w:trPr>
          <w:trHeight w:val="20"/>
        </w:trPr>
        <w:tc>
          <w:tcPr>
            <w:tcW w:w="499"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1.</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Прирост оборота продукции и услуг, произведенных субъектами малого и среднего предпринимательства</w:t>
            </w:r>
          </w:p>
        </w:tc>
        <w:tc>
          <w:tcPr>
            <w:tcW w:w="1925" w:type="dxa"/>
            <w:vAlign w:val="center"/>
          </w:tcPr>
          <w:p w:rsidR="00A5006E" w:rsidRPr="00A04EFA" w:rsidRDefault="00A5006E" w:rsidP="00843219">
            <w:pPr>
              <w:spacing w:after="0" w:line="240" w:lineRule="auto"/>
              <w:contextualSpacing/>
              <w:jc w:val="center"/>
              <w:rPr>
                <w:rFonts w:ascii="Times New Roman" w:hAnsi="Times New Roman"/>
                <w:sz w:val="20"/>
                <w:szCs w:val="20"/>
                <w:lang w:eastAsia="ru-RU"/>
              </w:rPr>
            </w:pPr>
            <w:r w:rsidRPr="00A04EFA">
              <w:rPr>
                <w:rFonts w:ascii="Times New Roman" w:hAnsi="Times New Roman"/>
                <w:sz w:val="20"/>
                <w:szCs w:val="20"/>
                <w:lang w:eastAsia="ru-RU"/>
              </w:rPr>
              <w:t>%</w:t>
            </w:r>
          </w:p>
          <w:p w:rsidR="00A5006E" w:rsidRPr="00A04EFA" w:rsidRDefault="00A5006E" w:rsidP="00843219">
            <w:pPr>
              <w:spacing w:after="0" w:line="240" w:lineRule="auto"/>
              <w:contextualSpacing/>
              <w:jc w:val="center"/>
              <w:rPr>
                <w:rFonts w:ascii="Times New Roman" w:hAnsi="Times New Roman"/>
                <w:sz w:val="20"/>
                <w:szCs w:val="20"/>
                <w:lang w:eastAsia="ru-RU"/>
              </w:rPr>
            </w:pPr>
            <w:r w:rsidRPr="00A04EFA">
              <w:rPr>
                <w:rFonts w:ascii="Times New Roman" w:hAnsi="Times New Roman"/>
                <w:sz w:val="20"/>
                <w:szCs w:val="20"/>
                <w:lang w:eastAsia="ru-RU"/>
              </w:rPr>
              <w:t>к предыдущему году в сопоставимых ценах</w:t>
            </w:r>
          </w:p>
        </w:tc>
        <w:tc>
          <w:tcPr>
            <w:tcW w:w="942"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4</w:t>
            </w:r>
            <w:r w:rsidRPr="00A04EFA">
              <w:rPr>
                <w:rFonts w:ascii="Times New Roman" w:hAnsi="Times New Roman"/>
                <w:sz w:val="20"/>
                <w:szCs w:val="20"/>
              </w:rPr>
              <w:t>,0</w:t>
            </w:r>
          </w:p>
        </w:tc>
        <w:tc>
          <w:tcPr>
            <w:tcW w:w="989"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4</w:t>
            </w:r>
            <w:r w:rsidRPr="00A04EFA">
              <w:rPr>
                <w:rFonts w:ascii="Times New Roman" w:hAnsi="Times New Roman"/>
                <w:sz w:val="20"/>
                <w:szCs w:val="20"/>
              </w:rPr>
              <w:t>,</w:t>
            </w:r>
            <w:r>
              <w:rPr>
                <w:rFonts w:ascii="Times New Roman" w:hAnsi="Times New Roman"/>
                <w:sz w:val="20"/>
                <w:szCs w:val="20"/>
              </w:rPr>
              <w:t>5</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5</w:t>
            </w:r>
            <w:r w:rsidRPr="00A04EFA">
              <w:rPr>
                <w:rFonts w:ascii="Times New Roman" w:hAnsi="Times New Roman"/>
                <w:sz w:val="20"/>
                <w:szCs w:val="20"/>
              </w:rPr>
              <w:t>,0</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5,0</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5,0</w:t>
            </w:r>
          </w:p>
        </w:tc>
        <w:tc>
          <w:tcPr>
            <w:tcW w:w="90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5,0</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5,0</w:t>
            </w:r>
          </w:p>
        </w:tc>
        <w:tc>
          <w:tcPr>
            <w:tcW w:w="88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6,0</w:t>
            </w:r>
          </w:p>
        </w:tc>
        <w:tc>
          <w:tcPr>
            <w:tcW w:w="861"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6,0</w:t>
            </w:r>
          </w:p>
        </w:tc>
      </w:tr>
      <w:tr w:rsidR="00A5006E" w:rsidRPr="00A04EFA" w:rsidTr="00843219">
        <w:trPr>
          <w:trHeight w:val="20"/>
        </w:trPr>
        <w:tc>
          <w:tcPr>
            <w:tcW w:w="499" w:type="dxa"/>
          </w:tcPr>
          <w:p w:rsidR="00A5006E" w:rsidRPr="00A04EFA" w:rsidRDefault="00A5006E" w:rsidP="00843219">
            <w:pPr>
              <w:pStyle w:val="ConsPlusNormal"/>
              <w:keepNext/>
              <w:contextualSpacing/>
              <w:jc w:val="center"/>
              <w:rPr>
                <w:rFonts w:ascii="Times New Roman" w:hAnsi="Times New Roman" w:cs="Times New Roman"/>
                <w:sz w:val="20"/>
              </w:rPr>
            </w:pPr>
            <w:r w:rsidRPr="00A04EFA">
              <w:rPr>
                <w:rFonts w:ascii="Times New Roman" w:hAnsi="Times New Roman" w:cs="Times New Roman"/>
                <w:sz w:val="20"/>
              </w:rPr>
              <w:t>2.</w:t>
            </w:r>
          </w:p>
        </w:tc>
        <w:tc>
          <w:tcPr>
            <w:tcW w:w="4749" w:type="dxa"/>
          </w:tcPr>
          <w:p w:rsidR="00A5006E" w:rsidRPr="00A04EFA" w:rsidRDefault="00A5006E" w:rsidP="00843219">
            <w:pPr>
              <w:keepNext/>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 xml:space="preserve">Прирост количества субъектов малого и среднего предпринимательства, осуществляющих деятельность на территории </w:t>
            </w:r>
            <w:r>
              <w:rPr>
                <w:rFonts w:ascii="Times New Roman" w:hAnsi="Times New Roman"/>
                <w:sz w:val="20"/>
                <w:szCs w:val="20"/>
              </w:rPr>
              <w:t>Батыревского</w:t>
            </w:r>
            <w:r w:rsidRPr="00A04EFA">
              <w:rPr>
                <w:rFonts w:ascii="Times New Roman" w:hAnsi="Times New Roman"/>
                <w:sz w:val="20"/>
                <w:szCs w:val="20"/>
              </w:rPr>
              <w:t xml:space="preserve"> </w:t>
            </w:r>
            <w:r>
              <w:rPr>
                <w:rFonts w:ascii="Times New Roman" w:hAnsi="Times New Roman"/>
                <w:sz w:val="20"/>
                <w:szCs w:val="20"/>
              </w:rPr>
              <w:t xml:space="preserve">муниципального округа </w:t>
            </w:r>
            <w:r w:rsidRPr="00A04EFA">
              <w:rPr>
                <w:rFonts w:ascii="Times New Roman" w:hAnsi="Times New Roman"/>
                <w:sz w:val="20"/>
                <w:szCs w:val="20"/>
              </w:rPr>
              <w:t xml:space="preserve"> Чувашской Республики</w:t>
            </w:r>
          </w:p>
        </w:tc>
        <w:tc>
          <w:tcPr>
            <w:tcW w:w="1925" w:type="dxa"/>
            <w:vAlign w:val="center"/>
          </w:tcPr>
          <w:p w:rsidR="00A5006E" w:rsidRPr="00A04EFA" w:rsidRDefault="00A5006E" w:rsidP="00843219">
            <w:pPr>
              <w:keepNext/>
              <w:spacing w:after="0" w:line="240" w:lineRule="auto"/>
              <w:contextualSpacing/>
              <w:jc w:val="center"/>
              <w:rPr>
                <w:rFonts w:ascii="Times New Roman" w:hAnsi="Times New Roman"/>
                <w:sz w:val="20"/>
                <w:szCs w:val="20"/>
                <w:lang w:eastAsia="ru-RU"/>
              </w:rPr>
            </w:pPr>
            <w:r w:rsidRPr="00A04EFA">
              <w:rPr>
                <w:rFonts w:ascii="Times New Roman" w:hAnsi="Times New Roman"/>
                <w:sz w:val="20"/>
                <w:szCs w:val="20"/>
                <w:lang w:eastAsia="ru-RU"/>
              </w:rPr>
              <w:t>%</w:t>
            </w:r>
          </w:p>
          <w:p w:rsidR="00A5006E" w:rsidRPr="00A04EFA" w:rsidRDefault="00A5006E" w:rsidP="00843219">
            <w:pPr>
              <w:keepNext/>
              <w:spacing w:after="0" w:line="240" w:lineRule="auto"/>
              <w:contextualSpacing/>
              <w:jc w:val="center"/>
              <w:rPr>
                <w:rFonts w:ascii="Times New Roman" w:hAnsi="Times New Roman"/>
                <w:sz w:val="20"/>
                <w:szCs w:val="20"/>
                <w:lang w:eastAsia="ru-RU"/>
              </w:rPr>
            </w:pPr>
            <w:r w:rsidRPr="00A04EFA">
              <w:rPr>
                <w:rFonts w:ascii="Times New Roman" w:hAnsi="Times New Roman"/>
                <w:sz w:val="20"/>
                <w:szCs w:val="20"/>
                <w:lang w:eastAsia="ru-RU"/>
              </w:rPr>
              <w:t>к предыдущему году</w:t>
            </w:r>
          </w:p>
        </w:tc>
        <w:tc>
          <w:tcPr>
            <w:tcW w:w="942" w:type="dxa"/>
            <w:vAlign w:val="center"/>
          </w:tcPr>
          <w:p w:rsidR="00A5006E" w:rsidRPr="00A04EFA" w:rsidRDefault="00A5006E" w:rsidP="00843219">
            <w:pPr>
              <w:keepNext/>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0,6</w:t>
            </w:r>
          </w:p>
        </w:tc>
        <w:tc>
          <w:tcPr>
            <w:tcW w:w="989" w:type="dxa"/>
            <w:vAlign w:val="center"/>
          </w:tcPr>
          <w:p w:rsidR="00A5006E" w:rsidRPr="00A04EFA" w:rsidRDefault="00A5006E" w:rsidP="00843219">
            <w:pPr>
              <w:keepNext/>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0,7</w:t>
            </w:r>
          </w:p>
        </w:tc>
        <w:tc>
          <w:tcPr>
            <w:tcW w:w="990" w:type="dxa"/>
            <w:vAlign w:val="center"/>
          </w:tcPr>
          <w:p w:rsidR="00A5006E" w:rsidRPr="00A04EFA" w:rsidRDefault="00A5006E" w:rsidP="00843219">
            <w:pPr>
              <w:keepNext/>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0,8</w:t>
            </w:r>
          </w:p>
        </w:tc>
        <w:tc>
          <w:tcPr>
            <w:tcW w:w="990" w:type="dxa"/>
            <w:vAlign w:val="center"/>
          </w:tcPr>
          <w:p w:rsidR="00A5006E" w:rsidRPr="00A04EFA" w:rsidRDefault="00A5006E" w:rsidP="00843219">
            <w:pPr>
              <w:keepNext/>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0,9</w:t>
            </w:r>
          </w:p>
        </w:tc>
        <w:tc>
          <w:tcPr>
            <w:tcW w:w="990" w:type="dxa"/>
            <w:vAlign w:val="center"/>
          </w:tcPr>
          <w:p w:rsidR="00A5006E" w:rsidRPr="00A04EFA" w:rsidRDefault="00A5006E" w:rsidP="00843219">
            <w:pPr>
              <w:keepNext/>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1,0</w:t>
            </w:r>
          </w:p>
        </w:tc>
        <w:tc>
          <w:tcPr>
            <w:tcW w:w="905" w:type="dxa"/>
            <w:vAlign w:val="center"/>
          </w:tcPr>
          <w:p w:rsidR="00A5006E" w:rsidRPr="00A04EFA" w:rsidRDefault="00A5006E" w:rsidP="00843219">
            <w:pPr>
              <w:keepNext/>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1,1</w:t>
            </w:r>
          </w:p>
        </w:tc>
        <w:tc>
          <w:tcPr>
            <w:tcW w:w="990" w:type="dxa"/>
            <w:vAlign w:val="center"/>
          </w:tcPr>
          <w:p w:rsidR="00A5006E" w:rsidRPr="00A04EFA" w:rsidRDefault="00A5006E" w:rsidP="00843219">
            <w:pPr>
              <w:keepNext/>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1,2</w:t>
            </w:r>
          </w:p>
        </w:tc>
        <w:tc>
          <w:tcPr>
            <w:tcW w:w="880" w:type="dxa"/>
            <w:vAlign w:val="center"/>
          </w:tcPr>
          <w:p w:rsidR="00A5006E" w:rsidRPr="00A04EFA" w:rsidRDefault="00A5006E" w:rsidP="00843219">
            <w:pPr>
              <w:keepNext/>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1,2</w:t>
            </w:r>
          </w:p>
        </w:tc>
        <w:tc>
          <w:tcPr>
            <w:tcW w:w="861" w:type="dxa"/>
            <w:vAlign w:val="center"/>
          </w:tcPr>
          <w:p w:rsidR="00A5006E" w:rsidRPr="00A04EFA" w:rsidRDefault="00A5006E" w:rsidP="00843219">
            <w:pPr>
              <w:keepNext/>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1,2</w:t>
            </w:r>
          </w:p>
        </w:tc>
      </w:tr>
      <w:tr w:rsidR="00A5006E" w:rsidRPr="00A04EFA" w:rsidTr="00843219">
        <w:trPr>
          <w:trHeight w:val="20"/>
        </w:trPr>
        <w:tc>
          <w:tcPr>
            <w:tcW w:w="499"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3.</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Доля среднесписочной численности работников у субъектов малого и среднего предпринимательства в общей численности занятого населения</w:t>
            </w:r>
          </w:p>
        </w:tc>
        <w:tc>
          <w:tcPr>
            <w:tcW w:w="1925" w:type="dxa"/>
            <w:vAlign w:val="center"/>
          </w:tcPr>
          <w:p w:rsidR="00A5006E" w:rsidRPr="00A04EFA" w:rsidRDefault="00A5006E" w:rsidP="00843219">
            <w:pPr>
              <w:spacing w:after="0" w:line="240" w:lineRule="auto"/>
              <w:contextualSpacing/>
              <w:jc w:val="center"/>
              <w:rPr>
                <w:rFonts w:ascii="Times New Roman" w:hAnsi="Times New Roman"/>
                <w:sz w:val="20"/>
                <w:szCs w:val="20"/>
                <w:lang w:eastAsia="ru-RU"/>
              </w:rPr>
            </w:pPr>
            <w:r w:rsidRPr="00A04EFA">
              <w:rPr>
                <w:rFonts w:ascii="Times New Roman" w:hAnsi="Times New Roman"/>
                <w:sz w:val="20"/>
                <w:szCs w:val="20"/>
                <w:lang w:eastAsia="ru-RU"/>
              </w:rPr>
              <w:t>%</w:t>
            </w:r>
          </w:p>
        </w:tc>
        <w:tc>
          <w:tcPr>
            <w:tcW w:w="942" w:type="dxa"/>
            <w:vAlign w:val="center"/>
          </w:tcPr>
          <w:p w:rsidR="00A5006E" w:rsidRDefault="00A5006E" w:rsidP="00843219">
            <w:pPr>
              <w:jc w:val="center"/>
            </w:pPr>
            <w:r w:rsidRPr="00822F03">
              <w:rPr>
                <w:rFonts w:ascii="Times New Roman" w:hAnsi="Times New Roman"/>
                <w:sz w:val="20"/>
                <w:szCs w:val="20"/>
              </w:rPr>
              <w:t>53,9</w:t>
            </w:r>
          </w:p>
        </w:tc>
        <w:tc>
          <w:tcPr>
            <w:tcW w:w="989" w:type="dxa"/>
            <w:vAlign w:val="center"/>
          </w:tcPr>
          <w:p w:rsidR="00A5006E" w:rsidRDefault="00A5006E" w:rsidP="00843219">
            <w:pPr>
              <w:jc w:val="center"/>
            </w:pPr>
            <w:r w:rsidRPr="00822F03">
              <w:rPr>
                <w:rFonts w:ascii="Times New Roman" w:hAnsi="Times New Roman"/>
                <w:sz w:val="20"/>
                <w:szCs w:val="20"/>
              </w:rPr>
              <w:t>53,9</w:t>
            </w:r>
          </w:p>
        </w:tc>
        <w:tc>
          <w:tcPr>
            <w:tcW w:w="990" w:type="dxa"/>
            <w:vAlign w:val="center"/>
          </w:tcPr>
          <w:p w:rsidR="00A5006E" w:rsidRPr="00842180" w:rsidRDefault="00A5006E" w:rsidP="00843219">
            <w:pPr>
              <w:jc w:val="center"/>
              <w:rPr>
                <w:rFonts w:ascii="Times New Roman" w:hAnsi="Times New Roman"/>
                <w:sz w:val="20"/>
                <w:szCs w:val="20"/>
              </w:rPr>
            </w:pPr>
            <w:r w:rsidRPr="00822F03">
              <w:rPr>
                <w:rFonts w:ascii="Times New Roman" w:hAnsi="Times New Roman"/>
                <w:sz w:val="20"/>
                <w:szCs w:val="20"/>
              </w:rPr>
              <w:t>53,9</w:t>
            </w:r>
          </w:p>
        </w:tc>
        <w:tc>
          <w:tcPr>
            <w:tcW w:w="990" w:type="dxa"/>
            <w:vAlign w:val="center"/>
          </w:tcPr>
          <w:p w:rsidR="00A5006E" w:rsidRPr="00842180" w:rsidRDefault="00A5006E" w:rsidP="00843219">
            <w:pPr>
              <w:jc w:val="center"/>
              <w:rPr>
                <w:rFonts w:ascii="Times New Roman" w:hAnsi="Times New Roman"/>
                <w:sz w:val="20"/>
                <w:szCs w:val="20"/>
              </w:rPr>
            </w:pPr>
            <w:r w:rsidRPr="00842180">
              <w:rPr>
                <w:rFonts w:ascii="Times New Roman" w:hAnsi="Times New Roman"/>
                <w:sz w:val="20"/>
                <w:szCs w:val="20"/>
              </w:rPr>
              <w:t>53,9</w:t>
            </w:r>
          </w:p>
        </w:tc>
        <w:tc>
          <w:tcPr>
            <w:tcW w:w="990" w:type="dxa"/>
            <w:vAlign w:val="center"/>
          </w:tcPr>
          <w:p w:rsidR="00A5006E" w:rsidRPr="00842180" w:rsidRDefault="00A5006E" w:rsidP="00843219">
            <w:pPr>
              <w:jc w:val="center"/>
              <w:rPr>
                <w:rFonts w:ascii="Times New Roman" w:hAnsi="Times New Roman"/>
                <w:sz w:val="20"/>
                <w:szCs w:val="20"/>
              </w:rPr>
            </w:pPr>
            <w:r w:rsidRPr="00842180">
              <w:rPr>
                <w:rFonts w:ascii="Times New Roman" w:hAnsi="Times New Roman"/>
                <w:sz w:val="20"/>
                <w:szCs w:val="20"/>
              </w:rPr>
              <w:t>53,9</w:t>
            </w:r>
          </w:p>
        </w:tc>
        <w:tc>
          <w:tcPr>
            <w:tcW w:w="905" w:type="dxa"/>
            <w:vAlign w:val="center"/>
          </w:tcPr>
          <w:p w:rsidR="00A5006E" w:rsidRPr="00842180" w:rsidRDefault="00A5006E" w:rsidP="00843219">
            <w:pPr>
              <w:jc w:val="center"/>
              <w:rPr>
                <w:rFonts w:ascii="Times New Roman" w:hAnsi="Times New Roman"/>
                <w:sz w:val="20"/>
                <w:szCs w:val="20"/>
              </w:rPr>
            </w:pPr>
            <w:r w:rsidRPr="00842180">
              <w:rPr>
                <w:rFonts w:ascii="Times New Roman" w:hAnsi="Times New Roman"/>
                <w:sz w:val="20"/>
                <w:szCs w:val="20"/>
              </w:rPr>
              <w:t>53,9</w:t>
            </w:r>
          </w:p>
        </w:tc>
        <w:tc>
          <w:tcPr>
            <w:tcW w:w="990" w:type="dxa"/>
            <w:vAlign w:val="center"/>
          </w:tcPr>
          <w:p w:rsidR="00A5006E" w:rsidRPr="00842180" w:rsidRDefault="00A5006E" w:rsidP="00843219">
            <w:pPr>
              <w:jc w:val="center"/>
              <w:rPr>
                <w:rFonts w:ascii="Times New Roman" w:hAnsi="Times New Roman"/>
                <w:sz w:val="20"/>
                <w:szCs w:val="20"/>
              </w:rPr>
            </w:pPr>
            <w:r w:rsidRPr="00842180">
              <w:rPr>
                <w:rFonts w:ascii="Times New Roman" w:hAnsi="Times New Roman"/>
                <w:sz w:val="20"/>
                <w:szCs w:val="20"/>
              </w:rPr>
              <w:t>53,9</w:t>
            </w:r>
          </w:p>
        </w:tc>
        <w:tc>
          <w:tcPr>
            <w:tcW w:w="880" w:type="dxa"/>
            <w:vAlign w:val="center"/>
          </w:tcPr>
          <w:p w:rsidR="00A5006E" w:rsidRDefault="00A5006E" w:rsidP="00843219">
            <w:pPr>
              <w:jc w:val="center"/>
            </w:pPr>
            <w:r w:rsidRPr="00822F03">
              <w:rPr>
                <w:rFonts w:ascii="Times New Roman" w:hAnsi="Times New Roman"/>
                <w:sz w:val="20"/>
                <w:szCs w:val="20"/>
              </w:rPr>
              <w:t>53,9</w:t>
            </w:r>
          </w:p>
        </w:tc>
        <w:tc>
          <w:tcPr>
            <w:tcW w:w="861" w:type="dxa"/>
            <w:vAlign w:val="center"/>
          </w:tcPr>
          <w:p w:rsidR="00A5006E" w:rsidRDefault="00A5006E" w:rsidP="00843219">
            <w:pPr>
              <w:jc w:val="center"/>
            </w:pPr>
            <w:r>
              <w:rPr>
                <w:rFonts w:ascii="Times New Roman" w:hAnsi="Times New Roman"/>
                <w:sz w:val="20"/>
                <w:szCs w:val="20"/>
              </w:rPr>
              <w:t>55,0</w:t>
            </w:r>
          </w:p>
        </w:tc>
      </w:tr>
      <w:tr w:rsidR="00A5006E" w:rsidRPr="00A04EFA" w:rsidTr="00843219">
        <w:trPr>
          <w:trHeight w:val="20"/>
        </w:trPr>
        <w:tc>
          <w:tcPr>
            <w:tcW w:w="499"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4.</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lang w:eastAsia="ru-RU"/>
              </w:rPr>
            </w:pPr>
            <w:r w:rsidRPr="00A04EFA">
              <w:rPr>
                <w:rFonts w:ascii="Times New Roman" w:hAnsi="Times New Roman"/>
                <w:sz w:val="20"/>
                <w:szCs w:val="20"/>
                <w:lang w:eastAsia="ru-RU"/>
              </w:rPr>
              <w:t>Удовлетворенность качеством предоставления государственных и муниципальных услуг для бизнеса</w:t>
            </w:r>
          </w:p>
        </w:tc>
        <w:tc>
          <w:tcPr>
            <w:tcW w:w="1925" w:type="dxa"/>
            <w:vAlign w:val="center"/>
          </w:tcPr>
          <w:p w:rsidR="00A5006E" w:rsidRPr="00A04EFA" w:rsidRDefault="00A5006E" w:rsidP="00843219">
            <w:pPr>
              <w:spacing w:after="0" w:line="240" w:lineRule="auto"/>
              <w:contextualSpacing/>
              <w:jc w:val="center"/>
              <w:rPr>
                <w:rFonts w:ascii="Times New Roman" w:hAnsi="Times New Roman"/>
                <w:sz w:val="20"/>
                <w:szCs w:val="20"/>
                <w:lang w:eastAsia="ru-RU"/>
              </w:rPr>
            </w:pPr>
            <w:r w:rsidRPr="00A04EFA">
              <w:rPr>
                <w:rFonts w:ascii="Times New Roman" w:hAnsi="Times New Roman"/>
                <w:sz w:val="20"/>
                <w:szCs w:val="20"/>
                <w:lang w:eastAsia="ru-RU"/>
              </w:rPr>
              <w:t>%</w:t>
            </w:r>
          </w:p>
        </w:tc>
        <w:tc>
          <w:tcPr>
            <w:tcW w:w="942" w:type="dxa"/>
            <w:vAlign w:val="center"/>
          </w:tcPr>
          <w:p w:rsidR="00A5006E" w:rsidRDefault="00A5006E" w:rsidP="00843219">
            <w:pPr>
              <w:jc w:val="center"/>
            </w:pPr>
            <w:r w:rsidRPr="003756FF">
              <w:rPr>
                <w:rFonts w:ascii="Times New Roman" w:hAnsi="Times New Roman"/>
                <w:sz w:val="20"/>
                <w:szCs w:val="20"/>
              </w:rPr>
              <w:t>100,0</w:t>
            </w:r>
          </w:p>
        </w:tc>
        <w:tc>
          <w:tcPr>
            <w:tcW w:w="989" w:type="dxa"/>
            <w:vAlign w:val="center"/>
          </w:tcPr>
          <w:p w:rsidR="00A5006E" w:rsidRPr="00842180" w:rsidRDefault="00A5006E" w:rsidP="00843219">
            <w:pPr>
              <w:jc w:val="center"/>
              <w:rPr>
                <w:rFonts w:ascii="Times New Roman" w:hAnsi="Times New Roman"/>
                <w:sz w:val="20"/>
                <w:szCs w:val="20"/>
              </w:rPr>
            </w:pPr>
            <w:r w:rsidRPr="003756FF">
              <w:rPr>
                <w:rFonts w:ascii="Times New Roman" w:hAnsi="Times New Roman"/>
                <w:sz w:val="20"/>
                <w:szCs w:val="20"/>
              </w:rPr>
              <w:t>100,0</w:t>
            </w:r>
          </w:p>
        </w:tc>
        <w:tc>
          <w:tcPr>
            <w:tcW w:w="990" w:type="dxa"/>
            <w:vAlign w:val="center"/>
          </w:tcPr>
          <w:p w:rsidR="00A5006E" w:rsidRPr="00842180" w:rsidRDefault="00A5006E" w:rsidP="00843219">
            <w:pPr>
              <w:jc w:val="center"/>
              <w:rPr>
                <w:rFonts w:ascii="Times New Roman" w:hAnsi="Times New Roman"/>
                <w:sz w:val="20"/>
                <w:szCs w:val="20"/>
              </w:rPr>
            </w:pPr>
            <w:r w:rsidRPr="003756FF">
              <w:rPr>
                <w:rFonts w:ascii="Times New Roman" w:hAnsi="Times New Roman"/>
                <w:sz w:val="20"/>
                <w:szCs w:val="20"/>
              </w:rPr>
              <w:t>100,0</w:t>
            </w:r>
          </w:p>
        </w:tc>
        <w:tc>
          <w:tcPr>
            <w:tcW w:w="990" w:type="dxa"/>
            <w:vAlign w:val="center"/>
          </w:tcPr>
          <w:p w:rsidR="00A5006E" w:rsidRPr="00842180" w:rsidRDefault="00A5006E" w:rsidP="00843219">
            <w:pPr>
              <w:jc w:val="center"/>
              <w:rPr>
                <w:rFonts w:ascii="Times New Roman" w:hAnsi="Times New Roman"/>
                <w:sz w:val="20"/>
                <w:szCs w:val="20"/>
              </w:rPr>
            </w:pPr>
            <w:r w:rsidRPr="00842180">
              <w:rPr>
                <w:rFonts w:ascii="Times New Roman" w:hAnsi="Times New Roman"/>
                <w:sz w:val="20"/>
                <w:szCs w:val="20"/>
              </w:rPr>
              <w:t>100,0</w:t>
            </w:r>
          </w:p>
        </w:tc>
        <w:tc>
          <w:tcPr>
            <w:tcW w:w="990" w:type="dxa"/>
            <w:vAlign w:val="center"/>
          </w:tcPr>
          <w:p w:rsidR="00A5006E" w:rsidRPr="00842180" w:rsidRDefault="00A5006E" w:rsidP="00843219">
            <w:pPr>
              <w:jc w:val="center"/>
              <w:rPr>
                <w:rFonts w:ascii="Times New Roman" w:hAnsi="Times New Roman"/>
                <w:sz w:val="20"/>
                <w:szCs w:val="20"/>
              </w:rPr>
            </w:pPr>
            <w:r w:rsidRPr="00842180">
              <w:rPr>
                <w:rFonts w:ascii="Times New Roman" w:hAnsi="Times New Roman"/>
                <w:sz w:val="20"/>
                <w:szCs w:val="20"/>
              </w:rPr>
              <w:t>100,0</w:t>
            </w:r>
          </w:p>
        </w:tc>
        <w:tc>
          <w:tcPr>
            <w:tcW w:w="905" w:type="dxa"/>
            <w:vAlign w:val="center"/>
          </w:tcPr>
          <w:p w:rsidR="00A5006E" w:rsidRPr="00842180" w:rsidRDefault="00A5006E" w:rsidP="00843219">
            <w:pPr>
              <w:jc w:val="center"/>
              <w:rPr>
                <w:rFonts w:ascii="Times New Roman" w:hAnsi="Times New Roman"/>
                <w:sz w:val="20"/>
                <w:szCs w:val="20"/>
              </w:rPr>
            </w:pPr>
            <w:r w:rsidRPr="00842180">
              <w:rPr>
                <w:rFonts w:ascii="Times New Roman" w:hAnsi="Times New Roman"/>
                <w:sz w:val="20"/>
                <w:szCs w:val="20"/>
              </w:rPr>
              <w:t>100,0</w:t>
            </w:r>
          </w:p>
        </w:tc>
        <w:tc>
          <w:tcPr>
            <w:tcW w:w="990" w:type="dxa"/>
            <w:vAlign w:val="center"/>
          </w:tcPr>
          <w:p w:rsidR="00A5006E" w:rsidRPr="00842180" w:rsidRDefault="00A5006E" w:rsidP="00843219">
            <w:pPr>
              <w:jc w:val="center"/>
              <w:rPr>
                <w:rFonts w:ascii="Times New Roman" w:hAnsi="Times New Roman"/>
                <w:sz w:val="20"/>
                <w:szCs w:val="20"/>
              </w:rPr>
            </w:pPr>
            <w:r w:rsidRPr="00842180">
              <w:rPr>
                <w:rFonts w:ascii="Times New Roman" w:hAnsi="Times New Roman"/>
                <w:sz w:val="20"/>
                <w:szCs w:val="20"/>
              </w:rPr>
              <w:t>100,0</w:t>
            </w:r>
          </w:p>
        </w:tc>
        <w:tc>
          <w:tcPr>
            <w:tcW w:w="880" w:type="dxa"/>
            <w:vAlign w:val="center"/>
          </w:tcPr>
          <w:p w:rsidR="00A5006E" w:rsidRPr="00842180" w:rsidRDefault="00A5006E" w:rsidP="00843219">
            <w:pPr>
              <w:jc w:val="center"/>
              <w:rPr>
                <w:rFonts w:ascii="Times New Roman" w:hAnsi="Times New Roman"/>
                <w:sz w:val="20"/>
                <w:szCs w:val="20"/>
              </w:rPr>
            </w:pPr>
            <w:r w:rsidRPr="003756FF">
              <w:rPr>
                <w:rFonts w:ascii="Times New Roman" w:hAnsi="Times New Roman"/>
                <w:sz w:val="20"/>
                <w:szCs w:val="20"/>
              </w:rPr>
              <w:t>100,0</w:t>
            </w:r>
          </w:p>
        </w:tc>
        <w:tc>
          <w:tcPr>
            <w:tcW w:w="861" w:type="dxa"/>
            <w:vAlign w:val="center"/>
          </w:tcPr>
          <w:p w:rsidR="00A5006E" w:rsidRPr="00842180" w:rsidRDefault="00A5006E" w:rsidP="00843219">
            <w:pPr>
              <w:jc w:val="center"/>
              <w:rPr>
                <w:rFonts w:ascii="Times New Roman" w:hAnsi="Times New Roman"/>
                <w:sz w:val="20"/>
                <w:szCs w:val="20"/>
              </w:rPr>
            </w:pPr>
            <w:r w:rsidRPr="003756FF">
              <w:rPr>
                <w:rFonts w:ascii="Times New Roman" w:hAnsi="Times New Roman"/>
                <w:sz w:val="20"/>
                <w:szCs w:val="20"/>
              </w:rPr>
              <w:t>100,0</w:t>
            </w:r>
          </w:p>
        </w:tc>
      </w:tr>
      <w:tr w:rsidR="00A5006E" w:rsidRPr="00A04EFA" w:rsidTr="00843219">
        <w:trPr>
          <w:trHeight w:val="20"/>
        </w:trPr>
        <w:tc>
          <w:tcPr>
            <w:tcW w:w="499"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5.</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Прирост количества мастеров народных художественных промыслов</w:t>
            </w:r>
          </w:p>
        </w:tc>
        <w:tc>
          <w:tcPr>
            <w:tcW w:w="1925" w:type="dxa"/>
            <w:vAlign w:val="center"/>
          </w:tcPr>
          <w:p w:rsidR="00A5006E" w:rsidRPr="00A04EFA" w:rsidRDefault="00A5006E" w:rsidP="00843219">
            <w:pPr>
              <w:spacing w:after="0" w:line="240" w:lineRule="auto"/>
              <w:contextualSpacing/>
              <w:jc w:val="center"/>
              <w:rPr>
                <w:rFonts w:ascii="Times New Roman" w:hAnsi="Times New Roman"/>
                <w:sz w:val="20"/>
                <w:szCs w:val="20"/>
                <w:lang w:eastAsia="ru-RU"/>
              </w:rPr>
            </w:pPr>
            <w:r w:rsidRPr="00A04EFA">
              <w:rPr>
                <w:rFonts w:ascii="Times New Roman" w:hAnsi="Times New Roman"/>
                <w:sz w:val="20"/>
                <w:szCs w:val="20"/>
                <w:lang w:eastAsia="ru-RU"/>
              </w:rPr>
              <w:t>человек</w:t>
            </w:r>
          </w:p>
        </w:tc>
        <w:tc>
          <w:tcPr>
            <w:tcW w:w="942"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989" w:type="dxa"/>
            <w:vAlign w:val="center"/>
          </w:tcPr>
          <w:p w:rsidR="00A5006E" w:rsidRPr="00A04EFA" w:rsidRDefault="00A5006E" w:rsidP="00843219">
            <w:pPr>
              <w:spacing w:after="0"/>
              <w:contextualSpacing/>
              <w:jc w:val="center"/>
              <w:rPr>
                <w:sz w:val="20"/>
                <w:szCs w:val="20"/>
              </w:rPr>
            </w:pPr>
            <w:r>
              <w:rPr>
                <w:sz w:val="20"/>
                <w:szCs w:val="20"/>
              </w:rPr>
              <w:t>1</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990" w:type="dxa"/>
            <w:vAlign w:val="center"/>
          </w:tcPr>
          <w:p w:rsidR="00A5006E" w:rsidRPr="00A04EFA" w:rsidRDefault="00A5006E" w:rsidP="00843219">
            <w:pPr>
              <w:spacing w:after="0"/>
              <w:contextualSpacing/>
              <w:jc w:val="center"/>
              <w:rPr>
                <w:sz w:val="20"/>
                <w:szCs w:val="20"/>
              </w:rPr>
            </w:pPr>
            <w:r>
              <w:rPr>
                <w:sz w:val="20"/>
                <w:szCs w:val="20"/>
              </w:rPr>
              <w:t>1</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905" w:type="dxa"/>
            <w:vAlign w:val="center"/>
          </w:tcPr>
          <w:p w:rsidR="00A5006E" w:rsidRPr="00A04EFA" w:rsidRDefault="00A5006E" w:rsidP="00843219">
            <w:pPr>
              <w:spacing w:after="0"/>
              <w:contextualSpacing/>
              <w:jc w:val="center"/>
              <w:rPr>
                <w:sz w:val="20"/>
                <w:szCs w:val="20"/>
              </w:rPr>
            </w:pPr>
            <w:r>
              <w:rPr>
                <w:sz w:val="20"/>
                <w:szCs w:val="20"/>
              </w:rPr>
              <w:t>1</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880" w:type="dxa"/>
            <w:vAlign w:val="center"/>
          </w:tcPr>
          <w:p w:rsidR="00A5006E" w:rsidRPr="00A04EFA" w:rsidRDefault="00A5006E" w:rsidP="00843219">
            <w:pPr>
              <w:spacing w:after="0"/>
              <w:contextualSpacing/>
              <w:jc w:val="center"/>
              <w:rPr>
                <w:sz w:val="20"/>
                <w:szCs w:val="20"/>
              </w:rPr>
            </w:pPr>
            <w:r>
              <w:rPr>
                <w:sz w:val="20"/>
                <w:szCs w:val="20"/>
              </w:rPr>
              <w:t>1</w:t>
            </w:r>
          </w:p>
        </w:tc>
        <w:tc>
          <w:tcPr>
            <w:tcW w:w="861"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w:t>
            </w:r>
          </w:p>
        </w:tc>
      </w:tr>
      <w:tr w:rsidR="00A5006E" w:rsidRPr="00A04EFA" w:rsidTr="00843219">
        <w:trPr>
          <w:trHeight w:val="20"/>
        </w:trPr>
        <w:tc>
          <w:tcPr>
            <w:tcW w:w="499"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6.</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 xml:space="preserve">Численность занятых в сфере малого и среднего предпринимательства, включая индивидуальных предпринимателей </w:t>
            </w:r>
          </w:p>
        </w:tc>
        <w:tc>
          <w:tcPr>
            <w:tcW w:w="1925" w:type="dxa"/>
            <w:vAlign w:val="center"/>
          </w:tcPr>
          <w:p w:rsidR="00A5006E" w:rsidRPr="00A04EFA" w:rsidRDefault="00A5006E" w:rsidP="00843219">
            <w:pPr>
              <w:spacing w:after="0" w:line="240" w:lineRule="auto"/>
              <w:contextualSpacing/>
              <w:jc w:val="center"/>
              <w:rPr>
                <w:rFonts w:ascii="Times New Roman" w:hAnsi="Times New Roman"/>
                <w:sz w:val="20"/>
                <w:szCs w:val="20"/>
                <w:lang w:eastAsia="ru-RU"/>
              </w:rPr>
            </w:pPr>
            <w:r w:rsidRPr="00A04EFA">
              <w:rPr>
                <w:rFonts w:ascii="Times New Roman" w:hAnsi="Times New Roman"/>
                <w:sz w:val="20"/>
                <w:szCs w:val="20"/>
              </w:rPr>
              <w:t>человек</w:t>
            </w:r>
          </w:p>
        </w:tc>
        <w:tc>
          <w:tcPr>
            <w:tcW w:w="942" w:type="dxa"/>
            <w:vAlign w:val="center"/>
          </w:tcPr>
          <w:p w:rsidR="00A5006E" w:rsidRPr="00A04EFA" w:rsidRDefault="00A5006E" w:rsidP="00843219">
            <w:pPr>
              <w:spacing w:after="0"/>
              <w:contextualSpacing/>
              <w:jc w:val="center"/>
              <w:rPr>
                <w:rFonts w:ascii="Times New Roman" w:hAnsi="Times New Roman"/>
                <w:sz w:val="20"/>
                <w:szCs w:val="20"/>
              </w:rPr>
            </w:pPr>
            <w:r>
              <w:rPr>
                <w:rFonts w:ascii="Times New Roman" w:hAnsi="Times New Roman"/>
                <w:sz w:val="20"/>
                <w:szCs w:val="20"/>
              </w:rPr>
              <w:t>3939,0</w:t>
            </w:r>
          </w:p>
        </w:tc>
        <w:tc>
          <w:tcPr>
            <w:tcW w:w="989" w:type="dxa"/>
            <w:vAlign w:val="center"/>
          </w:tcPr>
          <w:p w:rsidR="00A5006E" w:rsidRPr="00A04EFA" w:rsidRDefault="00A5006E" w:rsidP="00843219">
            <w:pPr>
              <w:spacing w:after="0"/>
              <w:contextualSpacing/>
              <w:jc w:val="center"/>
              <w:rPr>
                <w:rFonts w:ascii="Times New Roman" w:hAnsi="Times New Roman"/>
                <w:sz w:val="20"/>
                <w:szCs w:val="20"/>
              </w:rPr>
            </w:pPr>
            <w:r>
              <w:rPr>
                <w:rFonts w:ascii="Times New Roman" w:hAnsi="Times New Roman"/>
                <w:sz w:val="20"/>
                <w:szCs w:val="20"/>
              </w:rPr>
              <w:t>3940</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3942</w:t>
            </w:r>
          </w:p>
        </w:tc>
        <w:tc>
          <w:tcPr>
            <w:tcW w:w="990" w:type="dxa"/>
            <w:vAlign w:val="center"/>
          </w:tcPr>
          <w:p w:rsidR="00A5006E" w:rsidRPr="00A04EFA" w:rsidRDefault="00A5006E" w:rsidP="00843219">
            <w:pPr>
              <w:spacing w:after="0"/>
              <w:contextualSpacing/>
              <w:jc w:val="center"/>
              <w:rPr>
                <w:rFonts w:ascii="Times New Roman" w:hAnsi="Times New Roman"/>
                <w:sz w:val="20"/>
                <w:szCs w:val="20"/>
              </w:rPr>
            </w:pPr>
            <w:r>
              <w:rPr>
                <w:rFonts w:ascii="Times New Roman" w:hAnsi="Times New Roman"/>
                <w:sz w:val="20"/>
                <w:szCs w:val="20"/>
              </w:rPr>
              <w:t>3942</w:t>
            </w:r>
          </w:p>
        </w:tc>
        <w:tc>
          <w:tcPr>
            <w:tcW w:w="990" w:type="dxa"/>
            <w:vAlign w:val="center"/>
          </w:tcPr>
          <w:p w:rsidR="00A5006E" w:rsidRPr="00A04EFA" w:rsidRDefault="00A5006E" w:rsidP="00843219">
            <w:pPr>
              <w:spacing w:after="0"/>
              <w:contextualSpacing/>
              <w:jc w:val="center"/>
              <w:rPr>
                <w:rFonts w:ascii="Times New Roman" w:hAnsi="Times New Roman"/>
                <w:sz w:val="20"/>
                <w:szCs w:val="20"/>
              </w:rPr>
            </w:pPr>
            <w:r>
              <w:rPr>
                <w:rFonts w:ascii="Times New Roman" w:hAnsi="Times New Roman"/>
                <w:sz w:val="20"/>
                <w:szCs w:val="20"/>
              </w:rPr>
              <w:t>3943</w:t>
            </w:r>
          </w:p>
        </w:tc>
        <w:tc>
          <w:tcPr>
            <w:tcW w:w="905" w:type="dxa"/>
            <w:vAlign w:val="center"/>
          </w:tcPr>
          <w:p w:rsidR="00A5006E" w:rsidRPr="00A04EFA" w:rsidRDefault="00A5006E" w:rsidP="00843219">
            <w:pPr>
              <w:spacing w:after="0"/>
              <w:contextualSpacing/>
              <w:jc w:val="center"/>
              <w:rPr>
                <w:rFonts w:ascii="Times New Roman" w:hAnsi="Times New Roman"/>
                <w:sz w:val="20"/>
                <w:szCs w:val="20"/>
              </w:rPr>
            </w:pPr>
            <w:r>
              <w:rPr>
                <w:rFonts w:ascii="Times New Roman" w:hAnsi="Times New Roman"/>
                <w:sz w:val="20"/>
                <w:szCs w:val="20"/>
              </w:rPr>
              <w:t>3944</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3955</w:t>
            </w:r>
          </w:p>
        </w:tc>
        <w:tc>
          <w:tcPr>
            <w:tcW w:w="88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3955</w:t>
            </w:r>
          </w:p>
        </w:tc>
        <w:tc>
          <w:tcPr>
            <w:tcW w:w="861"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3955</w:t>
            </w:r>
          </w:p>
        </w:tc>
      </w:tr>
      <w:tr w:rsidR="00A5006E" w:rsidRPr="00A04EFA" w:rsidTr="00843219">
        <w:trPr>
          <w:trHeight w:val="20"/>
        </w:trPr>
        <w:tc>
          <w:tcPr>
            <w:tcW w:w="499" w:type="dxa"/>
          </w:tcPr>
          <w:p w:rsidR="00A5006E" w:rsidRPr="00A04EFA" w:rsidRDefault="00A5006E" w:rsidP="00843219">
            <w:pPr>
              <w:pStyle w:val="ConsPlusNormal"/>
              <w:contextualSpacing/>
              <w:jc w:val="center"/>
              <w:rPr>
                <w:rFonts w:ascii="Times New Roman" w:hAnsi="Times New Roman" w:cs="Times New Roman"/>
                <w:sz w:val="20"/>
              </w:rPr>
            </w:pPr>
            <w:r w:rsidRPr="00A04EFA">
              <w:rPr>
                <w:rFonts w:ascii="Times New Roman" w:hAnsi="Times New Roman" w:cs="Times New Roman"/>
                <w:sz w:val="20"/>
              </w:rPr>
              <w:t xml:space="preserve">7. </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Среднемесячная заработная плата одного работника на малых  предприятиях</w:t>
            </w:r>
          </w:p>
        </w:tc>
        <w:tc>
          <w:tcPr>
            <w:tcW w:w="1925" w:type="dxa"/>
            <w:vAlign w:val="center"/>
          </w:tcPr>
          <w:p w:rsidR="00A5006E" w:rsidRPr="00A04EFA" w:rsidRDefault="00A5006E" w:rsidP="00843219">
            <w:pPr>
              <w:spacing w:after="0" w:line="240" w:lineRule="auto"/>
              <w:contextualSpacing/>
              <w:jc w:val="center"/>
              <w:rPr>
                <w:rFonts w:ascii="Times New Roman" w:hAnsi="Times New Roman"/>
                <w:sz w:val="20"/>
                <w:szCs w:val="20"/>
              </w:rPr>
            </w:pPr>
            <w:r w:rsidRPr="00A04EFA">
              <w:rPr>
                <w:rFonts w:ascii="Times New Roman" w:hAnsi="Times New Roman"/>
                <w:sz w:val="20"/>
                <w:szCs w:val="20"/>
              </w:rPr>
              <w:t>рублей</w:t>
            </w:r>
          </w:p>
        </w:tc>
        <w:tc>
          <w:tcPr>
            <w:tcW w:w="942" w:type="dxa"/>
            <w:vAlign w:val="center"/>
          </w:tcPr>
          <w:p w:rsidR="00A5006E" w:rsidRPr="00A04EFA" w:rsidRDefault="00A5006E" w:rsidP="00843219">
            <w:pPr>
              <w:spacing w:after="0"/>
              <w:contextualSpacing/>
              <w:jc w:val="center"/>
              <w:rPr>
                <w:rFonts w:ascii="Times New Roman" w:hAnsi="Times New Roman"/>
                <w:sz w:val="20"/>
                <w:szCs w:val="20"/>
              </w:rPr>
            </w:pPr>
            <w:r w:rsidRPr="00A04EFA">
              <w:rPr>
                <w:rFonts w:ascii="Times New Roman" w:hAnsi="Times New Roman"/>
                <w:sz w:val="20"/>
                <w:szCs w:val="20"/>
              </w:rPr>
              <w:t>17170</w:t>
            </w:r>
          </w:p>
        </w:tc>
        <w:tc>
          <w:tcPr>
            <w:tcW w:w="989" w:type="dxa"/>
            <w:vAlign w:val="center"/>
          </w:tcPr>
          <w:p w:rsidR="00A5006E" w:rsidRPr="00A04EFA" w:rsidRDefault="00A5006E" w:rsidP="00843219">
            <w:pPr>
              <w:spacing w:after="0"/>
              <w:contextualSpacing/>
              <w:jc w:val="center"/>
              <w:rPr>
                <w:rFonts w:ascii="Times New Roman" w:hAnsi="Times New Roman"/>
                <w:sz w:val="20"/>
                <w:szCs w:val="20"/>
              </w:rPr>
            </w:pPr>
            <w:r w:rsidRPr="00A04EFA">
              <w:rPr>
                <w:rFonts w:ascii="Times New Roman" w:hAnsi="Times New Roman"/>
                <w:sz w:val="20"/>
                <w:szCs w:val="20"/>
              </w:rPr>
              <w:t>17342</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17689</w:t>
            </w:r>
          </w:p>
        </w:tc>
        <w:tc>
          <w:tcPr>
            <w:tcW w:w="990" w:type="dxa"/>
            <w:vAlign w:val="center"/>
          </w:tcPr>
          <w:p w:rsidR="00A5006E" w:rsidRPr="00A04EFA" w:rsidRDefault="00A5006E" w:rsidP="00843219">
            <w:pPr>
              <w:spacing w:after="0"/>
              <w:contextualSpacing/>
              <w:jc w:val="center"/>
              <w:rPr>
                <w:rFonts w:ascii="Times New Roman" w:hAnsi="Times New Roman"/>
                <w:sz w:val="20"/>
                <w:szCs w:val="20"/>
              </w:rPr>
            </w:pPr>
            <w:r>
              <w:rPr>
                <w:rFonts w:ascii="Times New Roman" w:hAnsi="Times New Roman"/>
                <w:sz w:val="20"/>
                <w:szCs w:val="20"/>
              </w:rPr>
              <w:t>17800</w:t>
            </w:r>
          </w:p>
        </w:tc>
        <w:tc>
          <w:tcPr>
            <w:tcW w:w="990" w:type="dxa"/>
            <w:vAlign w:val="center"/>
          </w:tcPr>
          <w:p w:rsidR="00A5006E" w:rsidRPr="00A04EFA" w:rsidRDefault="00A5006E" w:rsidP="00843219">
            <w:pPr>
              <w:spacing w:after="0"/>
              <w:contextualSpacing/>
              <w:jc w:val="center"/>
              <w:rPr>
                <w:rFonts w:ascii="Times New Roman" w:hAnsi="Times New Roman"/>
                <w:sz w:val="20"/>
                <w:szCs w:val="20"/>
              </w:rPr>
            </w:pPr>
            <w:r>
              <w:rPr>
                <w:rFonts w:ascii="Times New Roman" w:hAnsi="Times New Roman"/>
                <w:sz w:val="20"/>
                <w:szCs w:val="20"/>
              </w:rPr>
              <w:t>17950</w:t>
            </w:r>
          </w:p>
        </w:tc>
        <w:tc>
          <w:tcPr>
            <w:tcW w:w="905" w:type="dxa"/>
            <w:vAlign w:val="center"/>
          </w:tcPr>
          <w:p w:rsidR="00A5006E" w:rsidRPr="00A04EFA" w:rsidRDefault="00A5006E" w:rsidP="00843219">
            <w:pPr>
              <w:spacing w:after="0"/>
              <w:contextualSpacing/>
              <w:jc w:val="center"/>
              <w:rPr>
                <w:rFonts w:ascii="Times New Roman" w:hAnsi="Times New Roman"/>
                <w:sz w:val="20"/>
                <w:szCs w:val="20"/>
              </w:rPr>
            </w:pPr>
            <w:r>
              <w:rPr>
                <w:rFonts w:ascii="Times New Roman" w:hAnsi="Times New Roman"/>
                <w:sz w:val="20"/>
                <w:szCs w:val="20"/>
              </w:rPr>
              <w:t>18000</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18500</w:t>
            </w:r>
          </w:p>
        </w:tc>
        <w:tc>
          <w:tcPr>
            <w:tcW w:w="88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18</w:t>
            </w:r>
            <w:r>
              <w:rPr>
                <w:rFonts w:ascii="Times New Roman" w:hAnsi="Times New Roman"/>
                <w:sz w:val="20"/>
                <w:szCs w:val="20"/>
              </w:rPr>
              <w:t>500</w:t>
            </w:r>
          </w:p>
        </w:tc>
        <w:tc>
          <w:tcPr>
            <w:tcW w:w="861"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18</w:t>
            </w:r>
            <w:r>
              <w:rPr>
                <w:rFonts w:ascii="Times New Roman" w:hAnsi="Times New Roman"/>
                <w:sz w:val="20"/>
                <w:szCs w:val="20"/>
              </w:rPr>
              <w:t>500</w:t>
            </w:r>
          </w:p>
        </w:tc>
      </w:tr>
      <w:tr w:rsidR="00A5006E" w:rsidRPr="00A04EFA" w:rsidTr="00843219">
        <w:trPr>
          <w:trHeight w:val="20"/>
        </w:trPr>
        <w:tc>
          <w:tcPr>
            <w:tcW w:w="15710" w:type="dxa"/>
            <w:gridSpan w:val="12"/>
          </w:tcPr>
          <w:p w:rsidR="00A5006E" w:rsidRPr="00A04EFA" w:rsidRDefault="00A5006E" w:rsidP="00843219">
            <w:pPr>
              <w:pStyle w:val="ConsPlusNormal"/>
              <w:contextualSpacing/>
              <w:jc w:val="center"/>
              <w:rPr>
                <w:rFonts w:ascii="Times New Roman" w:hAnsi="Times New Roman" w:cs="Times New Roman"/>
                <w:b/>
                <w:sz w:val="20"/>
              </w:rPr>
            </w:pPr>
          </w:p>
          <w:p w:rsidR="00A5006E" w:rsidRPr="00A04EFA" w:rsidRDefault="00A5006E" w:rsidP="00843219">
            <w:pPr>
              <w:pStyle w:val="ConsPlusNormal"/>
              <w:contextualSpacing/>
              <w:jc w:val="center"/>
              <w:rPr>
                <w:rFonts w:ascii="Times New Roman" w:hAnsi="Times New Roman" w:cs="Times New Roman"/>
                <w:b/>
                <w:sz w:val="20"/>
              </w:rPr>
            </w:pPr>
          </w:p>
          <w:p w:rsidR="00A5006E" w:rsidRPr="00A04EFA" w:rsidRDefault="00A5006E" w:rsidP="00843219">
            <w:pPr>
              <w:pStyle w:val="ConsPlusNormal"/>
              <w:contextualSpacing/>
              <w:jc w:val="center"/>
              <w:rPr>
                <w:rFonts w:ascii="Times New Roman" w:hAnsi="Times New Roman" w:cs="Times New Roman"/>
                <w:b/>
                <w:sz w:val="20"/>
              </w:rPr>
            </w:pPr>
            <w:r w:rsidRPr="00A04EFA">
              <w:rPr>
                <w:rFonts w:ascii="Times New Roman" w:hAnsi="Times New Roman" w:cs="Times New Roman"/>
                <w:b/>
                <w:sz w:val="20"/>
              </w:rPr>
              <w:t xml:space="preserve"> «Совершенствование потребительского рынка и системы защиты прав потребителей»</w:t>
            </w:r>
          </w:p>
          <w:p w:rsidR="00A5006E" w:rsidRPr="00A04EFA" w:rsidRDefault="00A5006E" w:rsidP="00843219">
            <w:pPr>
              <w:pStyle w:val="ConsPlusNormal"/>
              <w:contextualSpacing/>
              <w:jc w:val="center"/>
              <w:rPr>
                <w:rFonts w:ascii="Times New Roman" w:hAnsi="Times New Roman" w:cs="Times New Roman"/>
                <w:b/>
                <w:sz w:val="20"/>
              </w:rPr>
            </w:pPr>
          </w:p>
        </w:tc>
      </w:tr>
      <w:tr w:rsidR="00A5006E" w:rsidRPr="00A04EFA" w:rsidTr="00843219">
        <w:trPr>
          <w:trHeight w:val="20"/>
        </w:trPr>
        <w:tc>
          <w:tcPr>
            <w:tcW w:w="499" w:type="dxa"/>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Оборот розничной торговли на душу населения</w:t>
            </w:r>
          </w:p>
        </w:tc>
        <w:tc>
          <w:tcPr>
            <w:tcW w:w="192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тыс. рублей</w:t>
            </w:r>
          </w:p>
        </w:tc>
        <w:tc>
          <w:tcPr>
            <w:tcW w:w="942" w:type="dxa"/>
            <w:vAlign w:val="center"/>
          </w:tcPr>
          <w:p w:rsidR="00A5006E" w:rsidRPr="00A04EFA" w:rsidRDefault="00A5006E" w:rsidP="00843219">
            <w:pPr>
              <w:pStyle w:val="ConsPlusNormal"/>
              <w:contextualSpacing/>
              <w:jc w:val="center"/>
              <w:rPr>
                <w:rFonts w:ascii="Times New Roman" w:eastAsia="Calibri" w:hAnsi="Times New Roman" w:cs="Times New Roman"/>
                <w:sz w:val="20"/>
                <w:lang w:eastAsia="en-US"/>
              </w:rPr>
            </w:pPr>
            <w:r>
              <w:rPr>
                <w:rFonts w:ascii="Times New Roman" w:eastAsia="Calibri" w:hAnsi="Times New Roman" w:cs="Times New Roman"/>
                <w:sz w:val="20"/>
                <w:lang w:eastAsia="en-US"/>
              </w:rPr>
              <w:t>27,9</w:t>
            </w:r>
          </w:p>
        </w:tc>
        <w:tc>
          <w:tcPr>
            <w:tcW w:w="989" w:type="dxa"/>
            <w:vAlign w:val="center"/>
          </w:tcPr>
          <w:p w:rsidR="00A5006E" w:rsidRPr="00A04EFA" w:rsidRDefault="00A5006E" w:rsidP="00843219">
            <w:pPr>
              <w:pStyle w:val="ConsPlusNormal"/>
              <w:contextualSpacing/>
              <w:jc w:val="center"/>
              <w:rPr>
                <w:rFonts w:ascii="Times New Roman" w:eastAsia="Calibri" w:hAnsi="Times New Roman" w:cs="Times New Roman"/>
                <w:sz w:val="20"/>
                <w:lang w:eastAsia="en-US"/>
              </w:rPr>
            </w:pPr>
            <w:r>
              <w:rPr>
                <w:rFonts w:ascii="Times New Roman" w:eastAsia="Calibri" w:hAnsi="Times New Roman" w:cs="Times New Roman"/>
                <w:sz w:val="20"/>
                <w:lang w:eastAsia="en-US"/>
              </w:rPr>
              <w:t>28,0</w:t>
            </w:r>
          </w:p>
        </w:tc>
        <w:tc>
          <w:tcPr>
            <w:tcW w:w="990" w:type="dxa"/>
            <w:vAlign w:val="center"/>
          </w:tcPr>
          <w:p w:rsidR="00A5006E" w:rsidRPr="00A04EFA" w:rsidRDefault="00A5006E" w:rsidP="00843219">
            <w:pPr>
              <w:pStyle w:val="ConsPlusNormal"/>
              <w:contextualSpacing/>
              <w:jc w:val="center"/>
              <w:rPr>
                <w:rFonts w:ascii="Times New Roman" w:eastAsia="Calibri" w:hAnsi="Times New Roman" w:cs="Times New Roman"/>
                <w:sz w:val="20"/>
                <w:lang w:eastAsia="en-US"/>
              </w:rPr>
            </w:pPr>
            <w:r>
              <w:rPr>
                <w:rFonts w:ascii="Times New Roman" w:eastAsia="Calibri" w:hAnsi="Times New Roman" w:cs="Times New Roman"/>
                <w:sz w:val="20"/>
                <w:lang w:eastAsia="en-US"/>
              </w:rPr>
              <w:t>28,0</w:t>
            </w:r>
          </w:p>
        </w:tc>
        <w:tc>
          <w:tcPr>
            <w:tcW w:w="990" w:type="dxa"/>
            <w:vAlign w:val="center"/>
          </w:tcPr>
          <w:p w:rsidR="00A5006E" w:rsidRPr="00A04EFA" w:rsidRDefault="00A5006E" w:rsidP="00843219">
            <w:pPr>
              <w:pStyle w:val="ConsPlusNormal"/>
              <w:contextualSpacing/>
              <w:jc w:val="center"/>
              <w:rPr>
                <w:rFonts w:ascii="Times New Roman" w:eastAsia="Calibri" w:hAnsi="Times New Roman" w:cs="Times New Roman"/>
                <w:sz w:val="20"/>
                <w:lang w:eastAsia="en-US"/>
              </w:rPr>
            </w:pPr>
            <w:r>
              <w:rPr>
                <w:rFonts w:ascii="Times New Roman" w:eastAsia="Calibri" w:hAnsi="Times New Roman" w:cs="Times New Roman"/>
                <w:sz w:val="20"/>
                <w:lang w:eastAsia="en-US"/>
              </w:rPr>
              <w:t>28,1</w:t>
            </w:r>
          </w:p>
        </w:tc>
        <w:tc>
          <w:tcPr>
            <w:tcW w:w="990" w:type="dxa"/>
            <w:vAlign w:val="center"/>
          </w:tcPr>
          <w:p w:rsidR="00A5006E" w:rsidRPr="00A04EFA" w:rsidRDefault="00A5006E" w:rsidP="00843219">
            <w:pPr>
              <w:pStyle w:val="ConsPlusNormal"/>
              <w:contextualSpacing/>
              <w:jc w:val="center"/>
              <w:rPr>
                <w:rFonts w:ascii="Times New Roman" w:eastAsia="Calibri" w:hAnsi="Times New Roman" w:cs="Times New Roman"/>
                <w:sz w:val="20"/>
                <w:lang w:eastAsia="en-US"/>
              </w:rPr>
            </w:pPr>
            <w:r>
              <w:rPr>
                <w:rFonts w:ascii="Times New Roman" w:eastAsia="Calibri" w:hAnsi="Times New Roman" w:cs="Times New Roman"/>
                <w:sz w:val="20"/>
                <w:lang w:eastAsia="en-US"/>
              </w:rPr>
              <w:t>28,3</w:t>
            </w:r>
          </w:p>
        </w:tc>
        <w:tc>
          <w:tcPr>
            <w:tcW w:w="905" w:type="dxa"/>
            <w:vAlign w:val="center"/>
          </w:tcPr>
          <w:p w:rsidR="00A5006E" w:rsidRPr="00A04EFA" w:rsidRDefault="00A5006E" w:rsidP="00843219">
            <w:pPr>
              <w:pStyle w:val="ConsPlusNormal"/>
              <w:contextualSpacing/>
              <w:jc w:val="center"/>
              <w:rPr>
                <w:rFonts w:ascii="Times New Roman" w:eastAsia="Calibri" w:hAnsi="Times New Roman" w:cs="Times New Roman"/>
                <w:sz w:val="20"/>
                <w:lang w:eastAsia="en-US"/>
              </w:rPr>
            </w:pPr>
            <w:r>
              <w:rPr>
                <w:rFonts w:ascii="Times New Roman" w:eastAsia="Calibri" w:hAnsi="Times New Roman" w:cs="Times New Roman"/>
                <w:sz w:val="20"/>
                <w:lang w:eastAsia="en-US"/>
              </w:rPr>
              <w:t>28,6</w:t>
            </w:r>
          </w:p>
        </w:tc>
        <w:tc>
          <w:tcPr>
            <w:tcW w:w="990" w:type="dxa"/>
            <w:vAlign w:val="center"/>
          </w:tcPr>
          <w:p w:rsidR="00A5006E" w:rsidRPr="00A04EFA" w:rsidRDefault="00A5006E" w:rsidP="00843219">
            <w:pPr>
              <w:pStyle w:val="ConsPlusNormal"/>
              <w:contextualSpacing/>
              <w:jc w:val="center"/>
              <w:rPr>
                <w:rFonts w:ascii="Times New Roman" w:eastAsia="Calibri" w:hAnsi="Times New Roman" w:cs="Times New Roman"/>
                <w:sz w:val="20"/>
                <w:lang w:eastAsia="en-US"/>
              </w:rPr>
            </w:pPr>
            <w:r>
              <w:rPr>
                <w:rFonts w:ascii="Times New Roman" w:eastAsia="Calibri" w:hAnsi="Times New Roman" w:cs="Times New Roman"/>
                <w:sz w:val="20"/>
                <w:lang w:eastAsia="en-US"/>
              </w:rPr>
              <w:t>28,6</w:t>
            </w:r>
          </w:p>
        </w:tc>
        <w:tc>
          <w:tcPr>
            <w:tcW w:w="880" w:type="dxa"/>
            <w:vAlign w:val="center"/>
          </w:tcPr>
          <w:p w:rsidR="00A5006E" w:rsidRPr="00A04EFA" w:rsidRDefault="00A5006E" w:rsidP="00843219">
            <w:pPr>
              <w:pStyle w:val="ConsPlusNormal"/>
              <w:contextualSpacing/>
              <w:jc w:val="center"/>
              <w:rPr>
                <w:rFonts w:ascii="Times New Roman" w:eastAsia="Calibri" w:hAnsi="Times New Roman" w:cs="Times New Roman"/>
                <w:sz w:val="20"/>
                <w:lang w:eastAsia="en-US"/>
              </w:rPr>
            </w:pPr>
            <w:r>
              <w:rPr>
                <w:rFonts w:ascii="Times New Roman" w:eastAsia="Calibri" w:hAnsi="Times New Roman" w:cs="Times New Roman"/>
                <w:sz w:val="20"/>
                <w:lang w:eastAsia="en-US"/>
              </w:rPr>
              <w:t>28,8</w:t>
            </w:r>
          </w:p>
        </w:tc>
        <w:tc>
          <w:tcPr>
            <w:tcW w:w="861" w:type="dxa"/>
            <w:vAlign w:val="center"/>
          </w:tcPr>
          <w:p w:rsidR="00A5006E" w:rsidRPr="00A04EFA" w:rsidRDefault="00A5006E" w:rsidP="00843219">
            <w:pPr>
              <w:pStyle w:val="ConsPlusNormal"/>
              <w:contextualSpacing/>
              <w:jc w:val="center"/>
              <w:rPr>
                <w:rFonts w:ascii="Times New Roman" w:eastAsia="Calibri" w:hAnsi="Times New Roman" w:cs="Times New Roman"/>
                <w:sz w:val="20"/>
                <w:lang w:eastAsia="en-US"/>
              </w:rPr>
            </w:pPr>
            <w:r>
              <w:rPr>
                <w:rFonts w:ascii="Times New Roman" w:eastAsia="Calibri" w:hAnsi="Times New Roman" w:cs="Times New Roman"/>
                <w:sz w:val="20"/>
                <w:lang w:eastAsia="en-US"/>
              </w:rPr>
              <w:t>29,0</w:t>
            </w:r>
          </w:p>
        </w:tc>
      </w:tr>
      <w:tr w:rsidR="00A5006E" w:rsidRPr="00A04EFA" w:rsidTr="00843219">
        <w:trPr>
          <w:trHeight w:val="20"/>
        </w:trPr>
        <w:tc>
          <w:tcPr>
            <w:tcW w:w="499" w:type="dxa"/>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2.</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Объем платных услуг на душу населения</w:t>
            </w:r>
          </w:p>
        </w:tc>
        <w:tc>
          <w:tcPr>
            <w:tcW w:w="192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тыс. рублей</w:t>
            </w:r>
          </w:p>
        </w:tc>
        <w:tc>
          <w:tcPr>
            <w:tcW w:w="942" w:type="dxa"/>
            <w:vAlign w:val="center"/>
          </w:tcPr>
          <w:p w:rsidR="00A5006E" w:rsidRPr="00A04EFA" w:rsidRDefault="00A5006E" w:rsidP="00843219">
            <w:pPr>
              <w:pStyle w:val="ConsPlusNormal"/>
              <w:contextualSpacing/>
              <w:jc w:val="center"/>
              <w:rPr>
                <w:rFonts w:ascii="Times New Roman" w:eastAsia="Calibri" w:hAnsi="Times New Roman" w:cs="Times New Roman"/>
                <w:sz w:val="20"/>
                <w:lang w:eastAsia="en-US"/>
              </w:rPr>
            </w:pPr>
            <w:r>
              <w:rPr>
                <w:rFonts w:ascii="Times New Roman" w:eastAsia="Calibri" w:hAnsi="Times New Roman" w:cs="Times New Roman"/>
                <w:sz w:val="20"/>
                <w:lang w:eastAsia="en-US"/>
              </w:rPr>
              <w:t>5,5</w:t>
            </w:r>
          </w:p>
        </w:tc>
        <w:tc>
          <w:tcPr>
            <w:tcW w:w="989" w:type="dxa"/>
            <w:vAlign w:val="center"/>
          </w:tcPr>
          <w:p w:rsidR="00A5006E" w:rsidRPr="00A04EFA" w:rsidRDefault="00A5006E" w:rsidP="00843219">
            <w:pPr>
              <w:pStyle w:val="ConsPlusNormal"/>
              <w:contextualSpacing/>
              <w:jc w:val="center"/>
              <w:rPr>
                <w:rFonts w:ascii="Times New Roman" w:eastAsia="Calibri" w:hAnsi="Times New Roman" w:cs="Times New Roman"/>
                <w:sz w:val="20"/>
                <w:lang w:eastAsia="en-US"/>
              </w:rPr>
            </w:pPr>
            <w:r>
              <w:rPr>
                <w:rFonts w:ascii="Times New Roman" w:eastAsia="Calibri" w:hAnsi="Times New Roman" w:cs="Times New Roman"/>
                <w:sz w:val="20"/>
                <w:lang w:eastAsia="en-US"/>
              </w:rPr>
              <w:t>5,5</w:t>
            </w:r>
          </w:p>
        </w:tc>
        <w:tc>
          <w:tcPr>
            <w:tcW w:w="990" w:type="dxa"/>
            <w:vAlign w:val="center"/>
          </w:tcPr>
          <w:p w:rsidR="00A5006E" w:rsidRPr="00A04EFA" w:rsidRDefault="00A5006E" w:rsidP="00843219">
            <w:pPr>
              <w:pStyle w:val="ConsPlusNormal"/>
              <w:contextualSpacing/>
              <w:jc w:val="center"/>
              <w:rPr>
                <w:rFonts w:ascii="Times New Roman" w:eastAsia="Calibri" w:hAnsi="Times New Roman" w:cs="Times New Roman"/>
                <w:sz w:val="20"/>
                <w:lang w:eastAsia="en-US"/>
              </w:rPr>
            </w:pPr>
            <w:r>
              <w:rPr>
                <w:rFonts w:ascii="Times New Roman" w:eastAsia="Calibri" w:hAnsi="Times New Roman" w:cs="Times New Roman"/>
                <w:sz w:val="20"/>
                <w:lang w:eastAsia="en-US"/>
              </w:rPr>
              <w:t>5,5</w:t>
            </w:r>
          </w:p>
        </w:tc>
        <w:tc>
          <w:tcPr>
            <w:tcW w:w="990" w:type="dxa"/>
            <w:vAlign w:val="center"/>
          </w:tcPr>
          <w:p w:rsidR="00A5006E" w:rsidRPr="00A04EFA" w:rsidRDefault="00A5006E" w:rsidP="00843219">
            <w:pPr>
              <w:pStyle w:val="ConsPlusNormal"/>
              <w:contextualSpacing/>
              <w:jc w:val="center"/>
              <w:rPr>
                <w:rFonts w:ascii="Times New Roman" w:eastAsia="Calibri" w:hAnsi="Times New Roman" w:cs="Times New Roman"/>
                <w:sz w:val="20"/>
                <w:lang w:eastAsia="en-US"/>
              </w:rPr>
            </w:pPr>
            <w:r>
              <w:rPr>
                <w:rFonts w:ascii="Times New Roman" w:eastAsia="Calibri" w:hAnsi="Times New Roman" w:cs="Times New Roman"/>
                <w:sz w:val="20"/>
                <w:lang w:eastAsia="en-US"/>
              </w:rPr>
              <w:t>5,6</w:t>
            </w:r>
          </w:p>
        </w:tc>
        <w:tc>
          <w:tcPr>
            <w:tcW w:w="990" w:type="dxa"/>
            <w:vAlign w:val="center"/>
          </w:tcPr>
          <w:p w:rsidR="00A5006E" w:rsidRPr="00A04EFA" w:rsidRDefault="00A5006E" w:rsidP="00843219">
            <w:pPr>
              <w:pStyle w:val="ConsPlusNormal"/>
              <w:contextualSpacing/>
              <w:jc w:val="center"/>
              <w:rPr>
                <w:rFonts w:ascii="Times New Roman" w:eastAsia="Calibri" w:hAnsi="Times New Roman" w:cs="Times New Roman"/>
                <w:sz w:val="20"/>
                <w:lang w:eastAsia="en-US"/>
              </w:rPr>
            </w:pPr>
            <w:r>
              <w:rPr>
                <w:rFonts w:ascii="Times New Roman" w:eastAsia="Calibri" w:hAnsi="Times New Roman" w:cs="Times New Roman"/>
                <w:sz w:val="20"/>
                <w:lang w:eastAsia="en-US"/>
              </w:rPr>
              <w:t>5,7</w:t>
            </w:r>
          </w:p>
        </w:tc>
        <w:tc>
          <w:tcPr>
            <w:tcW w:w="905" w:type="dxa"/>
            <w:vAlign w:val="center"/>
          </w:tcPr>
          <w:p w:rsidR="00A5006E" w:rsidRPr="00A04EFA" w:rsidRDefault="00A5006E" w:rsidP="00843219">
            <w:pPr>
              <w:pStyle w:val="ConsPlusNormal"/>
              <w:contextualSpacing/>
              <w:jc w:val="center"/>
              <w:rPr>
                <w:rFonts w:ascii="Times New Roman" w:eastAsia="Calibri" w:hAnsi="Times New Roman" w:cs="Times New Roman"/>
                <w:sz w:val="20"/>
                <w:lang w:eastAsia="en-US"/>
              </w:rPr>
            </w:pPr>
            <w:r>
              <w:rPr>
                <w:rFonts w:ascii="Times New Roman" w:eastAsia="Calibri" w:hAnsi="Times New Roman" w:cs="Times New Roman"/>
                <w:sz w:val="20"/>
                <w:lang w:eastAsia="en-US"/>
              </w:rPr>
              <w:t>5,8</w:t>
            </w:r>
          </w:p>
        </w:tc>
        <w:tc>
          <w:tcPr>
            <w:tcW w:w="990" w:type="dxa"/>
            <w:vAlign w:val="center"/>
          </w:tcPr>
          <w:p w:rsidR="00A5006E" w:rsidRPr="00A04EFA" w:rsidRDefault="00A5006E" w:rsidP="00843219">
            <w:pPr>
              <w:pStyle w:val="ConsPlusNormal"/>
              <w:contextualSpacing/>
              <w:jc w:val="center"/>
              <w:rPr>
                <w:rFonts w:ascii="Times New Roman" w:eastAsia="Calibri" w:hAnsi="Times New Roman" w:cs="Times New Roman"/>
                <w:sz w:val="20"/>
                <w:lang w:eastAsia="en-US"/>
              </w:rPr>
            </w:pPr>
            <w:r>
              <w:rPr>
                <w:rFonts w:ascii="Times New Roman" w:eastAsia="Calibri" w:hAnsi="Times New Roman" w:cs="Times New Roman"/>
                <w:sz w:val="20"/>
                <w:lang w:eastAsia="en-US"/>
              </w:rPr>
              <w:t>6,0</w:t>
            </w:r>
          </w:p>
        </w:tc>
        <w:tc>
          <w:tcPr>
            <w:tcW w:w="880" w:type="dxa"/>
            <w:vAlign w:val="center"/>
          </w:tcPr>
          <w:p w:rsidR="00A5006E" w:rsidRPr="00A04EFA" w:rsidRDefault="00A5006E" w:rsidP="00843219">
            <w:pPr>
              <w:pStyle w:val="ConsPlusNormal"/>
              <w:contextualSpacing/>
              <w:jc w:val="center"/>
              <w:rPr>
                <w:rFonts w:ascii="Times New Roman" w:eastAsia="Calibri" w:hAnsi="Times New Roman" w:cs="Times New Roman"/>
                <w:sz w:val="20"/>
                <w:lang w:eastAsia="en-US"/>
              </w:rPr>
            </w:pPr>
            <w:r>
              <w:rPr>
                <w:rFonts w:ascii="Times New Roman" w:eastAsia="Calibri" w:hAnsi="Times New Roman" w:cs="Times New Roman"/>
                <w:sz w:val="20"/>
                <w:lang w:eastAsia="en-US"/>
              </w:rPr>
              <w:t>7,</w:t>
            </w:r>
            <w:r w:rsidRPr="00A04EFA">
              <w:rPr>
                <w:rFonts w:ascii="Times New Roman" w:eastAsia="Calibri" w:hAnsi="Times New Roman" w:cs="Times New Roman"/>
                <w:sz w:val="20"/>
                <w:lang w:eastAsia="en-US"/>
              </w:rPr>
              <w:t>0</w:t>
            </w:r>
          </w:p>
        </w:tc>
        <w:tc>
          <w:tcPr>
            <w:tcW w:w="861" w:type="dxa"/>
            <w:vAlign w:val="center"/>
          </w:tcPr>
          <w:p w:rsidR="00A5006E" w:rsidRPr="00A04EFA" w:rsidRDefault="00A5006E" w:rsidP="00843219">
            <w:pPr>
              <w:pStyle w:val="ConsPlusNormal"/>
              <w:contextualSpacing/>
              <w:jc w:val="center"/>
              <w:rPr>
                <w:rFonts w:ascii="Times New Roman" w:eastAsia="Calibri" w:hAnsi="Times New Roman" w:cs="Times New Roman"/>
                <w:sz w:val="20"/>
                <w:lang w:eastAsia="en-US"/>
              </w:rPr>
            </w:pPr>
            <w:r>
              <w:rPr>
                <w:rFonts w:ascii="Times New Roman" w:eastAsia="Calibri" w:hAnsi="Times New Roman" w:cs="Times New Roman"/>
                <w:sz w:val="20"/>
                <w:lang w:eastAsia="en-US"/>
              </w:rPr>
              <w:t>8</w:t>
            </w:r>
            <w:r w:rsidRPr="00A04EFA">
              <w:rPr>
                <w:rFonts w:ascii="Times New Roman" w:eastAsia="Calibri" w:hAnsi="Times New Roman" w:cs="Times New Roman"/>
                <w:sz w:val="20"/>
                <w:lang w:eastAsia="en-US"/>
              </w:rPr>
              <w:t>,0</w:t>
            </w:r>
          </w:p>
        </w:tc>
      </w:tr>
      <w:tr w:rsidR="00A5006E" w:rsidRPr="00A04EFA" w:rsidTr="00843219">
        <w:trPr>
          <w:trHeight w:val="20"/>
        </w:trPr>
        <w:tc>
          <w:tcPr>
            <w:tcW w:w="499" w:type="dxa"/>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3.</w:t>
            </w:r>
          </w:p>
        </w:tc>
        <w:tc>
          <w:tcPr>
            <w:tcW w:w="4749" w:type="dxa"/>
          </w:tcPr>
          <w:p w:rsidR="00A5006E" w:rsidRPr="00A04EFA" w:rsidRDefault="00A5006E" w:rsidP="00843219">
            <w:pPr>
              <w:autoSpaceDE w:val="0"/>
              <w:autoSpaceDN w:val="0"/>
              <w:adjustRightInd w:val="0"/>
              <w:spacing w:after="0" w:line="247" w:lineRule="auto"/>
              <w:contextualSpacing/>
              <w:jc w:val="both"/>
              <w:rPr>
                <w:rFonts w:ascii="Times New Roman" w:hAnsi="Times New Roman"/>
                <w:sz w:val="20"/>
                <w:szCs w:val="20"/>
              </w:rPr>
            </w:pPr>
            <w:r w:rsidRPr="00A04EFA">
              <w:rPr>
                <w:rFonts w:ascii="Times New Roman" w:hAnsi="Times New Roman"/>
                <w:sz w:val="20"/>
                <w:szCs w:val="20"/>
              </w:rPr>
              <w:t>Обеспеченность населения</w:t>
            </w:r>
            <w:r>
              <w:rPr>
                <w:rFonts w:ascii="Times New Roman" w:hAnsi="Times New Roman"/>
                <w:sz w:val="20"/>
                <w:szCs w:val="20"/>
              </w:rPr>
              <w:t xml:space="preserve"> торговой</w:t>
            </w:r>
            <w:r w:rsidRPr="00A04EFA">
              <w:rPr>
                <w:rFonts w:ascii="Times New Roman" w:hAnsi="Times New Roman"/>
                <w:sz w:val="20"/>
                <w:szCs w:val="20"/>
              </w:rPr>
              <w:t xml:space="preserve"> площадью стационарных торговых объектов на 1000 жителей</w:t>
            </w:r>
          </w:p>
        </w:tc>
        <w:tc>
          <w:tcPr>
            <w:tcW w:w="192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кв. метров</w:t>
            </w:r>
          </w:p>
        </w:tc>
        <w:tc>
          <w:tcPr>
            <w:tcW w:w="942"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431,8</w:t>
            </w:r>
          </w:p>
        </w:tc>
        <w:tc>
          <w:tcPr>
            <w:tcW w:w="989"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434,0</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436,2</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438,1</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441,3</w:t>
            </w:r>
          </w:p>
        </w:tc>
        <w:tc>
          <w:tcPr>
            <w:tcW w:w="90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443,4</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444,1</w:t>
            </w:r>
          </w:p>
        </w:tc>
        <w:tc>
          <w:tcPr>
            <w:tcW w:w="88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445,8</w:t>
            </w:r>
          </w:p>
        </w:tc>
        <w:tc>
          <w:tcPr>
            <w:tcW w:w="861"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455,6</w:t>
            </w:r>
          </w:p>
        </w:tc>
      </w:tr>
      <w:tr w:rsidR="00A5006E" w:rsidRPr="00A04EFA" w:rsidTr="00843219">
        <w:trPr>
          <w:trHeight w:val="20"/>
        </w:trPr>
        <w:tc>
          <w:tcPr>
            <w:tcW w:w="499" w:type="dxa"/>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lastRenderedPageBreak/>
              <w:t>4.</w:t>
            </w:r>
          </w:p>
        </w:tc>
        <w:tc>
          <w:tcPr>
            <w:tcW w:w="4749" w:type="dxa"/>
          </w:tcPr>
          <w:p w:rsidR="00A5006E" w:rsidRPr="00A04EFA" w:rsidRDefault="00A5006E" w:rsidP="00843219">
            <w:pPr>
              <w:autoSpaceDE w:val="0"/>
              <w:autoSpaceDN w:val="0"/>
              <w:adjustRightInd w:val="0"/>
              <w:spacing w:after="0" w:line="247" w:lineRule="auto"/>
              <w:contextualSpacing/>
              <w:jc w:val="both"/>
              <w:rPr>
                <w:rFonts w:ascii="Times New Roman" w:hAnsi="Times New Roman"/>
                <w:sz w:val="20"/>
                <w:szCs w:val="20"/>
              </w:rPr>
            </w:pPr>
            <w:r w:rsidRPr="00A04EFA">
              <w:rPr>
                <w:rFonts w:ascii="Times New Roman" w:hAnsi="Times New Roman"/>
                <w:sz w:val="20"/>
                <w:szCs w:val="20"/>
              </w:rPr>
              <w:t>Обеспеченность населения площадью нестационарных торговых объектов на 1000 жителей</w:t>
            </w:r>
          </w:p>
        </w:tc>
        <w:tc>
          <w:tcPr>
            <w:tcW w:w="192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кв. метров</w:t>
            </w:r>
          </w:p>
        </w:tc>
        <w:tc>
          <w:tcPr>
            <w:tcW w:w="942"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6,7</w:t>
            </w:r>
          </w:p>
        </w:tc>
        <w:tc>
          <w:tcPr>
            <w:tcW w:w="989"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6,9</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7,1</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7,1</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7,2</w:t>
            </w:r>
          </w:p>
        </w:tc>
        <w:tc>
          <w:tcPr>
            <w:tcW w:w="90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7,3</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7,4</w:t>
            </w:r>
          </w:p>
        </w:tc>
        <w:tc>
          <w:tcPr>
            <w:tcW w:w="88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7,5</w:t>
            </w:r>
          </w:p>
        </w:tc>
        <w:tc>
          <w:tcPr>
            <w:tcW w:w="861"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8,0</w:t>
            </w:r>
          </w:p>
        </w:tc>
      </w:tr>
      <w:tr w:rsidR="00A5006E" w:rsidRPr="00A04EFA" w:rsidTr="00843219">
        <w:trPr>
          <w:trHeight w:val="20"/>
        </w:trPr>
        <w:tc>
          <w:tcPr>
            <w:tcW w:w="499" w:type="dxa"/>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5.</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Количество электронных терминалов для безналичных расчетов, установленных на объектах потребительского рынка</w:t>
            </w:r>
          </w:p>
        </w:tc>
        <w:tc>
          <w:tcPr>
            <w:tcW w:w="1925" w:type="dxa"/>
            <w:vAlign w:val="center"/>
          </w:tcPr>
          <w:p w:rsidR="00A5006E" w:rsidRPr="00A04EFA" w:rsidRDefault="00A5006E" w:rsidP="00843219">
            <w:pPr>
              <w:spacing w:after="0" w:line="240" w:lineRule="auto"/>
              <w:contextualSpacing/>
              <w:jc w:val="center"/>
              <w:rPr>
                <w:rFonts w:ascii="Times New Roman" w:hAnsi="Times New Roman"/>
                <w:sz w:val="20"/>
                <w:szCs w:val="20"/>
                <w:lang w:eastAsia="ru-RU"/>
              </w:rPr>
            </w:pPr>
            <w:r w:rsidRPr="00A04EFA">
              <w:rPr>
                <w:rFonts w:ascii="Times New Roman" w:hAnsi="Times New Roman"/>
                <w:sz w:val="20"/>
                <w:szCs w:val="20"/>
              </w:rPr>
              <w:t>единиц</w:t>
            </w:r>
          </w:p>
        </w:tc>
        <w:tc>
          <w:tcPr>
            <w:tcW w:w="942" w:type="dxa"/>
            <w:vAlign w:val="center"/>
          </w:tcPr>
          <w:p w:rsidR="00A5006E" w:rsidRPr="00A04EFA" w:rsidRDefault="00A5006E" w:rsidP="00843219">
            <w:pPr>
              <w:pStyle w:val="ConsPlusNormal"/>
              <w:contextualSpacing/>
              <w:jc w:val="center"/>
              <w:rPr>
                <w:rFonts w:ascii="Times New Roman" w:eastAsia="Calibri" w:hAnsi="Times New Roman" w:cs="Times New Roman"/>
                <w:sz w:val="20"/>
              </w:rPr>
            </w:pPr>
            <w:r w:rsidRPr="00A04EFA">
              <w:rPr>
                <w:rFonts w:ascii="Times New Roman" w:eastAsia="Calibri" w:hAnsi="Times New Roman" w:cs="Times New Roman"/>
                <w:sz w:val="20"/>
              </w:rPr>
              <w:t>142</w:t>
            </w:r>
          </w:p>
        </w:tc>
        <w:tc>
          <w:tcPr>
            <w:tcW w:w="989" w:type="dxa"/>
            <w:vAlign w:val="center"/>
          </w:tcPr>
          <w:p w:rsidR="00A5006E" w:rsidRPr="00A04EFA" w:rsidRDefault="00A5006E" w:rsidP="00843219">
            <w:pPr>
              <w:pStyle w:val="ConsPlusNormal"/>
              <w:contextualSpacing/>
              <w:jc w:val="center"/>
              <w:rPr>
                <w:rFonts w:ascii="Times New Roman" w:eastAsia="Calibri" w:hAnsi="Times New Roman" w:cs="Times New Roman"/>
                <w:sz w:val="20"/>
              </w:rPr>
            </w:pPr>
            <w:r w:rsidRPr="00A04EFA">
              <w:rPr>
                <w:rFonts w:ascii="Times New Roman" w:eastAsia="Calibri" w:hAnsi="Times New Roman" w:cs="Times New Roman"/>
                <w:sz w:val="20"/>
              </w:rPr>
              <w:t>145</w:t>
            </w:r>
          </w:p>
        </w:tc>
        <w:tc>
          <w:tcPr>
            <w:tcW w:w="990" w:type="dxa"/>
            <w:vAlign w:val="center"/>
          </w:tcPr>
          <w:p w:rsidR="00A5006E" w:rsidRPr="00A04EFA" w:rsidRDefault="00A5006E" w:rsidP="00843219">
            <w:pPr>
              <w:pStyle w:val="ConsPlusNormal"/>
              <w:contextualSpacing/>
              <w:jc w:val="center"/>
              <w:rPr>
                <w:rFonts w:ascii="Times New Roman" w:eastAsia="Calibri" w:hAnsi="Times New Roman" w:cs="Times New Roman"/>
                <w:sz w:val="20"/>
              </w:rPr>
            </w:pPr>
            <w:r w:rsidRPr="00A04EFA">
              <w:rPr>
                <w:rFonts w:ascii="Times New Roman" w:eastAsia="Calibri" w:hAnsi="Times New Roman" w:cs="Times New Roman"/>
                <w:sz w:val="20"/>
              </w:rPr>
              <w:t>150</w:t>
            </w:r>
          </w:p>
        </w:tc>
        <w:tc>
          <w:tcPr>
            <w:tcW w:w="990" w:type="dxa"/>
            <w:vAlign w:val="center"/>
          </w:tcPr>
          <w:p w:rsidR="00A5006E" w:rsidRPr="00A04EFA" w:rsidRDefault="00A5006E" w:rsidP="00843219">
            <w:pPr>
              <w:pStyle w:val="ConsPlusNormal"/>
              <w:contextualSpacing/>
              <w:jc w:val="center"/>
              <w:rPr>
                <w:rFonts w:ascii="Times New Roman" w:eastAsia="Calibri" w:hAnsi="Times New Roman" w:cs="Times New Roman"/>
                <w:sz w:val="20"/>
              </w:rPr>
            </w:pPr>
            <w:r>
              <w:rPr>
                <w:rFonts w:ascii="Times New Roman" w:eastAsia="Calibri" w:hAnsi="Times New Roman" w:cs="Times New Roman"/>
                <w:sz w:val="20"/>
              </w:rPr>
              <w:t>153</w:t>
            </w:r>
          </w:p>
        </w:tc>
        <w:tc>
          <w:tcPr>
            <w:tcW w:w="990" w:type="dxa"/>
            <w:vAlign w:val="center"/>
          </w:tcPr>
          <w:p w:rsidR="00A5006E" w:rsidRPr="00A04EFA" w:rsidRDefault="00A5006E" w:rsidP="00843219">
            <w:pPr>
              <w:pStyle w:val="ConsPlusNormal"/>
              <w:contextualSpacing/>
              <w:jc w:val="center"/>
              <w:rPr>
                <w:rFonts w:ascii="Times New Roman" w:eastAsia="Calibri" w:hAnsi="Times New Roman" w:cs="Times New Roman"/>
                <w:sz w:val="20"/>
              </w:rPr>
            </w:pPr>
            <w:r>
              <w:rPr>
                <w:rFonts w:ascii="Times New Roman" w:eastAsia="Calibri" w:hAnsi="Times New Roman" w:cs="Times New Roman"/>
                <w:sz w:val="20"/>
              </w:rPr>
              <w:t>157</w:t>
            </w:r>
          </w:p>
        </w:tc>
        <w:tc>
          <w:tcPr>
            <w:tcW w:w="905" w:type="dxa"/>
            <w:vAlign w:val="center"/>
          </w:tcPr>
          <w:p w:rsidR="00A5006E" w:rsidRPr="00A04EFA" w:rsidRDefault="00A5006E" w:rsidP="00843219">
            <w:pPr>
              <w:pStyle w:val="ConsPlusNormal"/>
              <w:contextualSpacing/>
              <w:jc w:val="center"/>
              <w:rPr>
                <w:rFonts w:ascii="Times New Roman" w:eastAsia="Calibri" w:hAnsi="Times New Roman" w:cs="Times New Roman"/>
                <w:sz w:val="20"/>
              </w:rPr>
            </w:pPr>
            <w:r>
              <w:rPr>
                <w:rFonts w:ascii="Times New Roman" w:eastAsia="Calibri" w:hAnsi="Times New Roman" w:cs="Times New Roman"/>
                <w:sz w:val="20"/>
              </w:rPr>
              <w:t>159</w:t>
            </w:r>
          </w:p>
        </w:tc>
        <w:tc>
          <w:tcPr>
            <w:tcW w:w="990" w:type="dxa"/>
            <w:vAlign w:val="center"/>
          </w:tcPr>
          <w:p w:rsidR="00A5006E" w:rsidRPr="00A04EFA" w:rsidRDefault="00A5006E" w:rsidP="00843219">
            <w:pPr>
              <w:pStyle w:val="ConsPlusNormal"/>
              <w:contextualSpacing/>
              <w:jc w:val="center"/>
              <w:rPr>
                <w:rFonts w:ascii="Times New Roman" w:eastAsia="Calibri" w:hAnsi="Times New Roman" w:cs="Times New Roman"/>
                <w:sz w:val="20"/>
              </w:rPr>
            </w:pPr>
            <w:r>
              <w:rPr>
                <w:rFonts w:ascii="Times New Roman" w:eastAsia="Calibri" w:hAnsi="Times New Roman" w:cs="Times New Roman"/>
                <w:sz w:val="20"/>
              </w:rPr>
              <w:t>160</w:t>
            </w:r>
          </w:p>
        </w:tc>
        <w:tc>
          <w:tcPr>
            <w:tcW w:w="880" w:type="dxa"/>
            <w:vAlign w:val="center"/>
          </w:tcPr>
          <w:p w:rsidR="00A5006E" w:rsidRPr="00A04EFA" w:rsidRDefault="00A5006E" w:rsidP="00843219">
            <w:pPr>
              <w:pStyle w:val="ConsPlusNormal"/>
              <w:contextualSpacing/>
              <w:jc w:val="center"/>
              <w:rPr>
                <w:rFonts w:ascii="Times New Roman" w:eastAsia="Calibri" w:hAnsi="Times New Roman" w:cs="Times New Roman"/>
                <w:sz w:val="20"/>
              </w:rPr>
            </w:pPr>
            <w:r w:rsidRPr="00A04EFA">
              <w:rPr>
                <w:rFonts w:ascii="Times New Roman" w:eastAsia="Calibri" w:hAnsi="Times New Roman" w:cs="Times New Roman"/>
                <w:sz w:val="20"/>
              </w:rPr>
              <w:t>160</w:t>
            </w:r>
          </w:p>
        </w:tc>
        <w:tc>
          <w:tcPr>
            <w:tcW w:w="861" w:type="dxa"/>
            <w:vAlign w:val="center"/>
          </w:tcPr>
          <w:p w:rsidR="00A5006E" w:rsidRPr="00A04EFA" w:rsidRDefault="00A5006E" w:rsidP="00843219">
            <w:pPr>
              <w:pStyle w:val="ConsPlusNormal"/>
              <w:contextualSpacing/>
              <w:jc w:val="center"/>
              <w:rPr>
                <w:rFonts w:ascii="Times New Roman" w:eastAsia="Calibri" w:hAnsi="Times New Roman" w:cs="Times New Roman"/>
                <w:sz w:val="20"/>
              </w:rPr>
            </w:pPr>
            <w:r w:rsidRPr="00A04EFA">
              <w:rPr>
                <w:rFonts w:ascii="Times New Roman" w:eastAsia="Calibri" w:hAnsi="Times New Roman" w:cs="Times New Roman"/>
                <w:sz w:val="20"/>
              </w:rPr>
              <w:t>170</w:t>
            </w:r>
          </w:p>
        </w:tc>
      </w:tr>
      <w:tr w:rsidR="00A5006E" w:rsidRPr="00A04EFA" w:rsidTr="00843219">
        <w:trPr>
          <w:trHeight w:val="20"/>
        </w:trPr>
        <w:tc>
          <w:tcPr>
            <w:tcW w:w="499" w:type="dxa"/>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6.</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Создание новых рабочих мест на объектах потребительского рынка</w:t>
            </w:r>
          </w:p>
        </w:tc>
        <w:tc>
          <w:tcPr>
            <w:tcW w:w="192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единиц</w:t>
            </w:r>
          </w:p>
        </w:tc>
        <w:tc>
          <w:tcPr>
            <w:tcW w:w="942"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24</w:t>
            </w:r>
          </w:p>
        </w:tc>
        <w:tc>
          <w:tcPr>
            <w:tcW w:w="989"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26</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28</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29</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28</w:t>
            </w:r>
          </w:p>
        </w:tc>
        <w:tc>
          <w:tcPr>
            <w:tcW w:w="90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28</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28</w:t>
            </w:r>
          </w:p>
        </w:tc>
        <w:tc>
          <w:tcPr>
            <w:tcW w:w="88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35</w:t>
            </w:r>
          </w:p>
        </w:tc>
        <w:tc>
          <w:tcPr>
            <w:tcW w:w="861"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45</w:t>
            </w:r>
          </w:p>
        </w:tc>
      </w:tr>
      <w:tr w:rsidR="00A5006E" w:rsidRPr="00A04EFA" w:rsidTr="00843219">
        <w:trPr>
          <w:trHeight w:val="20"/>
        </w:trPr>
        <w:tc>
          <w:tcPr>
            <w:tcW w:w="499" w:type="dxa"/>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7.</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Среднемесячная заработная плата одного работника в сфере оптовой и розничной торговли</w:t>
            </w:r>
          </w:p>
        </w:tc>
        <w:tc>
          <w:tcPr>
            <w:tcW w:w="192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рублей</w:t>
            </w:r>
          </w:p>
        </w:tc>
        <w:tc>
          <w:tcPr>
            <w:tcW w:w="942" w:type="dxa"/>
            <w:vAlign w:val="center"/>
          </w:tcPr>
          <w:p w:rsidR="00A5006E" w:rsidRPr="000B6AA7"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0B6AA7">
              <w:rPr>
                <w:rFonts w:ascii="Times New Roman" w:hAnsi="Times New Roman"/>
                <w:sz w:val="20"/>
                <w:szCs w:val="20"/>
              </w:rPr>
              <w:t>20925</w:t>
            </w:r>
          </w:p>
        </w:tc>
        <w:tc>
          <w:tcPr>
            <w:tcW w:w="989" w:type="dxa"/>
            <w:vAlign w:val="center"/>
          </w:tcPr>
          <w:p w:rsidR="00A5006E" w:rsidRPr="000B6AA7"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0B6AA7">
              <w:rPr>
                <w:rFonts w:ascii="Times New Roman" w:hAnsi="Times New Roman"/>
                <w:sz w:val="20"/>
                <w:szCs w:val="20"/>
              </w:rPr>
              <w:t>22599</w:t>
            </w:r>
          </w:p>
        </w:tc>
        <w:tc>
          <w:tcPr>
            <w:tcW w:w="990" w:type="dxa"/>
            <w:vAlign w:val="center"/>
          </w:tcPr>
          <w:p w:rsidR="00A5006E" w:rsidRPr="000B6AA7"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0B6AA7">
              <w:rPr>
                <w:rFonts w:ascii="Times New Roman" w:hAnsi="Times New Roman"/>
                <w:sz w:val="20"/>
                <w:szCs w:val="20"/>
              </w:rPr>
              <w:t>24407</w:t>
            </w:r>
          </w:p>
        </w:tc>
        <w:tc>
          <w:tcPr>
            <w:tcW w:w="990" w:type="dxa"/>
            <w:vAlign w:val="center"/>
          </w:tcPr>
          <w:p w:rsidR="00A5006E" w:rsidRPr="000B6AA7"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24407</w:t>
            </w:r>
          </w:p>
        </w:tc>
        <w:tc>
          <w:tcPr>
            <w:tcW w:w="990" w:type="dxa"/>
            <w:vAlign w:val="center"/>
          </w:tcPr>
          <w:p w:rsidR="00A5006E" w:rsidRPr="000B6AA7"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25005</w:t>
            </w:r>
          </w:p>
        </w:tc>
        <w:tc>
          <w:tcPr>
            <w:tcW w:w="905" w:type="dxa"/>
            <w:vAlign w:val="center"/>
          </w:tcPr>
          <w:p w:rsidR="00A5006E" w:rsidRPr="000B6AA7"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25005</w:t>
            </w:r>
          </w:p>
        </w:tc>
        <w:tc>
          <w:tcPr>
            <w:tcW w:w="990" w:type="dxa"/>
            <w:vAlign w:val="center"/>
          </w:tcPr>
          <w:p w:rsidR="00A5006E" w:rsidRPr="000B6AA7"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25900</w:t>
            </w:r>
          </w:p>
        </w:tc>
        <w:tc>
          <w:tcPr>
            <w:tcW w:w="880" w:type="dxa"/>
            <w:vAlign w:val="center"/>
          </w:tcPr>
          <w:p w:rsidR="00A5006E" w:rsidRPr="000B6AA7"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0B6AA7">
              <w:rPr>
                <w:rFonts w:ascii="Times New Roman" w:hAnsi="Times New Roman"/>
                <w:sz w:val="20"/>
                <w:szCs w:val="20"/>
              </w:rPr>
              <w:t>33682</w:t>
            </w:r>
          </w:p>
        </w:tc>
        <w:tc>
          <w:tcPr>
            <w:tcW w:w="861" w:type="dxa"/>
            <w:vAlign w:val="center"/>
          </w:tcPr>
          <w:p w:rsidR="00A5006E" w:rsidRPr="000B6AA7"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0B6AA7">
              <w:rPr>
                <w:rFonts w:ascii="Times New Roman" w:hAnsi="Times New Roman"/>
                <w:sz w:val="20"/>
                <w:szCs w:val="20"/>
              </w:rPr>
              <w:t>46481</w:t>
            </w:r>
          </w:p>
        </w:tc>
      </w:tr>
      <w:tr w:rsidR="00A5006E" w:rsidRPr="00A04EFA" w:rsidTr="00843219">
        <w:trPr>
          <w:trHeight w:val="20"/>
        </w:trPr>
        <w:tc>
          <w:tcPr>
            <w:tcW w:w="499" w:type="dxa"/>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8.</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Введение новых объектов потребительского рынка</w:t>
            </w:r>
          </w:p>
        </w:tc>
        <w:tc>
          <w:tcPr>
            <w:tcW w:w="192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единиц</w:t>
            </w:r>
          </w:p>
        </w:tc>
        <w:tc>
          <w:tcPr>
            <w:tcW w:w="942" w:type="dxa"/>
            <w:vAlign w:val="center"/>
          </w:tcPr>
          <w:p w:rsidR="00A5006E" w:rsidRPr="000B6AA7" w:rsidRDefault="00A5006E" w:rsidP="00843219">
            <w:pPr>
              <w:spacing w:after="0"/>
              <w:contextualSpacing/>
              <w:jc w:val="center"/>
              <w:rPr>
                <w:rFonts w:ascii="Times New Roman" w:hAnsi="Times New Roman"/>
                <w:sz w:val="20"/>
                <w:szCs w:val="20"/>
              </w:rPr>
            </w:pPr>
            <w:r w:rsidRPr="000B6AA7">
              <w:rPr>
                <w:rFonts w:ascii="Times New Roman" w:hAnsi="Times New Roman"/>
                <w:sz w:val="20"/>
                <w:szCs w:val="20"/>
              </w:rPr>
              <w:t>1</w:t>
            </w:r>
          </w:p>
        </w:tc>
        <w:tc>
          <w:tcPr>
            <w:tcW w:w="989" w:type="dxa"/>
            <w:vAlign w:val="center"/>
          </w:tcPr>
          <w:p w:rsidR="00A5006E" w:rsidRPr="000B6AA7" w:rsidRDefault="00A5006E" w:rsidP="00843219">
            <w:pPr>
              <w:spacing w:after="0"/>
              <w:contextualSpacing/>
              <w:jc w:val="center"/>
              <w:rPr>
                <w:rFonts w:ascii="Times New Roman" w:hAnsi="Times New Roman"/>
                <w:sz w:val="20"/>
                <w:szCs w:val="20"/>
              </w:rPr>
            </w:pPr>
            <w:r w:rsidRPr="000B6AA7">
              <w:rPr>
                <w:rFonts w:ascii="Times New Roman" w:hAnsi="Times New Roman"/>
                <w:sz w:val="20"/>
                <w:szCs w:val="20"/>
              </w:rPr>
              <w:t>1</w:t>
            </w:r>
          </w:p>
        </w:tc>
        <w:tc>
          <w:tcPr>
            <w:tcW w:w="990" w:type="dxa"/>
            <w:vAlign w:val="center"/>
          </w:tcPr>
          <w:p w:rsidR="00A5006E" w:rsidRPr="000B6AA7" w:rsidRDefault="00A5006E" w:rsidP="00843219">
            <w:pPr>
              <w:spacing w:after="0"/>
              <w:contextualSpacing/>
              <w:jc w:val="center"/>
              <w:rPr>
                <w:rFonts w:ascii="Times New Roman" w:hAnsi="Times New Roman"/>
                <w:sz w:val="20"/>
                <w:szCs w:val="20"/>
              </w:rPr>
            </w:pPr>
            <w:r w:rsidRPr="000B6AA7">
              <w:rPr>
                <w:rFonts w:ascii="Times New Roman" w:hAnsi="Times New Roman"/>
                <w:sz w:val="20"/>
                <w:szCs w:val="20"/>
              </w:rPr>
              <w:t>1</w:t>
            </w:r>
          </w:p>
        </w:tc>
        <w:tc>
          <w:tcPr>
            <w:tcW w:w="990" w:type="dxa"/>
            <w:vAlign w:val="center"/>
          </w:tcPr>
          <w:p w:rsidR="00A5006E" w:rsidRPr="000B6AA7" w:rsidRDefault="00A5006E" w:rsidP="00843219">
            <w:pPr>
              <w:spacing w:after="0"/>
              <w:contextualSpacing/>
              <w:jc w:val="center"/>
              <w:rPr>
                <w:rFonts w:ascii="Times New Roman" w:hAnsi="Times New Roman"/>
                <w:sz w:val="20"/>
                <w:szCs w:val="20"/>
              </w:rPr>
            </w:pPr>
            <w:r>
              <w:rPr>
                <w:rFonts w:ascii="Times New Roman" w:hAnsi="Times New Roman"/>
                <w:sz w:val="20"/>
                <w:szCs w:val="20"/>
              </w:rPr>
              <w:t>1</w:t>
            </w:r>
          </w:p>
        </w:tc>
        <w:tc>
          <w:tcPr>
            <w:tcW w:w="990" w:type="dxa"/>
            <w:vAlign w:val="center"/>
          </w:tcPr>
          <w:p w:rsidR="00A5006E" w:rsidRPr="000B6AA7" w:rsidRDefault="00A5006E" w:rsidP="00843219">
            <w:pPr>
              <w:spacing w:after="0"/>
              <w:contextualSpacing/>
              <w:jc w:val="center"/>
              <w:rPr>
                <w:rFonts w:ascii="Times New Roman" w:hAnsi="Times New Roman"/>
                <w:sz w:val="20"/>
                <w:szCs w:val="20"/>
              </w:rPr>
            </w:pPr>
            <w:r>
              <w:rPr>
                <w:rFonts w:ascii="Times New Roman" w:hAnsi="Times New Roman"/>
                <w:sz w:val="20"/>
                <w:szCs w:val="20"/>
              </w:rPr>
              <w:t>1</w:t>
            </w:r>
          </w:p>
        </w:tc>
        <w:tc>
          <w:tcPr>
            <w:tcW w:w="905" w:type="dxa"/>
            <w:vAlign w:val="center"/>
          </w:tcPr>
          <w:p w:rsidR="00A5006E" w:rsidRPr="000B6AA7" w:rsidRDefault="00A5006E" w:rsidP="00843219">
            <w:pPr>
              <w:spacing w:after="0"/>
              <w:contextualSpacing/>
              <w:jc w:val="center"/>
              <w:rPr>
                <w:rFonts w:ascii="Times New Roman" w:hAnsi="Times New Roman"/>
                <w:sz w:val="20"/>
                <w:szCs w:val="20"/>
              </w:rPr>
            </w:pPr>
            <w:r>
              <w:rPr>
                <w:rFonts w:ascii="Times New Roman" w:hAnsi="Times New Roman"/>
                <w:sz w:val="20"/>
                <w:szCs w:val="20"/>
              </w:rPr>
              <w:t>1</w:t>
            </w:r>
          </w:p>
        </w:tc>
        <w:tc>
          <w:tcPr>
            <w:tcW w:w="990" w:type="dxa"/>
            <w:vAlign w:val="center"/>
          </w:tcPr>
          <w:p w:rsidR="00A5006E" w:rsidRPr="000B6AA7" w:rsidRDefault="00A5006E" w:rsidP="00843219">
            <w:pPr>
              <w:spacing w:after="0"/>
              <w:contextualSpacing/>
              <w:jc w:val="center"/>
              <w:rPr>
                <w:rFonts w:ascii="Times New Roman" w:hAnsi="Times New Roman"/>
                <w:sz w:val="20"/>
                <w:szCs w:val="20"/>
              </w:rPr>
            </w:pPr>
            <w:r>
              <w:rPr>
                <w:rFonts w:ascii="Times New Roman" w:hAnsi="Times New Roman"/>
                <w:sz w:val="20"/>
                <w:szCs w:val="20"/>
              </w:rPr>
              <w:t>1</w:t>
            </w:r>
          </w:p>
        </w:tc>
        <w:tc>
          <w:tcPr>
            <w:tcW w:w="880" w:type="dxa"/>
            <w:vAlign w:val="center"/>
          </w:tcPr>
          <w:p w:rsidR="00A5006E" w:rsidRPr="000B6AA7" w:rsidRDefault="00A5006E" w:rsidP="00843219">
            <w:pPr>
              <w:spacing w:after="0"/>
              <w:contextualSpacing/>
              <w:jc w:val="center"/>
              <w:rPr>
                <w:rFonts w:ascii="Times New Roman" w:hAnsi="Times New Roman"/>
                <w:sz w:val="20"/>
                <w:szCs w:val="20"/>
              </w:rPr>
            </w:pPr>
            <w:r w:rsidRPr="000B6AA7">
              <w:rPr>
                <w:rFonts w:ascii="Times New Roman" w:hAnsi="Times New Roman"/>
                <w:sz w:val="20"/>
                <w:szCs w:val="20"/>
              </w:rPr>
              <w:t>5</w:t>
            </w:r>
          </w:p>
        </w:tc>
        <w:tc>
          <w:tcPr>
            <w:tcW w:w="861" w:type="dxa"/>
            <w:vAlign w:val="center"/>
          </w:tcPr>
          <w:p w:rsidR="00A5006E" w:rsidRPr="000B6AA7" w:rsidRDefault="00A5006E" w:rsidP="00843219">
            <w:pPr>
              <w:spacing w:after="0"/>
              <w:contextualSpacing/>
              <w:jc w:val="center"/>
              <w:rPr>
                <w:rFonts w:ascii="Times New Roman" w:hAnsi="Times New Roman"/>
                <w:sz w:val="20"/>
                <w:szCs w:val="20"/>
              </w:rPr>
            </w:pPr>
            <w:r w:rsidRPr="000B6AA7">
              <w:rPr>
                <w:rFonts w:ascii="Times New Roman" w:hAnsi="Times New Roman"/>
                <w:sz w:val="20"/>
                <w:szCs w:val="20"/>
              </w:rPr>
              <w:t>5</w:t>
            </w:r>
          </w:p>
        </w:tc>
      </w:tr>
      <w:tr w:rsidR="00A5006E" w:rsidRPr="00A04EFA" w:rsidTr="00843219">
        <w:trPr>
          <w:trHeight w:val="20"/>
        </w:trPr>
        <w:tc>
          <w:tcPr>
            <w:tcW w:w="499" w:type="dxa"/>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9.</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Удельный вес предприятий торговли и общественного питания, не соответствующих национальным стандартам Российской Федерации и техническим регламентам</w:t>
            </w:r>
          </w:p>
        </w:tc>
        <w:tc>
          <w:tcPr>
            <w:tcW w:w="192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w:t>
            </w:r>
          </w:p>
        </w:tc>
        <w:tc>
          <w:tcPr>
            <w:tcW w:w="942" w:type="dxa"/>
            <w:vAlign w:val="center"/>
          </w:tcPr>
          <w:p w:rsidR="00A5006E" w:rsidRPr="000B6AA7"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14,7</w:t>
            </w:r>
          </w:p>
        </w:tc>
        <w:tc>
          <w:tcPr>
            <w:tcW w:w="989" w:type="dxa"/>
            <w:vAlign w:val="center"/>
          </w:tcPr>
          <w:p w:rsidR="00A5006E" w:rsidRPr="000B6AA7"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14,6</w:t>
            </w:r>
          </w:p>
        </w:tc>
        <w:tc>
          <w:tcPr>
            <w:tcW w:w="990" w:type="dxa"/>
            <w:vAlign w:val="center"/>
          </w:tcPr>
          <w:p w:rsidR="00A5006E" w:rsidRPr="000B6AA7"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14,5</w:t>
            </w:r>
          </w:p>
        </w:tc>
        <w:tc>
          <w:tcPr>
            <w:tcW w:w="990" w:type="dxa"/>
            <w:vAlign w:val="center"/>
          </w:tcPr>
          <w:p w:rsidR="00A5006E" w:rsidRPr="000B6AA7"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14,1</w:t>
            </w:r>
          </w:p>
        </w:tc>
        <w:tc>
          <w:tcPr>
            <w:tcW w:w="990" w:type="dxa"/>
            <w:vAlign w:val="center"/>
          </w:tcPr>
          <w:p w:rsidR="00A5006E" w:rsidRPr="000B6AA7"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13,6</w:t>
            </w:r>
          </w:p>
        </w:tc>
        <w:tc>
          <w:tcPr>
            <w:tcW w:w="905" w:type="dxa"/>
            <w:vAlign w:val="center"/>
          </w:tcPr>
          <w:p w:rsidR="00A5006E" w:rsidRPr="000B6AA7"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13,5</w:t>
            </w:r>
          </w:p>
        </w:tc>
        <w:tc>
          <w:tcPr>
            <w:tcW w:w="990" w:type="dxa"/>
            <w:vAlign w:val="center"/>
          </w:tcPr>
          <w:p w:rsidR="00A5006E" w:rsidRPr="000B6AA7"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13,5</w:t>
            </w:r>
          </w:p>
        </w:tc>
        <w:tc>
          <w:tcPr>
            <w:tcW w:w="880" w:type="dxa"/>
            <w:vAlign w:val="center"/>
          </w:tcPr>
          <w:p w:rsidR="00A5006E" w:rsidRPr="000B6AA7"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13,5</w:t>
            </w:r>
          </w:p>
        </w:tc>
        <w:tc>
          <w:tcPr>
            <w:tcW w:w="861" w:type="dxa"/>
            <w:vAlign w:val="center"/>
          </w:tcPr>
          <w:p w:rsidR="00A5006E" w:rsidRPr="000B6AA7"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13,5</w:t>
            </w:r>
          </w:p>
        </w:tc>
      </w:tr>
      <w:tr w:rsidR="00A5006E" w:rsidRPr="00A04EFA" w:rsidTr="00843219">
        <w:trPr>
          <w:trHeight w:val="20"/>
        </w:trPr>
        <w:tc>
          <w:tcPr>
            <w:tcW w:w="499" w:type="dxa"/>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Количество обращений населения по вопросам нарушения прав потребителей</w:t>
            </w:r>
          </w:p>
        </w:tc>
        <w:tc>
          <w:tcPr>
            <w:tcW w:w="192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единиц</w:t>
            </w:r>
          </w:p>
        </w:tc>
        <w:tc>
          <w:tcPr>
            <w:tcW w:w="942" w:type="dxa"/>
            <w:vAlign w:val="center"/>
          </w:tcPr>
          <w:p w:rsidR="00A5006E" w:rsidRPr="00A04EFA" w:rsidRDefault="00A5006E" w:rsidP="00843219">
            <w:pPr>
              <w:jc w:val="center"/>
              <w:rPr>
                <w:sz w:val="20"/>
                <w:szCs w:val="20"/>
              </w:rPr>
            </w:pPr>
            <w:r w:rsidRPr="00A04EFA">
              <w:rPr>
                <w:rFonts w:ascii="Times New Roman" w:hAnsi="Times New Roman"/>
                <w:sz w:val="20"/>
                <w:szCs w:val="20"/>
              </w:rPr>
              <w:t>2</w:t>
            </w:r>
          </w:p>
        </w:tc>
        <w:tc>
          <w:tcPr>
            <w:tcW w:w="989" w:type="dxa"/>
            <w:vAlign w:val="center"/>
          </w:tcPr>
          <w:p w:rsidR="00A5006E" w:rsidRPr="00A04EFA" w:rsidRDefault="00A5006E" w:rsidP="00843219">
            <w:pPr>
              <w:jc w:val="center"/>
              <w:rPr>
                <w:sz w:val="20"/>
                <w:szCs w:val="20"/>
              </w:rPr>
            </w:pPr>
            <w:r w:rsidRPr="00A04EFA">
              <w:rPr>
                <w:rFonts w:ascii="Times New Roman" w:hAnsi="Times New Roman"/>
                <w:sz w:val="20"/>
                <w:szCs w:val="20"/>
              </w:rPr>
              <w:t>2</w:t>
            </w:r>
          </w:p>
        </w:tc>
        <w:tc>
          <w:tcPr>
            <w:tcW w:w="990" w:type="dxa"/>
            <w:vAlign w:val="center"/>
          </w:tcPr>
          <w:p w:rsidR="00A5006E" w:rsidRPr="00A04EFA" w:rsidRDefault="00A5006E" w:rsidP="00843219">
            <w:pPr>
              <w:jc w:val="center"/>
              <w:rPr>
                <w:rFonts w:ascii="Times New Roman" w:hAnsi="Times New Roman"/>
                <w:sz w:val="20"/>
                <w:szCs w:val="20"/>
              </w:rPr>
            </w:pPr>
            <w:r w:rsidRPr="00A04EFA">
              <w:rPr>
                <w:rFonts w:ascii="Times New Roman" w:hAnsi="Times New Roman"/>
                <w:sz w:val="20"/>
                <w:szCs w:val="20"/>
              </w:rPr>
              <w:t>2</w:t>
            </w:r>
          </w:p>
        </w:tc>
        <w:tc>
          <w:tcPr>
            <w:tcW w:w="990" w:type="dxa"/>
            <w:vAlign w:val="center"/>
          </w:tcPr>
          <w:p w:rsidR="00A5006E" w:rsidRPr="00A04EFA" w:rsidRDefault="00A5006E" w:rsidP="00843219">
            <w:pPr>
              <w:jc w:val="center"/>
              <w:rPr>
                <w:sz w:val="20"/>
                <w:szCs w:val="20"/>
              </w:rPr>
            </w:pPr>
            <w:r>
              <w:rPr>
                <w:sz w:val="20"/>
                <w:szCs w:val="20"/>
              </w:rPr>
              <w:t>2</w:t>
            </w:r>
          </w:p>
        </w:tc>
        <w:tc>
          <w:tcPr>
            <w:tcW w:w="990" w:type="dxa"/>
            <w:vAlign w:val="center"/>
          </w:tcPr>
          <w:p w:rsidR="00A5006E" w:rsidRPr="00A04EFA" w:rsidRDefault="00A5006E" w:rsidP="00843219">
            <w:pPr>
              <w:jc w:val="center"/>
              <w:rPr>
                <w:sz w:val="20"/>
                <w:szCs w:val="20"/>
              </w:rPr>
            </w:pPr>
            <w:r>
              <w:rPr>
                <w:sz w:val="20"/>
                <w:szCs w:val="20"/>
              </w:rPr>
              <w:t>3</w:t>
            </w:r>
          </w:p>
        </w:tc>
        <w:tc>
          <w:tcPr>
            <w:tcW w:w="905" w:type="dxa"/>
            <w:vAlign w:val="center"/>
          </w:tcPr>
          <w:p w:rsidR="00A5006E" w:rsidRPr="00A04EFA" w:rsidRDefault="00A5006E" w:rsidP="00843219">
            <w:pPr>
              <w:jc w:val="center"/>
              <w:rPr>
                <w:sz w:val="20"/>
                <w:szCs w:val="20"/>
              </w:rPr>
            </w:pPr>
            <w:r>
              <w:rPr>
                <w:sz w:val="20"/>
                <w:szCs w:val="20"/>
              </w:rPr>
              <w:t>3</w:t>
            </w:r>
          </w:p>
        </w:tc>
        <w:tc>
          <w:tcPr>
            <w:tcW w:w="990" w:type="dxa"/>
            <w:vAlign w:val="center"/>
          </w:tcPr>
          <w:p w:rsidR="00A5006E" w:rsidRPr="00A04EFA" w:rsidRDefault="00A5006E" w:rsidP="00843219">
            <w:pPr>
              <w:jc w:val="center"/>
              <w:rPr>
                <w:rFonts w:ascii="Times New Roman" w:hAnsi="Times New Roman"/>
                <w:sz w:val="20"/>
                <w:szCs w:val="20"/>
              </w:rPr>
            </w:pPr>
            <w:r>
              <w:rPr>
                <w:rFonts w:ascii="Times New Roman" w:hAnsi="Times New Roman"/>
                <w:sz w:val="20"/>
                <w:szCs w:val="20"/>
              </w:rPr>
              <w:t>3</w:t>
            </w:r>
          </w:p>
        </w:tc>
        <w:tc>
          <w:tcPr>
            <w:tcW w:w="880" w:type="dxa"/>
            <w:vAlign w:val="center"/>
          </w:tcPr>
          <w:p w:rsidR="00A5006E" w:rsidRPr="00A04EFA" w:rsidRDefault="00A5006E" w:rsidP="00843219">
            <w:pPr>
              <w:jc w:val="center"/>
              <w:rPr>
                <w:rFonts w:ascii="Times New Roman" w:hAnsi="Times New Roman"/>
                <w:sz w:val="20"/>
                <w:szCs w:val="20"/>
              </w:rPr>
            </w:pPr>
            <w:r w:rsidRPr="00A04EFA">
              <w:rPr>
                <w:rFonts w:ascii="Times New Roman" w:hAnsi="Times New Roman"/>
                <w:sz w:val="20"/>
                <w:szCs w:val="20"/>
              </w:rPr>
              <w:t>5</w:t>
            </w:r>
          </w:p>
        </w:tc>
        <w:tc>
          <w:tcPr>
            <w:tcW w:w="861" w:type="dxa"/>
            <w:vAlign w:val="center"/>
          </w:tcPr>
          <w:p w:rsidR="00A5006E" w:rsidRPr="00A04EFA" w:rsidRDefault="00A5006E" w:rsidP="00843219">
            <w:pPr>
              <w:jc w:val="center"/>
              <w:rPr>
                <w:rFonts w:ascii="Times New Roman" w:hAnsi="Times New Roman"/>
                <w:sz w:val="20"/>
                <w:szCs w:val="20"/>
              </w:rPr>
            </w:pPr>
            <w:r w:rsidRPr="00A04EFA">
              <w:rPr>
                <w:rFonts w:ascii="Times New Roman" w:hAnsi="Times New Roman"/>
                <w:sz w:val="20"/>
                <w:szCs w:val="20"/>
              </w:rPr>
              <w:t>5</w:t>
            </w:r>
          </w:p>
        </w:tc>
      </w:tr>
      <w:tr w:rsidR="00A5006E" w:rsidRPr="00A04EFA" w:rsidTr="00843219">
        <w:trPr>
          <w:trHeight w:val="20"/>
        </w:trPr>
        <w:tc>
          <w:tcPr>
            <w:tcW w:w="15710" w:type="dxa"/>
            <w:gridSpan w:val="12"/>
          </w:tcPr>
          <w:p w:rsidR="00A5006E" w:rsidRPr="00A04EFA" w:rsidRDefault="00A5006E" w:rsidP="00843219">
            <w:pPr>
              <w:pStyle w:val="ConsPlusNormal"/>
              <w:contextualSpacing/>
              <w:jc w:val="center"/>
              <w:rPr>
                <w:rFonts w:ascii="Times New Roman" w:hAnsi="Times New Roman" w:cs="Times New Roman"/>
                <w:b/>
                <w:sz w:val="20"/>
              </w:rPr>
            </w:pPr>
          </w:p>
          <w:p w:rsidR="00A5006E" w:rsidRPr="00A04EFA" w:rsidRDefault="00A5006E" w:rsidP="00843219">
            <w:pPr>
              <w:pStyle w:val="ConsPlusNormal"/>
              <w:contextualSpacing/>
              <w:jc w:val="center"/>
              <w:rPr>
                <w:rFonts w:ascii="Times New Roman" w:hAnsi="Times New Roman" w:cs="Times New Roman"/>
                <w:b/>
                <w:sz w:val="20"/>
              </w:rPr>
            </w:pPr>
            <w:r w:rsidRPr="00A04EFA">
              <w:rPr>
                <w:rFonts w:ascii="Times New Roman" w:hAnsi="Times New Roman" w:cs="Times New Roman"/>
                <w:b/>
                <w:sz w:val="20"/>
              </w:rPr>
              <w:t xml:space="preserve"> «Содействие развитию внешнеэкономической деятельности»</w:t>
            </w:r>
          </w:p>
          <w:p w:rsidR="00A5006E" w:rsidRPr="00A04EFA" w:rsidRDefault="00A5006E" w:rsidP="00843219">
            <w:pPr>
              <w:pStyle w:val="ConsPlusNormal"/>
              <w:contextualSpacing/>
              <w:jc w:val="center"/>
              <w:rPr>
                <w:rFonts w:ascii="Times New Roman" w:hAnsi="Times New Roman" w:cs="Times New Roman"/>
                <w:b/>
                <w:sz w:val="20"/>
              </w:rPr>
            </w:pPr>
          </w:p>
        </w:tc>
      </w:tr>
      <w:tr w:rsidR="00A5006E" w:rsidRPr="00A04EFA" w:rsidTr="00843219">
        <w:trPr>
          <w:trHeight w:val="20"/>
        </w:trPr>
        <w:tc>
          <w:tcPr>
            <w:tcW w:w="49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1.</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highlight w:val="yellow"/>
              </w:rPr>
            </w:pPr>
            <w:r w:rsidRPr="00A04EFA">
              <w:rPr>
                <w:rFonts w:ascii="Times New Roman" w:hAnsi="Times New Roman"/>
                <w:sz w:val="20"/>
                <w:szCs w:val="20"/>
              </w:rPr>
              <w:t xml:space="preserve">Участие в межрегиональных и международных выставках организаций </w:t>
            </w:r>
            <w:r>
              <w:rPr>
                <w:rFonts w:ascii="Times New Roman" w:hAnsi="Times New Roman"/>
                <w:sz w:val="20"/>
                <w:szCs w:val="20"/>
              </w:rPr>
              <w:t xml:space="preserve">муниципального округа </w:t>
            </w:r>
          </w:p>
        </w:tc>
        <w:tc>
          <w:tcPr>
            <w:tcW w:w="1925" w:type="dxa"/>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количество, не менее</w:t>
            </w:r>
          </w:p>
        </w:tc>
        <w:tc>
          <w:tcPr>
            <w:tcW w:w="942"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w:t>
            </w:r>
          </w:p>
        </w:tc>
        <w:tc>
          <w:tcPr>
            <w:tcW w:w="989"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90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88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5</w:t>
            </w:r>
          </w:p>
        </w:tc>
        <w:tc>
          <w:tcPr>
            <w:tcW w:w="861"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5</w:t>
            </w:r>
          </w:p>
        </w:tc>
      </w:tr>
      <w:tr w:rsidR="00A5006E" w:rsidRPr="00A04EFA" w:rsidTr="00843219">
        <w:trPr>
          <w:cantSplit/>
          <w:trHeight w:val="20"/>
        </w:trPr>
        <w:tc>
          <w:tcPr>
            <w:tcW w:w="15710" w:type="dxa"/>
            <w:gridSpan w:val="12"/>
          </w:tcPr>
          <w:p w:rsidR="00A5006E" w:rsidRPr="00A04EFA" w:rsidRDefault="00A5006E" w:rsidP="00843219">
            <w:pPr>
              <w:pStyle w:val="ConsPlusNormal"/>
              <w:spacing w:line="235" w:lineRule="auto"/>
              <w:contextualSpacing/>
              <w:jc w:val="center"/>
              <w:rPr>
                <w:rFonts w:ascii="Times New Roman" w:hAnsi="Times New Roman" w:cs="Times New Roman"/>
                <w:b/>
                <w:sz w:val="20"/>
              </w:rPr>
            </w:pPr>
          </w:p>
          <w:p w:rsidR="00A5006E" w:rsidRPr="00A04EFA" w:rsidRDefault="00A5006E" w:rsidP="00843219">
            <w:pPr>
              <w:pStyle w:val="ConsPlusNormal"/>
              <w:spacing w:line="235" w:lineRule="auto"/>
              <w:contextualSpacing/>
              <w:jc w:val="center"/>
              <w:rPr>
                <w:rFonts w:ascii="Times New Roman" w:hAnsi="Times New Roman" w:cs="Times New Roman"/>
                <w:b/>
                <w:sz w:val="20"/>
              </w:rPr>
            </w:pPr>
            <w:r w:rsidRPr="00A04EFA">
              <w:rPr>
                <w:rFonts w:ascii="Times New Roman" w:hAnsi="Times New Roman" w:cs="Times New Roman"/>
                <w:b/>
                <w:sz w:val="20"/>
              </w:rPr>
              <w:t xml:space="preserve"> «Повышение качества предоставления государственных и муниципальных услуг»</w:t>
            </w:r>
          </w:p>
          <w:p w:rsidR="00A5006E" w:rsidRPr="00A04EFA" w:rsidRDefault="00A5006E" w:rsidP="00843219">
            <w:pPr>
              <w:pStyle w:val="ConsPlusNormal"/>
              <w:spacing w:line="235" w:lineRule="auto"/>
              <w:contextualSpacing/>
              <w:jc w:val="center"/>
              <w:rPr>
                <w:rFonts w:ascii="Times New Roman" w:hAnsi="Times New Roman" w:cs="Times New Roman"/>
                <w:b/>
                <w:sz w:val="20"/>
              </w:rPr>
            </w:pPr>
          </w:p>
        </w:tc>
      </w:tr>
      <w:tr w:rsidR="00A5006E" w:rsidRPr="00A04EFA" w:rsidTr="00843219">
        <w:trPr>
          <w:trHeight w:val="20"/>
        </w:trPr>
        <w:tc>
          <w:tcPr>
            <w:tcW w:w="499" w:type="dxa"/>
          </w:tcPr>
          <w:p w:rsidR="00A5006E" w:rsidRPr="00A04EFA" w:rsidRDefault="00A5006E" w:rsidP="00843219">
            <w:pPr>
              <w:autoSpaceDE w:val="0"/>
              <w:autoSpaceDN w:val="0"/>
              <w:adjustRightInd w:val="0"/>
              <w:spacing w:after="0" w:line="235" w:lineRule="auto"/>
              <w:contextualSpacing/>
              <w:jc w:val="center"/>
              <w:rPr>
                <w:rFonts w:ascii="Times New Roman" w:hAnsi="Times New Roman"/>
                <w:sz w:val="20"/>
                <w:szCs w:val="20"/>
              </w:rPr>
            </w:pPr>
            <w:r w:rsidRPr="00A04EFA">
              <w:rPr>
                <w:rFonts w:ascii="Times New Roman" w:hAnsi="Times New Roman"/>
                <w:sz w:val="20"/>
                <w:szCs w:val="20"/>
              </w:rPr>
              <w:t xml:space="preserve">1. </w:t>
            </w:r>
          </w:p>
        </w:tc>
        <w:tc>
          <w:tcPr>
            <w:tcW w:w="4749" w:type="dxa"/>
          </w:tcPr>
          <w:p w:rsidR="00A5006E" w:rsidRPr="00A04EFA" w:rsidRDefault="00A5006E" w:rsidP="00843219">
            <w:pPr>
              <w:autoSpaceDE w:val="0"/>
              <w:autoSpaceDN w:val="0"/>
              <w:adjustRightInd w:val="0"/>
              <w:spacing w:after="0" w:line="235" w:lineRule="auto"/>
              <w:contextualSpacing/>
              <w:jc w:val="both"/>
              <w:rPr>
                <w:rFonts w:ascii="Times New Roman" w:hAnsi="Times New Roman"/>
                <w:sz w:val="20"/>
                <w:szCs w:val="20"/>
              </w:rPr>
            </w:pPr>
            <w:r w:rsidRPr="00A04EFA">
              <w:rPr>
                <w:rFonts w:ascii="Times New Roman" w:hAnsi="Times New Roman"/>
                <w:sz w:val="20"/>
                <w:szCs w:val="20"/>
              </w:rPr>
              <w:t>Уровень удовлетворенности граждан качеством предоставления государственных и муниципальных услуг</w:t>
            </w:r>
          </w:p>
        </w:tc>
        <w:tc>
          <w:tcPr>
            <w:tcW w:w="1925" w:type="dxa"/>
            <w:vAlign w:val="center"/>
          </w:tcPr>
          <w:p w:rsidR="00A5006E" w:rsidRPr="00A04EFA" w:rsidRDefault="00A5006E" w:rsidP="00843219">
            <w:pPr>
              <w:autoSpaceDE w:val="0"/>
              <w:autoSpaceDN w:val="0"/>
              <w:adjustRightInd w:val="0"/>
              <w:spacing w:after="0" w:line="235" w:lineRule="auto"/>
              <w:contextualSpacing/>
              <w:jc w:val="center"/>
              <w:rPr>
                <w:rFonts w:ascii="Times New Roman" w:hAnsi="Times New Roman"/>
                <w:sz w:val="20"/>
                <w:szCs w:val="20"/>
              </w:rPr>
            </w:pPr>
            <w:r w:rsidRPr="00A04EFA">
              <w:rPr>
                <w:rFonts w:ascii="Times New Roman" w:hAnsi="Times New Roman"/>
                <w:sz w:val="20"/>
                <w:szCs w:val="20"/>
              </w:rPr>
              <w:t>%</w:t>
            </w:r>
          </w:p>
        </w:tc>
        <w:tc>
          <w:tcPr>
            <w:tcW w:w="942" w:type="dxa"/>
            <w:vAlign w:val="center"/>
          </w:tcPr>
          <w:p w:rsidR="00A5006E" w:rsidRDefault="00A5006E" w:rsidP="00843219">
            <w:pPr>
              <w:jc w:val="center"/>
            </w:pPr>
            <w:r w:rsidRPr="00256F82">
              <w:rPr>
                <w:rFonts w:ascii="Times New Roman" w:hAnsi="Times New Roman"/>
                <w:sz w:val="20"/>
              </w:rPr>
              <w:t>100,0</w:t>
            </w:r>
          </w:p>
        </w:tc>
        <w:tc>
          <w:tcPr>
            <w:tcW w:w="989" w:type="dxa"/>
            <w:vAlign w:val="center"/>
          </w:tcPr>
          <w:p w:rsidR="00A5006E" w:rsidRDefault="00A5006E" w:rsidP="00843219">
            <w:pPr>
              <w:jc w:val="center"/>
            </w:pPr>
            <w:r w:rsidRPr="00256F82">
              <w:rPr>
                <w:rFonts w:ascii="Times New Roman" w:hAnsi="Times New Roman"/>
                <w:sz w:val="20"/>
              </w:rPr>
              <w:t>100,0</w:t>
            </w:r>
          </w:p>
        </w:tc>
        <w:tc>
          <w:tcPr>
            <w:tcW w:w="990" w:type="dxa"/>
            <w:vAlign w:val="center"/>
          </w:tcPr>
          <w:p w:rsidR="00A5006E" w:rsidRDefault="00A5006E" w:rsidP="00843219">
            <w:pPr>
              <w:jc w:val="center"/>
            </w:pPr>
            <w:r w:rsidRPr="00256F82">
              <w:rPr>
                <w:rFonts w:ascii="Times New Roman" w:hAnsi="Times New Roman"/>
                <w:sz w:val="20"/>
              </w:rPr>
              <w:t>100,0</w:t>
            </w:r>
          </w:p>
        </w:tc>
        <w:tc>
          <w:tcPr>
            <w:tcW w:w="990" w:type="dxa"/>
            <w:vAlign w:val="center"/>
          </w:tcPr>
          <w:p w:rsidR="00A5006E" w:rsidRDefault="00A5006E" w:rsidP="00843219">
            <w:pPr>
              <w:jc w:val="center"/>
            </w:pPr>
            <w:r w:rsidRPr="00256F82">
              <w:rPr>
                <w:rFonts w:ascii="Times New Roman" w:hAnsi="Times New Roman"/>
                <w:sz w:val="20"/>
              </w:rPr>
              <w:t>100,0</w:t>
            </w:r>
          </w:p>
        </w:tc>
        <w:tc>
          <w:tcPr>
            <w:tcW w:w="990" w:type="dxa"/>
            <w:vAlign w:val="center"/>
          </w:tcPr>
          <w:p w:rsidR="00A5006E" w:rsidRDefault="00A5006E" w:rsidP="00843219">
            <w:pPr>
              <w:jc w:val="center"/>
            </w:pPr>
            <w:r w:rsidRPr="00256F82">
              <w:rPr>
                <w:rFonts w:ascii="Times New Roman" w:hAnsi="Times New Roman"/>
                <w:sz w:val="20"/>
              </w:rPr>
              <w:t>100,0</w:t>
            </w:r>
          </w:p>
        </w:tc>
        <w:tc>
          <w:tcPr>
            <w:tcW w:w="905" w:type="dxa"/>
            <w:vAlign w:val="center"/>
          </w:tcPr>
          <w:p w:rsidR="00A5006E" w:rsidRDefault="00A5006E" w:rsidP="00843219">
            <w:pPr>
              <w:jc w:val="center"/>
            </w:pPr>
            <w:r w:rsidRPr="00256F82">
              <w:rPr>
                <w:rFonts w:ascii="Times New Roman" w:hAnsi="Times New Roman"/>
                <w:sz w:val="20"/>
              </w:rPr>
              <w:t>100,0</w:t>
            </w:r>
          </w:p>
        </w:tc>
        <w:tc>
          <w:tcPr>
            <w:tcW w:w="990" w:type="dxa"/>
            <w:vAlign w:val="center"/>
          </w:tcPr>
          <w:p w:rsidR="00A5006E" w:rsidRDefault="00A5006E" w:rsidP="00843219">
            <w:pPr>
              <w:jc w:val="center"/>
            </w:pPr>
            <w:r w:rsidRPr="00256F82">
              <w:rPr>
                <w:rFonts w:ascii="Times New Roman" w:hAnsi="Times New Roman"/>
                <w:sz w:val="20"/>
              </w:rPr>
              <w:t>100,0</w:t>
            </w:r>
          </w:p>
        </w:tc>
        <w:tc>
          <w:tcPr>
            <w:tcW w:w="880" w:type="dxa"/>
            <w:vAlign w:val="center"/>
          </w:tcPr>
          <w:p w:rsidR="00A5006E" w:rsidRDefault="00A5006E" w:rsidP="00843219">
            <w:pPr>
              <w:jc w:val="center"/>
            </w:pPr>
            <w:r w:rsidRPr="00256F82">
              <w:rPr>
                <w:rFonts w:ascii="Times New Roman" w:hAnsi="Times New Roman"/>
                <w:sz w:val="20"/>
              </w:rPr>
              <w:t>100,0</w:t>
            </w:r>
          </w:p>
        </w:tc>
        <w:tc>
          <w:tcPr>
            <w:tcW w:w="861" w:type="dxa"/>
            <w:vAlign w:val="center"/>
          </w:tcPr>
          <w:p w:rsidR="00A5006E" w:rsidRDefault="00A5006E" w:rsidP="00843219">
            <w:pPr>
              <w:jc w:val="center"/>
            </w:pPr>
            <w:r w:rsidRPr="00256F82">
              <w:rPr>
                <w:rFonts w:ascii="Times New Roman" w:hAnsi="Times New Roman"/>
                <w:sz w:val="20"/>
              </w:rPr>
              <w:t>100,0</w:t>
            </w:r>
          </w:p>
        </w:tc>
      </w:tr>
      <w:tr w:rsidR="00A5006E" w:rsidRPr="00A04EFA" w:rsidTr="00843219">
        <w:trPr>
          <w:trHeight w:val="20"/>
        </w:trPr>
        <w:tc>
          <w:tcPr>
            <w:tcW w:w="499" w:type="dxa"/>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2.</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w:t>
            </w:r>
          </w:p>
        </w:tc>
        <w:tc>
          <w:tcPr>
            <w:tcW w:w="192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w:t>
            </w:r>
          </w:p>
        </w:tc>
        <w:tc>
          <w:tcPr>
            <w:tcW w:w="942" w:type="dxa"/>
            <w:vAlign w:val="center"/>
          </w:tcPr>
          <w:p w:rsidR="00A5006E" w:rsidRDefault="00A5006E" w:rsidP="00843219">
            <w:pPr>
              <w:jc w:val="center"/>
            </w:pPr>
            <w:r w:rsidRPr="00256F82">
              <w:rPr>
                <w:rFonts w:ascii="Times New Roman" w:hAnsi="Times New Roman"/>
                <w:sz w:val="20"/>
              </w:rPr>
              <w:t>100,0</w:t>
            </w:r>
          </w:p>
        </w:tc>
        <w:tc>
          <w:tcPr>
            <w:tcW w:w="989" w:type="dxa"/>
            <w:vAlign w:val="center"/>
          </w:tcPr>
          <w:p w:rsidR="00A5006E" w:rsidRDefault="00A5006E" w:rsidP="00843219">
            <w:pPr>
              <w:jc w:val="center"/>
            </w:pPr>
            <w:r w:rsidRPr="00256F82">
              <w:rPr>
                <w:rFonts w:ascii="Times New Roman" w:hAnsi="Times New Roman"/>
                <w:sz w:val="20"/>
              </w:rPr>
              <w:t>100,0</w:t>
            </w:r>
          </w:p>
        </w:tc>
        <w:tc>
          <w:tcPr>
            <w:tcW w:w="990" w:type="dxa"/>
            <w:vAlign w:val="center"/>
          </w:tcPr>
          <w:p w:rsidR="00A5006E" w:rsidRDefault="00A5006E" w:rsidP="00843219">
            <w:pPr>
              <w:jc w:val="center"/>
            </w:pPr>
            <w:r w:rsidRPr="00256F82">
              <w:rPr>
                <w:rFonts w:ascii="Times New Roman" w:hAnsi="Times New Roman"/>
                <w:sz w:val="20"/>
              </w:rPr>
              <w:t>100,0</w:t>
            </w:r>
          </w:p>
        </w:tc>
        <w:tc>
          <w:tcPr>
            <w:tcW w:w="990" w:type="dxa"/>
            <w:vAlign w:val="center"/>
          </w:tcPr>
          <w:p w:rsidR="00A5006E" w:rsidRDefault="00A5006E" w:rsidP="00843219">
            <w:pPr>
              <w:jc w:val="center"/>
            </w:pPr>
            <w:r w:rsidRPr="00256F82">
              <w:rPr>
                <w:rFonts w:ascii="Times New Roman" w:hAnsi="Times New Roman"/>
                <w:sz w:val="20"/>
              </w:rPr>
              <w:t>100,0</w:t>
            </w:r>
          </w:p>
        </w:tc>
        <w:tc>
          <w:tcPr>
            <w:tcW w:w="990" w:type="dxa"/>
            <w:vAlign w:val="center"/>
          </w:tcPr>
          <w:p w:rsidR="00A5006E" w:rsidRDefault="00A5006E" w:rsidP="00843219">
            <w:pPr>
              <w:jc w:val="center"/>
            </w:pPr>
            <w:r w:rsidRPr="00256F82">
              <w:rPr>
                <w:rFonts w:ascii="Times New Roman" w:hAnsi="Times New Roman"/>
                <w:sz w:val="20"/>
              </w:rPr>
              <w:t>100,0</w:t>
            </w:r>
          </w:p>
        </w:tc>
        <w:tc>
          <w:tcPr>
            <w:tcW w:w="905" w:type="dxa"/>
            <w:vAlign w:val="center"/>
          </w:tcPr>
          <w:p w:rsidR="00A5006E" w:rsidRDefault="00A5006E" w:rsidP="00843219">
            <w:pPr>
              <w:jc w:val="center"/>
            </w:pPr>
            <w:r w:rsidRPr="00256F82">
              <w:rPr>
                <w:rFonts w:ascii="Times New Roman" w:hAnsi="Times New Roman"/>
                <w:sz w:val="20"/>
              </w:rPr>
              <w:t>100,0</w:t>
            </w:r>
          </w:p>
        </w:tc>
        <w:tc>
          <w:tcPr>
            <w:tcW w:w="990" w:type="dxa"/>
            <w:vAlign w:val="center"/>
          </w:tcPr>
          <w:p w:rsidR="00A5006E" w:rsidRDefault="00A5006E" w:rsidP="00843219">
            <w:pPr>
              <w:jc w:val="center"/>
            </w:pPr>
            <w:r w:rsidRPr="00256F82">
              <w:rPr>
                <w:rFonts w:ascii="Times New Roman" w:hAnsi="Times New Roman"/>
                <w:sz w:val="20"/>
              </w:rPr>
              <w:t>100,0</w:t>
            </w:r>
          </w:p>
        </w:tc>
        <w:tc>
          <w:tcPr>
            <w:tcW w:w="880" w:type="dxa"/>
            <w:vAlign w:val="center"/>
          </w:tcPr>
          <w:p w:rsidR="00A5006E" w:rsidRDefault="00A5006E" w:rsidP="00843219">
            <w:pPr>
              <w:jc w:val="center"/>
            </w:pPr>
            <w:r w:rsidRPr="00256F82">
              <w:rPr>
                <w:rFonts w:ascii="Times New Roman" w:hAnsi="Times New Roman"/>
                <w:sz w:val="20"/>
              </w:rPr>
              <w:t>100,0</w:t>
            </w:r>
          </w:p>
        </w:tc>
        <w:tc>
          <w:tcPr>
            <w:tcW w:w="861" w:type="dxa"/>
            <w:vAlign w:val="center"/>
          </w:tcPr>
          <w:p w:rsidR="00A5006E" w:rsidRDefault="00A5006E" w:rsidP="00843219">
            <w:pPr>
              <w:jc w:val="center"/>
            </w:pPr>
            <w:r w:rsidRPr="00256F82">
              <w:rPr>
                <w:rFonts w:ascii="Times New Roman" w:hAnsi="Times New Roman"/>
                <w:sz w:val="20"/>
              </w:rPr>
              <w:t>100,0</w:t>
            </w:r>
          </w:p>
        </w:tc>
      </w:tr>
      <w:tr w:rsidR="00A5006E" w:rsidRPr="00A04EFA" w:rsidTr="00843219">
        <w:trPr>
          <w:trHeight w:val="20"/>
        </w:trPr>
        <w:tc>
          <w:tcPr>
            <w:tcW w:w="499" w:type="dxa"/>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 xml:space="preserve">3. </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Доля государственных и муниципальных услуг, оказываемых в многофункциональных центрах предоставления государственных и муниципальных услуг по «жизненным ситуациям»</w:t>
            </w:r>
          </w:p>
        </w:tc>
        <w:tc>
          <w:tcPr>
            <w:tcW w:w="192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w:t>
            </w:r>
          </w:p>
        </w:tc>
        <w:tc>
          <w:tcPr>
            <w:tcW w:w="942" w:type="dxa"/>
            <w:vAlign w:val="center"/>
          </w:tcPr>
          <w:p w:rsidR="00A5006E" w:rsidRPr="00A04EFA" w:rsidRDefault="00A5006E" w:rsidP="00843219">
            <w:pPr>
              <w:jc w:val="center"/>
              <w:rPr>
                <w:sz w:val="20"/>
                <w:szCs w:val="20"/>
              </w:rPr>
            </w:pPr>
            <w:r w:rsidRPr="00A04EFA">
              <w:rPr>
                <w:rFonts w:ascii="Times New Roman" w:hAnsi="Times New Roman"/>
                <w:sz w:val="20"/>
                <w:szCs w:val="20"/>
              </w:rPr>
              <w:t>100,0</w:t>
            </w:r>
          </w:p>
        </w:tc>
        <w:tc>
          <w:tcPr>
            <w:tcW w:w="989" w:type="dxa"/>
            <w:vAlign w:val="center"/>
          </w:tcPr>
          <w:p w:rsidR="00A5006E" w:rsidRPr="00A04EFA" w:rsidRDefault="00A5006E" w:rsidP="00843219">
            <w:pPr>
              <w:jc w:val="center"/>
              <w:rPr>
                <w:sz w:val="20"/>
                <w:szCs w:val="20"/>
              </w:rPr>
            </w:pPr>
            <w:r w:rsidRPr="00A04EFA">
              <w:rPr>
                <w:rFonts w:ascii="Times New Roman" w:hAnsi="Times New Roman"/>
                <w:sz w:val="20"/>
                <w:szCs w:val="20"/>
              </w:rPr>
              <w:t>100,0</w:t>
            </w:r>
          </w:p>
        </w:tc>
        <w:tc>
          <w:tcPr>
            <w:tcW w:w="990" w:type="dxa"/>
            <w:vAlign w:val="center"/>
          </w:tcPr>
          <w:p w:rsidR="00A5006E" w:rsidRPr="00A04EFA" w:rsidRDefault="00A5006E" w:rsidP="00843219">
            <w:pPr>
              <w:jc w:val="center"/>
              <w:rPr>
                <w:sz w:val="20"/>
                <w:szCs w:val="20"/>
              </w:rPr>
            </w:pPr>
            <w:r w:rsidRPr="00A04EFA">
              <w:rPr>
                <w:rFonts w:ascii="Times New Roman" w:hAnsi="Times New Roman"/>
                <w:sz w:val="20"/>
                <w:szCs w:val="20"/>
              </w:rPr>
              <w:t>100,0</w:t>
            </w:r>
          </w:p>
        </w:tc>
        <w:tc>
          <w:tcPr>
            <w:tcW w:w="990" w:type="dxa"/>
            <w:vAlign w:val="center"/>
          </w:tcPr>
          <w:p w:rsidR="00A5006E" w:rsidRPr="00A04EFA" w:rsidRDefault="00A5006E" w:rsidP="00843219">
            <w:pPr>
              <w:jc w:val="center"/>
              <w:rPr>
                <w:sz w:val="20"/>
                <w:szCs w:val="20"/>
              </w:rPr>
            </w:pPr>
            <w:r w:rsidRPr="00A04EFA">
              <w:rPr>
                <w:rFonts w:ascii="Times New Roman" w:hAnsi="Times New Roman"/>
                <w:sz w:val="20"/>
                <w:szCs w:val="20"/>
              </w:rPr>
              <w:t>100,0</w:t>
            </w:r>
          </w:p>
        </w:tc>
        <w:tc>
          <w:tcPr>
            <w:tcW w:w="990" w:type="dxa"/>
            <w:vAlign w:val="center"/>
          </w:tcPr>
          <w:p w:rsidR="00A5006E" w:rsidRPr="00A04EFA" w:rsidRDefault="00A5006E" w:rsidP="00843219">
            <w:pPr>
              <w:jc w:val="center"/>
              <w:rPr>
                <w:sz w:val="20"/>
                <w:szCs w:val="20"/>
              </w:rPr>
            </w:pPr>
            <w:r w:rsidRPr="00A04EFA">
              <w:rPr>
                <w:rFonts w:ascii="Times New Roman" w:hAnsi="Times New Roman"/>
                <w:sz w:val="20"/>
                <w:szCs w:val="20"/>
              </w:rPr>
              <w:t>100,0</w:t>
            </w:r>
          </w:p>
        </w:tc>
        <w:tc>
          <w:tcPr>
            <w:tcW w:w="905" w:type="dxa"/>
            <w:vAlign w:val="center"/>
          </w:tcPr>
          <w:p w:rsidR="00A5006E" w:rsidRPr="00A04EFA" w:rsidRDefault="00A5006E" w:rsidP="00843219">
            <w:pPr>
              <w:jc w:val="center"/>
              <w:rPr>
                <w:sz w:val="20"/>
                <w:szCs w:val="20"/>
              </w:rPr>
            </w:pPr>
            <w:r w:rsidRPr="00A04EFA">
              <w:rPr>
                <w:rFonts w:ascii="Times New Roman" w:hAnsi="Times New Roman"/>
                <w:sz w:val="20"/>
                <w:szCs w:val="20"/>
              </w:rPr>
              <w:t>100,0</w:t>
            </w:r>
          </w:p>
        </w:tc>
        <w:tc>
          <w:tcPr>
            <w:tcW w:w="990" w:type="dxa"/>
            <w:vAlign w:val="center"/>
          </w:tcPr>
          <w:p w:rsidR="00A5006E" w:rsidRPr="00A04EFA" w:rsidRDefault="00A5006E" w:rsidP="00843219">
            <w:pPr>
              <w:jc w:val="center"/>
              <w:rPr>
                <w:sz w:val="20"/>
                <w:szCs w:val="20"/>
              </w:rPr>
            </w:pPr>
            <w:r w:rsidRPr="00A04EFA">
              <w:rPr>
                <w:rFonts w:ascii="Times New Roman" w:hAnsi="Times New Roman"/>
                <w:sz w:val="20"/>
                <w:szCs w:val="20"/>
              </w:rPr>
              <w:t>100,0</w:t>
            </w:r>
          </w:p>
        </w:tc>
        <w:tc>
          <w:tcPr>
            <w:tcW w:w="880" w:type="dxa"/>
            <w:vAlign w:val="center"/>
          </w:tcPr>
          <w:p w:rsidR="00A5006E" w:rsidRPr="00A04EFA" w:rsidRDefault="00A5006E" w:rsidP="00843219">
            <w:pPr>
              <w:jc w:val="center"/>
              <w:rPr>
                <w:sz w:val="20"/>
                <w:szCs w:val="20"/>
              </w:rPr>
            </w:pPr>
            <w:r w:rsidRPr="00A04EFA">
              <w:rPr>
                <w:rFonts w:ascii="Times New Roman" w:hAnsi="Times New Roman"/>
                <w:sz w:val="20"/>
                <w:szCs w:val="20"/>
              </w:rPr>
              <w:t>100,0</w:t>
            </w:r>
          </w:p>
        </w:tc>
        <w:tc>
          <w:tcPr>
            <w:tcW w:w="861" w:type="dxa"/>
            <w:vAlign w:val="center"/>
          </w:tcPr>
          <w:p w:rsidR="00A5006E" w:rsidRPr="00A04EFA" w:rsidRDefault="00A5006E" w:rsidP="00843219">
            <w:pPr>
              <w:jc w:val="center"/>
              <w:rPr>
                <w:sz w:val="20"/>
                <w:szCs w:val="20"/>
              </w:rPr>
            </w:pPr>
            <w:r w:rsidRPr="00A04EFA">
              <w:rPr>
                <w:rFonts w:ascii="Times New Roman" w:hAnsi="Times New Roman"/>
                <w:sz w:val="20"/>
                <w:szCs w:val="20"/>
              </w:rPr>
              <w:t>100,0</w:t>
            </w:r>
          </w:p>
        </w:tc>
      </w:tr>
      <w:tr w:rsidR="00A5006E" w:rsidRPr="00A04EFA" w:rsidTr="00843219">
        <w:trPr>
          <w:trHeight w:val="20"/>
        </w:trPr>
        <w:tc>
          <w:tcPr>
            <w:tcW w:w="15710" w:type="dxa"/>
            <w:gridSpan w:val="12"/>
          </w:tcPr>
          <w:p w:rsidR="00A5006E" w:rsidRPr="00A04EFA" w:rsidRDefault="00A5006E" w:rsidP="00843219">
            <w:pPr>
              <w:spacing w:after="0" w:line="240" w:lineRule="auto"/>
              <w:contextualSpacing/>
              <w:jc w:val="center"/>
              <w:rPr>
                <w:rFonts w:ascii="Times New Roman" w:hAnsi="Times New Roman"/>
                <w:b/>
                <w:sz w:val="20"/>
                <w:szCs w:val="20"/>
              </w:rPr>
            </w:pPr>
          </w:p>
          <w:p w:rsidR="00A5006E" w:rsidRPr="00A04EFA" w:rsidRDefault="00A5006E" w:rsidP="00843219">
            <w:pPr>
              <w:spacing w:after="0" w:line="240" w:lineRule="auto"/>
              <w:contextualSpacing/>
              <w:jc w:val="center"/>
              <w:rPr>
                <w:rFonts w:ascii="Times New Roman" w:eastAsia="Times New Roman" w:hAnsi="Times New Roman"/>
                <w:b/>
                <w:sz w:val="20"/>
                <w:szCs w:val="20"/>
                <w:lang w:eastAsia="ru-RU"/>
              </w:rPr>
            </w:pPr>
            <w:r w:rsidRPr="00A04EFA">
              <w:rPr>
                <w:rFonts w:ascii="Times New Roman" w:hAnsi="Times New Roman"/>
                <w:b/>
                <w:sz w:val="20"/>
                <w:szCs w:val="20"/>
              </w:rPr>
              <w:t xml:space="preserve"> </w:t>
            </w:r>
            <w:r w:rsidRPr="00A04EFA">
              <w:rPr>
                <w:rFonts w:ascii="Times New Roman" w:eastAsia="Times New Roman" w:hAnsi="Times New Roman"/>
                <w:b/>
                <w:sz w:val="20"/>
                <w:szCs w:val="20"/>
                <w:lang w:eastAsia="ru-RU"/>
              </w:rPr>
              <w:t>«Инвестиционный климат»</w:t>
            </w:r>
          </w:p>
          <w:p w:rsidR="00A5006E" w:rsidRPr="00A04EFA" w:rsidRDefault="00A5006E" w:rsidP="00843219">
            <w:pPr>
              <w:spacing w:after="0" w:line="240" w:lineRule="auto"/>
              <w:contextualSpacing/>
              <w:jc w:val="center"/>
              <w:rPr>
                <w:rFonts w:ascii="Times New Roman" w:eastAsia="Times New Roman" w:hAnsi="Times New Roman"/>
                <w:b/>
                <w:sz w:val="20"/>
                <w:szCs w:val="20"/>
                <w:lang w:eastAsia="ru-RU"/>
              </w:rPr>
            </w:pPr>
          </w:p>
        </w:tc>
      </w:tr>
      <w:tr w:rsidR="00A5006E" w:rsidRPr="00A04EFA" w:rsidTr="00843219">
        <w:trPr>
          <w:trHeight w:val="20"/>
        </w:trPr>
        <w:tc>
          <w:tcPr>
            <w:tcW w:w="499" w:type="dxa"/>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 xml:space="preserve">Темп роста объема инвестиций в основной капитал </w:t>
            </w:r>
            <w:r w:rsidRPr="00A04EFA">
              <w:rPr>
                <w:rFonts w:ascii="Times New Roman" w:hAnsi="Times New Roman"/>
                <w:sz w:val="20"/>
                <w:szCs w:val="20"/>
              </w:rPr>
              <w:lastRenderedPageBreak/>
              <w:t>за счет всех источников финансирования</w:t>
            </w:r>
          </w:p>
        </w:tc>
        <w:tc>
          <w:tcPr>
            <w:tcW w:w="192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lastRenderedPageBreak/>
              <w:t xml:space="preserve">% к предыдущему </w:t>
            </w:r>
            <w:r w:rsidRPr="00A04EFA">
              <w:rPr>
                <w:rFonts w:ascii="Times New Roman" w:hAnsi="Times New Roman"/>
                <w:sz w:val="20"/>
                <w:szCs w:val="20"/>
              </w:rPr>
              <w:lastRenderedPageBreak/>
              <w:t>году</w:t>
            </w:r>
          </w:p>
        </w:tc>
        <w:tc>
          <w:tcPr>
            <w:tcW w:w="942"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lastRenderedPageBreak/>
              <w:t>105,5</w:t>
            </w:r>
          </w:p>
        </w:tc>
        <w:tc>
          <w:tcPr>
            <w:tcW w:w="989"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105,</w:t>
            </w:r>
            <w:r>
              <w:rPr>
                <w:rFonts w:ascii="Times New Roman" w:hAnsi="Times New Roman"/>
                <w:sz w:val="20"/>
                <w:szCs w:val="20"/>
              </w:rPr>
              <w:t>6</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105,</w:t>
            </w:r>
            <w:r>
              <w:rPr>
                <w:rFonts w:ascii="Times New Roman" w:hAnsi="Times New Roman"/>
                <w:sz w:val="20"/>
                <w:szCs w:val="20"/>
              </w:rPr>
              <w:t>7</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106,1</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106,3</w:t>
            </w:r>
          </w:p>
        </w:tc>
        <w:tc>
          <w:tcPr>
            <w:tcW w:w="90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106,3</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106,5</w:t>
            </w:r>
          </w:p>
        </w:tc>
        <w:tc>
          <w:tcPr>
            <w:tcW w:w="88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w:t>
            </w:r>
            <w:r>
              <w:rPr>
                <w:rFonts w:ascii="Times New Roman" w:hAnsi="Times New Roman"/>
                <w:sz w:val="20"/>
                <w:szCs w:val="20"/>
              </w:rPr>
              <w:t>6</w:t>
            </w:r>
            <w:r w:rsidRPr="00A04EFA">
              <w:rPr>
                <w:rFonts w:ascii="Times New Roman" w:hAnsi="Times New Roman"/>
                <w:sz w:val="20"/>
                <w:szCs w:val="20"/>
              </w:rPr>
              <w:t>,</w:t>
            </w:r>
            <w:r>
              <w:rPr>
                <w:rFonts w:ascii="Times New Roman" w:hAnsi="Times New Roman"/>
                <w:sz w:val="20"/>
                <w:szCs w:val="20"/>
              </w:rPr>
              <w:t>7</w:t>
            </w:r>
          </w:p>
        </w:tc>
        <w:tc>
          <w:tcPr>
            <w:tcW w:w="861"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w:t>
            </w:r>
            <w:r>
              <w:rPr>
                <w:rFonts w:ascii="Times New Roman" w:hAnsi="Times New Roman"/>
                <w:sz w:val="20"/>
                <w:szCs w:val="20"/>
              </w:rPr>
              <w:t>7,0</w:t>
            </w:r>
          </w:p>
        </w:tc>
      </w:tr>
      <w:tr w:rsidR="00A5006E" w:rsidRPr="00A04EFA" w:rsidTr="00843219">
        <w:trPr>
          <w:trHeight w:val="20"/>
        </w:trPr>
        <w:tc>
          <w:tcPr>
            <w:tcW w:w="499" w:type="dxa"/>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lastRenderedPageBreak/>
              <w:t>2.</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Количество заключенных соглашений о сотрудничестве с инвесторами</w:t>
            </w:r>
          </w:p>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p>
        </w:tc>
        <w:tc>
          <w:tcPr>
            <w:tcW w:w="192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единиц</w:t>
            </w:r>
          </w:p>
        </w:tc>
        <w:tc>
          <w:tcPr>
            <w:tcW w:w="942"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w:t>
            </w:r>
          </w:p>
        </w:tc>
        <w:tc>
          <w:tcPr>
            <w:tcW w:w="989"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90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88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5</w:t>
            </w:r>
          </w:p>
        </w:tc>
        <w:tc>
          <w:tcPr>
            <w:tcW w:w="861"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5</w:t>
            </w:r>
          </w:p>
        </w:tc>
      </w:tr>
      <w:tr w:rsidR="00A5006E" w:rsidRPr="00A04EFA" w:rsidTr="00843219">
        <w:trPr>
          <w:trHeight w:val="20"/>
        </w:trPr>
        <w:tc>
          <w:tcPr>
            <w:tcW w:w="499" w:type="dxa"/>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3.</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 xml:space="preserve">Предоставление муниципальной поддержки организациям, реализующим инвестиционные проекты на территории </w:t>
            </w:r>
            <w:r>
              <w:rPr>
                <w:rFonts w:ascii="Times New Roman" w:hAnsi="Times New Roman"/>
                <w:sz w:val="20"/>
                <w:szCs w:val="20"/>
              </w:rPr>
              <w:t>Батыревского</w:t>
            </w:r>
            <w:r w:rsidRPr="00A04EFA">
              <w:rPr>
                <w:rFonts w:ascii="Times New Roman" w:hAnsi="Times New Roman"/>
                <w:sz w:val="20"/>
                <w:szCs w:val="20"/>
              </w:rPr>
              <w:t xml:space="preserve"> </w:t>
            </w:r>
            <w:r>
              <w:rPr>
                <w:rFonts w:ascii="Times New Roman" w:hAnsi="Times New Roman"/>
                <w:sz w:val="20"/>
                <w:szCs w:val="20"/>
              </w:rPr>
              <w:t xml:space="preserve">муниципального округа </w:t>
            </w:r>
            <w:r w:rsidRPr="00A04EFA">
              <w:rPr>
                <w:rFonts w:ascii="Times New Roman" w:hAnsi="Times New Roman"/>
                <w:sz w:val="20"/>
                <w:szCs w:val="20"/>
              </w:rPr>
              <w:t xml:space="preserve"> Чувашской Республики</w:t>
            </w:r>
          </w:p>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p>
        </w:tc>
        <w:tc>
          <w:tcPr>
            <w:tcW w:w="192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единиц</w:t>
            </w:r>
          </w:p>
        </w:tc>
        <w:tc>
          <w:tcPr>
            <w:tcW w:w="942"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w:t>
            </w:r>
          </w:p>
        </w:tc>
        <w:tc>
          <w:tcPr>
            <w:tcW w:w="989"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90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88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5</w:t>
            </w:r>
          </w:p>
        </w:tc>
        <w:tc>
          <w:tcPr>
            <w:tcW w:w="861"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5</w:t>
            </w:r>
          </w:p>
        </w:tc>
      </w:tr>
      <w:tr w:rsidR="00A5006E" w:rsidRPr="00A04EFA" w:rsidTr="00843219">
        <w:trPr>
          <w:trHeight w:val="20"/>
        </w:trPr>
        <w:tc>
          <w:tcPr>
            <w:tcW w:w="499" w:type="dxa"/>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4.</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 xml:space="preserve">Доля нормативных правовых актов </w:t>
            </w:r>
            <w:r>
              <w:rPr>
                <w:rFonts w:ascii="Times New Roman" w:hAnsi="Times New Roman"/>
                <w:sz w:val="20"/>
                <w:szCs w:val="20"/>
              </w:rPr>
              <w:t>Батыревского</w:t>
            </w:r>
            <w:r w:rsidRPr="00A04EFA">
              <w:rPr>
                <w:rFonts w:ascii="Times New Roman" w:hAnsi="Times New Roman"/>
                <w:sz w:val="20"/>
                <w:szCs w:val="20"/>
              </w:rPr>
              <w:t xml:space="preserve"> </w:t>
            </w:r>
            <w:r>
              <w:rPr>
                <w:rFonts w:ascii="Times New Roman" w:hAnsi="Times New Roman"/>
                <w:sz w:val="20"/>
                <w:szCs w:val="20"/>
              </w:rPr>
              <w:t xml:space="preserve">муниципального округа </w:t>
            </w:r>
            <w:r w:rsidRPr="00A04EFA">
              <w:rPr>
                <w:rFonts w:ascii="Times New Roman" w:hAnsi="Times New Roman"/>
                <w:sz w:val="20"/>
                <w:szCs w:val="20"/>
              </w:rPr>
              <w:t xml:space="preserve"> Чувашской Республики, устанавливающих новые или изменяющих ранее предусмотренные нормативными правовыми актами </w:t>
            </w:r>
            <w:bookmarkStart w:id="12" w:name="OLE_LINK1"/>
            <w:bookmarkStart w:id="13" w:name="OLE_LINK2"/>
            <w:r>
              <w:rPr>
                <w:rFonts w:ascii="Times New Roman" w:hAnsi="Times New Roman"/>
                <w:sz w:val="20"/>
                <w:szCs w:val="20"/>
              </w:rPr>
              <w:t>Батыревского</w:t>
            </w:r>
            <w:r w:rsidRPr="00A04EFA">
              <w:rPr>
                <w:rFonts w:ascii="Times New Roman" w:hAnsi="Times New Roman"/>
                <w:sz w:val="20"/>
                <w:szCs w:val="20"/>
              </w:rPr>
              <w:t xml:space="preserve"> </w:t>
            </w:r>
            <w:r>
              <w:rPr>
                <w:rFonts w:ascii="Times New Roman" w:hAnsi="Times New Roman"/>
                <w:sz w:val="20"/>
                <w:szCs w:val="20"/>
              </w:rPr>
              <w:t xml:space="preserve">муниципального округа </w:t>
            </w:r>
            <w:r w:rsidRPr="00A04EFA">
              <w:rPr>
                <w:rFonts w:ascii="Times New Roman" w:hAnsi="Times New Roman"/>
                <w:sz w:val="20"/>
                <w:szCs w:val="20"/>
              </w:rPr>
              <w:t xml:space="preserve"> Чувашской Республики </w:t>
            </w:r>
            <w:bookmarkEnd w:id="12"/>
            <w:bookmarkEnd w:id="13"/>
            <w:r w:rsidRPr="00A04EFA">
              <w:rPr>
                <w:rFonts w:ascii="Times New Roman" w:hAnsi="Times New Roman"/>
                <w:sz w:val="20"/>
                <w:szCs w:val="20"/>
              </w:rPr>
              <w:t xml:space="preserve">обязанности для субъектов предпринимательской и инвестиционной деятельности, а также устанавливающих, изменяющих или отменяющих ранее установленную ответственность за нарушение нормативных правовых актов </w:t>
            </w:r>
            <w:r>
              <w:rPr>
                <w:rFonts w:ascii="Times New Roman" w:hAnsi="Times New Roman"/>
                <w:sz w:val="20"/>
                <w:szCs w:val="20"/>
              </w:rPr>
              <w:t>Батыревского</w:t>
            </w:r>
            <w:r w:rsidRPr="00A04EFA">
              <w:rPr>
                <w:rFonts w:ascii="Times New Roman" w:hAnsi="Times New Roman"/>
                <w:sz w:val="20"/>
                <w:szCs w:val="20"/>
              </w:rPr>
              <w:t xml:space="preserve"> </w:t>
            </w:r>
            <w:r>
              <w:rPr>
                <w:rFonts w:ascii="Times New Roman" w:hAnsi="Times New Roman"/>
                <w:sz w:val="20"/>
                <w:szCs w:val="20"/>
              </w:rPr>
              <w:t xml:space="preserve">муниципального округа </w:t>
            </w:r>
            <w:r w:rsidRPr="00A04EFA">
              <w:rPr>
                <w:rFonts w:ascii="Times New Roman" w:hAnsi="Times New Roman"/>
                <w:sz w:val="20"/>
                <w:szCs w:val="20"/>
              </w:rPr>
              <w:t xml:space="preserve"> Чувашской Республики, затрагивающих вопросы осуществления предпринимательской и инвестиционной деятельности, по которым проведена оценка регулирующего воздействия</w:t>
            </w:r>
          </w:p>
        </w:tc>
        <w:tc>
          <w:tcPr>
            <w:tcW w:w="192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w:t>
            </w:r>
          </w:p>
        </w:tc>
        <w:tc>
          <w:tcPr>
            <w:tcW w:w="942"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89"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0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88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861"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r>
      <w:tr w:rsidR="00A5006E" w:rsidRPr="00A04EFA" w:rsidTr="00843219">
        <w:trPr>
          <w:trHeight w:val="20"/>
        </w:trPr>
        <w:tc>
          <w:tcPr>
            <w:tcW w:w="499" w:type="dxa"/>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5.</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Доля выполненных требований стандарта развития конкуренции в субъектах Российской Федерации</w:t>
            </w:r>
          </w:p>
        </w:tc>
        <w:tc>
          <w:tcPr>
            <w:tcW w:w="192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w:t>
            </w:r>
          </w:p>
        </w:tc>
        <w:tc>
          <w:tcPr>
            <w:tcW w:w="942"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89"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0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88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861"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r>
      <w:tr w:rsidR="00A5006E" w:rsidRPr="00A04EFA" w:rsidTr="00843219">
        <w:trPr>
          <w:trHeight w:val="20"/>
        </w:trPr>
        <w:tc>
          <w:tcPr>
            <w:tcW w:w="499" w:type="dxa"/>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6.</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Результативность использования субсидий, направленных на развитие общественной инфраструктуры муниципальных образований</w:t>
            </w:r>
          </w:p>
        </w:tc>
        <w:tc>
          <w:tcPr>
            <w:tcW w:w="192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w:t>
            </w:r>
          </w:p>
        </w:tc>
        <w:tc>
          <w:tcPr>
            <w:tcW w:w="942"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89"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0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88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861"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r>
      <w:tr w:rsidR="00A5006E" w:rsidRPr="00A04EFA" w:rsidTr="00843219">
        <w:trPr>
          <w:trHeight w:val="20"/>
        </w:trPr>
        <w:tc>
          <w:tcPr>
            <w:tcW w:w="499" w:type="dxa"/>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7.</w:t>
            </w:r>
          </w:p>
        </w:tc>
        <w:tc>
          <w:tcPr>
            <w:tcW w:w="4749" w:type="dxa"/>
          </w:tcPr>
          <w:p w:rsidR="00A5006E" w:rsidRPr="00A04EFA" w:rsidRDefault="00A5006E" w:rsidP="00843219">
            <w:pPr>
              <w:autoSpaceDE w:val="0"/>
              <w:autoSpaceDN w:val="0"/>
              <w:adjustRightInd w:val="0"/>
              <w:spacing w:after="0" w:line="240" w:lineRule="auto"/>
              <w:contextualSpacing/>
              <w:jc w:val="both"/>
              <w:rPr>
                <w:rFonts w:ascii="Times New Roman" w:hAnsi="Times New Roman"/>
                <w:sz w:val="20"/>
                <w:szCs w:val="20"/>
              </w:rPr>
            </w:pPr>
            <w:r w:rsidRPr="00A04EFA">
              <w:rPr>
                <w:rFonts w:ascii="Times New Roman" w:hAnsi="Times New Roman"/>
                <w:sz w:val="20"/>
                <w:szCs w:val="20"/>
              </w:rPr>
              <w:t>Доля видов муниципального контроля, в отношении которых приняты порядки их осуществления, а также административные регламенты их осуществления</w:t>
            </w:r>
          </w:p>
        </w:tc>
        <w:tc>
          <w:tcPr>
            <w:tcW w:w="192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w:t>
            </w:r>
          </w:p>
        </w:tc>
        <w:tc>
          <w:tcPr>
            <w:tcW w:w="942"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89"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05"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99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880"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c>
          <w:tcPr>
            <w:tcW w:w="861" w:type="dxa"/>
            <w:vAlign w:val="center"/>
          </w:tcPr>
          <w:p w:rsidR="00A5006E" w:rsidRPr="00A04EFA" w:rsidRDefault="00A5006E" w:rsidP="00843219">
            <w:pPr>
              <w:autoSpaceDE w:val="0"/>
              <w:autoSpaceDN w:val="0"/>
              <w:adjustRightInd w:val="0"/>
              <w:spacing w:after="0" w:line="240" w:lineRule="auto"/>
              <w:contextualSpacing/>
              <w:jc w:val="center"/>
              <w:rPr>
                <w:rFonts w:ascii="Times New Roman" w:hAnsi="Times New Roman"/>
                <w:sz w:val="20"/>
                <w:szCs w:val="20"/>
              </w:rPr>
            </w:pPr>
            <w:r w:rsidRPr="00A04EFA">
              <w:rPr>
                <w:rFonts w:ascii="Times New Roman" w:hAnsi="Times New Roman"/>
                <w:sz w:val="20"/>
                <w:szCs w:val="20"/>
              </w:rPr>
              <w:t>100,0</w:t>
            </w:r>
          </w:p>
        </w:tc>
      </w:tr>
    </w:tbl>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tbl>
      <w:tblPr>
        <w:tblW w:w="14826" w:type="dxa"/>
        <w:tblInd w:w="-80" w:type="dxa"/>
        <w:tblBorders>
          <w:top w:val="single" w:sz="4" w:space="0" w:color="auto"/>
          <w:bottom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92"/>
        <w:gridCol w:w="4218"/>
        <w:gridCol w:w="1136"/>
        <w:gridCol w:w="986"/>
        <w:gridCol w:w="987"/>
        <w:gridCol w:w="987"/>
        <w:gridCol w:w="986"/>
        <w:gridCol w:w="987"/>
        <w:gridCol w:w="987"/>
        <w:gridCol w:w="986"/>
        <w:gridCol w:w="987"/>
        <w:gridCol w:w="987"/>
      </w:tblGrid>
      <w:tr w:rsidR="00A5006E" w:rsidRPr="00A5006E" w:rsidTr="00843219">
        <w:tc>
          <w:tcPr>
            <w:tcW w:w="592" w:type="dxa"/>
            <w:vMerge w:val="restart"/>
            <w:tcBorders>
              <w:bottom w:val="nil"/>
            </w:tcBorders>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 xml:space="preserve">№ </w:t>
            </w:r>
            <w:proofErr w:type="spellStart"/>
            <w:r w:rsidRPr="00A5006E">
              <w:rPr>
                <w:rFonts w:ascii="Times New Roman" w:eastAsia="Times New Roman" w:hAnsi="Times New Roman" w:cs="Times New Roman"/>
                <w:color w:val="000000"/>
                <w:sz w:val="24"/>
                <w:szCs w:val="24"/>
                <w:lang w:eastAsia="ru-RU"/>
              </w:rPr>
              <w:t>пп</w:t>
            </w:r>
            <w:proofErr w:type="spellEnd"/>
          </w:p>
        </w:tc>
        <w:tc>
          <w:tcPr>
            <w:tcW w:w="4218" w:type="dxa"/>
            <w:vMerge w:val="restart"/>
            <w:tcBorders>
              <w:bottom w:val="nil"/>
            </w:tcBorders>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 xml:space="preserve">Целевой индикатор </w:t>
            </w:r>
          </w:p>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и показатель (наименование)</w:t>
            </w:r>
          </w:p>
        </w:tc>
        <w:tc>
          <w:tcPr>
            <w:tcW w:w="1136" w:type="dxa"/>
            <w:vMerge w:val="restart"/>
            <w:tcBorders>
              <w:bottom w:val="nil"/>
            </w:tcBorders>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 xml:space="preserve">Единица </w:t>
            </w:r>
          </w:p>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измерения</w:t>
            </w:r>
          </w:p>
        </w:tc>
        <w:tc>
          <w:tcPr>
            <w:tcW w:w="8880" w:type="dxa"/>
            <w:gridSpan w:val="9"/>
            <w:tcBorders>
              <w:bottom w:val="single" w:sz="4" w:space="0" w:color="auto"/>
            </w:tcBorders>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Значения целевых индикаторов и показателей по годам</w:t>
            </w:r>
          </w:p>
        </w:tc>
      </w:tr>
      <w:tr w:rsidR="00A5006E" w:rsidRPr="00A5006E" w:rsidTr="00843219">
        <w:tc>
          <w:tcPr>
            <w:tcW w:w="592" w:type="dxa"/>
            <w:vMerge/>
            <w:tcBorders>
              <w:bottom w:val="nil"/>
            </w:tcBorders>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p>
        </w:tc>
        <w:tc>
          <w:tcPr>
            <w:tcW w:w="4218" w:type="dxa"/>
            <w:vMerge/>
            <w:tcBorders>
              <w:bottom w:val="nil"/>
            </w:tcBorders>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1136" w:type="dxa"/>
            <w:vMerge/>
            <w:tcBorders>
              <w:bottom w:val="nil"/>
            </w:tcBorders>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6" w:type="dxa"/>
            <w:tcBorders>
              <w:bottom w:val="nil"/>
            </w:tcBorders>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 xml:space="preserve">2023 </w:t>
            </w:r>
          </w:p>
        </w:tc>
        <w:tc>
          <w:tcPr>
            <w:tcW w:w="987" w:type="dxa"/>
            <w:tcBorders>
              <w:bottom w:val="nil"/>
            </w:tcBorders>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 xml:space="preserve">2024 </w:t>
            </w:r>
          </w:p>
        </w:tc>
        <w:tc>
          <w:tcPr>
            <w:tcW w:w="987" w:type="dxa"/>
            <w:tcBorders>
              <w:bottom w:val="nil"/>
            </w:tcBorders>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 xml:space="preserve">2025 </w:t>
            </w:r>
          </w:p>
        </w:tc>
        <w:tc>
          <w:tcPr>
            <w:tcW w:w="986" w:type="dxa"/>
            <w:tcBorders>
              <w:bottom w:val="nil"/>
            </w:tcBorders>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 xml:space="preserve">2030 </w:t>
            </w:r>
          </w:p>
        </w:tc>
        <w:tc>
          <w:tcPr>
            <w:tcW w:w="987" w:type="dxa"/>
            <w:tcBorders>
              <w:bottom w:val="nil"/>
            </w:tcBorders>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2035</w:t>
            </w:r>
          </w:p>
        </w:tc>
        <w:tc>
          <w:tcPr>
            <w:tcW w:w="987" w:type="dxa"/>
            <w:tcBorders>
              <w:bottom w:val="nil"/>
            </w:tcBorders>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6" w:type="dxa"/>
            <w:tcBorders>
              <w:bottom w:val="nil"/>
            </w:tcBorders>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7" w:type="dxa"/>
            <w:tcBorders>
              <w:bottom w:val="nil"/>
            </w:tcBorders>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7" w:type="dxa"/>
            <w:tcBorders>
              <w:bottom w:val="nil"/>
            </w:tcBorders>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r>
    </w:tbl>
    <w:p w:rsidR="00A5006E" w:rsidRPr="00A5006E" w:rsidRDefault="00A5006E" w:rsidP="00A5006E">
      <w:pPr>
        <w:spacing w:after="0" w:line="240" w:lineRule="auto"/>
        <w:rPr>
          <w:rFonts w:ascii="Times New Roman" w:eastAsia="Calibri" w:hAnsi="Times New Roman" w:cs="Times New Roman"/>
          <w:color w:val="000000"/>
          <w:sz w:val="2"/>
          <w:szCs w:val="2"/>
        </w:rPr>
      </w:pPr>
    </w:p>
    <w:tbl>
      <w:tblPr>
        <w:tblW w:w="14826" w:type="dxa"/>
        <w:tblInd w:w="-80" w:type="dxa"/>
        <w:tblBorders>
          <w:top w:val="single" w:sz="4" w:space="0" w:color="auto"/>
          <w:bottom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66"/>
        <w:gridCol w:w="25"/>
        <w:gridCol w:w="4219"/>
        <w:gridCol w:w="1136"/>
        <w:gridCol w:w="986"/>
        <w:gridCol w:w="987"/>
        <w:gridCol w:w="987"/>
        <w:gridCol w:w="986"/>
        <w:gridCol w:w="987"/>
        <w:gridCol w:w="987"/>
        <w:gridCol w:w="986"/>
        <w:gridCol w:w="987"/>
        <w:gridCol w:w="987"/>
      </w:tblGrid>
      <w:tr w:rsidR="00A5006E" w:rsidRPr="00A5006E" w:rsidTr="00843219">
        <w:trPr>
          <w:tblHeader/>
        </w:trPr>
        <w:tc>
          <w:tcPr>
            <w:tcW w:w="591" w:type="dxa"/>
            <w:gridSpan w:val="2"/>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1</w:t>
            </w:r>
          </w:p>
        </w:tc>
        <w:tc>
          <w:tcPr>
            <w:tcW w:w="4219"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2</w:t>
            </w:r>
          </w:p>
        </w:tc>
        <w:tc>
          <w:tcPr>
            <w:tcW w:w="113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3</w:t>
            </w:r>
          </w:p>
        </w:tc>
        <w:tc>
          <w:tcPr>
            <w:tcW w:w="98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4</w:t>
            </w: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5</w:t>
            </w: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6</w:t>
            </w:r>
          </w:p>
        </w:tc>
        <w:tc>
          <w:tcPr>
            <w:tcW w:w="98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7</w:t>
            </w: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8</w:t>
            </w: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p>
        </w:tc>
        <w:tc>
          <w:tcPr>
            <w:tcW w:w="98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p>
        </w:tc>
      </w:tr>
      <w:tr w:rsidR="00A5006E" w:rsidRPr="00A5006E" w:rsidTr="00843219">
        <w:tc>
          <w:tcPr>
            <w:tcW w:w="14826" w:type="dxa"/>
            <w:gridSpan w:val="13"/>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rPr>
            </w:pPr>
          </w:p>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rPr>
            </w:pPr>
            <w:r w:rsidRPr="00A5006E">
              <w:rPr>
                <w:rFonts w:ascii="Times New Roman" w:eastAsia="Times New Roman" w:hAnsi="Times New Roman" w:cs="Times New Roman"/>
                <w:b/>
                <w:color w:val="000000"/>
                <w:sz w:val="24"/>
                <w:szCs w:val="24"/>
                <w:lang w:eastAsia="ru-RU"/>
              </w:rPr>
              <w:t>Государственная программа Чувашской Республики «Развитие земельных и имущественных отношений»</w:t>
            </w:r>
          </w:p>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rPr>
            </w:pPr>
          </w:p>
        </w:tc>
      </w:tr>
      <w:tr w:rsidR="00A5006E" w:rsidRPr="00A5006E" w:rsidTr="00843219">
        <w:tc>
          <w:tcPr>
            <w:tcW w:w="591" w:type="dxa"/>
            <w:gridSpan w:val="2"/>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1.</w:t>
            </w:r>
          </w:p>
        </w:tc>
        <w:tc>
          <w:tcPr>
            <w:tcW w:w="4219" w:type="dxa"/>
            <w:tcMar>
              <w:top w:w="0" w:type="dxa"/>
              <w:bottom w:w="0" w:type="dxa"/>
            </w:tcMar>
          </w:tcPr>
          <w:p w:rsidR="00A5006E" w:rsidRPr="00A5006E" w:rsidRDefault="00A5006E" w:rsidP="00A5006E">
            <w:pPr>
              <w:widowControl w:val="0"/>
              <w:autoSpaceDE w:val="0"/>
              <w:autoSpaceDN w:val="0"/>
              <w:spacing w:after="0" w:line="240" w:lineRule="auto"/>
              <w:jc w:val="both"/>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Доля муниципального имущества Батыревского муниципального округа Чувашской Республики, вовлеченного в хозяйственный оборот</w:t>
            </w:r>
          </w:p>
        </w:tc>
        <w:tc>
          <w:tcPr>
            <w:tcW w:w="113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процентов</w:t>
            </w:r>
          </w:p>
        </w:tc>
        <w:tc>
          <w:tcPr>
            <w:tcW w:w="98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100,0</w:t>
            </w: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100,0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100,0</w:t>
            </w:r>
          </w:p>
        </w:tc>
        <w:tc>
          <w:tcPr>
            <w:tcW w:w="986"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100,0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100,0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6"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r>
      <w:tr w:rsidR="00A5006E" w:rsidRPr="00A5006E" w:rsidTr="00843219">
        <w:tc>
          <w:tcPr>
            <w:tcW w:w="591" w:type="dxa"/>
            <w:gridSpan w:val="2"/>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2.</w:t>
            </w:r>
          </w:p>
        </w:tc>
        <w:tc>
          <w:tcPr>
            <w:tcW w:w="4219" w:type="dxa"/>
            <w:tcMar>
              <w:top w:w="0" w:type="dxa"/>
              <w:bottom w:w="0" w:type="dxa"/>
            </w:tcMar>
          </w:tcPr>
          <w:p w:rsidR="00A5006E" w:rsidRPr="00A5006E" w:rsidRDefault="00A5006E" w:rsidP="00A5006E">
            <w:pPr>
              <w:widowControl w:val="0"/>
              <w:autoSpaceDE w:val="0"/>
              <w:autoSpaceDN w:val="0"/>
              <w:spacing w:after="0" w:line="240" w:lineRule="auto"/>
              <w:jc w:val="both"/>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 xml:space="preserve">Доля площади земельных участков, находящихся в муниципальной собственности Батыревского муниципального округа Чувашской Республики, предоставленных в постоянное (бессрочное) пользование, безвозмездное пользование, аренду и переданных в собственность, в общей площади земельных участков, находящихся в муниципальной собственности Батыревского муниципального округа Чувашской Республики (за исключением земельных участков, изъятых из оборота и ограниченных в обороте) </w:t>
            </w:r>
          </w:p>
        </w:tc>
        <w:tc>
          <w:tcPr>
            <w:tcW w:w="113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процентов</w:t>
            </w:r>
          </w:p>
        </w:tc>
        <w:tc>
          <w:tcPr>
            <w:tcW w:w="98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99,5</w:t>
            </w: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100,0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100,0</w:t>
            </w:r>
          </w:p>
        </w:tc>
        <w:tc>
          <w:tcPr>
            <w:tcW w:w="986"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100,0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100,0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6"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r>
      <w:tr w:rsidR="00A5006E" w:rsidRPr="00A5006E" w:rsidTr="00843219">
        <w:tc>
          <w:tcPr>
            <w:tcW w:w="14826" w:type="dxa"/>
            <w:gridSpan w:val="13"/>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rPr>
            </w:pPr>
          </w:p>
          <w:p w:rsidR="00A5006E" w:rsidRPr="00A5006E" w:rsidRDefault="006A77DC" w:rsidP="00A5006E">
            <w:pPr>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rPr>
            </w:pPr>
            <w:hyperlink w:anchor="P4047" w:history="1">
              <w:r w:rsidR="00A5006E" w:rsidRPr="00A5006E">
                <w:rPr>
                  <w:rFonts w:ascii="Times New Roman" w:eastAsia="Times New Roman" w:hAnsi="Times New Roman" w:cs="Times New Roman"/>
                  <w:b/>
                  <w:color w:val="000000"/>
                  <w:sz w:val="24"/>
                  <w:szCs w:val="24"/>
                  <w:lang w:eastAsia="ru-RU"/>
                </w:rPr>
                <w:t>Подпрограмма</w:t>
              </w:r>
            </w:hyperlink>
            <w:r w:rsidR="00A5006E" w:rsidRPr="00A5006E">
              <w:rPr>
                <w:rFonts w:ascii="Times New Roman" w:eastAsia="Times New Roman" w:hAnsi="Times New Roman" w:cs="Times New Roman"/>
                <w:b/>
                <w:color w:val="000000"/>
                <w:sz w:val="24"/>
                <w:szCs w:val="24"/>
                <w:lang w:eastAsia="ru-RU"/>
              </w:rPr>
              <w:t xml:space="preserve"> «Управление муниципальным имуществом Батыревского муниципального округа Чувашской Республики»</w:t>
            </w:r>
          </w:p>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rPr>
            </w:pPr>
          </w:p>
        </w:tc>
      </w:tr>
      <w:tr w:rsidR="00A5006E" w:rsidRPr="00A5006E" w:rsidTr="00843219">
        <w:tc>
          <w:tcPr>
            <w:tcW w:w="591" w:type="dxa"/>
            <w:gridSpan w:val="2"/>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1.</w:t>
            </w:r>
          </w:p>
        </w:tc>
        <w:tc>
          <w:tcPr>
            <w:tcW w:w="4219" w:type="dxa"/>
            <w:tcMar>
              <w:top w:w="0" w:type="dxa"/>
              <w:bottom w:w="0" w:type="dxa"/>
            </w:tcMar>
          </w:tcPr>
          <w:p w:rsidR="00A5006E" w:rsidRPr="00A5006E" w:rsidRDefault="00A5006E" w:rsidP="00A5006E">
            <w:pPr>
              <w:widowControl w:val="0"/>
              <w:autoSpaceDE w:val="0"/>
              <w:autoSpaceDN w:val="0"/>
              <w:spacing w:after="0" w:line="240" w:lineRule="auto"/>
              <w:jc w:val="both"/>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 xml:space="preserve">Уровень актуализации реестра муниципального имущества Батыревского </w:t>
            </w:r>
            <w:r w:rsidRPr="00A5006E">
              <w:rPr>
                <w:rFonts w:ascii="Times New Roman" w:eastAsia="Times New Roman" w:hAnsi="Times New Roman" w:cs="Times New Roman"/>
                <w:color w:val="000000"/>
                <w:sz w:val="24"/>
                <w:szCs w:val="24"/>
                <w:lang w:eastAsia="ru-RU"/>
              </w:rPr>
              <w:lastRenderedPageBreak/>
              <w:t>муниципального округа Чувашской Республики (нарастающим итогом)</w:t>
            </w:r>
          </w:p>
        </w:tc>
        <w:tc>
          <w:tcPr>
            <w:tcW w:w="113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lastRenderedPageBreak/>
              <w:t xml:space="preserve">процентов </w:t>
            </w:r>
          </w:p>
        </w:tc>
        <w:tc>
          <w:tcPr>
            <w:tcW w:w="98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100,0</w:t>
            </w: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100,0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100,0</w:t>
            </w:r>
          </w:p>
        </w:tc>
        <w:tc>
          <w:tcPr>
            <w:tcW w:w="986"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100,0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100,0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6"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r>
      <w:tr w:rsidR="00A5006E" w:rsidRPr="00A5006E" w:rsidTr="00843219">
        <w:tc>
          <w:tcPr>
            <w:tcW w:w="591" w:type="dxa"/>
            <w:gridSpan w:val="2"/>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val="en-US" w:eastAsia="ru-RU"/>
              </w:rPr>
              <w:lastRenderedPageBreak/>
              <w:t>2</w:t>
            </w:r>
            <w:r w:rsidRPr="00A5006E">
              <w:rPr>
                <w:rFonts w:ascii="Times New Roman" w:eastAsia="Times New Roman" w:hAnsi="Times New Roman" w:cs="Times New Roman"/>
                <w:color w:val="000000"/>
                <w:sz w:val="24"/>
                <w:szCs w:val="24"/>
                <w:lang w:eastAsia="ru-RU"/>
              </w:rPr>
              <w:t>.</w:t>
            </w:r>
          </w:p>
        </w:tc>
        <w:tc>
          <w:tcPr>
            <w:tcW w:w="4219" w:type="dxa"/>
            <w:tcMar>
              <w:top w:w="0" w:type="dxa"/>
              <w:bottom w:w="0" w:type="dxa"/>
            </w:tcMar>
          </w:tcPr>
          <w:p w:rsidR="00A5006E" w:rsidRPr="00A5006E" w:rsidRDefault="00A5006E" w:rsidP="00A5006E">
            <w:pPr>
              <w:widowControl w:val="0"/>
              <w:autoSpaceDE w:val="0"/>
              <w:autoSpaceDN w:val="0"/>
              <w:spacing w:after="0" w:line="240" w:lineRule="auto"/>
              <w:jc w:val="both"/>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Доля площади земельных участков, в отношении которых зарегистрировано право собственности муниципального образования «Батыревский муниципальный округ Чувашской Республики», в общей площади земельных участков, подлежащих регистрации в муниципальную собственность Батыревского муниципального округа Чувашской Республики (нарастающим итогом)</w:t>
            </w:r>
          </w:p>
        </w:tc>
        <w:tc>
          <w:tcPr>
            <w:tcW w:w="113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процентов</w:t>
            </w:r>
          </w:p>
        </w:tc>
        <w:tc>
          <w:tcPr>
            <w:tcW w:w="986"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100,0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100,0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100,0</w:t>
            </w:r>
          </w:p>
        </w:tc>
        <w:tc>
          <w:tcPr>
            <w:tcW w:w="986"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100,0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100,0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6"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r>
      <w:tr w:rsidR="00A5006E" w:rsidRPr="00A5006E" w:rsidTr="00843219">
        <w:tc>
          <w:tcPr>
            <w:tcW w:w="591" w:type="dxa"/>
            <w:gridSpan w:val="2"/>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val="en-US" w:eastAsia="ru-RU"/>
              </w:rPr>
              <w:t>3</w:t>
            </w:r>
            <w:r w:rsidRPr="00A5006E">
              <w:rPr>
                <w:rFonts w:ascii="Times New Roman" w:eastAsia="Times New Roman" w:hAnsi="Times New Roman" w:cs="Times New Roman"/>
                <w:color w:val="000000"/>
                <w:sz w:val="24"/>
                <w:szCs w:val="24"/>
                <w:lang w:eastAsia="ru-RU"/>
              </w:rPr>
              <w:t>.</w:t>
            </w:r>
          </w:p>
        </w:tc>
        <w:tc>
          <w:tcPr>
            <w:tcW w:w="4219" w:type="dxa"/>
            <w:tcMar>
              <w:top w:w="0" w:type="dxa"/>
              <w:bottom w:w="0" w:type="dxa"/>
            </w:tcMar>
          </w:tcPr>
          <w:p w:rsidR="00A5006E" w:rsidRPr="00A5006E" w:rsidRDefault="00A5006E" w:rsidP="00A5006E">
            <w:pPr>
              <w:widowControl w:val="0"/>
              <w:autoSpaceDE w:val="0"/>
              <w:autoSpaceDN w:val="0"/>
              <w:spacing w:after="0" w:line="240" w:lineRule="auto"/>
              <w:jc w:val="both"/>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Уровень актуализации кадастровой стоимости объектов недвижимости, в том числе земельных участков (нарастающим итогом)</w:t>
            </w:r>
          </w:p>
        </w:tc>
        <w:tc>
          <w:tcPr>
            <w:tcW w:w="113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процентов</w:t>
            </w:r>
          </w:p>
        </w:tc>
        <w:tc>
          <w:tcPr>
            <w:tcW w:w="98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100,0</w:t>
            </w: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100,0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100,0</w:t>
            </w:r>
          </w:p>
        </w:tc>
        <w:tc>
          <w:tcPr>
            <w:tcW w:w="986"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100,0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100,0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6"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r>
      <w:tr w:rsidR="00A5006E" w:rsidRPr="00A5006E" w:rsidTr="00843219">
        <w:tc>
          <w:tcPr>
            <w:tcW w:w="14826" w:type="dxa"/>
            <w:gridSpan w:val="13"/>
            <w:tcMar>
              <w:top w:w="0" w:type="dxa"/>
              <w:bottom w:w="0" w:type="dxa"/>
            </w:tcMar>
          </w:tcPr>
          <w:p w:rsidR="00A5006E" w:rsidRPr="00A5006E" w:rsidRDefault="00A5006E" w:rsidP="00A5006E">
            <w:pPr>
              <w:keepNext/>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rPr>
            </w:pPr>
          </w:p>
          <w:p w:rsidR="00A5006E" w:rsidRPr="00A5006E" w:rsidRDefault="006A77DC" w:rsidP="00A5006E">
            <w:pPr>
              <w:keepNext/>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rPr>
            </w:pPr>
            <w:hyperlink w:anchor="P12330" w:history="1">
              <w:r w:rsidR="00A5006E" w:rsidRPr="00A5006E">
                <w:rPr>
                  <w:rFonts w:ascii="Times New Roman" w:eastAsia="Times New Roman" w:hAnsi="Times New Roman" w:cs="Times New Roman"/>
                  <w:b/>
                  <w:color w:val="000000"/>
                  <w:sz w:val="24"/>
                  <w:szCs w:val="24"/>
                  <w:lang w:eastAsia="ru-RU"/>
                </w:rPr>
                <w:t>Подпрограмма</w:t>
              </w:r>
            </w:hyperlink>
            <w:r w:rsidR="00A5006E" w:rsidRPr="00A5006E">
              <w:rPr>
                <w:rFonts w:ascii="Times New Roman" w:eastAsia="Times New Roman" w:hAnsi="Times New Roman" w:cs="Times New Roman"/>
                <w:b/>
                <w:color w:val="000000"/>
                <w:sz w:val="24"/>
                <w:szCs w:val="24"/>
                <w:lang w:eastAsia="ru-RU"/>
              </w:rPr>
              <w:t xml:space="preserve"> «Формирование эффективного муниципального сектора экономики Батыревского муниципального округа Чувашской Республики»</w:t>
            </w:r>
          </w:p>
          <w:p w:rsidR="00A5006E" w:rsidRPr="00A5006E" w:rsidRDefault="00A5006E" w:rsidP="00A5006E">
            <w:pPr>
              <w:keepNext/>
              <w:widowControl w:val="0"/>
              <w:autoSpaceDE w:val="0"/>
              <w:autoSpaceDN w:val="0"/>
              <w:spacing w:after="0" w:line="240" w:lineRule="auto"/>
              <w:jc w:val="center"/>
              <w:rPr>
                <w:rFonts w:ascii="Times New Roman" w:eastAsia="Times New Roman" w:hAnsi="Times New Roman" w:cs="Times New Roman"/>
                <w:b/>
                <w:color w:val="000000"/>
                <w:sz w:val="24"/>
                <w:szCs w:val="24"/>
                <w:lang w:eastAsia="ru-RU"/>
              </w:rPr>
            </w:pPr>
          </w:p>
        </w:tc>
      </w:tr>
      <w:tr w:rsidR="00A5006E" w:rsidRPr="00A5006E" w:rsidTr="00843219">
        <w:tc>
          <w:tcPr>
            <w:tcW w:w="56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1.</w:t>
            </w:r>
          </w:p>
        </w:tc>
        <w:tc>
          <w:tcPr>
            <w:tcW w:w="4244" w:type="dxa"/>
            <w:gridSpan w:val="2"/>
            <w:tcMar>
              <w:top w:w="0" w:type="dxa"/>
              <w:bottom w:w="0" w:type="dxa"/>
            </w:tcMar>
          </w:tcPr>
          <w:p w:rsidR="00A5006E" w:rsidRPr="00A5006E" w:rsidRDefault="00A5006E" w:rsidP="00A5006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Количество муниципальных унитарных предприятий Батыревского муниципального округа Чувашской Республики, основанных на праве хозяйственного ведения</w:t>
            </w:r>
          </w:p>
        </w:tc>
        <w:tc>
          <w:tcPr>
            <w:tcW w:w="113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единиц</w:t>
            </w:r>
          </w:p>
        </w:tc>
        <w:tc>
          <w:tcPr>
            <w:tcW w:w="98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1</w:t>
            </w: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0</w:t>
            </w: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0</w:t>
            </w:r>
          </w:p>
        </w:tc>
        <w:tc>
          <w:tcPr>
            <w:tcW w:w="98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0</w:t>
            </w: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0</w:t>
            </w: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p>
        </w:tc>
        <w:tc>
          <w:tcPr>
            <w:tcW w:w="98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p>
        </w:tc>
      </w:tr>
      <w:tr w:rsidR="00A5006E" w:rsidRPr="00A5006E" w:rsidTr="00843219">
        <w:tc>
          <w:tcPr>
            <w:tcW w:w="56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2.</w:t>
            </w:r>
          </w:p>
        </w:tc>
        <w:tc>
          <w:tcPr>
            <w:tcW w:w="4244" w:type="dxa"/>
            <w:gridSpan w:val="2"/>
            <w:tcMar>
              <w:top w:w="0" w:type="dxa"/>
              <w:bottom w:w="0" w:type="dxa"/>
            </w:tcMar>
          </w:tcPr>
          <w:p w:rsidR="00A5006E" w:rsidRPr="00A5006E" w:rsidRDefault="00A5006E" w:rsidP="00A5006E">
            <w:pPr>
              <w:spacing w:after="0" w:line="240" w:lineRule="auto"/>
              <w:jc w:val="both"/>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 xml:space="preserve">Доля объектов недвижимого имущества казны муниципального образования «Батыревский муниципальный округ Чувашской Республики», реализованных с применением процедуры электронных торгов, в общем объеме объектов недвижимого имущества, реализованных на конкурентных торгах, в </w:t>
            </w:r>
            <w:r w:rsidRPr="00A5006E">
              <w:rPr>
                <w:rFonts w:ascii="Times New Roman" w:eastAsia="Times New Roman" w:hAnsi="Times New Roman" w:cs="Times New Roman"/>
                <w:color w:val="000000"/>
                <w:sz w:val="24"/>
                <w:szCs w:val="24"/>
                <w:lang w:eastAsia="ru-RU"/>
              </w:rPr>
              <w:lastRenderedPageBreak/>
              <w:t>соответствии с прогнозным планом (программой) приватизации муниципального имущества Батыревского муниципального округа Чувашской Республики в отчетном году</w:t>
            </w:r>
          </w:p>
        </w:tc>
        <w:tc>
          <w:tcPr>
            <w:tcW w:w="113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lastRenderedPageBreak/>
              <w:t>процентов</w:t>
            </w:r>
          </w:p>
        </w:tc>
        <w:tc>
          <w:tcPr>
            <w:tcW w:w="98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100,0</w:t>
            </w: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100,0</w:t>
            </w: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100,0</w:t>
            </w:r>
          </w:p>
        </w:tc>
        <w:tc>
          <w:tcPr>
            <w:tcW w:w="98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100,0</w:t>
            </w: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100,0</w:t>
            </w: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p>
        </w:tc>
        <w:tc>
          <w:tcPr>
            <w:tcW w:w="98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p>
        </w:tc>
      </w:tr>
      <w:tr w:rsidR="00A5006E" w:rsidRPr="00A5006E" w:rsidTr="00843219">
        <w:tc>
          <w:tcPr>
            <w:tcW w:w="56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lastRenderedPageBreak/>
              <w:t>3.</w:t>
            </w:r>
          </w:p>
        </w:tc>
        <w:tc>
          <w:tcPr>
            <w:tcW w:w="4244" w:type="dxa"/>
            <w:gridSpan w:val="2"/>
            <w:tcMar>
              <w:top w:w="0" w:type="dxa"/>
              <w:bottom w:w="0" w:type="dxa"/>
            </w:tcMar>
          </w:tcPr>
          <w:p w:rsidR="00A5006E" w:rsidRPr="00A5006E" w:rsidRDefault="00A5006E" w:rsidP="00A5006E">
            <w:pPr>
              <w:widowControl w:val="0"/>
              <w:autoSpaceDE w:val="0"/>
              <w:autoSpaceDN w:val="0"/>
              <w:spacing w:after="0" w:line="240" w:lineRule="auto"/>
              <w:jc w:val="both"/>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Обеспечение контроля за эффективным использованием и сохранностью муниципального имущества Батыревского муниципального округа Чувашской Республики</w:t>
            </w:r>
          </w:p>
        </w:tc>
        <w:tc>
          <w:tcPr>
            <w:tcW w:w="113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процентов</w:t>
            </w:r>
          </w:p>
        </w:tc>
        <w:tc>
          <w:tcPr>
            <w:tcW w:w="98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60,0</w:t>
            </w: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80,0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80,0</w:t>
            </w:r>
          </w:p>
        </w:tc>
        <w:tc>
          <w:tcPr>
            <w:tcW w:w="986"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80,0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80,0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6"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r>
      <w:tr w:rsidR="00A5006E" w:rsidRPr="00A5006E" w:rsidTr="00843219">
        <w:tc>
          <w:tcPr>
            <w:tcW w:w="56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4.</w:t>
            </w:r>
          </w:p>
        </w:tc>
        <w:tc>
          <w:tcPr>
            <w:tcW w:w="4244" w:type="dxa"/>
            <w:gridSpan w:val="2"/>
            <w:tcMar>
              <w:top w:w="0" w:type="dxa"/>
              <w:bottom w:w="0" w:type="dxa"/>
            </w:tcMar>
          </w:tcPr>
          <w:p w:rsidR="00A5006E" w:rsidRPr="00A5006E" w:rsidRDefault="00A5006E" w:rsidP="00A5006E">
            <w:pPr>
              <w:widowControl w:val="0"/>
              <w:autoSpaceDE w:val="0"/>
              <w:autoSpaceDN w:val="0"/>
              <w:spacing w:after="0" w:line="240" w:lineRule="auto"/>
              <w:jc w:val="both"/>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 xml:space="preserve">Доля объектов недвижимого имущества, в отношении которых устранены нарушения, выявленные по результатам проведения проверок муниципальных учреждений Батыревского муниципального округа Чувашской Республики в части эффективности использования таких объектов, в общем количестве выявленных неэффективно используемых объектов, находящихся в оперативном управлении муниципальных учреждений Батыревского муниципального округа Чувашской Республики </w:t>
            </w:r>
          </w:p>
        </w:tc>
        <w:tc>
          <w:tcPr>
            <w:tcW w:w="113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процентов</w:t>
            </w:r>
          </w:p>
        </w:tc>
        <w:tc>
          <w:tcPr>
            <w:tcW w:w="98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80,0</w:t>
            </w: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85,0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90,0</w:t>
            </w:r>
          </w:p>
        </w:tc>
        <w:tc>
          <w:tcPr>
            <w:tcW w:w="986"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95,0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100,0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6"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r>
      <w:tr w:rsidR="00A5006E" w:rsidRPr="00A5006E" w:rsidTr="00843219">
        <w:tc>
          <w:tcPr>
            <w:tcW w:w="56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5.</w:t>
            </w:r>
          </w:p>
        </w:tc>
        <w:tc>
          <w:tcPr>
            <w:tcW w:w="4244" w:type="dxa"/>
            <w:gridSpan w:val="2"/>
            <w:tcMar>
              <w:top w:w="0" w:type="dxa"/>
              <w:bottom w:w="0" w:type="dxa"/>
            </w:tcMar>
          </w:tcPr>
          <w:p w:rsidR="00A5006E" w:rsidRPr="00A5006E" w:rsidRDefault="00A5006E" w:rsidP="00A5006E">
            <w:pPr>
              <w:widowControl w:val="0"/>
              <w:autoSpaceDE w:val="0"/>
              <w:autoSpaceDN w:val="0"/>
              <w:spacing w:after="0" w:line="240" w:lineRule="auto"/>
              <w:jc w:val="both"/>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Доля неучтенных объектов недвижимого имущества, выявленных по результатам проведения проверок муниципальных учреждений Батыревского муниципального округа Чувашской Республики, право на которые зарегистрировано, в общем количестве выявленных не учтенных муниципальными учреждениями Батыревского муниципального округа Чувашской Республи</w:t>
            </w:r>
            <w:r w:rsidRPr="00A5006E">
              <w:rPr>
                <w:rFonts w:ascii="Times New Roman" w:eastAsia="Times New Roman" w:hAnsi="Times New Roman" w:cs="Times New Roman"/>
                <w:color w:val="000000"/>
                <w:sz w:val="24"/>
                <w:szCs w:val="24"/>
                <w:lang w:eastAsia="ru-RU"/>
              </w:rPr>
              <w:lastRenderedPageBreak/>
              <w:t>ки объектов недвижимого имущества</w:t>
            </w:r>
          </w:p>
        </w:tc>
        <w:tc>
          <w:tcPr>
            <w:tcW w:w="113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lastRenderedPageBreak/>
              <w:t>процентов</w:t>
            </w:r>
          </w:p>
        </w:tc>
        <w:tc>
          <w:tcPr>
            <w:tcW w:w="986" w:type="dxa"/>
            <w:tcMar>
              <w:top w:w="0" w:type="dxa"/>
              <w:bottom w:w="0" w:type="dxa"/>
            </w:tcMar>
          </w:tcPr>
          <w:p w:rsidR="00A5006E" w:rsidRPr="00A5006E" w:rsidRDefault="00A5006E" w:rsidP="00A5006E">
            <w:pPr>
              <w:jc w:val="center"/>
              <w:rPr>
                <w:rFonts w:ascii="Calibri" w:eastAsia="Calibri" w:hAnsi="Calibri" w:cs="Times New Roman"/>
                <w:color w:val="000000"/>
              </w:rPr>
            </w:pPr>
            <w:r w:rsidRPr="00A5006E">
              <w:rPr>
                <w:rFonts w:ascii="Times New Roman" w:eastAsia="Calibri" w:hAnsi="Times New Roman" w:cs="Times New Roman"/>
                <w:color w:val="000000"/>
                <w:sz w:val="24"/>
                <w:szCs w:val="24"/>
              </w:rPr>
              <w:t>100,0</w:t>
            </w:r>
          </w:p>
        </w:tc>
        <w:tc>
          <w:tcPr>
            <w:tcW w:w="987" w:type="dxa"/>
            <w:tcMar>
              <w:top w:w="0" w:type="dxa"/>
              <w:bottom w:w="0" w:type="dxa"/>
            </w:tcMar>
          </w:tcPr>
          <w:p w:rsidR="00A5006E" w:rsidRPr="00A5006E" w:rsidRDefault="00A5006E" w:rsidP="00A5006E">
            <w:pPr>
              <w:jc w:val="center"/>
              <w:rPr>
                <w:rFonts w:ascii="Calibri" w:eastAsia="Calibri" w:hAnsi="Calibri" w:cs="Times New Roman"/>
                <w:color w:val="000000"/>
              </w:rPr>
            </w:pPr>
            <w:r w:rsidRPr="00A5006E">
              <w:rPr>
                <w:rFonts w:ascii="Times New Roman" w:eastAsia="Calibri" w:hAnsi="Times New Roman" w:cs="Times New Roman"/>
                <w:color w:val="000000"/>
                <w:sz w:val="24"/>
                <w:szCs w:val="24"/>
              </w:rPr>
              <w:t>100,0</w:t>
            </w:r>
          </w:p>
        </w:tc>
        <w:tc>
          <w:tcPr>
            <w:tcW w:w="987" w:type="dxa"/>
            <w:tcMar>
              <w:top w:w="0" w:type="dxa"/>
              <w:bottom w:w="0" w:type="dxa"/>
            </w:tcMar>
          </w:tcPr>
          <w:p w:rsidR="00A5006E" w:rsidRPr="00A5006E" w:rsidRDefault="00A5006E" w:rsidP="00A5006E">
            <w:pPr>
              <w:jc w:val="center"/>
              <w:rPr>
                <w:rFonts w:ascii="Calibri" w:eastAsia="Calibri" w:hAnsi="Calibri" w:cs="Times New Roman"/>
                <w:color w:val="000000"/>
              </w:rPr>
            </w:pPr>
            <w:r w:rsidRPr="00A5006E">
              <w:rPr>
                <w:rFonts w:ascii="Times New Roman" w:eastAsia="Calibri" w:hAnsi="Times New Roman" w:cs="Times New Roman"/>
                <w:color w:val="000000"/>
                <w:sz w:val="24"/>
                <w:szCs w:val="24"/>
              </w:rPr>
              <w:t>100,0</w:t>
            </w:r>
          </w:p>
        </w:tc>
        <w:tc>
          <w:tcPr>
            <w:tcW w:w="986" w:type="dxa"/>
            <w:tcMar>
              <w:top w:w="0" w:type="dxa"/>
              <w:bottom w:w="0" w:type="dxa"/>
            </w:tcMar>
          </w:tcPr>
          <w:p w:rsidR="00A5006E" w:rsidRPr="00A5006E" w:rsidRDefault="00A5006E" w:rsidP="00A5006E">
            <w:pPr>
              <w:jc w:val="center"/>
              <w:rPr>
                <w:rFonts w:ascii="Calibri" w:eastAsia="Calibri" w:hAnsi="Calibri" w:cs="Times New Roman"/>
                <w:color w:val="000000"/>
              </w:rPr>
            </w:pPr>
            <w:r w:rsidRPr="00A5006E">
              <w:rPr>
                <w:rFonts w:ascii="Times New Roman" w:eastAsia="Calibri" w:hAnsi="Times New Roman" w:cs="Times New Roman"/>
                <w:color w:val="000000"/>
                <w:sz w:val="24"/>
                <w:szCs w:val="24"/>
              </w:rPr>
              <w:t>100,0</w:t>
            </w:r>
          </w:p>
        </w:tc>
        <w:tc>
          <w:tcPr>
            <w:tcW w:w="987" w:type="dxa"/>
            <w:tcMar>
              <w:top w:w="0" w:type="dxa"/>
              <w:bottom w:w="0" w:type="dxa"/>
            </w:tcMar>
          </w:tcPr>
          <w:p w:rsidR="00A5006E" w:rsidRPr="00A5006E" w:rsidRDefault="00A5006E" w:rsidP="00A5006E">
            <w:pPr>
              <w:jc w:val="center"/>
              <w:rPr>
                <w:rFonts w:ascii="Calibri" w:eastAsia="Calibri" w:hAnsi="Calibri" w:cs="Times New Roman"/>
                <w:color w:val="000000"/>
              </w:rPr>
            </w:pPr>
            <w:r w:rsidRPr="00A5006E">
              <w:rPr>
                <w:rFonts w:ascii="Times New Roman" w:eastAsia="Calibri" w:hAnsi="Times New Roman" w:cs="Times New Roman"/>
                <w:color w:val="000000"/>
                <w:sz w:val="24"/>
                <w:szCs w:val="24"/>
              </w:rPr>
              <w:t>100,0</w:t>
            </w:r>
          </w:p>
        </w:tc>
        <w:tc>
          <w:tcPr>
            <w:tcW w:w="987" w:type="dxa"/>
            <w:tcMar>
              <w:top w:w="0" w:type="dxa"/>
              <w:bottom w:w="0" w:type="dxa"/>
            </w:tcMar>
          </w:tcPr>
          <w:p w:rsidR="00A5006E" w:rsidRPr="00A5006E" w:rsidRDefault="00A5006E" w:rsidP="00A5006E">
            <w:pPr>
              <w:jc w:val="center"/>
              <w:rPr>
                <w:rFonts w:ascii="Calibri" w:eastAsia="Calibri" w:hAnsi="Calibri" w:cs="Times New Roman"/>
                <w:color w:val="000000"/>
              </w:rPr>
            </w:pPr>
          </w:p>
        </w:tc>
        <w:tc>
          <w:tcPr>
            <w:tcW w:w="986" w:type="dxa"/>
            <w:tcMar>
              <w:top w:w="0" w:type="dxa"/>
              <w:bottom w:w="0" w:type="dxa"/>
            </w:tcMar>
          </w:tcPr>
          <w:p w:rsidR="00A5006E" w:rsidRPr="00A5006E" w:rsidRDefault="00A5006E" w:rsidP="00A5006E">
            <w:pPr>
              <w:jc w:val="center"/>
              <w:rPr>
                <w:rFonts w:ascii="Calibri" w:eastAsia="Calibri" w:hAnsi="Calibri" w:cs="Times New Roman"/>
                <w:color w:val="000000"/>
              </w:rPr>
            </w:pPr>
          </w:p>
        </w:tc>
        <w:tc>
          <w:tcPr>
            <w:tcW w:w="987" w:type="dxa"/>
            <w:tcMar>
              <w:top w:w="0" w:type="dxa"/>
              <w:bottom w:w="0" w:type="dxa"/>
            </w:tcMar>
          </w:tcPr>
          <w:p w:rsidR="00A5006E" w:rsidRPr="00A5006E" w:rsidRDefault="00A5006E" w:rsidP="00A5006E">
            <w:pPr>
              <w:jc w:val="center"/>
              <w:rPr>
                <w:rFonts w:ascii="Calibri" w:eastAsia="Calibri" w:hAnsi="Calibri" w:cs="Times New Roman"/>
                <w:color w:val="000000"/>
              </w:rPr>
            </w:pP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r>
      <w:tr w:rsidR="00A5006E" w:rsidRPr="00A5006E" w:rsidTr="00843219">
        <w:tc>
          <w:tcPr>
            <w:tcW w:w="56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lastRenderedPageBreak/>
              <w:t>6.</w:t>
            </w:r>
          </w:p>
        </w:tc>
        <w:tc>
          <w:tcPr>
            <w:tcW w:w="4244" w:type="dxa"/>
            <w:gridSpan w:val="2"/>
            <w:tcMar>
              <w:top w:w="0" w:type="dxa"/>
              <w:bottom w:w="0" w:type="dxa"/>
            </w:tcMar>
          </w:tcPr>
          <w:p w:rsidR="00A5006E" w:rsidRPr="00A5006E" w:rsidRDefault="00A5006E" w:rsidP="00A5006E">
            <w:pPr>
              <w:widowControl w:val="0"/>
              <w:autoSpaceDE w:val="0"/>
              <w:autoSpaceDN w:val="0"/>
              <w:spacing w:after="0" w:line="240" w:lineRule="auto"/>
              <w:jc w:val="both"/>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Доля договоров аренды объектов недвижимого имущества с просроченной более чем на 3 месяца задолженностью со стороны арендатора, по которым не поданы заявления о взыскании задолженности в судебном порядке, в общем количестве таких договоров</w:t>
            </w:r>
          </w:p>
        </w:tc>
        <w:tc>
          <w:tcPr>
            <w:tcW w:w="113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процентов</w:t>
            </w:r>
          </w:p>
        </w:tc>
        <w:tc>
          <w:tcPr>
            <w:tcW w:w="986"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rPr>
            </w:pPr>
            <w:r w:rsidRPr="00A5006E">
              <w:rPr>
                <w:rFonts w:ascii="Times New Roman" w:eastAsia="Times New Roman" w:hAnsi="Times New Roman" w:cs="Times New Roman"/>
                <w:color w:val="000000"/>
                <w:sz w:val="24"/>
                <w:szCs w:val="24"/>
              </w:rPr>
              <w:t>3,0</w:t>
            </w:r>
          </w:p>
        </w:tc>
        <w:tc>
          <w:tcPr>
            <w:tcW w:w="987" w:type="dxa"/>
            <w:tcMar>
              <w:top w:w="0" w:type="dxa"/>
              <w:bottom w:w="0" w:type="dxa"/>
            </w:tcMar>
          </w:tcPr>
          <w:p w:rsidR="00A5006E" w:rsidRPr="00A5006E" w:rsidRDefault="00A5006E" w:rsidP="00A5006E">
            <w:pPr>
              <w:widowControl w:val="0"/>
              <w:autoSpaceDE w:val="0"/>
              <w:autoSpaceDN w:val="0"/>
              <w:spacing w:after="0" w:line="240" w:lineRule="auto"/>
              <w:jc w:val="center"/>
              <w:rPr>
                <w:rFonts w:ascii="Times New Roman" w:eastAsia="Times New Roman" w:hAnsi="Times New Roman" w:cs="Times New Roman"/>
                <w:color w:val="000000"/>
                <w:sz w:val="24"/>
                <w:szCs w:val="24"/>
              </w:rPr>
            </w:pPr>
            <w:r w:rsidRPr="00A5006E">
              <w:rPr>
                <w:rFonts w:ascii="Times New Roman" w:eastAsia="Times New Roman" w:hAnsi="Times New Roman" w:cs="Times New Roman"/>
                <w:color w:val="000000"/>
                <w:sz w:val="24"/>
                <w:szCs w:val="24"/>
              </w:rPr>
              <w:t>2,0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2,0</w:t>
            </w:r>
          </w:p>
        </w:tc>
        <w:tc>
          <w:tcPr>
            <w:tcW w:w="986"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1,0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r w:rsidRPr="00A5006E">
              <w:rPr>
                <w:rFonts w:ascii="Times New Roman" w:eastAsia="Calibri" w:hAnsi="Times New Roman" w:cs="Times New Roman"/>
                <w:color w:val="000000"/>
                <w:sz w:val="24"/>
                <w:szCs w:val="24"/>
              </w:rPr>
              <w:t>0,0</w:t>
            </w: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6"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c>
          <w:tcPr>
            <w:tcW w:w="987" w:type="dxa"/>
            <w:tcMar>
              <w:top w:w="0" w:type="dxa"/>
              <w:bottom w:w="0" w:type="dxa"/>
            </w:tcMar>
          </w:tcPr>
          <w:p w:rsidR="00A5006E" w:rsidRPr="00A5006E" w:rsidRDefault="00A5006E" w:rsidP="00A5006E">
            <w:pPr>
              <w:spacing w:after="0" w:line="240" w:lineRule="auto"/>
              <w:jc w:val="center"/>
              <w:rPr>
                <w:rFonts w:ascii="Times New Roman" w:eastAsia="Calibri" w:hAnsi="Times New Roman" w:cs="Times New Roman"/>
                <w:color w:val="000000"/>
                <w:sz w:val="24"/>
                <w:szCs w:val="24"/>
              </w:rPr>
            </w:pPr>
          </w:p>
        </w:tc>
      </w:tr>
    </w:tbl>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230"/>
        <w:gridCol w:w="2693"/>
        <w:gridCol w:w="850"/>
        <w:gridCol w:w="851"/>
        <w:gridCol w:w="850"/>
        <w:gridCol w:w="851"/>
        <w:gridCol w:w="786"/>
      </w:tblGrid>
      <w:tr w:rsidR="00A5006E" w:rsidRPr="00A5006E" w:rsidTr="00843219">
        <w:tc>
          <w:tcPr>
            <w:tcW w:w="675" w:type="dxa"/>
            <w:vMerge w:val="restart"/>
            <w:shd w:val="clear" w:color="auto" w:fill="auto"/>
          </w:tcPr>
          <w:p w:rsidR="00A5006E" w:rsidRPr="00A5006E" w:rsidRDefault="00A5006E" w:rsidP="00843219">
            <w:pPr>
              <w:spacing w:after="0" w:line="240" w:lineRule="auto"/>
              <w:ind w:right="-11"/>
              <w:contextualSpacing/>
              <w:jc w:val="center"/>
              <w:rPr>
                <w:rFonts w:ascii="Times New Roman" w:hAnsi="Times New Roman"/>
                <w:sz w:val="24"/>
                <w:szCs w:val="24"/>
                <w:lang w:eastAsia="ru-RU"/>
              </w:rPr>
            </w:pPr>
          </w:p>
        </w:tc>
        <w:tc>
          <w:tcPr>
            <w:tcW w:w="7230" w:type="dxa"/>
            <w:vMerge w:val="restart"/>
            <w:shd w:val="clear" w:color="auto" w:fill="auto"/>
          </w:tcPr>
          <w:p w:rsidR="00A5006E" w:rsidRPr="00A5006E" w:rsidRDefault="00A5006E" w:rsidP="00843219">
            <w:pPr>
              <w:spacing w:after="0" w:line="240" w:lineRule="auto"/>
              <w:contextualSpacing/>
              <w:jc w:val="center"/>
              <w:rPr>
                <w:rFonts w:ascii="Times New Roman" w:hAnsi="Times New Roman"/>
                <w:sz w:val="24"/>
                <w:szCs w:val="24"/>
                <w:lang w:eastAsia="ru-RU"/>
              </w:rPr>
            </w:pPr>
            <w:r w:rsidRPr="00A5006E">
              <w:rPr>
                <w:rFonts w:ascii="Times New Roman" w:hAnsi="Times New Roman"/>
                <w:sz w:val="24"/>
                <w:szCs w:val="24"/>
                <w:lang w:eastAsia="ru-RU"/>
              </w:rPr>
              <w:t xml:space="preserve">Целевой индикатор и показатель </w:t>
            </w:r>
          </w:p>
          <w:p w:rsidR="00A5006E" w:rsidRPr="00A5006E" w:rsidRDefault="00A5006E" w:rsidP="00843219">
            <w:pPr>
              <w:spacing w:after="0" w:line="240" w:lineRule="auto"/>
              <w:ind w:right="-11"/>
              <w:contextualSpacing/>
              <w:jc w:val="center"/>
              <w:rPr>
                <w:rFonts w:ascii="Times New Roman" w:hAnsi="Times New Roman"/>
                <w:sz w:val="24"/>
                <w:szCs w:val="24"/>
                <w:lang w:eastAsia="ru-RU"/>
              </w:rPr>
            </w:pPr>
            <w:r w:rsidRPr="00A5006E">
              <w:rPr>
                <w:rFonts w:ascii="Times New Roman" w:hAnsi="Times New Roman"/>
                <w:sz w:val="24"/>
                <w:szCs w:val="24"/>
                <w:lang w:eastAsia="ru-RU"/>
              </w:rPr>
              <w:t>(наименование)</w:t>
            </w:r>
          </w:p>
        </w:tc>
        <w:tc>
          <w:tcPr>
            <w:tcW w:w="2693" w:type="dxa"/>
            <w:vMerge w:val="restart"/>
            <w:shd w:val="clear" w:color="auto" w:fill="auto"/>
          </w:tcPr>
          <w:p w:rsidR="00A5006E" w:rsidRPr="00A5006E" w:rsidRDefault="00A5006E" w:rsidP="00843219">
            <w:pPr>
              <w:spacing w:after="0" w:line="240" w:lineRule="auto"/>
              <w:ind w:right="-11"/>
              <w:contextualSpacing/>
              <w:jc w:val="center"/>
              <w:rPr>
                <w:rFonts w:ascii="Times New Roman" w:hAnsi="Times New Roman"/>
                <w:sz w:val="24"/>
                <w:szCs w:val="24"/>
                <w:lang w:eastAsia="ru-RU"/>
              </w:rPr>
            </w:pPr>
            <w:r w:rsidRPr="00A5006E">
              <w:rPr>
                <w:rFonts w:ascii="Times New Roman" w:hAnsi="Times New Roman"/>
                <w:sz w:val="24"/>
                <w:szCs w:val="24"/>
                <w:lang w:eastAsia="ru-RU"/>
              </w:rPr>
              <w:t>Единица измерения</w:t>
            </w:r>
          </w:p>
        </w:tc>
        <w:tc>
          <w:tcPr>
            <w:tcW w:w="4188" w:type="dxa"/>
            <w:gridSpan w:val="5"/>
            <w:shd w:val="clear" w:color="auto" w:fill="auto"/>
          </w:tcPr>
          <w:p w:rsidR="00A5006E" w:rsidRPr="00A5006E" w:rsidRDefault="00A5006E" w:rsidP="00843219">
            <w:pPr>
              <w:spacing w:after="0" w:line="240" w:lineRule="auto"/>
              <w:ind w:right="-11"/>
              <w:contextualSpacing/>
              <w:jc w:val="center"/>
              <w:rPr>
                <w:rFonts w:ascii="Times New Roman" w:hAnsi="Times New Roman"/>
                <w:sz w:val="24"/>
                <w:szCs w:val="24"/>
                <w:lang w:eastAsia="ru-RU"/>
              </w:rPr>
            </w:pPr>
            <w:r w:rsidRPr="00A5006E">
              <w:rPr>
                <w:rFonts w:ascii="Times New Roman" w:hAnsi="Times New Roman"/>
                <w:sz w:val="24"/>
                <w:szCs w:val="24"/>
                <w:lang w:eastAsia="ru-RU"/>
              </w:rPr>
              <w:t>Значения целевых индикаторов и показателей</w:t>
            </w:r>
          </w:p>
        </w:tc>
      </w:tr>
      <w:tr w:rsidR="00A5006E" w:rsidRPr="00A5006E" w:rsidTr="00843219">
        <w:tc>
          <w:tcPr>
            <w:tcW w:w="675" w:type="dxa"/>
            <w:vMerge/>
            <w:shd w:val="clear" w:color="auto" w:fill="auto"/>
          </w:tcPr>
          <w:p w:rsidR="00A5006E" w:rsidRPr="00A5006E" w:rsidRDefault="00A5006E" w:rsidP="00843219">
            <w:pPr>
              <w:spacing w:after="0" w:line="240" w:lineRule="auto"/>
              <w:ind w:right="-11"/>
              <w:contextualSpacing/>
              <w:jc w:val="center"/>
              <w:rPr>
                <w:rFonts w:ascii="Times New Roman" w:hAnsi="Times New Roman"/>
                <w:sz w:val="24"/>
                <w:szCs w:val="24"/>
                <w:lang w:eastAsia="ru-RU"/>
              </w:rPr>
            </w:pPr>
          </w:p>
        </w:tc>
        <w:tc>
          <w:tcPr>
            <w:tcW w:w="7230" w:type="dxa"/>
            <w:vMerge/>
            <w:shd w:val="clear" w:color="auto" w:fill="auto"/>
          </w:tcPr>
          <w:p w:rsidR="00A5006E" w:rsidRPr="00A5006E" w:rsidRDefault="00A5006E" w:rsidP="00843219">
            <w:pPr>
              <w:spacing w:after="0" w:line="240" w:lineRule="auto"/>
              <w:ind w:right="-11"/>
              <w:contextualSpacing/>
              <w:jc w:val="center"/>
              <w:rPr>
                <w:rFonts w:ascii="Times New Roman" w:hAnsi="Times New Roman"/>
                <w:sz w:val="24"/>
                <w:szCs w:val="24"/>
                <w:lang w:eastAsia="ru-RU"/>
              </w:rPr>
            </w:pPr>
          </w:p>
        </w:tc>
        <w:tc>
          <w:tcPr>
            <w:tcW w:w="2693" w:type="dxa"/>
            <w:vMerge/>
            <w:shd w:val="clear" w:color="auto" w:fill="auto"/>
          </w:tcPr>
          <w:p w:rsidR="00A5006E" w:rsidRPr="00A5006E" w:rsidRDefault="00A5006E" w:rsidP="00843219">
            <w:pPr>
              <w:spacing w:after="0" w:line="240" w:lineRule="auto"/>
              <w:ind w:right="-11"/>
              <w:contextualSpacing/>
              <w:jc w:val="center"/>
              <w:rPr>
                <w:rFonts w:ascii="Times New Roman" w:hAnsi="Times New Roman"/>
                <w:sz w:val="24"/>
                <w:szCs w:val="24"/>
                <w:lang w:eastAsia="ru-RU"/>
              </w:rPr>
            </w:pPr>
          </w:p>
        </w:tc>
        <w:tc>
          <w:tcPr>
            <w:tcW w:w="850" w:type="dxa"/>
            <w:shd w:val="clear" w:color="auto" w:fill="auto"/>
          </w:tcPr>
          <w:p w:rsidR="00A5006E" w:rsidRPr="00A5006E" w:rsidRDefault="00A5006E" w:rsidP="00843219">
            <w:pPr>
              <w:spacing w:after="0" w:line="240" w:lineRule="auto"/>
              <w:ind w:left="-57" w:right="-57"/>
              <w:contextualSpacing/>
              <w:jc w:val="center"/>
              <w:rPr>
                <w:rFonts w:ascii="Times New Roman" w:hAnsi="Times New Roman"/>
                <w:sz w:val="24"/>
                <w:szCs w:val="24"/>
                <w:lang w:eastAsia="ru-RU"/>
              </w:rPr>
            </w:pPr>
            <w:smartTag w:uri="urn:schemas-microsoft-com:office:smarttags" w:element="metricconverter">
              <w:smartTagPr>
                <w:attr w:name="ProductID" w:val="2023 г"/>
              </w:smartTagPr>
              <w:r w:rsidRPr="00A5006E">
                <w:rPr>
                  <w:rFonts w:ascii="Times New Roman" w:hAnsi="Times New Roman"/>
                  <w:sz w:val="24"/>
                  <w:szCs w:val="24"/>
                  <w:lang w:eastAsia="ru-RU"/>
                </w:rPr>
                <w:t>2023 г</w:t>
              </w:r>
            </w:smartTag>
            <w:r w:rsidRPr="00A5006E">
              <w:rPr>
                <w:rFonts w:ascii="Times New Roman" w:hAnsi="Times New Roman"/>
                <w:sz w:val="24"/>
                <w:szCs w:val="24"/>
                <w:lang w:eastAsia="ru-RU"/>
              </w:rPr>
              <w:t>.</w:t>
            </w:r>
          </w:p>
        </w:tc>
        <w:tc>
          <w:tcPr>
            <w:tcW w:w="851" w:type="dxa"/>
            <w:shd w:val="clear" w:color="auto" w:fill="auto"/>
          </w:tcPr>
          <w:p w:rsidR="00A5006E" w:rsidRPr="00A5006E" w:rsidRDefault="00A5006E" w:rsidP="00843219">
            <w:pPr>
              <w:spacing w:after="0" w:line="240" w:lineRule="auto"/>
              <w:ind w:left="-57" w:right="-57"/>
              <w:contextualSpacing/>
              <w:jc w:val="center"/>
              <w:rPr>
                <w:rFonts w:ascii="Times New Roman" w:hAnsi="Times New Roman"/>
                <w:sz w:val="24"/>
                <w:szCs w:val="24"/>
                <w:lang w:eastAsia="ru-RU"/>
              </w:rPr>
            </w:pPr>
            <w:smartTag w:uri="urn:schemas-microsoft-com:office:smarttags" w:element="metricconverter">
              <w:smartTagPr>
                <w:attr w:name="ProductID" w:val="2024 г"/>
              </w:smartTagPr>
              <w:r w:rsidRPr="00A5006E">
                <w:rPr>
                  <w:rFonts w:ascii="Times New Roman" w:hAnsi="Times New Roman"/>
                  <w:sz w:val="24"/>
                  <w:szCs w:val="24"/>
                  <w:lang w:eastAsia="ru-RU"/>
                </w:rPr>
                <w:t>2024 г</w:t>
              </w:r>
            </w:smartTag>
            <w:r w:rsidRPr="00A5006E">
              <w:rPr>
                <w:rFonts w:ascii="Times New Roman" w:hAnsi="Times New Roman"/>
                <w:sz w:val="24"/>
                <w:szCs w:val="24"/>
                <w:lang w:eastAsia="ru-RU"/>
              </w:rPr>
              <w:t>.</w:t>
            </w:r>
          </w:p>
        </w:tc>
        <w:tc>
          <w:tcPr>
            <w:tcW w:w="850" w:type="dxa"/>
            <w:shd w:val="clear" w:color="auto" w:fill="auto"/>
          </w:tcPr>
          <w:p w:rsidR="00A5006E" w:rsidRPr="00A5006E" w:rsidRDefault="00A5006E" w:rsidP="00843219">
            <w:pPr>
              <w:spacing w:after="0" w:line="240" w:lineRule="auto"/>
              <w:ind w:left="-57" w:right="-57"/>
              <w:contextualSpacing/>
              <w:jc w:val="center"/>
              <w:rPr>
                <w:rFonts w:ascii="Times New Roman" w:hAnsi="Times New Roman"/>
                <w:sz w:val="24"/>
                <w:szCs w:val="24"/>
                <w:lang w:eastAsia="ru-RU"/>
              </w:rPr>
            </w:pPr>
            <w:smartTag w:uri="urn:schemas-microsoft-com:office:smarttags" w:element="metricconverter">
              <w:smartTagPr>
                <w:attr w:name="ProductID" w:val="2025 г"/>
              </w:smartTagPr>
              <w:r w:rsidRPr="00A5006E">
                <w:rPr>
                  <w:rFonts w:ascii="Times New Roman" w:hAnsi="Times New Roman"/>
                  <w:sz w:val="24"/>
                  <w:szCs w:val="24"/>
                  <w:lang w:eastAsia="ru-RU"/>
                </w:rPr>
                <w:t>2025 г</w:t>
              </w:r>
            </w:smartTag>
            <w:r w:rsidRPr="00A5006E">
              <w:rPr>
                <w:rFonts w:ascii="Times New Roman" w:hAnsi="Times New Roman"/>
                <w:sz w:val="24"/>
                <w:szCs w:val="24"/>
                <w:lang w:eastAsia="ru-RU"/>
              </w:rPr>
              <w:t>.</w:t>
            </w:r>
          </w:p>
        </w:tc>
        <w:tc>
          <w:tcPr>
            <w:tcW w:w="851" w:type="dxa"/>
            <w:shd w:val="clear" w:color="auto" w:fill="auto"/>
          </w:tcPr>
          <w:p w:rsidR="00A5006E" w:rsidRPr="00A5006E" w:rsidRDefault="00A5006E" w:rsidP="00843219">
            <w:pPr>
              <w:spacing w:after="0" w:line="240" w:lineRule="auto"/>
              <w:ind w:left="-57" w:right="-57"/>
              <w:contextualSpacing/>
              <w:jc w:val="center"/>
              <w:rPr>
                <w:rFonts w:ascii="Times New Roman" w:hAnsi="Times New Roman"/>
                <w:sz w:val="24"/>
                <w:szCs w:val="24"/>
                <w:lang w:eastAsia="ru-RU"/>
              </w:rPr>
            </w:pPr>
            <w:smartTag w:uri="urn:schemas-microsoft-com:office:smarttags" w:element="metricconverter">
              <w:smartTagPr>
                <w:attr w:name="ProductID" w:val="2030 г"/>
              </w:smartTagPr>
              <w:r w:rsidRPr="00A5006E">
                <w:rPr>
                  <w:rFonts w:ascii="Times New Roman" w:hAnsi="Times New Roman"/>
                  <w:sz w:val="24"/>
                  <w:szCs w:val="24"/>
                  <w:lang w:eastAsia="ru-RU"/>
                </w:rPr>
                <w:t>2030 г</w:t>
              </w:r>
            </w:smartTag>
            <w:r w:rsidRPr="00A5006E">
              <w:rPr>
                <w:rFonts w:ascii="Times New Roman" w:hAnsi="Times New Roman"/>
                <w:sz w:val="24"/>
                <w:szCs w:val="24"/>
                <w:lang w:eastAsia="ru-RU"/>
              </w:rPr>
              <w:t>.</w:t>
            </w:r>
          </w:p>
        </w:tc>
        <w:tc>
          <w:tcPr>
            <w:tcW w:w="786" w:type="dxa"/>
            <w:shd w:val="clear" w:color="auto" w:fill="auto"/>
          </w:tcPr>
          <w:p w:rsidR="00A5006E" w:rsidRPr="00A5006E" w:rsidRDefault="00A5006E" w:rsidP="00843219">
            <w:pPr>
              <w:spacing w:after="0" w:line="240" w:lineRule="auto"/>
              <w:ind w:left="-57" w:right="-57"/>
              <w:contextualSpacing/>
              <w:jc w:val="center"/>
              <w:rPr>
                <w:rFonts w:ascii="Times New Roman" w:hAnsi="Times New Roman"/>
                <w:sz w:val="24"/>
                <w:szCs w:val="24"/>
                <w:lang w:eastAsia="ru-RU"/>
              </w:rPr>
            </w:pPr>
            <w:smartTag w:uri="urn:schemas-microsoft-com:office:smarttags" w:element="metricconverter">
              <w:smartTagPr>
                <w:attr w:name="ProductID" w:val="2035 г"/>
              </w:smartTagPr>
              <w:r w:rsidRPr="00A5006E">
                <w:rPr>
                  <w:rFonts w:ascii="Times New Roman" w:hAnsi="Times New Roman"/>
                  <w:sz w:val="24"/>
                  <w:szCs w:val="24"/>
                  <w:lang w:eastAsia="ru-RU"/>
                </w:rPr>
                <w:t>2035 г</w:t>
              </w:r>
            </w:smartTag>
            <w:r w:rsidRPr="00A5006E">
              <w:rPr>
                <w:rFonts w:ascii="Times New Roman" w:hAnsi="Times New Roman"/>
                <w:sz w:val="24"/>
                <w:szCs w:val="24"/>
                <w:lang w:eastAsia="ru-RU"/>
              </w:rPr>
              <w:t>.</w:t>
            </w:r>
          </w:p>
        </w:tc>
      </w:tr>
      <w:tr w:rsidR="00A5006E" w:rsidRPr="00A5006E" w:rsidTr="00843219">
        <w:tc>
          <w:tcPr>
            <w:tcW w:w="675" w:type="dxa"/>
            <w:shd w:val="clear" w:color="auto" w:fill="auto"/>
          </w:tcPr>
          <w:p w:rsidR="00A5006E" w:rsidRPr="00A5006E" w:rsidRDefault="00A5006E" w:rsidP="00843219">
            <w:pPr>
              <w:spacing w:after="0" w:line="240" w:lineRule="auto"/>
              <w:ind w:right="-11"/>
              <w:contextualSpacing/>
              <w:jc w:val="center"/>
              <w:rPr>
                <w:rFonts w:ascii="Times New Roman" w:hAnsi="Times New Roman"/>
                <w:sz w:val="24"/>
                <w:szCs w:val="24"/>
                <w:lang w:eastAsia="ru-RU"/>
              </w:rPr>
            </w:pPr>
            <w:r w:rsidRPr="00A5006E">
              <w:rPr>
                <w:rFonts w:ascii="Times New Roman" w:hAnsi="Times New Roman"/>
                <w:sz w:val="24"/>
                <w:szCs w:val="24"/>
                <w:lang w:eastAsia="ru-RU"/>
              </w:rPr>
              <w:t>1</w:t>
            </w:r>
          </w:p>
        </w:tc>
        <w:tc>
          <w:tcPr>
            <w:tcW w:w="7230" w:type="dxa"/>
            <w:shd w:val="clear" w:color="auto" w:fill="auto"/>
          </w:tcPr>
          <w:p w:rsidR="00A5006E" w:rsidRPr="00A5006E" w:rsidRDefault="00A5006E" w:rsidP="00843219">
            <w:pPr>
              <w:spacing w:after="0" w:line="240" w:lineRule="auto"/>
              <w:ind w:right="-11"/>
              <w:contextualSpacing/>
              <w:jc w:val="center"/>
              <w:rPr>
                <w:rFonts w:ascii="Times New Roman" w:hAnsi="Times New Roman"/>
                <w:sz w:val="24"/>
                <w:szCs w:val="24"/>
                <w:lang w:eastAsia="ru-RU"/>
              </w:rPr>
            </w:pPr>
            <w:r w:rsidRPr="00A5006E">
              <w:rPr>
                <w:rFonts w:ascii="Times New Roman" w:hAnsi="Times New Roman"/>
                <w:sz w:val="24"/>
                <w:szCs w:val="24"/>
                <w:lang w:eastAsia="ru-RU"/>
              </w:rPr>
              <w:t>2</w:t>
            </w:r>
          </w:p>
        </w:tc>
        <w:tc>
          <w:tcPr>
            <w:tcW w:w="2693" w:type="dxa"/>
            <w:shd w:val="clear" w:color="auto" w:fill="auto"/>
          </w:tcPr>
          <w:p w:rsidR="00A5006E" w:rsidRPr="00A5006E" w:rsidRDefault="00A5006E" w:rsidP="00843219">
            <w:pPr>
              <w:spacing w:after="0" w:line="240" w:lineRule="auto"/>
              <w:ind w:right="-11"/>
              <w:contextualSpacing/>
              <w:jc w:val="center"/>
              <w:rPr>
                <w:rFonts w:ascii="Times New Roman" w:hAnsi="Times New Roman"/>
                <w:sz w:val="24"/>
                <w:szCs w:val="24"/>
                <w:lang w:eastAsia="ru-RU"/>
              </w:rPr>
            </w:pPr>
            <w:r w:rsidRPr="00A5006E">
              <w:rPr>
                <w:rFonts w:ascii="Times New Roman" w:hAnsi="Times New Roman"/>
                <w:sz w:val="24"/>
                <w:szCs w:val="24"/>
                <w:lang w:eastAsia="ru-RU"/>
              </w:rPr>
              <w:t>3</w:t>
            </w:r>
          </w:p>
        </w:tc>
        <w:tc>
          <w:tcPr>
            <w:tcW w:w="850" w:type="dxa"/>
            <w:shd w:val="clear" w:color="auto" w:fill="auto"/>
          </w:tcPr>
          <w:p w:rsidR="00A5006E" w:rsidRPr="00A5006E" w:rsidRDefault="00A5006E" w:rsidP="00843219">
            <w:pPr>
              <w:spacing w:after="0" w:line="240" w:lineRule="auto"/>
              <w:ind w:right="-11"/>
              <w:contextualSpacing/>
              <w:jc w:val="center"/>
              <w:rPr>
                <w:rFonts w:ascii="Times New Roman" w:hAnsi="Times New Roman"/>
                <w:sz w:val="24"/>
                <w:szCs w:val="24"/>
                <w:lang w:eastAsia="ru-RU"/>
              </w:rPr>
            </w:pPr>
            <w:r w:rsidRPr="00A5006E">
              <w:rPr>
                <w:rFonts w:ascii="Times New Roman" w:hAnsi="Times New Roman"/>
                <w:sz w:val="24"/>
                <w:szCs w:val="24"/>
                <w:lang w:eastAsia="ru-RU"/>
              </w:rPr>
              <w:t>4</w:t>
            </w:r>
          </w:p>
        </w:tc>
        <w:tc>
          <w:tcPr>
            <w:tcW w:w="851" w:type="dxa"/>
            <w:shd w:val="clear" w:color="auto" w:fill="auto"/>
          </w:tcPr>
          <w:p w:rsidR="00A5006E" w:rsidRPr="00A5006E" w:rsidRDefault="00A5006E" w:rsidP="00843219">
            <w:pPr>
              <w:spacing w:after="0" w:line="240" w:lineRule="auto"/>
              <w:ind w:right="-11"/>
              <w:contextualSpacing/>
              <w:jc w:val="center"/>
              <w:rPr>
                <w:rFonts w:ascii="Times New Roman" w:hAnsi="Times New Roman"/>
                <w:sz w:val="24"/>
                <w:szCs w:val="24"/>
                <w:lang w:eastAsia="ru-RU"/>
              </w:rPr>
            </w:pPr>
            <w:r w:rsidRPr="00A5006E">
              <w:rPr>
                <w:rFonts w:ascii="Times New Roman" w:hAnsi="Times New Roman"/>
                <w:sz w:val="24"/>
                <w:szCs w:val="24"/>
                <w:lang w:eastAsia="ru-RU"/>
              </w:rPr>
              <w:t>5</w:t>
            </w:r>
          </w:p>
        </w:tc>
        <w:tc>
          <w:tcPr>
            <w:tcW w:w="850" w:type="dxa"/>
            <w:shd w:val="clear" w:color="auto" w:fill="auto"/>
          </w:tcPr>
          <w:p w:rsidR="00A5006E" w:rsidRPr="00A5006E" w:rsidRDefault="00A5006E" w:rsidP="00843219">
            <w:pPr>
              <w:spacing w:after="0" w:line="240" w:lineRule="auto"/>
              <w:ind w:right="-11"/>
              <w:contextualSpacing/>
              <w:jc w:val="center"/>
              <w:rPr>
                <w:rFonts w:ascii="Times New Roman" w:hAnsi="Times New Roman"/>
                <w:sz w:val="24"/>
                <w:szCs w:val="24"/>
                <w:lang w:eastAsia="ru-RU"/>
              </w:rPr>
            </w:pPr>
            <w:r w:rsidRPr="00A5006E">
              <w:rPr>
                <w:rFonts w:ascii="Times New Roman" w:hAnsi="Times New Roman"/>
                <w:sz w:val="24"/>
                <w:szCs w:val="24"/>
                <w:lang w:eastAsia="ru-RU"/>
              </w:rPr>
              <w:t>6</w:t>
            </w:r>
          </w:p>
        </w:tc>
        <w:tc>
          <w:tcPr>
            <w:tcW w:w="851" w:type="dxa"/>
            <w:shd w:val="clear" w:color="auto" w:fill="auto"/>
          </w:tcPr>
          <w:p w:rsidR="00A5006E" w:rsidRPr="00A5006E" w:rsidRDefault="00A5006E" w:rsidP="00843219">
            <w:pPr>
              <w:spacing w:after="0" w:line="240" w:lineRule="auto"/>
              <w:ind w:right="-11"/>
              <w:contextualSpacing/>
              <w:jc w:val="center"/>
              <w:rPr>
                <w:rFonts w:ascii="Times New Roman" w:hAnsi="Times New Roman"/>
                <w:sz w:val="24"/>
                <w:szCs w:val="24"/>
                <w:lang w:eastAsia="ru-RU"/>
              </w:rPr>
            </w:pPr>
            <w:r w:rsidRPr="00A5006E">
              <w:rPr>
                <w:rFonts w:ascii="Times New Roman" w:hAnsi="Times New Roman"/>
                <w:sz w:val="24"/>
                <w:szCs w:val="24"/>
                <w:lang w:eastAsia="ru-RU"/>
              </w:rPr>
              <w:t>7</w:t>
            </w:r>
          </w:p>
        </w:tc>
        <w:tc>
          <w:tcPr>
            <w:tcW w:w="786" w:type="dxa"/>
            <w:shd w:val="clear" w:color="auto" w:fill="auto"/>
          </w:tcPr>
          <w:p w:rsidR="00A5006E" w:rsidRPr="00A5006E" w:rsidRDefault="00A5006E" w:rsidP="00843219">
            <w:pPr>
              <w:spacing w:after="0" w:line="240" w:lineRule="auto"/>
              <w:ind w:right="-11"/>
              <w:contextualSpacing/>
              <w:jc w:val="center"/>
              <w:rPr>
                <w:rFonts w:ascii="Times New Roman" w:hAnsi="Times New Roman"/>
                <w:sz w:val="24"/>
                <w:szCs w:val="24"/>
                <w:lang w:eastAsia="ru-RU"/>
              </w:rPr>
            </w:pPr>
            <w:r w:rsidRPr="00A5006E">
              <w:rPr>
                <w:rFonts w:ascii="Times New Roman" w:hAnsi="Times New Roman"/>
                <w:sz w:val="24"/>
                <w:szCs w:val="24"/>
                <w:lang w:eastAsia="ru-RU"/>
              </w:rPr>
              <w:t>8</w:t>
            </w:r>
          </w:p>
        </w:tc>
      </w:tr>
      <w:tr w:rsidR="00A5006E" w:rsidRPr="00A5006E" w:rsidTr="00843219">
        <w:tc>
          <w:tcPr>
            <w:tcW w:w="14786" w:type="dxa"/>
            <w:gridSpan w:val="8"/>
            <w:shd w:val="clear" w:color="auto" w:fill="auto"/>
          </w:tcPr>
          <w:p w:rsidR="00A5006E" w:rsidRPr="00A5006E" w:rsidRDefault="00A5006E" w:rsidP="00843219">
            <w:pPr>
              <w:spacing w:after="0" w:line="240" w:lineRule="auto"/>
              <w:contextualSpacing/>
              <w:jc w:val="center"/>
              <w:rPr>
                <w:rFonts w:ascii="Times New Roman" w:hAnsi="Times New Roman"/>
                <w:b/>
                <w:sz w:val="24"/>
                <w:szCs w:val="24"/>
                <w:lang w:eastAsia="ru-RU"/>
              </w:rPr>
            </w:pPr>
            <w:r w:rsidRPr="00A5006E">
              <w:rPr>
                <w:rFonts w:ascii="Times New Roman" w:hAnsi="Times New Roman"/>
                <w:b/>
                <w:sz w:val="24"/>
                <w:szCs w:val="24"/>
                <w:lang w:eastAsia="ru-RU"/>
              </w:rPr>
              <w:t xml:space="preserve"> «Цифровое общество Батыревского муниципального округа»</w:t>
            </w:r>
          </w:p>
          <w:p w:rsidR="00A5006E" w:rsidRPr="00A5006E" w:rsidRDefault="00A5006E" w:rsidP="00843219">
            <w:pPr>
              <w:spacing w:after="0" w:line="240" w:lineRule="auto"/>
              <w:ind w:right="-11"/>
              <w:contextualSpacing/>
              <w:jc w:val="center"/>
              <w:rPr>
                <w:rFonts w:ascii="Times New Roman" w:hAnsi="Times New Roman"/>
                <w:sz w:val="24"/>
                <w:szCs w:val="24"/>
                <w:lang w:eastAsia="ru-RU"/>
              </w:rPr>
            </w:pPr>
          </w:p>
        </w:tc>
      </w:tr>
      <w:tr w:rsidR="00A5006E" w:rsidRPr="00A5006E" w:rsidTr="00843219">
        <w:tc>
          <w:tcPr>
            <w:tcW w:w="675" w:type="dxa"/>
            <w:shd w:val="clear" w:color="auto" w:fill="auto"/>
          </w:tcPr>
          <w:p w:rsidR="00A5006E" w:rsidRPr="00A5006E" w:rsidRDefault="00A5006E" w:rsidP="00843219">
            <w:pPr>
              <w:spacing w:after="0" w:line="240" w:lineRule="auto"/>
              <w:contextualSpacing/>
              <w:jc w:val="center"/>
              <w:rPr>
                <w:rFonts w:ascii="Times New Roman" w:hAnsi="Times New Roman"/>
                <w:sz w:val="24"/>
                <w:szCs w:val="24"/>
                <w:lang w:eastAsia="ru-RU"/>
              </w:rPr>
            </w:pPr>
            <w:r w:rsidRPr="00A5006E">
              <w:rPr>
                <w:rFonts w:ascii="Times New Roman" w:hAnsi="Times New Roman"/>
                <w:sz w:val="24"/>
                <w:szCs w:val="24"/>
                <w:lang w:eastAsia="ru-RU"/>
              </w:rPr>
              <w:t>1.</w:t>
            </w:r>
          </w:p>
        </w:tc>
        <w:tc>
          <w:tcPr>
            <w:tcW w:w="7230" w:type="dxa"/>
            <w:shd w:val="clear" w:color="auto" w:fill="auto"/>
          </w:tcPr>
          <w:p w:rsidR="00A5006E" w:rsidRPr="00A5006E" w:rsidRDefault="00A5006E" w:rsidP="00843219">
            <w:pPr>
              <w:spacing w:after="0" w:line="240" w:lineRule="auto"/>
              <w:contextualSpacing/>
              <w:jc w:val="both"/>
              <w:rPr>
                <w:rFonts w:ascii="Times New Roman" w:hAnsi="Times New Roman"/>
                <w:sz w:val="24"/>
                <w:szCs w:val="24"/>
                <w:lang w:eastAsia="ru-RU"/>
              </w:rPr>
            </w:pPr>
            <w:r w:rsidRPr="00A5006E">
              <w:rPr>
                <w:rFonts w:ascii="Times New Roman" w:hAnsi="Times New Roman"/>
                <w:sz w:val="24"/>
                <w:szCs w:val="24"/>
                <w:lang w:eastAsia="ru-RU"/>
              </w:rPr>
              <w:t>Число домашних хозяйств, имеющих широкополосный доступ к информационно-телекоммуникационной сети «Интернет», в расчете на 100 домашних хозяйств.</w:t>
            </w:r>
          </w:p>
        </w:tc>
        <w:tc>
          <w:tcPr>
            <w:tcW w:w="2693" w:type="dxa"/>
            <w:shd w:val="clear" w:color="auto" w:fill="auto"/>
          </w:tcPr>
          <w:p w:rsidR="00A5006E" w:rsidRPr="00A5006E" w:rsidRDefault="00A5006E" w:rsidP="00843219">
            <w:pPr>
              <w:spacing w:after="0" w:line="240" w:lineRule="auto"/>
              <w:contextualSpacing/>
              <w:jc w:val="center"/>
              <w:rPr>
                <w:rFonts w:ascii="Times New Roman" w:hAnsi="Times New Roman"/>
                <w:sz w:val="24"/>
                <w:szCs w:val="24"/>
                <w:lang w:eastAsia="ru-RU"/>
              </w:rPr>
            </w:pPr>
            <w:r w:rsidRPr="00A5006E">
              <w:rPr>
                <w:rFonts w:ascii="Times New Roman" w:hAnsi="Times New Roman"/>
                <w:sz w:val="24"/>
                <w:szCs w:val="24"/>
                <w:lang w:eastAsia="ru-RU"/>
              </w:rPr>
              <w:t>единиц</w:t>
            </w:r>
          </w:p>
        </w:tc>
        <w:tc>
          <w:tcPr>
            <w:tcW w:w="850" w:type="dxa"/>
            <w:shd w:val="clear" w:color="auto" w:fill="auto"/>
          </w:tcPr>
          <w:p w:rsidR="00A5006E" w:rsidRPr="00A5006E" w:rsidRDefault="00A5006E" w:rsidP="00843219">
            <w:pPr>
              <w:spacing w:after="0" w:line="240" w:lineRule="auto"/>
              <w:contextualSpacing/>
              <w:jc w:val="center"/>
              <w:rPr>
                <w:rFonts w:ascii="Times New Roman" w:hAnsi="Times New Roman"/>
                <w:sz w:val="24"/>
                <w:szCs w:val="24"/>
                <w:lang w:eastAsia="ru-RU"/>
              </w:rPr>
            </w:pPr>
            <w:r w:rsidRPr="00A5006E">
              <w:rPr>
                <w:rFonts w:ascii="Times New Roman" w:hAnsi="Times New Roman"/>
                <w:sz w:val="24"/>
                <w:szCs w:val="24"/>
              </w:rPr>
              <w:t xml:space="preserve">83 </w:t>
            </w:r>
          </w:p>
        </w:tc>
        <w:tc>
          <w:tcPr>
            <w:tcW w:w="851" w:type="dxa"/>
            <w:shd w:val="clear" w:color="auto" w:fill="auto"/>
          </w:tcPr>
          <w:p w:rsidR="00A5006E" w:rsidRPr="00A5006E" w:rsidRDefault="00A5006E" w:rsidP="00843219">
            <w:pPr>
              <w:spacing w:after="0" w:line="240" w:lineRule="auto"/>
              <w:contextualSpacing/>
              <w:jc w:val="center"/>
              <w:rPr>
                <w:rFonts w:ascii="Times New Roman" w:hAnsi="Times New Roman"/>
                <w:sz w:val="24"/>
                <w:szCs w:val="24"/>
                <w:lang w:eastAsia="ru-RU"/>
              </w:rPr>
            </w:pPr>
            <w:r w:rsidRPr="00A5006E">
              <w:rPr>
                <w:rFonts w:ascii="Times New Roman" w:hAnsi="Times New Roman"/>
                <w:sz w:val="24"/>
                <w:szCs w:val="24"/>
                <w:lang w:eastAsia="ru-RU"/>
              </w:rPr>
              <w:t>84</w:t>
            </w:r>
          </w:p>
        </w:tc>
        <w:tc>
          <w:tcPr>
            <w:tcW w:w="850" w:type="dxa"/>
            <w:shd w:val="clear" w:color="auto" w:fill="auto"/>
          </w:tcPr>
          <w:p w:rsidR="00A5006E" w:rsidRPr="00A5006E" w:rsidRDefault="00A5006E" w:rsidP="00843219">
            <w:pPr>
              <w:spacing w:after="0" w:line="240" w:lineRule="auto"/>
              <w:contextualSpacing/>
              <w:jc w:val="center"/>
              <w:rPr>
                <w:rFonts w:ascii="Times New Roman" w:hAnsi="Times New Roman"/>
                <w:sz w:val="24"/>
                <w:szCs w:val="24"/>
                <w:lang w:eastAsia="ru-RU"/>
              </w:rPr>
            </w:pPr>
            <w:r w:rsidRPr="00A5006E">
              <w:rPr>
                <w:rFonts w:ascii="Times New Roman" w:hAnsi="Times New Roman"/>
                <w:sz w:val="24"/>
                <w:szCs w:val="24"/>
                <w:lang w:eastAsia="ru-RU"/>
              </w:rPr>
              <w:t>85</w:t>
            </w:r>
          </w:p>
        </w:tc>
        <w:tc>
          <w:tcPr>
            <w:tcW w:w="851" w:type="dxa"/>
            <w:shd w:val="clear" w:color="auto" w:fill="auto"/>
          </w:tcPr>
          <w:p w:rsidR="00A5006E" w:rsidRPr="00A5006E" w:rsidRDefault="00A5006E" w:rsidP="00843219">
            <w:pPr>
              <w:spacing w:after="0" w:line="240" w:lineRule="auto"/>
              <w:contextualSpacing/>
              <w:jc w:val="center"/>
              <w:rPr>
                <w:rFonts w:ascii="Times New Roman" w:hAnsi="Times New Roman"/>
                <w:sz w:val="24"/>
                <w:szCs w:val="24"/>
                <w:lang w:eastAsia="ru-RU"/>
              </w:rPr>
            </w:pPr>
            <w:r w:rsidRPr="00A5006E">
              <w:rPr>
                <w:rFonts w:ascii="Times New Roman" w:hAnsi="Times New Roman"/>
                <w:sz w:val="24"/>
                <w:szCs w:val="24"/>
                <w:lang w:eastAsia="ru-RU"/>
              </w:rPr>
              <w:t>97</w:t>
            </w:r>
          </w:p>
        </w:tc>
        <w:tc>
          <w:tcPr>
            <w:tcW w:w="786" w:type="dxa"/>
            <w:shd w:val="clear" w:color="auto" w:fill="auto"/>
          </w:tcPr>
          <w:p w:rsidR="00A5006E" w:rsidRPr="00A5006E" w:rsidRDefault="00A5006E" w:rsidP="00843219">
            <w:pPr>
              <w:spacing w:after="0" w:line="240" w:lineRule="auto"/>
              <w:contextualSpacing/>
              <w:jc w:val="center"/>
              <w:rPr>
                <w:rFonts w:ascii="Times New Roman" w:hAnsi="Times New Roman"/>
                <w:sz w:val="24"/>
                <w:szCs w:val="24"/>
                <w:lang w:eastAsia="ru-RU"/>
              </w:rPr>
            </w:pPr>
            <w:r w:rsidRPr="00A5006E">
              <w:rPr>
                <w:rFonts w:ascii="Times New Roman" w:hAnsi="Times New Roman"/>
                <w:sz w:val="24"/>
                <w:szCs w:val="24"/>
                <w:lang w:eastAsia="ru-RU"/>
              </w:rPr>
              <w:t>97</w:t>
            </w:r>
          </w:p>
        </w:tc>
      </w:tr>
      <w:tr w:rsidR="00A5006E" w:rsidRPr="00A5006E" w:rsidTr="00843219">
        <w:tc>
          <w:tcPr>
            <w:tcW w:w="14786" w:type="dxa"/>
            <w:gridSpan w:val="8"/>
            <w:shd w:val="clear" w:color="auto" w:fill="auto"/>
          </w:tcPr>
          <w:p w:rsidR="00A5006E" w:rsidRPr="00A5006E" w:rsidRDefault="00A5006E" w:rsidP="00843219">
            <w:pPr>
              <w:spacing w:after="0" w:line="247" w:lineRule="auto"/>
              <w:contextualSpacing/>
              <w:jc w:val="center"/>
              <w:rPr>
                <w:rFonts w:ascii="Times New Roman" w:hAnsi="Times New Roman"/>
                <w:b/>
                <w:sz w:val="24"/>
                <w:szCs w:val="24"/>
                <w:lang w:eastAsia="ru-RU"/>
              </w:rPr>
            </w:pPr>
            <w:r w:rsidRPr="00A5006E">
              <w:rPr>
                <w:rFonts w:ascii="Times New Roman" w:hAnsi="Times New Roman"/>
                <w:b/>
                <w:sz w:val="24"/>
                <w:szCs w:val="24"/>
                <w:lang w:eastAsia="ru-RU"/>
              </w:rPr>
              <w:t>Подпрограмма «Развитие информационных технологий»</w:t>
            </w:r>
          </w:p>
          <w:p w:rsidR="00A5006E" w:rsidRPr="00A5006E" w:rsidRDefault="00A5006E" w:rsidP="00843219">
            <w:pPr>
              <w:spacing w:after="0" w:line="240" w:lineRule="auto"/>
              <w:contextualSpacing/>
              <w:jc w:val="center"/>
              <w:rPr>
                <w:rFonts w:ascii="Times New Roman" w:hAnsi="Times New Roman"/>
                <w:sz w:val="24"/>
                <w:szCs w:val="24"/>
                <w:lang w:eastAsia="ru-RU"/>
              </w:rPr>
            </w:pPr>
          </w:p>
        </w:tc>
      </w:tr>
      <w:tr w:rsidR="00A5006E" w:rsidRPr="00A5006E" w:rsidTr="00843219">
        <w:tc>
          <w:tcPr>
            <w:tcW w:w="675" w:type="dxa"/>
            <w:shd w:val="clear" w:color="auto" w:fill="auto"/>
          </w:tcPr>
          <w:p w:rsidR="00A5006E" w:rsidRPr="00A5006E" w:rsidRDefault="00A5006E" w:rsidP="00843219">
            <w:pPr>
              <w:spacing w:after="0" w:line="247" w:lineRule="auto"/>
              <w:contextualSpacing/>
              <w:jc w:val="center"/>
              <w:rPr>
                <w:rFonts w:ascii="Times New Roman" w:hAnsi="Times New Roman"/>
                <w:sz w:val="24"/>
                <w:szCs w:val="24"/>
                <w:lang w:eastAsia="ru-RU"/>
              </w:rPr>
            </w:pPr>
            <w:r w:rsidRPr="00A5006E">
              <w:rPr>
                <w:rFonts w:ascii="Times New Roman" w:hAnsi="Times New Roman"/>
                <w:sz w:val="24"/>
                <w:szCs w:val="24"/>
                <w:lang w:eastAsia="ru-RU"/>
              </w:rPr>
              <w:t>1.</w:t>
            </w:r>
          </w:p>
        </w:tc>
        <w:tc>
          <w:tcPr>
            <w:tcW w:w="7230" w:type="dxa"/>
            <w:shd w:val="clear" w:color="auto" w:fill="auto"/>
          </w:tcPr>
          <w:p w:rsidR="00A5006E" w:rsidRPr="00A5006E" w:rsidRDefault="00A5006E" w:rsidP="00843219">
            <w:pPr>
              <w:spacing w:after="0" w:line="247" w:lineRule="auto"/>
              <w:contextualSpacing/>
              <w:jc w:val="both"/>
              <w:rPr>
                <w:rFonts w:ascii="Times New Roman" w:hAnsi="Times New Roman"/>
                <w:sz w:val="24"/>
                <w:szCs w:val="24"/>
                <w:lang w:eastAsia="ru-RU"/>
              </w:rPr>
            </w:pPr>
            <w:r w:rsidRPr="00A5006E">
              <w:rPr>
                <w:rFonts w:ascii="Times New Roman" w:hAnsi="Times New Roman"/>
                <w:sz w:val="24"/>
                <w:szCs w:val="24"/>
              </w:rPr>
              <w:t>Доля массовых социально значимых государственных и муниципальных услуг в электронном виде, предоставляемых с использованием Единого портала государственных и муниципальных услуг (функций), в общем количестве таких услуг, предоставляемых в электронном виде.</w:t>
            </w:r>
          </w:p>
          <w:p w:rsidR="00A5006E" w:rsidRPr="00A5006E" w:rsidRDefault="00A5006E" w:rsidP="00843219">
            <w:pPr>
              <w:spacing w:after="0" w:line="247" w:lineRule="auto"/>
              <w:contextualSpacing/>
              <w:jc w:val="both"/>
              <w:rPr>
                <w:rFonts w:ascii="Times New Roman" w:hAnsi="Times New Roman"/>
                <w:sz w:val="24"/>
                <w:szCs w:val="24"/>
                <w:lang w:eastAsia="ru-RU"/>
              </w:rPr>
            </w:pPr>
          </w:p>
        </w:tc>
        <w:tc>
          <w:tcPr>
            <w:tcW w:w="2693" w:type="dxa"/>
            <w:shd w:val="clear" w:color="auto" w:fill="auto"/>
          </w:tcPr>
          <w:p w:rsidR="00A5006E" w:rsidRPr="00A5006E" w:rsidRDefault="00A5006E" w:rsidP="00843219">
            <w:pPr>
              <w:spacing w:after="0" w:line="247" w:lineRule="auto"/>
              <w:contextualSpacing/>
              <w:jc w:val="center"/>
              <w:rPr>
                <w:rFonts w:ascii="Times New Roman" w:hAnsi="Times New Roman"/>
                <w:sz w:val="24"/>
                <w:szCs w:val="24"/>
                <w:lang w:eastAsia="ru-RU"/>
              </w:rPr>
            </w:pPr>
            <w:r w:rsidRPr="00A5006E">
              <w:rPr>
                <w:rFonts w:ascii="Times New Roman" w:hAnsi="Times New Roman"/>
                <w:sz w:val="24"/>
                <w:szCs w:val="24"/>
                <w:lang w:eastAsia="ru-RU"/>
              </w:rPr>
              <w:t>процентов</w:t>
            </w:r>
          </w:p>
        </w:tc>
        <w:tc>
          <w:tcPr>
            <w:tcW w:w="850" w:type="dxa"/>
            <w:shd w:val="clear" w:color="auto" w:fill="auto"/>
          </w:tcPr>
          <w:p w:rsidR="00A5006E" w:rsidRPr="00A5006E" w:rsidRDefault="00A5006E" w:rsidP="00843219">
            <w:pPr>
              <w:spacing w:after="0" w:line="247" w:lineRule="auto"/>
              <w:contextualSpacing/>
              <w:jc w:val="center"/>
              <w:rPr>
                <w:rFonts w:ascii="Times New Roman" w:hAnsi="Times New Roman"/>
                <w:sz w:val="24"/>
                <w:szCs w:val="24"/>
                <w:lang w:eastAsia="ru-RU"/>
              </w:rPr>
            </w:pPr>
            <w:r w:rsidRPr="00A5006E">
              <w:rPr>
                <w:rFonts w:ascii="Times New Roman" w:hAnsi="Times New Roman"/>
                <w:sz w:val="24"/>
                <w:szCs w:val="24"/>
                <w:lang w:eastAsia="ru-RU"/>
              </w:rPr>
              <w:t>75</w:t>
            </w:r>
          </w:p>
        </w:tc>
        <w:tc>
          <w:tcPr>
            <w:tcW w:w="851" w:type="dxa"/>
            <w:shd w:val="clear" w:color="auto" w:fill="auto"/>
          </w:tcPr>
          <w:p w:rsidR="00A5006E" w:rsidRPr="00A5006E" w:rsidRDefault="00A5006E" w:rsidP="00843219">
            <w:pPr>
              <w:spacing w:after="0" w:line="247" w:lineRule="auto"/>
              <w:contextualSpacing/>
              <w:jc w:val="center"/>
              <w:rPr>
                <w:rFonts w:ascii="Times New Roman" w:hAnsi="Times New Roman"/>
                <w:sz w:val="24"/>
                <w:szCs w:val="24"/>
                <w:lang w:eastAsia="ru-RU"/>
              </w:rPr>
            </w:pPr>
            <w:r w:rsidRPr="00A5006E">
              <w:rPr>
                <w:rFonts w:ascii="Times New Roman" w:hAnsi="Times New Roman"/>
                <w:sz w:val="24"/>
                <w:szCs w:val="24"/>
                <w:lang w:eastAsia="ru-RU"/>
              </w:rPr>
              <w:t>95</w:t>
            </w:r>
          </w:p>
        </w:tc>
        <w:tc>
          <w:tcPr>
            <w:tcW w:w="850" w:type="dxa"/>
            <w:shd w:val="clear" w:color="auto" w:fill="auto"/>
          </w:tcPr>
          <w:p w:rsidR="00A5006E" w:rsidRPr="00A5006E" w:rsidRDefault="00A5006E" w:rsidP="00843219">
            <w:pPr>
              <w:spacing w:after="0" w:line="247" w:lineRule="auto"/>
              <w:contextualSpacing/>
              <w:jc w:val="center"/>
              <w:rPr>
                <w:rFonts w:ascii="Times New Roman" w:hAnsi="Times New Roman"/>
                <w:sz w:val="24"/>
                <w:szCs w:val="24"/>
                <w:lang w:eastAsia="ru-RU"/>
              </w:rPr>
            </w:pPr>
            <w:r w:rsidRPr="00A5006E">
              <w:rPr>
                <w:rFonts w:ascii="Times New Roman" w:hAnsi="Times New Roman"/>
                <w:sz w:val="24"/>
                <w:szCs w:val="24"/>
                <w:lang w:eastAsia="ru-RU"/>
              </w:rPr>
              <w:t>95</w:t>
            </w:r>
          </w:p>
        </w:tc>
        <w:tc>
          <w:tcPr>
            <w:tcW w:w="851" w:type="dxa"/>
            <w:shd w:val="clear" w:color="auto" w:fill="auto"/>
          </w:tcPr>
          <w:p w:rsidR="00A5006E" w:rsidRPr="00A5006E" w:rsidRDefault="00A5006E" w:rsidP="00843219">
            <w:pPr>
              <w:spacing w:after="0" w:line="247" w:lineRule="auto"/>
              <w:contextualSpacing/>
              <w:jc w:val="center"/>
              <w:rPr>
                <w:rFonts w:ascii="Times New Roman" w:hAnsi="Times New Roman"/>
                <w:sz w:val="24"/>
                <w:szCs w:val="24"/>
                <w:lang w:eastAsia="ru-RU"/>
              </w:rPr>
            </w:pPr>
            <w:r w:rsidRPr="00A5006E">
              <w:rPr>
                <w:rFonts w:ascii="Times New Roman" w:hAnsi="Times New Roman"/>
                <w:sz w:val="24"/>
                <w:szCs w:val="24"/>
                <w:lang w:eastAsia="ru-RU"/>
              </w:rPr>
              <w:t>95</w:t>
            </w:r>
          </w:p>
        </w:tc>
        <w:tc>
          <w:tcPr>
            <w:tcW w:w="786" w:type="dxa"/>
            <w:shd w:val="clear" w:color="auto" w:fill="auto"/>
          </w:tcPr>
          <w:p w:rsidR="00A5006E" w:rsidRPr="00A5006E" w:rsidRDefault="00A5006E" w:rsidP="00843219">
            <w:pPr>
              <w:spacing w:after="0" w:line="247" w:lineRule="auto"/>
              <w:contextualSpacing/>
              <w:jc w:val="center"/>
              <w:rPr>
                <w:rFonts w:ascii="Times New Roman" w:hAnsi="Times New Roman"/>
                <w:sz w:val="24"/>
                <w:szCs w:val="24"/>
                <w:lang w:eastAsia="ru-RU"/>
              </w:rPr>
            </w:pPr>
            <w:r w:rsidRPr="00A5006E">
              <w:rPr>
                <w:rFonts w:ascii="Times New Roman" w:hAnsi="Times New Roman"/>
                <w:sz w:val="24"/>
                <w:szCs w:val="24"/>
                <w:lang w:eastAsia="ru-RU"/>
              </w:rPr>
              <w:t>95</w:t>
            </w:r>
          </w:p>
        </w:tc>
      </w:tr>
      <w:tr w:rsidR="00A5006E" w:rsidRPr="00A5006E" w:rsidTr="00843219">
        <w:tc>
          <w:tcPr>
            <w:tcW w:w="14786" w:type="dxa"/>
            <w:gridSpan w:val="8"/>
            <w:shd w:val="clear" w:color="auto" w:fill="auto"/>
          </w:tcPr>
          <w:p w:rsidR="00A5006E" w:rsidRPr="00A5006E" w:rsidRDefault="00A5006E" w:rsidP="00843219">
            <w:pPr>
              <w:spacing w:after="0" w:line="240" w:lineRule="auto"/>
              <w:ind w:firstLine="709"/>
              <w:contextualSpacing/>
              <w:jc w:val="center"/>
              <w:rPr>
                <w:rFonts w:ascii="Times New Roman" w:hAnsi="Times New Roman"/>
                <w:b/>
                <w:sz w:val="24"/>
                <w:szCs w:val="24"/>
                <w:lang w:eastAsia="ru-RU"/>
              </w:rPr>
            </w:pPr>
            <w:r w:rsidRPr="00A5006E">
              <w:rPr>
                <w:rFonts w:ascii="Times New Roman" w:hAnsi="Times New Roman"/>
                <w:b/>
                <w:sz w:val="24"/>
                <w:szCs w:val="24"/>
                <w:lang w:eastAsia="ru-RU"/>
              </w:rPr>
              <w:t>Подпрограмма «Информационная инфраструктура»</w:t>
            </w:r>
          </w:p>
          <w:p w:rsidR="00A5006E" w:rsidRPr="00A5006E" w:rsidRDefault="00A5006E" w:rsidP="00843219">
            <w:pPr>
              <w:spacing w:after="0" w:line="247" w:lineRule="auto"/>
              <w:contextualSpacing/>
              <w:jc w:val="center"/>
              <w:rPr>
                <w:rFonts w:ascii="Times New Roman" w:hAnsi="Times New Roman"/>
                <w:color w:val="FF0000"/>
                <w:sz w:val="24"/>
                <w:szCs w:val="24"/>
                <w:lang w:eastAsia="ru-RU"/>
              </w:rPr>
            </w:pPr>
          </w:p>
        </w:tc>
      </w:tr>
      <w:tr w:rsidR="00A5006E" w:rsidRPr="00A5006E" w:rsidTr="00843219">
        <w:tc>
          <w:tcPr>
            <w:tcW w:w="675" w:type="dxa"/>
            <w:shd w:val="clear" w:color="auto" w:fill="auto"/>
          </w:tcPr>
          <w:p w:rsidR="00A5006E" w:rsidRPr="00A5006E" w:rsidRDefault="00A5006E" w:rsidP="00843219">
            <w:pPr>
              <w:spacing w:after="0" w:line="240" w:lineRule="auto"/>
              <w:contextualSpacing/>
              <w:jc w:val="center"/>
              <w:rPr>
                <w:rFonts w:ascii="Times New Roman" w:hAnsi="Times New Roman"/>
                <w:sz w:val="24"/>
                <w:szCs w:val="24"/>
                <w:lang w:eastAsia="ru-RU"/>
              </w:rPr>
            </w:pPr>
            <w:r w:rsidRPr="00A5006E">
              <w:rPr>
                <w:rFonts w:ascii="Times New Roman" w:hAnsi="Times New Roman"/>
                <w:sz w:val="24"/>
                <w:szCs w:val="24"/>
                <w:lang w:eastAsia="ru-RU"/>
              </w:rPr>
              <w:t>1.</w:t>
            </w:r>
          </w:p>
        </w:tc>
        <w:tc>
          <w:tcPr>
            <w:tcW w:w="7230" w:type="dxa"/>
            <w:shd w:val="clear" w:color="auto" w:fill="auto"/>
          </w:tcPr>
          <w:p w:rsidR="00A5006E" w:rsidRPr="00A5006E" w:rsidRDefault="00A5006E" w:rsidP="00843219">
            <w:pPr>
              <w:spacing w:after="0" w:line="240" w:lineRule="auto"/>
              <w:contextualSpacing/>
              <w:jc w:val="both"/>
              <w:rPr>
                <w:rFonts w:ascii="Times New Roman" w:hAnsi="Times New Roman"/>
                <w:sz w:val="24"/>
                <w:szCs w:val="24"/>
                <w:lang w:eastAsia="ru-RU"/>
              </w:rPr>
            </w:pPr>
            <w:r w:rsidRPr="00A5006E">
              <w:rPr>
                <w:rFonts w:ascii="Times New Roman" w:hAnsi="Times New Roman"/>
                <w:sz w:val="24"/>
                <w:szCs w:val="24"/>
                <w:lang w:eastAsia="ru-RU"/>
              </w:rPr>
              <w:t>Срок простоя государственных информационных систем в результате выхода из строя компонентов серверного и сетевого оборудо</w:t>
            </w:r>
            <w:r w:rsidRPr="00A5006E">
              <w:rPr>
                <w:rFonts w:ascii="Times New Roman" w:hAnsi="Times New Roman"/>
                <w:sz w:val="24"/>
                <w:szCs w:val="24"/>
                <w:lang w:eastAsia="ru-RU"/>
              </w:rPr>
              <w:lastRenderedPageBreak/>
              <w:t>вания .</w:t>
            </w:r>
          </w:p>
        </w:tc>
        <w:tc>
          <w:tcPr>
            <w:tcW w:w="2693" w:type="dxa"/>
            <w:shd w:val="clear" w:color="auto" w:fill="auto"/>
          </w:tcPr>
          <w:p w:rsidR="00A5006E" w:rsidRPr="00A5006E" w:rsidRDefault="00A5006E" w:rsidP="00843219">
            <w:pPr>
              <w:spacing w:after="0" w:line="240" w:lineRule="auto"/>
              <w:contextualSpacing/>
              <w:jc w:val="center"/>
              <w:rPr>
                <w:rFonts w:ascii="Times New Roman" w:hAnsi="Times New Roman"/>
                <w:sz w:val="24"/>
                <w:szCs w:val="24"/>
                <w:lang w:eastAsia="ru-RU"/>
              </w:rPr>
            </w:pPr>
            <w:r w:rsidRPr="00A5006E">
              <w:rPr>
                <w:rFonts w:ascii="Times New Roman" w:hAnsi="Times New Roman"/>
                <w:sz w:val="24"/>
                <w:szCs w:val="24"/>
                <w:lang w:eastAsia="ru-RU"/>
              </w:rPr>
              <w:lastRenderedPageBreak/>
              <w:t>часов</w:t>
            </w:r>
          </w:p>
        </w:tc>
        <w:tc>
          <w:tcPr>
            <w:tcW w:w="850" w:type="dxa"/>
            <w:shd w:val="clear" w:color="auto" w:fill="auto"/>
          </w:tcPr>
          <w:p w:rsidR="00A5006E" w:rsidRPr="00A5006E" w:rsidRDefault="00A5006E" w:rsidP="00843219">
            <w:pPr>
              <w:spacing w:after="0" w:line="240" w:lineRule="auto"/>
              <w:contextualSpacing/>
              <w:jc w:val="center"/>
              <w:rPr>
                <w:rFonts w:ascii="Times New Roman" w:hAnsi="Times New Roman"/>
                <w:sz w:val="24"/>
                <w:szCs w:val="24"/>
                <w:lang w:eastAsia="ru-RU"/>
              </w:rPr>
            </w:pPr>
            <w:r w:rsidRPr="00A5006E">
              <w:rPr>
                <w:rFonts w:ascii="Times New Roman" w:hAnsi="Times New Roman"/>
                <w:sz w:val="24"/>
                <w:szCs w:val="24"/>
                <w:lang w:eastAsia="ru-RU"/>
              </w:rPr>
              <w:t>3</w:t>
            </w:r>
          </w:p>
        </w:tc>
        <w:tc>
          <w:tcPr>
            <w:tcW w:w="851" w:type="dxa"/>
            <w:shd w:val="clear" w:color="auto" w:fill="auto"/>
          </w:tcPr>
          <w:p w:rsidR="00A5006E" w:rsidRPr="00A5006E" w:rsidRDefault="00A5006E" w:rsidP="00843219">
            <w:pPr>
              <w:spacing w:after="0" w:line="240" w:lineRule="auto"/>
              <w:contextualSpacing/>
              <w:jc w:val="center"/>
              <w:rPr>
                <w:rFonts w:ascii="Times New Roman" w:hAnsi="Times New Roman"/>
                <w:sz w:val="24"/>
                <w:szCs w:val="24"/>
                <w:lang w:eastAsia="ru-RU"/>
              </w:rPr>
            </w:pPr>
            <w:r w:rsidRPr="00A5006E">
              <w:rPr>
                <w:rFonts w:ascii="Times New Roman" w:hAnsi="Times New Roman"/>
                <w:sz w:val="24"/>
                <w:szCs w:val="24"/>
                <w:lang w:eastAsia="ru-RU"/>
              </w:rPr>
              <w:t>2</w:t>
            </w:r>
          </w:p>
        </w:tc>
        <w:tc>
          <w:tcPr>
            <w:tcW w:w="850" w:type="dxa"/>
            <w:shd w:val="clear" w:color="auto" w:fill="auto"/>
          </w:tcPr>
          <w:p w:rsidR="00A5006E" w:rsidRPr="00A5006E" w:rsidRDefault="00A5006E" w:rsidP="00843219">
            <w:pPr>
              <w:spacing w:after="0" w:line="240" w:lineRule="auto"/>
              <w:contextualSpacing/>
              <w:jc w:val="center"/>
              <w:rPr>
                <w:rFonts w:ascii="Times New Roman" w:hAnsi="Times New Roman"/>
                <w:sz w:val="24"/>
                <w:szCs w:val="24"/>
                <w:lang w:eastAsia="ru-RU"/>
              </w:rPr>
            </w:pPr>
            <w:r w:rsidRPr="00A5006E">
              <w:rPr>
                <w:rFonts w:ascii="Times New Roman" w:hAnsi="Times New Roman"/>
                <w:sz w:val="24"/>
                <w:szCs w:val="24"/>
                <w:lang w:eastAsia="ru-RU"/>
              </w:rPr>
              <w:t>1</w:t>
            </w:r>
          </w:p>
        </w:tc>
        <w:tc>
          <w:tcPr>
            <w:tcW w:w="851" w:type="dxa"/>
            <w:shd w:val="clear" w:color="auto" w:fill="auto"/>
          </w:tcPr>
          <w:p w:rsidR="00A5006E" w:rsidRPr="00A5006E" w:rsidRDefault="00A5006E" w:rsidP="00843219">
            <w:pPr>
              <w:spacing w:after="0" w:line="240" w:lineRule="auto"/>
              <w:contextualSpacing/>
              <w:jc w:val="center"/>
              <w:rPr>
                <w:rFonts w:ascii="Times New Roman" w:hAnsi="Times New Roman"/>
                <w:sz w:val="24"/>
                <w:szCs w:val="24"/>
                <w:lang w:eastAsia="ru-RU"/>
              </w:rPr>
            </w:pPr>
            <w:r w:rsidRPr="00A5006E">
              <w:rPr>
                <w:rFonts w:ascii="Times New Roman" w:hAnsi="Times New Roman"/>
                <w:sz w:val="24"/>
                <w:szCs w:val="24"/>
                <w:lang w:eastAsia="ru-RU"/>
              </w:rPr>
              <w:t>1</w:t>
            </w:r>
          </w:p>
        </w:tc>
        <w:tc>
          <w:tcPr>
            <w:tcW w:w="786" w:type="dxa"/>
            <w:shd w:val="clear" w:color="auto" w:fill="auto"/>
          </w:tcPr>
          <w:p w:rsidR="00A5006E" w:rsidRPr="00A5006E" w:rsidRDefault="00A5006E" w:rsidP="00843219">
            <w:pPr>
              <w:spacing w:after="0" w:line="240" w:lineRule="auto"/>
              <w:contextualSpacing/>
              <w:jc w:val="center"/>
              <w:rPr>
                <w:rFonts w:ascii="Times New Roman" w:hAnsi="Times New Roman"/>
                <w:sz w:val="24"/>
                <w:szCs w:val="24"/>
                <w:lang w:eastAsia="ru-RU"/>
              </w:rPr>
            </w:pPr>
            <w:r w:rsidRPr="00A5006E">
              <w:rPr>
                <w:rFonts w:ascii="Times New Roman" w:hAnsi="Times New Roman"/>
                <w:sz w:val="24"/>
                <w:szCs w:val="24"/>
                <w:lang w:eastAsia="ru-RU"/>
              </w:rPr>
              <w:t>1</w:t>
            </w:r>
          </w:p>
        </w:tc>
      </w:tr>
      <w:tr w:rsidR="00A5006E" w:rsidRPr="00A5006E" w:rsidTr="00843219">
        <w:tc>
          <w:tcPr>
            <w:tcW w:w="14786" w:type="dxa"/>
            <w:gridSpan w:val="8"/>
            <w:shd w:val="clear" w:color="auto" w:fill="auto"/>
          </w:tcPr>
          <w:p w:rsidR="00A5006E" w:rsidRPr="00A5006E" w:rsidRDefault="00A5006E" w:rsidP="00843219">
            <w:pPr>
              <w:spacing w:after="0" w:line="228" w:lineRule="auto"/>
              <w:ind w:firstLine="709"/>
              <w:contextualSpacing/>
              <w:jc w:val="center"/>
              <w:rPr>
                <w:rFonts w:ascii="Times New Roman" w:hAnsi="Times New Roman"/>
                <w:b/>
                <w:sz w:val="24"/>
                <w:szCs w:val="24"/>
                <w:lang w:eastAsia="ru-RU"/>
              </w:rPr>
            </w:pPr>
            <w:r w:rsidRPr="00A5006E">
              <w:rPr>
                <w:rFonts w:ascii="Times New Roman" w:hAnsi="Times New Roman"/>
                <w:b/>
                <w:sz w:val="24"/>
                <w:szCs w:val="24"/>
                <w:lang w:eastAsia="ru-RU"/>
              </w:rPr>
              <w:lastRenderedPageBreak/>
              <w:t>Подпрограмма «Массовые коммуникации»</w:t>
            </w:r>
          </w:p>
          <w:p w:rsidR="00A5006E" w:rsidRPr="00A5006E" w:rsidRDefault="00A5006E" w:rsidP="00843219">
            <w:pPr>
              <w:spacing w:after="0" w:line="240" w:lineRule="auto"/>
              <w:contextualSpacing/>
              <w:jc w:val="center"/>
              <w:rPr>
                <w:rFonts w:ascii="Times New Roman" w:hAnsi="Times New Roman"/>
                <w:sz w:val="24"/>
                <w:szCs w:val="24"/>
                <w:lang w:eastAsia="ru-RU"/>
              </w:rPr>
            </w:pPr>
          </w:p>
        </w:tc>
      </w:tr>
      <w:tr w:rsidR="00A5006E" w:rsidRPr="00A5006E" w:rsidTr="00843219">
        <w:tc>
          <w:tcPr>
            <w:tcW w:w="675" w:type="dxa"/>
            <w:shd w:val="clear" w:color="auto" w:fill="auto"/>
          </w:tcPr>
          <w:p w:rsidR="00A5006E" w:rsidRPr="00A5006E" w:rsidRDefault="00A5006E" w:rsidP="00843219">
            <w:pPr>
              <w:spacing w:after="0" w:line="228" w:lineRule="auto"/>
              <w:contextualSpacing/>
              <w:jc w:val="center"/>
              <w:rPr>
                <w:rFonts w:ascii="Times New Roman" w:hAnsi="Times New Roman"/>
                <w:sz w:val="24"/>
                <w:szCs w:val="24"/>
                <w:lang w:eastAsia="ru-RU"/>
              </w:rPr>
            </w:pPr>
            <w:r w:rsidRPr="00A5006E">
              <w:rPr>
                <w:rFonts w:ascii="Times New Roman" w:hAnsi="Times New Roman"/>
                <w:sz w:val="24"/>
                <w:szCs w:val="24"/>
                <w:lang w:eastAsia="ru-RU"/>
              </w:rPr>
              <w:t>1.</w:t>
            </w:r>
          </w:p>
        </w:tc>
        <w:tc>
          <w:tcPr>
            <w:tcW w:w="7230" w:type="dxa"/>
            <w:shd w:val="clear" w:color="auto" w:fill="auto"/>
          </w:tcPr>
          <w:p w:rsidR="00A5006E" w:rsidRPr="00A5006E" w:rsidRDefault="00A5006E" w:rsidP="00843219">
            <w:pPr>
              <w:spacing w:after="0" w:line="228" w:lineRule="auto"/>
              <w:contextualSpacing/>
              <w:jc w:val="both"/>
              <w:rPr>
                <w:rFonts w:ascii="Times New Roman" w:hAnsi="Times New Roman"/>
                <w:sz w:val="24"/>
                <w:szCs w:val="24"/>
                <w:lang w:eastAsia="ru-RU"/>
              </w:rPr>
            </w:pPr>
            <w:r w:rsidRPr="00A5006E">
              <w:rPr>
                <w:rFonts w:ascii="Times New Roman" w:hAnsi="Times New Roman"/>
                <w:sz w:val="24"/>
                <w:szCs w:val="24"/>
                <w:lang w:eastAsia="ru-RU"/>
              </w:rPr>
              <w:t>Средний разовый подписной тираж печатных периодических изданий, обеспечивающих потребность населения в социально значимой информации, по итогам подписных кампаний.</w:t>
            </w:r>
          </w:p>
        </w:tc>
        <w:tc>
          <w:tcPr>
            <w:tcW w:w="2693" w:type="dxa"/>
            <w:shd w:val="clear" w:color="auto" w:fill="auto"/>
          </w:tcPr>
          <w:p w:rsidR="00A5006E" w:rsidRPr="00A5006E" w:rsidRDefault="00A5006E" w:rsidP="00843219">
            <w:pPr>
              <w:spacing w:after="0" w:line="228" w:lineRule="auto"/>
              <w:ind w:firstLine="35"/>
              <w:contextualSpacing/>
              <w:jc w:val="center"/>
              <w:rPr>
                <w:rFonts w:ascii="Times New Roman" w:hAnsi="Times New Roman"/>
                <w:sz w:val="24"/>
                <w:szCs w:val="24"/>
                <w:lang w:eastAsia="ru-RU"/>
              </w:rPr>
            </w:pPr>
            <w:r w:rsidRPr="00A5006E">
              <w:rPr>
                <w:rFonts w:ascii="Times New Roman" w:hAnsi="Times New Roman"/>
                <w:sz w:val="24"/>
                <w:szCs w:val="24"/>
                <w:lang w:eastAsia="ru-RU"/>
              </w:rPr>
              <w:t>тыс. экземпляров</w:t>
            </w:r>
          </w:p>
        </w:tc>
        <w:tc>
          <w:tcPr>
            <w:tcW w:w="850" w:type="dxa"/>
            <w:shd w:val="clear" w:color="auto" w:fill="auto"/>
          </w:tcPr>
          <w:p w:rsidR="00A5006E" w:rsidRPr="00A5006E" w:rsidRDefault="00A5006E" w:rsidP="00843219">
            <w:pPr>
              <w:spacing w:after="0" w:line="228" w:lineRule="auto"/>
              <w:ind w:right="-57" w:firstLine="35"/>
              <w:contextualSpacing/>
              <w:jc w:val="center"/>
              <w:rPr>
                <w:rFonts w:ascii="Times New Roman" w:hAnsi="Times New Roman"/>
                <w:sz w:val="24"/>
                <w:szCs w:val="24"/>
                <w:lang w:eastAsia="ru-RU"/>
              </w:rPr>
            </w:pPr>
            <w:r w:rsidRPr="00A5006E">
              <w:rPr>
                <w:rFonts w:ascii="Times New Roman" w:hAnsi="Times New Roman"/>
                <w:sz w:val="24"/>
                <w:szCs w:val="24"/>
                <w:lang w:eastAsia="ru-RU"/>
              </w:rPr>
              <w:t>4000</w:t>
            </w:r>
          </w:p>
        </w:tc>
        <w:tc>
          <w:tcPr>
            <w:tcW w:w="851" w:type="dxa"/>
            <w:shd w:val="clear" w:color="auto" w:fill="auto"/>
          </w:tcPr>
          <w:p w:rsidR="00A5006E" w:rsidRPr="00A5006E" w:rsidRDefault="00A5006E" w:rsidP="00843219">
            <w:pPr>
              <w:spacing w:after="0" w:line="228" w:lineRule="auto"/>
              <w:ind w:right="-57" w:firstLine="35"/>
              <w:contextualSpacing/>
              <w:jc w:val="center"/>
              <w:rPr>
                <w:rFonts w:ascii="Times New Roman" w:hAnsi="Times New Roman"/>
                <w:sz w:val="24"/>
                <w:szCs w:val="24"/>
                <w:lang w:eastAsia="ru-RU"/>
              </w:rPr>
            </w:pPr>
            <w:r w:rsidRPr="00A5006E">
              <w:rPr>
                <w:rFonts w:ascii="Times New Roman" w:hAnsi="Times New Roman"/>
                <w:sz w:val="24"/>
                <w:szCs w:val="24"/>
                <w:lang w:eastAsia="ru-RU"/>
              </w:rPr>
              <w:t>4000</w:t>
            </w:r>
          </w:p>
        </w:tc>
        <w:tc>
          <w:tcPr>
            <w:tcW w:w="850" w:type="dxa"/>
            <w:shd w:val="clear" w:color="auto" w:fill="auto"/>
          </w:tcPr>
          <w:p w:rsidR="00A5006E" w:rsidRPr="00A5006E" w:rsidRDefault="00A5006E" w:rsidP="00843219">
            <w:pPr>
              <w:spacing w:after="0" w:line="228" w:lineRule="auto"/>
              <w:ind w:right="-57" w:firstLine="35"/>
              <w:contextualSpacing/>
              <w:jc w:val="center"/>
              <w:rPr>
                <w:rFonts w:ascii="Times New Roman" w:hAnsi="Times New Roman"/>
                <w:sz w:val="24"/>
                <w:szCs w:val="24"/>
                <w:lang w:eastAsia="ru-RU"/>
              </w:rPr>
            </w:pPr>
            <w:r w:rsidRPr="00A5006E">
              <w:rPr>
                <w:rFonts w:ascii="Times New Roman" w:hAnsi="Times New Roman"/>
                <w:sz w:val="24"/>
                <w:szCs w:val="24"/>
                <w:lang w:eastAsia="ru-RU"/>
              </w:rPr>
              <w:t>4000</w:t>
            </w:r>
          </w:p>
        </w:tc>
        <w:tc>
          <w:tcPr>
            <w:tcW w:w="851" w:type="dxa"/>
            <w:shd w:val="clear" w:color="auto" w:fill="auto"/>
          </w:tcPr>
          <w:p w:rsidR="00A5006E" w:rsidRPr="00A5006E" w:rsidRDefault="00A5006E" w:rsidP="00843219">
            <w:pPr>
              <w:spacing w:after="0" w:line="228" w:lineRule="auto"/>
              <w:ind w:right="-57" w:firstLine="35"/>
              <w:contextualSpacing/>
              <w:jc w:val="center"/>
              <w:rPr>
                <w:rFonts w:ascii="Times New Roman" w:hAnsi="Times New Roman"/>
                <w:sz w:val="24"/>
                <w:szCs w:val="24"/>
                <w:lang w:eastAsia="ru-RU"/>
              </w:rPr>
            </w:pPr>
            <w:r w:rsidRPr="00A5006E">
              <w:rPr>
                <w:rFonts w:ascii="Times New Roman" w:hAnsi="Times New Roman"/>
                <w:sz w:val="24"/>
                <w:szCs w:val="24"/>
                <w:lang w:eastAsia="ru-RU"/>
              </w:rPr>
              <w:t>4000</w:t>
            </w:r>
          </w:p>
        </w:tc>
        <w:tc>
          <w:tcPr>
            <w:tcW w:w="786" w:type="dxa"/>
            <w:shd w:val="clear" w:color="auto" w:fill="auto"/>
          </w:tcPr>
          <w:p w:rsidR="00A5006E" w:rsidRPr="00A5006E" w:rsidRDefault="00A5006E" w:rsidP="00843219">
            <w:pPr>
              <w:spacing w:after="0" w:line="228" w:lineRule="auto"/>
              <w:ind w:right="-57" w:firstLine="35"/>
              <w:contextualSpacing/>
              <w:jc w:val="center"/>
              <w:rPr>
                <w:rFonts w:ascii="Times New Roman" w:hAnsi="Times New Roman"/>
                <w:sz w:val="24"/>
                <w:szCs w:val="24"/>
                <w:lang w:eastAsia="ru-RU"/>
              </w:rPr>
            </w:pPr>
            <w:r w:rsidRPr="00A5006E">
              <w:rPr>
                <w:rFonts w:ascii="Times New Roman" w:hAnsi="Times New Roman"/>
                <w:sz w:val="24"/>
                <w:szCs w:val="24"/>
                <w:lang w:eastAsia="ru-RU"/>
              </w:rPr>
              <w:t>4000</w:t>
            </w:r>
          </w:p>
        </w:tc>
      </w:tr>
    </w:tbl>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p w:rsidR="00A5006E" w:rsidRPr="00A5006E" w:rsidRDefault="00A5006E" w:rsidP="00A5006E">
      <w:pPr>
        <w:widowControl w:val="0"/>
        <w:spacing w:after="0" w:line="240" w:lineRule="auto"/>
        <w:jc w:val="center"/>
        <w:outlineLvl w:val="0"/>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СВЕДЕНИЯ О ЦЕЛЕВЫХ ИНДИКАТОРАХ И ПОКАЗАТЕЛЯХ</w:t>
      </w:r>
    </w:p>
    <w:p w:rsidR="00A5006E" w:rsidRPr="00A5006E" w:rsidRDefault="00A5006E" w:rsidP="00A5006E">
      <w:pPr>
        <w:widowControl w:val="0"/>
        <w:spacing w:after="0" w:line="240" w:lineRule="auto"/>
        <w:jc w:val="center"/>
        <w:outlineLvl w:val="0"/>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 xml:space="preserve">«РАЗВИТИЕ ОБРАЗОВАНИЯ БАТЫРЕВСКОГО МУНИЦИПАЛЬНОГО ОКРУГА ЧУВАШСКОЙ РЕСПУБЛИКИ»,  </w:t>
      </w:r>
    </w:p>
    <w:p w:rsidR="00A5006E" w:rsidRPr="00A5006E" w:rsidRDefault="00A5006E" w:rsidP="00A5006E">
      <w:pPr>
        <w:widowControl w:val="0"/>
        <w:spacing w:after="0" w:line="240" w:lineRule="auto"/>
        <w:jc w:val="center"/>
        <w:outlineLvl w:val="0"/>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ПОДПРОГРАММ МУНИЦИПАЛЬНОЙ ПРОГРАММЫ И ИХ ЗНАЧЕНИЯХ</w:t>
      </w:r>
    </w:p>
    <w:p w:rsidR="00A5006E" w:rsidRPr="00A5006E" w:rsidRDefault="00A5006E" w:rsidP="00A5006E">
      <w:pPr>
        <w:widowControl w:val="0"/>
        <w:spacing w:after="0" w:line="240" w:lineRule="auto"/>
        <w:jc w:val="center"/>
        <w:outlineLvl w:val="0"/>
        <w:rPr>
          <w:rFonts w:ascii="Times New Roman" w:eastAsia="Times New Roman" w:hAnsi="Times New Roman" w:cs="Times New Roman"/>
          <w:sz w:val="24"/>
          <w:szCs w:val="24"/>
          <w:lang w:eastAsia="ru-RU"/>
        </w:rPr>
      </w:pPr>
    </w:p>
    <w:tbl>
      <w:tblPr>
        <w:tblW w:w="15309"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6"/>
        <w:gridCol w:w="3859"/>
        <w:gridCol w:w="1417"/>
        <w:gridCol w:w="1276"/>
        <w:gridCol w:w="1559"/>
        <w:gridCol w:w="1843"/>
        <w:gridCol w:w="2268"/>
        <w:gridCol w:w="2631"/>
      </w:tblGrid>
      <w:tr w:rsidR="00A5006E" w:rsidRPr="00A5006E" w:rsidTr="00843219">
        <w:tc>
          <w:tcPr>
            <w:tcW w:w="456" w:type="dxa"/>
            <w:vMerge w:val="restart"/>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w:t>
            </w:r>
          </w:p>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proofErr w:type="spellStart"/>
            <w:r w:rsidRPr="00A5006E">
              <w:rPr>
                <w:rFonts w:ascii="Times New Roman" w:eastAsia="Times New Roman" w:hAnsi="Times New Roman" w:cs="Times New Roman"/>
                <w:sz w:val="24"/>
                <w:szCs w:val="24"/>
                <w:lang w:eastAsia="ru-RU"/>
              </w:rPr>
              <w:t>пп</w:t>
            </w:r>
            <w:proofErr w:type="spellEnd"/>
          </w:p>
        </w:tc>
        <w:tc>
          <w:tcPr>
            <w:tcW w:w="3859" w:type="dxa"/>
            <w:vMerge w:val="restart"/>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Целевой индикатор и показатель (наименование)</w:t>
            </w:r>
          </w:p>
        </w:tc>
        <w:tc>
          <w:tcPr>
            <w:tcW w:w="1417" w:type="dxa"/>
            <w:vMerge w:val="restart"/>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 xml:space="preserve">Единица </w:t>
            </w:r>
          </w:p>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измерения</w:t>
            </w:r>
          </w:p>
        </w:tc>
        <w:tc>
          <w:tcPr>
            <w:tcW w:w="9577" w:type="dxa"/>
            <w:gridSpan w:val="5"/>
            <w:tcBorders>
              <w:righ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Значения показателей</w:t>
            </w:r>
          </w:p>
        </w:tc>
      </w:tr>
      <w:tr w:rsidR="00A5006E" w:rsidRPr="00A5006E" w:rsidTr="00843219">
        <w:tc>
          <w:tcPr>
            <w:tcW w:w="456" w:type="dxa"/>
            <w:vMerge/>
            <w:tcBorders>
              <w:left w:val="nil"/>
            </w:tcBorders>
          </w:tcPr>
          <w:p w:rsidR="00A5006E" w:rsidRPr="00A5006E" w:rsidRDefault="00A5006E" w:rsidP="00A5006E">
            <w:pPr>
              <w:spacing w:after="0" w:line="240" w:lineRule="auto"/>
              <w:rPr>
                <w:rFonts w:ascii="Times New Roman" w:eastAsia="Times New Roman" w:hAnsi="Times New Roman" w:cs="Times New Roman"/>
                <w:sz w:val="24"/>
                <w:szCs w:val="24"/>
                <w:lang w:eastAsia="ru-RU"/>
              </w:rPr>
            </w:pPr>
          </w:p>
        </w:tc>
        <w:tc>
          <w:tcPr>
            <w:tcW w:w="3859" w:type="dxa"/>
            <w:vMerge/>
          </w:tcPr>
          <w:p w:rsidR="00A5006E" w:rsidRPr="00A5006E" w:rsidRDefault="00A5006E" w:rsidP="00A5006E">
            <w:pPr>
              <w:spacing w:after="0" w:line="240" w:lineRule="auto"/>
              <w:rPr>
                <w:rFonts w:ascii="Times New Roman" w:eastAsia="Times New Roman" w:hAnsi="Times New Roman" w:cs="Times New Roman"/>
                <w:sz w:val="24"/>
                <w:szCs w:val="24"/>
                <w:lang w:eastAsia="ru-RU"/>
              </w:rPr>
            </w:pPr>
          </w:p>
        </w:tc>
        <w:tc>
          <w:tcPr>
            <w:tcW w:w="1417" w:type="dxa"/>
            <w:vMerge/>
          </w:tcPr>
          <w:p w:rsidR="00A5006E" w:rsidRPr="00A5006E" w:rsidRDefault="00A5006E" w:rsidP="00A5006E">
            <w:pPr>
              <w:spacing w:after="0" w:line="240" w:lineRule="auto"/>
              <w:rPr>
                <w:rFonts w:ascii="Times New Roman" w:eastAsia="Times New Roman" w:hAnsi="Times New Roman" w:cs="Times New Roman"/>
                <w:sz w:val="24"/>
                <w:szCs w:val="24"/>
                <w:lang w:eastAsia="ru-RU"/>
              </w:rPr>
            </w:pPr>
          </w:p>
        </w:tc>
        <w:tc>
          <w:tcPr>
            <w:tcW w:w="1276" w:type="dxa"/>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2023</w:t>
            </w:r>
          </w:p>
        </w:tc>
        <w:tc>
          <w:tcPr>
            <w:tcW w:w="1559" w:type="dxa"/>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2024</w:t>
            </w:r>
          </w:p>
        </w:tc>
        <w:tc>
          <w:tcPr>
            <w:tcW w:w="1843" w:type="dxa"/>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2025</w:t>
            </w:r>
          </w:p>
        </w:tc>
        <w:tc>
          <w:tcPr>
            <w:tcW w:w="2268" w:type="dxa"/>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2030</w:t>
            </w:r>
          </w:p>
        </w:tc>
        <w:tc>
          <w:tcPr>
            <w:tcW w:w="2631" w:type="dxa"/>
            <w:tcBorders>
              <w:righ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2035</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w:t>
            </w:r>
          </w:p>
        </w:tc>
        <w:tc>
          <w:tcPr>
            <w:tcW w:w="3859" w:type="dxa"/>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2</w:t>
            </w:r>
          </w:p>
        </w:tc>
        <w:tc>
          <w:tcPr>
            <w:tcW w:w="1417" w:type="dxa"/>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3</w:t>
            </w:r>
          </w:p>
        </w:tc>
        <w:tc>
          <w:tcPr>
            <w:tcW w:w="1276" w:type="dxa"/>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4</w:t>
            </w:r>
          </w:p>
        </w:tc>
        <w:tc>
          <w:tcPr>
            <w:tcW w:w="1559" w:type="dxa"/>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5</w:t>
            </w:r>
          </w:p>
        </w:tc>
        <w:tc>
          <w:tcPr>
            <w:tcW w:w="1843" w:type="dxa"/>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6</w:t>
            </w:r>
          </w:p>
        </w:tc>
        <w:tc>
          <w:tcPr>
            <w:tcW w:w="2268" w:type="dxa"/>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7</w:t>
            </w:r>
          </w:p>
        </w:tc>
        <w:tc>
          <w:tcPr>
            <w:tcW w:w="2631" w:type="dxa"/>
            <w:tcBorders>
              <w:righ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8</w:t>
            </w:r>
          </w:p>
        </w:tc>
      </w:tr>
      <w:tr w:rsidR="00A5006E" w:rsidRPr="00A5006E" w:rsidTr="00843219">
        <w:tc>
          <w:tcPr>
            <w:tcW w:w="15309" w:type="dxa"/>
            <w:gridSpan w:val="8"/>
            <w:tcBorders>
              <w:left w:val="nil"/>
              <w:righ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 xml:space="preserve">Муниципальная программа Батыревского муниципального округа Чувашской Республики </w:t>
            </w:r>
          </w:p>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«Развитие образования Батыревского муниципального округа Чувашской Республики»</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w:t>
            </w:r>
          </w:p>
        </w:tc>
        <w:tc>
          <w:tcPr>
            <w:tcW w:w="3859" w:type="dxa"/>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Удовлетворенность населения качеством начального общего, основного общего, среднего общего образования</w:t>
            </w:r>
          </w:p>
        </w:tc>
        <w:tc>
          <w:tcPr>
            <w:tcW w:w="1417" w:type="dxa"/>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 от числа опрошенных</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98,4</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98,4</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98,4</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98,4</w:t>
            </w:r>
          </w:p>
        </w:tc>
        <w:tc>
          <w:tcPr>
            <w:tcW w:w="2631" w:type="dxa"/>
          </w:tcPr>
          <w:p w:rsidR="00A5006E" w:rsidRPr="00A5006E" w:rsidRDefault="00A5006E" w:rsidP="00A5006E">
            <w:pPr>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98,4</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2.</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Обеспеченность детей дошкольного возраста местами в дошкольных образовательных организациях</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количество мест на 1000 детей</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956</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960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977</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989</w:t>
            </w:r>
          </w:p>
        </w:tc>
        <w:tc>
          <w:tcPr>
            <w:tcW w:w="2631" w:type="dxa"/>
            <w:tcBorders>
              <w:righ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1000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3.</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w:t>
            </w:r>
            <w:r w:rsidRPr="00A5006E">
              <w:rPr>
                <w:rFonts w:ascii="Times New Roman" w:eastAsia="Times New Roman" w:hAnsi="Times New Roman" w:cs="Times New Roman"/>
                <w:sz w:val="24"/>
                <w:szCs w:val="24"/>
              </w:rPr>
              <w:lastRenderedPageBreak/>
              <w:t>ных организаций</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lastRenderedPageBreak/>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86</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89</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95</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98</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val="en-US" w:eastAsia="ru-RU"/>
              </w:rPr>
              <w:lastRenderedPageBreak/>
              <w:t>4</w:t>
            </w:r>
            <w:r w:rsidRPr="00A5006E">
              <w:rPr>
                <w:rFonts w:ascii="Times New Roman" w:eastAsia="Times New Roman" w:hAnsi="Times New Roman" w:cs="Times New Roman"/>
                <w:sz w:val="24"/>
                <w:szCs w:val="24"/>
                <w:lang w:eastAsia="ru-RU"/>
              </w:rPr>
              <w:t>.</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Удельный вес численности обучающихся, занимающихся в одну смену, в общей численности обучающихся в общеобразовательных организациях</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95</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 xml:space="preserve">95 </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 xml:space="preserve">100 </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100</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val="en-US" w:eastAsia="ru-RU"/>
              </w:rPr>
              <w:t>5</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 xml:space="preserve">Доля детей и молодежи охваченных дополнительными общеобразовательными программами, в общей численности детей и молодежи 5 – 18 лет </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77</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79</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80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80</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80</w:t>
            </w:r>
          </w:p>
        </w:tc>
      </w:tr>
      <w:tr w:rsidR="00A5006E" w:rsidRPr="00A5006E" w:rsidTr="00843219">
        <w:trPr>
          <w:trHeight w:val="498"/>
        </w:trPr>
        <w:tc>
          <w:tcPr>
            <w:tcW w:w="15309" w:type="dxa"/>
            <w:gridSpan w:val="8"/>
            <w:tcBorders>
              <w:left w:val="nil"/>
              <w:right w:val="nil"/>
            </w:tcBorders>
          </w:tcPr>
          <w:p w:rsidR="00A5006E" w:rsidRPr="00A5006E" w:rsidRDefault="006A77DC" w:rsidP="00A5006E">
            <w:pPr>
              <w:widowControl w:val="0"/>
              <w:spacing w:after="0" w:line="240" w:lineRule="auto"/>
              <w:jc w:val="center"/>
              <w:rPr>
                <w:rFonts w:ascii="Times New Roman" w:eastAsia="Times New Roman" w:hAnsi="Times New Roman" w:cs="Times New Roman"/>
                <w:sz w:val="24"/>
                <w:szCs w:val="24"/>
                <w:lang w:eastAsia="ru-RU"/>
              </w:rPr>
            </w:pPr>
            <w:hyperlink r:id="rId25" w:history="1">
              <w:r w:rsidR="00A5006E" w:rsidRPr="00A5006E">
                <w:rPr>
                  <w:rFonts w:ascii="Times New Roman" w:eastAsia="Times New Roman" w:hAnsi="Times New Roman" w:cs="Times New Roman"/>
                  <w:sz w:val="24"/>
                  <w:szCs w:val="24"/>
                  <w:lang w:eastAsia="ru-RU"/>
                </w:rPr>
                <w:t>Подпрограмма</w:t>
              </w:r>
            </w:hyperlink>
            <w:r w:rsidR="00A5006E" w:rsidRPr="00A5006E">
              <w:rPr>
                <w:rFonts w:ascii="Times New Roman" w:eastAsia="Times New Roman" w:hAnsi="Times New Roman" w:cs="Times New Roman"/>
                <w:sz w:val="24"/>
                <w:szCs w:val="24"/>
                <w:lang w:eastAsia="ru-RU"/>
              </w:rPr>
              <w:t xml:space="preserve"> «Государственная поддержка развития образования»</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 xml:space="preserve">1. </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Охват детей дошкольного возраста образовательными программами дошкольного образования</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91,5</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95,0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95,0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95,0</w:t>
            </w:r>
          </w:p>
        </w:tc>
        <w:tc>
          <w:tcPr>
            <w:tcW w:w="2631" w:type="dxa"/>
            <w:tcBorders>
              <w:righ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95,0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2.</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rPr>
              <w:t>100</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rPr>
              <w:t>100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rPr>
              <w:t>100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rPr>
              <w:t>100</w:t>
            </w:r>
          </w:p>
        </w:tc>
        <w:tc>
          <w:tcPr>
            <w:tcW w:w="2631" w:type="dxa"/>
            <w:tcBorders>
              <w:right w:val="nil"/>
            </w:tcBorders>
          </w:tcPr>
          <w:p w:rsidR="00A5006E" w:rsidRPr="00A5006E" w:rsidRDefault="00A5006E" w:rsidP="00A5006E">
            <w:pPr>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rPr>
              <w:t>100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3.</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 xml:space="preserve">Доля выпускников муниципальных общеобразовательных организаций, </w:t>
            </w:r>
            <w:r w:rsidRPr="00A5006E">
              <w:rPr>
                <w:rFonts w:ascii="Times New Roman" w:eastAsia="Times New Roman" w:hAnsi="Times New Roman" w:cs="Times New Roman"/>
                <w:sz w:val="24"/>
                <w:szCs w:val="24"/>
              </w:rPr>
              <w:lastRenderedPageBreak/>
              <w:t>не сдавших единый государственный экзамен (русский язык, математика), в общей численности выпускников муниципальных общеобразовательных организаций</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lastRenderedPageBreak/>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 xml:space="preserve">1,19 </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 xml:space="preserve">1,19 </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 xml:space="preserve">1,19 </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 xml:space="preserve">1,19 </w:t>
            </w:r>
          </w:p>
        </w:tc>
        <w:tc>
          <w:tcPr>
            <w:tcW w:w="2631" w:type="dxa"/>
            <w:tcBorders>
              <w:right w:val="nil"/>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 xml:space="preserve">1,19 </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lastRenderedPageBreak/>
              <w:t>4.</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 xml:space="preserve">Доля детей, оставшихся без попечения родителей, всего, в том числе переданных </w:t>
            </w:r>
            <w:proofErr w:type="spellStart"/>
            <w:r w:rsidRPr="00A5006E">
              <w:rPr>
                <w:rFonts w:ascii="Times New Roman" w:eastAsia="Times New Roman" w:hAnsi="Times New Roman" w:cs="Times New Roman"/>
                <w:sz w:val="24"/>
                <w:szCs w:val="24"/>
              </w:rPr>
              <w:t>неродственникам</w:t>
            </w:r>
            <w:proofErr w:type="spellEnd"/>
            <w:r w:rsidRPr="00A5006E">
              <w:rPr>
                <w:rFonts w:ascii="Times New Roman" w:eastAsia="Times New Roman" w:hAnsi="Times New Roman" w:cs="Times New Roman"/>
                <w:sz w:val="24"/>
                <w:szCs w:val="24"/>
              </w:rPr>
              <w:t xml:space="preserve">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организациях всех типов</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98,97</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98,98</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98,98</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98,98</w:t>
            </w:r>
          </w:p>
        </w:tc>
        <w:tc>
          <w:tcPr>
            <w:tcW w:w="2631" w:type="dxa"/>
            <w:tcBorders>
              <w:righ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98,98</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5.</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Удельный вес образовательных организаций, в которых внедрены информационно-коммуникационные технологии в управлении</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w:t>
            </w:r>
          </w:p>
        </w:tc>
        <w:tc>
          <w:tcPr>
            <w:tcW w:w="1276" w:type="dxa"/>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100</w:t>
            </w:r>
          </w:p>
        </w:tc>
        <w:tc>
          <w:tcPr>
            <w:tcW w:w="1559" w:type="dxa"/>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100</w:t>
            </w:r>
          </w:p>
        </w:tc>
        <w:tc>
          <w:tcPr>
            <w:tcW w:w="1843" w:type="dxa"/>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100</w:t>
            </w:r>
          </w:p>
        </w:tc>
        <w:tc>
          <w:tcPr>
            <w:tcW w:w="2268" w:type="dxa"/>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100</w:t>
            </w:r>
          </w:p>
        </w:tc>
        <w:tc>
          <w:tcPr>
            <w:tcW w:w="2631" w:type="dxa"/>
            <w:tcBorders>
              <w:righ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6.</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Доля учащихся муниципальных общеобразовательных организаций, обеспеченных горячим питанием</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 xml:space="preserve">100 </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 xml:space="preserve">100 </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 xml:space="preserve">100 </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 xml:space="preserve">100 </w:t>
            </w:r>
          </w:p>
        </w:tc>
        <w:tc>
          <w:tcPr>
            <w:tcW w:w="2631" w:type="dxa"/>
            <w:tcBorders>
              <w:right w:val="nil"/>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 xml:space="preserve">100 </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7.</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Доля выпускников муниципальных общеобразовательных организаций, не получивших аттестат о среднем (полном) общем образовании</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1,75</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1,7</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1,7</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1,65</w:t>
            </w:r>
          </w:p>
        </w:tc>
        <w:tc>
          <w:tcPr>
            <w:tcW w:w="2631" w:type="dxa"/>
            <w:tcBorders>
              <w:righ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1,65</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8.</w:t>
            </w:r>
          </w:p>
        </w:tc>
        <w:tc>
          <w:tcPr>
            <w:tcW w:w="3859" w:type="dxa"/>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 xml:space="preserve">Доля учителей, освоивших методику преподавания по </w:t>
            </w:r>
            <w:proofErr w:type="spellStart"/>
            <w:r w:rsidRPr="00A5006E">
              <w:rPr>
                <w:rFonts w:ascii="Times New Roman" w:eastAsia="Times New Roman" w:hAnsi="Times New Roman" w:cs="Times New Roman"/>
                <w:sz w:val="24"/>
                <w:szCs w:val="24"/>
              </w:rPr>
              <w:t>межпредметным</w:t>
            </w:r>
            <w:proofErr w:type="spellEnd"/>
            <w:r w:rsidRPr="00A5006E">
              <w:rPr>
                <w:rFonts w:ascii="Times New Roman" w:eastAsia="Times New Roman" w:hAnsi="Times New Roman" w:cs="Times New Roman"/>
                <w:sz w:val="24"/>
                <w:szCs w:val="24"/>
              </w:rPr>
              <w:t xml:space="preserve"> технологиям и реализующих </w:t>
            </w:r>
            <w:r w:rsidRPr="00A5006E">
              <w:rPr>
                <w:rFonts w:ascii="Times New Roman" w:eastAsia="Times New Roman" w:hAnsi="Times New Roman" w:cs="Times New Roman"/>
                <w:sz w:val="24"/>
                <w:szCs w:val="24"/>
              </w:rPr>
              <w:lastRenderedPageBreak/>
              <w:t>ее в образовательном процессе, в общей численности учителей</w:t>
            </w:r>
          </w:p>
        </w:tc>
        <w:tc>
          <w:tcPr>
            <w:tcW w:w="1417" w:type="dxa"/>
          </w:tcPr>
          <w:p w:rsidR="00A5006E" w:rsidRPr="00A5006E" w:rsidRDefault="00A5006E" w:rsidP="00A5006E">
            <w:pPr>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lastRenderedPageBreak/>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 xml:space="preserve">100 </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 xml:space="preserve">100 </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 xml:space="preserve">100 </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 xml:space="preserve">100 </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 xml:space="preserve">100 </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lastRenderedPageBreak/>
              <w:t>9.</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Удельный вес численности учителей общеобразовательных организаций в возрасте до 35 лет в общей численности учителей общеобразовательных организаций</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15,9</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16,2</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16,5</w:t>
            </w:r>
          </w:p>
        </w:tc>
        <w:tc>
          <w:tcPr>
            <w:tcW w:w="2268" w:type="dxa"/>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18,0</w:t>
            </w:r>
          </w:p>
        </w:tc>
        <w:tc>
          <w:tcPr>
            <w:tcW w:w="2631" w:type="dxa"/>
            <w:tcBorders>
              <w:righ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20,0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bCs/>
                <w:sz w:val="24"/>
                <w:szCs w:val="24"/>
                <w:lang w:bidi="ru-RU"/>
              </w:rPr>
              <w:t>Доля детей с инвалидностью и ОВЗ, осваивающих дополнительные общеобразовательные программы, в том числе с использованием дистанционных технологий</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64</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70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75</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80</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85</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11.</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bCs/>
                <w:sz w:val="24"/>
                <w:szCs w:val="24"/>
                <w:lang w:bidi="ru-RU"/>
              </w:rPr>
            </w:pPr>
            <w:r w:rsidRPr="00A5006E">
              <w:rPr>
                <w:rFonts w:ascii="Times New Roman" w:eastAsia="Times New Roman" w:hAnsi="Times New Roman" w:cs="Times New Roman"/>
                <w:sz w:val="24"/>
                <w:szCs w:val="24"/>
                <w:lang w:eastAsia="ru-RU"/>
              </w:rPr>
              <w:t>Число общеобразовательных организаций, расположенных в сельской местности и малых городах, обновивших материально-техническую базу для реализации основных и дополнительных общеобразовательных программ естественнонаучного и технологического профилей «Точка роста»</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5006E">
              <w:rPr>
                <w:rFonts w:ascii="Times New Roman" w:eastAsia="Times New Roman" w:hAnsi="Times New Roman" w:cs="Times New Roman"/>
                <w:sz w:val="20"/>
                <w:szCs w:val="20"/>
                <w:lang w:eastAsia="ru-RU"/>
              </w:rPr>
              <w:t>единиц</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5006E">
              <w:rPr>
                <w:rFonts w:ascii="Times New Roman" w:eastAsia="Times New Roman" w:hAnsi="Times New Roman" w:cs="Times New Roman"/>
                <w:sz w:val="20"/>
                <w:szCs w:val="20"/>
                <w:lang w:eastAsia="ru-RU"/>
              </w:rPr>
              <w:t>12</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5006E">
              <w:rPr>
                <w:rFonts w:ascii="Times New Roman" w:eastAsia="Times New Roman" w:hAnsi="Times New Roman" w:cs="Times New Roman"/>
                <w:sz w:val="20"/>
                <w:szCs w:val="20"/>
                <w:lang w:eastAsia="ru-RU"/>
              </w:rPr>
              <w:t>15</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15</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15</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15</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12.</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Численность обучающихся, охваченных основными и дополнительными общеобразовательными программами цифрового, естественнонаучного и гуманитарного профилей</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5006E">
              <w:rPr>
                <w:rFonts w:ascii="Times New Roman" w:eastAsia="Times New Roman" w:hAnsi="Times New Roman" w:cs="Times New Roman"/>
                <w:sz w:val="20"/>
                <w:szCs w:val="20"/>
                <w:lang w:eastAsia="ru-RU"/>
              </w:rPr>
              <w:t>Человек</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5006E">
              <w:rPr>
                <w:rFonts w:ascii="Times New Roman" w:eastAsia="Times New Roman" w:hAnsi="Times New Roman" w:cs="Times New Roman"/>
                <w:sz w:val="20"/>
                <w:szCs w:val="20"/>
                <w:lang w:eastAsia="ru-RU"/>
              </w:rPr>
              <w:t>1800</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5006E">
              <w:rPr>
                <w:rFonts w:ascii="Times New Roman" w:eastAsia="Times New Roman" w:hAnsi="Times New Roman" w:cs="Times New Roman"/>
                <w:sz w:val="20"/>
                <w:szCs w:val="20"/>
                <w:lang w:eastAsia="ru-RU"/>
              </w:rPr>
              <w:t>2250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2250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2250</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2250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13.</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006E">
              <w:rPr>
                <w:rFonts w:ascii="Times New Roman" w:eastAsia="Arial Unicode MS" w:hAnsi="Times New Roman" w:cs="Times New Roman"/>
                <w:sz w:val="24"/>
                <w:szCs w:val="24"/>
                <w:u w:color="000000"/>
                <w:lang w:eastAsia="ru-RU"/>
              </w:rPr>
              <w:t>Число созданных новых мест в общеобразовательных организациях, расположенных в сельской местно</w:t>
            </w:r>
            <w:r w:rsidRPr="00A5006E">
              <w:rPr>
                <w:rFonts w:ascii="Times New Roman" w:eastAsia="Arial Unicode MS" w:hAnsi="Times New Roman" w:cs="Times New Roman"/>
                <w:sz w:val="24"/>
                <w:szCs w:val="24"/>
                <w:u w:color="000000"/>
                <w:lang w:eastAsia="ru-RU"/>
              </w:rPr>
              <w:lastRenderedPageBreak/>
              <w:t xml:space="preserve">сти </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5006E">
              <w:rPr>
                <w:rFonts w:ascii="Times New Roman" w:eastAsia="Times New Roman" w:hAnsi="Times New Roman" w:cs="Times New Roman"/>
                <w:sz w:val="20"/>
                <w:szCs w:val="20"/>
                <w:lang w:eastAsia="ru-RU"/>
              </w:rPr>
              <w:lastRenderedPageBreak/>
              <w:t>Тыс. мест</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5006E">
              <w:rPr>
                <w:rFonts w:ascii="Times New Roman" w:eastAsia="Times New Roman" w:hAnsi="Times New Roman" w:cs="Times New Roman"/>
                <w:sz w:val="20"/>
                <w:szCs w:val="20"/>
                <w:lang w:eastAsia="ru-RU"/>
              </w:rPr>
              <w:t>0</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5006E">
              <w:rPr>
                <w:rFonts w:ascii="Times New Roman" w:eastAsia="Times New Roman" w:hAnsi="Times New Roman" w:cs="Times New Roman"/>
                <w:sz w:val="20"/>
                <w:szCs w:val="20"/>
                <w:lang w:eastAsia="ru-RU"/>
              </w:rPr>
              <w:t>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0</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lastRenderedPageBreak/>
              <w:t>14.</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both"/>
              <w:rPr>
                <w:rFonts w:ascii="Times New Roman" w:eastAsia="Arial Unicode MS" w:hAnsi="Times New Roman" w:cs="Times New Roman"/>
                <w:sz w:val="24"/>
                <w:szCs w:val="24"/>
                <w:u w:color="000000"/>
                <w:lang w:eastAsia="ru-RU"/>
              </w:rPr>
            </w:pPr>
            <w:r w:rsidRPr="00A5006E">
              <w:rPr>
                <w:rFonts w:ascii="Times New Roman" w:eastAsia="Arial Unicode MS" w:hAnsi="Times New Roman" w:cs="Times New Roman"/>
                <w:sz w:val="24"/>
                <w:szCs w:val="24"/>
                <w:u w:color="000000"/>
                <w:lang w:eastAsia="ru-RU"/>
              </w:rPr>
              <w:t>Доля общеобразовательных организаций, реализующих программы начального, основного и среднего общего образования, реализуют общеобразовательные программы в сетевой форме</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5006E">
              <w:rPr>
                <w:rFonts w:ascii="Times New Roman" w:eastAsia="Times New Roman" w:hAnsi="Times New Roman" w:cs="Times New Roman"/>
                <w:sz w:val="20"/>
                <w:szCs w:val="20"/>
                <w:lang w:eastAsia="ru-RU"/>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5006E">
              <w:rPr>
                <w:rFonts w:ascii="Times New Roman" w:eastAsia="Times New Roman" w:hAnsi="Times New Roman" w:cs="Times New Roman"/>
                <w:sz w:val="20"/>
                <w:szCs w:val="20"/>
                <w:lang w:eastAsia="ru-RU"/>
              </w:rPr>
              <w:t>50</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5006E">
              <w:rPr>
                <w:rFonts w:ascii="Times New Roman" w:eastAsia="Times New Roman" w:hAnsi="Times New Roman" w:cs="Times New Roman"/>
                <w:sz w:val="20"/>
                <w:szCs w:val="20"/>
                <w:lang w:eastAsia="ru-RU"/>
              </w:rPr>
              <w:t>100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100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100</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15.</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006E">
              <w:rPr>
                <w:rFonts w:ascii="Times New Roman" w:eastAsia="Arial Unicode MS" w:hAnsi="Times New Roman" w:cs="Times New Roman"/>
                <w:bCs/>
                <w:sz w:val="24"/>
                <w:szCs w:val="24"/>
                <w:u w:color="000000"/>
                <w:lang w:eastAsia="ru-RU"/>
              </w:rPr>
              <w:t>Доля образовательных организаций, обеспеченных Интернет-соединением со скоростью соединения не менее 100Мб/c – для образовательных организаций, расположенных в городах, 50Мб/c – для образовательных организаций, расположенных в сельской местности  а также  гарантированным Интернет-трафиком</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0"/>
                <w:szCs w:val="20"/>
                <w:lang w:eastAsia="ru-RU"/>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5006E">
              <w:rPr>
                <w:rFonts w:ascii="Times New Roman" w:eastAsia="Times New Roman" w:hAnsi="Times New Roman" w:cs="Times New Roman"/>
                <w:sz w:val="20"/>
                <w:szCs w:val="20"/>
                <w:lang w:eastAsia="ru-RU"/>
              </w:rPr>
              <w:t>90</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5006E">
              <w:rPr>
                <w:rFonts w:ascii="Times New Roman" w:eastAsia="Times New Roman" w:hAnsi="Times New Roman" w:cs="Times New Roman"/>
                <w:sz w:val="20"/>
                <w:szCs w:val="20"/>
                <w:lang w:eastAsia="ru-RU"/>
              </w:rPr>
              <w:t>100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100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100</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16.</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Доля обучающихся по программам общего образования, дополнительного образования для детей, для которых формируется цифровой образовательный профиль и индивидуальный план обучения  с использованием федеральной информационно-сервисной платформы цифровой образовательной среды, в общем числе обучающихся по указанным программам</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0"/>
                <w:szCs w:val="20"/>
                <w:lang w:eastAsia="ru-RU"/>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5006E">
              <w:rPr>
                <w:rFonts w:ascii="Times New Roman" w:eastAsia="Times New Roman" w:hAnsi="Times New Roman" w:cs="Times New Roman"/>
                <w:sz w:val="20"/>
                <w:szCs w:val="20"/>
                <w:lang w:eastAsia="ru-RU"/>
              </w:rPr>
              <w:t>80</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5006E">
              <w:rPr>
                <w:rFonts w:ascii="Times New Roman" w:eastAsia="Times New Roman" w:hAnsi="Times New Roman" w:cs="Times New Roman"/>
                <w:sz w:val="20"/>
                <w:szCs w:val="20"/>
                <w:lang w:eastAsia="ru-RU"/>
              </w:rPr>
              <w:t>90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90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90</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17.</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both"/>
              <w:rPr>
                <w:rFonts w:ascii="Times New Roman" w:eastAsia="Arial Unicode MS" w:hAnsi="Times New Roman" w:cs="Times New Roman"/>
                <w:sz w:val="24"/>
                <w:szCs w:val="24"/>
                <w:u w:color="000000"/>
                <w:lang w:eastAsia="ru-RU"/>
              </w:rPr>
            </w:pPr>
            <w:r w:rsidRPr="00A5006E">
              <w:rPr>
                <w:rFonts w:ascii="Times New Roman" w:eastAsia="Arial Unicode MS" w:hAnsi="Times New Roman" w:cs="Times New Roman"/>
                <w:sz w:val="24"/>
                <w:szCs w:val="24"/>
                <w:u w:color="000000"/>
                <w:lang w:eastAsia="ru-RU"/>
              </w:rPr>
              <w:t xml:space="preserve">Доля образовательных организаций, обновивших  информационные представительства в сети Интернет </w:t>
            </w:r>
            <w:r w:rsidRPr="00A5006E">
              <w:rPr>
                <w:rFonts w:ascii="Times New Roman" w:eastAsia="Arial Unicode MS" w:hAnsi="Times New Roman" w:cs="Times New Roman"/>
                <w:sz w:val="24"/>
                <w:szCs w:val="24"/>
                <w:u w:color="000000"/>
                <w:lang w:eastAsia="ru-RU"/>
              </w:rPr>
              <w:lastRenderedPageBreak/>
              <w:t>и общедоступные информационные ресурсы – официальные сайты</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lastRenderedPageBreak/>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100</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100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100</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lastRenderedPageBreak/>
              <w:t>18.</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006E">
              <w:rPr>
                <w:rFonts w:ascii="Times New Roman" w:eastAsia="Arial Unicode MS" w:hAnsi="Times New Roman" w:cs="Times New Roman"/>
                <w:bCs/>
                <w:sz w:val="24"/>
                <w:szCs w:val="24"/>
                <w:u w:color="000000"/>
                <w:lang w:eastAsia="ru-RU"/>
              </w:rPr>
              <w:t>Доля учителей общеобразовательных организаций Батыревского МО Чувашской Республики, вовлеченных в национальную систему профессионального роста 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40</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50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50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55</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60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19.</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Доля педагогических работников, прошедших добровольную независимую оценку профессиональной квалификации</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20.</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both"/>
              <w:rPr>
                <w:rFonts w:ascii="Times New Roman" w:eastAsia="Arial Unicode MS" w:hAnsi="Times New Roman" w:cs="Times New Roman"/>
                <w:sz w:val="24"/>
                <w:szCs w:val="24"/>
                <w:u w:color="000000"/>
                <w:lang w:eastAsia="ru-RU"/>
              </w:rPr>
            </w:pPr>
            <w:r w:rsidRPr="00A5006E">
              <w:rPr>
                <w:rFonts w:ascii="Times New Roman" w:eastAsia="Arial Unicode MS" w:hAnsi="Times New Roman" w:cs="Times New Roman"/>
                <w:sz w:val="24"/>
                <w:szCs w:val="24"/>
                <w:u w:color="000000"/>
                <w:lang w:eastAsia="ru-RU"/>
              </w:rPr>
              <w:t>Доля педагогических работников системы общего, дополнительного и профессионального образования, повысивших уровень профессионального мастерства в форматах непрерывного образования</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30</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50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50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50</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50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21.</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utoSpaceDE w:val="0"/>
              <w:autoSpaceDN w:val="0"/>
              <w:adjustRightInd w:val="0"/>
              <w:spacing w:after="0" w:line="240" w:lineRule="auto"/>
              <w:rPr>
                <w:rFonts w:ascii="Times New Roman" w:eastAsia="Times New Roman" w:hAnsi="Times New Roman" w:cs="Times New Roman"/>
                <w:sz w:val="24"/>
                <w:szCs w:val="24"/>
              </w:rPr>
            </w:pPr>
            <w:r w:rsidRPr="00A5006E">
              <w:rPr>
                <w:rFonts w:ascii="Times New Roman" w:eastAsia="Times New Roman" w:hAnsi="Times New Roman" w:cs="Times New Roman"/>
                <w:bCs/>
                <w:sz w:val="24"/>
                <w:szCs w:val="24"/>
              </w:rPr>
              <w:t>Доля детей в возрасте от 5 до 18 лет, охваченных дополнительным образованием в рамках ПФДОД</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utoSpaceDE w:val="0"/>
              <w:autoSpaceDN w:val="0"/>
              <w:adjustRightInd w:val="0"/>
              <w:spacing w:after="0" w:line="240" w:lineRule="auto"/>
              <w:rPr>
                <w:rFonts w:ascii="Times New Roman" w:eastAsia="Times New Roman" w:hAnsi="Times New Roman" w:cs="Times New Roman"/>
                <w:sz w:val="20"/>
                <w:szCs w:val="20"/>
              </w:rPr>
            </w:pPr>
            <w:r w:rsidRPr="00A5006E">
              <w:rPr>
                <w:rFonts w:ascii="Times New Roman" w:eastAsia="Times New Roman" w:hAnsi="Times New Roman" w:cs="Times New Roman"/>
                <w:sz w:val="20"/>
                <w:szCs w:val="20"/>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utoSpaceDE w:val="0"/>
              <w:autoSpaceDN w:val="0"/>
              <w:adjustRightInd w:val="0"/>
              <w:spacing w:after="0" w:line="240" w:lineRule="auto"/>
              <w:rPr>
                <w:rFonts w:ascii="Times New Roman" w:eastAsia="Times New Roman" w:hAnsi="Times New Roman" w:cs="Times New Roman"/>
                <w:sz w:val="20"/>
                <w:szCs w:val="20"/>
                <w:lang w:val="en-US"/>
              </w:rPr>
            </w:pPr>
            <w:r w:rsidRPr="00A5006E">
              <w:rPr>
                <w:rFonts w:ascii="Times New Roman" w:eastAsia="Times New Roman" w:hAnsi="Times New Roman" w:cs="Times New Roman"/>
                <w:sz w:val="20"/>
                <w:szCs w:val="20"/>
              </w:rPr>
              <w:t>78,5</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utoSpaceDE w:val="0"/>
              <w:autoSpaceDN w:val="0"/>
              <w:adjustRightInd w:val="0"/>
              <w:spacing w:after="0" w:line="240" w:lineRule="auto"/>
              <w:rPr>
                <w:rFonts w:ascii="Times New Roman" w:eastAsia="Times New Roman" w:hAnsi="Times New Roman" w:cs="Times New Roman"/>
                <w:sz w:val="20"/>
                <w:szCs w:val="20"/>
              </w:rPr>
            </w:pPr>
            <w:r w:rsidRPr="00A5006E">
              <w:rPr>
                <w:rFonts w:ascii="Times New Roman" w:eastAsia="Times New Roman" w:hAnsi="Times New Roman" w:cs="Times New Roman"/>
                <w:sz w:val="20"/>
                <w:szCs w:val="20"/>
              </w:rPr>
              <w:t>80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80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80</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80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22.</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utoSpaceDE w:val="0"/>
              <w:autoSpaceDN w:val="0"/>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Число участников открытых онлайн-уроков, реализуемых с учетом опыта цикла открытых уроков «</w:t>
            </w:r>
            <w:proofErr w:type="spellStart"/>
            <w:r w:rsidRPr="00A5006E">
              <w:rPr>
                <w:rFonts w:ascii="Times New Roman" w:eastAsia="Times New Roman" w:hAnsi="Times New Roman" w:cs="Times New Roman"/>
                <w:sz w:val="24"/>
                <w:szCs w:val="24"/>
              </w:rPr>
              <w:t>Проектория</w:t>
            </w:r>
            <w:proofErr w:type="spellEnd"/>
            <w:r w:rsidRPr="00A5006E">
              <w:rPr>
                <w:rFonts w:ascii="Times New Roman" w:eastAsia="Times New Roman" w:hAnsi="Times New Roman" w:cs="Times New Roman"/>
                <w:sz w:val="24"/>
                <w:szCs w:val="24"/>
              </w:rPr>
              <w:t xml:space="preserve">», «Уроки настоящего» или иных аналогичных по возможностям, функциям и результатам проектах, направленных на раннюю </w:t>
            </w:r>
            <w:proofErr w:type="spellStart"/>
            <w:r w:rsidRPr="00A5006E">
              <w:rPr>
                <w:rFonts w:ascii="Times New Roman" w:eastAsia="Times New Roman" w:hAnsi="Times New Roman" w:cs="Times New Roman"/>
                <w:sz w:val="24"/>
                <w:szCs w:val="24"/>
                <w:lang w:val="en-US"/>
              </w:rPr>
              <w:t>профориентацию</w:t>
            </w:r>
            <w:proofErr w:type="spellEnd"/>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utoSpaceDE w:val="0"/>
              <w:autoSpaceDN w:val="0"/>
              <w:adjustRightInd w:val="0"/>
              <w:spacing w:after="0" w:line="240" w:lineRule="auto"/>
              <w:rPr>
                <w:rFonts w:ascii="Times New Roman" w:eastAsia="Times New Roman" w:hAnsi="Times New Roman" w:cs="Times New Roman"/>
                <w:sz w:val="20"/>
                <w:szCs w:val="20"/>
              </w:rPr>
            </w:pPr>
            <w:r w:rsidRPr="00A5006E">
              <w:rPr>
                <w:rFonts w:ascii="Times New Roman" w:eastAsia="Times New Roman" w:hAnsi="Times New Roman" w:cs="Times New Roman"/>
                <w:sz w:val="20"/>
                <w:szCs w:val="20"/>
              </w:rPr>
              <w:t>Человек</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utoSpaceDE w:val="0"/>
              <w:autoSpaceDN w:val="0"/>
              <w:adjustRightInd w:val="0"/>
              <w:spacing w:after="0" w:line="240" w:lineRule="auto"/>
              <w:rPr>
                <w:rFonts w:ascii="Times New Roman" w:eastAsia="Times New Roman" w:hAnsi="Times New Roman" w:cs="Times New Roman"/>
                <w:sz w:val="20"/>
                <w:szCs w:val="20"/>
                <w:lang w:val="en-US"/>
              </w:rPr>
            </w:pPr>
            <w:r w:rsidRPr="00A5006E">
              <w:rPr>
                <w:rFonts w:ascii="Times New Roman" w:eastAsia="Times New Roman" w:hAnsi="Times New Roman" w:cs="Times New Roman"/>
                <w:sz w:val="20"/>
                <w:szCs w:val="20"/>
                <w:lang w:val="en-US"/>
              </w:rPr>
              <w:t>3060</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utoSpaceDE w:val="0"/>
              <w:autoSpaceDN w:val="0"/>
              <w:adjustRightInd w:val="0"/>
              <w:spacing w:after="0" w:line="240" w:lineRule="auto"/>
              <w:rPr>
                <w:rFonts w:ascii="Times New Roman" w:eastAsia="Times New Roman" w:hAnsi="Times New Roman" w:cs="Times New Roman"/>
                <w:sz w:val="20"/>
                <w:szCs w:val="20"/>
                <w:lang w:val="en-US"/>
              </w:rPr>
            </w:pPr>
            <w:r w:rsidRPr="00A5006E">
              <w:rPr>
                <w:rFonts w:ascii="Times New Roman" w:eastAsia="Times New Roman" w:hAnsi="Times New Roman" w:cs="Times New Roman"/>
                <w:sz w:val="20"/>
                <w:szCs w:val="20"/>
                <w:lang w:val="en-US"/>
              </w:rPr>
              <w:t>3510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3550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4000</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4000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lastRenderedPageBreak/>
              <w:t>23</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 xml:space="preserve">Соотношение средней заработной платы педагогических работников муниципальных организаций дополнительного образования и средней заработной платы учителей общеобразовательных организаций в Чувашской Республике </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 xml:space="preserve">процентов </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100,0</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100,0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100,0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100,0</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100,0</w:t>
            </w:r>
          </w:p>
        </w:tc>
      </w:tr>
      <w:tr w:rsidR="00A5006E" w:rsidRPr="00A5006E" w:rsidTr="00843219">
        <w:tc>
          <w:tcPr>
            <w:tcW w:w="15309" w:type="dxa"/>
            <w:gridSpan w:val="8"/>
            <w:tcBorders>
              <w:left w:val="nil"/>
              <w:righ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p>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p>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Подпрограмма «Молодежь Батыревского муниципального округа Чувашской Республики»</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w:t>
            </w:r>
          </w:p>
        </w:tc>
        <w:tc>
          <w:tcPr>
            <w:tcW w:w="3859" w:type="dxa"/>
          </w:tcPr>
          <w:p w:rsidR="00A5006E" w:rsidRPr="00A5006E" w:rsidRDefault="00A5006E" w:rsidP="00A5006E">
            <w:pPr>
              <w:widowControl w:val="0"/>
              <w:spacing w:after="0" w:line="235" w:lineRule="auto"/>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Количество субъектов малого и среднего предпринимательства, созданных лицами в возрасте до 30 лет (включительно)</w:t>
            </w:r>
          </w:p>
        </w:tc>
        <w:tc>
          <w:tcPr>
            <w:tcW w:w="1417" w:type="dxa"/>
          </w:tcPr>
          <w:p w:rsidR="00A5006E" w:rsidRPr="00A5006E" w:rsidRDefault="00A5006E" w:rsidP="00A5006E">
            <w:pPr>
              <w:widowControl w:val="0"/>
              <w:spacing w:after="0" w:line="235"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единиц</w:t>
            </w:r>
          </w:p>
        </w:tc>
        <w:tc>
          <w:tcPr>
            <w:tcW w:w="1276" w:type="dxa"/>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55</w:t>
            </w:r>
          </w:p>
        </w:tc>
        <w:tc>
          <w:tcPr>
            <w:tcW w:w="1559" w:type="dxa"/>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55</w:t>
            </w:r>
          </w:p>
        </w:tc>
        <w:tc>
          <w:tcPr>
            <w:tcW w:w="1843" w:type="dxa"/>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55</w:t>
            </w:r>
          </w:p>
        </w:tc>
        <w:tc>
          <w:tcPr>
            <w:tcW w:w="2268" w:type="dxa"/>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65</w:t>
            </w:r>
          </w:p>
        </w:tc>
        <w:tc>
          <w:tcPr>
            <w:tcW w:w="2631" w:type="dxa"/>
            <w:tcBorders>
              <w:right w:val="nil"/>
            </w:tcBorders>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80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2.</w:t>
            </w:r>
          </w:p>
        </w:tc>
        <w:tc>
          <w:tcPr>
            <w:tcW w:w="3859" w:type="dxa"/>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Количество человек в возрасте до 30 лет (включительно), прошедших обучение по образовательным программам, направленным на приобретение навыков ведения бизнеса и создания малых и средних предприятий</w:t>
            </w:r>
          </w:p>
        </w:tc>
        <w:tc>
          <w:tcPr>
            <w:tcW w:w="1417" w:type="dxa"/>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человек</w:t>
            </w:r>
          </w:p>
        </w:tc>
        <w:tc>
          <w:tcPr>
            <w:tcW w:w="1276" w:type="dxa"/>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20</w:t>
            </w:r>
          </w:p>
        </w:tc>
        <w:tc>
          <w:tcPr>
            <w:tcW w:w="1559" w:type="dxa"/>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20</w:t>
            </w:r>
          </w:p>
        </w:tc>
        <w:tc>
          <w:tcPr>
            <w:tcW w:w="1843" w:type="dxa"/>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25</w:t>
            </w:r>
          </w:p>
        </w:tc>
        <w:tc>
          <w:tcPr>
            <w:tcW w:w="2268" w:type="dxa"/>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30</w:t>
            </w:r>
          </w:p>
        </w:tc>
        <w:tc>
          <w:tcPr>
            <w:tcW w:w="2631" w:type="dxa"/>
            <w:tcBorders>
              <w:right w:val="nil"/>
            </w:tcBorders>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30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3.</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Количество человек в возрасте до 30 лет (включительно), вовлеченных в реализацию мероприятий по развитию молодежного предпринимательства</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человек</w:t>
            </w:r>
          </w:p>
        </w:tc>
        <w:tc>
          <w:tcPr>
            <w:tcW w:w="1276" w:type="dxa"/>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30</w:t>
            </w:r>
          </w:p>
        </w:tc>
        <w:tc>
          <w:tcPr>
            <w:tcW w:w="1559" w:type="dxa"/>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30</w:t>
            </w:r>
          </w:p>
        </w:tc>
        <w:tc>
          <w:tcPr>
            <w:tcW w:w="1843" w:type="dxa"/>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35</w:t>
            </w:r>
          </w:p>
        </w:tc>
        <w:tc>
          <w:tcPr>
            <w:tcW w:w="2268" w:type="dxa"/>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40</w:t>
            </w:r>
          </w:p>
        </w:tc>
        <w:tc>
          <w:tcPr>
            <w:tcW w:w="2631" w:type="dxa"/>
            <w:tcBorders>
              <w:right w:val="nil"/>
            </w:tcBorders>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50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4.</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Доля молодежи в возрасте от 14 до 30 лет, занимающейся добровольческой (волонтерской) деятельностью</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процентов</w:t>
            </w:r>
          </w:p>
        </w:tc>
        <w:tc>
          <w:tcPr>
            <w:tcW w:w="1276" w:type="dxa"/>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15</w:t>
            </w:r>
          </w:p>
        </w:tc>
        <w:tc>
          <w:tcPr>
            <w:tcW w:w="1559" w:type="dxa"/>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15</w:t>
            </w:r>
          </w:p>
        </w:tc>
        <w:tc>
          <w:tcPr>
            <w:tcW w:w="1843" w:type="dxa"/>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20</w:t>
            </w:r>
          </w:p>
        </w:tc>
        <w:tc>
          <w:tcPr>
            <w:tcW w:w="2268" w:type="dxa"/>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23</w:t>
            </w:r>
          </w:p>
        </w:tc>
        <w:tc>
          <w:tcPr>
            <w:tcW w:w="2631" w:type="dxa"/>
            <w:tcBorders>
              <w:right w:val="nil"/>
            </w:tcBorders>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25</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lastRenderedPageBreak/>
              <w:t>5.</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Количество добровольческих (волонтерских) объединений</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единиц</w:t>
            </w:r>
          </w:p>
        </w:tc>
        <w:tc>
          <w:tcPr>
            <w:tcW w:w="1276" w:type="dxa"/>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70</w:t>
            </w:r>
          </w:p>
        </w:tc>
        <w:tc>
          <w:tcPr>
            <w:tcW w:w="1559" w:type="dxa"/>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70</w:t>
            </w:r>
          </w:p>
        </w:tc>
        <w:tc>
          <w:tcPr>
            <w:tcW w:w="1843" w:type="dxa"/>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70</w:t>
            </w:r>
          </w:p>
        </w:tc>
        <w:tc>
          <w:tcPr>
            <w:tcW w:w="2268" w:type="dxa"/>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75</w:t>
            </w:r>
          </w:p>
        </w:tc>
        <w:tc>
          <w:tcPr>
            <w:tcW w:w="2631" w:type="dxa"/>
            <w:tcBorders>
              <w:right w:val="nil"/>
            </w:tcBorders>
          </w:tcPr>
          <w:p w:rsidR="00A5006E" w:rsidRPr="00A5006E" w:rsidRDefault="00A5006E" w:rsidP="00A5006E">
            <w:pPr>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80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6.</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Доля подростков, молодежи, охваченных деятельностью молодежных общественных объединений, в общей их численности</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w:t>
            </w:r>
          </w:p>
        </w:tc>
        <w:tc>
          <w:tcPr>
            <w:tcW w:w="1276" w:type="dxa"/>
          </w:tcPr>
          <w:p w:rsidR="00A5006E" w:rsidRPr="00A5006E" w:rsidRDefault="00A5006E" w:rsidP="00A5006E">
            <w:pPr>
              <w:spacing w:after="0" w:line="240" w:lineRule="auto"/>
              <w:ind w:left="-57" w:right="-57"/>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62</w:t>
            </w:r>
          </w:p>
        </w:tc>
        <w:tc>
          <w:tcPr>
            <w:tcW w:w="1559" w:type="dxa"/>
          </w:tcPr>
          <w:p w:rsidR="00A5006E" w:rsidRPr="00A5006E" w:rsidRDefault="00A5006E" w:rsidP="00A5006E">
            <w:pPr>
              <w:spacing w:after="0" w:line="240" w:lineRule="auto"/>
              <w:ind w:left="-57" w:right="-57"/>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65</w:t>
            </w:r>
          </w:p>
        </w:tc>
        <w:tc>
          <w:tcPr>
            <w:tcW w:w="1843" w:type="dxa"/>
          </w:tcPr>
          <w:p w:rsidR="00A5006E" w:rsidRPr="00A5006E" w:rsidRDefault="00A5006E" w:rsidP="00A5006E">
            <w:pPr>
              <w:spacing w:after="0" w:line="240" w:lineRule="auto"/>
              <w:ind w:left="-57" w:right="-57"/>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70</w:t>
            </w:r>
          </w:p>
        </w:tc>
        <w:tc>
          <w:tcPr>
            <w:tcW w:w="2268" w:type="dxa"/>
          </w:tcPr>
          <w:p w:rsidR="00A5006E" w:rsidRPr="00A5006E" w:rsidRDefault="00A5006E" w:rsidP="00A5006E">
            <w:pPr>
              <w:spacing w:after="0" w:line="240" w:lineRule="auto"/>
              <w:ind w:left="-57" w:right="-57"/>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75</w:t>
            </w:r>
          </w:p>
        </w:tc>
        <w:tc>
          <w:tcPr>
            <w:tcW w:w="2631" w:type="dxa"/>
            <w:tcBorders>
              <w:right w:val="nil"/>
            </w:tcBorders>
          </w:tcPr>
          <w:p w:rsidR="00A5006E" w:rsidRPr="00A5006E" w:rsidRDefault="00A5006E" w:rsidP="00A5006E">
            <w:pPr>
              <w:spacing w:after="0" w:line="240" w:lineRule="auto"/>
              <w:ind w:left="-57" w:right="-57"/>
              <w:jc w:val="center"/>
              <w:rPr>
                <w:rFonts w:ascii="Times New Roman" w:eastAsia="Times New Roman" w:hAnsi="Times New Roman" w:cs="Times New Roman"/>
                <w:color w:val="000000"/>
                <w:sz w:val="24"/>
                <w:szCs w:val="24"/>
                <w:lang w:eastAsia="ru-RU"/>
              </w:rPr>
            </w:pPr>
            <w:r w:rsidRPr="00A5006E">
              <w:rPr>
                <w:rFonts w:ascii="Times New Roman" w:eastAsia="Times New Roman" w:hAnsi="Times New Roman" w:cs="Times New Roman"/>
                <w:color w:val="000000"/>
                <w:sz w:val="24"/>
                <w:szCs w:val="24"/>
                <w:lang w:eastAsia="ru-RU"/>
              </w:rPr>
              <w:t>80</w:t>
            </w:r>
          </w:p>
        </w:tc>
      </w:tr>
      <w:tr w:rsidR="00A5006E" w:rsidRPr="00A5006E" w:rsidTr="00843219">
        <w:tc>
          <w:tcPr>
            <w:tcW w:w="15309" w:type="dxa"/>
            <w:gridSpan w:val="8"/>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bCs/>
                <w:sz w:val="24"/>
                <w:szCs w:val="24"/>
              </w:rPr>
              <w:t>Подпрограмма «</w:t>
            </w:r>
            <w:hyperlink r:id="rId26" w:history="1">
              <w:r w:rsidRPr="00A5006E">
                <w:rPr>
                  <w:rFonts w:ascii="Times New Roman" w:eastAsia="Times New Roman" w:hAnsi="Times New Roman" w:cs="Times New Roman"/>
                  <w:bCs/>
                  <w:sz w:val="24"/>
                  <w:szCs w:val="24"/>
                </w:rPr>
                <w:t>Создание в Батыревском муниципальном округе Чувашской Республике новых мест</w:t>
              </w:r>
            </w:hyperlink>
            <w:r w:rsidRPr="00A5006E">
              <w:rPr>
                <w:rFonts w:ascii="Times New Roman" w:eastAsia="Times New Roman" w:hAnsi="Times New Roman" w:cs="Times New Roman"/>
                <w:bCs/>
                <w:sz w:val="24"/>
                <w:szCs w:val="24"/>
              </w:rPr>
              <w:t xml:space="preserve"> в общеобразовательных организациях в соответствии с прогнозируемой потребностью и современными условиями обучения»</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w:t>
            </w:r>
          </w:p>
        </w:tc>
        <w:tc>
          <w:tcPr>
            <w:tcW w:w="3859" w:type="dxa"/>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Удельный вес численности обучающихся, занимающихся в зданиях, требующих капитального ремонта или реконструкции, в общей численности обучающихся в общеобразовательных организациях</w:t>
            </w:r>
          </w:p>
        </w:tc>
        <w:tc>
          <w:tcPr>
            <w:tcW w:w="1417" w:type="dxa"/>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14,5</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13</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10</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5</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2.</w:t>
            </w:r>
          </w:p>
        </w:tc>
        <w:tc>
          <w:tcPr>
            <w:tcW w:w="3859" w:type="dxa"/>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Удельный вес государственных и муниципальных общеобразовательных организаций, имеющих учебные здания с износом 49 процентов и ниже, в общем количестве общеобразовательных организаций</w:t>
            </w:r>
          </w:p>
        </w:tc>
        <w:tc>
          <w:tcPr>
            <w:tcW w:w="1417" w:type="dxa"/>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96,3</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99,2</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100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100</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100</w:t>
            </w:r>
          </w:p>
        </w:tc>
      </w:tr>
      <w:tr w:rsidR="00A5006E" w:rsidRPr="00A5006E" w:rsidTr="00843219">
        <w:tc>
          <w:tcPr>
            <w:tcW w:w="15309" w:type="dxa"/>
            <w:gridSpan w:val="8"/>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highlight w:val="yellow"/>
                <w:lang w:eastAsia="ru-RU"/>
              </w:rPr>
            </w:pPr>
            <w:r w:rsidRPr="00A5006E">
              <w:rPr>
                <w:rFonts w:ascii="Times New Roman" w:eastAsia="Times New Roman" w:hAnsi="Times New Roman" w:cs="Times New Roman"/>
                <w:sz w:val="24"/>
                <w:szCs w:val="24"/>
                <w:lang w:eastAsia="ru-RU"/>
              </w:rPr>
              <w:t>Подпрограмма «Развитие воспитания в образовательных организациях Батыревского муниципального округа Чувашской Республики»</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w:t>
            </w:r>
          </w:p>
        </w:tc>
        <w:tc>
          <w:tcPr>
            <w:tcW w:w="3859" w:type="dxa"/>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Количество проведенных научно-практических конференций, семинаров, круглых столов и других мероприятий по вопросам воспитания и социализации детей и молодежи</w:t>
            </w:r>
          </w:p>
        </w:tc>
        <w:tc>
          <w:tcPr>
            <w:tcW w:w="1417" w:type="dxa"/>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единиц</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35"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15</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35"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20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35"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22</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35"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25</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35"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30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2.</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Доля педагогических работников, принявших участие в конкурсах педагогического мастерства</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33</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34</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35</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36</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40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lastRenderedPageBreak/>
              <w:t>3.</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Количество педагогических работников, прошедших курсы повышения квалификации и профессиональную переподготовку</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человек</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10</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12</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14</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15</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4.</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Доля родителей (законных представителей), охваченных мероприятиями по просвещению в области повышения компетенций в вопросах детско-родительских и семейных отношений</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35"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33</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35"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34</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35"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35</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35"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36</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35"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40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5.</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Доля детей и молодежи, принявших участие в мероприятиях районного, республиканского, всероссийского уровней</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9</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9</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10</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15</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6.</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Количество проведенных экологических мероприятий среди детей и молодежи</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единиц</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9</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9</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12</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12</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7.</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Доля детей и молодежи, вовлеченных в деятельность общественных организаций экологической направленности</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30</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30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35</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35</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40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8.</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Доля детей в возрасте от 5 до 18 лет, охваченных дополнительными общеобразовательными программами технической и естественнонаучной направленности</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35"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15</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35"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15</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35"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15</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35"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18</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35"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20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9.</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Доля объединений и кружков технической направленности в общем количестве кружков и объединений</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35"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11</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35"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12</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35"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14</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35"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17</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35" w:lineRule="auto"/>
              <w:ind w:left="-57" w:right="-57"/>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20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lastRenderedPageBreak/>
              <w:t>10.</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Количество образовательных организаций, имеющих лицензию на  дополнительные образовательные программы</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проценты</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75%</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75%</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80%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80%</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80%</w:t>
            </w:r>
          </w:p>
        </w:tc>
      </w:tr>
      <w:tr w:rsidR="00A5006E" w:rsidRPr="00A5006E" w:rsidTr="00843219">
        <w:trPr>
          <w:trHeight w:val="3599"/>
        </w:trPr>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11</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Количество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в том числе с привлечением некоммерческих организаций</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единицы</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1500</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1600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1800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2000</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2200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12</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Доля граждан, положительно оценивших качество услуг психолого-педагогической, методической и консультативной помощи, от общего числа обратившихся за получением услуги</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76</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78</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80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85</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88</w:t>
            </w:r>
          </w:p>
        </w:tc>
      </w:tr>
      <w:tr w:rsidR="00A5006E" w:rsidRPr="00A5006E" w:rsidTr="00843219">
        <w:tc>
          <w:tcPr>
            <w:tcW w:w="15309" w:type="dxa"/>
            <w:gridSpan w:val="8"/>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Подпрограмма «Патриотическое воспитание и допризывная подготовка молодежи Батыревского муниципального округа Чувашской Республики»</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1.</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Удельный вес призывной молодежи, охваченной допризывной подготовкой</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89</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90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90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94</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98</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2.</w:t>
            </w:r>
          </w:p>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Удельный вес детей и молодежи, занимающихся военно-спортивными видами спорта</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20</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20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20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20</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20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lastRenderedPageBreak/>
              <w:t>3.</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Количество мероприятий по поэтапному внедрению и реализации Всероссийского физкультурно-спортивного комплекса «Готов к труду и обороне» (ГТО)</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единиц</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16</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16</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16</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17</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17</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4.</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Показатель годности к военной службе при первоначальной постановке на воинский учет</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70</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70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70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70</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70</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5.</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Количество кадетских классов в общеобразовательных организациях</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единиц</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7</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8</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8</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8</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8</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6</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Охват обучающихся кадетских классов муниципальными, республиканскими мероприятиями</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процентов</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62</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62</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62</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62</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62</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7.</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Количество военно-патриотических клубов</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единиц</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5</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6</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6</w:t>
            </w:r>
          </w:p>
        </w:tc>
      </w:tr>
      <w:tr w:rsidR="00A5006E" w:rsidRPr="00A5006E" w:rsidTr="00843219">
        <w:tc>
          <w:tcPr>
            <w:tcW w:w="456" w:type="dxa"/>
            <w:tcBorders>
              <w:left w:val="nil"/>
            </w:tcBorders>
          </w:tcPr>
          <w:p w:rsidR="00A5006E" w:rsidRPr="00A5006E" w:rsidRDefault="00A5006E" w:rsidP="00A5006E">
            <w:pPr>
              <w:widowControl w:val="0"/>
              <w:spacing w:after="0" w:line="240" w:lineRule="auto"/>
              <w:jc w:val="center"/>
              <w:rPr>
                <w:rFonts w:ascii="Times New Roman" w:eastAsia="Times New Roman" w:hAnsi="Times New Roman" w:cs="Times New Roman"/>
                <w:sz w:val="24"/>
                <w:szCs w:val="24"/>
                <w:lang w:eastAsia="ru-RU"/>
              </w:rPr>
            </w:pPr>
            <w:r w:rsidRPr="00A5006E">
              <w:rPr>
                <w:rFonts w:ascii="Times New Roman" w:eastAsia="Times New Roman" w:hAnsi="Times New Roman" w:cs="Times New Roman"/>
                <w:sz w:val="24"/>
                <w:szCs w:val="24"/>
                <w:lang w:eastAsia="ru-RU"/>
              </w:rPr>
              <w:t>8.</w:t>
            </w:r>
          </w:p>
        </w:tc>
        <w:tc>
          <w:tcPr>
            <w:tcW w:w="3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both"/>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Количество обучающихся, вовлеченных во Всероссийское детско-юношеское военно-патриотическое общественное движение «ЮНАРМИЯ»</w:t>
            </w:r>
          </w:p>
        </w:tc>
        <w:tc>
          <w:tcPr>
            <w:tcW w:w="1417"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Times New Roman" w:hAnsi="Times New Roman" w:cs="Times New Roman"/>
                <w:sz w:val="24"/>
                <w:szCs w:val="24"/>
              </w:rPr>
            </w:pPr>
            <w:r w:rsidRPr="00A5006E">
              <w:rPr>
                <w:rFonts w:ascii="Times New Roman" w:eastAsia="Times New Roman" w:hAnsi="Times New Roman" w:cs="Times New Roman"/>
                <w:sz w:val="24"/>
                <w:szCs w:val="24"/>
              </w:rPr>
              <w:t>человек</w:t>
            </w:r>
          </w:p>
        </w:tc>
        <w:tc>
          <w:tcPr>
            <w:tcW w:w="127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450</w:t>
            </w:r>
          </w:p>
        </w:tc>
        <w:tc>
          <w:tcPr>
            <w:tcW w:w="15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500</w:t>
            </w:r>
          </w:p>
        </w:tc>
        <w:tc>
          <w:tcPr>
            <w:tcW w:w="1843"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550</w:t>
            </w:r>
          </w:p>
        </w:tc>
        <w:tc>
          <w:tcPr>
            <w:tcW w:w="2268"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700</w:t>
            </w:r>
          </w:p>
        </w:tc>
        <w:tc>
          <w:tcPr>
            <w:tcW w:w="263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adjustRightInd w:val="0"/>
              <w:spacing w:after="0" w:line="240" w:lineRule="auto"/>
              <w:jc w:val="center"/>
              <w:rPr>
                <w:rFonts w:ascii="Times New Roman" w:eastAsia="Calibri" w:hAnsi="Times New Roman" w:cs="Times New Roman"/>
                <w:color w:val="000000"/>
                <w:sz w:val="24"/>
                <w:szCs w:val="24"/>
                <w:lang w:eastAsia="ru-RU"/>
              </w:rPr>
            </w:pPr>
            <w:r w:rsidRPr="00A5006E">
              <w:rPr>
                <w:rFonts w:ascii="Times New Roman" w:eastAsia="Calibri" w:hAnsi="Times New Roman" w:cs="Times New Roman"/>
                <w:color w:val="000000"/>
                <w:sz w:val="24"/>
                <w:szCs w:val="24"/>
                <w:lang w:eastAsia="ru-RU"/>
              </w:rPr>
              <w:t>800</w:t>
            </w:r>
          </w:p>
        </w:tc>
      </w:tr>
    </w:tbl>
    <w:p w:rsidR="00A5006E" w:rsidRPr="00A5006E" w:rsidRDefault="00A5006E" w:rsidP="00423DAE">
      <w:pPr>
        <w:spacing w:after="0" w:line="240" w:lineRule="auto"/>
        <w:jc w:val="center"/>
        <w:rPr>
          <w:rFonts w:ascii="Times New Roman" w:hAnsi="Times New Roman" w:cs="Times New Roman"/>
          <w:sz w:val="24"/>
          <w:szCs w:val="24"/>
        </w:rPr>
      </w:pPr>
    </w:p>
    <w:p w:rsidR="00A5006E" w:rsidRDefault="00A5006E" w:rsidP="00423DAE">
      <w:pPr>
        <w:spacing w:after="0" w:line="240" w:lineRule="auto"/>
        <w:jc w:val="center"/>
        <w:rPr>
          <w:rFonts w:ascii="Times New Roman" w:hAnsi="Times New Roman" w:cs="Times New Roman"/>
          <w:b/>
          <w:sz w:val="24"/>
          <w:szCs w:val="24"/>
        </w:rPr>
      </w:pPr>
    </w:p>
    <w:p w:rsidR="00A5006E" w:rsidRPr="00A5006E" w:rsidRDefault="00A5006E" w:rsidP="00A5006E">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A5006E">
        <w:rPr>
          <w:rFonts w:ascii="Times New Roman Cyr" w:eastAsiaTheme="minorEastAsia" w:hAnsi="Times New Roman Cyr" w:cs="Times New Roman Cyr"/>
          <w:b/>
          <w:bCs/>
          <w:color w:val="26282F"/>
          <w:sz w:val="24"/>
          <w:szCs w:val="24"/>
          <w:lang w:eastAsia="ru-RU"/>
        </w:rPr>
        <w:t>Сведения</w:t>
      </w:r>
      <w:r w:rsidRPr="00A5006E">
        <w:rPr>
          <w:rFonts w:ascii="Times New Roman Cyr" w:eastAsiaTheme="minorEastAsia" w:hAnsi="Times New Roman Cyr" w:cs="Times New Roman Cyr"/>
          <w:b/>
          <w:bCs/>
          <w:color w:val="26282F"/>
          <w:sz w:val="24"/>
          <w:szCs w:val="24"/>
          <w:lang w:eastAsia="ru-RU"/>
        </w:rPr>
        <w:br/>
        <w:t>о целевых показателях (индикаторах) "Управление муниципальными финансами и муниципальным долгом Батыревского муниципального округа Чувашской Республики", подпрограмм муниципальной программы Батыревского муниципального округа Чувашской Республики и их значениях</w:t>
      </w:r>
    </w:p>
    <w:p w:rsidR="00A5006E" w:rsidRPr="00A5006E" w:rsidRDefault="00A5006E" w:rsidP="00A5006E">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tbl>
      <w:tblPr>
        <w:tblW w:w="151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85"/>
        <w:gridCol w:w="8271"/>
        <w:gridCol w:w="921"/>
        <w:gridCol w:w="1210"/>
        <w:gridCol w:w="859"/>
        <w:gridCol w:w="140"/>
        <w:gridCol w:w="996"/>
        <w:gridCol w:w="992"/>
        <w:gridCol w:w="997"/>
        <w:gridCol w:w="9"/>
      </w:tblGrid>
      <w:tr w:rsidR="00A5006E" w:rsidRPr="00A5006E" w:rsidTr="00843219">
        <w:tc>
          <w:tcPr>
            <w:tcW w:w="785" w:type="dxa"/>
            <w:vMerge w:val="restart"/>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 xml:space="preserve">N </w:t>
            </w:r>
            <w:proofErr w:type="spellStart"/>
            <w:r w:rsidRPr="00A5006E">
              <w:rPr>
                <w:rFonts w:ascii="Times New Roman Cyr" w:eastAsiaTheme="minorEastAsia" w:hAnsi="Times New Roman Cyr" w:cs="Times New Roman Cyr"/>
                <w:sz w:val="23"/>
                <w:szCs w:val="23"/>
                <w:lang w:eastAsia="ru-RU"/>
              </w:rPr>
              <w:t>пп</w:t>
            </w:r>
            <w:proofErr w:type="spellEnd"/>
          </w:p>
        </w:tc>
        <w:tc>
          <w:tcPr>
            <w:tcW w:w="8272" w:type="dxa"/>
            <w:vMerge w:val="restart"/>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Целевой показатель (индикатор) (наименование)</w:t>
            </w:r>
          </w:p>
        </w:tc>
        <w:tc>
          <w:tcPr>
            <w:tcW w:w="921" w:type="dxa"/>
            <w:vMerge w:val="restart"/>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Еди</w:t>
            </w:r>
            <w:r w:rsidRPr="00A5006E">
              <w:rPr>
                <w:rFonts w:ascii="Times New Roman Cyr" w:eastAsiaTheme="minorEastAsia" w:hAnsi="Times New Roman Cyr" w:cs="Times New Roman Cyr"/>
                <w:sz w:val="23"/>
                <w:szCs w:val="23"/>
                <w:lang w:eastAsia="ru-RU"/>
              </w:rPr>
              <w:lastRenderedPageBreak/>
              <w:t>ница измерения</w:t>
            </w:r>
          </w:p>
        </w:tc>
        <w:tc>
          <w:tcPr>
            <w:tcW w:w="5202" w:type="dxa"/>
            <w:gridSpan w:val="7"/>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lastRenderedPageBreak/>
              <w:t>Значения целевых индикаторов и показателей</w:t>
            </w:r>
          </w:p>
        </w:tc>
      </w:tr>
      <w:tr w:rsidR="00A5006E" w:rsidRPr="00A5006E" w:rsidTr="00843219">
        <w:trPr>
          <w:gridAfter w:val="1"/>
          <w:wAfter w:w="9" w:type="dxa"/>
        </w:trPr>
        <w:tc>
          <w:tcPr>
            <w:tcW w:w="785" w:type="dxa"/>
            <w:vMerge/>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8272" w:type="dxa"/>
            <w:vMerge/>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921" w:type="dxa"/>
            <w:vMerge/>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2023 год</w:t>
            </w:r>
          </w:p>
        </w:tc>
        <w:tc>
          <w:tcPr>
            <w:tcW w:w="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2024 год</w:t>
            </w:r>
          </w:p>
        </w:tc>
        <w:tc>
          <w:tcPr>
            <w:tcW w:w="1136"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2025 год</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2030 год</w:t>
            </w:r>
          </w:p>
        </w:tc>
        <w:tc>
          <w:tcPr>
            <w:tcW w:w="996"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2035 год</w:t>
            </w:r>
          </w:p>
        </w:tc>
      </w:tr>
      <w:tr w:rsidR="00A5006E" w:rsidRPr="00A5006E" w:rsidTr="00843219">
        <w:trPr>
          <w:gridAfter w:val="1"/>
          <w:wAfter w:w="9"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lastRenderedPageBreak/>
              <w:t>1</w:t>
            </w:r>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2</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3</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4</w:t>
            </w:r>
          </w:p>
        </w:tc>
        <w:tc>
          <w:tcPr>
            <w:tcW w:w="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5</w:t>
            </w:r>
          </w:p>
        </w:tc>
        <w:tc>
          <w:tcPr>
            <w:tcW w:w="1136"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6</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7</w:t>
            </w:r>
          </w:p>
        </w:tc>
        <w:tc>
          <w:tcPr>
            <w:tcW w:w="996"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8</w:t>
            </w:r>
          </w:p>
        </w:tc>
      </w:tr>
      <w:tr w:rsidR="00A5006E" w:rsidRPr="00A5006E" w:rsidTr="00843219">
        <w:tc>
          <w:tcPr>
            <w:tcW w:w="15180" w:type="dxa"/>
            <w:gridSpan w:val="10"/>
            <w:tcBorders>
              <w:top w:val="single" w:sz="4" w:space="0" w:color="auto"/>
              <w:bottom w:val="single" w:sz="4" w:space="0" w:color="auto"/>
            </w:tcBorders>
          </w:tcPr>
          <w:p w:rsidR="00A5006E" w:rsidRPr="00A5006E" w:rsidRDefault="00A5006E" w:rsidP="00A5006E">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3"/>
                <w:szCs w:val="23"/>
                <w:lang w:eastAsia="ru-RU"/>
              </w:rPr>
            </w:pPr>
            <w:bookmarkStart w:id="14" w:name="sub_10100"/>
            <w:r w:rsidRPr="00A5006E">
              <w:rPr>
                <w:rFonts w:ascii="Times New Roman Cyr" w:eastAsiaTheme="minorEastAsia" w:hAnsi="Times New Roman Cyr" w:cs="Times New Roman Cyr"/>
                <w:b/>
                <w:bCs/>
                <w:color w:val="26282F"/>
                <w:sz w:val="23"/>
                <w:szCs w:val="23"/>
                <w:lang w:eastAsia="ru-RU"/>
              </w:rPr>
              <w:t>Муниципальная программа Батыревского муниципального округа Чувашской Республики "Управление муниципальными финансами и муниципальным долгом Батыревского муниципального округа Чувашской Республики"</w:t>
            </w:r>
            <w:bookmarkEnd w:id="14"/>
          </w:p>
        </w:tc>
      </w:tr>
      <w:tr w:rsidR="00A5006E" w:rsidRPr="00A5006E" w:rsidTr="00843219">
        <w:trPr>
          <w:gridAfter w:val="1"/>
          <w:wAfter w:w="9"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bookmarkStart w:id="15" w:name="sub_10010"/>
            <w:r w:rsidRPr="00A5006E">
              <w:rPr>
                <w:rFonts w:ascii="Times New Roman Cyr" w:eastAsiaTheme="minorEastAsia" w:hAnsi="Times New Roman Cyr" w:cs="Times New Roman Cyr"/>
                <w:sz w:val="23"/>
                <w:szCs w:val="23"/>
                <w:lang w:eastAsia="ru-RU"/>
              </w:rPr>
              <w:t>1.</w:t>
            </w:r>
            <w:bookmarkEnd w:id="15"/>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Темп роста налоговых и неналоговых доходов консолидированного бюджета Батыревского муниципального округа (к предыдущему году)</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процентов</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96,7</w:t>
            </w:r>
          </w:p>
        </w:tc>
        <w:tc>
          <w:tcPr>
            <w:tcW w:w="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95,3</w:t>
            </w:r>
          </w:p>
        </w:tc>
        <w:tc>
          <w:tcPr>
            <w:tcW w:w="1136"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104,0</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110,7</w:t>
            </w:r>
          </w:p>
        </w:tc>
        <w:tc>
          <w:tcPr>
            <w:tcW w:w="996"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106,0</w:t>
            </w:r>
          </w:p>
        </w:tc>
      </w:tr>
      <w:tr w:rsidR="00A5006E" w:rsidRPr="00A5006E" w:rsidTr="00843219">
        <w:trPr>
          <w:gridAfter w:val="1"/>
          <w:wAfter w:w="9"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bookmarkStart w:id="16" w:name="sub_10020"/>
            <w:r w:rsidRPr="00A5006E">
              <w:rPr>
                <w:rFonts w:ascii="Times New Roman Cyr" w:eastAsiaTheme="minorEastAsia" w:hAnsi="Times New Roman Cyr" w:cs="Times New Roman Cyr"/>
                <w:sz w:val="23"/>
                <w:szCs w:val="23"/>
                <w:lang w:eastAsia="ru-RU"/>
              </w:rPr>
              <w:t>2.</w:t>
            </w:r>
            <w:bookmarkEnd w:id="16"/>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Темп роста налоговых и неналоговых доходов бюджета Батыревского муниципального округа (к предыдущему году)</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процентов</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96,1</w:t>
            </w:r>
          </w:p>
        </w:tc>
        <w:tc>
          <w:tcPr>
            <w:tcW w:w="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116,3</w:t>
            </w:r>
          </w:p>
        </w:tc>
        <w:tc>
          <w:tcPr>
            <w:tcW w:w="1136"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103,9</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109,8</w:t>
            </w:r>
          </w:p>
        </w:tc>
        <w:tc>
          <w:tcPr>
            <w:tcW w:w="996"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105,8</w:t>
            </w:r>
          </w:p>
        </w:tc>
      </w:tr>
      <w:tr w:rsidR="00A5006E" w:rsidRPr="00A5006E" w:rsidTr="00843219">
        <w:trPr>
          <w:gridAfter w:val="1"/>
          <w:wAfter w:w="9"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3.</w:t>
            </w:r>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Отношение объема просроченной задолженности по долговым обязательствам Батыревского муниципального округа к общему объему задолженности по долговым обязательствам Батыревского муниципального округа</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процентов</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0,0</w:t>
            </w:r>
          </w:p>
        </w:tc>
        <w:tc>
          <w:tcPr>
            <w:tcW w:w="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0,0</w:t>
            </w:r>
          </w:p>
        </w:tc>
        <w:tc>
          <w:tcPr>
            <w:tcW w:w="1136"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0,0</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0,0</w:t>
            </w:r>
          </w:p>
        </w:tc>
        <w:tc>
          <w:tcPr>
            <w:tcW w:w="996"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0,0</w:t>
            </w:r>
          </w:p>
        </w:tc>
      </w:tr>
      <w:tr w:rsidR="00A5006E" w:rsidRPr="00A5006E" w:rsidTr="00843219">
        <w:trPr>
          <w:gridAfter w:val="1"/>
          <w:wAfter w:w="9"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4.</w:t>
            </w:r>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Отношение объема просроченной кредиторской задолженности бюджета Батыревского муниципального округа к объему расходов бюджета Батыревского муниципального округа</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процентов</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0,0</w:t>
            </w:r>
          </w:p>
        </w:tc>
        <w:tc>
          <w:tcPr>
            <w:tcW w:w="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0,0</w:t>
            </w:r>
          </w:p>
        </w:tc>
        <w:tc>
          <w:tcPr>
            <w:tcW w:w="1136"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0,0</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0,0</w:t>
            </w:r>
          </w:p>
        </w:tc>
        <w:tc>
          <w:tcPr>
            <w:tcW w:w="996"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0,0</w:t>
            </w:r>
          </w:p>
        </w:tc>
      </w:tr>
      <w:tr w:rsidR="00A5006E" w:rsidRPr="00A5006E" w:rsidTr="00843219">
        <w:trPr>
          <w:gridAfter w:val="1"/>
          <w:wAfter w:w="9"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bookmarkStart w:id="17" w:name="sub_1050"/>
            <w:r w:rsidRPr="00A5006E">
              <w:rPr>
                <w:rFonts w:ascii="Times New Roman Cyr" w:eastAsiaTheme="minorEastAsia" w:hAnsi="Times New Roman Cyr" w:cs="Times New Roman Cyr"/>
                <w:sz w:val="23"/>
                <w:szCs w:val="23"/>
                <w:lang w:eastAsia="ru-RU"/>
              </w:rPr>
              <w:t>5.</w:t>
            </w:r>
            <w:bookmarkEnd w:id="17"/>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Доля населения Батыревского муниципального округа, регулярно пополняющего сбережения для непредвиденных жизненных ситуаций (формирующего сберегательную "подушку безопасности")</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процентов</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23,0</w:t>
            </w:r>
          </w:p>
        </w:tc>
        <w:tc>
          <w:tcPr>
            <w:tcW w:w="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х</w:t>
            </w:r>
          </w:p>
        </w:tc>
        <w:tc>
          <w:tcPr>
            <w:tcW w:w="1136"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х</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х</w:t>
            </w:r>
          </w:p>
        </w:tc>
        <w:tc>
          <w:tcPr>
            <w:tcW w:w="996"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х</w:t>
            </w:r>
          </w:p>
        </w:tc>
      </w:tr>
      <w:bookmarkStart w:id="18" w:name="sub_10001"/>
      <w:tr w:rsidR="00A5006E" w:rsidRPr="00A5006E" w:rsidTr="00843219">
        <w:tc>
          <w:tcPr>
            <w:tcW w:w="15180" w:type="dxa"/>
            <w:gridSpan w:val="10"/>
            <w:tcBorders>
              <w:top w:val="single" w:sz="4" w:space="0" w:color="auto"/>
              <w:bottom w:val="single" w:sz="4" w:space="0" w:color="auto"/>
            </w:tcBorders>
          </w:tcPr>
          <w:p w:rsidR="00A5006E" w:rsidRPr="00A5006E" w:rsidRDefault="00A5006E" w:rsidP="00A5006E">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3"/>
                <w:szCs w:val="23"/>
                <w:lang w:eastAsia="ru-RU"/>
              </w:rPr>
            </w:pPr>
            <w:r w:rsidRPr="00A5006E">
              <w:rPr>
                <w:rFonts w:ascii="Times New Roman Cyr" w:eastAsiaTheme="minorEastAsia" w:hAnsi="Times New Roman Cyr" w:cs="Times New Roman Cyr"/>
                <w:b/>
                <w:bCs/>
                <w:color w:val="000000" w:themeColor="text1"/>
                <w:sz w:val="23"/>
                <w:szCs w:val="23"/>
                <w:lang w:eastAsia="ru-RU"/>
              </w:rPr>
              <w:fldChar w:fldCharType="begin"/>
            </w:r>
            <w:r w:rsidRPr="00A5006E">
              <w:rPr>
                <w:rFonts w:ascii="Times New Roman Cyr" w:eastAsiaTheme="minorEastAsia" w:hAnsi="Times New Roman Cyr" w:cs="Times New Roman Cyr"/>
                <w:b/>
                <w:bCs/>
                <w:color w:val="000000" w:themeColor="text1"/>
                <w:sz w:val="23"/>
                <w:szCs w:val="23"/>
                <w:lang w:eastAsia="ru-RU"/>
              </w:rPr>
              <w:instrText>HYPERLINK \l "sub_3000"</w:instrText>
            </w:r>
            <w:r w:rsidRPr="00A5006E">
              <w:rPr>
                <w:rFonts w:ascii="Times New Roman Cyr" w:eastAsiaTheme="minorEastAsia" w:hAnsi="Times New Roman Cyr" w:cs="Times New Roman Cyr"/>
                <w:b/>
                <w:bCs/>
                <w:color w:val="000000" w:themeColor="text1"/>
                <w:sz w:val="23"/>
                <w:szCs w:val="23"/>
                <w:lang w:eastAsia="ru-RU"/>
              </w:rPr>
              <w:fldChar w:fldCharType="separate"/>
            </w:r>
            <w:r w:rsidRPr="00A5006E">
              <w:rPr>
                <w:rFonts w:ascii="Times New Roman Cyr" w:eastAsiaTheme="minorEastAsia" w:hAnsi="Times New Roman Cyr" w:cs="Times New Roman Cyr"/>
                <w:color w:val="000000" w:themeColor="text1"/>
                <w:sz w:val="23"/>
                <w:szCs w:val="23"/>
                <w:lang w:eastAsia="ru-RU"/>
              </w:rPr>
              <w:t>Подпрограмма</w:t>
            </w:r>
            <w:r w:rsidRPr="00A5006E">
              <w:rPr>
                <w:rFonts w:ascii="Times New Roman Cyr" w:eastAsiaTheme="minorEastAsia" w:hAnsi="Times New Roman Cyr" w:cs="Times New Roman Cyr"/>
                <w:b/>
                <w:bCs/>
                <w:color w:val="000000" w:themeColor="text1"/>
                <w:sz w:val="23"/>
                <w:szCs w:val="23"/>
                <w:lang w:eastAsia="ru-RU"/>
              </w:rPr>
              <w:fldChar w:fldCharType="end"/>
            </w:r>
            <w:r w:rsidRPr="00A5006E">
              <w:rPr>
                <w:rFonts w:ascii="Times New Roman Cyr" w:eastAsiaTheme="minorEastAsia" w:hAnsi="Times New Roman Cyr" w:cs="Times New Roman Cyr"/>
                <w:b/>
                <w:bCs/>
                <w:color w:val="26282F"/>
                <w:sz w:val="23"/>
                <w:szCs w:val="23"/>
                <w:lang w:eastAsia="ru-RU"/>
              </w:rPr>
              <w:t xml:space="preserve"> "Совершенствование бюджетной политики и обеспечение сбалансированности консолидированного бюджета Батыревского муниципального округа"</w:t>
            </w:r>
            <w:bookmarkEnd w:id="18"/>
          </w:p>
        </w:tc>
      </w:tr>
      <w:tr w:rsidR="00A5006E" w:rsidRPr="00A5006E" w:rsidTr="00843219">
        <w:trPr>
          <w:gridAfter w:val="1"/>
          <w:wAfter w:w="9"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bookmarkStart w:id="19" w:name="sub_1010"/>
            <w:r w:rsidRPr="00A5006E">
              <w:rPr>
                <w:rFonts w:ascii="Times New Roman Cyr" w:eastAsiaTheme="minorEastAsia" w:hAnsi="Times New Roman Cyr" w:cs="Times New Roman Cyr"/>
                <w:sz w:val="23"/>
                <w:szCs w:val="23"/>
                <w:lang w:eastAsia="ru-RU"/>
              </w:rPr>
              <w:t>1.</w:t>
            </w:r>
            <w:bookmarkEnd w:id="19"/>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Темп роста налоговых и неналоговых доходов консолидированного бюджета Батыревского муниципального округа (к предыдущему году)</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процентов</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96,7</w:t>
            </w:r>
          </w:p>
        </w:tc>
        <w:tc>
          <w:tcPr>
            <w:tcW w:w="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95,3</w:t>
            </w:r>
          </w:p>
        </w:tc>
        <w:tc>
          <w:tcPr>
            <w:tcW w:w="1136"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104,0</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110,7</w:t>
            </w:r>
          </w:p>
        </w:tc>
        <w:tc>
          <w:tcPr>
            <w:tcW w:w="996"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106,0</w:t>
            </w:r>
          </w:p>
        </w:tc>
      </w:tr>
      <w:tr w:rsidR="00A5006E" w:rsidRPr="00A5006E" w:rsidTr="00843219">
        <w:trPr>
          <w:gridAfter w:val="1"/>
          <w:wAfter w:w="9"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bookmarkStart w:id="20" w:name="sub_1020"/>
            <w:r w:rsidRPr="00A5006E">
              <w:rPr>
                <w:rFonts w:ascii="Times New Roman Cyr" w:eastAsiaTheme="minorEastAsia" w:hAnsi="Times New Roman Cyr" w:cs="Times New Roman Cyr"/>
                <w:sz w:val="23"/>
                <w:szCs w:val="23"/>
                <w:lang w:eastAsia="ru-RU"/>
              </w:rPr>
              <w:t>2.</w:t>
            </w:r>
            <w:bookmarkEnd w:id="20"/>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Темп роста налоговых и неналоговых доходов бюджета Батыревского муниципального округа (к предыдущему году)</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процентов</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96,1</w:t>
            </w:r>
          </w:p>
        </w:tc>
        <w:tc>
          <w:tcPr>
            <w:tcW w:w="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116,3</w:t>
            </w:r>
          </w:p>
        </w:tc>
        <w:tc>
          <w:tcPr>
            <w:tcW w:w="1136"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103,9</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109,8</w:t>
            </w:r>
          </w:p>
        </w:tc>
        <w:tc>
          <w:tcPr>
            <w:tcW w:w="996"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105,8</w:t>
            </w:r>
          </w:p>
        </w:tc>
      </w:tr>
      <w:tr w:rsidR="00A5006E" w:rsidRPr="00A5006E" w:rsidTr="00843219">
        <w:trPr>
          <w:gridAfter w:val="1"/>
          <w:wAfter w:w="9"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3.</w:t>
            </w:r>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Отношение количества проведенных комплексных проверок бюджетов  к количеству комплексных проверок, предусмотренных планом проведения комплексных проверок бюджетов  - получателей межбюджетных трансфертов из бюджета Батыревского муниципального округа на соответствующий год</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процентов</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1136"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6"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r>
      <w:tr w:rsidR="00A5006E" w:rsidRPr="00A5006E" w:rsidTr="00843219">
        <w:trPr>
          <w:gridAfter w:val="1"/>
          <w:wAfter w:w="9"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4.</w:t>
            </w:r>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Отношение фактического объема расходов бюджета Батыревского муниципального округа, направленных на выравнивание бюджетной обеспеченности , к их плановому объему на соответствующий год</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процентов</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1136"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6"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r>
      <w:tr w:rsidR="00A5006E" w:rsidRPr="00A5006E" w:rsidTr="00843219">
        <w:trPr>
          <w:gridAfter w:val="1"/>
          <w:wAfter w:w="9"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5.</w:t>
            </w:r>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Доля просроченной задолженности по бюджетным кредитам, предоставленным из республиканского бюджета Чувашской Республики, в общем объеме задол</w:t>
            </w:r>
            <w:r w:rsidRPr="00A5006E">
              <w:rPr>
                <w:rFonts w:ascii="Times New Roman Cyr" w:eastAsiaTheme="minorEastAsia" w:hAnsi="Times New Roman Cyr" w:cs="Times New Roman Cyr"/>
                <w:sz w:val="23"/>
                <w:szCs w:val="23"/>
                <w:lang w:eastAsia="ru-RU"/>
              </w:rPr>
              <w:lastRenderedPageBreak/>
              <w:t>женности по бюджетным кредитам, предоставленным из республиканского бюджета Чувашской Республики</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lastRenderedPageBreak/>
              <w:t>процентов</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0,0</w:t>
            </w:r>
          </w:p>
        </w:tc>
        <w:tc>
          <w:tcPr>
            <w:tcW w:w="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0,0</w:t>
            </w:r>
          </w:p>
        </w:tc>
        <w:tc>
          <w:tcPr>
            <w:tcW w:w="1136"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0,0</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0,0</w:t>
            </w:r>
          </w:p>
        </w:tc>
        <w:tc>
          <w:tcPr>
            <w:tcW w:w="996"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0,0</w:t>
            </w:r>
          </w:p>
        </w:tc>
      </w:tr>
      <w:tr w:rsidR="00A5006E" w:rsidRPr="00A5006E" w:rsidTr="00843219">
        <w:trPr>
          <w:gridAfter w:val="1"/>
          <w:wAfter w:w="9"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lastRenderedPageBreak/>
              <w:t>6.</w:t>
            </w:r>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Доля расходов на обслуживание муниципального долга Батыревского муниципального округа в объеме расходов бюджета Батыревского муниципального округа, за исключением объема расходов, которые осуществляются за счет субвенций, предоставляемых из бюджетов бюджетной системы Российской Федерации</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процентов</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0,0</w:t>
            </w:r>
          </w:p>
        </w:tc>
        <w:tc>
          <w:tcPr>
            <w:tcW w:w="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0,0</w:t>
            </w:r>
          </w:p>
        </w:tc>
        <w:tc>
          <w:tcPr>
            <w:tcW w:w="1136"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0,0</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0,0</w:t>
            </w:r>
          </w:p>
        </w:tc>
        <w:tc>
          <w:tcPr>
            <w:tcW w:w="996"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0,0</w:t>
            </w:r>
          </w:p>
        </w:tc>
      </w:tr>
      <w:tr w:rsidR="00A5006E" w:rsidRPr="00A5006E" w:rsidTr="00843219">
        <w:trPr>
          <w:gridAfter w:val="1"/>
          <w:wAfter w:w="9"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bookmarkStart w:id="21" w:name="sub_100017"/>
            <w:r w:rsidRPr="00A5006E">
              <w:rPr>
                <w:rFonts w:ascii="Times New Roman Cyr" w:eastAsiaTheme="minorEastAsia" w:hAnsi="Times New Roman Cyr" w:cs="Times New Roman Cyr"/>
                <w:sz w:val="23"/>
                <w:szCs w:val="23"/>
                <w:lang w:eastAsia="ru-RU"/>
              </w:rPr>
              <w:t>7.</w:t>
            </w:r>
            <w:bookmarkEnd w:id="21"/>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Объем просроченной кредиторской задолженности муниципальных бюджетных и автономных учреждений в сфере образования</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тыс. рублей</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w:t>
            </w:r>
          </w:p>
        </w:tc>
        <w:tc>
          <w:tcPr>
            <w:tcW w:w="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w:t>
            </w:r>
          </w:p>
        </w:tc>
        <w:tc>
          <w:tcPr>
            <w:tcW w:w="1136"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w:t>
            </w:r>
          </w:p>
        </w:tc>
        <w:tc>
          <w:tcPr>
            <w:tcW w:w="996"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w:t>
            </w:r>
          </w:p>
        </w:tc>
      </w:tr>
      <w:tr w:rsidR="00A5006E" w:rsidRPr="00A5006E" w:rsidTr="00843219">
        <w:trPr>
          <w:gridAfter w:val="1"/>
          <w:wAfter w:w="9"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bookmarkStart w:id="22" w:name="sub_100018"/>
            <w:r w:rsidRPr="00A5006E">
              <w:rPr>
                <w:rFonts w:ascii="Times New Roman Cyr" w:eastAsiaTheme="minorEastAsia" w:hAnsi="Times New Roman Cyr" w:cs="Times New Roman Cyr"/>
                <w:sz w:val="23"/>
                <w:szCs w:val="23"/>
                <w:lang w:eastAsia="ru-RU"/>
              </w:rPr>
              <w:t>8.</w:t>
            </w:r>
            <w:bookmarkEnd w:id="22"/>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Объем просроченной кредиторской задолженности муниципальных бюджетных и автономных учреждений в сфере физической культуры и спорта</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тыс. рублей</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w:t>
            </w:r>
          </w:p>
        </w:tc>
        <w:tc>
          <w:tcPr>
            <w:tcW w:w="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w:t>
            </w:r>
          </w:p>
        </w:tc>
        <w:tc>
          <w:tcPr>
            <w:tcW w:w="1136"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w:t>
            </w:r>
          </w:p>
        </w:tc>
        <w:tc>
          <w:tcPr>
            <w:tcW w:w="996"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w:t>
            </w:r>
          </w:p>
        </w:tc>
      </w:tr>
      <w:tr w:rsidR="00A5006E" w:rsidRPr="00A5006E" w:rsidTr="00843219">
        <w:trPr>
          <w:gridAfter w:val="1"/>
          <w:wAfter w:w="9"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bookmarkStart w:id="23" w:name="sub_100010"/>
            <w:r w:rsidRPr="00A5006E">
              <w:rPr>
                <w:rFonts w:ascii="Times New Roman Cyr" w:eastAsiaTheme="minorEastAsia" w:hAnsi="Times New Roman Cyr" w:cs="Times New Roman Cyr"/>
                <w:sz w:val="23"/>
                <w:szCs w:val="23"/>
                <w:lang w:eastAsia="ru-RU"/>
              </w:rPr>
              <w:t>9.</w:t>
            </w:r>
            <w:bookmarkEnd w:id="23"/>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Объем просроченной кредиторской задолженности муниципальных бюджетных и автономных учреждений в сфере культуры</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тыс. рублей</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w:t>
            </w:r>
          </w:p>
        </w:tc>
        <w:tc>
          <w:tcPr>
            <w:tcW w:w="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w:t>
            </w:r>
          </w:p>
        </w:tc>
        <w:tc>
          <w:tcPr>
            <w:tcW w:w="1136"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w:t>
            </w:r>
          </w:p>
        </w:tc>
        <w:tc>
          <w:tcPr>
            <w:tcW w:w="996"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w:t>
            </w:r>
          </w:p>
        </w:tc>
      </w:tr>
      <w:tr w:rsidR="00A5006E" w:rsidRPr="00A5006E" w:rsidTr="00843219">
        <w:trPr>
          <w:gridAfter w:val="1"/>
          <w:wAfter w:w="9"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bookmarkStart w:id="24" w:name="sub_100011"/>
            <w:r w:rsidRPr="00A5006E">
              <w:rPr>
                <w:rFonts w:ascii="Times New Roman Cyr" w:eastAsiaTheme="minorEastAsia" w:hAnsi="Times New Roman Cyr" w:cs="Times New Roman Cyr"/>
                <w:sz w:val="23"/>
                <w:szCs w:val="23"/>
                <w:lang w:eastAsia="ru-RU"/>
              </w:rPr>
              <w:t>10.</w:t>
            </w:r>
            <w:bookmarkEnd w:id="24"/>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Объем просроченной кредиторской задолженности по оплате труда работников бюджетной сферы и начислениям на выплаты по оплате труда, оплате коммунальных услуг и уплате налогов муниципальными учреждениями</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процентов</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w:t>
            </w:r>
          </w:p>
        </w:tc>
        <w:tc>
          <w:tcPr>
            <w:tcW w:w="859"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w:t>
            </w:r>
          </w:p>
        </w:tc>
        <w:tc>
          <w:tcPr>
            <w:tcW w:w="1136"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w:t>
            </w:r>
          </w:p>
        </w:tc>
        <w:tc>
          <w:tcPr>
            <w:tcW w:w="996"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w:t>
            </w:r>
          </w:p>
        </w:tc>
      </w:tr>
      <w:bookmarkStart w:id="25" w:name="sub_10300"/>
      <w:tr w:rsidR="00A5006E" w:rsidRPr="00A5006E" w:rsidTr="00843219">
        <w:tc>
          <w:tcPr>
            <w:tcW w:w="15180" w:type="dxa"/>
            <w:gridSpan w:val="10"/>
            <w:tcBorders>
              <w:top w:val="single" w:sz="4" w:space="0" w:color="auto"/>
              <w:bottom w:val="single" w:sz="4" w:space="0" w:color="auto"/>
            </w:tcBorders>
          </w:tcPr>
          <w:p w:rsidR="00A5006E" w:rsidRPr="00A5006E" w:rsidRDefault="00A5006E" w:rsidP="00A5006E">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3"/>
                <w:szCs w:val="23"/>
                <w:lang w:eastAsia="ru-RU"/>
              </w:rPr>
            </w:pPr>
            <w:r w:rsidRPr="00A5006E">
              <w:rPr>
                <w:rFonts w:ascii="Times New Roman Cyr" w:eastAsiaTheme="minorEastAsia" w:hAnsi="Times New Roman Cyr" w:cs="Times New Roman Cyr"/>
                <w:b/>
                <w:bCs/>
                <w:color w:val="000000" w:themeColor="text1"/>
                <w:sz w:val="23"/>
                <w:szCs w:val="23"/>
                <w:lang w:eastAsia="ru-RU"/>
              </w:rPr>
              <w:fldChar w:fldCharType="begin"/>
            </w:r>
            <w:r w:rsidRPr="00A5006E">
              <w:rPr>
                <w:rFonts w:ascii="Times New Roman Cyr" w:eastAsiaTheme="minorEastAsia" w:hAnsi="Times New Roman Cyr" w:cs="Times New Roman Cyr"/>
                <w:b/>
                <w:bCs/>
                <w:color w:val="000000" w:themeColor="text1"/>
                <w:sz w:val="23"/>
                <w:szCs w:val="23"/>
                <w:lang w:eastAsia="ru-RU"/>
              </w:rPr>
              <w:instrText>HYPERLINK \l "sub_4000"</w:instrText>
            </w:r>
            <w:r w:rsidRPr="00A5006E">
              <w:rPr>
                <w:rFonts w:ascii="Times New Roman Cyr" w:eastAsiaTheme="minorEastAsia" w:hAnsi="Times New Roman Cyr" w:cs="Times New Roman Cyr"/>
                <w:b/>
                <w:bCs/>
                <w:color w:val="000000" w:themeColor="text1"/>
                <w:sz w:val="23"/>
                <w:szCs w:val="23"/>
                <w:lang w:eastAsia="ru-RU"/>
              </w:rPr>
              <w:fldChar w:fldCharType="separate"/>
            </w:r>
            <w:r w:rsidRPr="00A5006E">
              <w:rPr>
                <w:rFonts w:ascii="Times New Roman Cyr" w:eastAsiaTheme="minorEastAsia" w:hAnsi="Times New Roman Cyr" w:cs="Times New Roman Cyr"/>
                <w:color w:val="000000" w:themeColor="text1"/>
                <w:sz w:val="23"/>
                <w:szCs w:val="23"/>
                <w:lang w:eastAsia="ru-RU"/>
              </w:rPr>
              <w:t>Подпрограмма</w:t>
            </w:r>
            <w:r w:rsidRPr="00A5006E">
              <w:rPr>
                <w:rFonts w:ascii="Times New Roman Cyr" w:eastAsiaTheme="minorEastAsia" w:hAnsi="Times New Roman Cyr" w:cs="Times New Roman Cyr"/>
                <w:b/>
                <w:bCs/>
                <w:color w:val="000000" w:themeColor="text1"/>
                <w:sz w:val="23"/>
                <w:szCs w:val="23"/>
                <w:lang w:eastAsia="ru-RU"/>
              </w:rPr>
              <w:fldChar w:fldCharType="end"/>
            </w:r>
            <w:r w:rsidRPr="00A5006E">
              <w:rPr>
                <w:rFonts w:ascii="Times New Roman Cyr" w:eastAsiaTheme="minorEastAsia" w:hAnsi="Times New Roman Cyr" w:cs="Times New Roman Cyr"/>
                <w:b/>
                <w:bCs/>
                <w:color w:val="26282F"/>
                <w:sz w:val="23"/>
                <w:szCs w:val="23"/>
                <w:lang w:eastAsia="ru-RU"/>
              </w:rPr>
              <w:t xml:space="preserve"> "Повышение эффективности бюджетных расходов Батыревского муниципального округа"</w:t>
            </w:r>
            <w:bookmarkEnd w:id="25"/>
          </w:p>
        </w:tc>
      </w:tr>
      <w:tr w:rsidR="00A5006E" w:rsidRPr="00A5006E" w:rsidTr="00843219">
        <w:trPr>
          <w:gridAfter w:val="1"/>
          <w:wAfter w:w="8"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w:t>
            </w:r>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Отношение доли расходов на содержание органов местного самоуправления Батыревского муниципального округа к установленному нормативу формирования данных расходов в отчетном финансовом году</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коэффициент</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w:t>
            </w:r>
          </w:p>
        </w:tc>
        <w:tc>
          <w:tcPr>
            <w:tcW w:w="999"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w:t>
            </w:r>
          </w:p>
        </w:tc>
        <w:tc>
          <w:tcPr>
            <w:tcW w:w="99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w:t>
            </w:r>
          </w:p>
        </w:tc>
        <w:tc>
          <w:tcPr>
            <w:tcW w:w="997"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w:t>
            </w:r>
          </w:p>
        </w:tc>
      </w:tr>
      <w:tr w:rsidR="00A5006E" w:rsidRPr="00A5006E" w:rsidTr="00843219">
        <w:trPr>
          <w:gridAfter w:val="1"/>
          <w:wAfter w:w="8"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2.</w:t>
            </w:r>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 xml:space="preserve">Отношение количества проведенных контрольных мероприятий к количеству контрольных мероприятий, предусмотренных планом контрольных мероприятий по проверке соблюдения </w:t>
            </w:r>
            <w:hyperlink r:id="rId27" w:history="1">
              <w:r w:rsidRPr="00A5006E">
                <w:rPr>
                  <w:rFonts w:ascii="Times New Roman Cyr" w:eastAsiaTheme="minorEastAsia" w:hAnsi="Times New Roman Cyr" w:cs="Times New Roman Cyr"/>
                  <w:bCs/>
                  <w:color w:val="000000" w:themeColor="text1"/>
                  <w:sz w:val="23"/>
                  <w:szCs w:val="23"/>
                  <w:lang w:eastAsia="ru-RU"/>
                </w:rPr>
                <w:t>бюджетного законодательства</w:t>
              </w:r>
            </w:hyperlink>
            <w:r w:rsidRPr="00A5006E">
              <w:rPr>
                <w:rFonts w:ascii="Times New Roman Cyr" w:eastAsiaTheme="minorEastAsia" w:hAnsi="Times New Roman Cyr" w:cs="Times New Roman Cyr"/>
                <w:sz w:val="23"/>
                <w:szCs w:val="23"/>
                <w:lang w:eastAsia="ru-RU"/>
              </w:rPr>
              <w:t xml:space="preserve"> Российской Федерации и </w:t>
            </w:r>
            <w:hyperlink r:id="rId28" w:history="1">
              <w:r w:rsidRPr="00A5006E">
                <w:rPr>
                  <w:rFonts w:ascii="Times New Roman Cyr" w:eastAsiaTheme="minorEastAsia" w:hAnsi="Times New Roman Cyr" w:cs="Times New Roman Cyr"/>
                  <w:bCs/>
                  <w:color w:val="000000" w:themeColor="text1"/>
                  <w:sz w:val="23"/>
                  <w:szCs w:val="23"/>
                  <w:lang w:eastAsia="ru-RU"/>
                </w:rPr>
                <w:t>законодательства</w:t>
              </w:r>
            </w:hyperlink>
            <w:r w:rsidRPr="00A5006E">
              <w:rPr>
                <w:rFonts w:ascii="Times New Roman Cyr" w:eastAsiaTheme="minorEastAsia" w:hAnsi="Times New Roman Cyr" w:cs="Times New Roman Cyr"/>
                <w:sz w:val="23"/>
                <w:szCs w:val="23"/>
                <w:lang w:eastAsia="ru-RU"/>
              </w:rPr>
              <w:t xml:space="preserve"> Российской Федерации о контрактной системе в сфере закупок товаров, работ, услуг для обеспечения государственных и муниципальных нужд на соответствующий финансовый год</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процентов</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9"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7"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r>
      <w:tr w:rsidR="00A5006E" w:rsidRPr="00A5006E" w:rsidTr="00843219">
        <w:trPr>
          <w:gridAfter w:val="1"/>
          <w:wAfter w:w="8"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3.</w:t>
            </w:r>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Доля электронных процедур закупок в общем объеме закупок органа местного самоуправления Батыревского муниципального округа, уполномоченного на определение поставщиков (подрядчиков, исполнителей) для заказчиков Батыревского муниципального округа, осуществляющих закупки товаров, работ, услуг для обеспечения нужд Батыревского муниципального округа</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процентов</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9"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7"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r>
      <w:tr w:rsidR="00A5006E" w:rsidRPr="00A5006E" w:rsidTr="00843219">
        <w:trPr>
          <w:gridAfter w:val="1"/>
          <w:wAfter w:w="8"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4.</w:t>
            </w:r>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Доля объектов капитального строительства, в отношении которых осуществляется регулярный мониторинг освоения бюджетных инвестиций, в общем количестве объектов капитального строительства, финансируемых за счет средств бюджета Батыревского муниципального округа в рамках районной адресной ин</w:t>
            </w:r>
            <w:r w:rsidRPr="00A5006E">
              <w:rPr>
                <w:rFonts w:ascii="Times New Roman Cyr" w:eastAsiaTheme="minorEastAsia" w:hAnsi="Times New Roman Cyr" w:cs="Times New Roman Cyr"/>
                <w:sz w:val="23"/>
                <w:szCs w:val="23"/>
                <w:lang w:eastAsia="ru-RU"/>
              </w:rPr>
              <w:lastRenderedPageBreak/>
              <w:t>вестиционной программы</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lastRenderedPageBreak/>
              <w:t>процентов</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9"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7"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r>
      <w:tr w:rsidR="00A5006E" w:rsidRPr="00A5006E" w:rsidTr="00843219">
        <w:trPr>
          <w:gridAfter w:val="1"/>
          <w:wAfter w:w="8"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lastRenderedPageBreak/>
              <w:t>5.</w:t>
            </w:r>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 xml:space="preserve">Доля результатов оценки качества финансового менеджмента главных распорядителей средств бюджета Батыревского муниципального округа, размещенных на </w:t>
            </w:r>
            <w:hyperlink r:id="rId29" w:history="1">
              <w:r w:rsidRPr="00A5006E">
                <w:rPr>
                  <w:rFonts w:ascii="Times New Roman Cyr" w:eastAsiaTheme="minorEastAsia" w:hAnsi="Times New Roman Cyr" w:cs="Times New Roman Cyr"/>
                  <w:bCs/>
                  <w:color w:val="000000" w:themeColor="text1"/>
                  <w:sz w:val="23"/>
                  <w:szCs w:val="23"/>
                  <w:lang w:eastAsia="ru-RU"/>
                </w:rPr>
                <w:t>Портале</w:t>
              </w:r>
            </w:hyperlink>
            <w:r w:rsidRPr="00A5006E">
              <w:rPr>
                <w:rFonts w:ascii="Times New Roman Cyr" w:eastAsiaTheme="minorEastAsia" w:hAnsi="Times New Roman Cyr" w:cs="Times New Roman Cyr"/>
                <w:sz w:val="23"/>
                <w:szCs w:val="23"/>
                <w:lang w:eastAsia="ru-RU"/>
              </w:rPr>
              <w:t xml:space="preserve"> управления общественными финансами Чувашской Республики в информационно-телекоммуникационной сети "Интернет", в общем количестве результатов указанной оценки в отчетном финансовом году</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процентов</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9"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7"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r>
      <w:tr w:rsidR="00A5006E" w:rsidRPr="00A5006E" w:rsidTr="00843219">
        <w:trPr>
          <w:gridAfter w:val="1"/>
          <w:wAfter w:w="8"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6.</w:t>
            </w:r>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 xml:space="preserve">Уровень актуализации информации о бюджете Батыревского муниципального округа на очередной финансовый год и плановый период, размещаемой на </w:t>
            </w:r>
            <w:hyperlink r:id="rId30" w:history="1">
              <w:r w:rsidRPr="00A5006E">
                <w:rPr>
                  <w:rFonts w:ascii="Times New Roman Cyr" w:eastAsiaTheme="minorEastAsia" w:hAnsi="Times New Roman Cyr" w:cs="Times New Roman Cyr"/>
                  <w:bCs/>
                  <w:color w:val="000000" w:themeColor="text1"/>
                  <w:sz w:val="23"/>
                  <w:szCs w:val="23"/>
                  <w:lang w:eastAsia="ru-RU"/>
                </w:rPr>
                <w:t>Портале</w:t>
              </w:r>
            </w:hyperlink>
            <w:r w:rsidRPr="00A5006E">
              <w:rPr>
                <w:rFonts w:ascii="Times New Roman Cyr" w:eastAsiaTheme="minorEastAsia" w:hAnsi="Times New Roman Cyr" w:cs="Times New Roman Cyr"/>
                <w:sz w:val="23"/>
                <w:szCs w:val="23"/>
                <w:lang w:eastAsia="ru-RU"/>
              </w:rPr>
              <w:t xml:space="preserve"> управления общественными финансами Чувашской Республики в информационно-телекоммуникационной сети "Интернет"</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процентов</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9"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7"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r>
      <w:tr w:rsidR="00A5006E" w:rsidRPr="00A5006E" w:rsidTr="00843219">
        <w:trPr>
          <w:gridAfter w:val="1"/>
          <w:wAfter w:w="8"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7.</w:t>
            </w:r>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Отношение количества подготовленных заключений по результатам внешней проверки годовой бюджетной отчетности главных администраторов средств бюджета Батыревского муниципального округа к общему количеству поступивших отчетов главных администраторов средств бюджета Батыревского муниципального округа</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процентов</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9"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c>
          <w:tcPr>
            <w:tcW w:w="997"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100,0</w:t>
            </w:r>
          </w:p>
        </w:tc>
      </w:tr>
      <w:tr w:rsidR="00A5006E" w:rsidRPr="00A5006E" w:rsidTr="00843219">
        <w:trPr>
          <w:gridAfter w:val="1"/>
          <w:wAfter w:w="8"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color w:val="000000" w:themeColor="text1"/>
                <w:sz w:val="23"/>
                <w:szCs w:val="23"/>
                <w:lang w:eastAsia="ru-RU"/>
              </w:rPr>
            </w:pPr>
            <w:r w:rsidRPr="00A5006E">
              <w:rPr>
                <w:rFonts w:ascii="Times New Roman Cyr" w:eastAsiaTheme="minorEastAsia" w:hAnsi="Times New Roman Cyr" w:cs="Times New Roman Cyr"/>
                <w:color w:val="000000" w:themeColor="text1"/>
                <w:sz w:val="23"/>
                <w:szCs w:val="23"/>
                <w:lang w:eastAsia="ru-RU"/>
              </w:rPr>
              <w:t>8.</w:t>
            </w:r>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color w:val="000000" w:themeColor="text1"/>
                <w:sz w:val="23"/>
                <w:szCs w:val="23"/>
                <w:lang w:eastAsia="ru-RU"/>
              </w:rPr>
            </w:pPr>
            <w:r w:rsidRPr="00A5006E">
              <w:rPr>
                <w:rFonts w:ascii="Times New Roman Cyr" w:eastAsiaTheme="minorEastAsia" w:hAnsi="Times New Roman Cyr" w:cs="Times New Roman Cyr"/>
                <w:color w:val="000000" w:themeColor="text1"/>
                <w:sz w:val="23"/>
                <w:szCs w:val="23"/>
                <w:lang w:eastAsia="ru-RU"/>
              </w:rPr>
              <w:t>Отношение количества проведенных проверок законности, результативности (эффективности и экономности) использования средств бюджета Батыревского муниципального округа к количеству проверок, предусмотренных планом работы Контрольно-счетного органа Батыревского муниципального округа на соответствующий финансовый год</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color w:val="000000" w:themeColor="text1"/>
                <w:sz w:val="23"/>
                <w:szCs w:val="23"/>
                <w:lang w:eastAsia="ru-RU"/>
              </w:rPr>
            </w:pPr>
            <w:r w:rsidRPr="00A5006E">
              <w:rPr>
                <w:rFonts w:ascii="Times New Roman Cyr" w:eastAsiaTheme="minorEastAsia" w:hAnsi="Times New Roman Cyr" w:cs="Times New Roman Cyr"/>
                <w:color w:val="000000" w:themeColor="text1"/>
                <w:sz w:val="23"/>
                <w:szCs w:val="23"/>
                <w:lang w:eastAsia="ru-RU"/>
              </w:rPr>
              <w:t>процентов</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color w:val="000000" w:themeColor="text1"/>
                <w:sz w:val="23"/>
                <w:szCs w:val="23"/>
                <w:lang w:eastAsia="ru-RU"/>
              </w:rPr>
            </w:pPr>
            <w:r w:rsidRPr="00A5006E">
              <w:rPr>
                <w:rFonts w:ascii="Times New Roman Cyr" w:eastAsiaTheme="minorEastAsia" w:hAnsi="Times New Roman Cyr" w:cs="Times New Roman Cyr"/>
                <w:color w:val="000000" w:themeColor="text1"/>
                <w:sz w:val="23"/>
                <w:szCs w:val="23"/>
                <w:lang w:eastAsia="ru-RU"/>
              </w:rPr>
              <w:t>100,0</w:t>
            </w:r>
          </w:p>
        </w:tc>
        <w:tc>
          <w:tcPr>
            <w:tcW w:w="999"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color w:val="000000" w:themeColor="text1"/>
                <w:sz w:val="23"/>
                <w:szCs w:val="23"/>
                <w:lang w:eastAsia="ru-RU"/>
              </w:rPr>
            </w:pPr>
            <w:r w:rsidRPr="00A5006E">
              <w:rPr>
                <w:rFonts w:ascii="Times New Roman Cyr" w:eastAsiaTheme="minorEastAsia" w:hAnsi="Times New Roman Cyr" w:cs="Times New Roman Cyr"/>
                <w:color w:val="000000" w:themeColor="text1"/>
                <w:sz w:val="23"/>
                <w:szCs w:val="23"/>
                <w:lang w:eastAsia="ru-RU"/>
              </w:rPr>
              <w:t>100,0</w:t>
            </w:r>
          </w:p>
        </w:tc>
        <w:tc>
          <w:tcPr>
            <w:tcW w:w="99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color w:val="000000" w:themeColor="text1"/>
                <w:sz w:val="23"/>
                <w:szCs w:val="23"/>
                <w:lang w:eastAsia="ru-RU"/>
              </w:rPr>
            </w:pPr>
            <w:r w:rsidRPr="00A5006E">
              <w:rPr>
                <w:rFonts w:ascii="Times New Roman Cyr" w:eastAsiaTheme="minorEastAsia" w:hAnsi="Times New Roman Cyr" w:cs="Times New Roman Cyr"/>
                <w:color w:val="000000" w:themeColor="text1"/>
                <w:sz w:val="23"/>
                <w:szCs w:val="23"/>
                <w:lang w:eastAsia="ru-RU"/>
              </w:rPr>
              <w:t>100,0</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color w:val="000000" w:themeColor="text1"/>
                <w:sz w:val="23"/>
                <w:szCs w:val="23"/>
                <w:lang w:eastAsia="ru-RU"/>
              </w:rPr>
            </w:pPr>
            <w:r w:rsidRPr="00A5006E">
              <w:rPr>
                <w:rFonts w:ascii="Times New Roman Cyr" w:eastAsiaTheme="minorEastAsia" w:hAnsi="Times New Roman Cyr" w:cs="Times New Roman Cyr"/>
                <w:color w:val="000000" w:themeColor="text1"/>
                <w:sz w:val="23"/>
                <w:szCs w:val="23"/>
                <w:lang w:eastAsia="ru-RU"/>
              </w:rPr>
              <w:t>100,0</w:t>
            </w:r>
          </w:p>
        </w:tc>
        <w:tc>
          <w:tcPr>
            <w:tcW w:w="997"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color w:val="000000" w:themeColor="text1"/>
                <w:sz w:val="23"/>
                <w:szCs w:val="23"/>
                <w:lang w:eastAsia="ru-RU"/>
              </w:rPr>
            </w:pPr>
            <w:r w:rsidRPr="00A5006E">
              <w:rPr>
                <w:rFonts w:ascii="Times New Roman Cyr" w:eastAsiaTheme="minorEastAsia" w:hAnsi="Times New Roman Cyr" w:cs="Times New Roman Cyr"/>
                <w:color w:val="000000" w:themeColor="text1"/>
                <w:sz w:val="23"/>
                <w:szCs w:val="23"/>
                <w:lang w:eastAsia="ru-RU"/>
              </w:rPr>
              <w:t>100,0</w:t>
            </w:r>
          </w:p>
        </w:tc>
      </w:tr>
      <w:bookmarkStart w:id="26" w:name="sub_10400"/>
      <w:tr w:rsidR="00A5006E" w:rsidRPr="00A5006E" w:rsidTr="00843219">
        <w:tc>
          <w:tcPr>
            <w:tcW w:w="15180" w:type="dxa"/>
            <w:gridSpan w:val="10"/>
            <w:tcBorders>
              <w:top w:val="single" w:sz="4" w:space="0" w:color="auto"/>
              <w:bottom w:val="single" w:sz="4" w:space="0" w:color="auto"/>
            </w:tcBorders>
          </w:tcPr>
          <w:p w:rsidR="00A5006E" w:rsidRPr="00A5006E" w:rsidRDefault="00A5006E" w:rsidP="00A5006E">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3"/>
                <w:szCs w:val="23"/>
                <w:lang w:eastAsia="ru-RU"/>
              </w:rPr>
            </w:pPr>
            <w:r w:rsidRPr="00A5006E">
              <w:rPr>
                <w:rFonts w:ascii="Times New Roman Cyr" w:eastAsiaTheme="minorEastAsia" w:hAnsi="Times New Roman Cyr" w:cs="Times New Roman Cyr"/>
                <w:b/>
                <w:bCs/>
                <w:color w:val="000000" w:themeColor="text1"/>
                <w:sz w:val="23"/>
                <w:szCs w:val="23"/>
                <w:lang w:eastAsia="ru-RU"/>
              </w:rPr>
              <w:fldChar w:fldCharType="begin"/>
            </w:r>
            <w:r w:rsidRPr="00A5006E">
              <w:rPr>
                <w:rFonts w:ascii="Times New Roman Cyr" w:eastAsiaTheme="minorEastAsia" w:hAnsi="Times New Roman Cyr" w:cs="Times New Roman Cyr"/>
                <w:b/>
                <w:bCs/>
                <w:color w:val="000000" w:themeColor="text1"/>
                <w:sz w:val="23"/>
                <w:szCs w:val="23"/>
                <w:lang w:eastAsia="ru-RU"/>
              </w:rPr>
              <w:instrText>HYPERLINK \l "sub_5000"</w:instrText>
            </w:r>
            <w:r w:rsidRPr="00A5006E">
              <w:rPr>
                <w:rFonts w:ascii="Times New Roman Cyr" w:eastAsiaTheme="minorEastAsia" w:hAnsi="Times New Roman Cyr" w:cs="Times New Roman Cyr"/>
                <w:b/>
                <w:bCs/>
                <w:color w:val="000000" w:themeColor="text1"/>
                <w:sz w:val="23"/>
                <w:szCs w:val="23"/>
                <w:lang w:eastAsia="ru-RU"/>
              </w:rPr>
              <w:fldChar w:fldCharType="separate"/>
            </w:r>
            <w:r w:rsidRPr="00A5006E">
              <w:rPr>
                <w:rFonts w:ascii="Times New Roman Cyr" w:eastAsiaTheme="minorEastAsia" w:hAnsi="Times New Roman Cyr" w:cs="Times New Roman Cyr"/>
                <w:color w:val="000000" w:themeColor="text1"/>
                <w:sz w:val="23"/>
                <w:szCs w:val="23"/>
                <w:lang w:eastAsia="ru-RU"/>
              </w:rPr>
              <w:t>Подпрограмма</w:t>
            </w:r>
            <w:r w:rsidRPr="00A5006E">
              <w:rPr>
                <w:rFonts w:ascii="Times New Roman Cyr" w:eastAsiaTheme="minorEastAsia" w:hAnsi="Times New Roman Cyr" w:cs="Times New Roman Cyr"/>
                <w:b/>
                <w:bCs/>
                <w:color w:val="000000" w:themeColor="text1"/>
                <w:sz w:val="23"/>
                <w:szCs w:val="23"/>
                <w:lang w:eastAsia="ru-RU"/>
              </w:rPr>
              <w:fldChar w:fldCharType="end"/>
            </w:r>
            <w:r w:rsidRPr="00A5006E">
              <w:rPr>
                <w:rFonts w:ascii="Times New Roman Cyr" w:eastAsiaTheme="minorEastAsia" w:hAnsi="Times New Roman Cyr" w:cs="Times New Roman Cyr"/>
                <w:b/>
                <w:bCs/>
                <w:color w:val="26282F"/>
                <w:sz w:val="23"/>
                <w:szCs w:val="23"/>
                <w:lang w:eastAsia="ru-RU"/>
              </w:rPr>
              <w:t xml:space="preserve"> "Повышение финансовой грамотности населения Батыревского муниципального округа"</w:t>
            </w:r>
            <w:bookmarkEnd w:id="26"/>
          </w:p>
        </w:tc>
      </w:tr>
      <w:tr w:rsidR="00A5006E" w:rsidRPr="00A5006E" w:rsidTr="00843219">
        <w:trPr>
          <w:gridAfter w:val="1"/>
          <w:wAfter w:w="8"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w:t>
            </w:r>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Доля населения Чувашской Республики, использующего банковские карты различного типа</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процентов</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77</w:t>
            </w:r>
          </w:p>
        </w:tc>
        <w:tc>
          <w:tcPr>
            <w:tcW w:w="999"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х</w:t>
            </w:r>
          </w:p>
        </w:tc>
        <w:tc>
          <w:tcPr>
            <w:tcW w:w="99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х</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х</w:t>
            </w:r>
          </w:p>
        </w:tc>
        <w:tc>
          <w:tcPr>
            <w:tcW w:w="997"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х</w:t>
            </w:r>
          </w:p>
        </w:tc>
      </w:tr>
      <w:tr w:rsidR="00A5006E" w:rsidRPr="00A5006E" w:rsidTr="00843219">
        <w:trPr>
          <w:gridAfter w:val="1"/>
          <w:wAfter w:w="8"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2.</w:t>
            </w:r>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Доля населения Батыревского муниципального округа, предпочитающего безналичную оплату покупок</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процентов</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27</w:t>
            </w:r>
          </w:p>
        </w:tc>
        <w:tc>
          <w:tcPr>
            <w:tcW w:w="999"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х</w:t>
            </w:r>
          </w:p>
        </w:tc>
        <w:tc>
          <w:tcPr>
            <w:tcW w:w="99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х</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х</w:t>
            </w:r>
          </w:p>
        </w:tc>
        <w:tc>
          <w:tcPr>
            <w:tcW w:w="997"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х</w:t>
            </w:r>
          </w:p>
        </w:tc>
      </w:tr>
      <w:tr w:rsidR="00A5006E" w:rsidRPr="00A5006E" w:rsidTr="00843219">
        <w:trPr>
          <w:gridAfter w:val="1"/>
          <w:wAfter w:w="8"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3.</w:t>
            </w:r>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Доля населения Батыревского муниципального округа, использующего мобильный банк и интернет-банк для выполнения финансовых операций</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процентов</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54</w:t>
            </w:r>
          </w:p>
        </w:tc>
        <w:tc>
          <w:tcPr>
            <w:tcW w:w="999"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х</w:t>
            </w:r>
          </w:p>
        </w:tc>
        <w:tc>
          <w:tcPr>
            <w:tcW w:w="99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х</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х</w:t>
            </w:r>
          </w:p>
        </w:tc>
        <w:tc>
          <w:tcPr>
            <w:tcW w:w="997"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х</w:t>
            </w:r>
          </w:p>
        </w:tc>
      </w:tr>
      <w:tr w:rsidR="00A5006E" w:rsidRPr="00A5006E" w:rsidTr="00843219">
        <w:trPr>
          <w:gridAfter w:val="1"/>
          <w:wAfter w:w="8" w:type="dxa"/>
        </w:trPr>
        <w:tc>
          <w:tcPr>
            <w:tcW w:w="785" w:type="dxa"/>
            <w:tcBorders>
              <w:top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4.</w:t>
            </w:r>
          </w:p>
        </w:tc>
        <w:tc>
          <w:tcPr>
            <w:tcW w:w="827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Доля населения Батыревского муниципального округа, демонстрирующего ответственность и грамотность при заключении договоров в отношении финансовых продуктов и услуг</w:t>
            </w:r>
          </w:p>
        </w:tc>
        <w:tc>
          <w:tcPr>
            <w:tcW w:w="921"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процентов</w:t>
            </w:r>
          </w:p>
        </w:tc>
        <w:tc>
          <w:tcPr>
            <w:tcW w:w="1210"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19</w:t>
            </w:r>
          </w:p>
        </w:tc>
        <w:tc>
          <w:tcPr>
            <w:tcW w:w="999" w:type="dxa"/>
            <w:gridSpan w:val="2"/>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х</w:t>
            </w:r>
          </w:p>
        </w:tc>
        <w:tc>
          <w:tcPr>
            <w:tcW w:w="996"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х</w:t>
            </w:r>
          </w:p>
        </w:tc>
        <w:tc>
          <w:tcPr>
            <w:tcW w:w="992" w:type="dxa"/>
            <w:tcBorders>
              <w:top w:val="single" w:sz="4" w:space="0" w:color="auto"/>
              <w:left w:val="single" w:sz="4" w:space="0" w:color="auto"/>
              <w:bottom w:val="single" w:sz="4" w:space="0" w:color="auto"/>
              <w:right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х</w:t>
            </w:r>
          </w:p>
        </w:tc>
        <w:tc>
          <w:tcPr>
            <w:tcW w:w="997" w:type="dxa"/>
            <w:tcBorders>
              <w:top w:val="single" w:sz="4" w:space="0" w:color="auto"/>
              <w:left w:val="single" w:sz="4" w:space="0" w:color="auto"/>
              <w:bottom w:val="single" w:sz="4" w:space="0" w:color="auto"/>
            </w:tcBorders>
          </w:tcPr>
          <w:p w:rsidR="00A5006E" w:rsidRPr="00A5006E" w:rsidRDefault="00A5006E" w:rsidP="00A5006E">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A5006E">
              <w:rPr>
                <w:rFonts w:ascii="Times New Roman Cyr" w:eastAsiaTheme="minorEastAsia" w:hAnsi="Times New Roman Cyr" w:cs="Times New Roman Cyr"/>
                <w:sz w:val="23"/>
                <w:szCs w:val="23"/>
                <w:lang w:eastAsia="ru-RU"/>
              </w:rPr>
              <w:t>х</w:t>
            </w:r>
          </w:p>
        </w:tc>
      </w:tr>
    </w:tbl>
    <w:p w:rsidR="00A5006E" w:rsidRPr="00A5006E" w:rsidRDefault="00A5006E" w:rsidP="00A5006E">
      <w:pPr>
        <w:widowControl w:val="0"/>
        <w:autoSpaceDE w:val="0"/>
        <w:autoSpaceDN w:val="0"/>
        <w:adjustRightInd w:val="0"/>
        <w:spacing w:before="75" w:after="0" w:line="240" w:lineRule="auto"/>
        <w:ind w:left="170"/>
        <w:jc w:val="both"/>
        <w:rPr>
          <w:rFonts w:ascii="Times New Roman Cyr" w:eastAsiaTheme="minorEastAsia" w:hAnsi="Times New Roman Cyr" w:cs="Times New Roman Cyr"/>
          <w:i/>
          <w:iCs/>
          <w:color w:val="353842"/>
          <w:sz w:val="24"/>
          <w:szCs w:val="24"/>
          <w:shd w:val="clear" w:color="auto" w:fill="F0F0F0"/>
          <w:lang w:eastAsia="ru-RU"/>
        </w:rPr>
      </w:pPr>
    </w:p>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423DAE">
      <w:pPr>
        <w:spacing w:after="0" w:line="240" w:lineRule="auto"/>
        <w:jc w:val="center"/>
        <w:rPr>
          <w:rFonts w:ascii="Times New Roman" w:hAnsi="Times New Roman" w:cs="Times New Roman"/>
          <w:b/>
          <w:sz w:val="24"/>
          <w:szCs w:val="24"/>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A5006E" w:rsidRDefault="00A5006E" w:rsidP="003848E0">
      <w:pPr>
        <w:widowControl w:val="0"/>
        <w:spacing w:after="0" w:line="240" w:lineRule="auto"/>
        <w:ind w:left="11604"/>
        <w:jc w:val="right"/>
        <w:rPr>
          <w:rFonts w:ascii="Times New Roman" w:eastAsia="Times New Roman" w:hAnsi="Times New Roman"/>
          <w:sz w:val="24"/>
          <w:szCs w:val="24"/>
          <w:lang w:eastAsia="ru-RU"/>
        </w:rPr>
      </w:pPr>
    </w:p>
    <w:p w:rsidR="003848E0" w:rsidRDefault="003848E0" w:rsidP="003848E0">
      <w:pPr>
        <w:tabs>
          <w:tab w:val="left" w:pos="3922"/>
        </w:tabs>
        <w:spacing w:after="0" w:line="240" w:lineRule="auto"/>
        <w:rPr>
          <w:rFonts w:ascii="Times New Roman" w:hAnsi="Times New Roman"/>
          <w:sz w:val="24"/>
          <w:szCs w:val="24"/>
        </w:rPr>
      </w:pPr>
    </w:p>
    <w:p w:rsidR="003848E0" w:rsidRPr="00E94EF5" w:rsidRDefault="003848E0" w:rsidP="003848E0">
      <w:pPr>
        <w:tabs>
          <w:tab w:val="left" w:pos="3922"/>
        </w:tabs>
        <w:spacing w:after="0" w:line="240" w:lineRule="auto"/>
        <w:rPr>
          <w:rFonts w:ascii="Times New Roman" w:hAnsi="Times New Roman"/>
          <w:sz w:val="24"/>
          <w:szCs w:val="24"/>
        </w:rPr>
      </w:pPr>
    </w:p>
    <w:p w:rsidR="003848E0" w:rsidRDefault="003848E0" w:rsidP="003848E0"/>
    <w:p w:rsidR="00940AAF" w:rsidRDefault="00940AAF" w:rsidP="00AC2F4C">
      <w:pPr>
        <w:spacing w:after="0" w:line="240" w:lineRule="auto"/>
        <w:rPr>
          <w:rFonts w:ascii="Times New Roman" w:hAnsi="Times New Roman" w:cs="Times New Roman"/>
          <w:sz w:val="24"/>
          <w:szCs w:val="24"/>
        </w:rPr>
        <w:sectPr w:rsidR="00940AAF" w:rsidSect="00AF4C1C">
          <w:pgSz w:w="16838" w:h="11906" w:orient="landscape"/>
          <w:pgMar w:top="1276" w:right="1134" w:bottom="850" w:left="1134" w:header="708" w:footer="708" w:gutter="0"/>
          <w:cols w:space="708"/>
          <w:docGrid w:linePitch="360"/>
        </w:sectPr>
      </w:pPr>
    </w:p>
    <w:p w:rsidR="00A5006E" w:rsidRDefault="00A5006E" w:rsidP="000F0AF5">
      <w:pPr>
        <w:widowControl w:val="0"/>
        <w:suppressAutoHyphens/>
        <w:spacing w:after="0" w:line="240" w:lineRule="auto"/>
        <w:ind w:left="5640"/>
        <w:contextualSpacing/>
        <w:jc w:val="right"/>
        <w:rPr>
          <w:rFonts w:ascii="Times New Roman" w:eastAsia="Times New Roman" w:hAnsi="Times New Roman"/>
          <w:sz w:val="24"/>
          <w:szCs w:val="24"/>
          <w:lang w:eastAsia="ru-RU"/>
        </w:rPr>
      </w:pPr>
    </w:p>
    <w:p w:rsidR="00940AAF" w:rsidRPr="00693AB6" w:rsidRDefault="00940AAF" w:rsidP="000F0AF5">
      <w:pPr>
        <w:widowControl w:val="0"/>
        <w:suppressAutoHyphens/>
        <w:spacing w:after="0" w:line="240" w:lineRule="auto"/>
        <w:ind w:left="5640"/>
        <w:contextualSpacing/>
        <w:jc w:val="right"/>
        <w:rPr>
          <w:rFonts w:ascii="Times New Roman" w:eastAsia="Times New Roman" w:hAnsi="Times New Roman"/>
          <w:sz w:val="24"/>
          <w:szCs w:val="24"/>
          <w:lang w:eastAsia="ru-RU"/>
        </w:rPr>
      </w:pPr>
      <w:r w:rsidRPr="00693AB6">
        <w:rPr>
          <w:rFonts w:ascii="Times New Roman" w:eastAsia="Times New Roman" w:hAnsi="Times New Roman"/>
          <w:sz w:val="24"/>
          <w:szCs w:val="24"/>
          <w:lang w:eastAsia="ru-RU"/>
        </w:rPr>
        <w:t xml:space="preserve">Приложение № </w:t>
      </w:r>
      <w:r w:rsidR="00020364">
        <w:rPr>
          <w:rFonts w:ascii="Times New Roman" w:eastAsia="Times New Roman" w:hAnsi="Times New Roman"/>
          <w:sz w:val="24"/>
          <w:szCs w:val="24"/>
          <w:lang w:eastAsia="ru-RU"/>
        </w:rPr>
        <w:t>5</w:t>
      </w:r>
    </w:p>
    <w:p w:rsidR="000F145B" w:rsidRDefault="00940AAF" w:rsidP="000F0AF5">
      <w:pPr>
        <w:widowControl w:val="0"/>
        <w:suppressAutoHyphens/>
        <w:spacing w:after="0" w:line="240" w:lineRule="auto"/>
        <w:ind w:left="5640"/>
        <w:contextualSpacing/>
        <w:jc w:val="right"/>
        <w:rPr>
          <w:rFonts w:ascii="Times New Roman" w:eastAsia="Times New Roman" w:hAnsi="Times New Roman"/>
          <w:sz w:val="24"/>
          <w:szCs w:val="24"/>
          <w:lang w:eastAsia="ru-RU"/>
        </w:rPr>
      </w:pPr>
      <w:r w:rsidRPr="00693AB6">
        <w:rPr>
          <w:rFonts w:ascii="Times New Roman" w:eastAsia="Times New Roman" w:hAnsi="Times New Roman"/>
          <w:sz w:val="24"/>
          <w:szCs w:val="24"/>
          <w:lang w:eastAsia="ru-RU"/>
        </w:rPr>
        <w:t>к Стратегии социально-экономического развития</w:t>
      </w:r>
      <w:r w:rsidR="000F145B">
        <w:rPr>
          <w:rFonts w:ascii="Times New Roman" w:eastAsia="Times New Roman" w:hAnsi="Times New Roman"/>
          <w:sz w:val="24"/>
          <w:szCs w:val="24"/>
          <w:lang w:eastAsia="ru-RU"/>
        </w:rPr>
        <w:t xml:space="preserve"> </w:t>
      </w:r>
      <w:r w:rsidR="000F0AF5">
        <w:rPr>
          <w:rFonts w:ascii="Times New Roman" w:eastAsia="Times New Roman" w:hAnsi="Times New Roman"/>
          <w:sz w:val="24"/>
          <w:szCs w:val="24"/>
          <w:lang w:eastAsia="ru-RU"/>
        </w:rPr>
        <w:t>Батыревского</w:t>
      </w:r>
    </w:p>
    <w:p w:rsidR="000F145B" w:rsidRDefault="000F145B" w:rsidP="000F0AF5">
      <w:pPr>
        <w:widowControl w:val="0"/>
        <w:suppressAutoHyphens/>
        <w:spacing w:after="0" w:line="240" w:lineRule="auto"/>
        <w:ind w:left="5640"/>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муниципального округа </w:t>
      </w:r>
    </w:p>
    <w:p w:rsidR="000F145B" w:rsidRDefault="00940AAF" w:rsidP="000F0AF5">
      <w:pPr>
        <w:widowControl w:val="0"/>
        <w:suppressAutoHyphens/>
        <w:spacing w:after="0" w:line="240" w:lineRule="auto"/>
        <w:ind w:left="5640"/>
        <w:contextualSpacing/>
        <w:jc w:val="right"/>
        <w:rPr>
          <w:rFonts w:ascii="Times New Roman" w:eastAsia="Times New Roman" w:hAnsi="Times New Roman"/>
          <w:sz w:val="24"/>
          <w:szCs w:val="24"/>
          <w:lang w:eastAsia="ru-RU"/>
        </w:rPr>
      </w:pPr>
      <w:r w:rsidRPr="00693AB6">
        <w:rPr>
          <w:rFonts w:ascii="Times New Roman" w:eastAsia="Times New Roman" w:hAnsi="Times New Roman"/>
          <w:sz w:val="24"/>
          <w:szCs w:val="24"/>
          <w:lang w:eastAsia="ru-RU"/>
        </w:rPr>
        <w:t>Чувашской Республики</w:t>
      </w:r>
      <w:r w:rsidR="000F145B">
        <w:rPr>
          <w:rFonts w:ascii="Times New Roman" w:eastAsia="Times New Roman" w:hAnsi="Times New Roman"/>
          <w:sz w:val="24"/>
          <w:szCs w:val="24"/>
          <w:lang w:eastAsia="ru-RU"/>
        </w:rPr>
        <w:t xml:space="preserve"> </w:t>
      </w:r>
    </w:p>
    <w:p w:rsidR="00940AAF" w:rsidRPr="00693AB6" w:rsidRDefault="00940AAF" w:rsidP="000F0AF5">
      <w:pPr>
        <w:widowControl w:val="0"/>
        <w:suppressAutoHyphens/>
        <w:spacing w:after="0" w:line="240" w:lineRule="auto"/>
        <w:ind w:left="5640"/>
        <w:contextualSpacing/>
        <w:jc w:val="right"/>
        <w:rPr>
          <w:rFonts w:ascii="Times New Roman" w:eastAsia="Times New Roman" w:hAnsi="Times New Roman"/>
          <w:sz w:val="24"/>
          <w:szCs w:val="24"/>
          <w:lang w:eastAsia="ru-RU"/>
        </w:rPr>
      </w:pPr>
      <w:r w:rsidRPr="00693AB6">
        <w:rPr>
          <w:rFonts w:ascii="Times New Roman" w:eastAsia="Times New Roman" w:hAnsi="Times New Roman"/>
          <w:sz w:val="24"/>
          <w:szCs w:val="24"/>
          <w:lang w:eastAsia="ru-RU"/>
        </w:rPr>
        <w:t>до 2035 года</w:t>
      </w:r>
    </w:p>
    <w:p w:rsidR="00940AAF" w:rsidRPr="00E94EF5" w:rsidRDefault="00940AAF" w:rsidP="000F0AF5">
      <w:pPr>
        <w:widowControl w:val="0"/>
        <w:suppressAutoHyphens/>
        <w:spacing w:after="0" w:line="240" w:lineRule="auto"/>
        <w:contextualSpacing/>
        <w:jc w:val="right"/>
        <w:rPr>
          <w:rFonts w:ascii="Times New Roman" w:eastAsia="Times New Roman" w:hAnsi="Times New Roman"/>
          <w:sz w:val="26"/>
          <w:szCs w:val="26"/>
          <w:lang w:eastAsia="ru-RU"/>
        </w:rPr>
      </w:pPr>
    </w:p>
    <w:p w:rsidR="00940AAF" w:rsidRPr="00693AB6" w:rsidRDefault="00940AAF" w:rsidP="000F0AF5">
      <w:pPr>
        <w:tabs>
          <w:tab w:val="left" w:pos="1134"/>
          <w:tab w:val="left" w:pos="5355"/>
        </w:tabs>
        <w:suppressAutoHyphens/>
        <w:spacing w:after="0" w:line="240" w:lineRule="auto"/>
        <w:contextualSpacing/>
        <w:jc w:val="center"/>
        <w:rPr>
          <w:rFonts w:ascii="Times New Roman" w:hAnsi="Times New Roman"/>
          <w:b/>
          <w:caps/>
          <w:sz w:val="24"/>
          <w:szCs w:val="24"/>
        </w:rPr>
      </w:pPr>
      <w:r w:rsidRPr="00693AB6">
        <w:rPr>
          <w:rFonts w:ascii="Times New Roman" w:hAnsi="Times New Roman"/>
          <w:b/>
          <w:caps/>
          <w:sz w:val="24"/>
          <w:szCs w:val="24"/>
        </w:rPr>
        <w:t xml:space="preserve">П е р е ч е н ь </w:t>
      </w:r>
    </w:p>
    <w:p w:rsidR="00940AAF" w:rsidRPr="00693AB6" w:rsidRDefault="00940AAF" w:rsidP="000F0AF5">
      <w:pPr>
        <w:tabs>
          <w:tab w:val="left" w:pos="1134"/>
          <w:tab w:val="left" w:pos="5355"/>
        </w:tabs>
        <w:suppressAutoHyphens/>
        <w:spacing w:after="0" w:line="240" w:lineRule="auto"/>
        <w:contextualSpacing/>
        <w:jc w:val="center"/>
        <w:rPr>
          <w:rFonts w:ascii="Times New Roman" w:hAnsi="Times New Roman"/>
          <w:b/>
          <w:sz w:val="24"/>
          <w:szCs w:val="24"/>
        </w:rPr>
      </w:pPr>
      <w:r w:rsidRPr="00693AB6">
        <w:rPr>
          <w:rFonts w:ascii="Times New Roman" w:hAnsi="Times New Roman"/>
          <w:b/>
          <w:sz w:val="24"/>
          <w:szCs w:val="24"/>
        </w:rPr>
        <w:t xml:space="preserve">муниципальных программ </w:t>
      </w:r>
      <w:r w:rsidR="000F0AF5">
        <w:rPr>
          <w:rFonts w:ascii="Times New Roman" w:hAnsi="Times New Roman"/>
          <w:b/>
          <w:sz w:val="24"/>
          <w:szCs w:val="24"/>
        </w:rPr>
        <w:t>Батыревского</w:t>
      </w:r>
      <w:r w:rsidRPr="00693AB6">
        <w:rPr>
          <w:rFonts w:ascii="Times New Roman" w:hAnsi="Times New Roman"/>
          <w:b/>
          <w:sz w:val="24"/>
          <w:szCs w:val="24"/>
        </w:rPr>
        <w:t xml:space="preserve"> </w:t>
      </w:r>
      <w:r w:rsidR="000F145B">
        <w:rPr>
          <w:rFonts w:ascii="Times New Roman" w:hAnsi="Times New Roman"/>
          <w:b/>
          <w:sz w:val="24"/>
          <w:szCs w:val="24"/>
        </w:rPr>
        <w:t>муниципального округа</w:t>
      </w:r>
    </w:p>
    <w:p w:rsidR="00940AAF" w:rsidRPr="00693AB6" w:rsidRDefault="00940AAF" w:rsidP="000F0AF5">
      <w:pPr>
        <w:tabs>
          <w:tab w:val="left" w:pos="1134"/>
          <w:tab w:val="left" w:pos="5355"/>
        </w:tabs>
        <w:suppressAutoHyphens/>
        <w:spacing w:after="0" w:line="240" w:lineRule="auto"/>
        <w:contextualSpacing/>
        <w:jc w:val="center"/>
        <w:rPr>
          <w:rFonts w:ascii="Times New Roman" w:hAnsi="Times New Roman"/>
          <w:b/>
          <w:sz w:val="24"/>
          <w:szCs w:val="24"/>
        </w:rPr>
      </w:pPr>
      <w:r w:rsidRPr="00693AB6">
        <w:rPr>
          <w:rFonts w:ascii="Times New Roman" w:hAnsi="Times New Roman"/>
          <w:b/>
          <w:sz w:val="24"/>
          <w:szCs w:val="24"/>
        </w:rPr>
        <w:t>Чувашской Республики, действующих или</w:t>
      </w:r>
    </w:p>
    <w:p w:rsidR="00940AAF" w:rsidRPr="00693AB6" w:rsidRDefault="00940AAF" w:rsidP="000F0AF5">
      <w:pPr>
        <w:tabs>
          <w:tab w:val="left" w:pos="1134"/>
          <w:tab w:val="left" w:pos="5355"/>
        </w:tabs>
        <w:suppressAutoHyphens/>
        <w:spacing w:after="0" w:line="240" w:lineRule="auto"/>
        <w:contextualSpacing/>
        <w:jc w:val="center"/>
        <w:rPr>
          <w:rFonts w:ascii="Times New Roman" w:hAnsi="Times New Roman"/>
          <w:b/>
          <w:sz w:val="24"/>
          <w:szCs w:val="24"/>
        </w:rPr>
      </w:pPr>
      <w:r w:rsidRPr="00693AB6">
        <w:rPr>
          <w:rFonts w:ascii="Times New Roman" w:hAnsi="Times New Roman"/>
          <w:b/>
          <w:sz w:val="24"/>
          <w:szCs w:val="24"/>
        </w:rPr>
        <w:t>планируемых к утверждению</w:t>
      </w:r>
    </w:p>
    <w:p w:rsidR="00940AAF" w:rsidRPr="00E94EF5" w:rsidRDefault="00940AAF" w:rsidP="000F0AF5">
      <w:pPr>
        <w:tabs>
          <w:tab w:val="left" w:pos="1134"/>
        </w:tabs>
        <w:suppressAutoHyphens/>
        <w:spacing w:after="0" w:line="240" w:lineRule="auto"/>
        <w:ind w:firstLine="709"/>
        <w:contextualSpacing/>
        <w:jc w:val="both"/>
        <w:rPr>
          <w:rFonts w:ascii="Times New Roman" w:hAnsi="Times New Roman"/>
          <w:sz w:val="26"/>
          <w:szCs w:val="26"/>
        </w:rPr>
      </w:pPr>
    </w:p>
    <w:tbl>
      <w:tblPr>
        <w:tblW w:w="1100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2944"/>
        <w:gridCol w:w="1972"/>
        <w:gridCol w:w="2151"/>
        <w:gridCol w:w="3348"/>
      </w:tblGrid>
      <w:tr w:rsidR="000F0AF5" w:rsidRPr="000F0AF5" w:rsidTr="000F0AF5">
        <w:tc>
          <w:tcPr>
            <w:tcW w:w="588" w:type="dxa"/>
            <w:shd w:val="clear" w:color="auto" w:fill="auto"/>
            <w:vAlign w:val="center"/>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w:t>
            </w:r>
          </w:p>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proofErr w:type="spellStart"/>
            <w:r w:rsidRPr="000F0AF5">
              <w:rPr>
                <w:rFonts w:ascii="Times New Roman" w:eastAsia="Times New Roman" w:hAnsi="Times New Roman" w:cs="Times New Roman"/>
                <w:sz w:val="20"/>
                <w:szCs w:val="20"/>
                <w:lang w:eastAsia="ru-RU"/>
              </w:rPr>
              <w:t>п.п</w:t>
            </w:r>
            <w:proofErr w:type="spellEnd"/>
            <w:r w:rsidRPr="000F0AF5">
              <w:rPr>
                <w:rFonts w:ascii="Times New Roman" w:eastAsia="Times New Roman" w:hAnsi="Times New Roman" w:cs="Times New Roman"/>
                <w:sz w:val="20"/>
                <w:szCs w:val="20"/>
                <w:lang w:eastAsia="ru-RU"/>
              </w:rPr>
              <w:t>.</w:t>
            </w:r>
          </w:p>
        </w:tc>
        <w:tc>
          <w:tcPr>
            <w:tcW w:w="2944" w:type="dxa"/>
            <w:shd w:val="clear" w:color="auto" w:fill="auto"/>
            <w:vAlign w:val="center"/>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Наименование муниципальной программы Батыревского муниципального округа Чувашской Республики</w:t>
            </w:r>
          </w:p>
        </w:tc>
        <w:tc>
          <w:tcPr>
            <w:tcW w:w="4123" w:type="dxa"/>
            <w:gridSpan w:val="2"/>
            <w:shd w:val="clear" w:color="auto" w:fill="auto"/>
            <w:vAlign w:val="center"/>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Ответственный исполнитель</w:t>
            </w:r>
          </w:p>
        </w:tc>
        <w:tc>
          <w:tcPr>
            <w:tcW w:w="3348" w:type="dxa"/>
            <w:vAlign w:val="center"/>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Подпрограммы муниципальной программы Батыревского муниципального округа Чувашской Республики</w:t>
            </w:r>
          </w:p>
        </w:tc>
      </w:tr>
      <w:tr w:rsidR="000F0AF5" w:rsidRPr="000F0AF5" w:rsidTr="000F0AF5">
        <w:tc>
          <w:tcPr>
            <w:tcW w:w="588" w:type="dxa"/>
            <w:shd w:val="clear" w:color="auto" w:fill="auto"/>
            <w:vAlign w:val="center"/>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1</w:t>
            </w:r>
          </w:p>
        </w:tc>
        <w:tc>
          <w:tcPr>
            <w:tcW w:w="2944" w:type="dxa"/>
            <w:shd w:val="clear" w:color="auto" w:fill="auto"/>
            <w:vAlign w:val="center"/>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2</w:t>
            </w:r>
          </w:p>
        </w:tc>
        <w:tc>
          <w:tcPr>
            <w:tcW w:w="1972" w:type="dxa"/>
            <w:shd w:val="clear" w:color="auto" w:fill="auto"/>
            <w:vAlign w:val="center"/>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3</w:t>
            </w:r>
          </w:p>
        </w:tc>
        <w:tc>
          <w:tcPr>
            <w:tcW w:w="2151" w:type="dxa"/>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4</w:t>
            </w:r>
          </w:p>
        </w:tc>
        <w:tc>
          <w:tcPr>
            <w:tcW w:w="3348" w:type="dxa"/>
            <w:vAlign w:val="center"/>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5</w:t>
            </w:r>
          </w:p>
        </w:tc>
      </w:tr>
      <w:tr w:rsidR="000F0AF5" w:rsidRPr="000F0AF5" w:rsidTr="000F0AF5">
        <w:tc>
          <w:tcPr>
            <w:tcW w:w="588" w:type="dxa"/>
            <w:shd w:val="clear" w:color="auto" w:fill="auto"/>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1.</w:t>
            </w:r>
          </w:p>
        </w:tc>
        <w:tc>
          <w:tcPr>
            <w:tcW w:w="2944"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«Модернизация и развитие сферы жилищно-коммунального хозяйства Батыревского муниципального округа Чувашской Республики»</w:t>
            </w:r>
          </w:p>
        </w:tc>
        <w:tc>
          <w:tcPr>
            <w:tcW w:w="1972"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Отдел строительства, дорожного и жилищно-коммунального хозяйства администрации Батыревского муниципального округа</w:t>
            </w:r>
          </w:p>
        </w:tc>
        <w:tc>
          <w:tcPr>
            <w:tcW w:w="2151"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Яковлева Нина Александровна -заведующий сектором дорожной деятельности, связи и энергетики,</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тел. 8(83532) 6-11-78</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эл. почта:</w:t>
            </w:r>
          </w:p>
          <w:p w:rsidR="000F0AF5" w:rsidRPr="000F0AF5" w:rsidRDefault="006A77DC" w:rsidP="000F0AF5">
            <w:pPr>
              <w:tabs>
                <w:tab w:val="left" w:pos="1890"/>
              </w:tabs>
              <w:spacing w:after="0" w:line="240" w:lineRule="auto"/>
              <w:contextualSpacing/>
              <w:rPr>
                <w:rFonts w:ascii="Times New Roman" w:eastAsia="Times New Roman" w:hAnsi="Times New Roman" w:cs="Times New Roman"/>
                <w:sz w:val="20"/>
                <w:szCs w:val="20"/>
                <w:lang w:eastAsia="ru-RU"/>
              </w:rPr>
            </w:pPr>
            <w:hyperlink r:id="rId31" w:history="1">
              <w:r w:rsidR="000F0AF5" w:rsidRPr="000F0AF5">
                <w:rPr>
                  <w:rFonts w:ascii="Times New Roman" w:eastAsia="Times New Roman" w:hAnsi="Times New Roman" w:cs="Times New Roman"/>
                  <w:color w:val="0000FF"/>
                  <w:sz w:val="20"/>
                  <w:szCs w:val="20"/>
                  <w:u w:val="single"/>
                  <w:lang w:eastAsia="ru-RU"/>
                </w:rPr>
                <w:t>construct-batyr@cap.ru</w:t>
              </w:r>
            </w:hyperlink>
            <w:r w:rsidR="000F0AF5" w:rsidRPr="000F0AF5">
              <w:rPr>
                <w:rFonts w:ascii="Times New Roman" w:eastAsia="Times New Roman" w:hAnsi="Times New Roman" w:cs="Times New Roman"/>
                <w:sz w:val="20"/>
                <w:szCs w:val="20"/>
                <w:lang w:eastAsia="ru-RU"/>
              </w:rPr>
              <w:t xml:space="preserve"> </w:t>
            </w:r>
          </w:p>
        </w:tc>
        <w:tc>
          <w:tcPr>
            <w:tcW w:w="3348"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«Модернизация коммунальной инфраструктуры на территории Батыревского муниципального округа Чувашской Республики»;</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«Строительство и реконструкция (модернизация) объектов питьевого водоснабжения и водоподготовки с учетом оценки качества и безопасности питьевой воды»</w:t>
            </w:r>
          </w:p>
        </w:tc>
      </w:tr>
      <w:tr w:rsidR="000F0AF5" w:rsidRPr="000F0AF5" w:rsidTr="000F0AF5">
        <w:tc>
          <w:tcPr>
            <w:tcW w:w="588" w:type="dxa"/>
            <w:shd w:val="clear" w:color="auto" w:fill="auto"/>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2.</w:t>
            </w:r>
          </w:p>
        </w:tc>
        <w:tc>
          <w:tcPr>
            <w:tcW w:w="2944"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«Обеспечение граждан в Батыревском муниципальном округе доступным и комфортным жильем»</w:t>
            </w:r>
          </w:p>
        </w:tc>
        <w:tc>
          <w:tcPr>
            <w:tcW w:w="1972"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Отдел строительства, дорожного и жилищно-коммунального хозяйства администрации Батыревского муниципального округа</w:t>
            </w:r>
          </w:p>
        </w:tc>
        <w:tc>
          <w:tcPr>
            <w:tcW w:w="2151"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Долгова Венера Вениаминовна - ведущий специалист-эксперт отдела,</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тел. 8(83532) 6-15-80</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эл. почта: </w:t>
            </w:r>
            <w:hyperlink r:id="rId32" w:history="1">
              <w:r w:rsidRPr="000F0AF5">
                <w:rPr>
                  <w:rFonts w:ascii="Times New Roman" w:eastAsia="Times New Roman" w:hAnsi="Times New Roman" w:cs="Times New Roman"/>
                  <w:color w:val="0000FF"/>
                  <w:sz w:val="20"/>
                  <w:szCs w:val="20"/>
                  <w:u w:val="single"/>
                  <w:lang w:eastAsia="ru-RU"/>
                </w:rPr>
                <w:t>construct4-batyr@cap.ru</w:t>
              </w:r>
            </w:hyperlink>
            <w:r w:rsidRPr="000F0AF5">
              <w:rPr>
                <w:rFonts w:ascii="Times New Roman" w:eastAsia="Times New Roman" w:hAnsi="Times New Roman" w:cs="Times New Roman"/>
                <w:sz w:val="20"/>
                <w:szCs w:val="20"/>
                <w:lang w:eastAsia="ru-RU"/>
              </w:rPr>
              <w:t xml:space="preserve"> </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p>
        </w:tc>
        <w:tc>
          <w:tcPr>
            <w:tcW w:w="3348"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«Поддержка строительства жилья»;</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r>
      <w:tr w:rsidR="000F0AF5" w:rsidRPr="000F0AF5" w:rsidTr="000F0AF5">
        <w:tc>
          <w:tcPr>
            <w:tcW w:w="588" w:type="dxa"/>
            <w:shd w:val="clear" w:color="auto" w:fill="auto"/>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3.</w:t>
            </w:r>
          </w:p>
        </w:tc>
        <w:tc>
          <w:tcPr>
            <w:tcW w:w="2944"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«Обеспечение общественного порядка и противодействие преступности в Батыревском муниципальном округе </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Чувашской Республики»</w:t>
            </w:r>
          </w:p>
        </w:tc>
        <w:tc>
          <w:tcPr>
            <w:tcW w:w="1972"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Отдел по правой и кадровой работы администрации Батыревского муниципального округа </w:t>
            </w:r>
          </w:p>
        </w:tc>
        <w:tc>
          <w:tcPr>
            <w:tcW w:w="2151"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Каргина Наталия Владимировна – начальник отдела,</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тел. 8(83532) 6-14-15</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эл. почта: </w:t>
            </w:r>
            <w:hyperlink r:id="rId33" w:history="1">
              <w:r w:rsidRPr="000F0AF5">
                <w:rPr>
                  <w:rFonts w:ascii="Times New Roman" w:eastAsia="Times New Roman" w:hAnsi="Times New Roman" w:cs="Times New Roman"/>
                  <w:color w:val="0000FF"/>
                  <w:sz w:val="20"/>
                  <w:szCs w:val="20"/>
                  <w:u w:val="single"/>
                  <w:lang w:eastAsia="ru-RU"/>
                </w:rPr>
                <w:t>pravo-batyr@cap.ru</w:t>
              </w:r>
            </w:hyperlink>
            <w:r w:rsidRPr="000F0AF5">
              <w:rPr>
                <w:rFonts w:ascii="Times New Roman" w:eastAsia="Times New Roman" w:hAnsi="Times New Roman" w:cs="Times New Roman"/>
                <w:sz w:val="20"/>
                <w:szCs w:val="20"/>
                <w:lang w:eastAsia="ru-RU"/>
              </w:rPr>
              <w:t xml:space="preserve">; </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Муськина Анастасия Константиновна -</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главный специалист-эксперт отдела, тел. 8(83532) 6-13-05,</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эл. почта: </w:t>
            </w:r>
            <w:hyperlink r:id="rId34" w:history="1">
              <w:r w:rsidRPr="000F0AF5">
                <w:rPr>
                  <w:rFonts w:ascii="Times New Roman" w:eastAsia="Times New Roman" w:hAnsi="Times New Roman" w:cs="Times New Roman"/>
                  <w:color w:val="0000FF"/>
                  <w:sz w:val="20"/>
                  <w:szCs w:val="20"/>
                  <w:u w:val="single"/>
                  <w:lang w:eastAsia="ru-RU"/>
                </w:rPr>
                <w:t>pravo2-batyr@cap.ru</w:t>
              </w:r>
            </w:hyperlink>
            <w:r w:rsidRPr="000F0AF5">
              <w:rPr>
                <w:rFonts w:ascii="Times New Roman" w:eastAsia="Times New Roman" w:hAnsi="Times New Roman" w:cs="Times New Roman"/>
                <w:sz w:val="20"/>
                <w:szCs w:val="20"/>
                <w:lang w:eastAsia="ru-RU"/>
              </w:rPr>
              <w:t xml:space="preserve"> </w:t>
            </w:r>
          </w:p>
        </w:tc>
        <w:tc>
          <w:tcPr>
            <w:tcW w:w="3348"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«Профилактика правонарушений в Батыревском муниципальном округе Чувашской Республики»;</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 - «Профилактика незаконного потребления наркотических средств и психотропных веществ, наркомании в Батыревском муниципальном округе Чувашской Республики»;</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«Предупреждение детской беспризорности, безнадзорности и правонарушений несовершеннолетних в Батыревском муниципальном округе Чувашской Республики»</w:t>
            </w:r>
          </w:p>
        </w:tc>
      </w:tr>
      <w:tr w:rsidR="000F0AF5" w:rsidRPr="000F0AF5" w:rsidTr="000F0AF5">
        <w:tc>
          <w:tcPr>
            <w:tcW w:w="588" w:type="dxa"/>
            <w:shd w:val="clear" w:color="auto" w:fill="auto"/>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4.</w:t>
            </w:r>
          </w:p>
        </w:tc>
        <w:tc>
          <w:tcPr>
            <w:tcW w:w="2944"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«Развитие земельных и имущественных отношений Батыревского муниципального округа Чувашской Республики»</w:t>
            </w:r>
          </w:p>
        </w:tc>
        <w:tc>
          <w:tcPr>
            <w:tcW w:w="1972"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Отдел экономики, сельского хозяйства и инвестиционной деятельности администрации Батыревского муниципального округа </w:t>
            </w:r>
          </w:p>
        </w:tc>
        <w:tc>
          <w:tcPr>
            <w:tcW w:w="2151"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Медведева Алевтина Федоровна – заведующий сектором земельных и имущественных отношений,</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тел. 8(83532) 6-12-73</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эл. почта: </w:t>
            </w:r>
            <w:hyperlink r:id="rId35" w:history="1">
              <w:r w:rsidRPr="000F0AF5">
                <w:rPr>
                  <w:rFonts w:ascii="Times New Roman" w:eastAsia="Times New Roman" w:hAnsi="Times New Roman" w:cs="Times New Roman"/>
                  <w:color w:val="0000FF"/>
                  <w:sz w:val="20"/>
                  <w:szCs w:val="20"/>
                  <w:u w:val="single"/>
                  <w:lang w:eastAsia="ru-RU"/>
                </w:rPr>
                <w:t>economy8-batyr@cap.ru</w:t>
              </w:r>
            </w:hyperlink>
            <w:r w:rsidRPr="000F0AF5">
              <w:rPr>
                <w:rFonts w:ascii="Times New Roman" w:eastAsia="Times New Roman" w:hAnsi="Times New Roman" w:cs="Times New Roman"/>
                <w:sz w:val="20"/>
                <w:szCs w:val="20"/>
                <w:lang w:eastAsia="ru-RU"/>
              </w:rPr>
              <w:t xml:space="preserve">; </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Гаврилова Ольга Александровна – </w:t>
            </w:r>
            <w:r w:rsidRPr="000F0AF5">
              <w:rPr>
                <w:rFonts w:ascii="Times New Roman" w:eastAsia="Times New Roman" w:hAnsi="Times New Roman" w:cs="Times New Roman"/>
                <w:sz w:val="20"/>
                <w:szCs w:val="20"/>
                <w:lang w:eastAsia="ru-RU"/>
              </w:rPr>
              <w:lastRenderedPageBreak/>
              <w:t xml:space="preserve">главный специалист-эксперт, тел.: 8(83532) 6-14-26, эл. почта: </w:t>
            </w:r>
            <w:hyperlink r:id="rId36" w:history="1">
              <w:r w:rsidRPr="000F0AF5">
                <w:rPr>
                  <w:rFonts w:ascii="Times New Roman" w:eastAsia="Times New Roman" w:hAnsi="Times New Roman" w:cs="Times New Roman"/>
                  <w:color w:val="0000FF"/>
                  <w:sz w:val="20"/>
                  <w:szCs w:val="20"/>
                  <w:u w:val="single"/>
                  <w:lang w:eastAsia="ru-RU"/>
                </w:rPr>
                <w:t>economy1-batyr@cap.ru</w:t>
              </w:r>
            </w:hyperlink>
            <w:r w:rsidRPr="000F0AF5">
              <w:rPr>
                <w:rFonts w:ascii="Times New Roman" w:eastAsia="Times New Roman" w:hAnsi="Times New Roman" w:cs="Times New Roman"/>
                <w:sz w:val="20"/>
                <w:szCs w:val="20"/>
                <w:lang w:eastAsia="ru-RU"/>
              </w:rPr>
              <w:t xml:space="preserve"> </w:t>
            </w:r>
          </w:p>
        </w:tc>
        <w:tc>
          <w:tcPr>
            <w:tcW w:w="3348"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lastRenderedPageBreak/>
              <w:t>- «Управление муниципальным имуществом»;</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«Формирование эффективного государственного сектора экономики Батыревского муниципального округа Чувашской Республики»</w:t>
            </w:r>
          </w:p>
        </w:tc>
      </w:tr>
      <w:tr w:rsidR="000F0AF5" w:rsidRPr="000F0AF5" w:rsidTr="000F0AF5">
        <w:tc>
          <w:tcPr>
            <w:tcW w:w="588" w:type="dxa"/>
            <w:shd w:val="clear" w:color="auto" w:fill="auto"/>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lastRenderedPageBreak/>
              <w:t>5.</w:t>
            </w:r>
          </w:p>
        </w:tc>
        <w:tc>
          <w:tcPr>
            <w:tcW w:w="2944"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«Формирование современной городской среды в Батыревском муниципальном округе Чувашской Республики»</w:t>
            </w:r>
          </w:p>
        </w:tc>
        <w:tc>
          <w:tcPr>
            <w:tcW w:w="1972"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Отдел строительства, дорожного и жилищно-коммунального хозяйства администрации Батыревского муниципального округа</w:t>
            </w:r>
          </w:p>
        </w:tc>
        <w:tc>
          <w:tcPr>
            <w:tcW w:w="2151"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Ижедеров Виктор Васильевич - заместитель начальника отдела, тел. 8(83532) 6-15-49</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эл. почта: </w:t>
            </w:r>
            <w:hyperlink r:id="rId37" w:history="1">
              <w:r w:rsidRPr="000F0AF5">
                <w:rPr>
                  <w:rFonts w:ascii="Times New Roman" w:eastAsia="Times New Roman" w:hAnsi="Times New Roman" w:cs="Times New Roman"/>
                  <w:color w:val="0000FF"/>
                  <w:sz w:val="20"/>
                  <w:szCs w:val="20"/>
                  <w:u w:val="single"/>
                  <w:lang w:eastAsia="ru-RU"/>
                </w:rPr>
                <w:t>construct10-batyr@cap.ru</w:t>
              </w:r>
            </w:hyperlink>
            <w:r w:rsidRPr="000F0AF5">
              <w:rPr>
                <w:rFonts w:ascii="Times New Roman" w:eastAsia="Times New Roman" w:hAnsi="Times New Roman" w:cs="Times New Roman"/>
                <w:sz w:val="20"/>
                <w:szCs w:val="20"/>
                <w:lang w:eastAsia="ru-RU"/>
              </w:rPr>
              <w:t xml:space="preserve">  </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 </w:t>
            </w:r>
          </w:p>
        </w:tc>
        <w:tc>
          <w:tcPr>
            <w:tcW w:w="3348"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«Благоустройство дворовых и общественных территорий Батыревского муниципального округа»</w:t>
            </w:r>
          </w:p>
        </w:tc>
      </w:tr>
      <w:tr w:rsidR="000F0AF5" w:rsidRPr="000F0AF5" w:rsidTr="000F0AF5">
        <w:tc>
          <w:tcPr>
            <w:tcW w:w="588" w:type="dxa"/>
            <w:shd w:val="clear" w:color="auto" w:fill="auto"/>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6.</w:t>
            </w:r>
          </w:p>
        </w:tc>
        <w:tc>
          <w:tcPr>
            <w:tcW w:w="2944"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«Комплексное развитие сельских территорий Батыревского муниципального округа Чувашской Республики»</w:t>
            </w:r>
          </w:p>
        </w:tc>
        <w:tc>
          <w:tcPr>
            <w:tcW w:w="1972"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Отдел строительства, дорожного и жилищно-коммунального хозяйства администрации Батыревского муниципального округа</w:t>
            </w:r>
          </w:p>
        </w:tc>
        <w:tc>
          <w:tcPr>
            <w:tcW w:w="2151"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Ижедеров Виктор Васильевич - заместитель начальника отдела, тел. 8(83532) 6-15-49</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эл. почта: </w:t>
            </w:r>
            <w:hyperlink r:id="rId38" w:history="1">
              <w:r w:rsidRPr="000F0AF5">
                <w:rPr>
                  <w:rFonts w:ascii="Times New Roman" w:eastAsia="Times New Roman" w:hAnsi="Times New Roman" w:cs="Times New Roman"/>
                  <w:color w:val="0000FF"/>
                  <w:sz w:val="20"/>
                  <w:szCs w:val="20"/>
                  <w:u w:val="single"/>
                  <w:lang w:eastAsia="ru-RU"/>
                </w:rPr>
                <w:t>construct10-batyr@cap.ru</w:t>
              </w:r>
            </w:hyperlink>
          </w:p>
        </w:tc>
        <w:tc>
          <w:tcPr>
            <w:tcW w:w="3348"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«Создание условий для обеспечения доступным и комфортным жильем сельского населения»;</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«Создание и развитие инфраструктуры на сельских территориях»</w:t>
            </w:r>
          </w:p>
        </w:tc>
      </w:tr>
      <w:tr w:rsidR="000F0AF5" w:rsidRPr="000F0AF5" w:rsidTr="000F0AF5">
        <w:tc>
          <w:tcPr>
            <w:tcW w:w="588" w:type="dxa"/>
            <w:shd w:val="clear" w:color="auto" w:fill="auto"/>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7.</w:t>
            </w:r>
          </w:p>
        </w:tc>
        <w:tc>
          <w:tcPr>
            <w:tcW w:w="2944"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«Социальная поддержка граждан Батыревского муниципального округа Чувашской Республики»</w:t>
            </w:r>
          </w:p>
        </w:tc>
        <w:tc>
          <w:tcPr>
            <w:tcW w:w="1972"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Администрация Батыревского муниципального округа </w:t>
            </w:r>
          </w:p>
        </w:tc>
        <w:tc>
          <w:tcPr>
            <w:tcW w:w="2151"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p>
        </w:tc>
        <w:tc>
          <w:tcPr>
            <w:tcW w:w="3348"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«Социальное обеспечение граждан»;</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«Поддержка социально ориентированных некоммерческих организаций в Батыревском муниципальном округе Чувашской Республики»</w:t>
            </w:r>
          </w:p>
        </w:tc>
      </w:tr>
      <w:tr w:rsidR="000F0AF5" w:rsidRPr="000F0AF5" w:rsidTr="000F0AF5">
        <w:tc>
          <w:tcPr>
            <w:tcW w:w="588" w:type="dxa"/>
            <w:shd w:val="clear" w:color="auto" w:fill="auto"/>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8.</w:t>
            </w:r>
          </w:p>
        </w:tc>
        <w:tc>
          <w:tcPr>
            <w:tcW w:w="2944"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«Развитие культуры и туризма Батыревского муниципального округа Чувашской Республики»</w:t>
            </w:r>
          </w:p>
        </w:tc>
        <w:tc>
          <w:tcPr>
            <w:tcW w:w="1972"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Отдел культуры, туризма и информационного обеспечения администрации Батыревского муниципального округа </w:t>
            </w:r>
          </w:p>
        </w:tc>
        <w:tc>
          <w:tcPr>
            <w:tcW w:w="2151"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Логунова Полина Леонидовна - главный специалист-эксперт отдела, тел. 8(83532) 6-14-33</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эл. почта: </w:t>
            </w:r>
            <w:hyperlink r:id="rId39" w:history="1">
              <w:r w:rsidRPr="000F0AF5">
                <w:rPr>
                  <w:rFonts w:ascii="Times New Roman" w:eastAsia="Times New Roman" w:hAnsi="Times New Roman" w:cs="Times New Roman"/>
                  <w:color w:val="0000FF"/>
                  <w:sz w:val="20"/>
                  <w:szCs w:val="20"/>
                  <w:u w:val="single"/>
                  <w:lang w:eastAsia="ru-RU"/>
                </w:rPr>
                <w:t>cult-batyr@cap.ru</w:t>
              </w:r>
            </w:hyperlink>
            <w:r w:rsidRPr="000F0AF5">
              <w:rPr>
                <w:rFonts w:ascii="Times New Roman" w:eastAsia="Times New Roman" w:hAnsi="Times New Roman" w:cs="Times New Roman"/>
                <w:sz w:val="20"/>
                <w:szCs w:val="20"/>
                <w:lang w:eastAsia="ru-RU"/>
              </w:rPr>
              <w:t xml:space="preserve"> </w:t>
            </w:r>
          </w:p>
        </w:tc>
        <w:tc>
          <w:tcPr>
            <w:tcW w:w="3348"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«Развитие культуры Батыревского муниципального округа»;</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«Укрепление единства российской нации и этнокультурное развитие народов Батыревского муниципального округа»;</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«Поддержка и развитие чтения в Батыревском муниципальном округе»;</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«Туризм в Батыревском муниципальном округе» </w:t>
            </w:r>
          </w:p>
        </w:tc>
      </w:tr>
      <w:tr w:rsidR="000F0AF5" w:rsidRPr="000F0AF5" w:rsidTr="000F0AF5">
        <w:tc>
          <w:tcPr>
            <w:tcW w:w="588" w:type="dxa"/>
            <w:shd w:val="clear" w:color="auto" w:fill="auto"/>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9.</w:t>
            </w:r>
          </w:p>
        </w:tc>
        <w:tc>
          <w:tcPr>
            <w:tcW w:w="2944"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«Развитие физической культуры и спорта в Батыревском муниципальном округе»</w:t>
            </w:r>
          </w:p>
        </w:tc>
        <w:tc>
          <w:tcPr>
            <w:tcW w:w="1972"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Управление образования, молодежной политики, физической культуры и спорта Батыревского муниципального округа;</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МАУДО «ДЮСШ –ФСК «ПАТТАР»</w:t>
            </w:r>
          </w:p>
        </w:tc>
        <w:tc>
          <w:tcPr>
            <w:tcW w:w="2151"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Анисимов Николай Николаевич - заместитель начальника управления, тел. 8(83532) 6-13-00</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эл. почта: </w:t>
            </w:r>
            <w:hyperlink r:id="rId40" w:history="1">
              <w:r w:rsidRPr="000F0AF5">
                <w:rPr>
                  <w:rFonts w:ascii="Times New Roman" w:eastAsia="Times New Roman" w:hAnsi="Times New Roman" w:cs="Times New Roman"/>
                  <w:color w:val="0000FF"/>
                  <w:sz w:val="20"/>
                  <w:szCs w:val="20"/>
                  <w:u w:val="single"/>
                  <w:lang w:eastAsia="ru-RU"/>
                </w:rPr>
                <w:t>obrazov-batyr@cap.ru</w:t>
              </w:r>
            </w:hyperlink>
            <w:r w:rsidRPr="000F0AF5">
              <w:rPr>
                <w:rFonts w:ascii="Times New Roman" w:eastAsia="Times New Roman" w:hAnsi="Times New Roman" w:cs="Times New Roman"/>
                <w:sz w:val="20"/>
                <w:szCs w:val="20"/>
                <w:lang w:eastAsia="ru-RU"/>
              </w:rPr>
              <w:t xml:space="preserve">, </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Афанасьев</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Анатолий Семенович – ИО директора МАУДО «ДЮСШ –ФСК «ПАТТАР», тел. 8(83532) 5-04-05</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p>
        </w:tc>
        <w:tc>
          <w:tcPr>
            <w:tcW w:w="3348"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«Развитие физической культуры и массового спорта в Батыревском муниципальном округе»;</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«Развитие спорта высших достижений и системы подготовки спортивного резерва»</w:t>
            </w:r>
          </w:p>
        </w:tc>
      </w:tr>
      <w:tr w:rsidR="000F0AF5" w:rsidRPr="000F0AF5" w:rsidTr="000F0AF5">
        <w:tc>
          <w:tcPr>
            <w:tcW w:w="588" w:type="dxa"/>
            <w:shd w:val="clear" w:color="auto" w:fill="auto"/>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10.</w:t>
            </w:r>
          </w:p>
        </w:tc>
        <w:tc>
          <w:tcPr>
            <w:tcW w:w="2944"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«Содействие занятости населения Батыревского муниципального округа Чувашской Республики»</w:t>
            </w:r>
          </w:p>
        </w:tc>
        <w:tc>
          <w:tcPr>
            <w:tcW w:w="1972"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Отдел экономики, сельского хозяйства и инвестиционной деятельности администрации Батыревского муниципального округа</w:t>
            </w:r>
          </w:p>
        </w:tc>
        <w:tc>
          <w:tcPr>
            <w:tcW w:w="2151"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Телегина Зоя Николаевна - ведущий специалист-эксперт отдела, тел. 8(83532) 6-13-16</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эл. почта: </w:t>
            </w:r>
            <w:hyperlink r:id="rId41" w:history="1">
              <w:r w:rsidRPr="000F0AF5">
                <w:rPr>
                  <w:rFonts w:ascii="Times New Roman" w:eastAsia="Times New Roman" w:hAnsi="Times New Roman" w:cs="Times New Roman"/>
                  <w:color w:val="0000FF"/>
                  <w:sz w:val="20"/>
                  <w:szCs w:val="20"/>
                  <w:u w:val="single"/>
                  <w:lang w:eastAsia="ru-RU"/>
                </w:rPr>
                <w:t>agro1-batyr@cap.ru</w:t>
              </w:r>
            </w:hyperlink>
            <w:r w:rsidRPr="000F0AF5">
              <w:rPr>
                <w:rFonts w:ascii="Times New Roman" w:eastAsia="Times New Roman" w:hAnsi="Times New Roman" w:cs="Times New Roman"/>
                <w:sz w:val="20"/>
                <w:szCs w:val="20"/>
                <w:lang w:eastAsia="ru-RU"/>
              </w:rPr>
              <w:t xml:space="preserve"> </w:t>
            </w:r>
          </w:p>
        </w:tc>
        <w:tc>
          <w:tcPr>
            <w:tcW w:w="3348"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«Активная политика занятости населения и социальная поддержка безработных граждан в Батыревском муниципальном округе»;</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 «Безопасный труд в Батыревском муниципальном округе» </w:t>
            </w:r>
          </w:p>
        </w:tc>
      </w:tr>
      <w:tr w:rsidR="000F0AF5" w:rsidRPr="000F0AF5" w:rsidTr="000F0AF5">
        <w:tc>
          <w:tcPr>
            <w:tcW w:w="588" w:type="dxa"/>
            <w:shd w:val="clear" w:color="auto" w:fill="auto"/>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11.</w:t>
            </w:r>
          </w:p>
        </w:tc>
        <w:tc>
          <w:tcPr>
            <w:tcW w:w="2944"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«Развитие образования Батыревского муниципального округа Чувашской Республи</w:t>
            </w:r>
            <w:r w:rsidRPr="000F0AF5">
              <w:rPr>
                <w:rFonts w:ascii="Times New Roman" w:eastAsia="Times New Roman" w:hAnsi="Times New Roman" w:cs="Times New Roman"/>
                <w:sz w:val="20"/>
                <w:szCs w:val="20"/>
                <w:lang w:eastAsia="ru-RU"/>
              </w:rPr>
              <w:lastRenderedPageBreak/>
              <w:t>ки»</w:t>
            </w:r>
          </w:p>
        </w:tc>
        <w:tc>
          <w:tcPr>
            <w:tcW w:w="1972"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lastRenderedPageBreak/>
              <w:t>Управление образования, молодежной политики, физиче</w:t>
            </w:r>
            <w:r w:rsidRPr="000F0AF5">
              <w:rPr>
                <w:rFonts w:ascii="Times New Roman" w:eastAsia="Times New Roman" w:hAnsi="Times New Roman" w:cs="Times New Roman"/>
                <w:sz w:val="20"/>
                <w:szCs w:val="20"/>
                <w:lang w:eastAsia="ru-RU"/>
              </w:rPr>
              <w:lastRenderedPageBreak/>
              <w:t>ской культуры и спорта администрации Батыревского муниципального округа</w:t>
            </w:r>
          </w:p>
        </w:tc>
        <w:tc>
          <w:tcPr>
            <w:tcW w:w="2151"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lastRenderedPageBreak/>
              <w:t xml:space="preserve">Анисимов Николай Николаевич - заместитель начальника </w:t>
            </w:r>
            <w:r w:rsidRPr="000F0AF5">
              <w:rPr>
                <w:rFonts w:ascii="Times New Roman" w:eastAsia="Times New Roman" w:hAnsi="Times New Roman" w:cs="Times New Roman"/>
                <w:sz w:val="20"/>
                <w:szCs w:val="20"/>
                <w:lang w:eastAsia="ru-RU"/>
              </w:rPr>
              <w:lastRenderedPageBreak/>
              <w:t>управления, тел. 8(83532) 6-13-00</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эл. почта: </w:t>
            </w:r>
            <w:hyperlink r:id="rId42" w:history="1">
              <w:r w:rsidRPr="000F0AF5">
                <w:rPr>
                  <w:rFonts w:ascii="Times New Roman" w:eastAsia="Times New Roman" w:hAnsi="Times New Roman" w:cs="Times New Roman"/>
                  <w:color w:val="0000FF"/>
                  <w:sz w:val="20"/>
                  <w:szCs w:val="20"/>
                  <w:u w:val="single"/>
                  <w:lang w:eastAsia="ru-RU"/>
                </w:rPr>
                <w:t>obrazov-batyr@cap.ru</w:t>
              </w:r>
            </w:hyperlink>
          </w:p>
        </w:tc>
        <w:tc>
          <w:tcPr>
            <w:tcW w:w="3348"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lastRenderedPageBreak/>
              <w:t xml:space="preserve">- «Государственная поддержка развития образования Батыревского муниципального округа Чувашской </w:t>
            </w:r>
            <w:r w:rsidRPr="000F0AF5">
              <w:rPr>
                <w:rFonts w:ascii="Times New Roman" w:eastAsia="Times New Roman" w:hAnsi="Times New Roman" w:cs="Times New Roman"/>
                <w:sz w:val="20"/>
                <w:szCs w:val="20"/>
                <w:lang w:eastAsia="ru-RU"/>
              </w:rPr>
              <w:lastRenderedPageBreak/>
              <w:t>Республики»;</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«Молодежь Батыревского муниципального округа Чувашской Республики»;</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 «Создание в Батыревском муниципальном округе Чувашской Республики новых мест в общеобразовательных организациях в соответствии с прогнозируемой потребностью и современными условиями обучения»; </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«Развитие воспитания в образовательных организациях Батыревского муниципального округа Чувашской Республики»;</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«Патриотическое воспитание и допризывная подготовка молодежи Батыревского муниципального округа Чувашской Республики»;</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 - «Обеспечение реализации муниципальной программы Батыревского муниципального округа Чувашской Республики»</w:t>
            </w:r>
          </w:p>
        </w:tc>
      </w:tr>
      <w:tr w:rsidR="000F0AF5" w:rsidRPr="000F0AF5" w:rsidTr="000F0AF5">
        <w:tc>
          <w:tcPr>
            <w:tcW w:w="588" w:type="dxa"/>
            <w:shd w:val="clear" w:color="auto" w:fill="auto"/>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lastRenderedPageBreak/>
              <w:t>12.</w:t>
            </w:r>
          </w:p>
        </w:tc>
        <w:tc>
          <w:tcPr>
            <w:tcW w:w="2944"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«Повышение безопасности жизнедеятельности населения и территорий Батыревского муниципального округа Чувашской Республики»</w:t>
            </w:r>
          </w:p>
        </w:tc>
        <w:tc>
          <w:tcPr>
            <w:tcW w:w="1972"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Отдел гражданской обороны, чрезвычайным ситуациям, мобилизации и специальных программ администрации Батыревского муниципального округа Чувашской Республики</w:t>
            </w:r>
          </w:p>
        </w:tc>
        <w:tc>
          <w:tcPr>
            <w:tcW w:w="2151"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Каллин Григорий Николаевич - начальник отдела, тел. 8(83532) 6-13-01</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эл. почта: </w:t>
            </w:r>
            <w:hyperlink r:id="rId43" w:history="1">
              <w:r w:rsidRPr="000F0AF5">
                <w:rPr>
                  <w:rFonts w:ascii="Times New Roman" w:eastAsia="Times New Roman" w:hAnsi="Times New Roman" w:cs="Times New Roman"/>
                  <w:color w:val="0000FF"/>
                  <w:sz w:val="20"/>
                  <w:szCs w:val="20"/>
                  <w:u w:val="single"/>
                  <w:lang w:eastAsia="ru-RU"/>
                </w:rPr>
                <w:t>mhs-batyr@cap.ru</w:t>
              </w:r>
            </w:hyperlink>
            <w:r w:rsidRPr="000F0AF5">
              <w:rPr>
                <w:rFonts w:ascii="Times New Roman" w:eastAsia="Times New Roman" w:hAnsi="Times New Roman" w:cs="Times New Roman"/>
                <w:sz w:val="20"/>
                <w:szCs w:val="20"/>
                <w:lang w:eastAsia="ru-RU"/>
              </w:rPr>
              <w:t xml:space="preserve"> </w:t>
            </w:r>
          </w:p>
        </w:tc>
        <w:tc>
          <w:tcPr>
            <w:tcW w:w="3348"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Батыревского муниципального округа Чувашской Республики»;</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«Профилактика терроризма и экстремистской деятельности в Батыревском муниципальном округе Чувашской Республики»;</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 - «Построение (развитие) аппаратно-программного комплекса «Безопасный город» на территории Батыревского муниципального округа Чувашской Республики»;</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«Профилактика правонарушений в Батыревском муниципальном округе Чувашской Республики»</w:t>
            </w:r>
          </w:p>
        </w:tc>
      </w:tr>
      <w:tr w:rsidR="000F0AF5" w:rsidRPr="000F0AF5" w:rsidTr="000F0AF5">
        <w:tc>
          <w:tcPr>
            <w:tcW w:w="588" w:type="dxa"/>
            <w:shd w:val="clear" w:color="auto" w:fill="auto"/>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13.</w:t>
            </w:r>
          </w:p>
        </w:tc>
        <w:tc>
          <w:tcPr>
            <w:tcW w:w="2944"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«Развитие сельского хозяйства и регулирование рынка сельскохозяйственной продукции, сырья и продовольствия в Батыревском муниципальном округе Чувашской Республики»</w:t>
            </w:r>
          </w:p>
        </w:tc>
        <w:tc>
          <w:tcPr>
            <w:tcW w:w="1972"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Отдел экономики, сельского хозяйства и инвестиционной деятельности администрации Батыревского муниципального округа</w:t>
            </w:r>
          </w:p>
        </w:tc>
        <w:tc>
          <w:tcPr>
            <w:tcW w:w="2151"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Рафикова Эльфия Эльфитовна - главный специалист-эксперт отдела, тел. 8(83532) 6-13-16</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эл. почта: </w:t>
            </w:r>
            <w:hyperlink r:id="rId44" w:history="1">
              <w:r w:rsidRPr="000F0AF5">
                <w:rPr>
                  <w:rFonts w:ascii="Times New Roman" w:eastAsia="Times New Roman" w:hAnsi="Times New Roman" w:cs="Times New Roman"/>
                  <w:color w:val="0000FF"/>
                  <w:sz w:val="20"/>
                  <w:szCs w:val="20"/>
                  <w:u w:val="single"/>
                  <w:lang w:eastAsia="ru-RU"/>
                </w:rPr>
                <w:t>agro2-batyr@cap.ru</w:t>
              </w:r>
            </w:hyperlink>
            <w:r w:rsidRPr="000F0AF5">
              <w:rPr>
                <w:rFonts w:ascii="Times New Roman" w:eastAsia="Times New Roman" w:hAnsi="Times New Roman" w:cs="Times New Roman"/>
                <w:sz w:val="20"/>
                <w:szCs w:val="20"/>
                <w:lang w:eastAsia="ru-RU"/>
              </w:rPr>
              <w:t xml:space="preserve">; </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Телегина Зоя Николаевна - ведущий специалист-эксперт отдела, тел. 8(83532) 6-13-16</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эл. почта: </w:t>
            </w:r>
            <w:hyperlink r:id="rId45" w:history="1">
              <w:r w:rsidRPr="000F0AF5">
                <w:rPr>
                  <w:rFonts w:ascii="Times New Roman" w:eastAsia="Times New Roman" w:hAnsi="Times New Roman" w:cs="Times New Roman"/>
                  <w:color w:val="0000FF"/>
                  <w:sz w:val="20"/>
                  <w:szCs w:val="20"/>
                  <w:u w:val="single"/>
                  <w:lang w:eastAsia="ru-RU"/>
                </w:rPr>
                <w:t>agro1-batyr@cap.ru</w:t>
              </w:r>
            </w:hyperlink>
          </w:p>
        </w:tc>
        <w:tc>
          <w:tcPr>
            <w:tcW w:w="3348"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«Развитие ветеринарии в Батыревском муниципальном округе Чувашской Республики»;</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«Развитие мелиорации земель сельскохозяйственного назначения в Батыревском муниципальном округе Чувашской Республики»;</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«Развитие отраслей агропромышленного комплекса в Батыревском муниципальном округе Чувашской Республики»</w:t>
            </w:r>
          </w:p>
        </w:tc>
      </w:tr>
      <w:tr w:rsidR="000F0AF5" w:rsidRPr="000F0AF5" w:rsidTr="000F0AF5">
        <w:tc>
          <w:tcPr>
            <w:tcW w:w="588" w:type="dxa"/>
            <w:shd w:val="clear" w:color="auto" w:fill="auto"/>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14.</w:t>
            </w:r>
          </w:p>
        </w:tc>
        <w:tc>
          <w:tcPr>
            <w:tcW w:w="2944"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«Экономическое развитие Батыревского муниципального округа Чувашской Республики»</w:t>
            </w:r>
          </w:p>
        </w:tc>
        <w:tc>
          <w:tcPr>
            <w:tcW w:w="1972"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Отдел экономики, сельского хозяйства и инвестиционной деятельности администрации Батырев</w:t>
            </w:r>
            <w:r w:rsidRPr="000F0AF5">
              <w:rPr>
                <w:rFonts w:ascii="Times New Roman" w:eastAsia="Times New Roman" w:hAnsi="Times New Roman" w:cs="Times New Roman"/>
                <w:sz w:val="20"/>
                <w:szCs w:val="20"/>
                <w:lang w:eastAsia="ru-RU"/>
              </w:rPr>
              <w:lastRenderedPageBreak/>
              <w:t>ского муниципального округа</w:t>
            </w:r>
          </w:p>
        </w:tc>
        <w:tc>
          <w:tcPr>
            <w:tcW w:w="2151"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lastRenderedPageBreak/>
              <w:t>Воробьев Андрей Дмитриевич - заместитель начальника отдела, тел. 8(83532) 6-18-37</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lastRenderedPageBreak/>
              <w:t xml:space="preserve">эл. почта: </w:t>
            </w:r>
            <w:hyperlink r:id="rId46" w:history="1">
              <w:r w:rsidRPr="000F0AF5">
                <w:rPr>
                  <w:rFonts w:ascii="Times New Roman" w:eastAsia="Times New Roman" w:hAnsi="Times New Roman" w:cs="Times New Roman"/>
                  <w:color w:val="0000FF"/>
                  <w:sz w:val="20"/>
                  <w:szCs w:val="20"/>
                  <w:u w:val="single"/>
                  <w:lang w:eastAsia="ru-RU"/>
                </w:rPr>
                <w:t>economy2-batyr@cap.ru</w:t>
              </w:r>
            </w:hyperlink>
            <w:r w:rsidRPr="000F0AF5">
              <w:rPr>
                <w:rFonts w:ascii="Times New Roman" w:eastAsia="Times New Roman" w:hAnsi="Times New Roman" w:cs="Times New Roman"/>
                <w:sz w:val="20"/>
                <w:szCs w:val="20"/>
                <w:lang w:eastAsia="ru-RU"/>
              </w:rPr>
              <w:t xml:space="preserve"> </w:t>
            </w:r>
          </w:p>
        </w:tc>
        <w:tc>
          <w:tcPr>
            <w:tcW w:w="3348"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lastRenderedPageBreak/>
              <w:t>- «Совершенствование системы муниципального стратегического управления в Батыревском муниципальном округе Чувашской Республики»;</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lastRenderedPageBreak/>
              <w:t>- «Развитие субъектов малого и среднего предпринимательства в Батыревском муниципальном округе Чувашской Республики»;</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«Совершенствование потребительского рынка и системы защиты прав потребителей в Батыревском муниципальном округе Чувашской Республики»;</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 «Содействие развитию внешнеэкономической деятельности в Батыревском муниципальном округе Чувашской Республики»; </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«Повышение качества предоставления государственных и муниципальных услуг в Батыревском муниципальном округе Чувашской Республики»;</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«Инвестиционный климат в Батыревском муниципальном округе Чувашской Республики»;</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 - «Обеспечение защиты прав потребителей в Батыревском муниципальном округе Чувашской Республики</w:t>
            </w:r>
          </w:p>
        </w:tc>
      </w:tr>
      <w:tr w:rsidR="000F0AF5" w:rsidRPr="000F0AF5" w:rsidTr="000F0AF5">
        <w:tc>
          <w:tcPr>
            <w:tcW w:w="588" w:type="dxa"/>
            <w:shd w:val="clear" w:color="auto" w:fill="auto"/>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lastRenderedPageBreak/>
              <w:t>15.</w:t>
            </w:r>
          </w:p>
        </w:tc>
        <w:tc>
          <w:tcPr>
            <w:tcW w:w="2944"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«Развитие транспортной системы Батыревского муниципального округа Чувашской Республики»</w:t>
            </w:r>
          </w:p>
        </w:tc>
        <w:tc>
          <w:tcPr>
            <w:tcW w:w="1972"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Отдел строительства, дорожного и жилищно-коммунального хозяйства администрации Батыревского муниципального округа Чувашской Республики</w:t>
            </w:r>
          </w:p>
        </w:tc>
        <w:tc>
          <w:tcPr>
            <w:tcW w:w="2151"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Яковлева Нина Александровна -заведующий сектором дорожной деятельности, связи и энергетики,</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тел. 8(83532) 6-11-78</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эл. почта:</w:t>
            </w:r>
          </w:p>
          <w:p w:rsidR="000F0AF5" w:rsidRPr="000F0AF5" w:rsidRDefault="006A77DC" w:rsidP="000F0AF5">
            <w:pPr>
              <w:tabs>
                <w:tab w:val="left" w:pos="1890"/>
              </w:tabs>
              <w:spacing w:after="0" w:line="240" w:lineRule="auto"/>
              <w:contextualSpacing/>
              <w:rPr>
                <w:rFonts w:ascii="Times New Roman" w:eastAsia="Times New Roman" w:hAnsi="Times New Roman" w:cs="Times New Roman"/>
                <w:sz w:val="20"/>
                <w:szCs w:val="20"/>
                <w:lang w:eastAsia="ru-RU"/>
              </w:rPr>
            </w:pPr>
            <w:hyperlink r:id="rId47" w:history="1">
              <w:r w:rsidR="000F0AF5" w:rsidRPr="000F0AF5">
                <w:rPr>
                  <w:rFonts w:ascii="Times New Roman" w:eastAsia="Times New Roman" w:hAnsi="Times New Roman" w:cs="Times New Roman"/>
                  <w:color w:val="0000FF"/>
                  <w:sz w:val="20"/>
                  <w:szCs w:val="20"/>
                  <w:u w:val="single"/>
                  <w:lang w:eastAsia="ru-RU"/>
                </w:rPr>
                <w:t>construct-batyr@cap.ru</w:t>
              </w:r>
            </w:hyperlink>
          </w:p>
        </w:tc>
        <w:tc>
          <w:tcPr>
            <w:tcW w:w="3348"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«Безопасные и качественные автомобильные дороги в Батыревском муниципальном округе Чувашской Республики»;</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 - «Безопасность дорожного движения в Батыревском муниципальном округе Чувашской Республики»;</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«Пассажирский транспорт в Батыревском муниципальном округе Чувашской Республики»</w:t>
            </w:r>
          </w:p>
        </w:tc>
      </w:tr>
      <w:tr w:rsidR="000F0AF5" w:rsidRPr="000F0AF5" w:rsidTr="000F0AF5">
        <w:tc>
          <w:tcPr>
            <w:tcW w:w="588" w:type="dxa"/>
            <w:shd w:val="clear" w:color="auto" w:fill="auto"/>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16.</w:t>
            </w:r>
          </w:p>
        </w:tc>
        <w:tc>
          <w:tcPr>
            <w:tcW w:w="2944"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«Развитие потенциала природно-сырьевых ресурсов и обеспечение экологической безопасности в Батыревском муниципальном округе Чувашской Республики»</w:t>
            </w:r>
          </w:p>
        </w:tc>
        <w:tc>
          <w:tcPr>
            <w:tcW w:w="1972"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Управление по благоустройству и развитию территорий администрации Батыревского муниципального округа Чувашской Республики</w:t>
            </w:r>
          </w:p>
        </w:tc>
        <w:tc>
          <w:tcPr>
            <w:tcW w:w="2151"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Раськин Николай Никандрович - первый заместитель главы - начальник управления, тел. 8(83532) 6-13-14</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эл. почта:</w:t>
            </w:r>
          </w:p>
          <w:p w:rsidR="000F0AF5" w:rsidRPr="000F0AF5" w:rsidRDefault="006A77DC" w:rsidP="000F0AF5">
            <w:pPr>
              <w:tabs>
                <w:tab w:val="left" w:pos="1890"/>
              </w:tabs>
              <w:spacing w:after="0" w:line="240" w:lineRule="auto"/>
              <w:contextualSpacing/>
              <w:rPr>
                <w:rFonts w:ascii="Times New Roman" w:eastAsia="Times New Roman" w:hAnsi="Times New Roman" w:cs="Times New Roman"/>
                <w:sz w:val="20"/>
                <w:szCs w:val="20"/>
                <w:lang w:eastAsia="ru-RU"/>
              </w:rPr>
            </w:pPr>
            <w:hyperlink r:id="rId48" w:history="1">
              <w:r w:rsidR="000F0AF5" w:rsidRPr="000F0AF5">
                <w:rPr>
                  <w:rFonts w:ascii="Times New Roman" w:eastAsia="Times New Roman" w:hAnsi="Times New Roman" w:cs="Times New Roman"/>
                  <w:color w:val="0000FF"/>
                  <w:sz w:val="20"/>
                  <w:szCs w:val="20"/>
                  <w:u w:val="single"/>
                  <w:lang w:eastAsia="ru-RU"/>
                </w:rPr>
                <w:t>ter-batyr@cap.ru</w:t>
              </w:r>
            </w:hyperlink>
            <w:r w:rsidR="000F0AF5" w:rsidRPr="000F0AF5">
              <w:rPr>
                <w:rFonts w:ascii="Times New Roman" w:eastAsia="Times New Roman" w:hAnsi="Times New Roman" w:cs="Times New Roman"/>
                <w:sz w:val="20"/>
                <w:szCs w:val="20"/>
                <w:lang w:eastAsia="ru-RU"/>
              </w:rPr>
              <w:t xml:space="preserve"> </w:t>
            </w:r>
          </w:p>
        </w:tc>
        <w:tc>
          <w:tcPr>
            <w:tcW w:w="3348"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 «Обеспечение экологической безопасности на территории Батыревского муниципального округа Чувашской Республики»; </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«Обращение с отходами, в том числе с твердыми коммунальными отходами, на территории Батыревского муниципального округа Чувашской Республики»</w:t>
            </w:r>
          </w:p>
        </w:tc>
      </w:tr>
      <w:tr w:rsidR="000F0AF5" w:rsidRPr="000F0AF5" w:rsidTr="000F0AF5">
        <w:tc>
          <w:tcPr>
            <w:tcW w:w="588" w:type="dxa"/>
            <w:shd w:val="clear" w:color="auto" w:fill="auto"/>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17.</w:t>
            </w:r>
          </w:p>
        </w:tc>
        <w:tc>
          <w:tcPr>
            <w:tcW w:w="2944"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«Управление общественными финансами и муниципальным долгом в Батыревском муниципальном округе Чувашской Республики»</w:t>
            </w:r>
          </w:p>
        </w:tc>
        <w:tc>
          <w:tcPr>
            <w:tcW w:w="1972"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Финансовый отдел администрации Батыревского муниципального округа Чувашской Республики</w:t>
            </w:r>
          </w:p>
        </w:tc>
        <w:tc>
          <w:tcPr>
            <w:tcW w:w="2151"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Хлебникова Наталия Владимировна - заместитель начальника отдела, тел. 8(83532) 6-18-75</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эл. почта:</w:t>
            </w:r>
          </w:p>
          <w:p w:rsidR="000F0AF5" w:rsidRPr="000F0AF5" w:rsidRDefault="006A77DC" w:rsidP="000F0AF5">
            <w:pPr>
              <w:tabs>
                <w:tab w:val="left" w:pos="1890"/>
              </w:tabs>
              <w:spacing w:after="0" w:line="240" w:lineRule="auto"/>
              <w:contextualSpacing/>
              <w:rPr>
                <w:rFonts w:ascii="Times New Roman" w:eastAsia="Times New Roman" w:hAnsi="Times New Roman" w:cs="Times New Roman"/>
                <w:sz w:val="20"/>
                <w:szCs w:val="20"/>
                <w:lang w:eastAsia="ru-RU"/>
              </w:rPr>
            </w:pPr>
            <w:hyperlink r:id="rId49" w:history="1">
              <w:r w:rsidR="000F0AF5" w:rsidRPr="000F0AF5">
                <w:rPr>
                  <w:rFonts w:ascii="Times New Roman" w:eastAsia="Times New Roman" w:hAnsi="Times New Roman" w:cs="Times New Roman"/>
                  <w:color w:val="0000FF"/>
                  <w:sz w:val="20"/>
                  <w:szCs w:val="20"/>
                  <w:u w:val="single"/>
                  <w:lang w:eastAsia="ru-RU"/>
                </w:rPr>
                <w:t>finance4-batyr@cap.ru</w:t>
              </w:r>
            </w:hyperlink>
            <w:r w:rsidR="000F0AF5" w:rsidRPr="000F0AF5">
              <w:rPr>
                <w:rFonts w:ascii="Times New Roman" w:eastAsia="Times New Roman" w:hAnsi="Times New Roman" w:cs="Times New Roman"/>
                <w:sz w:val="20"/>
                <w:szCs w:val="20"/>
                <w:lang w:eastAsia="ru-RU"/>
              </w:rPr>
              <w:t xml:space="preserve"> </w:t>
            </w:r>
          </w:p>
        </w:tc>
        <w:tc>
          <w:tcPr>
            <w:tcW w:w="3348"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«Совершенствование бюджетной политики и обеспечение сбалансированности бюджета Батыревского муниципального округа»</w:t>
            </w:r>
          </w:p>
        </w:tc>
      </w:tr>
      <w:tr w:rsidR="000F0AF5" w:rsidRPr="000F0AF5" w:rsidTr="000F0AF5">
        <w:tc>
          <w:tcPr>
            <w:tcW w:w="588" w:type="dxa"/>
            <w:shd w:val="clear" w:color="auto" w:fill="auto"/>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18.</w:t>
            </w:r>
          </w:p>
        </w:tc>
        <w:tc>
          <w:tcPr>
            <w:tcW w:w="2944"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«Развитие потенциала муниципального управления в Батыревском муниципальном округе»</w:t>
            </w:r>
          </w:p>
        </w:tc>
        <w:tc>
          <w:tcPr>
            <w:tcW w:w="1972"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Отдел правовой и кадровой работы администрации Батыревского муниципального округа</w:t>
            </w:r>
          </w:p>
        </w:tc>
        <w:tc>
          <w:tcPr>
            <w:tcW w:w="2151"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Каргина Наталия Владимировна – начальник отдела,</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тел. 8(83532) 6-14-15</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эл. почта: </w:t>
            </w:r>
            <w:hyperlink r:id="rId50" w:history="1">
              <w:r w:rsidRPr="000F0AF5">
                <w:rPr>
                  <w:rFonts w:ascii="Times New Roman" w:eastAsia="Times New Roman" w:hAnsi="Times New Roman" w:cs="Times New Roman"/>
                  <w:color w:val="0000FF"/>
                  <w:sz w:val="20"/>
                  <w:szCs w:val="20"/>
                  <w:u w:val="single"/>
                  <w:lang w:eastAsia="ru-RU"/>
                </w:rPr>
                <w:t>pravo-batyr@cap.ru</w:t>
              </w:r>
            </w:hyperlink>
            <w:r w:rsidRPr="000F0AF5">
              <w:rPr>
                <w:rFonts w:ascii="Times New Roman" w:eastAsia="Times New Roman" w:hAnsi="Times New Roman" w:cs="Times New Roman"/>
                <w:sz w:val="20"/>
                <w:szCs w:val="20"/>
                <w:lang w:eastAsia="ru-RU"/>
              </w:rPr>
              <w:t xml:space="preserve">; </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Муськина Анастасия Константиновна -главный специалист-эксперт отдела, тел. 8(83532) 6-13-05,</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lastRenderedPageBreak/>
              <w:t xml:space="preserve">эл. почта: </w:t>
            </w:r>
            <w:hyperlink r:id="rId51" w:history="1">
              <w:r w:rsidRPr="000F0AF5">
                <w:rPr>
                  <w:rFonts w:ascii="Times New Roman" w:eastAsia="Times New Roman" w:hAnsi="Times New Roman" w:cs="Times New Roman"/>
                  <w:color w:val="0000FF"/>
                  <w:sz w:val="20"/>
                  <w:szCs w:val="20"/>
                  <w:u w:val="single"/>
                  <w:lang w:eastAsia="ru-RU"/>
                </w:rPr>
                <w:t>pravo2-batyr@cap.ru</w:t>
              </w:r>
            </w:hyperlink>
          </w:p>
        </w:tc>
        <w:tc>
          <w:tcPr>
            <w:tcW w:w="3348"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lastRenderedPageBreak/>
              <w:t>- «Развитие муниципальной службы в Батыревском муниципальном округе Чувашской Республики»;</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«Совершенствование государственного управления в сфере юстиции»;</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 </w:t>
            </w:r>
          </w:p>
        </w:tc>
      </w:tr>
      <w:tr w:rsidR="000F0AF5" w:rsidRPr="000F0AF5" w:rsidTr="000F0AF5">
        <w:tc>
          <w:tcPr>
            <w:tcW w:w="588" w:type="dxa"/>
            <w:shd w:val="clear" w:color="auto" w:fill="auto"/>
          </w:tcPr>
          <w:p w:rsidR="000F0AF5" w:rsidRPr="000F0AF5" w:rsidRDefault="000F0AF5" w:rsidP="000F0AF5">
            <w:pPr>
              <w:tabs>
                <w:tab w:val="left" w:pos="1890"/>
              </w:tabs>
              <w:spacing w:after="0" w:line="240" w:lineRule="auto"/>
              <w:contextualSpacing/>
              <w:jc w:val="center"/>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lastRenderedPageBreak/>
              <w:t>19.</w:t>
            </w:r>
          </w:p>
        </w:tc>
        <w:tc>
          <w:tcPr>
            <w:tcW w:w="2944"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«Цифровое общество Батыревского муниципального округа Чувашской Республики»</w:t>
            </w:r>
          </w:p>
        </w:tc>
        <w:tc>
          <w:tcPr>
            <w:tcW w:w="1972" w:type="dxa"/>
            <w:shd w:val="clear" w:color="auto" w:fill="auto"/>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Сектор информационного обеспечения отдела культуры, туризма, информационного обеспечения Батыревского муниципального округа</w:t>
            </w:r>
          </w:p>
        </w:tc>
        <w:tc>
          <w:tcPr>
            <w:tcW w:w="2151"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Кириллов Владимир Иванович - заведующий сектором, тел. 8(83532) 6-12-75,</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xml:space="preserve">эл. почта: </w:t>
            </w:r>
            <w:hyperlink r:id="rId52" w:history="1">
              <w:r w:rsidRPr="000F0AF5">
                <w:rPr>
                  <w:rFonts w:ascii="Times New Roman" w:eastAsia="Times New Roman" w:hAnsi="Times New Roman" w:cs="Times New Roman"/>
                  <w:color w:val="0000FF"/>
                  <w:sz w:val="20"/>
                  <w:szCs w:val="20"/>
                  <w:u w:val="single"/>
                  <w:lang w:eastAsia="ru-RU"/>
                </w:rPr>
                <w:t>info1-batyr@cap.ru</w:t>
              </w:r>
            </w:hyperlink>
            <w:r w:rsidRPr="000F0AF5">
              <w:rPr>
                <w:rFonts w:ascii="Times New Roman" w:eastAsia="Times New Roman" w:hAnsi="Times New Roman" w:cs="Times New Roman"/>
                <w:sz w:val="20"/>
                <w:szCs w:val="20"/>
                <w:lang w:eastAsia="ru-RU"/>
              </w:rPr>
              <w:t xml:space="preserve"> </w:t>
            </w:r>
          </w:p>
        </w:tc>
        <w:tc>
          <w:tcPr>
            <w:tcW w:w="3348" w:type="dxa"/>
          </w:tcPr>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«Развитие информационных технологий»;</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«Информационная инфраструктура»;</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«Информационная безопасность»;</w:t>
            </w:r>
          </w:p>
          <w:p w:rsidR="000F0AF5" w:rsidRPr="000F0AF5" w:rsidRDefault="000F0AF5" w:rsidP="000F0AF5">
            <w:pPr>
              <w:tabs>
                <w:tab w:val="left" w:pos="1890"/>
              </w:tabs>
              <w:spacing w:after="0" w:line="240" w:lineRule="auto"/>
              <w:contextualSpacing/>
              <w:rPr>
                <w:rFonts w:ascii="Times New Roman" w:eastAsia="Times New Roman" w:hAnsi="Times New Roman" w:cs="Times New Roman"/>
                <w:sz w:val="20"/>
                <w:szCs w:val="20"/>
                <w:lang w:eastAsia="ru-RU"/>
              </w:rPr>
            </w:pPr>
            <w:r w:rsidRPr="000F0AF5">
              <w:rPr>
                <w:rFonts w:ascii="Times New Roman" w:eastAsia="Times New Roman" w:hAnsi="Times New Roman" w:cs="Times New Roman"/>
                <w:sz w:val="20"/>
                <w:szCs w:val="20"/>
                <w:lang w:eastAsia="ru-RU"/>
              </w:rPr>
              <w:t>- «Массовые коммуникации»</w:t>
            </w:r>
          </w:p>
        </w:tc>
      </w:tr>
    </w:tbl>
    <w:p w:rsidR="000F0AF5" w:rsidRDefault="000F0AF5" w:rsidP="000F0AF5">
      <w:pPr>
        <w:suppressAutoHyphens/>
        <w:spacing w:after="0" w:line="240" w:lineRule="auto"/>
        <w:contextualSpacing/>
        <w:rPr>
          <w:rFonts w:ascii="Times New Roman" w:hAnsi="Times New Roman" w:cs="Times New Roman"/>
          <w:sz w:val="24"/>
          <w:szCs w:val="24"/>
        </w:rPr>
        <w:sectPr w:rsidR="000F0AF5" w:rsidSect="000F0AF5">
          <w:pgSz w:w="11906" w:h="16838"/>
          <w:pgMar w:top="1134" w:right="851" w:bottom="1134" w:left="1701" w:header="709" w:footer="709" w:gutter="0"/>
          <w:cols w:space="708"/>
          <w:docGrid w:linePitch="360"/>
        </w:sectPr>
      </w:pPr>
    </w:p>
    <w:p w:rsidR="0052196D" w:rsidRPr="006B30F0" w:rsidRDefault="0052196D" w:rsidP="000F0AF5">
      <w:pPr>
        <w:suppressAutoHyphens/>
        <w:spacing w:after="0" w:line="240" w:lineRule="auto"/>
        <w:contextualSpacing/>
        <w:rPr>
          <w:rFonts w:ascii="Times New Roman" w:hAnsi="Times New Roman" w:cs="Times New Roman"/>
          <w:sz w:val="24"/>
          <w:szCs w:val="24"/>
        </w:rPr>
      </w:pPr>
    </w:p>
    <w:sectPr w:rsidR="0052196D" w:rsidRPr="006B30F0" w:rsidSect="000F0AF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7DC" w:rsidRDefault="006A77DC" w:rsidP="00260BFE">
      <w:pPr>
        <w:spacing w:after="0" w:line="240" w:lineRule="auto"/>
      </w:pPr>
      <w:r>
        <w:separator/>
      </w:r>
    </w:p>
  </w:endnote>
  <w:endnote w:type="continuationSeparator" w:id="0">
    <w:p w:rsidR="006A77DC" w:rsidRDefault="006A77DC" w:rsidP="00260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7DC" w:rsidRDefault="006A77DC" w:rsidP="00260BFE">
      <w:pPr>
        <w:spacing w:after="0" w:line="240" w:lineRule="auto"/>
      </w:pPr>
      <w:r>
        <w:separator/>
      </w:r>
    </w:p>
  </w:footnote>
  <w:footnote w:type="continuationSeparator" w:id="0">
    <w:p w:rsidR="006A77DC" w:rsidRDefault="006A77DC" w:rsidP="00260B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0833"/>
      <w:docPartObj>
        <w:docPartGallery w:val="Page Numbers (Top of Page)"/>
        <w:docPartUnique/>
      </w:docPartObj>
    </w:sdtPr>
    <w:sdtEndPr/>
    <w:sdtContent>
      <w:p w:rsidR="00F21844" w:rsidRDefault="00F21844">
        <w:pPr>
          <w:pStyle w:val="af3"/>
          <w:jc w:val="center"/>
        </w:pPr>
        <w:r>
          <w:rPr>
            <w:noProof/>
          </w:rPr>
          <w:fldChar w:fldCharType="begin"/>
        </w:r>
        <w:r>
          <w:rPr>
            <w:noProof/>
          </w:rPr>
          <w:instrText xml:space="preserve"> PAGE   \* MERGEFORMAT </w:instrText>
        </w:r>
        <w:r>
          <w:rPr>
            <w:noProof/>
          </w:rPr>
          <w:fldChar w:fldCharType="separate"/>
        </w:r>
        <w:r w:rsidR="00E81980">
          <w:rPr>
            <w:noProof/>
          </w:rPr>
          <w:t>2</w:t>
        </w:r>
        <w:r>
          <w:rPr>
            <w:noProof/>
          </w:rPr>
          <w:fldChar w:fldCharType="end"/>
        </w:r>
      </w:p>
    </w:sdtContent>
  </w:sdt>
  <w:p w:rsidR="00F21844" w:rsidRDefault="00F21844">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A54D69"/>
    <w:multiLevelType w:val="hybridMultilevel"/>
    <w:tmpl w:val="E10E51DA"/>
    <w:lvl w:ilvl="0" w:tplc="3D705ED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ACA68A6"/>
    <w:multiLevelType w:val="hybridMultilevel"/>
    <w:tmpl w:val="19DC73E8"/>
    <w:lvl w:ilvl="0" w:tplc="096E30F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3AAE5DC4"/>
    <w:multiLevelType w:val="hybridMultilevel"/>
    <w:tmpl w:val="72409F8E"/>
    <w:lvl w:ilvl="0" w:tplc="9B823A0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45616D08"/>
    <w:multiLevelType w:val="hybridMultilevel"/>
    <w:tmpl w:val="6388D066"/>
    <w:lvl w:ilvl="0" w:tplc="1C74F3B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4B233BE5"/>
    <w:multiLevelType w:val="hybridMultilevel"/>
    <w:tmpl w:val="8E62DDB4"/>
    <w:lvl w:ilvl="0" w:tplc="ACACB7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568A46F6"/>
    <w:multiLevelType w:val="hybridMultilevel"/>
    <w:tmpl w:val="03C4E29A"/>
    <w:lvl w:ilvl="0" w:tplc="D274674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578E3D63"/>
    <w:multiLevelType w:val="hybridMultilevel"/>
    <w:tmpl w:val="73F0322C"/>
    <w:lvl w:ilvl="0" w:tplc="0419000F">
      <w:start w:val="1"/>
      <w:numFmt w:val="decimal"/>
      <w:lvlText w:val="%1."/>
      <w:lvlJc w:val="left"/>
      <w:pPr>
        <w:ind w:left="9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5FEA5521"/>
    <w:multiLevelType w:val="multilevel"/>
    <w:tmpl w:val="45E836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CD14C94"/>
    <w:multiLevelType w:val="hybridMultilevel"/>
    <w:tmpl w:val="F3209C5C"/>
    <w:lvl w:ilvl="0" w:tplc="8C6A30D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7"/>
  </w:num>
  <w:num w:numId="2">
    <w:abstractNumId w:val="4"/>
  </w:num>
  <w:num w:numId="3">
    <w:abstractNumId w:val="8"/>
  </w:num>
  <w:num w:numId="4">
    <w:abstractNumId w:val="1"/>
  </w:num>
  <w:num w:numId="5">
    <w:abstractNumId w:val="0"/>
  </w:num>
  <w:num w:numId="6">
    <w:abstractNumId w:val="5"/>
  </w:num>
  <w:num w:numId="7">
    <w:abstractNumId w:val="3"/>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B1968"/>
    <w:rsid w:val="00001E6F"/>
    <w:rsid w:val="00002E39"/>
    <w:rsid w:val="00006518"/>
    <w:rsid w:val="00006C4E"/>
    <w:rsid w:val="00010887"/>
    <w:rsid w:val="00010EA2"/>
    <w:rsid w:val="0001121E"/>
    <w:rsid w:val="0001220E"/>
    <w:rsid w:val="00012B6E"/>
    <w:rsid w:val="00020364"/>
    <w:rsid w:val="0002213C"/>
    <w:rsid w:val="00023438"/>
    <w:rsid w:val="00027A21"/>
    <w:rsid w:val="00030709"/>
    <w:rsid w:val="00042BC7"/>
    <w:rsid w:val="00044753"/>
    <w:rsid w:val="00044C62"/>
    <w:rsid w:val="00046358"/>
    <w:rsid w:val="00047AB1"/>
    <w:rsid w:val="00062074"/>
    <w:rsid w:val="000635CB"/>
    <w:rsid w:val="00065A6B"/>
    <w:rsid w:val="00065BB8"/>
    <w:rsid w:val="0006678E"/>
    <w:rsid w:val="000712CB"/>
    <w:rsid w:val="00074023"/>
    <w:rsid w:val="0007623D"/>
    <w:rsid w:val="000767F3"/>
    <w:rsid w:val="00084239"/>
    <w:rsid w:val="000900DC"/>
    <w:rsid w:val="0009060A"/>
    <w:rsid w:val="00090AB2"/>
    <w:rsid w:val="00090D4F"/>
    <w:rsid w:val="0009113C"/>
    <w:rsid w:val="00092305"/>
    <w:rsid w:val="0009566C"/>
    <w:rsid w:val="00097C16"/>
    <w:rsid w:val="000A1DB5"/>
    <w:rsid w:val="000A41B0"/>
    <w:rsid w:val="000A620A"/>
    <w:rsid w:val="000A7BDA"/>
    <w:rsid w:val="000B1360"/>
    <w:rsid w:val="000B5F19"/>
    <w:rsid w:val="000C17EA"/>
    <w:rsid w:val="000C223F"/>
    <w:rsid w:val="000C4F89"/>
    <w:rsid w:val="000C66C3"/>
    <w:rsid w:val="000C7BD0"/>
    <w:rsid w:val="000C7CBF"/>
    <w:rsid w:val="000D3675"/>
    <w:rsid w:val="000E25B6"/>
    <w:rsid w:val="000E374C"/>
    <w:rsid w:val="000E3EB8"/>
    <w:rsid w:val="000F0AF5"/>
    <w:rsid w:val="000F145B"/>
    <w:rsid w:val="000F5557"/>
    <w:rsid w:val="000F791C"/>
    <w:rsid w:val="00100697"/>
    <w:rsid w:val="00102219"/>
    <w:rsid w:val="00103A29"/>
    <w:rsid w:val="001047B7"/>
    <w:rsid w:val="00105B9D"/>
    <w:rsid w:val="001136BE"/>
    <w:rsid w:val="001146BE"/>
    <w:rsid w:val="001164C3"/>
    <w:rsid w:val="001219DA"/>
    <w:rsid w:val="00126DAA"/>
    <w:rsid w:val="00131D63"/>
    <w:rsid w:val="001331BC"/>
    <w:rsid w:val="00154F1F"/>
    <w:rsid w:val="00155E70"/>
    <w:rsid w:val="00160428"/>
    <w:rsid w:val="00173CE7"/>
    <w:rsid w:val="001768C0"/>
    <w:rsid w:val="0018008F"/>
    <w:rsid w:val="00182A3D"/>
    <w:rsid w:val="00186784"/>
    <w:rsid w:val="00190951"/>
    <w:rsid w:val="001916C2"/>
    <w:rsid w:val="00192E16"/>
    <w:rsid w:val="001946E8"/>
    <w:rsid w:val="00194FBE"/>
    <w:rsid w:val="00195509"/>
    <w:rsid w:val="001A2536"/>
    <w:rsid w:val="001A30C1"/>
    <w:rsid w:val="001A3EE2"/>
    <w:rsid w:val="001A40E5"/>
    <w:rsid w:val="001A5AAC"/>
    <w:rsid w:val="001A6239"/>
    <w:rsid w:val="001A6DC6"/>
    <w:rsid w:val="001B19A9"/>
    <w:rsid w:val="001B5756"/>
    <w:rsid w:val="001C1FC4"/>
    <w:rsid w:val="001C5EE2"/>
    <w:rsid w:val="001C78E8"/>
    <w:rsid w:val="001D43A2"/>
    <w:rsid w:val="001D5F1E"/>
    <w:rsid w:val="001D7EE9"/>
    <w:rsid w:val="001E1EDC"/>
    <w:rsid w:val="001E22EB"/>
    <w:rsid w:val="001E3317"/>
    <w:rsid w:val="001F4AAF"/>
    <w:rsid w:val="001F7643"/>
    <w:rsid w:val="00201CAB"/>
    <w:rsid w:val="00202753"/>
    <w:rsid w:val="00202C80"/>
    <w:rsid w:val="00205E51"/>
    <w:rsid w:val="00213D9D"/>
    <w:rsid w:val="00214615"/>
    <w:rsid w:val="00216959"/>
    <w:rsid w:val="00217706"/>
    <w:rsid w:val="00222DD9"/>
    <w:rsid w:val="002274A5"/>
    <w:rsid w:val="00227B6B"/>
    <w:rsid w:val="00230219"/>
    <w:rsid w:val="00235D49"/>
    <w:rsid w:val="002409FF"/>
    <w:rsid w:val="0024559A"/>
    <w:rsid w:val="0024698E"/>
    <w:rsid w:val="00247A49"/>
    <w:rsid w:val="00254198"/>
    <w:rsid w:val="00254621"/>
    <w:rsid w:val="00260BFE"/>
    <w:rsid w:val="00266A84"/>
    <w:rsid w:val="00266E52"/>
    <w:rsid w:val="00267BEB"/>
    <w:rsid w:val="002707EC"/>
    <w:rsid w:val="00272557"/>
    <w:rsid w:val="0027794D"/>
    <w:rsid w:val="00277D3B"/>
    <w:rsid w:val="00280F7E"/>
    <w:rsid w:val="0029102E"/>
    <w:rsid w:val="00291DBF"/>
    <w:rsid w:val="002A06E4"/>
    <w:rsid w:val="002A1441"/>
    <w:rsid w:val="002A19C0"/>
    <w:rsid w:val="002A1C5E"/>
    <w:rsid w:val="002A208F"/>
    <w:rsid w:val="002B3C01"/>
    <w:rsid w:val="002B402F"/>
    <w:rsid w:val="002B54FB"/>
    <w:rsid w:val="002C0716"/>
    <w:rsid w:val="002C36A9"/>
    <w:rsid w:val="002C5E93"/>
    <w:rsid w:val="002C782D"/>
    <w:rsid w:val="002C7BC4"/>
    <w:rsid w:val="002D3185"/>
    <w:rsid w:val="002D5134"/>
    <w:rsid w:val="002D67FD"/>
    <w:rsid w:val="002D6A98"/>
    <w:rsid w:val="002E0BB2"/>
    <w:rsid w:val="002E2F9D"/>
    <w:rsid w:val="002E3B59"/>
    <w:rsid w:val="002E3CC5"/>
    <w:rsid w:val="002E3CF6"/>
    <w:rsid w:val="002F01CA"/>
    <w:rsid w:val="002F23AC"/>
    <w:rsid w:val="002F597D"/>
    <w:rsid w:val="002F760E"/>
    <w:rsid w:val="002F7AAF"/>
    <w:rsid w:val="00301796"/>
    <w:rsid w:val="0030457E"/>
    <w:rsid w:val="00311E31"/>
    <w:rsid w:val="00313423"/>
    <w:rsid w:val="0031599E"/>
    <w:rsid w:val="003271DB"/>
    <w:rsid w:val="003337FE"/>
    <w:rsid w:val="00336D5F"/>
    <w:rsid w:val="003403F3"/>
    <w:rsid w:val="00345E3D"/>
    <w:rsid w:val="00346514"/>
    <w:rsid w:val="003468C2"/>
    <w:rsid w:val="00350659"/>
    <w:rsid w:val="003524D2"/>
    <w:rsid w:val="003528BB"/>
    <w:rsid w:val="00360603"/>
    <w:rsid w:val="00361F1D"/>
    <w:rsid w:val="00362A53"/>
    <w:rsid w:val="0037236C"/>
    <w:rsid w:val="00373CC3"/>
    <w:rsid w:val="0037572F"/>
    <w:rsid w:val="00375E08"/>
    <w:rsid w:val="00375ED9"/>
    <w:rsid w:val="00375F89"/>
    <w:rsid w:val="00380673"/>
    <w:rsid w:val="003848E0"/>
    <w:rsid w:val="0038499A"/>
    <w:rsid w:val="0038514B"/>
    <w:rsid w:val="00386582"/>
    <w:rsid w:val="00387204"/>
    <w:rsid w:val="00391978"/>
    <w:rsid w:val="00396C13"/>
    <w:rsid w:val="00397BD5"/>
    <w:rsid w:val="003B02DD"/>
    <w:rsid w:val="003B2027"/>
    <w:rsid w:val="003B2863"/>
    <w:rsid w:val="003B3D02"/>
    <w:rsid w:val="003B48CD"/>
    <w:rsid w:val="003B7668"/>
    <w:rsid w:val="003C09E3"/>
    <w:rsid w:val="003C4146"/>
    <w:rsid w:val="003C4F50"/>
    <w:rsid w:val="003C6749"/>
    <w:rsid w:val="003D0DD1"/>
    <w:rsid w:val="003D20BD"/>
    <w:rsid w:val="003D3310"/>
    <w:rsid w:val="003D6F8A"/>
    <w:rsid w:val="003E1B23"/>
    <w:rsid w:val="003E2051"/>
    <w:rsid w:val="003E4F97"/>
    <w:rsid w:val="003E60A0"/>
    <w:rsid w:val="003E6500"/>
    <w:rsid w:val="003F109A"/>
    <w:rsid w:val="003F7105"/>
    <w:rsid w:val="003F7216"/>
    <w:rsid w:val="00400A2B"/>
    <w:rsid w:val="004050C0"/>
    <w:rsid w:val="004054DB"/>
    <w:rsid w:val="00407197"/>
    <w:rsid w:val="00410710"/>
    <w:rsid w:val="00423DAE"/>
    <w:rsid w:val="00425571"/>
    <w:rsid w:val="004263D1"/>
    <w:rsid w:val="00426954"/>
    <w:rsid w:val="00427619"/>
    <w:rsid w:val="00430A2B"/>
    <w:rsid w:val="00432A6F"/>
    <w:rsid w:val="0044155C"/>
    <w:rsid w:val="0044271E"/>
    <w:rsid w:val="00443A66"/>
    <w:rsid w:val="00450E49"/>
    <w:rsid w:val="004564DB"/>
    <w:rsid w:val="0045736F"/>
    <w:rsid w:val="00460AB0"/>
    <w:rsid w:val="00461744"/>
    <w:rsid w:val="00463A10"/>
    <w:rsid w:val="00463B60"/>
    <w:rsid w:val="00463CFB"/>
    <w:rsid w:val="0046550B"/>
    <w:rsid w:val="00467315"/>
    <w:rsid w:val="00467817"/>
    <w:rsid w:val="00474FE6"/>
    <w:rsid w:val="0047590A"/>
    <w:rsid w:val="00486831"/>
    <w:rsid w:val="0049011C"/>
    <w:rsid w:val="004917DB"/>
    <w:rsid w:val="0049247B"/>
    <w:rsid w:val="0049288C"/>
    <w:rsid w:val="00493E78"/>
    <w:rsid w:val="00496554"/>
    <w:rsid w:val="004A1341"/>
    <w:rsid w:val="004A1E33"/>
    <w:rsid w:val="004A277D"/>
    <w:rsid w:val="004A2DAB"/>
    <w:rsid w:val="004A7AEF"/>
    <w:rsid w:val="004B0069"/>
    <w:rsid w:val="004B559A"/>
    <w:rsid w:val="004C04F5"/>
    <w:rsid w:val="004D3B67"/>
    <w:rsid w:val="004D4CB4"/>
    <w:rsid w:val="004D57BC"/>
    <w:rsid w:val="004D59C5"/>
    <w:rsid w:val="004E053E"/>
    <w:rsid w:val="004E0858"/>
    <w:rsid w:val="004E1B82"/>
    <w:rsid w:val="004E1FF1"/>
    <w:rsid w:val="004E3666"/>
    <w:rsid w:val="004E49BF"/>
    <w:rsid w:val="004E4EAE"/>
    <w:rsid w:val="004E7F93"/>
    <w:rsid w:val="004F09AC"/>
    <w:rsid w:val="004F0A83"/>
    <w:rsid w:val="00505745"/>
    <w:rsid w:val="005100AE"/>
    <w:rsid w:val="00511315"/>
    <w:rsid w:val="0051331E"/>
    <w:rsid w:val="0051679F"/>
    <w:rsid w:val="00517342"/>
    <w:rsid w:val="0052196D"/>
    <w:rsid w:val="00522699"/>
    <w:rsid w:val="00522E66"/>
    <w:rsid w:val="00524442"/>
    <w:rsid w:val="00532565"/>
    <w:rsid w:val="005359FF"/>
    <w:rsid w:val="00537200"/>
    <w:rsid w:val="00540D97"/>
    <w:rsid w:val="005424DA"/>
    <w:rsid w:val="00542D0B"/>
    <w:rsid w:val="00553958"/>
    <w:rsid w:val="00553BB5"/>
    <w:rsid w:val="005566E5"/>
    <w:rsid w:val="005601AC"/>
    <w:rsid w:val="005613C1"/>
    <w:rsid w:val="00565A4E"/>
    <w:rsid w:val="00573025"/>
    <w:rsid w:val="0057319F"/>
    <w:rsid w:val="00574EC7"/>
    <w:rsid w:val="00577513"/>
    <w:rsid w:val="00586CF8"/>
    <w:rsid w:val="005874EE"/>
    <w:rsid w:val="00591E53"/>
    <w:rsid w:val="005928F1"/>
    <w:rsid w:val="00595CB8"/>
    <w:rsid w:val="00597591"/>
    <w:rsid w:val="00597CC5"/>
    <w:rsid w:val="005A1594"/>
    <w:rsid w:val="005A1C61"/>
    <w:rsid w:val="005A353F"/>
    <w:rsid w:val="005A414C"/>
    <w:rsid w:val="005A75ED"/>
    <w:rsid w:val="005A7A70"/>
    <w:rsid w:val="005A7A92"/>
    <w:rsid w:val="005B200E"/>
    <w:rsid w:val="005C1BF4"/>
    <w:rsid w:val="005C5B70"/>
    <w:rsid w:val="005C5BDF"/>
    <w:rsid w:val="005D0F96"/>
    <w:rsid w:val="005D314B"/>
    <w:rsid w:val="005D710B"/>
    <w:rsid w:val="005D76E5"/>
    <w:rsid w:val="005D7E74"/>
    <w:rsid w:val="005E1078"/>
    <w:rsid w:val="005E7939"/>
    <w:rsid w:val="005F0ECD"/>
    <w:rsid w:val="005F2C29"/>
    <w:rsid w:val="005F2ECC"/>
    <w:rsid w:val="005F56DC"/>
    <w:rsid w:val="005F6FF9"/>
    <w:rsid w:val="00601233"/>
    <w:rsid w:val="00603363"/>
    <w:rsid w:val="0060422B"/>
    <w:rsid w:val="006052A6"/>
    <w:rsid w:val="00606FAD"/>
    <w:rsid w:val="006072BC"/>
    <w:rsid w:val="00612584"/>
    <w:rsid w:val="0061334E"/>
    <w:rsid w:val="00615455"/>
    <w:rsid w:val="00617B18"/>
    <w:rsid w:val="00623929"/>
    <w:rsid w:val="006279D5"/>
    <w:rsid w:val="00632B73"/>
    <w:rsid w:val="00632DA2"/>
    <w:rsid w:val="00633721"/>
    <w:rsid w:val="00635004"/>
    <w:rsid w:val="006438DC"/>
    <w:rsid w:val="0064391D"/>
    <w:rsid w:val="00652C19"/>
    <w:rsid w:val="00654D55"/>
    <w:rsid w:val="0065523C"/>
    <w:rsid w:val="00660FB2"/>
    <w:rsid w:val="006655F2"/>
    <w:rsid w:val="00670029"/>
    <w:rsid w:val="00674399"/>
    <w:rsid w:val="0067496F"/>
    <w:rsid w:val="00674F08"/>
    <w:rsid w:val="006752EF"/>
    <w:rsid w:val="00682AFF"/>
    <w:rsid w:val="00683202"/>
    <w:rsid w:val="00683A1F"/>
    <w:rsid w:val="00691471"/>
    <w:rsid w:val="00692A33"/>
    <w:rsid w:val="00692AC7"/>
    <w:rsid w:val="00696093"/>
    <w:rsid w:val="00696AA0"/>
    <w:rsid w:val="00697521"/>
    <w:rsid w:val="006A4352"/>
    <w:rsid w:val="006A553B"/>
    <w:rsid w:val="006A77DC"/>
    <w:rsid w:val="006B2307"/>
    <w:rsid w:val="006B24B7"/>
    <w:rsid w:val="006B30F0"/>
    <w:rsid w:val="006B3A60"/>
    <w:rsid w:val="006B5643"/>
    <w:rsid w:val="006B6234"/>
    <w:rsid w:val="006C0A02"/>
    <w:rsid w:val="006C3C82"/>
    <w:rsid w:val="006C5032"/>
    <w:rsid w:val="006D0F99"/>
    <w:rsid w:val="006D3540"/>
    <w:rsid w:val="006D4BE7"/>
    <w:rsid w:val="006D6200"/>
    <w:rsid w:val="006E00F9"/>
    <w:rsid w:val="006E2534"/>
    <w:rsid w:val="006E45E1"/>
    <w:rsid w:val="006E4CD6"/>
    <w:rsid w:val="006E4E60"/>
    <w:rsid w:val="006E59D7"/>
    <w:rsid w:val="006F4292"/>
    <w:rsid w:val="006F4766"/>
    <w:rsid w:val="00700046"/>
    <w:rsid w:val="007008CC"/>
    <w:rsid w:val="00700D82"/>
    <w:rsid w:val="0070105B"/>
    <w:rsid w:val="007104A6"/>
    <w:rsid w:val="0071201F"/>
    <w:rsid w:val="007165F1"/>
    <w:rsid w:val="00720D9E"/>
    <w:rsid w:val="007223C0"/>
    <w:rsid w:val="0073232C"/>
    <w:rsid w:val="00744097"/>
    <w:rsid w:val="007441BC"/>
    <w:rsid w:val="00746528"/>
    <w:rsid w:val="0074734A"/>
    <w:rsid w:val="00760B6B"/>
    <w:rsid w:val="00765384"/>
    <w:rsid w:val="00766ED5"/>
    <w:rsid w:val="007703DF"/>
    <w:rsid w:val="007738B7"/>
    <w:rsid w:val="00773BE1"/>
    <w:rsid w:val="00777875"/>
    <w:rsid w:val="00783555"/>
    <w:rsid w:val="00783F5C"/>
    <w:rsid w:val="0078509F"/>
    <w:rsid w:val="0078705E"/>
    <w:rsid w:val="00791095"/>
    <w:rsid w:val="00794DE1"/>
    <w:rsid w:val="007A08E6"/>
    <w:rsid w:val="007A0B76"/>
    <w:rsid w:val="007A3520"/>
    <w:rsid w:val="007A4293"/>
    <w:rsid w:val="007B6DBF"/>
    <w:rsid w:val="007C3C97"/>
    <w:rsid w:val="007C3CB2"/>
    <w:rsid w:val="007D0797"/>
    <w:rsid w:val="007D3C5E"/>
    <w:rsid w:val="007D46CD"/>
    <w:rsid w:val="007D5B34"/>
    <w:rsid w:val="007D6B6D"/>
    <w:rsid w:val="007D764D"/>
    <w:rsid w:val="007E684A"/>
    <w:rsid w:val="007E68C3"/>
    <w:rsid w:val="007E6FB6"/>
    <w:rsid w:val="007F002D"/>
    <w:rsid w:val="007F3131"/>
    <w:rsid w:val="007F40D7"/>
    <w:rsid w:val="007F6410"/>
    <w:rsid w:val="007F7077"/>
    <w:rsid w:val="007F7F81"/>
    <w:rsid w:val="00802083"/>
    <w:rsid w:val="008020BF"/>
    <w:rsid w:val="0080358E"/>
    <w:rsid w:val="00804EC7"/>
    <w:rsid w:val="00805D61"/>
    <w:rsid w:val="00806335"/>
    <w:rsid w:val="00806718"/>
    <w:rsid w:val="008068C9"/>
    <w:rsid w:val="00806A33"/>
    <w:rsid w:val="00812089"/>
    <w:rsid w:val="00812665"/>
    <w:rsid w:val="008164A7"/>
    <w:rsid w:val="008177F5"/>
    <w:rsid w:val="00820003"/>
    <w:rsid w:val="00820565"/>
    <w:rsid w:val="008219BD"/>
    <w:rsid w:val="00821B6E"/>
    <w:rsid w:val="0082241C"/>
    <w:rsid w:val="00831989"/>
    <w:rsid w:val="00831CA7"/>
    <w:rsid w:val="00834719"/>
    <w:rsid w:val="00834BF7"/>
    <w:rsid w:val="00835E07"/>
    <w:rsid w:val="00836FD7"/>
    <w:rsid w:val="00841D2B"/>
    <w:rsid w:val="00842242"/>
    <w:rsid w:val="00844CEF"/>
    <w:rsid w:val="0085135D"/>
    <w:rsid w:val="00857099"/>
    <w:rsid w:val="00857343"/>
    <w:rsid w:val="00862612"/>
    <w:rsid w:val="008661AE"/>
    <w:rsid w:val="00866423"/>
    <w:rsid w:val="00886F1B"/>
    <w:rsid w:val="008949C1"/>
    <w:rsid w:val="008956AC"/>
    <w:rsid w:val="00896A37"/>
    <w:rsid w:val="00897A25"/>
    <w:rsid w:val="00897A96"/>
    <w:rsid w:val="008A1FA6"/>
    <w:rsid w:val="008B1540"/>
    <w:rsid w:val="008B34C5"/>
    <w:rsid w:val="008B656C"/>
    <w:rsid w:val="008C13AF"/>
    <w:rsid w:val="008C1C2C"/>
    <w:rsid w:val="008C44F2"/>
    <w:rsid w:val="008C6FCA"/>
    <w:rsid w:val="008E08BF"/>
    <w:rsid w:val="008E3227"/>
    <w:rsid w:val="008E5FD9"/>
    <w:rsid w:val="008E6573"/>
    <w:rsid w:val="008E7CA4"/>
    <w:rsid w:val="008F1B84"/>
    <w:rsid w:val="008F3551"/>
    <w:rsid w:val="008F605A"/>
    <w:rsid w:val="008F6C9D"/>
    <w:rsid w:val="0090215B"/>
    <w:rsid w:val="00904495"/>
    <w:rsid w:val="00904D37"/>
    <w:rsid w:val="00905041"/>
    <w:rsid w:val="00905401"/>
    <w:rsid w:val="00905B7D"/>
    <w:rsid w:val="00912CB0"/>
    <w:rsid w:val="009211AC"/>
    <w:rsid w:val="00926565"/>
    <w:rsid w:val="009271E3"/>
    <w:rsid w:val="009368F1"/>
    <w:rsid w:val="00936CA6"/>
    <w:rsid w:val="009374BB"/>
    <w:rsid w:val="00940AAF"/>
    <w:rsid w:val="00940F37"/>
    <w:rsid w:val="009425A0"/>
    <w:rsid w:val="00955A06"/>
    <w:rsid w:val="00956248"/>
    <w:rsid w:val="00957178"/>
    <w:rsid w:val="009617FC"/>
    <w:rsid w:val="009655AF"/>
    <w:rsid w:val="009700FE"/>
    <w:rsid w:val="009711AA"/>
    <w:rsid w:val="00972189"/>
    <w:rsid w:val="0097227F"/>
    <w:rsid w:val="009733C4"/>
    <w:rsid w:val="0097556F"/>
    <w:rsid w:val="00976590"/>
    <w:rsid w:val="00986396"/>
    <w:rsid w:val="00986830"/>
    <w:rsid w:val="0099391F"/>
    <w:rsid w:val="009A149E"/>
    <w:rsid w:val="009A1DDA"/>
    <w:rsid w:val="009A5EE5"/>
    <w:rsid w:val="009A694E"/>
    <w:rsid w:val="009A73FC"/>
    <w:rsid w:val="009A7943"/>
    <w:rsid w:val="009A7980"/>
    <w:rsid w:val="009B7AC9"/>
    <w:rsid w:val="009C623A"/>
    <w:rsid w:val="009C7776"/>
    <w:rsid w:val="009C792F"/>
    <w:rsid w:val="009D0E2A"/>
    <w:rsid w:val="009D16F9"/>
    <w:rsid w:val="009D1B23"/>
    <w:rsid w:val="009D4805"/>
    <w:rsid w:val="009D7D7F"/>
    <w:rsid w:val="009E1602"/>
    <w:rsid w:val="009E165C"/>
    <w:rsid w:val="009E1AB1"/>
    <w:rsid w:val="009E24C3"/>
    <w:rsid w:val="009E4E92"/>
    <w:rsid w:val="009E5610"/>
    <w:rsid w:val="009F11F4"/>
    <w:rsid w:val="009F6DA1"/>
    <w:rsid w:val="00A00915"/>
    <w:rsid w:val="00A009BE"/>
    <w:rsid w:val="00A04CAA"/>
    <w:rsid w:val="00A07B8C"/>
    <w:rsid w:val="00A12221"/>
    <w:rsid w:val="00A136A0"/>
    <w:rsid w:val="00A13DE8"/>
    <w:rsid w:val="00A15AE3"/>
    <w:rsid w:val="00A20A85"/>
    <w:rsid w:val="00A21E7A"/>
    <w:rsid w:val="00A3096D"/>
    <w:rsid w:val="00A341D6"/>
    <w:rsid w:val="00A37E43"/>
    <w:rsid w:val="00A37E4B"/>
    <w:rsid w:val="00A5006E"/>
    <w:rsid w:val="00A524F0"/>
    <w:rsid w:val="00A529F4"/>
    <w:rsid w:val="00A52AEB"/>
    <w:rsid w:val="00A52CA6"/>
    <w:rsid w:val="00A540FD"/>
    <w:rsid w:val="00A56D36"/>
    <w:rsid w:val="00A603BE"/>
    <w:rsid w:val="00A617BD"/>
    <w:rsid w:val="00A62778"/>
    <w:rsid w:val="00A65AA3"/>
    <w:rsid w:val="00A65BD1"/>
    <w:rsid w:val="00A67472"/>
    <w:rsid w:val="00A67900"/>
    <w:rsid w:val="00A702BA"/>
    <w:rsid w:val="00A72558"/>
    <w:rsid w:val="00A73BAA"/>
    <w:rsid w:val="00A74B0A"/>
    <w:rsid w:val="00A8064B"/>
    <w:rsid w:val="00A83FB1"/>
    <w:rsid w:val="00A914F1"/>
    <w:rsid w:val="00AA05C0"/>
    <w:rsid w:val="00AA0791"/>
    <w:rsid w:val="00AA0E5C"/>
    <w:rsid w:val="00AA2BDE"/>
    <w:rsid w:val="00AA585B"/>
    <w:rsid w:val="00AB2695"/>
    <w:rsid w:val="00AB4961"/>
    <w:rsid w:val="00AC0853"/>
    <w:rsid w:val="00AC2F4C"/>
    <w:rsid w:val="00AC2F6D"/>
    <w:rsid w:val="00AD0B39"/>
    <w:rsid w:val="00AD1CA9"/>
    <w:rsid w:val="00AD6087"/>
    <w:rsid w:val="00AD7695"/>
    <w:rsid w:val="00AE249E"/>
    <w:rsid w:val="00AE390A"/>
    <w:rsid w:val="00AE73F8"/>
    <w:rsid w:val="00AF126F"/>
    <w:rsid w:val="00AF4C1C"/>
    <w:rsid w:val="00AF75BA"/>
    <w:rsid w:val="00B0563C"/>
    <w:rsid w:val="00B10C17"/>
    <w:rsid w:val="00B126A1"/>
    <w:rsid w:val="00B13A81"/>
    <w:rsid w:val="00B15141"/>
    <w:rsid w:val="00B16F7F"/>
    <w:rsid w:val="00B20108"/>
    <w:rsid w:val="00B20BA6"/>
    <w:rsid w:val="00B20E9C"/>
    <w:rsid w:val="00B222A6"/>
    <w:rsid w:val="00B23BAA"/>
    <w:rsid w:val="00B259CE"/>
    <w:rsid w:val="00B27150"/>
    <w:rsid w:val="00B3073C"/>
    <w:rsid w:val="00B379C4"/>
    <w:rsid w:val="00B37A15"/>
    <w:rsid w:val="00B45B88"/>
    <w:rsid w:val="00B4755F"/>
    <w:rsid w:val="00B47AC6"/>
    <w:rsid w:val="00B508F8"/>
    <w:rsid w:val="00B541D1"/>
    <w:rsid w:val="00B644D2"/>
    <w:rsid w:val="00B64BED"/>
    <w:rsid w:val="00B64D92"/>
    <w:rsid w:val="00B64ED6"/>
    <w:rsid w:val="00B67D3E"/>
    <w:rsid w:val="00B71657"/>
    <w:rsid w:val="00B74DED"/>
    <w:rsid w:val="00B74E05"/>
    <w:rsid w:val="00B76791"/>
    <w:rsid w:val="00B767AE"/>
    <w:rsid w:val="00B82E8C"/>
    <w:rsid w:val="00B86B22"/>
    <w:rsid w:val="00B87918"/>
    <w:rsid w:val="00B938C7"/>
    <w:rsid w:val="00B939AF"/>
    <w:rsid w:val="00B93D56"/>
    <w:rsid w:val="00B941A3"/>
    <w:rsid w:val="00B96BEA"/>
    <w:rsid w:val="00BA0027"/>
    <w:rsid w:val="00BA1BCC"/>
    <w:rsid w:val="00BA42AE"/>
    <w:rsid w:val="00BA7C93"/>
    <w:rsid w:val="00BB268A"/>
    <w:rsid w:val="00BB33C9"/>
    <w:rsid w:val="00BB4C51"/>
    <w:rsid w:val="00BC0A6F"/>
    <w:rsid w:val="00BC28E8"/>
    <w:rsid w:val="00BC5705"/>
    <w:rsid w:val="00BD4E37"/>
    <w:rsid w:val="00BD5F07"/>
    <w:rsid w:val="00BE469E"/>
    <w:rsid w:val="00BE5D2C"/>
    <w:rsid w:val="00BE7E0C"/>
    <w:rsid w:val="00BF2A07"/>
    <w:rsid w:val="00BF58F8"/>
    <w:rsid w:val="00C111E6"/>
    <w:rsid w:val="00C13317"/>
    <w:rsid w:val="00C17B57"/>
    <w:rsid w:val="00C22309"/>
    <w:rsid w:val="00C25769"/>
    <w:rsid w:val="00C2578F"/>
    <w:rsid w:val="00C27722"/>
    <w:rsid w:val="00C27AAA"/>
    <w:rsid w:val="00C3415E"/>
    <w:rsid w:val="00C35FB1"/>
    <w:rsid w:val="00C420CF"/>
    <w:rsid w:val="00C42A86"/>
    <w:rsid w:val="00C431FC"/>
    <w:rsid w:val="00C454B1"/>
    <w:rsid w:val="00C47DC7"/>
    <w:rsid w:val="00C502BB"/>
    <w:rsid w:val="00C51A93"/>
    <w:rsid w:val="00C5288E"/>
    <w:rsid w:val="00C52A19"/>
    <w:rsid w:val="00C537F6"/>
    <w:rsid w:val="00C57613"/>
    <w:rsid w:val="00C60DB4"/>
    <w:rsid w:val="00C624C7"/>
    <w:rsid w:val="00C629F7"/>
    <w:rsid w:val="00C66ADF"/>
    <w:rsid w:val="00C67CF2"/>
    <w:rsid w:val="00C80D04"/>
    <w:rsid w:val="00C82218"/>
    <w:rsid w:val="00C91301"/>
    <w:rsid w:val="00C93E14"/>
    <w:rsid w:val="00C9758B"/>
    <w:rsid w:val="00CA3326"/>
    <w:rsid w:val="00CA5078"/>
    <w:rsid w:val="00CA64E2"/>
    <w:rsid w:val="00CB0F11"/>
    <w:rsid w:val="00CB18FC"/>
    <w:rsid w:val="00CC7A3B"/>
    <w:rsid w:val="00CC7DC4"/>
    <w:rsid w:val="00CD455A"/>
    <w:rsid w:val="00CD6126"/>
    <w:rsid w:val="00CD68A3"/>
    <w:rsid w:val="00CD6C7D"/>
    <w:rsid w:val="00CE4232"/>
    <w:rsid w:val="00CE4BB5"/>
    <w:rsid w:val="00CE68A9"/>
    <w:rsid w:val="00CE7EF6"/>
    <w:rsid w:val="00CF25BF"/>
    <w:rsid w:val="00CF4852"/>
    <w:rsid w:val="00CF49BC"/>
    <w:rsid w:val="00D02DF1"/>
    <w:rsid w:val="00D1437A"/>
    <w:rsid w:val="00D1546B"/>
    <w:rsid w:val="00D32410"/>
    <w:rsid w:val="00D3513E"/>
    <w:rsid w:val="00D35E0D"/>
    <w:rsid w:val="00D36C6A"/>
    <w:rsid w:val="00D37EBC"/>
    <w:rsid w:val="00D43AA6"/>
    <w:rsid w:val="00D43D5A"/>
    <w:rsid w:val="00D46A99"/>
    <w:rsid w:val="00D479DD"/>
    <w:rsid w:val="00D5505F"/>
    <w:rsid w:val="00D5626D"/>
    <w:rsid w:val="00D60A30"/>
    <w:rsid w:val="00D61F8F"/>
    <w:rsid w:val="00D62C8B"/>
    <w:rsid w:val="00D6696D"/>
    <w:rsid w:val="00D670D7"/>
    <w:rsid w:val="00D74D8E"/>
    <w:rsid w:val="00D750F6"/>
    <w:rsid w:val="00D753F5"/>
    <w:rsid w:val="00D819AE"/>
    <w:rsid w:val="00D85180"/>
    <w:rsid w:val="00D85ACA"/>
    <w:rsid w:val="00D9148B"/>
    <w:rsid w:val="00D94260"/>
    <w:rsid w:val="00DA0D7A"/>
    <w:rsid w:val="00DA1502"/>
    <w:rsid w:val="00DA1DD8"/>
    <w:rsid w:val="00DA4A18"/>
    <w:rsid w:val="00DA7B51"/>
    <w:rsid w:val="00DB1968"/>
    <w:rsid w:val="00DB22C6"/>
    <w:rsid w:val="00DB41FA"/>
    <w:rsid w:val="00DB456E"/>
    <w:rsid w:val="00DB5D28"/>
    <w:rsid w:val="00DB7F6D"/>
    <w:rsid w:val="00DC4E5E"/>
    <w:rsid w:val="00DC580D"/>
    <w:rsid w:val="00DC77B0"/>
    <w:rsid w:val="00DD03E3"/>
    <w:rsid w:val="00DD30BF"/>
    <w:rsid w:val="00DD4870"/>
    <w:rsid w:val="00DD6A2F"/>
    <w:rsid w:val="00DE1147"/>
    <w:rsid w:val="00DE3ACE"/>
    <w:rsid w:val="00DE7E74"/>
    <w:rsid w:val="00DF3379"/>
    <w:rsid w:val="00DF354A"/>
    <w:rsid w:val="00DF458B"/>
    <w:rsid w:val="00E009FA"/>
    <w:rsid w:val="00E0153E"/>
    <w:rsid w:val="00E04846"/>
    <w:rsid w:val="00E065C5"/>
    <w:rsid w:val="00E1062B"/>
    <w:rsid w:val="00E20F59"/>
    <w:rsid w:val="00E23AD9"/>
    <w:rsid w:val="00E23B89"/>
    <w:rsid w:val="00E27747"/>
    <w:rsid w:val="00E3002B"/>
    <w:rsid w:val="00E304F4"/>
    <w:rsid w:val="00E31EA0"/>
    <w:rsid w:val="00E32257"/>
    <w:rsid w:val="00E421D5"/>
    <w:rsid w:val="00E44530"/>
    <w:rsid w:val="00E46083"/>
    <w:rsid w:val="00E47DBA"/>
    <w:rsid w:val="00E61896"/>
    <w:rsid w:val="00E65AA9"/>
    <w:rsid w:val="00E7103C"/>
    <w:rsid w:val="00E74905"/>
    <w:rsid w:val="00E76F1A"/>
    <w:rsid w:val="00E81980"/>
    <w:rsid w:val="00E91CF9"/>
    <w:rsid w:val="00EA1300"/>
    <w:rsid w:val="00EB1E82"/>
    <w:rsid w:val="00EC3B71"/>
    <w:rsid w:val="00ED7DC6"/>
    <w:rsid w:val="00EE1BD4"/>
    <w:rsid w:val="00EE2E8A"/>
    <w:rsid w:val="00EE6990"/>
    <w:rsid w:val="00EE797E"/>
    <w:rsid w:val="00EF0537"/>
    <w:rsid w:val="00EF2A5F"/>
    <w:rsid w:val="00EF474C"/>
    <w:rsid w:val="00F01A8B"/>
    <w:rsid w:val="00F023A4"/>
    <w:rsid w:val="00F02687"/>
    <w:rsid w:val="00F02793"/>
    <w:rsid w:val="00F0693E"/>
    <w:rsid w:val="00F07712"/>
    <w:rsid w:val="00F13188"/>
    <w:rsid w:val="00F17138"/>
    <w:rsid w:val="00F17610"/>
    <w:rsid w:val="00F21346"/>
    <w:rsid w:val="00F21844"/>
    <w:rsid w:val="00F26F15"/>
    <w:rsid w:val="00F31504"/>
    <w:rsid w:val="00F4429B"/>
    <w:rsid w:val="00F47038"/>
    <w:rsid w:val="00F47C1A"/>
    <w:rsid w:val="00F52BA2"/>
    <w:rsid w:val="00F53CBB"/>
    <w:rsid w:val="00F54408"/>
    <w:rsid w:val="00F556C3"/>
    <w:rsid w:val="00F570DD"/>
    <w:rsid w:val="00F67CB1"/>
    <w:rsid w:val="00F7094E"/>
    <w:rsid w:val="00F71EF6"/>
    <w:rsid w:val="00F74F5A"/>
    <w:rsid w:val="00F759BB"/>
    <w:rsid w:val="00F83883"/>
    <w:rsid w:val="00F85991"/>
    <w:rsid w:val="00F9629E"/>
    <w:rsid w:val="00FA0E5B"/>
    <w:rsid w:val="00FA113F"/>
    <w:rsid w:val="00FA1229"/>
    <w:rsid w:val="00FA7D61"/>
    <w:rsid w:val="00FB16C2"/>
    <w:rsid w:val="00FB19D4"/>
    <w:rsid w:val="00FB4F76"/>
    <w:rsid w:val="00FB7F49"/>
    <w:rsid w:val="00FC0370"/>
    <w:rsid w:val="00FC181E"/>
    <w:rsid w:val="00FC3BED"/>
    <w:rsid w:val="00FC7622"/>
    <w:rsid w:val="00FD39F7"/>
    <w:rsid w:val="00FD4D71"/>
    <w:rsid w:val="00FD500F"/>
    <w:rsid w:val="00FE2920"/>
    <w:rsid w:val="00FE2BD6"/>
    <w:rsid w:val="00FE4E51"/>
    <w:rsid w:val="00FE67CD"/>
    <w:rsid w:val="00FE6F4F"/>
    <w:rsid w:val="00FF2A75"/>
    <w:rsid w:val="00FF60E2"/>
    <w:rsid w:val="00FF67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46366DE7-A994-4717-BFED-C2EDFF652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5AA9"/>
  </w:style>
  <w:style w:type="paragraph" w:styleId="1">
    <w:name w:val="heading 1"/>
    <w:basedOn w:val="a"/>
    <w:next w:val="a"/>
    <w:link w:val="10"/>
    <w:uiPriority w:val="99"/>
    <w:qFormat/>
    <w:rsid w:val="002E3CC5"/>
    <w:pPr>
      <w:widowControl w:val="0"/>
      <w:autoSpaceDE w:val="0"/>
      <w:autoSpaceDN w:val="0"/>
      <w:adjustRightInd w:val="0"/>
      <w:spacing w:before="108" w:after="108" w:line="240" w:lineRule="auto"/>
      <w:jc w:val="center"/>
      <w:outlineLvl w:val="0"/>
    </w:pPr>
    <w:rPr>
      <w:rFonts w:ascii="Arial" w:eastAsiaTheme="minorEastAsia" w:hAnsi="Arial"/>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4AAF"/>
    <w:pPr>
      <w:ind w:left="720"/>
      <w:contextualSpacing/>
    </w:pPr>
  </w:style>
  <w:style w:type="character" w:customStyle="1" w:styleId="a4">
    <w:name w:val="Гипертекстовая ссылка"/>
    <w:basedOn w:val="a0"/>
    <w:uiPriority w:val="99"/>
    <w:rsid w:val="008B34C5"/>
    <w:rPr>
      <w:color w:val="106BBE"/>
    </w:rPr>
  </w:style>
  <w:style w:type="table" w:styleId="a5">
    <w:name w:val="Table Grid"/>
    <w:basedOn w:val="a1"/>
    <w:uiPriority w:val="59"/>
    <w:rsid w:val="008422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74409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No Spacing"/>
    <w:link w:val="a7"/>
    <w:qFormat/>
    <w:rsid w:val="00766ED5"/>
    <w:pPr>
      <w:spacing w:after="0" w:line="240" w:lineRule="auto"/>
    </w:pPr>
    <w:rPr>
      <w:rFonts w:ascii="Calibri" w:eastAsia="Calibri" w:hAnsi="Calibri" w:cs="Times New Roman"/>
    </w:rPr>
  </w:style>
  <w:style w:type="character" w:customStyle="1" w:styleId="a7">
    <w:name w:val="Без интервала Знак"/>
    <w:basedOn w:val="a0"/>
    <w:link w:val="a6"/>
    <w:uiPriority w:val="1"/>
    <w:rsid w:val="00766ED5"/>
    <w:rPr>
      <w:rFonts w:ascii="Calibri" w:eastAsia="Calibri" w:hAnsi="Calibri" w:cs="Times New Roman"/>
    </w:rPr>
  </w:style>
  <w:style w:type="paragraph" w:styleId="a8">
    <w:name w:val="Normal (Web)"/>
    <w:basedOn w:val="a"/>
    <w:link w:val="a9"/>
    <w:uiPriority w:val="99"/>
    <w:rsid w:val="00766ED5"/>
    <w:pPr>
      <w:spacing w:before="60" w:after="60" w:line="240" w:lineRule="auto"/>
      <w:ind w:left="140" w:right="140"/>
      <w:jc w:val="both"/>
    </w:pPr>
    <w:rPr>
      <w:rFonts w:ascii="Arial" w:eastAsia="Times New Roman" w:hAnsi="Arial" w:cs="Arial"/>
      <w:color w:val="000000"/>
      <w:sz w:val="28"/>
      <w:szCs w:val="28"/>
      <w:lang w:eastAsia="ru-RU"/>
    </w:rPr>
  </w:style>
  <w:style w:type="character" w:customStyle="1" w:styleId="a9">
    <w:name w:val="Обычный (веб) Знак"/>
    <w:basedOn w:val="a0"/>
    <w:link w:val="a8"/>
    <w:uiPriority w:val="99"/>
    <w:rsid w:val="00766ED5"/>
    <w:rPr>
      <w:rFonts w:ascii="Arial" w:eastAsia="Times New Roman" w:hAnsi="Arial" w:cs="Arial"/>
      <w:color w:val="000000"/>
      <w:sz w:val="28"/>
      <w:szCs w:val="28"/>
      <w:lang w:eastAsia="ru-RU"/>
    </w:rPr>
  </w:style>
  <w:style w:type="paragraph" w:styleId="aa">
    <w:name w:val="Title"/>
    <w:basedOn w:val="a"/>
    <w:link w:val="ab"/>
    <w:uiPriority w:val="99"/>
    <w:qFormat/>
    <w:rsid w:val="00766E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Название Знак"/>
    <w:basedOn w:val="a0"/>
    <w:link w:val="aa"/>
    <w:uiPriority w:val="99"/>
    <w:rsid w:val="00766ED5"/>
    <w:rPr>
      <w:rFonts w:ascii="Times New Roman" w:eastAsia="Times New Roman" w:hAnsi="Times New Roman" w:cs="Times New Roman"/>
      <w:sz w:val="24"/>
      <w:szCs w:val="24"/>
      <w:lang w:eastAsia="ru-RU"/>
    </w:rPr>
  </w:style>
  <w:style w:type="character" w:styleId="ac">
    <w:name w:val="Hyperlink"/>
    <w:basedOn w:val="a0"/>
    <w:uiPriority w:val="99"/>
    <w:unhideWhenUsed/>
    <w:rsid w:val="00B74E05"/>
    <w:rPr>
      <w:color w:val="0000FF"/>
      <w:u w:val="single"/>
    </w:rPr>
  </w:style>
  <w:style w:type="character" w:customStyle="1" w:styleId="11">
    <w:name w:val="Основной текст Знак1"/>
    <w:basedOn w:val="a0"/>
    <w:link w:val="2"/>
    <w:uiPriority w:val="99"/>
    <w:rsid w:val="00B74E05"/>
    <w:rPr>
      <w:sz w:val="27"/>
      <w:szCs w:val="27"/>
      <w:shd w:val="clear" w:color="auto" w:fill="FFFFFF"/>
    </w:rPr>
  </w:style>
  <w:style w:type="paragraph" w:customStyle="1" w:styleId="2">
    <w:name w:val="Основной текст (2)"/>
    <w:basedOn w:val="a"/>
    <w:link w:val="11"/>
    <w:uiPriority w:val="99"/>
    <w:rsid w:val="00B74E05"/>
    <w:pPr>
      <w:widowControl w:val="0"/>
      <w:shd w:val="clear" w:color="auto" w:fill="FFFFFF"/>
      <w:spacing w:before="60" w:after="600" w:line="240" w:lineRule="atLeast"/>
    </w:pPr>
    <w:rPr>
      <w:sz w:val="27"/>
      <w:szCs w:val="27"/>
    </w:rPr>
  </w:style>
  <w:style w:type="paragraph" w:customStyle="1" w:styleId="ad">
    <w:name w:val="Прижатый влево"/>
    <w:basedOn w:val="a"/>
    <w:next w:val="a"/>
    <w:uiPriority w:val="99"/>
    <w:rsid w:val="00DF3379"/>
    <w:pPr>
      <w:widowControl w:val="0"/>
      <w:autoSpaceDE w:val="0"/>
      <w:autoSpaceDN w:val="0"/>
      <w:adjustRightInd w:val="0"/>
      <w:spacing w:after="0" w:line="240" w:lineRule="auto"/>
    </w:pPr>
    <w:rPr>
      <w:rFonts w:ascii="Arial" w:eastAsiaTheme="minorEastAsia" w:hAnsi="Arial"/>
      <w:sz w:val="24"/>
      <w:szCs w:val="24"/>
      <w:lang w:eastAsia="ru-RU"/>
    </w:rPr>
  </w:style>
  <w:style w:type="paragraph" w:styleId="ae">
    <w:name w:val="Balloon Text"/>
    <w:basedOn w:val="a"/>
    <w:link w:val="af"/>
    <w:uiPriority w:val="99"/>
    <w:semiHidden/>
    <w:unhideWhenUsed/>
    <w:rsid w:val="006B30F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B30F0"/>
    <w:rPr>
      <w:rFonts w:ascii="Tahoma" w:hAnsi="Tahoma" w:cs="Tahoma"/>
      <w:sz w:val="16"/>
      <w:szCs w:val="16"/>
    </w:rPr>
  </w:style>
  <w:style w:type="character" w:customStyle="1" w:styleId="10">
    <w:name w:val="Заголовок 1 Знак"/>
    <w:basedOn w:val="a0"/>
    <w:link w:val="1"/>
    <w:uiPriority w:val="99"/>
    <w:rsid w:val="002E3CC5"/>
    <w:rPr>
      <w:rFonts w:ascii="Arial" w:eastAsiaTheme="minorEastAsia" w:hAnsi="Arial"/>
      <w:b/>
      <w:bCs/>
      <w:color w:val="26282F"/>
      <w:sz w:val="24"/>
      <w:szCs w:val="24"/>
      <w:lang w:eastAsia="ru-RU"/>
    </w:rPr>
  </w:style>
  <w:style w:type="paragraph" w:customStyle="1" w:styleId="ConsPlusTitle">
    <w:name w:val="ConsPlusTitle"/>
    <w:rsid w:val="00AA0E5C"/>
    <w:pPr>
      <w:widowControl w:val="0"/>
      <w:autoSpaceDE w:val="0"/>
      <w:autoSpaceDN w:val="0"/>
      <w:spacing w:after="0" w:line="240" w:lineRule="auto"/>
    </w:pPr>
    <w:rPr>
      <w:rFonts w:ascii="Calibri" w:eastAsia="Times New Roman" w:hAnsi="Calibri" w:cs="Calibri"/>
      <w:b/>
      <w:szCs w:val="20"/>
      <w:lang w:eastAsia="ru-RU"/>
    </w:rPr>
  </w:style>
  <w:style w:type="character" w:styleId="af0">
    <w:name w:val="Strong"/>
    <w:basedOn w:val="a0"/>
    <w:qFormat/>
    <w:rsid w:val="00905041"/>
    <w:rPr>
      <w:b/>
      <w:bCs/>
    </w:rPr>
  </w:style>
  <w:style w:type="paragraph" w:styleId="af1">
    <w:name w:val="Body Text"/>
    <w:basedOn w:val="a"/>
    <w:link w:val="af2"/>
    <w:rsid w:val="00905041"/>
    <w:pPr>
      <w:spacing w:after="0" w:line="240" w:lineRule="auto"/>
      <w:jc w:val="both"/>
    </w:pPr>
    <w:rPr>
      <w:rFonts w:ascii="TimesET" w:eastAsia="Times New Roman" w:hAnsi="TimesET" w:cs="Times New Roman"/>
      <w:sz w:val="24"/>
      <w:szCs w:val="24"/>
      <w:lang w:eastAsia="ru-RU"/>
    </w:rPr>
  </w:style>
  <w:style w:type="character" w:customStyle="1" w:styleId="af2">
    <w:name w:val="Основной текст Знак"/>
    <w:basedOn w:val="a0"/>
    <w:link w:val="af1"/>
    <w:rsid w:val="00905041"/>
    <w:rPr>
      <w:rFonts w:ascii="TimesET" w:eastAsia="Times New Roman" w:hAnsi="TimesET" w:cs="Times New Roman"/>
      <w:sz w:val="24"/>
      <w:szCs w:val="24"/>
      <w:lang w:eastAsia="ru-RU"/>
    </w:rPr>
  </w:style>
  <w:style w:type="paragraph" w:styleId="af3">
    <w:name w:val="header"/>
    <w:basedOn w:val="a"/>
    <w:link w:val="af4"/>
    <w:uiPriority w:val="99"/>
    <w:unhideWhenUsed/>
    <w:rsid w:val="00260BFE"/>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260BFE"/>
  </w:style>
  <w:style w:type="paragraph" w:styleId="af5">
    <w:name w:val="footer"/>
    <w:basedOn w:val="a"/>
    <w:link w:val="af6"/>
    <w:uiPriority w:val="99"/>
    <w:semiHidden/>
    <w:unhideWhenUsed/>
    <w:rsid w:val="00260BFE"/>
    <w:pPr>
      <w:tabs>
        <w:tab w:val="center" w:pos="4677"/>
        <w:tab w:val="right" w:pos="9355"/>
      </w:tabs>
      <w:spacing w:after="0" w:line="240" w:lineRule="auto"/>
    </w:pPr>
  </w:style>
  <w:style w:type="character" w:customStyle="1" w:styleId="af6">
    <w:name w:val="Нижний колонтитул Знак"/>
    <w:basedOn w:val="a0"/>
    <w:link w:val="af5"/>
    <w:uiPriority w:val="99"/>
    <w:semiHidden/>
    <w:rsid w:val="00260BFE"/>
  </w:style>
  <w:style w:type="paragraph" w:customStyle="1" w:styleId="af7">
    <w:name w:val="Нормальный (таблица)"/>
    <w:basedOn w:val="a"/>
    <w:next w:val="a"/>
    <w:uiPriority w:val="99"/>
    <w:rsid w:val="00857099"/>
    <w:pPr>
      <w:widowControl w:val="0"/>
      <w:autoSpaceDE w:val="0"/>
      <w:autoSpaceDN w:val="0"/>
      <w:adjustRightInd w:val="0"/>
      <w:spacing w:after="0" w:line="240" w:lineRule="auto"/>
      <w:jc w:val="both"/>
    </w:pPr>
    <w:rPr>
      <w:rFonts w:ascii="Arial" w:eastAsiaTheme="minorEastAsia" w:hAnsi="Arial"/>
      <w:sz w:val="24"/>
      <w:szCs w:val="24"/>
      <w:lang w:eastAsia="ru-RU"/>
    </w:rPr>
  </w:style>
  <w:style w:type="character" w:customStyle="1" w:styleId="af8">
    <w:name w:val="Цветовое выделение"/>
    <w:uiPriority w:val="99"/>
    <w:rsid w:val="00493E78"/>
    <w:rPr>
      <w:b/>
      <w:color w:val="26282F"/>
    </w:rPr>
  </w:style>
  <w:style w:type="paragraph" w:customStyle="1" w:styleId="ConsPlusNormal">
    <w:name w:val="ConsPlusNormal"/>
    <w:qFormat/>
    <w:rsid w:val="00A5006E"/>
    <w:pPr>
      <w:widowControl w:val="0"/>
      <w:autoSpaceDE w:val="0"/>
      <w:autoSpaceDN w:val="0"/>
      <w:spacing w:after="0" w:line="240" w:lineRule="auto"/>
    </w:pPr>
    <w:rPr>
      <w:rFonts w:ascii="Calibri" w:eastAsia="Times New Roman" w:hAnsi="Calibri" w:cs="Calibri"/>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34660">
      <w:bodyDiv w:val="1"/>
      <w:marLeft w:val="0"/>
      <w:marRight w:val="0"/>
      <w:marTop w:val="0"/>
      <w:marBottom w:val="0"/>
      <w:divBdr>
        <w:top w:val="none" w:sz="0" w:space="0" w:color="auto"/>
        <w:left w:val="none" w:sz="0" w:space="0" w:color="auto"/>
        <w:bottom w:val="none" w:sz="0" w:space="0" w:color="auto"/>
        <w:right w:val="none" w:sz="0" w:space="0" w:color="auto"/>
      </w:divBdr>
      <w:divsChild>
        <w:div w:id="2028822588">
          <w:marLeft w:val="0"/>
          <w:marRight w:val="0"/>
          <w:marTop w:val="0"/>
          <w:marBottom w:val="0"/>
          <w:divBdr>
            <w:top w:val="none" w:sz="0" w:space="0" w:color="auto"/>
            <w:left w:val="none" w:sz="0" w:space="0" w:color="auto"/>
            <w:bottom w:val="none" w:sz="0" w:space="0" w:color="auto"/>
            <w:right w:val="none" w:sz="0" w:space="0" w:color="auto"/>
          </w:divBdr>
          <w:divsChild>
            <w:div w:id="617564912">
              <w:marLeft w:val="0"/>
              <w:marRight w:val="0"/>
              <w:marTop w:val="0"/>
              <w:marBottom w:val="0"/>
              <w:divBdr>
                <w:top w:val="none" w:sz="0" w:space="0" w:color="auto"/>
                <w:left w:val="none" w:sz="0" w:space="0" w:color="auto"/>
                <w:bottom w:val="none" w:sz="0" w:space="0" w:color="auto"/>
                <w:right w:val="none" w:sz="0" w:space="0" w:color="auto"/>
              </w:divBdr>
              <w:divsChild>
                <w:div w:id="10683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1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71542236.1000" TargetMode="External"/><Relationship Id="rId18" Type="http://schemas.openxmlformats.org/officeDocument/2006/relationships/image" Target="media/image4.png"/><Relationship Id="rId26" Type="http://schemas.openxmlformats.org/officeDocument/2006/relationships/hyperlink" Target="consultantplus://offline/ref=AC8B5C3F65EF15C870F91F3F473303BE80112C35C9043DA1170BF76D2B3668F4AC123AF0CCB50E8A762BFF16k2sDI" TargetMode="External"/><Relationship Id="rId39" Type="http://schemas.openxmlformats.org/officeDocument/2006/relationships/hyperlink" Target="mailto:cult-batyr@cap.ru" TargetMode="Externa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yperlink" Target="mailto:pravo2-batyr@cap.ru" TargetMode="External"/><Relationship Id="rId42" Type="http://schemas.openxmlformats.org/officeDocument/2006/relationships/hyperlink" Target="mailto:obrazov-batyr@cap.ru" TargetMode="External"/><Relationship Id="rId47" Type="http://schemas.openxmlformats.org/officeDocument/2006/relationships/hyperlink" Target="mailto:construct-batyr@cap.ru" TargetMode="External"/><Relationship Id="rId50" Type="http://schemas.openxmlformats.org/officeDocument/2006/relationships/hyperlink" Target="mailto:pravo-batyr@cap.ru" TargetMode="External"/><Relationship Id="rId7" Type="http://schemas.openxmlformats.org/officeDocument/2006/relationships/endnotes" Target="endnotes.xml"/><Relationship Id="rId12" Type="http://schemas.openxmlformats.org/officeDocument/2006/relationships/hyperlink" Target="garantF1://91961.0" TargetMode="External"/><Relationship Id="rId17" Type="http://schemas.openxmlformats.org/officeDocument/2006/relationships/image" Target="media/image3.png"/><Relationship Id="rId25" Type="http://schemas.openxmlformats.org/officeDocument/2006/relationships/hyperlink" Target="consultantplus://offline/ref=ED7B851492719FEACFC2AF19EE16468F30EA13FFBFB8CFAEDFFCE48CB755539EFBA281E0C62B80C8F58F86A3EFv0P" TargetMode="External"/><Relationship Id="rId33" Type="http://schemas.openxmlformats.org/officeDocument/2006/relationships/hyperlink" Target="mailto:pravo-batyr@cap.ru" TargetMode="External"/><Relationship Id="rId38" Type="http://schemas.openxmlformats.org/officeDocument/2006/relationships/hyperlink" Target="mailto:construct10-batyr@cap.ru" TargetMode="External"/><Relationship Id="rId46" Type="http://schemas.openxmlformats.org/officeDocument/2006/relationships/hyperlink" Target="mailto:economy2-batyr@cap.ru"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yperlink" Target="http://internet.garant.ru/document/redirect/17520999/1312" TargetMode="External"/><Relationship Id="rId41" Type="http://schemas.openxmlformats.org/officeDocument/2006/relationships/hyperlink" Target="mailto:agro1-batyr@cap.r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91961.1000" TargetMode="External"/><Relationship Id="rId24" Type="http://schemas.openxmlformats.org/officeDocument/2006/relationships/image" Target="media/image9.emf"/><Relationship Id="rId32" Type="http://schemas.openxmlformats.org/officeDocument/2006/relationships/hyperlink" Target="mailto:construct4-batyr@cap.ru" TargetMode="External"/><Relationship Id="rId37" Type="http://schemas.openxmlformats.org/officeDocument/2006/relationships/hyperlink" Target="mailto:construct10-batyr@cap.ru" TargetMode="External"/><Relationship Id="rId40" Type="http://schemas.openxmlformats.org/officeDocument/2006/relationships/hyperlink" Target="mailto:obrazov-batyr@cap.ru" TargetMode="External"/><Relationship Id="rId45" Type="http://schemas.openxmlformats.org/officeDocument/2006/relationships/hyperlink" Target="mailto:agro1-batyr@cap.ru"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emf"/><Relationship Id="rId28" Type="http://schemas.openxmlformats.org/officeDocument/2006/relationships/hyperlink" Target="http://internet.garant.ru/document/redirect/70353464/2" TargetMode="External"/><Relationship Id="rId36" Type="http://schemas.openxmlformats.org/officeDocument/2006/relationships/hyperlink" Target="mailto:economy1-batyr@cap.ru" TargetMode="External"/><Relationship Id="rId49" Type="http://schemas.openxmlformats.org/officeDocument/2006/relationships/hyperlink" Target="mailto:finance4-batyr@cap.ru" TargetMode="External"/><Relationship Id="rId10" Type="http://schemas.openxmlformats.org/officeDocument/2006/relationships/hyperlink" Target="garantF1://70584666.0" TargetMode="External"/><Relationship Id="rId19" Type="http://schemas.openxmlformats.org/officeDocument/2006/relationships/hyperlink" Target="http://internet.garant.ru/document/redirect/12112604/0" TargetMode="External"/><Relationship Id="rId31" Type="http://schemas.openxmlformats.org/officeDocument/2006/relationships/hyperlink" Target="mailto:construct-batyr@cap.ru" TargetMode="External"/><Relationship Id="rId44" Type="http://schemas.openxmlformats.org/officeDocument/2006/relationships/hyperlink" Target="mailto:agro2-batyr@cap.ru" TargetMode="External"/><Relationship Id="rId52" Type="http://schemas.openxmlformats.org/officeDocument/2006/relationships/hyperlink" Target="mailto:info1-batyr@cap.ru" TargetMode="External"/><Relationship Id="rId4" Type="http://schemas.openxmlformats.org/officeDocument/2006/relationships/settings" Target="settings.xml"/><Relationship Id="rId9" Type="http://schemas.openxmlformats.org/officeDocument/2006/relationships/hyperlink" Target="garantF1://70584666.0" TargetMode="External"/><Relationship Id="rId14" Type="http://schemas.openxmlformats.org/officeDocument/2006/relationships/hyperlink" Target="garantF1://71542236.0" TargetMode="External"/><Relationship Id="rId22" Type="http://schemas.openxmlformats.org/officeDocument/2006/relationships/image" Target="media/image7.emf"/><Relationship Id="rId27" Type="http://schemas.openxmlformats.org/officeDocument/2006/relationships/hyperlink" Target="http://internet.garant.ru/document/redirect/12112604/2" TargetMode="External"/><Relationship Id="rId30" Type="http://schemas.openxmlformats.org/officeDocument/2006/relationships/hyperlink" Target="http://internet.garant.ru/document/redirect/17520999/1312" TargetMode="External"/><Relationship Id="rId35" Type="http://schemas.openxmlformats.org/officeDocument/2006/relationships/hyperlink" Target="mailto:economy8-batyr@cap.ru" TargetMode="External"/><Relationship Id="rId43" Type="http://schemas.openxmlformats.org/officeDocument/2006/relationships/hyperlink" Target="mailto:mhs-batyr@cap.ru" TargetMode="External"/><Relationship Id="rId48" Type="http://schemas.openxmlformats.org/officeDocument/2006/relationships/hyperlink" Target="mailto:ter-batyr@cap.ru" TargetMode="External"/><Relationship Id="rId8" Type="http://schemas.openxmlformats.org/officeDocument/2006/relationships/header" Target="header1.xml"/><Relationship Id="rId51" Type="http://schemas.openxmlformats.org/officeDocument/2006/relationships/hyperlink" Target="mailto:pravo2-batyr@cap.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E6F756-3BC7-4C0D-840A-BB8EE8300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108</Pages>
  <Words>36290</Words>
  <Characters>206855</Characters>
  <Application>Microsoft Office Word</Application>
  <DocSecurity>0</DocSecurity>
  <Lines>1723</Lines>
  <Paragraphs>485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242660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mio1</dc:creator>
  <cp:lastModifiedBy>Отдел экономики, сельского хозяйства, земельных и имущественных отношений</cp:lastModifiedBy>
  <cp:revision>35</cp:revision>
  <cp:lastPrinted>2023-01-13T12:23:00Z</cp:lastPrinted>
  <dcterms:created xsi:type="dcterms:W3CDTF">2023-01-12T08:24:00Z</dcterms:created>
  <dcterms:modified xsi:type="dcterms:W3CDTF">2023-09-29T12:12:00Z</dcterms:modified>
</cp:coreProperties>
</file>