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DE284E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09.02.</w:t>
            </w:r>
            <w:r w:rsidR="006B77A4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2026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60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DE284E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09.02.</w:t>
            </w:r>
            <w:r w:rsidR="006B77A4">
              <w:rPr>
                <w:noProof/>
                <w:kern w:val="0"/>
                <w:sz w:val="26"/>
                <w:szCs w:val="20"/>
                <w:lang w:eastAsia="ru-RU"/>
              </w:rPr>
              <w:t>2026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 60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Pr="00900FB1" w:rsidRDefault="003764F9" w:rsidP="007D7E2A">
      <w:pPr>
        <w:spacing w:line="240" w:lineRule="auto"/>
        <w:ind w:firstLine="0"/>
        <w:rPr>
          <w:sz w:val="28"/>
          <w:szCs w:val="28"/>
        </w:rPr>
      </w:pPr>
    </w:p>
    <w:p w:rsidR="00F37411" w:rsidRPr="00900FB1" w:rsidRDefault="00F37411" w:rsidP="007D7E2A">
      <w:pPr>
        <w:spacing w:line="240" w:lineRule="auto"/>
        <w:ind w:firstLine="0"/>
        <w:rPr>
          <w:sz w:val="16"/>
          <w:szCs w:val="16"/>
        </w:rPr>
      </w:pPr>
    </w:p>
    <w:tbl>
      <w:tblPr>
        <w:tblW w:w="0" w:type="auto"/>
        <w:tblInd w:w="-34" w:type="dxa"/>
        <w:tblLook w:val="04A0" w:firstRow="1" w:lastRow="0" w:firstColumn="1" w:lastColumn="0" w:noHBand="0" w:noVBand="1"/>
      </w:tblPr>
      <w:tblGrid>
        <w:gridCol w:w="5019"/>
      </w:tblGrid>
      <w:tr w:rsidR="00630E97" w:rsidRPr="00630E97" w:rsidTr="00630E97">
        <w:trPr>
          <w:trHeight w:val="1153"/>
        </w:trPr>
        <w:tc>
          <w:tcPr>
            <w:tcW w:w="5019" w:type="dxa"/>
            <w:shd w:val="clear" w:color="auto" w:fill="auto"/>
          </w:tcPr>
          <w:p w:rsidR="00630E97" w:rsidRPr="00630E97" w:rsidRDefault="00630E97" w:rsidP="007977FA">
            <w:pPr>
              <w:tabs>
                <w:tab w:val="left" w:pos="5797"/>
              </w:tabs>
              <w:suppressAutoHyphens w:val="0"/>
              <w:spacing w:line="240" w:lineRule="auto"/>
              <w:ind w:right="233" w:firstLine="0"/>
              <w:rPr>
                <w:kern w:val="0"/>
                <w:sz w:val="28"/>
                <w:szCs w:val="28"/>
                <w:lang w:eastAsia="ru-RU"/>
              </w:rPr>
            </w:pPr>
            <w:r w:rsidRPr="00630E97">
              <w:rPr>
                <w:iCs/>
                <w:kern w:val="0"/>
                <w:sz w:val="28"/>
                <w:szCs w:val="28"/>
                <w:lang w:eastAsia="ru-RU"/>
              </w:rPr>
              <w:t>Об утверждении Положения о муниципальной системе оповещения населения Янтиковского муниципального округа Чувашской Республики</w:t>
            </w:r>
          </w:p>
        </w:tc>
      </w:tr>
    </w:tbl>
    <w:p w:rsidR="00630E97" w:rsidRPr="00630E97" w:rsidRDefault="00630E97" w:rsidP="00630E97">
      <w:pPr>
        <w:tabs>
          <w:tab w:val="left" w:pos="5797"/>
        </w:tabs>
        <w:suppressAutoHyphens w:val="0"/>
        <w:spacing w:line="276" w:lineRule="auto"/>
        <w:ind w:firstLine="0"/>
        <w:rPr>
          <w:kern w:val="0"/>
          <w:sz w:val="28"/>
          <w:szCs w:val="28"/>
          <w:lang w:eastAsia="ru-RU"/>
        </w:rPr>
      </w:pPr>
    </w:p>
    <w:p w:rsidR="00630E97" w:rsidRPr="00630E97" w:rsidRDefault="00630E97" w:rsidP="00630E97">
      <w:pPr>
        <w:tabs>
          <w:tab w:val="left" w:pos="5797"/>
        </w:tabs>
        <w:suppressAutoHyphens w:val="0"/>
        <w:spacing w:line="276" w:lineRule="auto"/>
        <w:ind w:firstLine="0"/>
        <w:rPr>
          <w:kern w:val="0"/>
          <w:sz w:val="16"/>
          <w:szCs w:val="16"/>
          <w:lang w:eastAsia="ru-RU"/>
        </w:rPr>
      </w:pPr>
    </w:p>
    <w:p w:rsidR="00630E97" w:rsidRPr="00630E97" w:rsidRDefault="00630E97" w:rsidP="00630E97">
      <w:pPr>
        <w:tabs>
          <w:tab w:val="left" w:pos="5797"/>
        </w:tabs>
        <w:suppressAutoHyphens w:val="0"/>
        <w:spacing w:line="360" w:lineRule="auto"/>
        <w:rPr>
          <w:kern w:val="0"/>
          <w:sz w:val="28"/>
          <w:szCs w:val="28"/>
          <w:lang w:eastAsia="ru-RU"/>
        </w:rPr>
      </w:pPr>
      <w:r w:rsidRPr="00630E97">
        <w:rPr>
          <w:kern w:val="0"/>
          <w:sz w:val="28"/>
          <w:szCs w:val="28"/>
          <w:lang w:eastAsia="ru-RU"/>
        </w:rPr>
        <w:t xml:space="preserve">В соответствии с Федеральными законами от 21.12.1994 № 68-ФЗ «О </w:t>
      </w:r>
      <w:proofErr w:type="gramStart"/>
      <w:r w:rsidRPr="00630E97">
        <w:rPr>
          <w:kern w:val="0"/>
          <w:sz w:val="28"/>
          <w:szCs w:val="28"/>
          <w:lang w:eastAsia="ru-RU"/>
        </w:rPr>
        <w:t>защите населения и территорий от чрезвычайных ситуаций природного и техногенного характера», от 12.02.1998 № 28-ФЗ «О гражданской обороне», постановления Правительства Российской Федерации от 17.05.2023 № 769 «О порядке создания, реконструкции и поддержания в состоянии постоянной готовности к использованию систем оповещения населения», приказа МЧС России и Министерства цифрового развития, связи и массовых коммуникаций РФ от 31.07.2020 № 578/365</w:t>
      </w:r>
      <w:r>
        <w:rPr>
          <w:kern w:val="0"/>
          <w:sz w:val="28"/>
          <w:szCs w:val="28"/>
          <w:lang w:eastAsia="ru-RU"/>
        </w:rPr>
        <w:t xml:space="preserve"> </w:t>
      </w:r>
      <w:r w:rsidRPr="00630E97">
        <w:rPr>
          <w:kern w:val="0"/>
          <w:sz w:val="28"/>
          <w:szCs w:val="28"/>
          <w:lang w:eastAsia="ru-RU"/>
        </w:rPr>
        <w:t>«Об утверждении Положения о системах</w:t>
      </w:r>
      <w:proofErr w:type="gramEnd"/>
      <w:r w:rsidRPr="00630E97">
        <w:rPr>
          <w:kern w:val="0"/>
          <w:sz w:val="28"/>
          <w:szCs w:val="28"/>
          <w:lang w:eastAsia="ru-RU"/>
        </w:rPr>
        <w:t xml:space="preserve"> оповещения населения», постановления Кабинета Министров Чувашской Республики от 08.06.2021 № 245 «Об утверждении Положения о региональной автоматизированной системе централизованного оповещения населения Чувашской Республики», администрация Янтиковского муниципального округа </w:t>
      </w:r>
      <w:proofErr w:type="gramStart"/>
      <w:r w:rsidRPr="00630E97">
        <w:rPr>
          <w:b/>
          <w:kern w:val="0"/>
          <w:sz w:val="28"/>
          <w:szCs w:val="28"/>
          <w:lang w:eastAsia="ru-RU"/>
        </w:rPr>
        <w:t>п</w:t>
      </w:r>
      <w:proofErr w:type="gramEnd"/>
      <w:r w:rsidRPr="00630E97">
        <w:rPr>
          <w:b/>
          <w:kern w:val="0"/>
          <w:sz w:val="28"/>
          <w:szCs w:val="28"/>
          <w:lang w:eastAsia="ru-RU"/>
        </w:rPr>
        <w:t xml:space="preserve"> о с т а н о в л я е т :</w:t>
      </w:r>
      <w:r w:rsidRPr="00630E97">
        <w:rPr>
          <w:kern w:val="0"/>
          <w:sz w:val="28"/>
          <w:szCs w:val="28"/>
          <w:lang w:eastAsia="ru-RU"/>
        </w:rPr>
        <w:t xml:space="preserve"> </w:t>
      </w:r>
    </w:p>
    <w:p w:rsidR="00630E97" w:rsidRPr="00630E97" w:rsidRDefault="00630E97" w:rsidP="00630E97">
      <w:pPr>
        <w:tabs>
          <w:tab w:val="left" w:pos="5797"/>
        </w:tabs>
        <w:suppressAutoHyphens w:val="0"/>
        <w:spacing w:line="360" w:lineRule="auto"/>
        <w:rPr>
          <w:kern w:val="0"/>
          <w:sz w:val="28"/>
          <w:szCs w:val="28"/>
          <w:lang w:eastAsia="ru-RU"/>
        </w:rPr>
      </w:pPr>
      <w:r w:rsidRPr="00630E97">
        <w:rPr>
          <w:kern w:val="0"/>
          <w:sz w:val="28"/>
          <w:szCs w:val="28"/>
          <w:lang w:eastAsia="ru-RU"/>
        </w:rPr>
        <w:t>1. Утвердить Положение о муниципальной системе оповещения населения Янтиковского муниципального округа Чувашской Республики, согласно приложению</w:t>
      </w:r>
      <w:r w:rsidR="00F50C32">
        <w:rPr>
          <w:kern w:val="0"/>
          <w:sz w:val="28"/>
          <w:szCs w:val="28"/>
          <w:lang w:eastAsia="ru-RU"/>
        </w:rPr>
        <w:t>, к настоящему постановлению</w:t>
      </w:r>
      <w:r w:rsidRPr="00630E97">
        <w:rPr>
          <w:kern w:val="0"/>
          <w:sz w:val="28"/>
          <w:szCs w:val="28"/>
          <w:lang w:eastAsia="ru-RU"/>
        </w:rPr>
        <w:t>.</w:t>
      </w:r>
    </w:p>
    <w:p w:rsidR="00630E97" w:rsidRPr="00630E97" w:rsidRDefault="00630E97" w:rsidP="00630E97">
      <w:pPr>
        <w:tabs>
          <w:tab w:val="left" w:pos="5797"/>
        </w:tabs>
        <w:suppressAutoHyphens w:val="0"/>
        <w:spacing w:line="360" w:lineRule="auto"/>
        <w:ind w:firstLine="851"/>
        <w:rPr>
          <w:kern w:val="0"/>
          <w:sz w:val="28"/>
          <w:szCs w:val="28"/>
          <w:lang w:eastAsia="ru-RU"/>
        </w:rPr>
      </w:pPr>
      <w:r w:rsidRPr="00630E97">
        <w:rPr>
          <w:kern w:val="0"/>
          <w:sz w:val="28"/>
          <w:szCs w:val="28"/>
          <w:lang w:eastAsia="ru-RU"/>
        </w:rPr>
        <w:lastRenderedPageBreak/>
        <w:t>2. Признать утратившим силу постановление администрации Янтиковского муниципального округа Чувашской Республики от 26.06.2023    № 538 «Об утверждении Положения о муниципальной автоматизированной системе централизованного оповещения населения Янтиковского муниципального округа Чувашской Республики».</w:t>
      </w:r>
    </w:p>
    <w:p w:rsidR="00630E97" w:rsidRPr="00630E97" w:rsidRDefault="00630E97" w:rsidP="00630E97">
      <w:pPr>
        <w:tabs>
          <w:tab w:val="left" w:pos="5797"/>
        </w:tabs>
        <w:suppressAutoHyphens w:val="0"/>
        <w:spacing w:line="360" w:lineRule="auto"/>
        <w:ind w:firstLine="851"/>
        <w:rPr>
          <w:kern w:val="0"/>
          <w:sz w:val="28"/>
          <w:szCs w:val="28"/>
          <w:lang w:eastAsia="ru-RU"/>
        </w:rPr>
      </w:pPr>
      <w:r w:rsidRPr="00630E97">
        <w:rPr>
          <w:kern w:val="0"/>
          <w:sz w:val="28"/>
          <w:szCs w:val="28"/>
          <w:lang w:eastAsia="ru-RU"/>
        </w:rPr>
        <w:t>3. Постановление вступает в силу со дня его официального опубликования.</w:t>
      </w:r>
    </w:p>
    <w:p w:rsidR="00630E97" w:rsidRPr="00630E97" w:rsidRDefault="00630E97" w:rsidP="00630E97">
      <w:pPr>
        <w:tabs>
          <w:tab w:val="left" w:pos="709"/>
          <w:tab w:val="left" w:pos="5797"/>
        </w:tabs>
        <w:suppressAutoHyphens w:val="0"/>
        <w:spacing w:line="360" w:lineRule="auto"/>
        <w:rPr>
          <w:kern w:val="0"/>
          <w:sz w:val="28"/>
          <w:szCs w:val="28"/>
          <w:lang w:eastAsia="ru-RU"/>
        </w:rPr>
      </w:pPr>
      <w:r w:rsidRPr="00630E97">
        <w:rPr>
          <w:kern w:val="0"/>
          <w:sz w:val="28"/>
          <w:szCs w:val="28"/>
          <w:lang w:eastAsia="ru-RU"/>
        </w:rPr>
        <w:t xml:space="preserve">4. </w:t>
      </w:r>
      <w:proofErr w:type="gramStart"/>
      <w:r w:rsidRPr="00630E97">
        <w:rPr>
          <w:kern w:val="0"/>
          <w:sz w:val="28"/>
          <w:szCs w:val="28"/>
          <w:lang w:eastAsia="ru-RU"/>
        </w:rPr>
        <w:t>Контроль за</w:t>
      </w:r>
      <w:proofErr w:type="gramEnd"/>
      <w:r w:rsidRPr="00630E97">
        <w:rPr>
          <w:kern w:val="0"/>
          <w:sz w:val="28"/>
          <w:szCs w:val="28"/>
          <w:lang w:eastAsia="ru-RU"/>
        </w:rPr>
        <w:t xml:space="preserve"> исполнением настоящего постановления возложить на начальника отдела мобилизационной подготовки специальных программ и     ГО ЧС администрации Янтиковского муниципального округа</w:t>
      </w:r>
      <w:r>
        <w:rPr>
          <w:kern w:val="0"/>
          <w:sz w:val="28"/>
          <w:szCs w:val="28"/>
          <w:lang w:eastAsia="ru-RU"/>
        </w:rPr>
        <w:t>.</w:t>
      </w:r>
      <w:r w:rsidRPr="00630E97">
        <w:rPr>
          <w:kern w:val="0"/>
          <w:sz w:val="28"/>
          <w:szCs w:val="28"/>
          <w:lang w:eastAsia="ru-RU"/>
        </w:rPr>
        <w:t xml:space="preserve"> </w:t>
      </w:r>
    </w:p>
    <w:p w:rsidR="00630E97" w:rsidRPr="00630E97" w:rsidRDefault="00630E97" w:rsidP="00630E97">
      <w:pPr>
        <w:tabs>
          <w:tab w:val="left" w:pos="5797"/>
        </w:tabs>
        <w:suppressAutoHyphens w:val="0"/>
        <w:spacing w:line="240" w:lineRule="auto"/>
        <w:ind w:firstLine="851"/>
        <w:rPr>
          <w:kern w:val="0"/>
          <w:sz w:val="28"/>
          <w:szCs w:val="28"/>
          <w:lang w:eastAsia="ru-RU"/>
        </w:rPr>
      </w:pPr>
    </w:p>
    <w:p w:rsidR="00630E97" w:rsidRPr="00630E97" w:rsidRDefault="00630E97" w:rsidP="00630E97">
      <w:pPr>
        <w:tabs>
          <w:tab w:val="left" w:pos="5797"/>
        </w:tabs>
        <w:suppressAutoHyphens w:val="0"/>
        <w:spacing w:line="240" w:lineRule="auto"/>
        <w:ind w:firstLine="851"/>
        <w:rPr>
          <w:kern w:val="0"/>
          <w:sz w:val="28"/>
          <w:szCs w:val="28"/>
          <w:lang w:eastAsia="ru-RU"/>
        </w:rPr>
      </w:pPr>
    </w:p>
    <w:p w:rsidR="00630E97" w:rsidRDefault="00630E97" w:rsidP="00630E97">
      <w:pPr>
        <w:tabs>
          <w:tab w:val="left" w:pos="5797"/>
        </w:tabs>
        <w:suppressAutoHyphens w:val="0"/>
        <w:spacing w:line="240" w:lineRule="auto"/>
        <w:ind w:firstLine="0"/>
        <w:jc w:val="left"/>
        <w:rPr>
          <w:kern w:val="0"/>
          <w:sz w:val="28"/>
          <w:szCs w:val="28"/>
          <w:lang w:eastAsia="ru-RU"/>
        </w:rPr>
      </w:pPr>
      <w:r w:rsidRPr="00630E97">
        <w:rPr>
          <w:kern w:val="0"/>
          <w:sz w:val="28"/>
          <w:szCs w:val="28"/>
          <w:lang w:eastAsia="ru-RU"/>
        </w:rPr>
        <w:t xml:space="preserve">Глава Янтиковского </w:t>
      </w:r>
    </w:p>
    <w:p w:rsidR="00630E97" w:rsidRPr="00630E97" w:rsidRDefault="00630E97" w:rsidP="00630E97">
      <w:pPr>
        <w:tabs>
          <w:tab w:val="left" w:pos="5797"/>
        </w:tabs>
        <w:suppressAutoHyphens w:val="0"/>
        <w:spacing w:line="240" w:lineRule="auto"/>
        <w:ind w:firstLine="0"/>
        <w:jc w:val="left"/>
        <w:rPr>
          <w:kern w:val="0"/>
          <w:sz w:val="28"/>
          <w:szCs w:val="28"/>
          <w:lang w:eastAsia="ru-RU"/>
        </w:rPr>
      </w:pPr>
      <w:r w:rsidRPr="00630E97">
        <w:rPr>
          <w:kern w:val="0"/>
          <w:sz w:val="28"/>
          <w:szCs w:val="28"/>
          <w:lang w:eastAsia="ru-RU"/>
        </w:rPr>
        <w:t xml:space="preserve">муниципального округа      </w:t>
      </w:r>
      <w:r>
        <w:rPr>
          <w:kern w:val="0"/>
          <w:sz w:val="28"/>
          <w:szCs w:val="28"/>
          <w:lang w:eastAsia="ru-RU"/>
        </w:rPr>
        <w:t xml:space="preserve">                                   </w:t>
      </w:r>
      <w:r w:rsidRPr="00630E97">
        <w:rPr>
          <w:kern w:val="0"/>
          <w:sz w:val="28"/>
          <w:szCs w:val="28"/>
          <w:lang w:eastAsia="ru-RU"/>
        </w:rPr>
        <w:t xml:space="preserve">                           О.А. Ломоносов</w:t>
      </w:r>
    </w:p>
    <w:p w:rsidR="00630E97" w:rsidRPr="00630E97" w:rsidRDefault="00630E97" w:rsidP="00630E97">
      <w:pPr>
        <w:tabs>
          <w:tab w:val="left" w:pos="5797"/>
        </w:tabs>
        <w:suppressAutoHyphens w:val="0"/>
        <w:spacing w:line="276" w:lineRule="auto"/>
        <w:ind w:firstLine="851"/>
        <w:rPr>
          <w:kern w:val="0"/>
          <w:sz w:val="28"/>
          <w:szCs w:val="28"/>
          <w:lang w:eastAsia="ru-RU"/>
        </w:rPr>
      </w:pPr>
      <w:r w:rsidRPr="00630E97">
        <w:rPr>
          <w:kern w:val="0"/>
          <w:sz w:val="28"/>
          <w:szCs w:val="28"/>
          <w:lang w:eastAsia="ru-RU"/>
        </w:rPr>
        <w:t xml:space="preserve"> </w:t>
      </w:r>
    </w:p>
    <w:p w:rsidR="00630E97" w:rsidRPr="00630E97" w:rsidRDefault="00630E97" w:rsidP="00630E97">
      <w:pPr>
        <w:tabs>
          <w:tab w:val="left" w:pos="5797"/>
        </w:tabs>
        <w:suppressAutoHyphens w:val="0"/>
        <w:spacing w:line="276" w:lineRule="auto"/>
        <w:ind w:firstLine="851"/>
        <w:rPr>
          <w:kern w:val="0"/>
          <w:sz w:val="28"/>
          <w:szCs w:val="28"/>
          <w:lang w:eastAsia="ru-RU"/>
        </w:rPr>
      </w:pPr>
    </w:p>
    <w:p w:rsidR="00630E97" w:rsidRPr="00630E97" w:rsidRDefault="00630E97" w:rsidP="00630E97">
      <w:pPr>
        <w:tabs>
          <w:tab w:val="left" w:pos="5797"/>
        </w:tabs>
        <w:suppressAutoHyphens w:val="0"/>
        <w:spacing w:line="276" w:lineRule="auto"/>
        <w:ind w:firstLine="851"/>
        <w:rPr>
          <w:kern w:val="0"/>
          <w:sz w:val="28"/>
          <w:szCs w:val="28"/>
          <w:lang w:eastAsia="ru-RU"/>
        </w:rPr>
      </w:pPr>
    </w:p>
    <w:p w:rsidR="00630E97" w:rsidRPr="00630E97" w:rsidRDefault="00630E97" w:rsidP="00630E97">
      <w:pPr>
        <w:tabs>
          <w:tab w:val="left" w:pos="5797"/>
        </w:tabs>
        <w:suppressAutoHyphens w:val="0"/>
        <w:spacing w:line="276" w:lineRule="auto"/>
        <w:ind w:firstLine="851"/>
        <w:rPr>
          <w:kern w:val="0"/>
          <w:sz w:val="28"/>
          <w:szCs w:val="28"/>
          <w:lang w:eastAsia="ru-RU"/>
        </w:rPr>
      </w:pPr>
    </w:p>
    <w:p w:rsidR="00630E97" w:rsidRPr="00630E97" w:rsidRDefault="00630E97" w:rsidP="00630E97">
      <w:pPr>
        <w:tabs>
          <w:tab w:val="left" w:pos="5797"/>
        </w:tabs>
        <w:suppressAutoHyphens w:val="0"/>
        <w:spacing w:line="276" w:lineRule="auto"/>
        <w:ind w:firstLine="851"/>
        <w:rPr>
          <w:kern w:val="0"/>
          <w:sz w:val="28"/>
          <w:szCs w:val="28"/>
          <w:lang w:eastAsia="ru-RU"/>
        </w:rPr>
      </w:pPr>
    </w:p>
    <w:p w:rsidR="00630E97" w:rsidRPr="00630E97" w:rsidRDefault="00630E97" w:rsidP="00630E97">
      <w:pPr>
        <w:tabs>
          <w:tab w:val="left" w:pos="5797"/>
        </w:tabs>
        <w:suppressAutoHyphens w:val="0"/>
        <w:spacing w:line="276" w:lineRule="auto"/>
        <w:ind w:firstLine="851"/>
        <w:rPr>
          <w:kern w:val="0"/>
          <w:sz w:val="28"/>
          <w:szCs w:val="28"/>
          <w:lang w:eastAsia="ru-RU"/>
        </w:rPr>
      </w:pPr>
    </w:p>
    <w:p w:rsidR="00630E97" w:rsidRDefault="00630E97" w:rsidP="00630E97">
      <w:pPr>
        <w:tabs>
          <w:tab w:val="left" w:pos="5797"/>
        </w:tabs>
        <w:suppressAutoHyphens w:val="0"/>
        <w:spacing w:line="276" w:lineRule="auto"/>
        <w:ind w:firstLine="851"/>
        <w:rPr>
          <w:kern w:val="0"/>
          <w:sz w:val="26"/>
          <w:szCs w:val="26"/>
          <w:lang w:eastAsia="ru-RU"/>
        </w:rPr>
      </w:pPr>
    </w:p>
    <w:p w:rsidR="00630E97" w:rsidRDefault="00630E97" w:rsidP="00630E97">
      <w:pPr>
        <w:tabs>
          <w:tab w:val="left" w:pos="5797"/>
        </w:tabs>
        <w:suppressAutoHyphens w:val="0"/>
        <w:spacing w:line="276" w:lineRule="auto"/>
        <w:ind w:firstLine="851"/>
        <w:rPr>
          <w:kern w:val="0"/>
          <w:sz w:val="26"/>
          <w:szCs w:val="26"/>
          <w:lang w:eastAsia="ru-RU"/>
        </w:rPr>
      </w:pPr>
    </w:p>
    <w:p w:rsidR="00630E97" w:rsidRDefault="00630E97" w:rsidP="00630E97">
      <w:pPr>
        <w:tabs>
          <w:tab w:val="left" w:pos="5797"/>
        </w:tabs>
        <w:suppressAutoHyphens w:val="0"/>
        <w:spacing w:line="276" w:lineRule="auto"/>
        <w:ind w:firstLine="851"/>
        <w:rPr>
          <w:kern w:val="0"/>
          <w:sz w:val="26"/>
          <w:szCs w:val="26"/>
          <w:lang w:eastAsia="ru-RU"/>
        </w:rPr>
      </w:pPr>
    </w:p>
    <w:p w:rsidR="00630E97" w:rsidRDefault="00630E97" w:rsidP="00630E97">
      <w:pPr>
        <w:tabs>
          <w:tab w:val="left" w:pos="5797"/>
        </w:tabs>
        <w:suppressAutoHyphens w:val="0"/>
        <w:spacing w:line="276" w:lineRule="auto"/>
        <w:ind w:firstLine="851"/>
        <w:rPr>
          <w:kern w:val="0"/>
          <w:sz w:val="26"/>
          <w:szCs w:val="26"/>
          <w:lang w:eastAsia="ru-RU"/>
        </w:rPr>
      </w:pPr>
    </w:p>
    <w:p w:rsidR="00630E97" w:rsidRDefault="00630E97" w:rsidP="00630E97">
      <w:pPr>
        <w:tabs>
          <w:tab w:val="left" w:pos="5797"/>
        </w:tabs>
        <w:suppressAutoHyphens w:val="0"/>
        <w:spacing w:line="276" w:lineRule="auto"/>
        <w:ind w:firstLine="851"/>
        <w:rPr>
          <w:kern w:val="0"/>
          <w:sz w:val="26"/>
          <w:szCs w:val="26"/>
          <w:lang w:eastAsia="ru-RU"/>
        </w:rPr>
      </w:pPr>
    </w:p>
    <w:p w:rsidR="00630E97" w:rsidRDefault="00630E97" w:rsidP="00630E97">
      <w:pPr>
        <w:tabs>
          <w:tab w:val="left" w:pos="5797"/>
        </w:tabs>
        <w:suppressAutoHyphens w:val="0"/>
        <w:spacing w:line="276" w:lineRule="auto"/>
        <w:ind w:firstLine="851"/>
        <w:rPr>
          <w:kern w:val="0"/>
          <w:sz w:val="26"/>
          <w:szCs w:val="26"/>
          <w:lang w:eastAsia="ru-RU"/>
        </w:rPr>
      </w:pPr>
    </w:p>
    <w:p w:rsidR="00630E97" w:rsidRDefault="00630E97" w:rsidP="00630E97">
      <w:pPr>
        <w:tabs>
          <w:tab w:val="left" w:pos="5797"/>
        </w:tabs>
        <w:suppressAutoHyphens w:val="0"/>
        <w:spacing w:line="276" w:lineRule="auto"/>
        <w:ind w:firstLine="851"/>
        <w:rPr>
          <w:kern w:val="0"/>
          <w:sz w:val="26"/>
          <w:szCs w:val="26"/>
          <w:lang w:eastAsia="ru-RU"/>
        </w:rPr>
      </w:pPr>
    </w:p>
    <w:p w:rsidR="00630E97" w:rsidRDefault="00630E97" w:rsidP="00630E97">
      <w:pPr>
        <w:tabs>
          <w:tab w:val="left" w:pos="5797"/>
        </w:tabs>
        <w:suppressAutoHyphens w:val="0"/>
        <w:spacing w:line="276" w:lineRule="auto"/>
        <w:ind w:firstLine="851"/>
        <w:rPr>
          <w:kern w:val="0"/>
          <w:sz w:val="26"/>
          <w:szCs w:val="26"/>
          <w:lang w:eastAsia="ru-RU"/>
        </w:rPr>
      </w:pPr>
    </w:p>
    <w:p w:rsidR="00630E97" w:rsidRDefault="00630E97" w:rsidP="00630E97">
      <w:pPr>
        <w:tabs>
          <w:tab w:val="left" w:pos="5797"/>
        </w:tabs>
        <w:suppressAutoHyphens w:val="0"/>
        <w:spacing w:line="276" w:lineRule="auto"/>
        <w:ind w:firstLine="851"/>
        <w:rPr>
          <w:kern w:val="0"/>
          <w:sz w:val="26"/>
          <w:szCs w:val="26"/>
          <w:lang w:eastAsia="ru-RU"/>
        </w:rPr>
      </w:pPr>
    </w:p>
    <w:p w:rsidR="00630E97" w:rsidRDefault="00630E97" w:rsidP="00630E97">
      <w:pPr>
        <w:tabs>
          <w:tab w:val="left" w:pos="5797"/>
        </w:tabs>
        <w:suppressAutoHyphens w:val="0"/>
        <w:spacing w:line="276" w:lineRule="auto"/>
        <w:ind w:firstLine="851"/>
        <w:rPr>
          <w:kern w:val="0"/>
          <w:sz w:val="26"/>
          <w:szCs w:val="26"/>
          <w:lang w:eastAsia="ru-RU"/>
        </w:rPr>
      </w:pPr>
    </w:p>
    <w:p w:rsidR="00630E97" w:rsidRDefault="00630E97" w:rsidP="00630E97">
      <w:pPr>
        <w:tabs>
          <w:tab w:val="left" w:pos="5797"/>
        </w:tabs>
        <w:suppressAutoHyphens w:val="0"/>
        <w:spacing w:line="276" w:lineRule="auto"/>
        <w:ind w:firstLine="851"/>
        <w:rPr>
          <w:kern w:val="0"/>
          <w:sz w:val="26"/>
          <w:szCs w:val="26"/>
          <w:lang w:eastAsia="ru-RU"/>
        </w:rPr>
      </w:pPr>
    </w:p>
    <w:p w:rsidR="00630E97" w:rsidRDefault="00630E97" w:rsidP="00630E97">
      <w:pPr>
        <w:tabs>
          <w:tab w:val="left" w:pos="5797"/>
        </w:tabs>
        <w:suppressAutoHyphens w:val="0"/>
        <w:spacing w:line="276" w:lineRule="auto"/>
        <w:ind w:firstLine="851"/>
        <w:rPr>
          <w:kern w:val="0"/>
          <w:sz w:val="26"/>
          <w:szCs w:val="26"/>
          <w:lang w:eastAsia="ru-RU"/>
        </w:rPr>
      </w:pPr>
    </w:p>
    <w:p w:rsidR="00630E97" w:rsidRDefault="00630E97" w:rsidP="00630E97">
      <w:pPr>
        <w:tabs>
          <w:tab w:val="left" w:pos="5797"/>
        </w:tabs>
        <w:suppressAutoHyphens w:val="0"/>
        <w:spacing w:line="276" w:lineRule="auto"/>
        <w:ind w:firstLine="851"/>
        <w:rPr>
          <w:kern w:val="0"/>
          <w:sz w:val="26"/>
          <w:szCs w:val="26"/>
          <w:lang w:eastAsia="ru-RU"/>
        </w:rPr>
      </w:pPr>
    </w:p>
    <w:p w:rsidR="00630E97" w:rsidRDefault="00630E97" w:rsidP="00630E97">
      <w:pPr>
        <w:tabs>
          <w:tab w:val="left" w:pos="5797"/>
        </w:tabs>
        <w:suppressAutoHyphens w:val="0"/>
        <w:spacing w:line="276" w:lineRule="auto"/>
        <w:ind w:firstLine="851"/>
        <w:rPr>
          <w:kern w:val="0"/>
          <w:sz w:val="26"/>
          <w:szCs w:val="26"/>
          <w:lang w:eastAsia="ru-RU"/>
        </w:rPr>
      </w:pPr>
    </w:p>
    <w:p w:rsidR="00630E97" w:rsidRDefault="00630E97" w:rsidP="00630E97">
      <w:pPr>
        <w:tabs>
          <w:tab w:val="left" w:pos="5797"/>
        </w:tabs>
        <w:suppressAutoHyphens w:val="0"/>
        <w:spacing w:line="276" w:lineRule="auto"/>
        <w:ind w:firstLine="851"/>
        <w:rPr>
          <w:kern w:val="0"/>
          <w:sz w:val="26"/>
          <w:szCs w:val="26"/>
          <w:lang w:eastAsia="ru-RU"/>
        </w:rPr>
      </w:pPr>
    </w:p>
    <w:p w:rsidR="00630E97" w:rsidRDefault="00630E97" w:rsidP="00630E97">
      <w:pPr>
        <w:tabs>
          <w:tab w:val="left" w:pos="5797"/>
        </w:tabs>
        <w:suppressAutoHyphens w:val="0"/>
        <w:spacing w:line="276" w:lineRule="auto"/>
        <w:ind w:firstLine="0"/>
        <w:rPr>
          <w:kern w:val="0"/>
          <w:sz w:val="26"/>
          <w:szCs w:val="26"/>
          <w:lang w:eastAsia="ru-RU"/>
        </w:rPr>
        <w:sectPr w:rsidR="00630E97" w:rsidSect="0091746D">
          <w:headerReference w:type="default" r:id="rId10"/>
          <w:pgSz w:w="11906" w:h="16838"/>
          <w:pgMar w:top="1134" w:right="567" w:bottom="1134" w:left="1701" w:header="567" w:footer="709" w:gutter="0"/>
          <w:cols w:space="708"/>
          <w:titlePg/>
          <w:docGrid w:linePitch="360"/>
        </w:sectPr>
      </w:pPr>
    </w:p>
    <w:p w:rsidR="00630E97" w:rsidRPr="00630E97" w:rsidRDefault="00EC6038" w:rsidP="00630E97">
      <w:pPr>
        <w:widowControl w:val="0"/>
        <w:autoSpaceDE w:val="0"/>
        <w:autoSpaceDN w:val="0"/>
        <w:adjustRightInd w:val="0"/>
        <w:spacing w:line="240" w:lineRule="auto"/>
        <w:ind w:left="5529" w:right="140" w:firstLine="0"/>
        <w:jc w:val="left"/>
        <w:rPr>
          <w:kern w:val="0"/>
          <w:lang w:eastAsia="ru-RU"/>
        </w:rPr>
      </w:pPr>
      <w:r>
        <w:rPr>
          <w:kern w:val="0"/>
          <w:lang w:eastAsia="ru-RU"/>
        </w:rPr>
        <w:lastRenderedPageBreak/>
        <w:t xml:space="preserve">Приложение </w:t>
      </w:r>
    </w:p>
    <w:p w:rsidR="00630E97" w:rsidRPr="00630E97" w:rsidRDefault="00630E97" w:rsidP="00630E97">
      <w:pPr>
        <w:widowControl w:val="0"/>
        <w:autoSpaceDE w:val="0"/>
        <w:autoSpaceDN w:val="0"/>
        <w:adjustRightInd w:val="0"/>
        <w:spacing w:line="240" w:lineRule="auto"/>
        <w:ind w:left="5529" w:right="140" w:firstLine="0"/>
        <w:jc w:val="left"/>
        <w:rPr>
          <w:kern w:val="0"/>
          <w:lang w:eastAsia="ru-RU"/>
        </w:rPr>
      </w:pPr>
      <w:r w:rsidRPr="00630E97">
        <w:rPr>
          <w:kern w:val="0"/>
          <w:lang w:eastAsia="ru-RU"/>
        </w:rPr>
        <w:t xml:space="preserve">к постановлению администрации </w:t>
      </w:r>
    </w:p>
    <w:p w:rsidR="00630E97" w:rsidRPr="00630E97" w:rsidRDefault="00630E97" w:rsidP="00630E97">
      <w:pPr>
        <w:widowControl w:val="0"/>
        <w:autoSpaceDE w:val="0"/>
        <w:autoSpaceDN w:val="0"/>
        <w:adjustRightInd w:val="0"/>
        <w:spacing w:line="240" w:lineRule="auto"/>
        <w:ind w:left="5529" w:right="140" w:firstLine="0"/>
        <w:jc w:val="left"/>
        <w:rPr>
          <w:kern w:val="0"/>
          <w:lang w:eastAsia="ru-RU"/>
        </w:rPr>
      </w:pPr>
      <w:r w:rsidRPr="00630E97">
        <w:rPr>
          <w:kern w:val="0"/>
          <w:lang w:eastAsia="ru-RU"/>
        </w:rPr>
        <w:t>Янтиковского муниципального округа</w:t>
      </w:r>
    </w:p>
    <w:p w:rsidR="00630E97" w:rsidRPr="00630E97" w:rsidRDefault="00DE284E" w:rsidP="00630E97">
      <w:pPr>
        <w:widowControl w:val="0"/>
        <w:autoSpaceDE w:val="0"/>
        <w:autoSpaceDN w:val="0"/>
        <w:adjustRightInd w:val="0"/>
        <w:spacing w:line="240" w:lineRule="auto"/>
        <w:ind w:left="5529" w:right="140" w:firstLine="0"/>
        <w:jc w:val="left"/>
        <w:rPr>
          <w:kern w:val="0"/>
          <w:lang w:eastAsia="ru-RU"/>
        </w:rPr>
      </w:pPr>
      <w:r>
        <w:rPr>
          <w:kern w:val="0"/>
          <w:lang w:eastAsia="ru-RU"/>
        </w:rPr>
        <w:t>от 09.02</w:t>
      </w:r>
      <w:bookmarkStart w:id="0" w:name="_GoBack"/>
      <w:bookmarkEnd w:id="0"/>
      <w:r>
        <w:rPr>
          <w:kern w:val="0"/>
          <w:lang w:eastAsia="ru-RU"/>
        </w:rPr>
        <w:t>.2026 № 60</w:t>
      </w:r>
    </w:p>
    <w:p w:rsidR="00630E97" w:rsidRDefault="00630E97" w:rsidP="00630E97">
      <w:pPr>
        <w:shd w:val="clear" w:color="auto" w:fill="FFFFFF"/>
        <w:suppressAutoHyphens w:val="0"/>
        <w:spacing w:line="240" w:lineRule="auto"/>
        <w:ind w:firstLine="0"/>
        <w:jc w:val="center"/>
        <w:rPr>
          <w:b/>
          <w:bCs/>
          <w:color w:val="000000"/>
          <w:kern w:val="0"/>
          <w:sz w:val="16"/>
          <w:szCs w:val="16"/>
          <w:lang w:eastAsia="ru-RU"/>
        </w:rPr>
      </w:pPr>
    </w:p>
    <w:p w:rsidR="00630E97" w:rsidRDefault="00630E97" w:rsidP="00630E97">
      <w:pPr>
        <w:shd w:val="clear" w:color="auto" w:fill="FFFFFF"/>
        <w:suppressAutoHyphens w:val="0"/>
        <w:spacing w:line="240" w:lineRule="auto"/>
        <w:ind w:firstLine="0"/>
        <w:jc w:val="center"/>
        <w:rPr>
          <w:b/>
          <w:bCs/>
          <w:color w:val="000000"/>
          <w:kern w:val="0"/>
          <w:sz w:val="16"/>
          <w:szCs w:val="16"/>
          <w:lang w:eastAsia="ru-RU"/>
        </w:rPr>
      </w:pPr>
    </w:p>
    <w:p w:rsidR="00630E97" w:rsidRPr="00630E97" w:rsidRDefault="00630E97" w:rsidP="00EC6038">
      <w:pPr>
        <w:tabs>
          <w:tab w:val="left" w:pos="5040"/>
        </w:tabs>
        <w:suppressAutoHyphens w:val="0"/>
        <w:spacing w:line="240" w:lineRule="auto"/>
        <w:ind w:right="708" w:firstLine="0"/>
        <w:jc w:val="center"/>
        <w:rPr>
          <w:b/>
          <w:kern w:val="0"/>
          <w:sz w:val="22"/>
          <w:szCs w:val="22"/>
          <w:lang w:eastAsia="ru-RU"/>
        </w:rPr>
      </w:pPr>
      <w:r w:rsidRPr="00630E97">
        <w:rPr>
          <w:b/>
          <w:kern w:val="0"/>
          <w:sz w:val="22"/>
          <w:szCs w:val="22"/>
          <w:lang w:eastAsia="ru-RU"/>
        </w:rPr>
        <w:t>ПОЛОЖЕНИЕ</w:t>
      </w:r>
    </w:p>
    <w:p w:rsidR="00630E97" w:rsidRPr="00630E97" w:rsidRDefault="00630E97" w:rsidP="00EC6038">
      <w:pPr>
        <w:tabs>
          <w:tab w:val="left" w:pos="5797"/>
        </w:tabs>
        <w:suppressAutoHyphens w:val="0"/>
        <w:spacing w:line="240" w:lineRule="auto"/>
        <w:ind w:firstLine="851"/>
        <w:jc w:val="center"/>
        <w:rPr>
          <w:b/>
          <w:kern w:val="0"/>
          <w:sz w:val="22"/>
          <w:szCs w:val="22"/>
          <w:lang w:eastAsia="ru-RU"/>
        </w:rPr>
      </w:pPr>
      <w:r w:rsidRPr="00630E97">
        <w:rPr>
          <w:b/>
          <w:kern w:val="0"/>
          <w:sz w:val="22"/>
          <w:szCs w:val="22"/>
          <w:lang w:eastAsia="ru-RU"/>
        </w:rPr>
        <w:t>о муниципальной системе оповещения населения Янтиковского муниципального округа</w:t>
      </w:r>
      <w:r>
        <w:rPr>
          <w:b/>
          <w:kern w:val="0"/>
          <w:sz w:val="22"/>
          <w:szCs w:val="22"/>
          <w:lang w:eastAsia="ru-RU"/>
        </w:rPr>
        <w:t xml:space="preserve"> </w:t>
      </w:r>
      <w:r w:rsidRPr="00630E97">
        <w:rPr>
          <w:b/>
          <w:kern w:val="0"/>
          <w:sz w:val="22"/>
          <w:szCs w:val="22"/>
          <w:lang w:eastAsia="ru-RU"/>
        </w:rPr>
        <w:t>Чувашской Республики</w:t>
      </w:r>
    </w:p>
    <w:p w:rsidR="00630E97" w:rsidRPr="00630E97" w:rsidRDefault="00630E97" w:rsidP="00630E97">
      <w:pPr>
        <w:tabs>
          <w:tab w:val="left" w:pos="5797"/>
        </w:tabs>
        <w:suppressAutoHyphens w:val="0"/>
        <w:spacing w:line="240" w:lineRule="auto"/>
        <w:ind w:firstLine="851"/>
        <w:rPr>
          <w:kern w:val="0"/>
          <w:sz w:val="22"/>
          <w:szCs w:val="22"/>
          <w:lang w:eastAsia="ru-RU"/>
        </w:rPr>
      </w:pPr>
    </w:p>
    <w:p w:rsidR="00630E97" w:rsidRPr="00630E97" w:rsidRDefault="00630E97" w:rsidP="00630E97">
      <w:pPr>
        <w:tabs>
          <w:tab w:val="left" w:pos="5797"/>
        </w:tabs>
        <w:suppressAutoHyphens w:val="0"/>
        <w:spacing w:line="240" w:lineRule="auto"/>
        <w:ind w:firstLine="851"/>
        <w:jc w:val="center"/>
        <w:rPr>
          <w:b/>
          <w:kern w:val="0"/>
          <w:sz w:val="22"/>
          <w:szCs w:val="22"/>
          <w:lang w:eastAsia="ru-RU"/>
        </w:rPr>
      </w:pPr>
      <w:r w:rsidRPr="00630E97">
        <w:rPr>
          <w:b/>
          <w:kern w:val="0"/>
          <w:sz w:val="22"/>
          <w:szCs w:val="22"/>
          <w:lang w:eastAsia="ru-RU"/>
        </w:rPr>
        <w:t>I. Общие положения</w:t>
      </w:r>
    </w:p>
    <w:p w:rsidR="00630E97" w:rsidRPr="00630E97" w:rsidRDefault="00630E97" w:rsidP="00630E97">
      <w:pPr>
        <w:tabs>
          <w:tab w:val="left" w:pos="5797"/>
        </w:tabs>
        <w:suppressAutoHyphens w:val="0"/>
        <w:spacing w:line="240" w:lineRule="auto"/>
        <w:rPr>
          <w:kern w:val="0"/>
          <w:sz w:val="22"/>
          <w:szCs w:val="22"/>
          <w:lang w:eastAsia="ru-RU"/>
        </w:rPr>
      </w:pPr>
      <w:r w:rsidRPr="00630E97">
        <w:rPr>
          <w:kern w:val="0"/>
          <w:sz w:val="22"/>
          <w:szCs w:val="22"/>
          <w:lang w:eastAsia="ru-RU"/>
        </w:rPr>
        <w:t xml:space="preserve">1.1. </w:t>
      </w:r>
      <w:proofErr w:type="gramStart"/>
      <w:r w:rsidRPr="00630E97">
        <w:rPr>
          <w:kern w:val="0"/>
          <w:sz w:val="22"/>
          <w:szCs w:val="22"/>
          <w:lang w:eastAsia="ru-RU"/>
        </w:rPr>
        <w:t>Настоящее Положение разработано в целях координации деятельности по выполнению мероприятий, направленных на создание и поддержание в состоянии постоянной готовности муниципальной системы оповещения населения, проживающего на территории Янтиковского муниципального округа Чувашской Республики (далее соответственно – система оповещения населения, население), и определяет назначение, задачи и требования к системе оповещения населения, порядок ее поддержания в состоянии готовности и задействования для оповещения населения.</w:t>
      </w:r>
      <w:proofErr w:type="gramEnd"/>
    </w:p>
    <w:p w:rsidR="00630E97" w:rsidRPr="00630E97" w:rsidRDefault="00630E97" w:rsidP="00630E97">
      <w:pPr>
        <w:tabs>
          <w:tab w:val="left" w:pos="5797"/>
        </w:tabs>
        <w:suppressAutoHyphens w:val="0"/>
        <w:spacing w:line="240" w:lineRule="auto"/>
        <w:rPr>
          <w:kern w:val="0"/>
          <w:sz w:val="22"/>
          <w:szCs w:val="22"/>
          <w:lang w:eastAsia="ru-RU"/>
        </w:rPr>
      </w:pPr>
      <w:r w:rsidRPr="00630E97">
        <w:rPr>
          <w:kern w:val="0"/>
          <w:sz w:val="22"/>
          <w:szCs w:val="22"/>
          <w:lang w:eastAsia="ru-RU"/>
        </w:rPr>
        <w:t xml:space="preserve">1.2. </w:t>
      </w:r>
      <w:proofErr w:type="gramStart"/>
      <w:r w:rsidRPr="00630E97">
        <w:rPr>
          <w:kern w:val="0"/>
          <w:sz w:val="22"/>
          <w:szCs w:val="22"/>
          <w:lang w:eastAsia="ru-RU"/>
        </w:rPr>
        <w:t>Оповещение населения о чрезвычайных ситуациях – это доведение до населения сигналов оповещения и экстренной информации об опасностях, возникающих при угрозе возникновения или возникновении чрезвычайных ситуаций природного и техногенного характера, а также при ведении военных действий или вследствие этих действий, о правилах поведения населения и необходимости проведения мероприятий по защите (далее – сигнал оповещения).</w:t>
      </w:r>
      <w:proofErr w:type="gramEnd"/>
    </w:p>
    <w:p w:rsidR="00630E97" w:rsidRPr="00630E97" w:rsidRDefault="00630E97" w:rsidP="00630E97">
      <w:pPr>
        <w:tabs>
          <w:tab w:val="left" w:pos="5797"/>
        </w:tabs>
        <w:suppressAutoHyphens w:val="0"/>
        <w:spacing w:line="240" w:lineRule="auto"/>
        <w:rPr>
          <w:kern w:val="0"/>
          <w:sz w:val="22"/>
          <w:szCs w:val="22"/>
          <w:lang w:eastAsia="ru-RU"/>
        </w:rPr>
      </w:pPr>
      <w:proofErr w:type="gramStart"/>
      <w:r w:rsidRPr="00630E97">
        <w:rPr>
          <w:kern w:val="0"/>
          <w:sz w:val="22"/>
          <w:szCs w:val="22"/>
          <w:lang w:eastAsia="ru-RU"/>
        </w:rPr>
        <w:t>Сигнал оповещения является командой для проведения мероприятий по гражданской обороне и защите населения от чрезвычайных ситуаций природного и техногенного характера органами управления и силами гражданской обороны в Янтиковском МО и Янтиковского окружного звена территориальной подсистемы Чувашской Республики единой государственной системы предупреждения и ликвидации чрезвычайных ситуаций, а также для применения населением средств и способов защиты.</w:t>
      </w:r>
      <w:proofErr w:type="gramEnd"/>
    </w:p>
    <w:p w:rsidR="00630E97" w:rsidRPr="00630E97" w:rsidRDefault="00630E97" w:rsidP="00630E97">
      <w:pPr>
        <w:tabs>
          <w:tab w:val="left" w:pos="5797"/>
        </w:tabs>
        <w:suppressAutoHyphens w:val="0"/>
        <w:spacing w:line="240" w:lineRule="auto"/>
        <w:rPr>
          <w:kern w:val="0"/>
          <w:sz w:val="22"/>
          <w:szCs w:val="22"/>
          <w:lang w:eastAsia="ru-RU"/>
        </w:rPr>
      </w:pPr>
      <w:r w:rsidRPr="00630E97">
        <w:rPr>
          <w:kern w:val="0"/>
          <w:sz w:val="22"/>
          <w:szCs w:val="22"/>
          <w:lang w:eastAsia="ru-RU"/>
        </w:rPr>
        <w:t>Экстренная информация о фактических и прогнозируемых опасных природных явлениях и техногенных процессах, загрязнении окружающей среды, заболеваниях, которые могут угрожать жизни или здоровью населения, а также правилах поведения и способах защиты незамедлительно передается по системе оповещения населения.</w:t>
      </w:r>
    </w:p>
    <w:p w:rsidR="00630E97" w:rsidRPr="00630E97" w:rsidRDefault="00630E97" w:rsidP="00630E97">
      <w:pPr>
        <w:tabs>
          <w:tab w:val="left" w:pos="5797"/>
        </w:tabs>
        <w:suppressAutoHyphens w:val="0"/>
        <w:spacing w:line="240" w:lineRule="auto"/>
        <w:rPr>
          <w:kern w:val="0"/>
          <w:sz w:val="22"/>
          <w:szCs w:val="22"/>
          <w:lang w:eastAsia="ru-RU"/>
        </w:rPr>
      </w:pPr>
      <w:r w:rsidRPr="00630E97">
        <w:rPr>
          <w:kern w:val="0"/>
          <w:sz w:val="22"/>
          <w:szCs w:val="22"/>
          <w:lang w:eastAsia="ru-RU"/>
        </w:rPr>
        <w:t xml:space="preserve">1.3. </w:t>
      </w:r>
      <w:proofErr w:type="gramStart"/>
      <w:r w:rsidRPr="00630E97">
        <w:rPr>
          <w:kern w:val="0"/>
          <w:sz w:val="22"/>
          <w:szCs w:val="22"/>
          <w:lang w:eastAsia="ru-RU"/>
        </w:rPr>
        <w:t>Система оповещения населения входит в систему управления гражданской обороны в Янтиковском МО (далее – ГО) и Янтиковского окружного звена территориальной подсистемы единой государственной системы предупреждения и ликвидации чрезвычайных ситуаций (далее – ТП РСЧС), обеспечивает доведение до населения, органов управления и сил ГО и ТП РСЧС сигналов оповещения и (или) экстренной информации и состоит из комбинации взаимодействующих элементов, состоящих из специальных программно-технических средств</w:t>
      </w:r>
      <w:proofErr w:type="gramEnd"/>
      <w:r w:rsidRPr="00630E97">
        <w:rPr>
          <w:kern w:val="0"/>
          <w:sz w:val="22"/>
          <w:szCs w:val="22"/>
          <w:lang w:eastAsia="ru-RU"/>
        </w:rPr>
        <w:t xml:space="preserve"> оповещения, средств комплексной системы экстренного оповещения населения, общероссийской комплексной системы информирования и оповещения населения в местах массового пребывания людей, громкоговорящих средств на подвижных объектах, мобильных и носимых средств оповещения, а также обеспечивающих ее функционирование каналов, линий связи и сетей передачи данных, включенных в единую сеть электросвязи Российской Федерации.</w:t>
      </w:r>
    </w:p>
    <w:p w:rsidR="00630E97" w:rsidRPr="00630E97" w:rsidRDefault="00630E97" w:rsidP="00630E97">
      <w:pPr>
        <w:tabs>
          <w:tab w:val="left" w:pos="5797"/>
        </w:tabs>
        <w:suppressAutoHyphens w:val="0"/>
        <w:spacing w:line="240" w:lineRule="auto"/>
        <w:rPr>
          <w:kern w:val="0"/>
          <w:sz w:val="22"/>
          <w:szCs w:val="22"/>
          <w:lang w:eastAsia="ru-RU"/>
        </w:rPr>
      </w:pPr>
      <w:r w:rsidRPr="00630E97">
        <w:rPr>
          <w:kern w:val="0"/>
          <w:sz w:val="22"/>
          <w:szCs w:val="22"/>
          <w:lang w:eastAsia="ru-RU"/>
        </w:rPr>
        <w:t xml:space="preserve">1.4. </w:t>
      </w:r>
      <w:proofErr w:type="gramStart"/>
      <w:r w:rsidRPr="00630E97">
        <w:rPr>
          <w:kern w:val="0"/>
          <w:sz w:val="22"/>
          <w:szCs w:val="22"/>
          <w:lang w:eastAsia="ru-RU"/>
        </w:rPr>
        <w:t>Комплексная система экстренного оповещения населения об угрозе возникновения или о возникновении чрезвычайных ситуаций (далее – КСЭОН) – это элемент системы оповещения населения о чрезвычайных ситуациях, представляющий собой комплекс программно-технических средств систем оповещения и мониторинга опасных природных явлений и техногенных процессов, обеспечивающий доведение сигналов оповещения и экстренной информации до органов управления ТП РСЧС и до населения в автоматическом и (или) автоматизированном режимах.</w:t>
      </w:r>
      <w:proofErr w:type="gramEnd"/>
      <w:r w:rsidRPr="00630E97">
        <w:rPr>
          <w:kern w:val="0"/>
          <w:sz w:val="22"/>
          <w:szCs w:val="22"/>
          <w:lang w:eastAsia="ru-RU"/>
        </w:rPr>
        <w:t xml:space="preserve"> КСЭОН создается на муниципальном и объектовом уровнях.</w:t>
      </w:r>
    </w:p>
    <w:p w:rsidR="00630E97" w:rsidRPr="00630E97" w:rsidRDefault="00630E97" w:rsidP="00630E97">
      <w:pPr>
        <w:tabs>
          <w:tab w:val="left" w:pos="5797"/>
        </w:tabs>
        <w:suppressAutoHyphens w:val="0"/>
        <w:spacing w:line="240" w:lineRule="auto"/>
        <w:rPr>
          <w:kern w:val="0"/>
          <w:sz w:val="22"/>
          <w:szCs w:val="22"/>
          <w:lang w:eastAsia="ru-RU"/>
        </w:rPr>
      </w:pPr>
      <w:r w:rsidRPr="00630E97">
        <w:rPr>
          <w:kern w:val="0"/>
          <w:sz w:val="22"/>
          <w:szCs w:val="22"/>
          <w:lang w:eastAsia="ru-RU"/>
        </w:rPr>
        <w:t>Границами зон действия (создания) КСЭОН являются границы зон экстренного оповещения населения. Зона экстренного оповещения населения представляет собой территорию, подверженную риску возникновения быстроразвивающихся опасных природных явлений и техногенных процессов, представляющих непосредственную угрозу жизни и здоровью находящихся на ней людей.</w:t>
      </w:r>
    </w:p>
    <w:p w:rsidR="00630E97" w:rsidRPr="00630E97" w:rsidRDefault="00630E97" w:rsidP="00630E97">
      <w:pPr>
        <w:tabs>
          <w:tab w:val="left" w:pos="5797"/>
        </w:tabs>
        <w:suppressAutoHyphens w:val="0"/>
        <w:spacing w:line="240" w:lineRule="auto"/>
        <w:rPr>
          <w:kern w:val="0"/>
          <w:sz w:val="22"/>
          <w:szCs w:val="22"/>
          <w:lang w:eastAsia="ru-RU"/>
        </w:rPr>
      </w:pPr>
      <w:r w:rsidRPr="00630E97">
        <w:rPr>
          <w:kern w:val="0"/>
          <w:sz w:val="22"/>
          <w:szCs w:val="22"/>
          <w:lang w:eastAsia="ru-RU"/>
        </w:rPr>
        <w:t xml:space="preserve">1.5. Создание и поддержание в состоянии постоянной готовности системы оповещения населения является составной частью комплекса мероприятий по подготовке и ведению ГО, </w:t>
      </w:r>
      <w:r w:rsidRPr="00630E97">
        <w:rPr>
          <w:kern w:val="0"/>
          <w:sz w:val="22"/>
          <w:szCs w:val="22"/>
          <w:lang w:eastAsia="ru-RU"/>
        </w:rPr>
        <w:lastRenderedPageBreak/>
        <w:t>предупреждению и ликвидации чрезвычайных ситуаций природного и техногенного характера, проводимых администрацией Янтиковского МО.</w:t>
      </w:r>
    </w:p>
    <w:p w:rsidR="00630E97" w:rsidRPr="00630E97" w:rsidRDefault="00630E97" w:rsidP="00630E97">
      <w:pPr>
        <w:tabs>
          <w:tab w:val="left" w:pos="5797"/>
        </w:tabs>
        <w:suppressAutoHyphens w:val="0"/>
        <w:spacing w:line="240" w:lineRule="auto"/>
        <w:rPr>
          <w:kern w:val="0"/>
          <w:sz w:val="22"/>
          <w:szCs w:val="22"/>
          <w:lang w:eastAsia="ru-RU"/>
        </w:rPr>
      </w:pPr>
      <w:r w:rsidRPr="00630E97">
        <w:rPr>
          <w:kern w:val="0"/>
          <w:sz w:val="22"/>
          <w:szCs w:val="22"/>
          <w:lang w:eastAsia="ru-RU"/>
        </w:rPr>
        <w:t xml:space="preserve">1.6. </w:t>
      </w:r>
      <w:proofErr w:type="gramStart"/>
      <w:r w:rsidRPr="00630E97">
        <w:rPr>
          <w:kern w:val="0"/>
          <w:sz w:val="22"/>
          <w:szCs w:val="22"/>
          <w:lang w:eastAsia="ru-RU"/>
        </w:rPr>
        <w:t>Система оповещения населения должна соответствовать требованиям, изложенным в приложении № 1 к Положению о системах оповещения населения, утвержденному приказом Министерства Российской Федерации по делам гражданской обороны, чрезвычайным ситуациям и ликвидации последствий стихийных бедствий и Министерства цифрового развития, связи и массовых коммуникаций Российской Федерации от 31 июля 2020 г. № 578/365 (зарегистрирован в Министерстве юстиции Российской Федерации 26 октября 2020 г., регистрационный</w:t>
      </w:r>
      <w:proofErr w:type="gramEnd"/>
      <w:r w:rsidRPr="00630E97">
        <w:rPr>
          <w:kern w:val="0"/>
          <w:sz w:val="22"/>
          <w:szCs w:val="22"/>
          <w:lang w:eastAsia="ru-RU"/>
        </w:rPr>
        <w:t xml:space="preserve"> № 60567) (далее – Положение).</w:t>
      </w:r>
    </w:p>
    <w:p w:rsidR="00630E97" w:rsidRPr="00630E97" w:rsidRDefault="00630E97" w:rsidP="00630E97">
      <w:pPr>
        <w:tabs>
          <w:tab w:val="left" w:pos="5797"/>
        </w:tabs>
        <w:suppressAutoHyphens w:val="0"/>
        <w:spacing w:line="240" w:lineRule="auto"/>
        <w:rPr>
          <w:kern w:val="0"/>
          <w:sz w:val="22"/>
          <w:szCs w:val="22"/>
          <w:lang w:eastAsia="ru-RU"/>
        </w:rPr>
      </w:pPr>
      <w:r w:rsidRPr="00630E97">
        <w:rPr>
          <w:kern w:val="0"/>
          <w:sz w:val="22"/>
          <w:szCs w:val="22"/>
          <w:lang w:eastAsia="ru-RU"/>
        </w:rPr>
        <w:t>На систему оповещения населения оформляется паспорт, рекомендуемый образец которого приведен в приложении № 2 к Положению.</w:t>
      </w:r>
    </w:p>
    <w:p w:rsidR="00630E97" w:rsidRPr="00630E97" w:rsidRDefault="00630E97" w:rsidP="00630E97">
      <w:pPr>
        <w:tabs>
          <w:tab w:val="left" w:pos="5797"/>
        </w:tabs>
        <w:suppressAutoHyphens w:val="0"/>
        <w:spacing w:line="240" w:lineRule="auto"/>
        <w:rPr>
          <w:kern w:val="0"/>
          <w:sz w:val="22"/>
          <w:szCs w:val="22"/>
          <w:lang w:eastAsia="ru-RU"/>
        </w:rPr>
      </w:pPr>
    </w:p>
    <w:p w:rsidR="00630E97" w:rsidRPr="00630E97" w:rsidRDefault="00630E97" w:rsidP="00630E97">
      <w:pPr>
        <w:tabs>
          <w:tab w:val="left" w:pos="5797"/>
        </w:tabs>
        <w:suppressAutoHyphens w:val="0"/>
        <w:spacing w:line="240" w:lineRule="auto"/>
        <w:jc w:val="center"/>
        <w:rPr>
          <w:b/>
          <w:kern w:val="0"/>
          <w:sz w:val="22"/>
          <w:szCs w:val="22"/>
          <w:lang w:eastAsia="ru-RU"/>
        </w:rPr>
      </w:pPr>
      <w:r w:rsidRPr="00630E97">
        <w:rPr>
          <w:b/>
          <w:kern w:val="0"/>
          <w:sz w:val="22"/>
          <w:szCs w:val="22"/>
          <w:lang w:eastAsia="ru-RU"/>
        </w:rPr>
        <w:t>II. Назначение и основные задачи системы оповещения населения</w:t>
      </w:r>
    </w:p>
    <w:p w:rsidR="00630E97" w:rsidRPr="00630E97" w:rsidRDefault="00630E97" w:rsidP="00630E97">
      <w:pPr>
        <w:tabs>
          <w:tab w:val="left" w:pos="5797"/>
        </w:tabs>
        <w:suppressAutoHyphens w:val="0"/>
        <w:spacing w:line="240" w:lineRule="auto"/>
        <w:rPr>
          <w:kern w:val="0"/>
          <w:sz w:val="22"/>
          <w:szCs w:val="22"/>
          <w:lang w:eastAsia="ru-RU"/>
        </w:rPr>
      </w:pPr>
      <w:r w:rsidRPr="00630E97">
        <w:rPr>
          <w:kern w:val="0"/>
          <w:sz w:val="22"/>
          <w:szCs w:val="22"/>
          <w:lang w:eastAsia="ru-RU"/>
        </w:rPr>
        <w:t>2.1. Система оповещения населения предназначена для обеспечения доведения сигналов оповещения до населения, органов управления и сил ГО и ТП РСЧС.</w:t>
      </w:r>
    </w:p>
    <w:p w:rsidR="00630E97" w:rsidRPr="00630E97" w:rsidRDefault="00630E97" w:rsidP="00630E97">
      <w:pPr>
        <w:tabs>
          <w:tab w:val="left" w:pos="5797"/>
        </w:tabs>
        <w:suppressAutoHyphens w:val="0"/>
        <w:spacing w:line="240" w:lineRule="auto"/>
        <w:rPr>
          <w:kern w:val="0"/>
          <w:sz w:val="22"/>
          <w:szCs w:val="22"/>
          <w:lang w:eastAsia="ru-RU"/>
        </w:rPr>
      </w:pPr>
      <w:r w:rsidRPr="00630E97">
        <w:rPr>
          <w:kern w:val="0"/>
          <w:sz w:val="22"/>
          <w:szCs w:val="22"/>
          <w:lang w:eastAsia="ru-RU"/>
        </w:rPr>
        <w:t xml:space="preserve">2.2. Основной задачей системы оповещения населения является обеспечение доведения сигналов оповещения </w:t>
      </w:r>
      <w:proofErr w:type="gramStart"/>
      <w:r w:rsidRPr="00630E97">
        <w:rPr>
          <w:kern w:val="0"/>
          <w:sz w:val="22"/>
          <w:szCs w:val="22"/>
          <w:lang w:eastAsia="ru-RU"/>
        </w:rPr>
        <w:t>до</w:t>
      </w:r>
      <w:proofErr w:type="gramEnd"/>
      <w:r w:rsidRPr="00630E97">
        <w:rPr>
          <w:kern w:val="0"/>
          <w:sz w:val="22"/>
          <w:szCs w:val="22"/>
          <w:lang w:eastAsia="ru-RU"/>
        </w:rPr>
        <w:t>:</w:t>
      </w:r>
    </w:p>
    <w:p w:rsidR="00630E97" w:rsidRPr="00630E97" w:rsidRDefault="00630E97" w:rsidP="00630E97">
      <w:pPr>
        <w:tabs>
          <w:tab w:val="left" w:pos="5797"/>
        </w:tabs>
        <w:suppressAutoHyphens w:val="0"/>
        <w:spacing w:line="240" w:lineRule="auto"/>
        <w:rPr>
          <w:kern w:val="0"/>
          <w:sz w:val="22"/>
          <w:szCs w:val="22"/>
          <w:lang w:eastAsia="ru-RU"/>
        </w:rPr>
      </w:pPr>
      <w:r w:rsidRPr="00630E97">
        <w:rPr>
          <w:kern w:val="0"/>
          <w:sz w:val="22"/>
          <w:szCs w:val="22"/>
          <w:lang w:eastAsia="ru-RU"/>
        </w:rPr>
        <w:t>руководящего состава ГО и ТП РСЧС Янтиковского МО;</w:t>
      </w:r>
    </w:p>
    <w:p w:rsidR="00630E97" w:rsidRPr="00630E97" w:rsidRDefault="00630E97" w:rsidP="00630E97">
      <w:pPr>
        <w:tabs>
          <w:tab w:val="left" w:pos="5797"/>
        </w:tabs>
        <w:suppressAutoHyphens w:val="0"/>
        <w:spacing w:line="240" w:lineRule="auto"/>
        <w:rPr>
          <w:kern w:val="0"/>
          <w:sz w:val="22"/>
          <w:szCs w:val="22"/>
          <w:lang w:eastAsia="ru-RU"/>
        </w:rPr>
      </w:pPr>
      <w:r w:rsidRPr="00630E97">
        <w:rPr>
          <w:kern w:val="0"/>
          <w:sz w:val="22"/>
          <w:szCs w:val="22"/>
          <w:lang w:eastAsia="ru-RU"/>
        </w:rPr>
        <w:t>органов, специально уполномоченных на решение задач в области защиты населения и территорий от чрезвычайных ситуаций и ГО при администрации Янтиковского МО;</w:t>
      </w:r>
    </w:p>
    <w:p w:rsidR="00630E97" w:rsidRPr="00630E97" w:rsidRDefault="00630E97" w:rsidP="00630E97">
      <w:pPr>
        <w:tabs>
          <w:tab w:val="left" w:pos="5797"/>
        </w:tabs>
        <w:suppressAutoHyphens w:val="0"/>
        <w:spacing w:line="240" w:lineRule="auto"/>
        <w:rPr>
          <w:kern w:val="0"/>
          <w:sz w:val="22"/>
          <w:szCs w:val="22"/>
          <w:lang w:eastAsia="ru-RU"/>
        </w:rPr>
      </w:pPr>
      <w:r w:rsidRPr="00630E97">
        <w:rPr>
          <w:kern w:val="0"/>
          <w:sz w:val="22"/>
          <w:szCs w:val="22"/>
          <w:lang w:eastAsia="ru-RU"/>
        </w:rPr>
        <w:t>единой дежурно-диспетчерской службы Янтиковского МО;</w:t>
      </w:r>
    </w:p>
    <w:p w:rsidR="00630E97" w:rsidRPr="00630E97" w:rsidRDefault="00630E97" w:rsidP="00630E97">
      <w:pPr>
        <w:tabs>
          <w:tab w:val="left" w:pos="5797"/>
        </w:tabs>
        <w:suppressAutoHyphens w:val="0"/>
        <w:spacing w:line="240" w:lineRule="auto"/>
        <w:rPr>
          <w:kern w:val="0"/>
          <w:sz w:val="22"/>
          <w:szCs w:val="22"/>
          <w:lang w:eastAsia="ru-RU"/>
        </w:rPr>
      </w:pPr>
      <w:r w:rsidRPr="00630E97">
        <w:rPr>
          <w:kern w:val="0"/>
          <w:sz w:val="22"/>
          <w:szCs w:val="22"/>
          <w:lang w:eastAsia="ru-RU"/>
        </w:rPr>
        <w:t>сил ГО и окружного звена ТП РСЧС;</w:t>
      </w:r>
    </w:p>
    <w:p w:rsidR="00630E97" w:rsidRPr="00630E97" w:rsidRDefault="00630E97" w:rsidP="00630E97">
      <w:pPr>
        <w:tabs>
          <w:tab w:val="left" w:pos="5797"/>
        </w:tabs>
        <w:suppressAutoHyphens w:val="0"/>
        <w:spacing w:line="240" w:lineRule="auto"/>
        <w:rPr>
          <w:kern w:val="0"/>
          <w:sz w:val="22"/>
          <w:szCs w:val="22"/>
          <w:lang w:eastAsia="ru-RU"/>
        </w:rPr>
      </w:pPr>
      <w:r w:rsidRPr="00630E97">
        <w:rPr>
          <w:kern w:val="0"/>
          <w:sz w:val="22"/>
          <w:szCs w:val="22"/>
          <w:lang w:eastAsia="ru-RU"/>
        </w:rPr>
        <w:t>дежурных (дежурно-диспетчерских) служб организаций, последствия аварий на которых могут причинять вред жизни и здоровью населения, проживающего или осуществляющего хозяйственную деятельность в зонах воздействия поражающих факторов за пределами их территорий;</w:t>
      </w:r>
    </w:p>
    <w:p w:rsidR="00630E97" w:rsidRPr="00630E97" w:rsidRDefault="00630E97" w:rsidP="00630E97">
      <w:pPr>
        <w:tabs>
          <w:tab w:val="left" w:pos="5797"/>
        </w:tabs>
        <w:suppressAutoHyphens w:val="0"/>
        <w:spacing w:line="240" w:lineRule="auto"/>
        <w:rPr>
          <w:kern w:val="0"/>
          <w:sz w:val="22"/>
          <w:szCs w:val="22"/>
          <w:lang w:eastAsia="ru-RU"/>
        </w:rPr>
      </w:pPr>
      <w:r w:rsidRPr="00630E97">
        <w:rPr>
          <w:kern w:val="0"/>
          <w:sz w:val="22"/>
          <w:szCs w:val="22"/>
          <w:lang w:eastAsia="ru-RU"/>
        </w:rPr>
        <w:t>населения.</w:t>
      </w:r>
    </w:p>
    <w:p w:rsidR="00630E97" w:rsidRPr="00630E97" w:rsidRDefault="00630E97" w:rsidP="00630E97">
      <w:pPr>
        <w:tabs>
          <w:tab w:val="left" w:pos="5797"/>
        </w:tabs>
        <w:suppressAutoHyphens w:val="0"/>
        <w:spacing w:line="240" w:lineRule="auto"/>
        <w:rPr>
          <w:kern w:val="0"/>
          <w:sz w:val="22"/>
          <w:szCs w:val="22"/>
          <w:lang w:eastAsia="ru-RU"/>
        </w:rPr>
      </w:pPr>
      <w:r w:rsidRPr="00630E97">
        <w:rPr>
          <w:kern w:val="0"/>
          <w:sz w:val="22"/>
          <w:szCs w:val="22"/>
          <w:lang w:eastAsia="ru-RU"/>
        </w:rPr>
        <w:t>2.3. Основной задачей КСЭОН является обеспечение доведения сигналов оповещения до населения, находящегося в зонах экстренного оповещения населения, а также органов повседневного управления ТП РСЧС.</w:t>
      </w:r>
    </w:p>
    <w:p w:rsidR="00630E97" w:rsidRPr="00630E97" w:rsidRDefault="00630E97" w:rsidP="00630E97">
      <w:pPr>
        <w:tabs>
          <w:tab w:val="left" w:pos="5797"/>
        </w:tabs>
        <w:suppressAutoHyphens w:val="0"/>
        <w:spacing w:line="240" w:lineRule="auto"/>
        <w:rPr>
          <w:kern w:val="0"/>
          <w:sz w:val="22"/>
          <w:szCs w:val="22"/>
          <w:lang w:eastAsia="ru-RU"/>
        </w:rPr>
      </w:pPr>
    </w:p>
    <w:p w:rsidR="00630E97" w:rsidRPr="00630E97" w:rsidRDefault="00630E97" w:rsidP="00630E97">
      <w:pPr>
        <w:tabs>
          <w:tab w:val="left" w:pos="5797"/>
        </w:tabs>
        <w:suppressAutoHyphens w:val="0"/>
        <w:spacing w:line="240" w:lineRule="auto"/>
        <w:jc w:val="center"/>
        <w:rPr>
          <w:b/>
          <w:kern w:val="0"/>
          <w:sz w:val="22"/>
          <w:szCs w:val="22"/>
          <w:lang w:eastAsia="ru-RU"/>
        </w:rPr>
      </w:pPr>
      <w:r w:rsidRPr="00630E97">
        <w:rPr>
          <w:b/>
          <w:kern w:val="0"/>
          <w:sz w:val="22"/>
          <w:szCs w:val="22"/>
          <w:lang w:eastAsia="ru-RU"/>
        </w:rPr>
        <w:t>III. Порядок задействования системы оповещения населения</w:t>
      </w:r>
    </w:p>
    <w:p w:rsidR="00630E97" w:rsidRPr="00630E97" w:rsidRDefault="00630E97" w:rsidP="00630E97">
      <w:pPr>
        <w:tabs>
          <w:tab w:val="left" w:pos="5797"/>
        </w:tabs>
        <w:suppressAutoHyphens w:val="0"/>
        <w:spacing w:line="240" w:lineRule="auto"/>
        <w:rPr>
          <w:kern w:val="0"/>
          <w:sz w:val="22"/>
          <w:szCs w:val="22"/>
          <w:lang w:eastAsia="ru-RU"/>
        </w:rPr>
      </w:pPr>
      <w:r w:rsidRPr="00630E97">
        <w:rPr>
          <w:kern w:val="0"/>
          <w:sz w:val="22"/>
          <w:szCs w:val="22"/>
          <w:lang w:eastAsia="ru-RU"/>
        </w:rPr>
        <w:t xml:space="preserve">3.1. Задействование по предназначению системы оповещения населения </w:t>
      </w:r>
      <w:proofErr w:type="gramStart"/>
      <w:r w:rsidRPr="00630E97">
        <w:rPr>
          <w:kern w:val="0"/>
          <w:sz w:val="22"/>
          <w:szCs w:val="22"/>
          <w:lang w:eastAsia="ru-RU"/>
        </w:rPr>
        <w:t>планируется и осуществляется</w:t>
      </w:r>
      <w:proofErr w:type="gramEnd"/>
      <w:r w:rsidRPr="00630E97">
        <w:rPr>
          <w:kern w:val="0"/>
          <w:sz w:val="22"/>
          <w:szCs w:val="22"/>
          <w:lang w:eastAsia="ru-RU"/>
        </w:rPr>
        <w:t xml:space="preserve"> в соответствии с планом гражданской обороны и защиты населения Янтиковского МО, планами действий по предупреждению и ликвидации чрезвычайных ситуаций на территории Янтиковского МО.</w:t>
      </w:r>
    </w:p>
    <w:p w:rsidR="00630E97" w:rsidRPr="00630E97" w:rsidRDefault="00630E97" w:rsidP="00630E97">
      <w:pPr>
        <w:tabs>
          <w:tab w:val="left" w:pos="5797"/>
        </w:tabs>
        <w:suppressAutoHyphens w:val="0"/>
        <w:spacing w:line="240" w:lineRule="auto"/>
        <w:rPr>
          <w:kern w:val="0"/>
          <w:sz w:val="22"/>
          <w:szCs w:val="22"/>
          <w:lang w:eastAsia="ru-RU"/>
        </w:rPr>
      </w:pPr>
      <w:r w:rsidRPr="00630E97">
        <w:rPr>
          <w:kern w:val="0"/>
          <w:sz w:val="22"/>
          <w:szCs w:val="22"/>
          <w:lang w:eastAsia="ru-RU"/>
        </w:rPr>
        <w:t xml:space="preserve">3.2. Дежурные (дежурно-диспетчерские) службы органов повседневного управления ТП РСЧС, получив в системе управления ГО и ТП РСЧС сигналы оповещения, </w:t>
      </w:r>
      <w:proofErr w:type="gramStart"/>
      <w:r w:rsidRPr="00630E97">
        <w:rPr>
          <w:kern w:val="0"/>
          <w:sz w:val="22"/>
          <w:szCs w:val="22"/>
          <w:lang w:eastAsia="ru-RU"/>
        </w:rPr>
        <w:t>подтверждают получение и немедленно доводят</w:t>
      </w:r>
      <w:proofErr w:type="gramEnd"/>
      <w:r w:rsidRPr="00630E97">
        <w:rPr>
          <w:kern w:val="0"/>
          <w:sz w:val="22"/>
          <w:szCs w:val="22"/>
          <w:lang w:eastAsia="ru-RU"/>
        </w:rPr>
        <w:t xml:space="preserve"> их до главы Янтиковского МО, руководителей организаций, на территории которых могут возникнуть или возникли чрезвычайные ситуации, а также органов управления и сил ГО и ТП РСЧС.</w:t>
      </w:r>
    </w:p>
    <w:p w:rsidR="00630E97" w:rsidRPr="00630E97" w:rsidRDefault="00630E97" w:rsidP="00630E97">
      <w:pPr>
        <w:tabs>
          <w:tab w:val="left" w:pos="5797"/>
        </w:tabs>
        <w:suppressAutoHyphens w:val="0"/>
        <w:spacing w:line="240" w:lineRule="auto"/>
        <w:rPr>
          <w:kern w:val="0"/>
          <w:sz w:val="22"/>
          <w:szCs w:val="22"/>
          <w:lang w:eastAsia="ru-RU"/>
        </w:rPr>
      </w:pPr>
      <w:r w:rsidRPr="00630E97">
        <w:rPr>
          <w:kern w:val="0"/>
          <w:sz w:val="22"/>
          <w:szCs w:val="22"/>
          <w:lang w:eastAsia="ru-RU"/>
        </w:rPr>
        <w:t>3.3. Решение о задействовании системы оповещения населения принимается главой Янтиковского МО.</w:t>
      </w:r>
    </w:p>
    <w:p w:rsidR="00630E97" w:rsidRPr="00630E97" w:rsidRDefault="00630E97" w:rsidP="00630E97">
      <w:pPr>
        <w:tabs>
          <w:tab w:val="left" w:pos="5797"/>
        </w:tabs>
        <w:suppressAutoHyphens w:val="0"/>
        <w:spacing w:line="240" w:lineRule="auto"/>
        <w:rPr>
          <w:kern w:val="0"/>
          <w:sz w:val="22"/>
          <w:szCs w:val="22"/>
          <w:lang w:eastAsia="ru-RU"/>
        </w:rPr>
      </w:pPr>
      <w:r w:rsidRPr="00630E97">
        <w:rPr>
          <w:kern w:val="0"/>
          <w:sz w:val="22"/>
          <w:szCs w:val="22"/>
          <w:lang w:eastAsia="ru-RU"/>
        </w:rPr>
        <w:t>КСЭОН задействуется в автоматическом режиме от систем мониторинга опасных природных явлений и техногенных процессов или в автоматизированном режиме по решению главы Янтиковского МО.</w:t>
      </w:r>
    </w:p>
    <w:p w:rsidR="00630E97" w:rsidRPr="00630E97" w:rsidRDefault="00630E97" w:rsidP="00630E97">
      <w:pPr>
        <w:tabs>
          <w:tab w:val="left" w:pos="5797"/>
        </w:tabs>
        <w:suppressAutoHyphens w:val="0"/>
        <w:spacing w:line="240" w:lineRule="auto"/>
        <w:rPr>
          <w:kern w:val="0"/>
          <w:sz w:val="22"/>
          <w:szCs w:val="22"/>
          <w:lang w:eastAsia="ru-RU"/>
        </w:rPr>
      </w:pPr>
      <w:r w:rsidRPr="00630E97">
        <w:rPr>
          <w:kern w:val="0"/>
          <w:sz w:val="22"/>
          <w:szCs w:val="22"/>
          <w:lang w:eastAsia="ru-RU"/>
        </w:rPr>
        <w:t>3.4. Передача сигналов оповещения может осуществляться в автоматическом, автоматизированном либо ручном режиме функционирования системы оповещения населения.</w:t>
      </w:r>
    </w:p>
    <w:p w:rsidR="00630E97" w:rsidRPr="00630E97" w:rsidRDefault="00630E97" w:rsidP="00630E97">
      <w:pPr>
        <w:tabs>
          <w:tab w:val="left" w:pos="5797"/>
        </w:tabs>
        <w:suppressAutoHyphens w:val="0"/>
        <w:spacing w:line="240" w:lineRule="auto"/>
        <w:rPr>
          <w:kern w:val="0"/>
          <w:sz w:val="22"/>
          <w:szCs w:val="22"/>
          <w:lang w:eastAsia="ru-RU"/>
        </w:rPr>
      </w:pPr>
      <w:r w:rsidRPr="00630E97">
        <w:rPr>
          <w:kern w:val="0"/>
          <w:sz w:val="22"/>
          <w:szCs w:val="22"/>
          <w:lang w:eastAsia="ru-RU"/>
        </w:rPr>
        <w:t>Основной режим функционирования системы оповещения населения – автоматизированный.</w:t>
      </w:r>
    </w:p>
    <w:p w:rsidR="00630E97" w:rsidRPr="00630E97" w:rsidRDefault="00630E97" w:rsidP="00630E97">
      <w:pPr>
        <w:tabs>
          <w:tab w:val="left" w:pos="5797"/>
        </w:tabs>
        <w:suppressAutoHyphens w:val="0"/>
        <w:spacing w:line="240" w:lineRule="auto"/>
        <w:rPr>
          <w:kern w:val="0"/>
          <w:sz w:val="22"/>
          <w:szCs w:val="22"/>
          <w:lang w:eastAsia="ru-RU"/>
        </w:rPr>
      </w:pPr>
      <w:r w:rsidRPr="00630E97">
        <w:rPr>
          <w:kern w:val="0"/>
          <w:sz w:val="22"/>
          <w:szCs w:val="22"/>
          <w:lang w:eastAsia="ru-RU"/>
        </w:rPr>
        <w:t>Автоматический режим функционирования является основным для КСЭОН, при этом допускается функционирование данной системы в ручном режиме.</w:t>
      </w:r>
    </w:p>
    <w:p w:rsidR="00630E97" w:rsidRPr="00630E97" w:rsidRDefault="00630E97" w:rsidP="00630E97">
      <w:pPr>
        <w:tabs>
          <w:tab w:val="left" w:pos="5797"/>
        </w:tabs>
        <w:suppressAutoHyphens w:val="0"/>
        <w:spacing w:line="240" w:lineRule="auto"/>
        <w:rPr>
          <w:kern w:val="0"/>
          <w:sz w:val="22"/>
          <w:szCs w:val="22"/>
          <w:lang w:eastAsia="ru-RU"/>
        </w:rPr>
      </w:pPr>
      <w:r w:rsidRPr="00630E97">
        <w:rPr>
          <w:kern w:val="0"/>
          <w:sz w:val="22"/>
          <w:szCs w:val="22"/>
          <w:lang w:eastAsia="ru-RU"/>
        </w:rPr>
        <w:t>3.5. Передача сигналов оповещения и экстренной информации населению осуществляется подачей сигнала «ВНИМАНИЕ ВСЕМ!» путем включения сетей электрических, электронных сирен и мощных акустических систем длительностью до 3 минут.</w:t>
      </w:r>
    </w:p>
    <w:p w:rsidR="00630E97" w:rsidRPr="00630E97" w:rsidRDefault="00630E97" w:rsidP="00630E97">
      <w:pPr>
        <w:tabs>
          <w:tab w:val="left" w:pos="5797"/>
        </w:tabs>
        <w:suppressAutoHyphens w:val="0"/>
        <w:spacing w:line="240" w:lineRule="auto"/>
        <w:rPr>
          <w:kern w:val="0"/>
          <w:sz w:val="22"/>
          <w:szCs w:val="22"/>
          <w:lang w:eastAsia="ru-RU"/>
        </w:rPr>
      </w:pPr>
      <w:r w:rsidRPr="00630E97">
        <w:rPr>
          <w:kern w:val="0"/>
          <w:sz w:val="22"/>
          <w:szCs w:val="22"/>
          <w:lang w:eastAsia="ru-RU"/>
        </w:rPr>
        <w:t>Сигналы оповещения и экстренная информация передаются непосредственно с рабочих мест дежурных (дежурно-диспетчерских) служб органов повседневного управления ТП РСЧС.</w:t>
      </w:r>
    </w:p>
    <w:p w:rsidR="00630E97" w:rsidRPr="00630E97" w:rsidRDefault="00630E97" w:rsidP="00630E97">
      <w:pPr>
        <w:tabs>
          <w:tab w:val="left" w:pos="5797"/>
        </w:tabs>
        <w:suppressAutoHyphens w:val="0"/>
        <w:spacing w:line="240" w:lineRule="auto"/>
        <w:rPr>
          <w:kern w:val="0"/>
          <w:sz w:val="22"/>
          <w:szCs w:val="22"/>
          <w:lang w:eastAsia="ru-RU"/>
        </w:rPr>
      </w:pPr>
      <w:r w:rsidRPr="00630E97">
        <w:rPr>
          <w:kern w:val="0"/>
          <w:sz w:val="22"/>
          <w:szCs w:val="22"/>
          <w:lang w:eastAsia="ru-RU"/>
        </w:rPr>
        <w:t>Допускается трехкратное повторение этих сообщений.</w:t>
      </w:r>
    </w:p>
    <w:p w:rsidR="00630E97" w:rsidRPr="00630E97" w:rsidRDefault="00630E97" w:rsidP="00630E97">
      <w:pPr>
        <w:tabs>
          <w:tab w:val="left" w:pos="5797"/>
        </w:tabs>
        <w:suppressAutoHyphens w:val="0"/>
        <w:spacing w:line="240" w:lineRule="auto"/>
        <w:rPr>
          <w:kern w:val="0"/>
          <w:sz w:val="22"/>
          <w:szCs w:val="22"/>
          <w:lang w:eastAsia="ru-RU"/>
        </w:rPr>
      </w:pPr>
      <w:proofErr w:type="gramStart"/>
      <w:r w:rsidRPr="00630E97">
        <w:rPr>
          <w:kern w:val="0"/>
          <w:sz w:val="22"/>
          <w:szCs w:val="22"/>
          <w:lang w:eastAsia="ru-RU"/>
        </w:rPr>
        <w:lastRenderedPageBreak/>
        <w:t>Типовые аудио</w:t>
      </w:r>
      <w:r w:rsidR="00EC6038">
        <w:rPr>
          <w:kern w:val="0"/>
          <w:sz w:val="22"/>
          <w:szCs w:val="22"/>
          <w:lang w:eastAsia="ru-RU"/>
        </w:rPr>
        <w:t xml:space="preserve"> </w:t>
      </w:r>
      <w:r w:rsidRPr="00630E97">
        <w:rPr>
          <w:kern w:val="0"/>
          <w:sz w:val="22"/>
          <w:szCs w:val="22"/>
          <w:lang w:eastAsia="ru-RU"/>
        </w:rPr>
        <w:t>- и аудиовизуальные, а также текстовые и графические сообщения населению о фактических и прогнозируемых чрезвычайных ситуациях готовятся заблаговременно отделом гражданской обороны, чрезвычайным ситуациям, мобилизации и специальных программ администрации Янтиковского муниципального округа совместно с Главным управлением МЧС России по Чувашской Республике – Чувашии и Министерство Чувашской Республики по делам гражданской обороны и чрезвычайным ситуациям (далее – МЧС Чувашии).</w:t>
      </w:r>
      <w:proofErr w:type="gramEnd"/>
    </w:p>
    <w:p w:rsidR="00630E97" w:rsidRPr="00630E97" w:rsidRDefault="00630E97" w:rsidP="00630E97">
      <w:pPr>
        <w:tabs>
          <w:tab w:val="left" w:pos="5797"/>
        </w:tabs>
        <w:suppressAutoHyphens w:val="0"/>
        <w:spacing w:line="240" w:lineRule="auto"/>
        <w:rPr>
          <w:kern w:val="0"/>
          <w:sz w:val="22"/>
          <w:szCs w:val="22"/>
          <w:lang w:eastAsia="ru-RU"/>
        </w:rPr>
      </w:pPr>
      <w:r w:rsidRPr="00630E97">
        <w:rPr>
          <w:kern w:val="0"/>
          <w:sz w:val="22"/>
          <w:szCs w:val="22"/>
          <w:lang w:eastAsia="ru-RU"/>
        </w:rPr>
        <w:t>3.6. Рассмотрение вопросов об организации оповещения населения и определении способов и сроков оповещения населения осуществляется Комиссией по предупреждению и ликвидации чрезвычайных ситуаций и обеспечению пожарной безопасности Янтиковского муниципального округа Чувашской Республики (далее – КЧС и ОПБ муниципального округа).</w:t>
      </w:r>
    </w:p>
    <w:p w:rsidR="00630E97" w:rsidRPr="00630E97" w:rsidRDefault="00630E97" w:rsidP="00630E97">
      <w:pPr>
        <w:tabs>
          <w:tab w:val="left" w:pos="5797"/>
        </w:tabs>
        <w:suppressAutoHyphens w:val="0"/>
        <w:spacing w:line="240" w:lineRule="auto"/>
        <w:jc w:val="center"/>
        <w:rPr>
          <w:kern w:val="0"/>
          <w:sz w:val="22"/>
          <w:szCs w:val="22"/>
          <w:lang w:eastAsia="ru-RU"/>
        </w:rPr>
      </w:pPr>
    </w:p>
    <w:p w:rsidR="00630E97" w:rsidRPr="00630E97" w:rsidRDefault="00630E97" w:rsidP="00630E97">
      <w:pPr>
        <w:tabs>
          <w:tab w:val="left" w:pos="5797"/>
        </w:tabs>
        <w:suppressAutoHyphens w:val="0"/>
        <w:spacing w:line="240" w:lineRule="auto"/>
        <w:jc w:val="center"/>
        <w:rPr>
          <w:b/>
          <w:kern w:val="0"/>
          <w:sz w:val="22"/>
          <w:szCs w:val="22"/>
          <w:lang w:eastAsia="ru-RU"/>
        </w:rPr>
      </w:pPr>
      <w:r w:rsidRPr="00630E97">
        <w:rPr>
          <w:b/>
          <w:kern w:val="0"/>
          <w:sz w:val="22"/>
          <w:szCs w:val="22"/>
          <w:lang w:eastAsia="ru-RU"/>
        </w:rPr>
        <w:t>IV. Поддержание в готовности системы оповещения населения</w:t>
      </w:r>
    </w:p>
    <w:p w:rsidR="00630E97" w:rsidRPr="00630E97" w:rsidRDefault="00630E97" w:rsidP="00630E97">
      <w:pPr>
        <w:tabs>
          <w:tab w:val="left" w:pos="5797"/>
        </w:tabs>
        <w:suppressAutoHyphens w:val="0"/>
        <w:spacing w:line="240" w:lineRule="auto"/>
        <w:rPr>
          <w:kern w:val="0"/>
          <w:sz w:val="22"/>
          <w:szCs w:val="22"/>
          <w:lang w:eastAsia="ru-RU"/>
        </w:rPr>
      </w:pPr>
      <w:r w:rsidRPr="00630E97">
        <w:rPr>
          <w:kern w:val="0"/>
          <w:sz w:val="22"/>
          <w:szCs w:val="22"/>
          <w:lang w:eastAsia="ru-RU"/>
        </w:rPr>
        <w:t xml:space="preserve">4.1. Поддержание системы оповещения населения в готовности </w:t>
      </w:r>
      <w:proofErr w:type="gramStart"/>
      <w:r w:rsidRPr="00630E97">
        <w:rPr>
          <w:kern w:val="0"/>
          <w:sz w:val="22"/>
          <w:szCs w:val="22"/>
          <w:lang w:eastAsia="ru-RU"/>
        </w:rPr>
        <w:t>организуется и осуществляется</w:t>
      </w:r>
      <w:proofErr w:type="gramEnd"/>
      <w:r w:rsidRPr="00630E97">
        <w:rPr>
          <w:kern w:val="0"/>
          <w:sz w:val="22"/>
          <w:szCs w:val="22"/>
          <w:lang w:eastAsia="ru-RU"/>
        </w:rPr>
        <w:t xml:space="preserve"> администрацией Янтиковского МО.</w:t>
      </w:r>
    </w:p>
    <w:p w:rsidR="00630E97" w:rsidRPr="00630E97" w:rsidRDefault="00630E97" w:rsidP="00630E97">
      <w:pPr>
        <w:tabs>
          <w:tab w:val="left" w:pos="5797"/>
        </w:tabs>
        <w:suppressAutoHyphens w:val="0"/>
        <w:spacing w:line="240" w:lineRule="auto"/>
        <w:rPr>
          <w:kern w:val="0"/>
          <w:sz w:val="22"/>
          <w:szCs w:val="22"/>
          <w:lang w:eastAsia="ru-RU"/>
        </w:rPr>
      </w:pPr>
      <w:r w:rsidRPr="00630E97">
        <w:rPr>
          <w:kern w:val="0"/>
          <w:sz w:val="22"/>
          <w:szCs w:val="22"/>
          <w:lang w:eastAsia="ru-RU"/>
        </w:rPr>
        <w:t xml:space="preserve">4.2. С целью </w:t>
      </w:r>
      <w:proofErr w:type="gramStart"/>
      <w:r w:rsidRPr="00630E97">
        <w:rPr>
          <w:kern w:val="0"/>
          <w:sz w:val="22"/>
          <w:szCs w:val="22"/>
          <w:lang w:eastAsia="ru-RU"/>
        </w:rPr>
        <w:t>контроля за</w:t>
      </w:r>
      <w:proofErr w:type="gramEnd"/>
      <w:r w:rsidRPr="00630E97">
        <w:rPr>
          <w:kern w:val="0"/>
          <w:sz w:val="22"/>
          <w:szCs w:val="22"/>
          <w:lang w:eastAsia="ru-RU"/>
        </w:rPr>
        <w:t xml:space="preserve"> поддержанием в готовности системы оповещения населения организуются и проводятся следующие виды проверок:</w:t>
      </w:r>
    </w:p>
    <w:p w:rsidR="00630E97" w:rsidRPr="00630E97" w:rsidRDefault="00630E97" w:rsidP="00630E97">
      <w:pPr>
        <w:tabs>
          <w:tab w:val="left" w:pos="5797"/>
        </w:tabs>
        <w:suppressAutoHyphens w:val="0"/>
        <w:spacing w:line="240" w:lineRule="auto"/>
        <w:rPr>
          <w:kern w:val="0"/>
          <w:sz w:val="22"/>
          <w:szCs w:val="22"/>
          <w:lang w:eastAsia="ru-RU"/>
        </w:rPr>
      </w:pPr>
      <w:r w:rsidRPr="00630E97">
        <w:rPr>
          <w:kern w:val="0"/>
          <w:sz w:val="22"/>
          <w:szCs w:val="22"/>
          <w:lang w:eastAsia="ru-RU"/>
        </w:rPr>
        <w:t>комплексные проверки готовности системы оповещения населения с включением оконечных средств оповещения и доведением проверочных сигналов и информации до населения;</w:t>
      </w:r>
    </w:p>
    <w:p w:rsidR="00630E97" w:rsidRPr="00630E97" w:rsidRDefault="00630E97" w:rsidP="00630E97">
      <w:pPr>
        <w:tabs>
          <w:tab w:val="left" w:pos="5797"/>
        </w:tabs>
        <w:suppressAutoHyphens w:val="0"/>
        <w:spacing w:line="240" w:lineRule="auto"/>
        <w:rPr>
          <w:kern w:val="0"/>
          <w:sz w:val="22"/>
          <w:szCs w:val="22"/>
          <w:lang w:eastAsia="ru-RU"/>
        </w:rPr>
      </w:pPr>
      <w:r w:rsidRPr="00630E97">
        <w:rPr>
          <w:kern w:val="0"/>
          <w:sz w:val="22"/>
          <w:szCs w:val="22"/>
          <w:lang w:eastAsia="ru-RU"/>
        </w:rPr>
        <w:t>технические проверки готовности к задействованию системы оповещения населения без включения оконечных средств оповещения населения.</w:t>
      </w:r>
    </w:p>
    <w:p w:rsidR="00630E97" w:rsidRPr="00630E97" w:rsidRDefault="00630E97" w:rsidP="00630E97">
      <w:pPr>
        <w:tabs>
          <w:tab w:val="left" w:pos="5797"/>
        </w:tabs>
        <w:suppressAutoHyphens w:val="0"/>
        <w:spacing w:line="240" w:lineRule="auto"/>
        <w:rPr>
          <w:kern w:val="0"/>
          <w:sz w:val="22"/>
          <w:szCs w:val="22"/>
          <w:lang w:eastAsia="ru-RU"/>
        </w:rPr>
      </w:pPr>
      <w:r w:rsidRPr="00630E97">
        <w:rPr>
          <w:kern w:val="0"/>
          <w:sz w:val="22"/>
          <w:szCs w:val="22"/>
          <w:lang w:eastAsia="ru-RU"/>
        </w:rPr>
        <w:t xml:space="preserve">4.3. При проведении комплексной </w:t>
      </w:r>
      <w:proofErr w:type="gramStart"/>
      <w:r w:rsidRPr="00630E97">
        <w:rPr>
          <w:kern w:val="0"/>
          <w:sz w:val="22"/>
          <w:szCs w:val="22"/>
          <w:lang w:eastAsia="ru-RU"/>
        </w:rPr>
        <w:t>проверки готовности системы оповещения населения</w:t>
      </w:r>
      <w:proofErr w:type="gramEnd"/>
      <w:r w:rsidRPr="00630E97">
        <w:rPr>
          <w:kern w:val="0"/>
          <w:sz w:val="22"/>
          <w:szCs w:val="22"/>
          <w:lang w:eastAsia="ru-RU"/>
        </w:rPr>
        <w:t xml:space="preserve"> проверке подлежат система оповещения населения, все муниципальные автоматизированные системы оповещения населения и КСЭОН.</w:t>
      </w:r>
    </w:p>
    <w:p w:rsidR="00630E97" w:rsidRPr="00630E97" w:rsidRDefault="00630E97" w:rsidP="00630E97">
      <w:pPr>
        <w:tabs>
          <w:tab w:val="left" w:pos="5797"/>
        </w:tabs>
        <w:suppressAutoHyphens w:val="0"/>
        <w:spacing w:line="240" w:lineRule="auto"/>
        <w:rPr>
          <w:kern w:val="0"/>
          <w:sz w:val="22"/>
          <w:szCs w:val="22"/>
          <w:lang w:eastAsia="ru-RU"/>
        </w:rPr>
      </w:pPr>
      <w:r w:rsidRPr="00630E97">
        <w:rPr>
          <w:kern w:val="0"/>
          <w:sz w:val="22"/>
          <w:szCs w:val="22"/>
          <w:lang w:eastAsia="ru-RU"/>
        </w:rPr>
        <w:t>Готовность системы оповещения населения достигается:</w:t>
      </w:r>
    </w:p>
    <w:p w:rsidR="00630E97" w:rsidRPr="00630E97" w:rsidRDefault="00630E97" w:rsidP="00630E97">
      <w:pPr>
        <w:tabs>
          <w:tab w:val="left" w:pos="5797"/>
        </w:tabs>
        <w:suppressAutoHyphens w:val="0"/>
        <w:spacing w:line="240" w:lineRule="auto"/>
        <w:rPr>
          <w:kern w:val="0"/>
          <w:sz w:val="22"/>
          <w:szCs w:val="22"/>
          <w:lang w:eastAsia="ru-RU"/>
        </w:rPr>
      </w:pPr>
      <w:r w:rsidRPr="00630E97">
        <w:rPr>
          <w:kern w:val="0"/>
          <w:sz w:val="22"/>
          <w:szCs w:val="22"/>
          <w:lang w:eastAsia="ru-RU"/>
        </w:rPr>
        <w:t>наличием актуализированных нормативных актов в области создания, поддержания в состоянии постоянной готовности и задействования всех элементов системы оповещения населения;</w:t>
      </w:r>
    </w:p>
    <w:p w:rsidR="00630E97" w:rsidRPr="00630E97" w:rsidRDefault="00630E97" w:rsidP="00630E97">
      <w:pPr>
        <w:tabs>
          <w:tab w:val="left" w:pos="5797"/>
        </w:tabs>
        <w:suppressAutoHyphens w:val="0"/>
        <w:spacing w:line="240" w:lineRule="auto"/>
        <w:rPr>
          <w:kern w:val="0"/>
          <w:sz w:val="22"/>
          <w:szCs w:val="22"/>
          <w:lang w:eastAsia="ru-RU"/>
        </w:rPr>
      </w:pPr>
      <w:r w:rsidRPr="00630E97">
        <w:rPr>
          <w:kern w:val="0"/>
          <w:sz w:val="22"/>
          <w:szCs w:val="22"/>
          <w:lang w:eastAsia="ru-RU"/>
        </w:rPr>
        <w:t>наличием дежурного (дежурно-диспетчерского) персонала, ответственного за включение (запуск) системы оповещения населения, и уровнем его профессиональной подготовки;</w:t>
      </w:r>
    </w:p>
    <w:p w:rsidR="00630E97" w:rsidRPr="00630E97" w:rsidRDefault="00630E97" w:rsidP="00630E97">
      <w:pPr>
        <w:tabs>
          <w:tab w:val="left" w:pos="5797"/>
        </w:tabs>
        <w:suppressAutoHyphens w:val="0"/>
        <w:spacing w:line="240" w:lineRule="auto"/>
        <w:rPr>
          <w:kern w:val="0"/>
          <w:sz w:val="22"/>
          <w:szCs w:val="22"/>
          <w:lang w:eastAsia="ru-RU"/>
        </w:rPr>
      </w:pPr>
      <w:r w:rsidRPr="00630E97">
        <w:rPr>
          <w:kern w:val="0"/>
          <w:sz w:val="22"/>
          <w:szCs w:val="22"/>
          <w:lang w:eastAsia="ru-RU"/>
        </w:rPr>
        <w:t>наличием технического обслуживающего персонала, отвечающего за поддержание в готовности технических средств оповещения, и уровнем его профессиональной подготовки;</w:t>
      </w:r>
    </w:p>
    <w:p w:rsidR="00630E97" w:rsidRPr="00630E97" w:rsidRDefault="00630E97" w:rsidP="00630E97">
      <w:pPr>
        <w:tabs>
          <w:tab w:val="left" w:pos="5797"/>
        </w:tabs>
        <w:suppressAutoHyphens w:val="0"/>
        <w:spacing w:line="240" w:lineRule="auto"/>
        <w:rPr>
          <w:kern w:val="0"/>
          <w:sz w:val="22"/>
          <w:szCs w:val="22"/>
          <w:lang w:eastAsia="ru-RU"/>
        </w:rPr>
      </w:pPr>
      <w:r w:rsidRPr="00630E97">
        <w:rPr>
          <w:kern w:val="0"/>
          <w:sz w:val="22"/>
          <w:szCs w:val="22"/>
          <w:lang w:eastAsia="ru-RU"/>
        </w:rPr>
        <w:t xml:space="preserve">наличием, исправностью и соответствием технических </w:t>
      </w:r>
      <w:proofErr w:type="gramStart"/>
      <w:r w:rsidRPr="00630E97">
        <w:rPr>
          <w:kern w:val="0"/>
          <w:sz w:val="22"/>
          <w:szCs w:val="22"/>
          <w:lang w:eastAsia="ru-RU"/>
        </w:rPr>
        <w:t>средств оповещения проектно-сметной документации системы оповещения населения</w:t>
      </w:r>
      <w:proofErr w:type="gramEnd"/>
      <w:r w:rsidRPr="00630E97">
        <w:rPr>
          <w:kern w:val="0"/>
          <w:sz w:val="22"/>
          <w:szCs w:val="22"/>
          <w:lang w:eastAsia="ru-RU"/>
        </w:rPr>
        <w:t>;</w:t>
      </w:r>
    </w:p>
    <w:p w:rsidR="00630E97" w:rsidRPr="00630E97" w:rsidRDefault="00630E97" w:rsidP="00630E97">
      <w:pPr>
        <w:tabs>
          <w:tab w:val="left" w:pos="5797"/>
        </w:tabs>
        <w:suppressAutoHyphens w:val="0"/>
        <w:spacing w:line="240" w:lineRule="auto"/>
        <w:rPr>
          <w:kern w:val="0"/>
          <w:sz w:val="22"/>
          <w:szCs w:val="22"/>
          <w:lang w:eastAsia="ru-RU"/>
        </w:rPr>
      </w:pPr>
      <w:r w:rsidRPr="00630E97">
        <w:rPr>
          <w:kern w:val="0"/>
          <w:sz w:val="22"/>
          <w:szCs w:val="22"/>
          <w:lang w:eastAsia="ru-RU"/>
        </w:rPr>
        <w:t>готовностью сетей связи операторов связи, студий вещания и редакций средств массовой информации к обеспечению передачи сигналов оповещения и (или) экстренной информации;</w:t>
      </w:r>
    </w:p>
    <w:p w:rsidR="00630E97" w:rsidRPr="00630E97" w:rsidRDefault="00630E97" w:rsidP="00630E97">
      <w:pPr>
        <w:tabs>
          <w:tab w:val="left" w:pos="5797"/>
        </w:tabs>
        <w:suppressAutoHyphens w:val="0"/>
        <w:spacing w:line="240" w:lineRule="auto"/>
        <w:rPr>
          <w:kern w:val="0"/>
          <w:sz w:val="22"/>
          <w:szCs w:val="22"/>
          <w:lang w:eastAsia="ru-RU"/>
        </w:rPr>
      </w:pPr>
      <w:r w:rsidRPr="00630E97">
        <w:rPr>
          <w:kern w:val="0"/>
          <w:sz w:val="22"/>
          <w:szCs w:val="22"/>
          <w:lang w:eastAsia="ru-RU"/>
        </w:rPr>
        <w:t xml:space="preserve">регулярным проведением </w:t>
      </w:r>
      <w:proofErr w:type="gramStart"/>
      <w:r w:rsidRPr="00630E97">
        <w:rPr>
          <w:kern w:val="0"/>
          <w:sz w:val="22"/>
          <w:szCs w:val="22"/>
          <w:lang w:eastAsia="ru-RU"/>
        </w:rPr>
        <w:t>проверок готовности системы оповещения населения</w:t>
      </w:r>
      <w:proofErr w:type="gramEnd"/>
      <w:r w:rsidRPr="00630E97">
        <w:rPr>
          <w:kern w:val="0"/>
          <w:sz w:val="22"/>
          <w:szCs w:val="22"/>
          <w:lang w:eastAsia="ru-RU"/>
        </w:rPr>
        <w:t>;</w:t>
      </w:r>
    </w:p>
    <w:p w:rsidR="00630E97" w:rsidRPr="00630E97" w:rsidRDefault="00630E97" w:rsidP="00630E97">
      <w:pPr>
        <w:tabs>
          <w:tab w:val="left" w:pos="5797"/>
        </w:tabs>
        <w:suppressAutoHyphens w:val="0"/>
        <w:spacing w:line="240" w:lineRule="auto"/>
        <w:rPr>
          <w:kern w:val="0"/>
          <w:sz w:val="22"/>
          <w:szCs w:val="22"/>
          <w:lang w:eastAsia="ru-RU"/>
        </w:rPr>
      </w:pPr>
      <w:r w:rsidRPr="00630E97">
        <w:rPr>
          <w:kern w:val="0"/>
          <w:sz w:val="22"/>
          <w:szCs w:val="22"/>
          <w:lang w:eastAsia="ru-RU"/>
        </w:rPr>
        <w:t>своевременным эксплуатационно-техническим обслуживанием, ремонтом неисправных и заменой выслуживших установленный эксплуатационный ресурс технических средств оповещения;</w:t>
      </w:r>
    </w:p>
    <w:p w:rsidR="00630E97" w:rsidRPr="00630E97" w:rsidRDefault="00630E97" w:rsidP="00630E97">
      <w:pPr>
        <w:tabs>
          <w:tab w:val="left" w:pos="5797"/>
        </w:tabs>
        <w:suppressAutoHyphens w:val="0"/>
        <w:spacing w:line="240" w:lineRule="auto"/>
        <w:rPr>
          <w:kern w:val="0"/>
          <w:sz w:val="22"/>
          <w:szCs w:val="22"/>
          <w:lang w:eastAsia="ru-RU"/>
        </w:rPr>
      </w:pPr>
      <w:r w:rsidRPr="00630E97">
        <w:rPr>
          <w:kern w:val="0"/>
          <w:sz w:val="22"/>
          <w:szCs w:val="22"/>
          <w:lang w:eastAsia="ru-RU"/>
        </w:rPr>
        <w:t>наличием, соответствием законодательству Российской Федерации и обеспечением готовности к использованию резервов средств оповещения;</w:t>
      </w:r>
    </w:p>
    <w:p w:rsidR="00630E97" w:rsidRPr="00630E97" w:rsidRDefault="00630E97" w:rsidP="00630E97">
      <w:pPr>
        <w:tabs>
          <w:tab w:val="left" w:pos="5797"/>
        </w:tabs>
        <w:suppressAutoHyphens w:val="0"/>
        <w:spacing w:line="240" w:lineRule="auto"/>
        <w:rPr>
          <w:kern w:val="0"/>
          <w:sz w:val="22"/>
          <w:szCs w:val="22"/>
          <w:lang w:eastAsia="ru-RU"/>
        </w:rPr>
      </w:pPr>
      <w:r w:rsidRPr="00630E97">
        <w:rPr>
          <w:kern w:val="0"/>
          <w:sz w:val="22"/>
          <w:szCs w:val="22"/>
          <w:lang w:eastAsia="ru-RU"/>
        </w:rPr>
        <w:t>своевременным проведением мероприятий по совершенствованию системы оповещения населения.</w:t>
      </w:r>
    </w:p>
    <w:p w:rsidR="00630E97" w:rsidRPr="00630E97" w:rsidRDefault="00630E97" w:rsidP="00630E97">
      <w:pPr>
        <w:tabs>
          <w:tab w:val="left" w:pos="5797"/>
        </w:tabs>
        <w:suppressAutoHyphens w:val="0"/>
        <w:spacing w:line="240" w:lineRule="auto"/>
        <w:rPr>
          <w:kern w:val="0"/>
          <w:sz w:val="22"/>
          <w:szCs w:val="22"/>
          <w:lang w:eastAsia="ru-RU"/>
        </w:rPr>
      </w:pPr>
      <w:proofErr w:type="gramStart"/>
      <w:r w:rsidRPr="00630E97">
        <w:rPr>
          <w:kern w:val="0"/>
          <w:sz w:val="22"/>
          <w:szCs w:val="22"/>
          <w:lang w:eastAsia="ru-RU"/>
        </w:rPr>
        <w:t>Комплексные проверки готовности системы оповещения населения и КСЭОН проводятся два раза в год комиссией в составе представителей администрации Янтиковского МО и операторов связи, судействуемых при оповещении населения, при этом включение оконечных средств оповещения и доведение проверочных сигналов и информации до населения осуществляются в дневное время в первую среду марта и октября.</w:t>
      </w:r>
      <w:proofErr w:type="gramEnd"/>
    </w:p>
    <w:p w:rsidR="00630E97" w:rsidRPr="00630E97" w:rsidRDefault="00630E97" w:rsidP="00630E97">
      <w:pPr>
        <w:tabs>
          <w:tab w:val="left" w:pos="5797"/>
        </w:tabs>
        <w:suppressAutoHyphens w:val="0"/>
        <w:spacing w:line="240" w:lineRule="auto"/>
        <w:rPr>
          <w:kern w:val="0"/>
          <w:sz w:val="22"/>
          <w:szCs w:val="22"/>
          <w:lang w:eastAsia="ru-RU"/>
        </w:rPr>
      </w:pPr>
      <w:r w:rsidRPr="00630E97">
        <w:rPr>
          <w:kern w:val="0"/>
          <w:sz w:val="22"/>
          <w:szCs w:val="22"/>
          <w:lang w:eastAsia="ru-RU"/>
        </w:rPr>
        <w:t>4.4. По решению КЧС и ОПБ муниципального округа могут проводиться дополнительные комплексные проверки готовности системы оповещения и КСЭОН.</w:t>
      </w:r>
    </w:p>
    <w:p w:rsidR="00630E97" w:rsidRPr="00630E97" w:rsidRDefault="00630E97" w:rsidP="00630E97">
      <w:pPr>
        <w:tabs>
          <w:tab w:val="left" w:pos="5797"/>
        </w:tabs>
        <w:suppressAutoHyphens w:val="0"/>
        <w:spacing w:line="240" w:lineRule="auto"/>
        <w:rPr>
          <w:kern w:val="0"/>
          <w:sz w:val="22"/>
          <w:szCs w:val="22"/>
          <w:lang w:eastAsia="ru-RU"/>
        </w:rPr>
      </w:pPr>
      <w:r w:rsidRPr="00630E97">
        <w:rPr>
          <w:kern w:val="0"/>
          <w:sz w:val="22"/>
          <w:szCs w:val="22"/>
          <w:lang w:eastAsia="ru-RU"/>
        </w:rPr>
        <w:t xml:space="preserve">4.5. По результатам комплексной </w:t>
      </w:r>
      <w:proofErr w:type="gramStart"/>
      <w:r w:rsidRPr="00630E97">
        <w:rPr>
          <w:kern w:val="0"/>
          <w:sz w:val="22"/>
          <w:szCs w:val="22"/>
          <w:lang w:eastAsia="ru-RU"/>
        </w:rPr>
        <w:t>проверки готовности системы оповещения населения</w:t>
      </w:r>
      <w:proofErr w:type="gramEnd"/>
      <w:r w:rsidRPr="00630E97">
        <w:rPr>
          <w:kern w:val="0"/>
          <w:sz w:val="22"/>
          <w:szCs w:val="22"/>
          <w:lang w:eastAsia="ru-RU"/>
        </w:rPr>
        <w:t xml:space="preserve"> оформляется акт, в котором отражаются проверенные вопросы, выявленные недостатки, предложения по их своевременному устранению и оценка готовности системы оповещения населения, определяемая в соответствии с приложением № 3 к Положению, а также уточняется паспорт системы оповещения населения.</w:t>
      </w:r>
    </w:p>
    <w:p w:rsidR="00630E97" w:rsidRPr="00630E97" w:rsidRDefault="00630E97" w:rsidP="00630E97">
      <w:pPr>
        <w:tabs>
          <w:tab w:val="left" w:pos="5797"/>
        </w:tabs>
        <w:suppressAutoHyphens w:val="0"/>
        <w:spacing w:line="240" w:lineRule="auto"/>
        <w:rPr>
          <w:kern w:val="0"/>
          <w:sz w:val="22"/>
          <w:szCs w:val="22"/>
          <w:lang w:eastAsia="ru-RU"/>
        </w:rPr>
      </w:pPr>
      <w:r w:rsidRPr="00630E97">
        <w:rPr>
          <w:kern w:val="0"/>
          <w:sz w:val="22"/>
          <w:szCs w:val="22"/>
          <w:lang w:eastAsia="ru-RU"/>
        </w:rPr>
        <w:t xml:space="preserve">4.6. </w:t>
      </w:r>
      <w:proofErr w:type="gramStart"/>
      <w:r w:rsidRPr="00630E97">
        <w:rPr>
          <w:kern w:val="0"/>
          <w:sz w:val="22"/>
          <w:szCs w:val="22"/>
          <w:lang w:eastAsia="ru-RU"/>
        </w:rPr>
        <w:t>Технические проверки готовности к задействованию системы оповещения населения и КСЭОН проводятся без включения оконечных средств оповещения и замещения сигналов телеканалов (радиоканалов) вещателей единой дежурно-диспетчерской службой Янтиковского МО путем передачи проверочного си</w:t>
      </w:r>
      <w:r w:rsidR="00EC6038">
        <w:rPr>
          <w:kern w:val="0"/>
          <w:sz w:val="22"/>
          <w:szCs w:val="22"/>
          <w:lang w:eastAsia="ru-RU"/>
        </w:rPr>
        <w:t>гнала и речевого сообщения «Техническая проверка»</w:t>
      </w:r>
      <w:r w:rsidRPr="00630E97">
        <w:rPr>
          <w:kern w:val="0"/>
          <w:sz w:val="22"/>
          <w:szCs w:val="22"/>
          <w:lang w:eastAsia="ru-RU"/>
        </w:rPr>
        <w:t xml:space="preserve"> с </w:t>
      </w:r>
      <w:r w:rsidRPr="00630E97">
        <w:rPr>
          <w:kern w:val="0"/>
          <w:sz w:val="22"/>
          <w:szCs w:val="22"/>
          <w:lang w:eastAsia="ru-RU"/>
        </w:rPr>
        <w:lastRenderedPageBreak/>
        <w:t>периодичностью не реже одного раза в сутки, при этом передача пользователям услугами связи (на пользовательское оборудование (оконечное оборудование), а также выпуск в эфир</w:t>
      </w:r>
      <w:proofErr w:type="gramEnd"/>
      <w:r w:rsidRPr="00630E97">
        <w:rPr>
          <w:kern w:val="0"/>
          <w:sz w:val="22"/>
          <w:szCs w:val="22"/>
          <w:lang w:eastAsia="ru-RU"/>
        </w:rPr>
        <w:t xml:space="preserve"> (публикация) редакциями средств массовой и</w:t>
      </w:r>
      <w:r w:rsidR="00EC6038">
        <w:rPr>
          <w:kern w:val="0"/>
          <w:sz w:val="22"/>
          <w:szCs w:val="22"/>
          <w:lang w:eastAsia="ru-RU"/>
        </w:rPr>
        <w:t>нформации проверочного сигнала «Техническая проверка»</w:t>
      </w:r>
      <w:r w:rsidRPr="00630E97">
        <w:rPr>
          <w:kern w:val="0"/>
          <w:sz w:val="22"/>
          <w:szCs w:val="22"/>
          <w:lang w:eastAsia="ru-RU"/>
        </w:rPr>
        <w:t xml:space="preserve"> не производятся.</w:t>
      </w:r>
    </w:p>
    <w:p w:rsidR="00630E97" w:rsidRPr="00630E97" w:rsidRDefault="00630E97" w:rsidP="00630E97">
      <w:pPr>
        <w:tabs>
          <w:tab w:val="left" w:pos="5797"/>
        </w:tabs>
        <w:suppressAutoHyphens w:val="0"/>
        <w:spacing w:line="240" w:lineRule="auto"/>
        <w:rPr>
          <w:kern w:val="0"/>
          <w:sz w:val="22"/>
          <w:szCs w:val="22"/>
          <w:lang w:eastAsia="ru-RU"/>
        </w:rPr>
      </w:pPr>
      <w:r w:rsidRPr="00630E97">
        <w:rPr>
          <w:kern w:val="0"/>
          <w:sz w:val="22"/>
          <w:szCs w:val="22"/>
          <w:lang w:eastAsia="ru-RU"/>
        </w:rPr>
        <w:t xml:space="preserve">4.7. Перед проведением всех проверок в обязательном порядке проводится комплекс организационно-технических мероприятий с целью </w:t>
      </w:r>
      <w:proofErr w:type="gramStart"/>
      <w:r w:rsidRPr="00630E97">
        <w:rPr>
          <w:kern w:val="0"/>
          <w:sz w:val="22"/>
          <w:szCs w:val="22"/>
          <w:lang w:eastAsia="ru-RU"/>
        </w:rPr>
        <w:t>исключения несанкционированного запуска системы оповещения населения</w:t>
      </w:r>
      <w:proofErr w:type="gramEnd"/>
      <w:r w:rsidRPr="00630E97">
        <w:rPr>
          <w:kern w:val="0"/>
          <w:sz w:val="22"/>
          <w:szCs w:val="22"/>
          <w:lang w:eastAsia="ru-RU"/>
        </w:rPr>
        <w:t>.</w:t>
      </w:r>
    </w:p>
    <w:p w:rsidR="00630E97" w:rsidRPr="00630E97" w:rsidRDefault="00630E97" w:rsidP="00630E97">
      <w:pPr>
        <w:tabs>
          <w:tab w:val="left" w:pos="5797"/>
        </w:tabs>
        <w:suppressAutoHyphens w:val="0"/>
        <w:spacing w:line="240" w:lineRule="auto"/>
        <w:rPr>
          <w:kern w:val="0"/>
          <w:sz w:val="22"/>
          <w:szCs w:val="22"/>
          <w:lang w:eastAsia="ru-RU"/>
        </w:rPr>
      </w:pPr>
      <w:r w:rsidRPr="00630E97">
        <w:rPr>
          <w:kern w:val="0"/>
          <w:sz w:val="22"/>
          <w:szCs w:val="22"/>
          <w:lang w:eastAsia="ru-RU"/>
        </w:rPr>
        <w:t>4.8. Перерыв вещательных программ при выступлении высших должностных лиц Российской Федерации, передаче сообщений о важных государственных событиях, экстренных сообщениях в области защиты населения и территорий от чрезвычайных ситуаций природного и техногенного характера в ходе проведения проверок системы оповещения населения не допускается.</w:t>
      </w:r>
    </w:p>
    <w:p w:rsidR="00630E97" w:rsidRPr="00630E97" w:rsidRDefault="00630E97" w:rsidP="00630E97">
      <w:pPr>
        <w:tabs>
          <w:tab w:val="left" w:pos="5797"/>
        </w:tabs>
        <w:suppressAutoHyphens w:val="0"/>
        <w:spacing w:line="240" w:lineRule="auto"/>
        <w:rPr>
          <w:kern w:val="0"/>
          <w:sz w:val="22"/>
          <w:szCs w:val="22"/>
          <w:lang w:eastAsia="ru-RU"/>
        </w:rPr>
      </w:pPr>
      <w:r w:rsidRPr="00630E97">
        <w:rPr>
          <w:kern w:val="0"/>
          <w:sz w:val="22"/>
          <w:szCs w:val="22"/>
          <w:lang w:eastAsia="ru-RU"/>
        </w:rPr>
        <w:t>4.9. Для обеспечения оповещения максимального количества людей, попавших в зону чрезвычайной ситуации, в том числе на территориях, не охваченных системой оповещения населения, создается резерв технических средств оповещения (стационарных и мобильных).</w:t>
      </w:r>
    </w:p>
    <w:p w:rsidR="00630E97" w:rsidRPr="00630E97" w:rsidRDefault="00630E97" w:rsidP="00630E97">
      <w:pPr>
        <w:tabs>
          <w:tab w:val="left" w:pos="5797"/>
        </w:tabs>
        <w:suppressAutoHyphens w:val="0"/>
        <w:spacing w:line="276" w:lineRule="auto"/>
        <w:ind w:firstLine="851"/>
        <w:jc w:val="center"/>
        <w:rPr>
          <w:kern w:val="0"/>
          <w:sz w:val="26"/>
          <w:szCs w:val="26"/>
          <w:lang w:eastAsia="ru-RU"/>
        </w:rPr>
      </w:pPr>
      <w:r>
        <w:rPr>
          <w:kern w:val="0"/>
          <w:sz w:val="26"/>
          <w:szCs w:val="26"/>
          <w:lang w:eastAsia="ru-RU"/>
        </w:rPr>
        <w:t>____________</w:t>
      </w:r>
    </w:p>
    <w:sectPr w:rsidR="00630E97" w:rsidRPr="00630E97" w:rsidSect="00EC6038">
      <w:pgSz w:w="11906" w:h="16838"/>
      <w:pgMar w:top="1134" w:right="567" w:bottom="1134" w:left="1701" w:header="567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02904598"/>
      <w:docPartObj>
        <w:docPartGallery w:val="Page Numbers (Top of Page)"/>
        <w:docPartUnique/>
      </w:docPartObj>
    </w:sdtPr>
    <w:sdtEndPr/>
    <w:sdtContent>
      <w:p w:rsidR="00EC6038" w:rsidRDefault="00EC6038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284E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594D18A2"/>
    <w:multiLevelType w:val="hybridMultilevel"/>
    <w:tmpl w:val="8E0CEB6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1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2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1"/>
  </w:num>
  <w:num w:numId="3">
    <w:abstractNumId w:val="14"/>
  </w:num>
  <w:num w:numId="4">
    <w:abstractNumId w:val="12"/>
  </w:num>
  <w:num w:numId="5">
    <w:abstractNumId w:val="26"/>
  </w:num>
  <w:num w:numId="6">
    <w:abstractNumId w:val="23"/>
  </w:num>
  <w:num w:numId="7">
    <w:abstractNumId w:val="17"/>
  </w:num>
  <w:num w:numId="8">
    <w:abstractNumId w:val="22"/>
  </w:num>
  <w:num w:numId="9">
    <w:abstractNumId w:val="25"/>
  </w:num>
  <w:num w:numId="10">
    <w:abstractNumId w:val="7"/>
  </w:num>
  <w:num w:numId="11">
    <w:abstractNumId w:val="24"/>
  </w:num>
  <w:num w:numId="12">
    <w:abstractNumId w:val="9"/>
  </w:num>
  <w:num w:numId="13">
    <w:abstractNumId w:val="10"/>
  </w:num>
  <w:num w:numId="14">
    <w:abstractNumId w:val="19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8"/>
  </w:num>
  <w:num w:numId="19">
    <w:abstractNumId w:val="15"/>
  </w:num>
  <w:num w:numId="20">
    <w:abstractNumId w:val="13"/>
  </w:num>
  <w:num w:numId="21">
    <w:abstractNumId w:val="2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hdrShapeDefaults>
    <o:shapedefaults v:ext="edit" spidmax="262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0E97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7A4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228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977FA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0FB1"/>
    <w:rsid w:val="009028EE"/>
    <w:rsid w:val="00905411"/>
    <w:rsid w:val="009077AC"/>
    <w:rsid w:val="00911F31"/>
    <w:rsid w:val="009159C0"/>
    <w:rsid w:val="0091746D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6F6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284E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C6038"/>
    <w:rsid w:val="00ED697D"/>
    <w:rsid w:val="00EF267B"/>
    <w:rsid w:val="00EF29B9"/>
    <w:rsid w:val="00EF51EB"/>
    <w:rsid w:val="00F202B2"/>
    <w:rsid w:val="00F26DEF"/>
    <w:rsid w:val="00F37411"/>
    <w:rsid w:val="00F37CFA"/>
    <w:rsid w:val="00F422FB"/>
    <w:rsid w:val="00F45E04"/>
    <w:rsid w:val="00F50C32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2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2507CC-D95E-4AFF-BD57-BDA5002710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584</TotalTime>
  <Pages>6</Pages>
  <Words>2242</Words>
  <Characters>12785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14998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205</cp:revision>
  <cp:lastPrinted>2026-02-09T11:29:00Z</cp:lastPrinted>
  <dcterms:created xsi:type="dcterms:W3CDTF">2023-01-09T05:07:00Z</dcterms:created>
  <dcterms:modified xsi:type="dcterms:W3CDTF">2026-02-11T10:15:00Z</dcterms:modified>
</cp:coreProperties>
</file>