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852" w:rsidRDefault="00F71852" w:rsidP="00685419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1C54F8" w:rsidRPr="008972E9" w:rsidRDefault="001C54F8" w:rsidP="001C54F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Справка</w:t>
      </w:r>
    </w:p>
    <w:p w:rsidR="001C54F8" w:rsidRPr="008972E9" w:rsidRDefault="001C54F8" w:rsidP="001C54F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:rsidR="001C54F8" w:rsidRPr="008972E9" w:rsidRDefault="001C54F8" w:rsidP="001C54F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98466E" w:rsidRPr="0098466E" w:rsidRDefault="001C54F8" w:rsidP="0098466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01.04.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2026  № 1</w:t>
      </w:r>
      <w:r w:rsidR="0098466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96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«</w:t>
      </w:r>
      <w:r w:rsidR="0098466E" w:rsidRPr="0098466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муниципальную программу Яльчикского муниципального округа Чувашской Республики «Развитие транспортной системы»</w:t>
      </w:r>
    </w:p>
    <w:p w:rsidR="001C54F8" w:rsidRPr="008972E9" w:rsidRDefault="001C54F8" w:rsidP="001C54F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6"/>
      </w:tblGrid>
      <w:tr w:rsidR="001C54F8" w:rsidRPr="008972E9" w:rsidTr="001C54F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1C54F8" w:rsidRPr="008972E9" w:rsidTr="001C54F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13.04.2026</w:t>
            </w:r>
          </w:p>
        </w:tc>
      </w:tr>
      <w:tr w:rsidR="001C54F8" w:rsidRPr="008972E9" w:rsidTr="001C54F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1C54F8" w:rsidRPr="008972E9" w:rsidTr="001C54F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1C54F8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4F8" w:rsidRPr="008972E9" w:rsidRDefault="001C54F8" w:rsidP="0098466E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Стр.</w:t>
            </w:r>
            <w:r w:rsidR="0098466E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400-413</w:t>
            </w:r>
          </w:p>
        </w:tc>
      </w:tr>
    </w:tbl>
    <w:p w:rsidR="001C54F8" w:rsidRPr="008972E9" w:rsidRDefault="001C54F8" w:rsidP="001C54F8">
      <w:pPr>
        <w:spacing w:after="0" w:line="240" w:lineRule="auto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Чувашской Республики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МП</w:t>
      </w: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C54F8" w:rsidRPr="008972E9" w:rsidRDefault="001C54F8" w:rsidP="001C54F8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05.05.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2026</w:t>
      </w:r>
    </w:p>
    <w:p w:rsidR="000A7C8E" w:rsidRPr="00E17ACE" w:rsidRDefault="000A7C8E" w:rsidP="000A7C8E">
      <w:pPr>
        <w:shd w:val="clear" w:color="auto" w:fill="FFFFFF"/>
        <w:suppressAutoHyphens/>
        <w:spacing w:after="0" w:line="100" w:lineRule="atLeast"/>
        <w:ind w:right="5527"/>
        <w:jc w:val="both"/>
        <w:rPr>
          <w:rFonts w:ascii="Times New Roman" w:eastAsia="Times New Roman" w:hAnsi="Times New Roman"/>
          <w:color w:val="1A1A1A"/>
          <w:sz w:val="26"/>
          <w:szCs w:val="26"/>
          <w:lang w:eastAsia="ar-SA"/>
        </w:rPr>
      </w:pPr>
    </w:p>
    <w:p w:rsidR="000A7C8E" w:rsidRPr="00E17ACE" w:rsidRDefault="000A7C8E" w:rsidP="000A7C8E">
      <w:pPr>
        <w:shd w:val="clear" w:color="auto" w:fill="FFFFFF"/>
        <w:suppressAutoHyphens/>
        <w:spacing w:after="0" w:line="100" w:lineRule="atLeast"/>
        <w:ind w:right="5527"/>
        <w:jc w:val="both"/>
        <w:rPr>
          <w:rFonts w:ascii="Times New Roman" w:eastAsia="Times New Roman" w:hAnsi="Times New Roman"/>
          <w:color w:val="1A1A1A"/>
          <w:sz w:val="26"/>
          <w:szCs w:val="26"/>
          <w:lang w:eastAsia="ar-SA"/>
        </w:rPr>
      </w:pPr>
    </w:p>
    <w:p w:rsidR="0098466E" w:rsidRDefault="0098466E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8466E" w:rsidRDefault="0098466E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8466E" w:rsidRDefault="0098466E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1418"/>
        <w:gridCol w:w="3827"/>
      </w:tblGrid>
      <w:tr w:rsidR="0098466E" w:rsidRPr="00E17ACE" w:rsidTr="00CB0784">
        <w:tc>
          <w:tcPr>
            <w:tcW w:w="4786" w:type="dxa"/>
          </w:tcPr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Чăваш Республики</w:t>
            </w:r>
          </w:p>
          <w:p w:rsidR="0098466E" w:rsidRPr="00E17ACE" w:rsidRDefault="0098466E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Елчĕк муниципаллă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98466E" w:rsidRPr="00E17ACE" w:rsidRDefault="0098466E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Елчĕк муниципаллă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округĕн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98466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r>
              <w:rPr>
                <w:rFonts w:ascii="Arial Cyr Chuv" w:hAnsi="Arial Cyr Chuv"/>
                <w:sz w:val="26"/>
                <w:szCs w:val="26"/>
              </w:rPr>
              <w:t>=?</w:t>
            </w:r>
            <w:r>
              <w:rPr>
                <w:rFonts w:ascii="Arial" w:hAnsi="Arial" w:cs="Arial"/>
                <w:sz w:val="26"/>
                <w:szCs w:val="26"/>
              </w:rPr>
              <w:t xml:space="preserve"> апрелĕн 1 – мĕшĕ №196 </w:t>
            </w: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r w:rsidRPr="00E17ACE">
              <w:rPr>
                <w:rFonts w:ascii="Arial" w:hAnsi="Arial" w:cs="Arial"/>
                <w:sz w:val="18"/>
              </w:rPr>
              <w:t>Елчĕк ялĕ</w:t>
            </w:r>
          </w:p>
        </w:tc>
        <w:tc>
          <w:tcPr>
            <w:tcW w:w="1418" w:type="dxa"/>
          </w:tcPr>
          <w:p w:rsidR="0098466E" w:rsidRPr="00E17ACE" w:rsidRDefault="0098466E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7ACE"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E5D61B2" wp14:editId="7F79B291">
                  <wp:extent cx="716280" cy="923290"/>
                  <wp:effectExtent l="0" t="0" r="7620" b="0"/>
                  <wp:docPr id="2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98466E" w:rsidRPr="00E17ACE" w:rsidRDefault="0098466E" w:rsidP="00CB0784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                                                                         муниципальный округ</w:t>
            </w: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98466E" w:rsidRPr="00E17ACE" w:rsidRDefault="0098466E" w:rsidP="00CB0784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98466E" w:rsidRPr="00E17ACE" w:rsidRDefault="0098466E" w:rsidP="00CB0784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E17ACE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«1</w:t>
            </w:r>
            <w:r w:rsidRPr="00E17ACE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апреля</w:t>
            </w:r>
            <w:r w:rsidRPr="00E17ACE">
              <w:rPr>
                <w:rFonts w:ascii="Arial" w:hAnsi="Arial" w:cs="Arial"/>
                <w:sz w:val="26"/>
                <w:szCs w:val="26"/>
              </w:rPr>
              <w:t xml:space="preserve"> 2026 г. № </w:t>
            </w:r>
            <w:r>
              <w:rPr>
                <w:rFonts w:ascii="Arial" w:hAnsi="Arial" w:cs="Arial"/>
                <w:sz w:val="26"/>
                <w:szCs w:val="26"/>
              </w:rPr>
              <w:t>196</w:t>
            </w:r>
            <w:r w:rsidRPr="00E17ACE"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98466E" w:rsidRPr="00E17ACE" w:rsidRDefault="0098466E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</w:rPr>
            </w:pPr>
            <w:r w:rsidRPr="00E17ACE">
              <w:rPr>
                <w:rFonts w:ascii="Arial" w:hAnsi="Arial" w:cs="Arial"/>
                <w:sz w:val="18"/>
              </w:rPr>
              <w:t>село Яльчики</w:t>
            </w:r>
          </w:p>
        </w:tc>
      </w:tr>
    </w:tbl>
    <w:p w:rsidR="0098466E" w:rsidRPr="00E17ACE" w:rsidRDefault="0098466E" w:rsidP="0098466E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98466E" w:rsidRPr="00E17ACE" w:rsidRDefault="0098466E" w:rsidP="0098466E">
      <w:pPr>
        <w:tabs>
          <w:tab w:val="num" w:pos="6379"/>
        </w:tabs>
        <w:spacing w:after="0" w:line="240" w:lineRule="auto"/>
        <w:ind w:right="425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>О внесении изменений в муниципальную программу Яльчикского муниципального округа Чувашской Республики «Развитие транспортной системы»</w:t>
      </w:r>
    </w:p>
    <w:p w:rsidR="0098466E" w:rsidRDefault="0098466E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8466E" w:rsidRDefault="0098466E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F71852" w:rsidRPr="00E17ACE" w:rsidRDefault="00F71852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 xml:space="preserve">Руководствуясь Бюджетным кодексом Российской Федерации, Уставом Яльчикского муниципального округа Чувашской Республики, администрация Яльчикского муниципального округа Чувашской Республики п о с т а н о в л я е т : </w:t>
      </w:r>
    </w:p>
    <w:p w:rsidR="00F71852" w:rsidRPr="00E17ACE" w:rsidRDefault="00F71852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 xml:space="preserve">1. Утвердить прилагаемые изменения, которые вносятся в муниципальную программу Яльчикского муниципального округа Чувашской Республики </w:t>
      </w:r>
      <w:r w:rsidR="00963893" w:rsidRPr="00E17ACE">
        <w:rPr>
          <w:rFonts w:ascii="Times New Roman" w:hAnsi="Times New Roman"/>
          <w:sz w:val="26"/>
          <w:szCs w:val="26"/>
        </w:rPr>
        <w:t>«</w:t>
      </w:r>
      <w:r w:rsidR="00E5029F" w:rsidRPr="00E17ACE">
        <w:rPr>
          <w:rFonts w:ascii="Times New Roman" w:hAnsi="Times New Roman"/>
          <w:sz w:val="26"/>
          <w:szCs w:val="26"/>
        </w:rPr>
        <w:t>Развитие транспортной системы</w:t>
      </w:r>
      <w:r w:rsidR="00963893" w:rsidRPr="00E17ACE">
        <w:rPr>
          <w:rFonts w:ascii="Times New Roman" w:hAnsi="Times New Roman"/>
          <w:sz w:val="26"/>
          <w:szCs w:val="26"/>
        </w:rPr>
        <w:t>»</w:t>
      </w:r>
      <w:r w:rsidRPr="00E17ACE">
        <w:rPr>
          <w:rFonts w:ascii="Times New Roman" w:hAnsi="Times New Roman"/>
          <w:sz w:val="26"/>
          <w:szCs w:val="26"/>
        </w:rPr>
        <w:t>, утвержденную постановлением администрации Яльчикского муниципального о</w:t>
      </w:r>
      <w:r w:rsidR="00180492" w:rsidRPr="00E17ACE">
        <w:rPr>
          <w:rFonts w:ascii="Times New Roman" w:hAnsi="Times New Roman"/>
          <w:sz w:val="26"/>
          <w:szCs w:val="26"/>
        </w:rPr>
        <w:t xml:space="preserve">круга Чувашской Республики от </w:t>
      </w:r>
      <w:r w:rsidR="00E5029F" w:rsidRPr="00E17ACE">
        <w:rPr>
          <w:rFonts w:ascii="Times New Roman" w:hAnsi="Times New Roman"/>
          <w:sz w:val="26"/>
          <w:szCs w:val="26"/>
        </w:rPr>
        <w:t>20</w:t>
      </w:r>
      <w:r w:rsidRPr="00E17ACE">
        <w:rPr>
          <w:rFonts w:ascii="Times New Roman" w:hAnsi="Times New Roman"/>
          <w:sz w:val="26"/>
          <w:szCs w:val="26"/>
        </w:rPr>
        <w:t xml:space="preserve"> </w:t>
      </w:r>
      <w:r w:rsidR="00E5029F" w:rsidRPr="00E17ACE">
        <w:rPr>
          <w:rFonts w:ascii="Times New Roman" w:hAnsi="Times New Roman"/>
          <w:sz w:val="26"/>
          <w:szCs w:val="26"/>
        </w:rPr>
        <w:t>апреля 2023 г. № 316</w:t>
      </w:r>
      <w:r w:rsidR="00704BDA" w:rsidRPr="00E17ACE">
        <w:rPr>
          <w:rFonts w:ascii="Times New Roman" w:hAnsi="Times New Roman"/>
          <w:sz w:val="26"/>
          <w:szCs w:val="26"/>
        </w:rPr>
        <w:t xml:space="preserve"> (с изменениями, внесенными постановлением администрации Яльчикского муниципального округа Чувашской Республики от </w:t>
      </w:r>
      <w:r w:rsidR="00E17ACE" w:rsidRPr="00E17ACE">
        <w:rPr>
          <w:rFonts w:ascii="Times New Roman" w:hAnsi="Times New Roman"/>
          <w:sz w:val="26"/>
          <w:szCs w:val="26"/>
        </w:rPr>
        <w:t xml:space="preserve">19 июня 2023 г. № 551, от 4 апреля 2024 г. № 263, </w:t>
      </w:r>
      <w:r w:rsidR="00704BDA" w:rsidRPr="00E17ACE">
        <w:rPr>
          <w:rFonts w:ascii="Times New Roman" w:hAnsi="Times New Roman"/>
          <w:sz w:val="26"/>
          <w:szCs w:val="26"/>
        </w:rPr>
        <w:t>11 февраля 2025 г. № 96).</w:t>
      </w:r>
    </w:p>
    <w:p w:rsidR="00824758" w:rsidRPr="00E17ACE" w:rsidRDefault="00F71852" w:rsidP="00685419">
      <w:pPr>
        <w:pStyle w:val="2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E17ACE">
        <w:rPr>
          <w:sz w:val="26"/>
          <w:szCs w:val="26"/>
        </w:rPr>
        <w:t xml:space="preserve">2. </w:t>
      </w:r>
      <w:r w:rsidR="00824758" w:rsidRPr="00E17ACE">
        <w:rPr>
          <w:sz w:val="26"/>
          <w:szCs w:val="26"/>
        </w:rPr>
        <w:t>Настоящее постановление вступает в силу после</w:t>
      </w:r>
      <w:r w:rsidR="00B93529" w:rsidRPr="00E17ACE">
        <w:rPr>
          <w:sz w:val="26"/>
          <w:szCs w:val="26"/>
        </w:rPr>
        <w:t xml:space="preserve"> его официального опубликования.</w:t>
      </w:r>
    </w:p>
    <w:p w:rsidR="00F71852" w:rsidRPr="00E17ACE" w:rsidRDefault="00F71852" w:rsidP="0068541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>Глава Яльчикского</w:t>
      </w: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>муниципального округа</w:t>
      </w:r>
      <w:r w:rsidRPr="00E17ACE">
        <w:rPr>
          <w:rFonts w:ascii="Times New Roman" w:hAnsi="Times New Roman"/>
          <w:sz w:val="26"/>
          <w:szCs w:val="26"/>
        </w:rPr>
        <w:tab/>
        <w:t xml:space="preserve"> </w:t>
      </w: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17ACE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Pr="00E17ACE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</w:t>
      </w:r>
      <w:r w:rsidR="00685419" w:rsidRPr="00E17ACE">
        <w:rPr>
          <w:rFonts w:ascii="Times New Roman" w:hAnsi="Times New Roman"/>
          <w:sz w:val="26"/>
          <w:szCs w:val="26"/>
        </w:rPr>
        <w:t xml:space="preserve">  </w:t>
      </w:r>
      <w:r w:rsidR="001A2582" w:rsidRPr="00E17ACE">
        <w:rPr>
          <w:rFonts w:ascii="Times New Roman" w:hAnsi="Times New Roman"/>
          <w:sz w:val="26"/>
          <w:szCs w:val="26"/>
        </w:rPr>
        <w:t xml:space="preserve">  </w:t>
      </w:r>
      <w:r w:rsidRPr="00E17ACE">
        <w:rPr>
          <w:rFonts w:ascii="Times New Roman" w:hAnsi="Times New Roman"/>
          <w:sz w:val="26"/>
          <w:szCs w:val="26"/>
        </w:rPr>
        <w:tab/>
        <w:t xml:space="preserve">           </w:t>
      </w:r>
      <w:r w:rsidR="00685419" w:rsidRPr="00E17ACE">
        <w:rPr>
          <w:rFonts w:ascii="Times New Roman" w:hAnsi="Times New Roman"/>
          <w:sz w:val="26"/>
          <w:szCs w:val="26"/>
        </w:rPr>
        <w:t xml:space="preserve">    Л</w:t>
      </w:r>
      <w:r w:rsidRPr="00E17ACE">
        <w:rPr>
          <w:rFonts w:ascii="Times New Roman" w:hAnsi="Times New Roman"/>
          <w:sz w:val="26"/>
          <w:szCs w:val="26"/>
        </w:rPr>
        <w:t>.В. Левый</w:t>
      </w: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1852" w:rsidRPr="00E17ACE" w:rsidRDefault="00F71852" w:rsidP="006854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93529" w:rsidRPr="00E17ACE" w:rsidRDefault="00B93529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685419" w:rsidRPr="00E17ACE" w:rsidRDefault="00685419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E5029F" w:rsidRPr="00E17ACE" w:rsidRDefault="00E5029F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E5029F" w:rsidRPr="00E17ACE" w:rsidRDefault="00E5029F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0A7C8E" w:rsidRPr="00E17ACE" w:rsidRDefault="000A7C8E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704BDA" w:rsidRPr="00E17ACE" w:rsidRDefault="00704BDA" w:rsidP="0068541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6"/>
          <w:szCs w:val="26"/>
        </w:rPr>
        <w:sectPr w:rsidR="00704BDA" w:rsidRPr="00E17ACE" w:rsidSect="00EB592F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F71852" w:rsidRPr="00E17ACE" w:rsidRDefault="00F71852" w:rsidP="00D71EED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</w:rPr>
      </w:pPr>
      <w:r w:rsidRPr="00E17ACE">
        <w:rPr>
          <w:rFonts w:ascii="Times New Roman" w:eastAsiaTheme="minorHAnsi" w:hAnsi="Times New Roman"/>
        </w:rPr>
        <w:lastRenderedPageBreak/>
        <w:t>Утверждены</w:t>
      </w:r>
    </w:p>
    <w:p w:rsidR="00F71852" w:rsidRPr="00E17ACE" w:rsidRDefault="00F71852" w:rsidP="00D71EED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 w:rsidRPr="00E17ACE">
        <w:rPr>
          <w:rFonts w:ascii="Times New Roman" w:hAnsi="Times New Roman"/>
        </w:rPr>
        <w:t xml:space="preserve">постановлением администрации </w:t>
      </w:r>
    </w:p>
    <w:p w:rsidR="00F71852" w:rsidRPr="00E17ACE" w:rsidRDefault="00F71852" w:rsidP="00D71EED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 w:rsidRPr="00E17ACE">
        <w:rPr>
          <w:rFonts w:ascii="Times New Roman" w:hAnsi="Times New Roman"/>
        </w:rPr>
        <w:t xml:space="preserve">Яльчикского муниципального округа </w:t>
      </w:r>
    </w:p>
    <w:p w:rsidR="00F71852" w:rsidRPr="00E17ACE" w:rsidRDefault="00F71852" w:rsidP="00D71EED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 w:rsidRPr="00E17ACE">
        <w:rPr>
          <w:rFonts w:ascii="Times New Roman" w:hAnsi="Times New Roman"/>
        </w:rPr>
        <w:t>Чувашской Республики</w:t>
      </w:r>
    </w:p>
    <w:p w:rsidR="00F71852" w:rsidRPr="00E17ACE" w:rsidRDefault="00F71852" w:rsidP="00D71EED">
      <w:pPr>
        <w:pStyle w:val="ConsPlusNormal"/>
        <w:widowControl/>
        <w:contextualSpacing/>
        <w:jc w:val="right"/>
        <w:rPr>
          <w:rFonts w:ascii="Times New Roman" w:hAnsi="Times New Roman"/>
          <w:szCs w:val="22"/>
        </w:rPr>
      </w:pPr>
      <w:r w:rsidRPr="00E17ACE">
        <w:rPr>
          <w:rFonts w:ascii="Times New Roman" w:hAnsi="Times New Roman"/>
          <w:szCs w:val="22"/>
        </w:rPr>
        <w:t xml:space="preserve">от </w:t>
      </w:r>
      <w:r w:rsidR="001A4F65">
        <w:rPr>
          <w:rFonts w:ascii="Times New Roman" w:hAnsi="Times New Roman"/>
          <w:szCs w:val="22"/>
        </w:rPr>
        <w:t>01.04.2026</w:t>
      </w:r>
      <w:r w:rsidRPr="00E17ACE">
        <w:rPr>
          <w:rFonts w:ascii="Times New Roman" w:hAnsi="Times New Roman"/>
          <w:szCs w:val="22"/>
        </w:rPr>
        <w:t xml:space="preserve"> № </w:t>
      </w:r>
      <w:r w:rsidR="001A4F65">
        <w:rPr>
          <w:rFonts w:ascii="Times New Roman" w:hAnsi="Times New Roman"/>
          <w:szCs w:val="22"/>
        </w:rPr>
        <w:t>196</w:t>
      </w:r>
    </w:p>
    <w:p w:rsidR="00F71852" w:rsidRPr="00E17ACE" w:rsidRDefault="00F71852" w:rsidP="00D71EED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</w:p>
    <w:p w:rsidR="00F71852" w:rsidRPr="00E17ACE" w:rsidRDefault="00F71852" w:rsidP="00D71EED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</w:p>
    <w:p w:rsidR="00F71852" w:rsidRPr="00E17ACE" w:rsidRDefault="00F71852" w:rsidP="00D71E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bCs/>
        </w:rPr>
      </w:pPr>
      <w:r w:rsidRPr="00E17ACE">
        <w:rPr>
          <w:rFonts w:ascii="Times New Roman" w:eastAsiaTheme="minorHAnsi" w:hAnsi="Times New Roman"/>
          <w:b/>
          <w:bCs/>
        </w:rPr>
        <w:t>ИЗМЕНЕНИЯ,</w:t>
      </w:r>
    </w:p>
    <w:p w:rsidR="00F71852" w:rsidRPr="00E17ACE" w:rsidRDefault="00F71852" w:rsidP="00D71E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bCs/>
        </w:rPr>
      </w:pPr>
      <w:r w:rsidRPr="00E17ACE">
        <w:rPr>
          <w:rFonts w:ascii="Times New Roman" w:eastAsiaTheme="minorHAnsi" w:hAnsi="Times New Roman"/>
          <w:b/>
          <w:bCs/>
        </w:rPr>
        <w:t>КОТОРЫЕ ВНОСЯТСЯ В МУНИЦИПАЛЬНУЮ ПРОГРАММУ</w:t>
      </w:r>
    </w:p>
    <w:p w:rsidR="00F71852" w:rsidRPr="00E17ACE" w:rsidRDefault="00F71852" w:rsidP="00D71E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bCs/>
        </w:rPr>
      </w:pPr>
      <w:r w:rsidRPr="00E17ACE">
        <w:rPr>
          <w:rFonts w:ascii="Times New Roman" w:eastAsiaTheme="minorHAnsi" w:hAnsi="Times New Roman"/>
          <w:b/>
          <w:bCs/>
        </w:rPr>
        <w:t>ЯЛЬЧИКСКОГО МУНИЦИПАЛЬНОГО ОКРУГА</w:t>
      </w:r>
    </w:p>
    <w:p w:rsidR="00180492" w:rsidRPr="00E17ACE" w:rsidRDefault="00F71852" w:rsidP="00D71EED">
      <w:pPr>
        <w:spacing w:after="0" w:line="240" w:lineRule="auto"/>
        <w:contextualSpacing/>
        <w:jc w:val="center"/>
        <w:rPr>
          <w:rFonts w:ascii="Times New Roman" w:eastAsiaTheme="minorHAnsi" w:hAnsi="Times New Roman"/>
          <w:b/>
        </w:rPr>
      </w:pPr>
      <w:r w:rsidRPr="00E17ACE">
        <w:rPr>
          <w:rFonts w:ascii="Times New Roman" w:eastAsiaTheme="minorHAnsi" w:hAnsi="Times New Roman"/>
          <w:b/>
          <w:bCs/>
        </w:rPr>
        <w:t xml:space="preserve">ЧУВАШСКОЙ </w:t>
      </w:r>
      <w:r w:rsidR="00963893" w:rsidRPr="00E17ACE">
        <w:rPr>
          <w:rFonts w:ascii="Times New Roman" w:eastAsiaTheme="minorHAnsi" w:hAnsi="Times New Roman"/>
          <w:b/>
          <w:bCs/>
        </w:rPr>
        <w:t xml:space="preserve">РЕСПУБЛИКИ </w:t>
      </w:r>
      <w:r w:rsidR="00963893" w:rsidRPr="00E17ACE">
        <w:rPr>
          <w:rFonts w:ascii="Times New Roman" w:hAnsi="Times New Roman"/>
          <w:b/>
        </w:rPr>
        <w:t>«</w:t>
      </w:r>
      <w:r w:rsidR="00E5029F" w:rsidRPr="00E17ACE">
        <w:rPr>
          <w:rFonts w:ascii="Times New Roman" w:hAnsi="Times New Roman"/>
          <w:b/>
        </w:rPr>
        <w:t>РАЗВИТИЕ ТРАНСПОРТНОЙ СИСТЕМЫ</w:t>
      </w:r>
      <w:r w:rsidR="00963893" w:rsidRPr="00E17ACE">
        <w:rPr>
          <w:rFonts w:ascii="Times New Roman" w:hAnsi="Times New Roman"/>
          <w:b/>
        </w:rPr>
        <w:t>»</w:t>
      </w:r>
    </w:p>
    <w:p w:rsidR="00F71852" w:rsidRPr="00E17ACE" w:rsidRDefault="00F71852" w:rsidP="00D71EE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</w:rPr>
      </w:pPr>
    </w:p>
    <w:p w:rsidR="000B6B11" w:rsidRPr="00E17ACE" w:rsidRDefault="00704BDA" w:rsidP="00D71EED">
      <w:pPr>
        <w:widowControl w:val="0"/>
        <w:numPr>
          <w:ilvl w:val="4"/>
          <w:numId w:val="1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</w:rPr>
      </w:pPr>
      <w:r w:rsidRPr="00E17ACE">
        <w:rPr>
          <w:rFonts w:ascii="Times New Roman" w:hAnsi="Times New Roman"/>
          <w:bCs/>
        </w:rPr>
        <w:t>1. Разделы 1, 2 и 4 паспорта муниципальной программы Яльчикского муниципального округа Чувашской Республики «Развитие транспортной системы»</w:t>
      </w:r>
      <w:r w:rsidRPr="00E17ACE">
        <w:rPr>
          <w:rFonts w:ascii="Times New Roman" w:hAnsi="Times New Roman"/>
          <w:bCs/>
          <w:vertAlign w:val="superscript"/>
        </w:rPr>
        <w:t xml:space="preserve"> </w:t>
      </w:r>
      <w:r w:rsidRPr="00E17ACE">
        <w:rPr>
          <w:rFonts w:ascii="Times New Roman" w:hAnsi="Times New Roman"/>
          <w:bCs/>
        </w:rPr>
        <w:t>(далее – Муниципальная программа) изложить в следующей редакции:</w:t>
      </w:r>
    </w:p>
    <w:p w:rsidR="00704BDA" w:rsidRPr="00E17ACE" w:rsidRDefault="00704BDA" w:rsidP="00D71EE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bCs/>
        </w:rPr>
      </w:pPr>
    </w:p>
    <w:p w:rsidR="0034412F" w:rsidRPr="00E17ACE" w:rsidRDefault="00704BDA" w:rsidP="00D71EE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</w:rPr>
      </w:pPr>
      <w:r w:rsidRPr="00E17ACE">
        <w:rPr>
          <w:rFonts w:ascii="Times New Roman" w:hAnsi="Times New Roman"/>
          <w:b/>
          <w:bCs/>
        </w:rPr>
        <w:t>«</w:t>
      </w:r>
      <w:r w:rsidR="0034412F" w:rsidRPr="00E17ACE">
        <w:rPr>
          <w:rFonts w:ascii="Times New Roman" w:hAnsi="Times New Roman"/>
          <w:b/>
          <w:bCs/>
        </w:rPr>
        <w:t>1. Основные положения</w:t>
      </w:r>
    </w:p>
    <w:p w:rsidR="0034412F" w:rsidRPr="00E17ACE" w:rsidRDefault="0034412F" w:rsidP="00D71EED">
      <w:pPr>
        <w:pStyle w:val="a5"/>
        <w:ind w:left="0"/>
        <w:rPr>
          <w:b/>
          <w:bCs/>
          <w:sz w:val="22"/>
          <w:szCs w:val="22"/>
        </w:rPr>
      </w:pPr>
    </w:p>
    <w:tbl>
      <w:tblPr>
        <w:tblW w:w="1501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9"/>
        <w:gridCol w:w="8222"/>
      </w:tblGrid>
      <w:tr w:rsidR="005057B3" w:rsidRPr="00E17ACE" w:rsidTr="00704BDA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57B3" w:rsidRPr="00E17ACE" w:rsidRDefault="005057B3" w:rsidP="00D71EED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Куратор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5057B3" w:rsidRPr="00E17ACE" w:rsidRDefault="005057B3" w:rsidP="00D71EED">
            <w:pPr>
              <w:pStyle w:val="2"/>
              <w:spacing w:before="0" w:after="0"/>
              <w:ind w:left="142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И.о. </w:t>
            </w:r>
            <w:r w:rsidR="00E17ACE"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первого </w:t>
            </w: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>заместителя главы администрации МО – начальника Управления по благоустройству и развитию территорий Петров Н.П.</w:t>
            </w:r>
          </w:p>
        </w:tc>
      </w:tr>
      <w:tr w:rsidR="00704BDA" w:rsidRPr="00E17ACE" w:rsidTr="00704BDA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4BDA" w:rsidRPr="00E17ACE" w:rsidRDefault="00704BDA" w:rsidP="00D71EED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704BDA" w:rsidRPr="00E17ACE" w:rsidRDefault="00704BDA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Управление по благоустройству и развитию территорий администрация Яльчикского муниципального округа Чувашской Республики </w:t>
            </w:r>
          </w:p>
        </w:tc>
      </w:tr>
      <w:tr w:rsidR="0034412F" w:rsidRPr="00E17ACE" w:rsidTr="00704BDA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F" w:rsidRPr="00E17ACE" w:rsidRDefault="0034412F" w:rsidP="00D71EED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Период реализации муниципальной программы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4412F" w:rsidRPr="00E17ACE" w:rsidRDefault="0034412F" w:rsidP="00D71EED">
            <w:pPr>
              <w:pStyle w:val="ConsPlusNormal"/>
              <w:widowControl/>
              <w:ind w:left="142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2023–2035 годы:</w:t>
            </w:r>
          </w:p>
          <w:p w:rsidR="0034412F" w:rsidRPr="00E17ACE" w:rsidRDefault="0034412F" w:rsidP="00D71EED">
            <w:pPr>
              <w:pStyle w:val="ConsPlusNormal"/>
              <w:widowControl/>
              <w:ind w:left="142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 этап – 2023–2024 годы;</w:t>
            </w:r>
          </w:p>
          <w:p w:rsidR="0034412F" w:rsidRPr="00E17ACE" w:rsidRDefault="0034412F" w:rsidP="00D71EED">
            <w:pPr>
              <w:pStyle w:val="ConsPlusNormal"/>
              <w:widowControl/>
              <w:ind w:left="142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 этап – 2025–2030 годы;</w:t>
            </w:r>
          </w:p>
          <w:p w:rsidR="0034412F" w:rsidRPr="00E17ACE" w:rsidRDefault="0034412F" w:rsidP="00D71EED">
            <w:pPr>
              <w:pStyle w:val="ConsPlusNormal"/>
              <w:widowControl/>
              <w:ind w:left="142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 этап – 2031–2035 годы</w:t>
            </w:r>
          </w:p>
        </w:tc>
      </w:tr>
      <w:tr w:rsidR="0034412F" w:rsidRPr="00E17ACE" w:rsidTr="00704BDA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412F" w:rsidRPr="00E17ACE" w:rsidRDefault="0034412F" w:rsidP="00D71EED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Цели муниципальной программы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1 – увеличение протяженности автомобильных дорог общего пользования регионального, межмуниципального и местного значения, находящихся в нормативном состоянии;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2 – увеличение количества пассажиров, перевезенных автомобильным транспортом общего пользования;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3 – снижение количества погибших в дорожно-транспортных происшествиях</w:t>
            </w:r>
          </w:p>
        </w:tc>
      </w:tr>
      <w:tr w:rsidR="0034412F" w:rsidRPr="00E17ACE" w:rsidTr="00704BDA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412F" w:rsidRPr="00E17ACE" w:rsidRDefault="0034412F" w:rsidP="00D71EED">
            <w:pPr>
              <w:spacing w:after="0" w:line="240" w:lineRule="auto"/>
              <w:ind w:right="141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Направления (подпрограммы) муниципальной программы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отсутствуют </w:t>
            </w:r>
          </w:p>
        </w:tc>
      </w:tr>
      <w:tr w:rsidR="0034412F" w:rsidRPr="00E17ACE" w:rsidTr="00704BDA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34412F" w:rsidRPr="00E17ACE" w:rsidRDefault="0034412F" w:rsidP="00D71EED">
            <w:pPr>
              <w:spacing w:after="0" w:line="240" w:lineRule="auto"/>
              <w:ind w:right="141" w:hanging="15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прогнозируемый объем финансирования муниципальной программы</w:t>
            </w:r>
            <w:r w:rsidR="001D7723" w:rsidRPr="00E17ACE">
              <w:rPr>
                <w:rFonts w:ascii="Times New Roman" w:eastAsia="Times New Roman" w:hAnsi="Times New Roman"/>
              </w:rPr>
              <w:t xml:space="preserve"> в 2023–2035 годах составляет 483081,3</w:t>
            </w:r>
            <w:r w:rsidRPr="00E17ACE">
              <w:rPr>
                <w:rFonts w:ascii="Times New Roman" w:eastAsia="Times New Roman" w:hAnsi="Times New Roman"/>
              </w:rPr>
              <w:t xml:space="preserve"> тыс. рублей, в том числе: 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2023–2024 годах – 133271,3 тыс. рублей;</w:t>
            </w:r>
          </w:p>
          <w:p w:rsidR="0034412F" w:rsidRPr="00E17ACE" w:rsidRDefault="001D7723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2025 году – 71980,0</w:t>
            </w:r>
            <w:r w:rsidR="0034412F" w:rsidRPr="00E17ACE">
              <w:rPr>
                <w:rFonts w:ascii="Times New Roman" w:eastAsia="Times New Roman" w:hAnsi="Times New Roman"/>
              </w:rPr>
              <w:t xml:space="preserve"> тыс. рублей; </w:t>
            </w:r>
          </w:p>
          <w:p w:rsidR="0034412F" w:rsidRPr="00E17ACE" w:rsidRDefault="001D7723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lastRenderedPageBreak/>
              <w:t>в 2026 году – 86854,0</w:t>
            </w:r>
            <w:r w:rsidR="0034412F" w:rsidRPr="00E17ACE">
              <w:rPr>
                <w:rFonts w:ascii="Times New Roman" w:eastAsia="Times New Roman" w:hAnsi="Times New Roman"/>
              </w:rPr>
              <w:t xml:space="preserve"> тыс. рублей;</w:t>
            </w:r>
          </w:p>
          <w:p w:rsidR="0034412F" w:rsidRPr="00E17ACE" w:rsidRDefault="001D7723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2027 году – 91383,4</w:t>
            </w:r>
            <w:r w:rsidR="0034412F" w:rsidRPr="00E17ACE">
              <w:rPr>
                <w:rFonts w:ascii="Times New Roman" w:eastAsia="Times New Roman" w:hAnsi="Times New Roman"/>
              </w:rPr>
              <w:t xml:space="preserve"> тыс. рублей;</w:t>
            </w:r>
          </w:p>
          <w:p w:rsidR="0034412F" w:rsidRPr="00E17ACE" w:rsidRDefault="001D7723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2028 году – 99592,6</w:t>
            </w:r>
            <w:r w:rsidR="0034412F" w:rsidRPr="00E17ACE">
              <w:rPr>
                <w:rFonts w:ascii="Times New Roman" w:eastAsia="Times New Roman" w:hAnsi="Times New Roman"/>
              </w:rPr>
              <w:t xml:space="preserve"> тыс. рублей;</w:t>
            </w:r>
          </w:p>
          <w:p w:rsidR="0034412F" w:rsidRPr="00E17ACE" w:rsidRDefault="001D7723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2029 году – 0,0</w:t>
            </w:r>
            <w:r w:rsidR="0034412F" w:rsidRPr="00E17ACE">
              <w:rPr>
                <w:rFonts w:ascii="Times New Roman" w:eastAsia="Times New Roman" w:hAnsi="Times New Roman"/>
              </w:rPr>
              <w:t xml:space="preserve"> тыс. рублей;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 20</w:t>
            </w:r>
            <w:r w:rsidR="001D7723" w:rsidRPr="00E17ACE">
              <w:rPr>
                <w:rFonts w:ascii="Times New Roman" w:eastAsia="Times New Roman" w:hAnsi="Times New Roman"/>
              </w:rPr>
              <w:t>30 году – 0,0</w:t>
            </w:r>
            <w:r w:rsidRPr="00E17ACE">
              <w:rPr>
                <w:rFonts w:ascii="Times New Roman" w:eastAsia="Times New Roman" w:hAnsi="Times New Roman"/>
              </w:rPr>
              <w:t xml:space="preserve"> тыс. рублей;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в 2031–2035 годах – </w:t>
            </w:r>
            <w:r w:rsidR="001D7723" w:rsidRPr="00E17ACE">
              <w:rPr>
                <w:rFonts w:ascii="Times New Roman" w:eastAsia="Times New Roman" w:hAnsi="Times New Roman"/>
              </w:rPr>
              <w:t>0</w:t>
            </w:r>
            <w:r w:rsidRPr="00E17ACE">
              <w:rPr>
                <w:rFonts w:ascii="Times New Roman" w:eastAsia="Times New Roman" w:hAnsi="Times New Roman"/>
              </w:rPr>
              <w:t>,0 тыс. рублей</w:t>
            </w:r>
          </w:p>
        </w:tc>
      </w:tr>
      <w:tr w:rsidR="0034412F" w:rsidRPr="00E17ACE" w:rsidTr="00704BDA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34412F" w:rsidRPr="00E17ACE" w:rsidRDefault="0034412F" w:rsidP="00D71EED">
            <w:pPr>
              <w:pStyle w:val="a7"/>
              <w:ind w:right="141"/>
              <w:contextualSpacing/>
              <w:jc w:val="both"/>
              <w:rPr>
                <w:sz w:val="22"/>
                <w:szCs w:val="22"/>
              </w:rPr>
            </w:pPr>
            <w:r w:rsidRPr="00E17ACE">
              <w:rPr>
                <w:sz w:val="22"/>
                <w:szCs w:val="22"/>
              </w:rPr>
              <w:lastRenderedPageBreak/>
              <w:t>Связь с национальными целями развития Российской Федерации / государственной программой Чувашской Республики</w:t>
            </w: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государственная программа Российской Федерации «Развитие транспортной системы;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государственная программа Российской Федерации «Развитие энергетики»;</w:t>
            </w:r>
          </w:p>
          <w:p w:rsidR="0034412F" w:rsidRPr="00E17ACE" w:rsidRDefault="0034412F" w:rsidP="00D71EED">
            <w:pPr>
              <w:spacing w:after="0" w:line="240" w:lineRule="auto"/>
              <w:ind w:left="142"/>
              <w:contextualSpacing/>
              <w:rPr>
                <w:rFonts w:ascii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государственная программа Чувашской Республики «Развитие транспортной системы Чувашской Республики» </w:t>
            </w:r>
          </w:p>
        </w:tc>
      </w:tr>
    </w:tbl>
    <w:p w:rsidR="00704BDA" w:rsidRPr="00E17ACE" w:rsidRDefault="00704BDA" w:rsidP="00D71EED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</w:rPr>
      </w:pPr>
    </w:p>
    <w:p w:rsidR="0034412F" w:rsidRPr="00E17ACE" w:rsidRDefault="0034412F" w:rsidP="00D71EED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</w:rPr>
      </w:pPr>
      <w:r w:rsidRPr="00E17ACE">
        <w:rPr>
          <w:rFonts w:ascii="Times New Roman" w:eastAsia="Times New Roman" w:hAnsi="Times New Roman"/>
          <w:b/>
        </w:rPr>
        <w:t xml:space="preserve">2. Показатели муниципальной программы </w:t>
      </w:r>
    </w:p>
    <w:p w:rsidR="0034412F" w:rsidRPr="00E17ACE" w:rsidRDefault="0034412F" w:rsidP="00D71EE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</w:rPr>
      </w:pPr>
    </w:p>
    <w:tbl>
      <w:tblPr>
        <w:tblW w:w="16243" w:type="dxa"/>
        <w:tblInd w:w="-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692"/>
        <w:gridCol w:w="1593"/>
        <w:gridCol w:w="705"/>
        <w:gridCol w:w="849"/>
        <w:gridCol w:w="819"/>
        <w:gridCol w:w="819"/>
        <w:gridCol w:w="903"/>
        <w:gridCol w:w="782"/>
        <w:gridCol w:w="801"/>
        <w:gridCol w:w="780"/>
        <w:gridCol w:w="779"/>
        <w:gridCol w:w="781"/>
        <w:gridCol w:w="780"/>
        <w:gridCol w:w="1255"/>
        <w:gridCol w:w="1311"/>
        <w:gridCol w:w="1418"/>
        <w:gridCol w:w="1176"/>
      </w:tblGrid>
      <w:tr w:rsidR="0034412F" w:rsidRPr="00E17ACE" w:rsidTr="000265D2">
        <w:tc>
          <w:tcPr>
            <w:tcW w:w="692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№</w:t>
            </w:r>
          </w:p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пп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Наименование показателя</w:t>
            </w:r>
            <w:r w:rsidRPr="00E17ACE">
              <w:rPr>
                <w:rFonts w:ascii="Times New Roman" w:eastAsia="Times New Roman" w:hAnsi="Times New Roman"/>
                <w:vertAlign w:val="superscript"/>
              </w:rPr>
              <w:t> 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Уро-вень пока-зателя</w:t>
            </w:r>
            <w:r w:rsidRPr="00E17ACE">
              <w:rPr>
                <w:rStyle w:val="ab"/>
                <w:rFonts w:eastAsia="Calibri"/>
                <w:color w:val="auto"/>
                <w:szCs w:val="22"/>
              </w:rPr>
              <w:footnoteReference w:id="1"/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Приз-нак возрас-тания/ убыва-ния</w:t>
            </w:r>
          </w:p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Еди-ница изме-рения (по </w:t>
            </w:r>
          </w:p>
          <w:p w:rsidR="0034412F" w:rsidRPr="00E17ACE" w:rsidRDefault="001C54F8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hyperlink r:id="rId9">
              <w:r w:rsidR="0034412F" w:rsidRPr="00E17ACE">
                <w:rPr>
                  <w:rFonts w:ascii="Times New Roman" w:eastAsia="Times New Roman" w:hAnsi="Times New Roman"/>
                </w:rPr>
                <w:t>ОКЕИ</w:t>
              </w:r>
            </w:hyperlink>
            <w:r w:rsidR="0034412F" w:rsidRPr="00E17ACE">
              <w:rPr>
                <w:rFonts w:ascii="Times New Roman" w:eastAsia="Times New Roman" w:hAnsi="Times New Roman"/>
              </w:rPr>
              <w:t xml:space="preserve">)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Базовое </w:t>
            </w:r>
          </w:p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значение</w:t>
            </w:r>
            <w:r w:rsidRPr="00E17ACE">
              <w:rPr>
                <w:rFonts w:ascii="Times New Roman" w:eastAsia="Times New Roman" w:hAnsi="Times New Roman"/>
                <w:vertAlign w:val="superscript"/>
              </w:rPr>
              <w:t> </w:t>
            </w:r>
          </w:p>
        </w:tc>
        <w:tc>
          <w:tcPr>
            <w:tcW w:w="4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Значения показателя по годам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Документ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Ответственный за достижение показателя</w:t>
            </w:r>
            <w:r w:rsidRPr="00E17ACE">
              <w:rPr>
                <w:rFonts w:ascii="Times New Roman" w:eastAsia="Times New Roman" w:hAnsi="Times New Roman"/>
                <w:vertAlign w:val="superscript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Связь с показателями национальных целей развития, целей Стратегии до </w:t>
            </w:r>
          </w:p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2035 года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Информа-ционная система</w:t>
            </w:r>
            <w:r w:rsidRPr="00E17ACE">
              <w:rPr>
                <w:rFonts w:ascii="Times New Roman" w:eastAsia="Times New Roman" w:hAnsi="Times New Roman"/>
                <w:vertAlign w:val="superscript"/>
              </w:rPr>
              <w:t xml:space="preserve"> </w:t>
            </w:r>
            <w:r w:rsidRPr="00E17ACE">
              <w:rPr>
                <w:rFonts w:ascii="Times New Roman" w:eastAsia="Times New Roman" w:hAnsi="Times New Roman"/>
              </w:rPr>
              <w:t>(источник данных)</w:t>
            </w:r>
          </w:p>
        </w:tc>
      </w:tr>
      <w:tr w:rsidR="0034412F" w:rsidRPr="00E17ACE" w:rsidTr="000265D2">
        <w:tc>
          <w:tcPr>
            <w:tcW w:w="69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1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значение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год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2026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2030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2035</w:t>
            </w:r>
          </w:p>
        </w:tc>
        <w:tc>
          <w:tcPr>
            <w:tcW w:w="12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1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D71EED" w:rsidP="00D71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17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5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1 – увеличение протяженности автомобильных дорог общего пользования местного значения, находящихся в нормативном состоянии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Протяженность автомобильных дорог общего пользования </w:t>
            </w:r>
            <w:r w:rsidRPr="00E17ACE">
              <w:rPr>
                <w:rFonts w:ascii="Times New Roman" w:eastAsia="Times New Roman" w:hAnsi="Times New Roman"/>
              </w:rPr>
              <w:lastRenderedPageBreak/>
              <w:t>местного значения, находящихся в нормативном состоянии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lastRenderedPageBreak/>
              <w:t>МП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возрастание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км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177,4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177,4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113,7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2C65E1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139,7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140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постановление Кабинета Министров Чувашско</w:t>
            </w:r>
            <w:r w:rsidRPr="00E17ACE">
              <w:rPr>
                <w:rFonts w:ascii="Times New Roman" w:eastAsia="Times New Roman" w:hAnsi="Times New Roman"/>
              </w:rPr>
              <w:lastRenderedPageBreak/>
              <w:t xml:space="preserve">й Республики </w:t>
            </w:r>
            <w:r w:rsidRPr="00E17ACE">
              <w:rPr>
                <w:rFonts w:ascii="Times New Roman" w:eastAsia="Times New Roman" w:hAnsi="Times New Roman"/>
              </w:rPr>
              <w:br/>
              <w:t xml:space="preserve">от 29 декабря 2018 г. </w:t>
            </w:r>
            <w:r w:rsidRPr="00E17ACE">
              <w:rPr>
                <w:rFonts w:ascii="Times New Roman" w:eastAsia="Times New Roman" w:hAnsi="Times New Roman"/>
              </w:rPr>
              <w:br/>
              <w:t>№ 599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hAnsi="Times New Roman"/>
              </w:rPr>
              <w:lastRenderedPageBreak/>
              <w:t>Управление по благоустройству и развитию территори</w:t>
            </w:r>
            <w:r w:rsidRPr="00E17ACE">
              <w:rPr>
                <w:rFonts w:ascii="Times New Roman" w:hAnsi="Times New Roman"/>
              </w:rPr>
              <w:lastRenderedPageBreak/>
              <w:t>й администрация Яльчикского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lastRenderedPageBreak/>
              <w:t xml:space="preserve">обеспечение доли дорожной сети в крупнейших городских </w:t>
            </w:r>
            <w:r w:rsidRPr="00E17ACE">
              <w:rPr>
                <w:rFonts w:ascii="Times New Roman" w:eastAsia="Times New Roman" w:hAnsi="Times New Roman"/>
              </w:rPr>
              <w:lastRenderedPageBreak/>
              <w:t>агломерациях, соответствующей нормативным требованиям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E17ACE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lastRenderedPageBreak/>
              <w:t>официальный сайт Рос</w:t>
            </w:r>
            <w:r w:rsidR="0034412F" w:rsidRPr="00E17ACE">
              <w:rPr>
                <w:rFonts w:ascii="Times New Roman" w:eastAsia="Times New Roman" w:hAnsi="Times New Roman"/>
              </w:rPr>
              <w:t>стата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5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2 – увеличение количества пассажиров, перевезенных автомобильным транспортом общего пользования и городским наземным электрическим транспортом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Количество пассажиров, перевезенных </w:t>
            </w:r>
            <w:r w:rsidRPr="00E17ACE">
              <w:rPr>
                <w:rFonts w:ascii="Times New Roman" w:hAnsi="Times New Roman"/>
              </w:rPr>
              <w:t>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E668C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МП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возрастание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тыс. человек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37,6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2C65E1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3,1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постановление Кабинета Министров Чувашской Республики </w:t>
            </w:r>
            <w:r w:rsidRPr="00E17ACE">
              <w:rPr>
                <w:rFonts w:ascii="Times New Roman" w:eastAsia="Times New Roman" w:hAnsi="Times New Roman"/>
              </w:rPr>
              <w:br/>
              <w:t xml:space="preserve">от 29 декабря 2018 г. </w:t>
            </w:r>
            <w:r w:rsidRPr="00E17ACE">
              <w:rPr>
                <w:rFonts w:ascii="Times New Roman" w:eastAsia="Times New Roman" w:hAnsi="Times New Roman"/>
              </w:rPr>
              <w:br/>
              <w:t>№ 599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hAnsi="Times New Roman"/>
              </w:rPr>
              <w:t>Управление по благоустройству и развитию территорий администрация Яльчикского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сведения Чувашстата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5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Цель 3 – снижение количества погибших в дорожно-транспортных происшествиях</w:t>
            </w:r>
          </w:p>
        </w:tc>
      </w:tr>
      <w:tr w:rsidR="0034412F" w:rsidRPr="00E17ACE" w:rsidTr="000265D2"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Количество погибших в дорожно-транс</w:t>
            </w:r>
            <w:r w:rsidRPr="00E17ACE">
              <w:rPr>
                <w:rFonts w:ascii="Times New Roman" w:eastAsia="Times New Roman" w:hAnsi="Times New Roman"/>
              </w:rPr>
              <w:softHyphen/>
              <w:t>портных происшествия</w:t>
            </w:r>
            <w:r w:rsidRPr="00E17ACE">
              <w:rPr>
                <w:rFonts w:ascii="Times New Roman" w:eastAsia="Times New Roman" w:hAnsi="Times New Roman"/>
              </w:rPr>
              <w:lastRenderedPageBreak/>
              <w:t>х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E668C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lastRenderedPageBreak/>
              <w:t>МП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убывание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человек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2022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2C65E1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x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x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>постановление Правительства Российско</w:t>
            </w:r>
            <w:r w:rsidRPr="00E17ACE">
              <w:rPr>
                <w:rFonts w:ascii="Times New Roman" w:eastAsia="Times New Roman" w:hAnsi="Times New Roman"/>
              </w:rPr>
              <w:lastRenderedPageBreak/>
              <w:t xml:space="preserve">й Федерации от 20 декабря 2017 г. </w:t>
            </w:r>
            <w:r w:rsidRPr="00E17ACE">
              <w:rPr>
                <w:rFonts w:ascii="Times New Roman" w:eastAsia="Times New Roman" w:hAnsi="Times New Roman"/>
              </w:rPr>
              <w:br/>
              <w:t>№ 1596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hAnsi="Times New Roman"/>
              </w:rPr>
              <w:lastRenderedPageBreak/>
              <w:t xml:space="preserve">Управление по благоустройству и развитию </w:t>
            </w:r>
            <w:r w:rsidRPr="00E17ACE">
              <w:rPr>
                <w:rFonts w:ascii="Times New Roman" w:hAnsi="Times New Roman"/>
              </w:rPr>
              <w:lastRenderedPageBreak/>
              <w:t>территорий администрация Яльчикского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34412F" w:rsidRPr="00E17ACE" w:rsidRDefault="0034412F" w:rsidP="00D71EED">
            <w:pPr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E17ACE">
              <w:rPr>
                <w:rFonts w:ascii="Times New Roman" w:eastAsia="Times New Roman" w:hAnsi="Times New Roman"/>
              </w:rPr>
              <w:t xml:space="preserve">официальный сайт </w:t>
            </w:r>
            <w:r w:rsidRPr="00E17ACE">
              <w:rPr>
                <w:rFonts w:ascii="Times New Roman" w:eastAsia="Times New Roman" w:hAnsi="Times New Roman"/>
                <w:spacing w:val="-10"/>
              </w:rPr>
              <w:t>УГИБДД</w:t>
            </w:r>
            <w:r w:rsidRPr="00E17ACE">
              <w:rPr>
                <w:rFonts w:ascii="Times New Roman" w:eastAsia="Times New Roman" w:hAnsi="Times New Roman"/>
              </w:rPr>
              <w:t xml:space="preserve"> МВД по Чувашско</w:t>
            </w:r>
            <w:r w:rsidRPr="00E17ACE">
              <w:rPr>
                <w:rFonts w:ascii="Times New Roman" w:eastAsia="Times New Roman" w:hAnsi="Times New Roman"/>
              </w:rPr>
              <w:lastRenderedPageBreak/>
              <w:t>й Республике</w:t>
            </w:r>
          </w:p>
        </w:tc>
      </w:tr>
    </w:tbl>
    <w:p w:rsidR="0034412F" w:rsidRPr="00E17ACE" w:rsidRDefault="0034412F" w:rsidP="00D71EED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</w:rPr>
      </w:pPr>
    </w:p>
    <w:p w:rsidR="0034412F" w:rsidRPr="00E17ACE" w:rsidRDefault="0034412F" w:rsidP="00D71EED">
      <w:pPr>
        <w:numPr>
          <w:ilvl w:val="0"/>
          <w:numId w:val="4"/>
        </w:numPr>
        <w:spacing w:after="0" w:line="240" w:lineRule="auto"/>
        <w:ind w:firstLine="6"/>
        <w:contextualSpacing/>
        <w:jc w:val="center"/>
        <w:rPr>
          <w:rFonts w:ascii="Times New Roman" w:eastAsia="Times New Roman" w:hAnsi="Times New Roman"/>
          <w:b/>
        </w:rPr>
      </w:pPr>
      <w:r w:rsidRPr="00E17ACE">
        <w:rPr>
          <w:rFonts w:ascii="Times New Roman" w:eastAsia="Times New Roman" w:hAnsi="Times New Roman"/>
          <w:b/>
        </w:rPr>
        <w:t xml:space="preserve">4. Финансовое обеспечение муниципальной программы </w:t>
      </w:r>
    </w:p>
    <w:p w:rsidR="0034412F" w:rsidRPr="00E17ACE" w:rsidRDefault="0034412F" w:rsidP="00D71EED">
      <w:pPr>
        <w:numPr>
          <w:ilvl w:val="0"/>
          <w:numId w:val="4"/>
        </w:numPr>
        <w:spacing w:after="0" w:line="240" w:lineRule="auto"/>
        <w:ind w:firstLine="6"/>
        <w:contextualSpacing/>
        <w:jc w:val="center"/>
        <w:rPr>
          <w:rFonts w:ascii="Times New Roman" w:eastAsia="Times New Roman" w:hAnsi="Times New Roman"/>
          <w:b/>
        </w:rPr>
      </w:pPr>
    </w:p>
    <w:tbl>
      <w:tblPr>
        <w:tblW w:w="5211" w:type="pct"/>
        <w:tblInd w:w="-65" w:type="dxa"/>
        <w:tblLayout w:type="fixed"/>
        <w:tblLook w:val="0000" w:firstRow="0" w:lastRow="0" w:firstColumn="0" w:lastColumn="0" w:noHBand="0" w:noVBand="0"/>
      </w:tblPr>
      <w:tblGrid>
        <w:gridCol w:w="4993"/>
        <w:gridCol w:w="1132"/>
        <w:gridCol w:w="1132"/>
        <w:gridCol w:w="1134"/>
        <w:gridCol w:w="1139"/>
        <w:gridCol w:w="1134"/>
        <w:gridCol w:w="1134"/>
        <w:gridCol w:w="1056"/>
        <w:gridCol w:w="1212"/>
        <w:gridCol w:w="1344"/>
      </w:tblGrid>
      <w:tr w:rsidR="0034412F" w:rsidRPr="00E17ACE" w:rsidTr="00AD1B92">
        <w:tc>
          <w:tcPr>
            <w:tcW w:w="4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Наименование Муниципальной программы, структурного элемента/ источник финансового обеспечения</w:t>
            </w:r>
            <w:r w:rsidRPr="00E17ACE">
              <w:rPr>
                <w:rFonts w:ascii="Times New Roman" w:hAnsi="Times New Roman"/>
                <w:vertAlign w:val="superscript"/>
              </w:rPr>
              <w:t> </w:t>
            </w:r>
          </w:p>
        </w:tc>
        <w:tc>
          <w:tcPr>
            <w:tcW w:w="104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34412F" w:rsidRPr="00E17ACE" w:rsidTr="00AD1B92">
        <w:tc>
          <w:tcPr>
            <w:tcW w:w="4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2023–2024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2029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2030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2031–2035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 xml:space="preserve">Всего за 2023-2035 </w:t>
            </w:r>
          </w:p>
        </w:tc>
      </w:tr>
      <w:tr w:rsidR="0034412F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</w:t>
            </w:r>
          </w:p>
        </w:tc>
      </w:tr>
      <w:tr w:rsidR="0034412F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  <w:bCs/>
                <w:iCs/>
              </w:rPr>
              <w:t xml:space="preserve">Муниципальная программа Яльчикского муниципального округа Чувашской Республики  «Развитие транспортной системы», всего </w:t>
            </w:r>
          </w:p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  <w:bCs/>
                <w:iCs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34412F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="Times New Roman" w:hAnsi="Times New Roman"/>
                <w:b/>
                <w:lang w:eastAsia="zh-CN"/>
              </w:rPr>
              <w:t>133271,3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71980,0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86854,0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91383,4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99592,6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12F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483081,3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  <w:iCs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="Times New Roman" w:hAnsi="Times New Roman"/>
                <w:b/>
                <w:lang w:eastAsia="zh-CN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107051,3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61692,3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69843,9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69843,9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76373,4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384804,8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бюджет Яльчикского муниципального округа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="Times New Roman" w:hAnsi="Times New Roman"/>
                <w:b/>
                <w:lang w:eastAsia="zh-CN"/>
              </w:rPr>
              <w:t>26220,0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10287,7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17010,1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21539,5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23219,1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98276,4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="Times New Roman" w:hAnsi="Times New Roman"/>
                <w:b/>
              </w:rPr>
              <w:t>Муниципальный ведомственный проект «Содействие развитию автомобильных дорог общего пользования местного значения»</w:t>
            </w:r>
          </w:p>
          <w:p w:rsidR="00460499" w:rsidRPr="00E17ACE" w:rsidRDefault="00460499" w:rsidP="00D71EE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 xml:space="preserve">             </w:t>
            </w:r>
            <w:r w:rsidRPr="00E17AC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70949,8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85413,7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89943,1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98152,3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344458,9</w:t>
            </w:r>
          </w:p>
        </w:tc>
      </w:tr>
      <w:tr w:rsidR="00460499" w:rsidRPr="00E17ACE" w:rsidTr="00AD1B92"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61692,3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69843,9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69843,9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76373,4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277753,5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lastRenderedPageBreak/>
              <w:t>бюджет Яльчикского муниципального округа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9257,5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15569,8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20099,2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21778,8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66705,3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Комплекс процессных мероприятий «Развитие автомобильного и городского транспорта»</w:t>
            </w:r>
          </w:p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 xml:space="preserve">             </w:t>
            </w:r>
            <w:r w:rsidRPr="00E17AC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1030,2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5351,1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1030,2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5351,1</w:t>
            </w:r>
          </w:p>
        </w:tc>
      </w:tr>
      <w:tr w:rsidR="00460499" w:rsidRPr="00E17ACE" w:rsidTr="00AD1B92">
        <w:tc>
          <w:tcPr>
            <w:tcW w:w="4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х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499" w:rsidRPr="00E17ACE" w:rsidRDefault="00460499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  <w:r w:rsidR="00704BDA" w:rsidRPr="00E17ACE">
              <w:rPr>
                <w:rFonts w:ascii="Times New Roman" w:hAnsi="Times New Roman"/>
              </w:rPr>
              <w:t>»;</w:t>
            </w:r>
          </w:p>
        </w:tc>
      </w:tr>
    </w:tbl>
    <w:p w:rsidR="00685419" w:rsidRPr="00E17ACE" w:rsidRDefault="00685419" w:rsidP="00D71EED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704BDA" w:rsidRPr="00E17ACE" w:rsidRDefault="00D71EED" w:rsidP="00D71EED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</w:rPr>
      </w:pPr>
      <w:r w:rsidRPr="00E17ACE">
        <w:rPr>
          <w:rFonts w:ascii="Times New Roman" w:hAnsi="Times New Roman" w:cs="Times New Roman"/>
          <w:b w:val="0"/>
          <w:bCs/>
        </w:rPr>
        <w:t>2. Паспорт</w:t>
      </w:r>
      <w:r w:rsidR="00704BDA" w:rsidRPr="00E17ACE">
        <w:rPr>
          <w:rFonts w:ascii="Times New Roman" w:hAnsi="Times New Roman" w:cs="Times New Roman"/>
          <w:b w:val="0"/>
          <w:bCs/>
        </w:rPr>
        <w:t xml:space="preserve"> </w:t>
      </w:r>
      <w:r w:rsidR="00704BDA" w:rsidRPr="00E17ACE">
        <w:rPr>
          <w:rFonts w:ascii="Times New Roman" w:hAnsi="Times New Roman" w:cs="Times New Roman"/>
          <w:b w:val="0"/>
        </w:rPr>
        <w:t>муниципального ведомственного проекта «Содействие развитию автомобильных дорог общего пользования местного значения» М</w:t>
      </w:r>
      <w:r w:rsidR="00704BDA" w:rsidRPr="00E17ACE">
        <w:rPr>
          <w:rFonts w:ascii="Times New Roman" w:hAnsi="Times New Roman" w:cs="Times New Roman"/>
          <w:b w:val="0"/>
          <w:bCs/>
        </w:rPr>
        <w:t>униципальной программы изложить в следующей редакции:</w:t>
      </w:r>
    </w:p>
    <w:p w:rsidR="00704BDA" w:rsidRPr="00E17ACE" w:rsidRDefault="00704BDA" w:rsidP="00D71EED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277C55" w:rsidRPr="00E17ACE" w:rsidRDefault="00704BDA" w:rsidP="00D71EED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«</w:t>
      </w:r>
      <w:r w:rsidR="00277C55" w:rsidRPr="00E17ACE">
        <w:rPr>
          <w:rFonts w:ascii="Times New Roman" w:hAnsi="Times New Roman" w:cs="Times New Roman"/>
        </w:rPr>
        <w:t>Паспорт</w:t>
      </w:r>
    </w:p>
    <w:p w:rsidR="00277C55" w:rsidRPr="00E17ACE" w:rsidRDefault="00277C55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 xml:space="preserve">муниципального </w:t>
      </w:r>
      <w:r w:rsidR="00E5029F" w:rsidRPr="00E17ACE">
        <w:rPr>
          <w:rFonts w:ascii="Times New Roman" w:hAnsi="Times New Roman" w:cs="Times New Roman"/>
        </w:rPr>
        <w:t xml:space="preserve">ведомственного </w:t>
      </w:r>
      <w:r w:rsidRPr="00E17ACE">
        <w:rPr>
          <w:rFonts w:ascii="Times New Roman" w:hAnsi="Times New Roman" w:cs="Times New Roman"/>
        </w:rPr>
        <w:t>проекта «</w:t>
      </w:r>
      <w:r w:rsidR="00E5029F" w:rsidRPr="00E17ACE">
        <w:rPr>
          <w:rFonts w:ascii="Times New Roman" w:hAnsi="Times New Roman" w:cs="Times New Roman"/>
        </w:rPr>
        <w:t>Содействие развитию автомобильных дорог общего пользования местного значения</w:t>
      </w:r>
      <w:r w:rsidRPr="00E17ACE">
        <w:rPr>
          <w:rFonts w:ascii="Times New Roman" w:hAnsi="Times New Roman" w:cs="Times New Roman"/>
        </w:rPr>
        <w:t>»</w:t>
      </w:r>
    </w:p>
    <w:p w:rsidR="00277C55" w:rsidRPr="00E17ACE" w:rsidRDefault="00277C55" w:rsidP="00D71EED">
      <w:pPr>
        <w:pStyle w:val="ConsPlusNormal"/>
        <w:contextualSpacing/>
        <w:jc w:val="both"/>
        <w:rPr>
          <w:rFonts w:ascii="Times New Roman" w:hAnsi="Times New Roman"/>
          <w:szCs w:val="22"/>
        </w:rPr>
      </w:pPr>
    </w:p>
    <w:p w:rsidR="00277C55" w:rsidRPr="00E17ACE" w:rsidRDefault="00277C55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1. Основные положения</w:t>
      </w:r>
    </w:p>
    <w:p w:rsidR="00277C55" w:rsidRPr="00E17ACE" w:rsidRDefault="00277C55" w:rsidP="00D71EED">
      <w:pPr>
        <w:pStyle w:val="ConsPlusNormal"/>
        <w:contextualSpacing/>
        <w:jc w:val="both"/>
        <w:rPr>
          <w:rFonts w:ascii="Times New Roman" w:hAnsi="Times New Roman"/>
          <w:szCs w:val="22"/>
        </w:rPr>
      </w:pPr>
    </w:p>
    <w:tbl>
      <w:tblPr>
        <w:tblW w:w="14459" w:type="dxa"/>
        <w:tblInd w:w="34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7"/>
        <w:gridCol w:w="2580"/>
        <w:gridCol w:w="1417"/>
        <w:gridCol w:w="2976"/>
        <w:gridCol w:w="3261"/>
      </w:tblGrid>
      <w:tr w:rsidR="00277C55" w:rsidRPr="00E17ACE" w:rsidTr="00606B49">
        <w:tc>
          <w:tcPr>
            <w:tcW w:w="3828" w:type="dxa"/>
            <w:tcBorders>
              <w:left w:val="nil"/>
            </w:tcBorders>
          </w:tcPr>
          <w:p w:rsidR="00277C55" w:rsidRPr="00E17ACE" w:rsidRDefault="00277C5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Муниципальный </w:t>
            </w:r>
            <w:r w:rsidR="00E5029F" w:rsidRPr="00E17ACE">
              <w:rPr>
                <w:rFonts w:ascii="Times New Roman" w:hAnsi="Times New Roman"/>
                <w:szCs w:val="22"/>
              </w:rPr>
              <w:t xml:space="preserve">ведомственный </w:t>
            </w:r>
            <w:r w:rsidRPr="00E17ACE">
              <w:rPr>
                <w:rFonts w:ascii="Times New Roman" w:hAnsi="Times New Roman"/>
                <w:szCs w:val="22"/>
              </w:rPr>
              <w:t>проект</w:t>
            </w:r>
          </w:p>
        </w:tc>
        <w:tc>
          <w:tcPr>
            <w:tcW w:w="2977" w:type="dxa"/>
            <w:gridSpan w:val="2"/>
          </w:tcPr>
          <w:p w:rsidR="00277C55" w:rsidRPr="00E17ACE" w:rsidRDefault="00E5029F" w:rsidP="00D71EED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 w:rsidRPr="00E17ACE">
              <w:rPr>
                <w:rFonts w:ascii="Times New Roman" w:hAnsi="Times New Roman" w:cs="Times New Roman"/>
                <w:b w:val="0"/>
              </w:rPr>
              <w:t>«Содействие развитию автомобильных дорог общего пользования местного значения»</w:t>
            </w:r>
          </w:p>
        </w:tc>
        <w:tc>
          <w:tcPr>
            <w:tcW w:w="1417" w:type="dxa"/>
          </w:tcPr>
          <w:p w:rsidR="00277C55" w:rsidRPr="00E17ACE" w:rsidRDefault="00277C5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Срок реализации проекта</w:t>
            </w:r>
          </w:p>
        </w:tc>
        <w:tc>
          <w:tcPr>
            <w:tcW w:w="2976" w:type="dxa"/>
          </w:tcPr>
          <w:p w:rsidR="00277C55" w:rsidRPr="00E17ACE" w:rsidRDefault="00277C5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01.01.2023</w:t>
            </w:r>
          </w:p>
        </w:tc>
        <w:tc>
          <w:tcPr>
            <w:tcW w:w="3261" w:type="dxa"/>
            <w:tcBorders>
              <w:right w:val="nil"/>
            </w:tcBorders>
          </w:tcPr>
          <w:p w:rsidR="00277C55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31.12.2035</w:t>
            </w:r>
          </w:p>
        </w:tc>
      </w:tr>
      <w:tr w:rsidR="005057B3" w:rsidRPr="00E17ACE" w:rsidTr="00606B49">
        <w:tc>
          <w:tcPr>
            <w:tcW w:w="3828" w:type="dxa"/>
            <w:tcBorders>
              <w:left w:val="nil"/>
            </w:tcBorders>
          </w:tcPr>
          <w:p w:rsidR="005057B3" w:rsidRPr="00E17ACE" w:rsidRDefault="005057B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</w:tcPr>
          <w:p w:rsidR="005057B3" w:rsidRPr="00E17ACE" w:rsidRDefault="005057B3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hAnsi="Times New Roman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5057B3" w:rsidRPr="00E17ACE" w:rsidRDefault="005057B3" w:rsidP="00D71EED">
            <w:pPr>
              <w:pStyle w:val="2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И.о. </w:t>
            </w:r>
            <w:r w:rsidR="00E17ACE"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первого </w:t>
            </w: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>заместителя главы администрации МО – начальника Управления по благоустройству и развитию территорий Петров Н.П.</w:t>
            </w:r>
          </w:p>
        </w:tc>
      </w:tr>
      <w:tr w:rsidR="005057B3" w:rsidRPr="00E17ACE" w:rsidTr="00606B49">
        <w:tc>
          <w:tcPr>
            <w:tcW w:w="3828" w:type="dxa"/>
            <w:tcBorders>
              <w:left w:val="nil"/>
            </w:tcBorders>
          </w:tcPr>
          <w:p w:rsidR="005057B3" w:rsidRPr="00E17ACE" w:rsidRDefault="005057B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Руководитель муниципального проекта</w:t>
            </w:r>
          </w:p>
        </w:tc>
        <w:tc>
          <w:tcPr>
            <w:tcW w:w="2977" w:type="dxa"/>
            <w:gridSpan w:val="2"/>
          </w:tcPr>
          <w:p w:rsidR="005057B3" w:rsidRPr="00E17ACE" w:rsidRDefault="005057B3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hAnsi="Times New Roman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5057B3" w:rsidRPr="00E17ACE" w:rsidRDefault="005057B3" w:rsidP="00D71EED">
            <w:pPr>
              <w:pStyle w:val="2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И.о. </w:t>
            </w:r>
            <w:r w:rsidR="00E17ACE" w:rsidRPr="00E17ACE">
              <w:rPr>
                <w:rFonts w:ascii="Times New Roman" w:hAnsi="Times New Roman" w:cs="Times New Roman"/>
                <w:sz w:val="22"/>
                <w:szCs w:val="22"/>
              </w:rPr>
              <w:t xml:space="preserve">первого </w:t>
            </w: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277C55" w:rsidRPr="00E17ACE" w:rsidTr="00606B49">
        <w:tc>
          <w:tcPr>
            <w:tcW w:w="3828" w:type="dxa"/>
            <w:tcBorders>
              <w:left w:val="nil"/>
            </w:tcBorders>
          </w:tcPr>
          <w:p w:rsidR="00277C55" w:rsidRPr="00E17ACE" w:rsidRDefault="00277C5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Администратор</w:t>
            </w:r>
          </w:p>
          <w:p w:rsidR="00277C55" w:rsidRPr="00E17ACE" w:rsidRDefault="00277C5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муниципального проекта</w:t>
            </w:r>
          </w:p>
        </w:tc>
        <w:tc>
          <w:tcPr>
            <w:tcW w:w="2977" w:type="dxa"/>
            <w:gridSpan w:val="2"/>
          </w:tcPr>
          <w:p w:rsidR="00277C55" w:rsidRPr="00E17ACE" w:rsidRDefault="00963893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Евдокимова С.М.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277C55" w:rsidRPr="00E17ACE" w:rsidRDefault="00963893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hAnsi="Times New Roman"/>
              </w:rPr>
              <w:t>главный</w:t>
            </w:r>
            <w:r w:rsidR="00277C55" w:rsidRPr="00E17ACE">
              <w:rPr>
                <w:rFonts w:ascii="Times New Roman" w:hAnsi="Times New Roman"/>
              </w:rPr>
              <w:t xml:space="preserve"> специалист – эксперт отдела строительства, дорожного хозяйства и ЖКХ</w:t>
            </w:r>
            <w:r w:rsidR="00B07843" w:rsidRPr="00E17ACE">
              <w:rPr>
                <w:rFonts w:ascii="Times New Roman" w:hAnsi="Times New Roman"/>
              </w:rPr>
              <w:t xml:space="preserve"> Управления по благоустройству и развитию территорий</w:t>
            </w:r>
          </w:p>
        </w:tc>
      </w:tr>
      <w:tr w:rsidR="00277C55" w:rsidRPr="00E17ACE" w:rsidTr="00606B49">
        <w:tc>
          <w:tcPr>
            <w:tcW w:w="3828" w:type="dxa"/>
            <w:vMerge w:val="restart"/>
            <w:tcBorders>
              <w:left w:val="nil"/>
            </w:tcBorders>
          </w:tcPr>
          <w:p w:rsidR="00277C55" w:rsidRPr="00E17ACE" w:rsidRDefault="00277C5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Связь с государственной программой Российской Федерации, государственной программой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397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lastRenderedPageBreak/>
              <w:t>1.</w:t>
            </w:r>
          </w:p>
        </w:tc>
        <w:tc>
          <w:tcPr>
            <w:tcW w:w="2580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E5029F" w:rsidRPr="00E17ACE" w:rsidRDefault="00E5029F" w:rsidP="00D71EED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Theme="minorHAnsi" w:hAnsi="Times New Roman"/>
              </w:rPr>
              <w:t>«Развитие транспортной системы»</w:t>
            </w:r>
          </w:p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  <w:tr w:rsidR="00277C55" w:rsidRPr="00E17ACE" w:rsidTr="00606B49">
        <w:tc>
          <w:tcPr>
            <w:tcW w:w="3828" w:type="dxa"/>
            <w:vMerge/>
            <w:tcBorders>
              <w:left w:val="nil"/>
            </w:tcBorders>
          </w:tcPr>
          <w:p w:rsidR="00277C55" w:rsidRPr="00E17ACE" w:rsidRDefault="00277C55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7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2.</w:t>
            </w:r>
          </w:p>
        </w:tc>
        <w:tc>
          <w:tcPr>
            <w:tcW w:w="2580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620E70" w:rsidRPr="00E17ACE" w:rsidRDefault="00620E70" w:rsidP="00D71EED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Theme="minorHAnsi" w:hAnsi="Times New Roman"/>
              </w:rPr>
              <w:t>«</w:t>
            </w:r>
            <w:r w:rsidR="00E5029F" w:rsidRPr="00E17ACE">
              <w:rPr>
                <w:rFonts w:ascii="Times New Roman" w:eastAsiaTheme="minorHAnsi" w:hAnsi="Times New Roman"/>
              </w:rPr>
              <w:t>Развитие транспортной системы Чувашской Республики</w:t>
            </w:r>
            <w:r w:rsidRPr="00E17ACE">
              <w:rPr>
                <w:rFonts w:ascii="Times New Roman" w:eastAsiaTheme="minorHAnsi" w:hAnsi="Times New Roman"/>
              </w:rPr>
              <w:t>»</w:t>
            </w:r>
          </w:p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  <w:tr w:rsidR="00277C55" w:rsidRPr="00E17ACE" w:rsidTr="00606B49">
        <w:tc>
          <w:tcPr>
            <w:tcW w:w="3828" w:type="dxa"/>
            <w:vMerge/>
            <w:tcBorders>
              <w:left w:val="nil"/>
            </w:tcBorders>
          </w:tcPr>
          <w:p w:rsidR="00277C55" w:rsidRPr="00E17ACE" w:rsidRDefault="00277C55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7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3.</w:t>
            </w:r>
          </w:p>
        </w:tc>
        <w:tc>
          <w:tcPr>
            <w:tcW w:w="2580" w:type="dxa"/>
          </w:tcPr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E17ACE">
              <w:rPr>
                <w:rFonts w:ascii="Times New Roman" w:eastAsiaTheme="minorEastAsia" w:hAnsi="Times New Roman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right w:val="nil"/>
            </w:tcBorders>
          </w:tcPr>
          <w:p w:rsidR="00E5029F" w:rsidRPr="00E17ACE" w:rsidRDefault="00E5029F" w:rsidP="00D71EED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eastAsiaTheme="minorHAnsi" w:hAnsi="Times New Roman"/>
              </w:rPr>
              <w:t>«Развитие транспортной системы»</w:t>
            </w:r>
          </w:p>
          <w:p w:rsidR="00277C55" w:rsidRPr="00E17ACE" w:rsidRDefault="00277C55" w:rsidP="00D71EED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277C55" w:rsidRPr="00E17ACE" w:rsidRDefault="00277C55" w:rsidP="00D71EE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</w:tbl>
    <w:p w:rsidR="00277C55" w:rsidRPr="00E17ACE" w:rsidRDefault="00277C55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E5029F" w:rsidRPr="00E17ACE" w:rsidRDefault="00277C55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 xml:space="preserve">2. Показатели </w:t>
      </w:r>
      <w:r w:rsidR="00E5029F" w:rsidRPr="00E17ACE">
        <w:rPr>
          <w:rFonts w:ascii="Times New Roman" w:hAnsi="Times New Roman" w:cs="Times New Roman"/>
        </w:rPr>
        <w:t xml:space="preserve">муниципального ведомственного проекта </w:t>
      </w:r>
    </w:p>
    <w:p w:rsidR="00E5029F" w:rsidRPr="00E17ACE" w:rsidRDefault="00E5029F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«Содействие развитию автомобильных дорог общего пользования местного значения»</w:t>
      </w:r>
    </w:p>
    <w:p w:rsidR="00277C55" w:rsidRPr="00E17ACE" w:rsidRDefault="00277C55" w:rsidP="00D71EED">
      <w:pPr>
        <w:pStyle w:val="ConsPlusTitle"/>
        <w:contextualSpacing/>
        <w:jc w:val="center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X="-647" w:tblpY="1"/>
        <w:tblOverlap w:val="never"/>
        <w:tblW w:w="1565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5"/>
        <w:gridCol w:w="3872"/>
        <w:gridCol w:w="992"/>
        <w:gridCol w:w="907"/>
        <w:gridCol w:w="737"/>
        <w:gridCol w:w="652"/>
        <w:gridCol w:w="680"/>
        <w:gridCol w:w="649"/>
        <w:gridCol w:w="693"/>
        <w:gridCol w:w="659"/>
        <w:gridCol w:w="686"/>
        <w:gridCol w:w="686"/>
        <w:gridCol w:w="739"/>
        <w:gridCol w:w="850"/>
        <w:gridCol w:w="1020"/>
        <w:gridCol w:w="1248"/>
      </w:tblGrid>
      <w:tr w:rsidR="00E5029F" w:rsidRPr="00E17ACE" w:rsidTr="00E5029F">
        <w:tc>
          <w:tcPr>
            <w:tcW w:w="585" w:type="dxa"/>
            <w:vMerge w:val="restart"/>
            <w:tcBorders>
              <w:lef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</w:t>
            </w:r>
          </w:p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3872" w:type="dxa"/>
            <w:vMerge w:val="restart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Показатели  муниципального проекта</w:t>
            </w:r>
          </w:p>
        </w:tc>
        <w:tc>
          <w:tcPr>
            <w:tcW w:w="992" w:type="dxa"/>
            <w:vMerge w:val="restart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Уровень показателя</w:t>
            </w:r>
          </w:p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&lt;2&gt;</w:t>
            </w:r>
          </w:p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7" w:type="dxa"/>
            <w:vMerge w:val="restart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0">
              <w:r w:rsidRPr="00E17ACE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E17ACE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9" w:type="dxa"/>
            <w:gridSpan w:val="2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4792" w:type="dxa"/>
            <w:gridSpan w:val="7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Период, год</w:t>
            </w:r>
          </w:p>
        </w:tc>
        <w:tc>
          <w:tcPr>
            <w:tcW w:w="850" w:type="dxa"/>
            <w:vMerge w:val="restart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Нарастающий итог</w:t>
            </w:r>
          </w:p>
        </w:tc>
        <w:tc>
          <w:tcPr>
            <w:tcW w:w="1248" w:type="dxa"/>
            <w:vMerge w:val="restart"/>
            <w:tcBorders>
              <w:righ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Информационная система (источник данных)</w:t>
            </w:r>
          </w:p>
        </w:tc>
      </w:tr>
      <w:tr w:rsidR="00E5029F" w:rsidRPr="00E17ACE" w:rsidTr="00E5029F">
        <w:tc>
          <w:tcPr>
            <w:tcW w:w="585" w:type="dxa"/>
            <w:vMerge/>
            <w:tcBorders>
              <w:lef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872" w:type="dxa"/>
            <w:vMerge/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7" w:type="dxa"/>
            <w:vMerge/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7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52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680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64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693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65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686" w:type="dxa"/>
          </w:tcPr>
          <w:p w:rsidR="00E5029F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686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3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2035</w:t>
            </w:r>
          </w:p>
        </w:tc>
        <w:tc>
          <w:tcPr>
            <w:tcW w:w="850" w:type="dxa"/>
            <w:vMerge/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48" w:type="dxa"/>
            <w:vMerge/>
            <w:tcBorders>
              <w:righ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5029F" w:rsidRPr="00E17ACE" w:rsidTr="00E5029F">
        <w:tc>
          <w:tcPr>
            <w:tcW w:w="585" w:type="dxa"/>
            <w:tcBorders>
              <w:lef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872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7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37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2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80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64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93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65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686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686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739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850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1020" w:type="dxa"/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248" w:type="dxa"/>
            <w:tcBorders>
              <w:right w:val="nil"/>
            </w:tcBorders>
          </w:tcPr>
          <w:p w:rsidR="00E5029F" w:rsidRPr="00E17ACE" w:rsidRDefault="00E5029F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14</w:t>
            </w:r>
          </w:p>
        </w:tc>
      </w:tr>
      <w:tr w:rsidR="00135B8C" w:rsidRPr="00E17ACE" w:rsidTr="00E5029F">
        <w:tc>
          <w:tcPr>
            <w:tcW w:w="585" w:type="dxa"/>
            <w:tcBorders>
              <w:lef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070" w:type="dxa"/>
            <w:gridSpan w:val="15"/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автомобильных дорог общего пользования местного значения»</w:t>
            </w:r>
          </w:p>
        </w:tc>
      </w:tr>
      <w:tr w:rsidR="00135B8C" w:rsidRPr="00E17ACE" w:rsidTr="00E5029F">
        <w:tc>
          <w:tcPr>
            <w:tcW w:w="585" w:type="dxa"/>
            <w:tcBorders>
              <w:lef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3872" w:type="dxa"/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  <w:tc>
          <w:tcPr>
            <w:tcW w:w="992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07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737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33,0</w:t>
            </w:r>
          </w:p>
        </w:tc>
        <w:tc>
          <w:tcPr>
            <w:tcW w:w="652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680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33,0</w:t>
            </w:r>
          </w:p>
        </w:tc>
        <w:tc>
          <w:tcPr>
            <w:tcW w:w="649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33,0</w:t>
            </w:r>
          </w:p>
        </w:tc>
        <w:tc>
          <w:tcPr>
            <w:tcW w:w="693" w:type="dxa"/>
          </w:tcPr>
          <w:p w:rsidR="00135B8C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40</w:t>
            </w:r>
            <w:r w:rsidR="002C65E1">
              <w:rPr>
                <w:rFonts w:ascii="Times New Roman" w:hAnsi="Times New Roman"/>
                <w:szCs w:val="22"/>
              </w:rPr>
              <w:t>,5</w:t>
            </w:r>
          </w:p>
        </w:tc>
        <w:tc>
          <w:tcPr>
            <w:tcW w:w="659" w:type="dxa"/>
          </w:tcPr>
          <w:p w:rsidR="00135B8C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42</w:t>
            </w:r>
            <w:r w:rsidR="00135B8C" w:rsidRPr="00E17ACE">
              <w:rPr>
                <w:rFonts w:ascii="Times New Roman" w:hAnsi="Times New Roman"/>
                <w:szCs w:val="22"/>
              </w:rPr>
              <w:t>,0</w:t>
            </w:r>
          </w:p>
        </w:tc>
        <w:tc>
          <w:tcPr>
            <w:tcW w:w="686" w:type="dxa"/>
          </w:tcPr>
          <w:p w:rsidR="00135B8C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45</w:t>
            </w:r>
            <w:r w:rsidR="00135B8C" w:rsidRPr="00E17ACE">
              <w:rPr>
                <w:rFonts w:ascii="Times New Roman" w:hAnsi="Times New Roman"/>
                <w:szCs w:val="22"/>
              </w:rPr>
              <w:t>,0</w:t>
            </w:r>
          </w:p>
        </w:tc>
        <w:tc>
          <w:tcPr>
            <w:tcW w:w="686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45,0</w:t>
            </w:r>
          </w:p>
        </w:tc>
        <w:tc>
          <w:tcPr>
            <w:tcW w:w="739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60,0</w:t>
            </w:r>
          </w:p>
        </w:tc>
        <w:tc>
          <w:tcPr>
            <w:tcW w:w="850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возрастания</w:t>
            </w:r>
          </w:p>
        </w:tc>
        <w:tc>
          <w:tcPr>
            <w:tcW w:w="1020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да</w:t>
            </w:r>
          </w:p>
        </w:tc>
        <w:tc>
          <w:tcPr>
            <w:tcW w:w="1248" w:type="dxa"/>
            <w:tcBorders>
              <w:righ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  <w:tr w:rsidR="00135B8C" w:rsidRPr="00E17ACE" w:rsidTr="00E5029F">
        <w:tc>
          <w:tcPr>
            <w:tcW w:w="585" w:type="dxa"/>
            <w:tcBorders>
              <w:lef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5070" w:type="dxa"/>
            <w:gridSpan w:val="15"/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«Содержание автомобильных дорог общего пользования  местного значения»</w:t>
            </w:r>
          </w:p>
        </w:tc>
      </w:tr>
      <w:tr w:rsidR="00135B8C" w:rsidRPr="00E17ACE" w:rsidTr="00E5029F">
        <w:tc>
          <w:tcPr>
            <w:tcW w:w="585" w:type="dxa"/>
            <w:tcBorders>
              <w:lef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2.1.</w:t>
            </w:r>
          </w:p>
        </w:tc>
        <w:tc>
          <w:tcPr>
            <w:tcW w:w="3872" w:type="dxa"/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  <w:tc>
          <w:tcPr>
            <w:tcW w:w="992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07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процентов</w:t>
            </w:r>
          </w:p>
        </w:tc>
        <w:tc>
          <w:tcPr>
            <w:tcW w:w="737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652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680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649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693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659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39" w:type="dxa"/>
          </w:tcPr>
          <w:p w:rsidR="00135B8C" w:rsidRPr="00E17ACE" w:rsidRDefault="00135B8C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возрастания</w:t>
            </w:r>
          </w:p>
        </w:tc>
        <w:tc>
          <w:tcPr>
            <w:tcW w:w="1020" w:type="dxa"/>
          </w:tcPr>
          <w:p w:rsidR="00135B8C" w:rsidRPr="00E17ACE" w:rsidRDefault="00135B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248" w:type="dxa"/>
            <w:tcBorders>
              <w:right w:val="nil"/>
            </w:tcBorders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  <w:tr w:rsidR="00135B8C" w:rsidRPr="00E17ACE" w:rsidTr="00E5029F">
        <w:tc>
          <w:tcPr>
            <w:tcW w:w="585" w:type="dxa"/>
            <w:tcBorders>
              <w:left w:val="nil"/>
            </w:tcBorders>
          </w:tcPr>
          <w:p w:rsidR="00135B8C" w:rsidRPr="00E17ACE" w:rsidRDefault="00E47DE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  <w:r w:rsidR="00135B8C" w:rsidRPr="00E17ACE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5070" w:type="dxa"/>
            <w:gridSpan w:val="15"/>
          </w:tcPr>
          <w:p w:rsidR="00135B8C" w:rsidRPr="00E17ACE" w:rsidRDefault="00135B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дворовых территорий многоквартирных домов, проездов к дворовым территориям многоквартирных домов»</w:t>
            </w:r>
          </w:p>
        </w:tc>
      </w:tr>
      <w:tr w:rsidR="003E668C" w:rsidRPr="00E17ACE" w:rsidTr="00E5029F">
        <w:tc>
          <w:tcPr>
            <w:tcW w:w="585" w:type="dxa"/>
            <w:tcBorders>
              <w:left w:val="nil"/>
            </w:tcBorders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3.1.</w:t>
            </w:r>
          </w:p>
        </w:tc>
        <w:tc>
          <w:tcPr>
            <w:tcW w:w="3872" w:type="dxa"/>
          </w:tcPr>
          <w:p w:rsidR="003E668C" w:rsidRPr="00E17ACE" w:rsidRDefault="003E66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992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07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ед./кв. м</w:t>
            </w:r>
          </w:p>
        </w:tc>
        <w:tc>
          <w:tcPr>
            <w:tcW w:w="737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1/233</w:t>
            </w:r>
          </w:p>
        </w:tc>
        <w:tc>
          <w:tcPr>
            <w:tcW w:w="652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680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1/236</w:t>
            </w:r>
          </w:p>
        </w:tc>
        <w:tc>
          <w:tcPr>
            <w:tcW w:w="649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1/256</w:t>
            </w:r>
          </w:p>
        </w:tc>
        <w:tc>
          <w:tcPr>
            <w:tcW w:w="693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1/198</w:t>
            </w:r>
          </w:p>
        </w:tc>
        <w:tc>
          <w:tcPr>
            <w:tcW w:w="659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86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86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39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850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020" w:type="dxa"/>
          </w:tcPr>
          <w:p w:rsidR="003E668C" w:rsidRPr="00E17ACE" w:rsidRDefault="003E668C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248" w:type="dxa"/>
            <w:tcBorders>
              <w:right w:val="nil"/>
            </w:tcBorders>
          </w:tcPr>
          <w:p w:rsidR="003E668C" w:rsidRPr="00E17ACE" w:rsidRDefault="003E668C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277C55" w:rsidRPr="00E17ACE" w:rsidRDefault="00277C55" w:rsidP="00D71EED">
      <w:pPr>
        <w:pStyle w:val="ConsPlusNormal"/>
        <w:ind w:firstLine="540"/>
        <w:contextualSpacing/>
        <w:jc w:val="both"/>
        <w:rPr>
          <w:rFonts w:ascii="Times New Roman" w:hAnsi="Times New Roman"/>
          <w:szCs w:val="22"/>
        </w:rPr>
      </w:pPr>
      <w:r w:rsidRPr="00E17ACE">
        <w:rPr>
          <w:rFonts w:ascii="Times New Roman" w:hAnsi="Times New Roman"/>
          <w:szCs w:val="22"/>
        </w:rPr>
        <w:t>--------------------------------</w:t>
      </w:r>
    </w:p>
    <w:p w:rsidR="00277C55" w:rsidRPr="00E17ACE" w:rsidRDefault="00277C55" w:rsidP="00D71EED">
      <w:pPr>
        <w:pStyle w:val="ConsPlusNormal"/>
        <w:ind w:firstLine="540"/>
        <w:contextualSpacing/>
        <w:jc w:val="both"/>
        <w:rPr>
          <w:rFonts w:ascii="Times New Roman" w:hAnsi="Times New Roman"/>
          <w:szCs w:val="22"/>
        </w:rPr>
      </w:pPr>
      <w:r w:rsidRPr="00E17ACE">
        <w:rPr>
          <w:rFonts w:ascii="Times New Roman" w:hAnsi="Times New Roman"/>
          <w:szCs w:val="22"/>
        </w:rPr>
        <w:t>&lt;2&gt; Указывается уровень показателя «МП» (муниципального проекта).</w:t>
      </w:r>
    </w:p>
    <w:p w:rsidR="00BA3B39" w:rsidRPr="00E17ACE" w:rsidRDefault="00BA3B39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277C55" w:rsidRPr="00E17ACE" w:rsidRDefault="00277C55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 xml:space="preserve">3. Мероприятия (результаты) </w:t>
      </w:r>
    </w:p>
    <w:p w:rsidR="00EC7B37" w:rsidRPr="00E17ACE" w:rsidRDefault="00EC7B37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муниципального ведомственного проекта «Содействие развитию автомобильных дорог общего пользования местного значения»</w:t>
      </w:r>
    </w:p>
    <w:p w:rsidR="00EC7B37" w:rsidRPr="00E17ACE" w:rsidRDefault="00EC7B37" w:rsidP="00D71EED">
      <w:pPr>
        <w:pStyle w:val="ConsPlusNormal"/>
        <w:contextualSpacing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X="-869" w:tblpY="1"/>
        <w:tblOverlap w:val="never"/>
        <w:tblW w:w="159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943"/>
        <w:gridCol w:w="1204"/>
        <w:gridCol w:w="737"/>
        <w:gridCol w:w="646"/>
        <w:gridCol w:w="815"/>
        <w:gridCol w:w="708"/>
        <w:gridCol w:w="709"/>
        <w:gridCol w:w="709"/>
        <w:gridCol w:w="709"/>
        <w:gridCol w:w="709"/>
        <w:gridCol w:w="709"/>
        <w:gridCol w:w="1559"/>
        <w:gridCol w:w="1474"/>
        <w:gridCol w:w="1786"/>
      </w:tblGrid>
      <w:tr w:rsidR="00DC3DA2" w:rsidRPr="00E17ACE" w:rsidTr="00DC3DA2">
        <w:tc>
          <w:tcPr>
            <w:tcW w:w="521" w:type="dxa"/>
            <w:vMerge w:val="restart"/>
            <w:tcBorders>
              <w:lef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2943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204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1">
              <w:r w:rsidRPr="00E17ACE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E17ACE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3" w:type="dxa"/>
            <w:gridSpan w:val="2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5068" w:type="dxa"/>
            <w:gridSpan w:val="7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Период, год</w:t>
            </w:r>
          </w:p>
        </w:tc>
        <w:tc>
          <w:tcPr>
            <w:tcW w:w="155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Характеристика мероприятия (результата)</w:t>
            </w:r>
          </w:p>
        </w:tc>
        <w:tc>
          <w:tcPr>
            <w:tcW w:w="1474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1786" w:type="dxa"/>
            <w:vMerge w:val="restart"/>
            <w:tcBorders>
              <w:right w:val="nil"/>
            </w:tcBorders>
          </w:tcPr>
          <w:p w:rsidR="00DC3DA2" w:rsidRPr="00E17ACE" w:rsidRDefault="00E47DE9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Связь с показателями</w:t>
            </w:r>
            <w:r w:rsidR="00DC3DA2" w:rsidRPr="00E17ACE">
              <w:rPr>
                <w:rFonts w:ascii="Times New Roman" w:hAnsi="Times New Roman"/>
                <w:szCs w:val="22"/>
              </w:rPr>
              <w:t xml:space="preserve">  проекта</w:t>
            </w:r>
          </w:p>
        </w:tc>
      </w:tr>
      <w:tr w:rsidR="00DC3DA2" w:rsidRPr="00E17ACE" w:rsidTr="00DC3DA2">
        <w:trPr>
          <w:trHeight w:val="299"/>
        </w:trPr>
        <w:tc>
          <w:tcPr>
            <w:tcW w:w="521" w:type="dxa"/>
            <w:vMerge/>
            <w:tcBorders>
              <w:lef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3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4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383" w:type="dxa"/>
            <w:gridSpan w:val="2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815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08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70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0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70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709" w:type="dxa"/>
            <w:vMerge w:val="restart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2035</w:t>
            </w:r>
          </w:p>
        </w:tc>
        <w:tc>
          <w:tcPr>
            <w:tcW w:w="155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6" w:type="dxa"/>
            <w:vMerge/>
            <w:tcBorders>
              <w:righ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C3DA2" w:rsidRPr="00E17ACE" w:rsidTr="00DC3DA2">
        <w:tc>
          <w:tcPr>
            <w:tcW w:w="521" w:type="dxa"/>
            <w:vMerge/>
            <w:tcBorders>
              <w:lef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3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4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7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46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815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8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6" w:type="dxa"/>
            <w:vMerge/>
            <w:tcBorders>
              <w:righ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C3DA2" w:rsidRPr="00E17ACE" w:rsidTr="00DC3DA2">
        <w:tc>
          <w:tcPr>
            <w:tcW w:w="521" w:type="dxa"/>
            <w:tcBorders>
              <w:lef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43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204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37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46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15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8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70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70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559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474" w:type="dxa"/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1786" w:type="dxa"/>
            <w:tcBorders>
              <w:righ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DC3DA2" w:rsidRPr="00E17ACE" w:rsidTr="00DC3DA2">
        <w:tc>
          <w:tcPr>
            <w:tcW w:w="521" w:type="dxa"/>
            <w:tcBorders>
              <w:left w:val="nil"/>
            </w:tcBorders>
          </w:tcPr>
          <w:p w:rsidR="00DC3DA2" w:rsidRPr="00E17ACE" w:rsidRDefault="00DC3DA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417" w:type="dxa"/>
            <w:gridSpan w:val="14"/>
          </w:tcPr>
          <w:p w:rsidR="00DC3DA2" w:rsidRPr="00E17ACE" w:rsidRDefault="00DC3DA2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автомобильных дорог общего пользования</w:t>
            </w:r>
            <w:r w:rsidR="00AF1DEA" w:rsidRPr="00E17ACE">
              <w:rPr>
                <w:rFonts w:ascii="Times New Roman" w:hAnsi="Times New Roman"/>
                <w:szCs w:val="22"/>
              </w:rPr>
              <w:t xml:space="preserve"> местного значения</w:t>
            </w:r>
            <w:r w:rsidRPr="00E17ACE">
              <w:rPr>
                <w:rFonts w:ascii="Times New Roman" w:hAnsi="Times New Roman"/>
                <w:szCs w:val="22"/>
              </w:rPr>
              <w:t>»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04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км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6,2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3,7</w:t>
            </w:r>
          </w:p>
        </w:tc>
        <w:tc>
          <w:tcPr>
            <w:tcW w:w="709" w:type="dxa"/>
          </w:tcPr>
          <w:p w:rsidR="001F403D" w:rsidRPr="00E17ACE" w:rsidRDefault="00704BDA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13,0</w:t>
            </w:r>
          </w:p>
        </w:tc>
        <w:tc>
          <w:tcPr>
            <w:tcW w:w="709" w:type="dxa"/>
          </w:tcPr>
          <w:p w:rsidR="001F403D" w:rsidRPr="00E17ACE" w:rsidRDefault="00704BDA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14,6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Проведение капитального ремонта и ремонта автомобильных дорог общего пользования местного значения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204" w:type="dxa"/>
          </w:tcPr>
          <w:p w:rsidR="001F403D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км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spacing w:after="0"/>
              <w:contextualSpacing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2,9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3,4</w:t>
            </w:r>
          </w:p>
        </w:tc>
        <w:tc>
          <w:tcPr>
            <w:tcW w:w="709" w:type="dxa"/>
          </w:tcPr>
          <w:p w:rsidR="001F403D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3,6</w:t>
            </w:r>
          </w:p>
        </w:tc>
        <w:tc>
          <w:tcPr>
            <w:tcW w:w="709" w:type="dxa"/>
          </w:tcPr>
          <w:p w:rsidR="001F403D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8,6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Проведение капитального ремонта и ремонта автомобильных дорог общего пользования местного значения 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Организация  и обеспечение безопасности дорожного движения в рамках выполнения мероприятий  за счет средств местного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бюджета</w:t>
            </w:r>
          </w:p>
        </w:tc>
        <w:tc>
          <w:tcPr>
            <w:tcW w:w="1204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процентов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spacing w:after="0"/>
              <w:contextualSpacing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100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Проведение мероприятий по организации  и обеспечению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безопасности дорожного движения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оказание 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доля автомобильных дорог общего пользования местного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значения, соответствующих нормативным требованиям, в их общей протяженности</w:t>
            </w:r>
          </w:p>
        </w:tc>
      </w:tr>
      <w:tr w:rsidR="001F403D" w:rsidRPr="00E17ACE" w:rsidTr="003A1CDB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15417" w:type="dxa"/>
            <w:gridSpan w:val="14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«Содержание автомобильных дорог общего пользования  местного значения»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2.1.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04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км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Проведение мероприятий по содержанию автомобильных дорог общего пользования местного значения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2.2.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204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км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138,2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Проведение мероприятий по содержанию автомобильных дорог общего пользования местного значения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</w:tr>
      <w:tr w:rsidR="001F403D" w:rsidRPr="00E17ACE" w:rsidTr="003A1CDB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5417" w:type="dxa"/>
            <w:gridSpan w:val="14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дворовых территорий многоквартирных домов, проездов к дворовым территориям многоквартирных домов»</w:t>
            </w:r>
          </w:p>
        </w:tc>
      </w:tr>
      <w:tr w:rsidR="001F403D" w:rsidRPr="00E17ACE" w:rsidTr="00DC3DA2">
        <w:tc>
          <w:tcPr>
            <w:tcW w:w="521" w:type="dxa"/>
            <w:tcBorders>
              <w:lef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3.1.</w:t>
            </w:r>
          </w:p>
        </w:tc>
        <w:tc>
          <w:tcPr>
            <w:tcW w:w="2943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Капитальный ремонт и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04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ед./кв. м</w:t>
            </w:r>
          </w:p>
        </w:tc>
        <w:tc>
          <w:tcPr>
            <w:tcW w:w="737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1/233</w:t>
            </w:r>
          </w:p>
        </w:tc>
        <w:tc>
          <w:tcPr>
            <w:tcW w:w="646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5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1/236</w:t>
            </w:r>
          </w:p>
        </w:tc>
        <w:tc>
          <w:tcPr>
            <w:tcW w:w="708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1/256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1/198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709" w:type="dxa"/>
          </w:tcPr>
          <w:p w:rsidR="001F403D" w:rsidRPr="00E17ACE" w:rsidRDefault="001F403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559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Проведение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 xml:space="preserve">оказание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услуг (выполнение работ)</w:t>
            </w:r>
          </w:p>
        </w:tc>
        <w:tc>
          <w:tcPr>
            <w:tcW w:w="1786" w:type="dxa"/>
            <w:tcBorders>
              <w:right w:val="nil"/>
            </w:tcBorders>
          </w:tcPr>
          <w:p w:rsidR="001F403D" w:rsidRPr="00E17ACE" w:rsidRDefault="001F403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 xml:space="preserve">капитальный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</w:tbl>
    <w:p w:rsidR="00277C55" w:rsidRPr="00E17ACE" w:rsidRDefault="00277C55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277C55" w:rsidRPr="00E17ACE" w:rsidRDefault="00277C55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4. Финансовое обеспечение</w:t>
      </w:r>
    </w:p>
    <w:p w:rsidR="00DC3DA2" w:rsidRPr="00E17ACE" w:rsidRDefault="00277C55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реализации</w:t>
      </w:r>
      <w:r w:rsidRPr="00E17ACE">
        <w:rPr>
          <w:rFonts w:ascii="Times New Roman" w:hAnsi="Times New Roman" w:cs="Times New Roman"/>
          <w:b w:val="0"/>
        </w:rPr>
        <w:t xml:space="preserve"> </w:t>
      </w:r>
      <w:r w:rsidR="00DC3DA2" w:rsidRPr="00E17ACE">
        <w:rPr>
          <w:rFonts w:ascii="Times New Roman" w:hAnsi="Times New Roman" w:cs="Times New Roman"/>
        </w:rPr>
        <w:t>муниципального ведомственного проекта «Содействие развитию автомобильных дорог общего пользования местного значения»</w:t>
      </w:r>
    </w:p>
    <w:p w:rsidR="00277C55" w:rsidRPr="00E17ACE" w:rsidRDefault="00277C55" w:rsidP="00D71EED">
      <w:pPr>
        <w:pStyle w:val="ConsPlusNormal"/>
        <w:contextualSpacing/>
        <w:jc w:val="center"/>
        <w:rPr>
          <w:rFonts w:ascii="Times New Roman" w:hAnsi="Times New Roman"/>
          <w:b/>
          <w:szCs w:val="22"/>
        </w:rPr>
      </w:pPr>
    </w:p>
    <w:tbl>
      <w:tblPr>
        <w:tblW w:w="16477" w:type="dxa"/>
        <w:tblInd w:w="-7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195"/>
        <w:gridCol w:w="1701"/>
        <w:gridCol w:w="1276"/>
        <w:gridCol w:w="1134"/>
        <w:gridCol w:w="1275"/>
        <w:gridCol w:w="1276"/>
        <w:gridCol w:w="1284"/>
        <w:gridCol w:w="1284"/>
        <w:gridCol w:w="1284"/>
        <w:gridCol w:w="1284"/>
      </w:tblGrid>
      <w:tr w:rsidR="00FD2B1B" w:rsidRPr="00E17ACE" w:rsidTr="00680DA5">
        <w:tc>
          <w:tcPr>
            <w:tcW w:w="484" w:type="dxa"/>
            <w:vMerge w:val="restart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4195" w:type="dxa"/>
            <w:vMerge w:val="restart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701" w:type="dxa"/>
            <w:vMerge w:val="restart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8813" w:type="dxa"/>
            <w:gridSpan w:val="7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84" w:type="dxa"/>
            <w:vMerge w:val="restart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Всего (тыс. рублей)</w:t>
            </w:r>
          </w:p>
        </w:tc>
      </w:tr>
      <w:tr w:rsidR="00FD2B1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  <w:vMerge/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3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275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76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8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8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8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2031-2035</w:t>
            </w:r>
          </w:p>
        </w:tc>
        <w:tc>
          <w:tcPr>
            <w:tcW w:w="1284" w:type="dxa"/>
            <w:vMerge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D2B1B" w:rsidRPr="00E17ACE" w:rsidTr="00FD2B1B">
        <w:tc>
          <w:tcPr>
            <w:tcW w:w="484" w:type="dxa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195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701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276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3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76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8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8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8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8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</w:tr>
      <w:tr w:rsidR="00FD2B1B" w:rsidRPr="00E17ACE" w:rsidTr="00680DA5">
        <w:tc>
          <w:tcPr>
            <w:tcW w:w="484" w:type="dxa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993" w:type="dxa"/>
            <w:gridSpan w:val="10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автомобильных дорог общего пользования местного значения»</w:t>
            </w:r>
          </w:p>
        </w:tc>
      </w:tr>
      <w:tr w:rsidR="00AF51DD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4195" w:type="dxa"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40152,1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41239,3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41239,3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48112,4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170743,1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Ч23019Д060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9389,9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9389,9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28754,7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28754,7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10156,5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10165,5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29020,8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39177,3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45706,8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113904,9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494,2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494,2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1513,4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1513,4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534,6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534,6</w:t>
            </w:r>
          </w:p>
        </w:tc>
      </w:tr>
      <w:tr w:rsidR="00AF51DD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F51DD" w:rsidRPr="00E17ACE" w:rsidRDefault="00AF51D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Д060</w:t>
            </w:r>
          </w:p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1527,4</w:t>
            </w:r>
          </w:p>
        </w:tc>
        <w:tc>
          <w:tcPr>
            <w:tcW w:w="1275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2062,0</w:t>
            </w:r>
          </w:p>
        </w:tc>
        <w:tc>
          <w:tcPr>
            <w:tcW w:w="1276" w:type="dxa"/>
          </w:tcPr>
          <w:p w:rsidR="00AF51DD" w:rsidRPr="00E17ACE" w:rsidRDefault="00AF51DD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2405,6</w:t>
            </w:r>
          </w:p>
        </w:tc>
        <w:tc>
          <w:tcPr>
            <w:tcW w:w="1284" w:type="dxa"/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F51DD" w:rsidRPr="00E17ACE" w:rsidRDefault="00AF51D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5994,9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4212,5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9243,8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13243,8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14579,8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41279,9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Ч23019Д061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243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505,6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505,6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Ч23019Д061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3706,9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9243,8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13243,8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14579,8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40774,3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Организация  и обеспечение безопасности дорожного движения в рамках выполнения мероприятий  за счет средств местного бюджета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989,0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1500,0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2029,4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2029,4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6547,8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Ч23019Д411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989,0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1500,0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2029,4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2029,4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6547,8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680DA5" w:rsidRPr="00E17ACE" w:rsidTr="00680DA5">
        <w:tc>
          <w:tcPr>
            <w:tcW w:w="484" w:type="dxa"/>
            <w:tcBorders>
              <w:left w:val="nil"/>
            </w:tcBorders>
          </w:tcPr>
          <w:p w:rsidR="00680DA5" w:rsidRPr="00E17ACE" w:rsidRDefault="00680DA5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5993" w:type="dxa"/>
            <w:gridSpan w:val="10"/>
          </w:tcPr>
          <w:p w:rsidR="00680DA5" w:rsidRPr="00E17ACE" w:rsidRDefault="00680DA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«Содержание автомобильных дорог общего пользования местного значения»</w:t>
            </w:r>
          </w:p>
        </w:tc>
      </w:tr>
      <w:tr w:rsidR="00AD443B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2.1.</w:t>
            </w: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24473,9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31918,1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31918,1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31918,1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120228,2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Ч23019Д070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23250,2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23250,2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Д070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30322,2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30322,2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30322,2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90966,6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Ч23019Д070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1223,7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1223,7</w:t>
            </w:r>
          </w:p>
        </w:tc>
      </w:tr>
      <w:tr w:rsidR="00AD443B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AD443B" w:rsidRPr="00E17ACE" w:rsidRDefault="00AD443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Д070</w:t>
            </w:r>
          </w:p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1595,9</w:t>
            </w:r>
          </w:p>
        </w:tc>
        <w:tc>
          <w:tcPr>
            <w:tcW w:w="1275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1595,9</w:t>
            </w:r>
          </w:p>
        </w:tc>
        <w:tc>
          <w:tcPr>
            <w:tcW w:w="1276" w:type="dxa"/>
          </w:tcPr>
          <w:p w:rsidR="00AD443B" w:rsidRPr="00E17ACE" w:rsidRDefault="00AD443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1595,9</w:t>
            </w:r>
          </w:p>
        </w:tc>
        <w:tc>
          <w:tcPr>
            <w:tcW w:w="1284" w:type="dxa"/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AD443B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4787,7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9A0537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2.2.</w:t>
            </w: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Содержание автомобильных дорог общего пользования местного значения в рамках выполнения мероприятий за счет средств </w:t>
            </w:r>
            <w:r w:rsidRPr="00E17ACE">
              <w:rPr>
                <w:rFonts w:ascii="Times New Roman" w:hAnsi="Times New Roman"/>
                <w:szCs w:val="22"/>
              </w:rPr>
              <w:lastRenderedPageBreak/>
              <w:t>местного бюджета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809,0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1150,0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1150,0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1150,0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4259,0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Ч23019Д071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509,0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500,0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500,0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2009,0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Ч23019Д071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247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300,0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650,0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650,0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650,0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AD443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2250,0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680DA5" w:rsidRPr="00E17ACE" w:rsidTr="00680DA5">
        <w:tc>
          <w:tcPr>
            <w:tcW w:w="484" w:type="dxa"/>
            <w:tcBorders>
              <w:left w:val="nil"/>
            </w:tcBorders>
          </w:tcPr>
          <w:p w:rsidR="00680DA5" w:rsidRPr="00E17ACE" w:rsidRDefault="00680DA5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5993" w:type="dxa"/>
            <w:gridSpan w:val="10"/>
          </w:tcPr>
          <w:p w:rsidR="00680DA5" w:rsidRPr="00E17ACE" w:rsidRDefault="00680DA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«Капитальный ремонт и ремонт дворовых территорий многоквартирных домов, проездов к дворовым территориям многоквартирных домов»</w:t>
            </w:r>
          </w:p>
        </w:tc>
      </w:tr>
      <w:tr w:rsidR="009A0537" w:rsidRPr="00E17ACE" w:rsidTr="00FD2B1B">
        <w:tc>
          <w:tcPr>
            <w:tcW w:w="484" w:type="dxa"/>
            <w:vMerge w:val="restart"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3.1.</w:t>
            </w: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313,2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362,5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362,5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362,5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1400,7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Ч23019Д210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297,5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297,5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Д210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244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344,4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344,4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344,4</w:t>
            </w:r>
          </w:p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1033,2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 w:val="restart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Ч23019Д210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15,7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15,7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  <w:vMerge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994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0409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Ч2301</w:t>
            </w:r>
            <w:r w:rsidRPr="00E17ACE">
              <w:rPr>
                <w:rFonts w:ascii="Times New Roman" w:hAnsi="Times New Roman"/>
                <w:szCs w:val="22"/>
                <w:lang w:val="en-US"/>
              </w:rPr>
              <w:t>S</w:t>
            </w:r>
            <w:r w:rsidRPr="00E17ACE">
              <w:rPr>
                <w:rFonts w:ascii="Times New Roman" w:hAnsi="Times New Roman"/>
                <w:szCs w:val="22"/>
              </w:rPr>
              <w:t>Д210</w:t>
            </w:r>
          </w:p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18,1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18,1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18,1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54,3</w:t>
            </w:r>
          </w:p>
        </w:tc>
      </w:tr>
      <w:tr w:rsidR="009A0537" w:rsidRPr="00E17ACE" w:rsidTr="00FD2B1B">
        <w:tc>
          <w:tcPr>
            <w:tcW w:w="484" w:type="dxa"/>
            <w:vMerge/>
            <w:tcBorders>
              <w:lef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195" w:type="dxa"/>
          </w:tcPr>
          <w:p w:rsidR="009A0537" w:rsidRPr="00E17ACE" w:rsidRDefault="009A0537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9A0537" w:rsidRPr="00E17ACE" w:rsidRDefault="009A0537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A0537" w:rsidRPr="00E17ACE" w:rsidRDefault="009A0537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9A0537" w:rsidRPr="00E17ACE" w:rsidRDefault="009A0537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C50135" w:rsidRPr="00E17ACE" w:rsidTr="00FD2B1B">
        <w:tc>
          <w:tcPr>
            <w:tcW w:w="4679" w:type="dxa"/>
            <w:gridSpan w:val="2"/>
            <w:tcBorders>
              <w:lef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Итого по муниципальному проекту:</w:t>
            </w:r>
          </w:p>
        </w:tc>
        <w:tc>
          <w:tcPr>
            <w:tcW w:w="1701" w:type="dxa"/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70949,8</w:t>
            </w:r>
          </w:p>
        </w:tc>
        <w:tc>
          <w:tcPr>
            <w:tcW w:w="1134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85413,7</w:t>
            </w:r>
          </w:p>
        </w:tc>
        <w:tc>
          <w:tcPr>
            <w:tcW w:w="1275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89943,1</w:t>
            </w:r>
          </w:p>
        </w:tc>
        <w:tc>
          <w:tcPr>
            <w:tcW w:w="1276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98152,3</w:t>
            </w:r>
          </w:p>
        </w:tc>
        <w:tc>
          <w:tcPr>
            <w:tcW w:w="128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344458,9</w:t>
            </w:r>
          </w:p>
        </w:tc>
      </w:tr>
      <w:tr w:rsidR="00C50135" w:rsidRPr="00E17ACE" w:rsidTr="00FD2B1B">
        <w:tc>
          <w:tcPr>
            <w:tcW w:w="4679" w:type="dxa"/>
            <w:gridSpan w:val="2"/>
            <w:tcBorders>
              <w:left w:val="nil"/>
            </w:tcBorders>
          </w:tcPr>
          <w:p w:rsidR="00C50135" w:rsidRPr="00E17ACE" w:rsidRDefault="00C50135" w:rsidP="00D71EED">
            <w:pPr>
              <w:pStyle w:val="ConsPlusNormal"/>
              <w:tabs>
                <w:tab w:val="left" w:pos="5059"/>
              </w:tabs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федеральный бюджет</w:t>
            </w:r>
            <w:r w:rsidRPr="00E17ACE">
              <w:rPr>
                <w:rFonts w:ascii="Times New Roman" w:hAnsi="Times New Roman"/>
                <w:b/>
                <w:szCs w:val="22"/>
              </w:rPr>
              <w:tab/>
            </w:r>
          </w:p>
        </w:tc>
        <w:tc>
          <w:tcPr>
            <w:tcW w:w="1701" w:type="dxa"/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</w:tr>
      <w:tr w:rsidR="00C50135" w:rsidRPr="00E17ACE" w:rsidTr="00FD2B1B">
        <w:tc>
          <w:tcPr>
            <w:tcW w:w="4679" w:type="dxa"/>
            <w:gridSpan w:val="2"/>
            <w:tcBorders>
              <w:lef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61692,3</w:t>
            </w:r>
          </w:p>
        </w:tc>
        <w:tc>
          <w:tcPr>
            <w:tcW w:w="1134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69843,9</w:t>
            </w:r>
          </w:p>
        </w:tc>
        <w:tc>
          <w:tcPr>
            <w:tcW w:w="1275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69843,9</w:t>
            </w:r>
          </w:p>
        </w:tc>
        <w:tc>
          <w:tcPr>
            <w:tcW w:w="1276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76373,4</w:t>
            </w:r>
          </w:p>
        </w:tc>
        <w:tc>
          <w:tcPr>
            <w:tcW w:w="128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277753,5</w:t>
            </w:r>
          </w:p>
        </w:tc>
      </w:tr>
      <w:tr w:rsidR="00C50135" w:rsidRPr="00E17ACE" w:rsidTr="00FD2B1B">
        <w:tc>
          <w:tcPr>
            <w:tcW w:w="4679" w:type="dxa"/>
            <w:gridSpan w:val="2"/>
            <w:tcBorders>
              <w:lef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1" w:type="dxa"/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9257,5</w:t>
            </w:r>
          </w:p>
        </w:tc>
        <w:tc>
          <w:tcPr>
            <w:tcW w:w="1134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15569,8</w:t>
            </w:r>
          </w:p>
        </w:tc>
        <w:tc>
          <w:tcPr>
            <w:tcW w:w="1275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20099,2</w:t>
            </w:r>
          </w:p>
        </w:tc>
        <w:tc>
          <w:tcPr>
            <w:tcW w:w="1276" w:type="dxa"/>
          </w:tcPr>
          <w:p w:rsidR="00C50135" w:rsidRPr="00E17ACE" w:rsidRDefault="00C50135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21778,8</w:t>
            </w:r>
          </w:p>
        </w:tc>
        <w:tc>
          <w:tcPr>
            <w:tcW w:w="128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66705,3</w:t>
            </w:r>
          </w:p>
        </w:tc>
      </w:tr>
      <w:tr w:rsidR="00C50135" w:rsidRPr="00E17ACE" w:rsidTr="00FD2B1B">
        <w:tc>
          <w:tcPr>
            <w:tcW w:w="4679" w:type="dxa"/>
            <w:gridSpan w:val="2"/>
            <w:tcBorders>
              <w:left w:val="nil"/>
            </w:tcBorders>
          </w:tcPr>
          <w:p w:rsidR="00C50135" w:rsidRPr="00E17ACE" w:rsidRDefault="00C50135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701" w:type="dxa"/>
          </w:tcPr>
          <w:p w:rsidR="00C50135" w:rsidRPr="00E17ACE" w:rsidRDefault="00C50135" w:rsidP="00D71EED">
            <w:pPr>
              <w:pStyle w:val="ConsPlusNormal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</w:tcPr>
          <w:p w:rsidR="00C50135" w:rsidRPr="00E17ACE" w:rsidRDefault="00C50135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right w:val="nil"/>
            </w:tcBorders>
          </w:tcPr>
          <w:p w:rsidR="00C50135" w:rsidRPr="00E17ACE" w:rsidRDefault="00C50135" w:rsidP="00D71EED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  <w:r w:rsidR="00D71EED" w:rsidRPr="00E17ACE">
              <w:rPr>
                <w:rFonts w:ascii="Times New Roman" w:hAnsi="Times New Roman"/>
                <w:b/>
              </w:rPr>
              <w:t>»;</w:t>
            </w:r>
          </w:p>
        </w:tc>
      </w:tr>
    </w:tbl>
    <w:p w:rsidR="003A1CDB" w:rsidRPr="00E17ACE" w:rsidRDefault="003A1CDB" w:rsidP="00D71EED">
      <w:pPr>
        <w:pStyle w:val="ConsPlusNormal"/>
        <w:contextualSpacing/>
        <w:jc w:val="center"/>
        <w:rPr>
          <w:rFonts w:ascii="Times New Roman" w:hAnsi="Times New Roman"/>
          <w:szCs w:val="22"/>
        </w:rPr>
      </w:pPr>
    </w:p>
    <w:p w:rsidR="00D71EED" w:rsidRPr="00E17ACE" w:rsidRDefault="00D71EED" w:rsidP="00D71EED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  <w:bCs/>
        </w:rPr>
      </w:pPr>
      <w:r w:rsidRPr="00E17ACE">
        <w:rPr>
          <w:rFonts w:ascii="Times New Roman" w:hAnsi="Times New Roman" w:cs="Times New Roman"/>
          <w:b w:val="0"/>
          <w:bCs/>
        </w:rPr>
        <w:t xml:space="preserve">3. Паспорт </w:t>
      </w:r>
      <w:r w:rsidRPr="00E17ACE">
        <w:rPr>
          <w:rFonts w:ascii="Times New Roman" w:hAnsi="Times New Roman" w:cs="Times New Roman"/>
          <w:b w:val="0"/>
        </w:rPr>
        <w:t>комплекса процессных мероприятий «Развитие автомобильного и городского транспорта» М</w:t>
      </w:r>
      <w:r w:rsidRPr="00E17ACE">
        <w:rPr>
          <w:rFonts w:ascii="Times New Roman" w:hAnsi="Times New Roman" w:cs="Times New Roman"/>
          <w:b w:val="0"/>
          <w:bCs/>
        </w:rPr>
        <w:t>униципальной программы изложить в следующей редакции:</w:t>
      </w:r>
    </w:p>
    <w:p w:rsidR="003A1CDB" w:rsidRPr="00E17ACE" w:rsidRDefault="00D71EED" w:rsidP="00D71EED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«</w:t>
      </w:r>
      <w:r w:rsidR="003A1CDB" w:rsidRPr="00E17ACE">
        <w:rPr>
          <w:rFonts w:ascii="Times New Roman" w:hAnsi="Times New Roman" w:cs="Times New Roman"/>
        </w:rPr>
        <w:t>Паспорт</w:t>
      </w:r>
    </w:p>
    <w:p w:rsidR="003A1CDB" w:rsidRPr="00E17ACE" w:rsidRDefault="003A1CDB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комплекса процессных мероприятий «Развитие автомобильного</w:t>
      </w:r>
      <w:r w:rsidR="00FD2B1B" w:rsidRPr="00E17ACE">
        <w:rPr>
          <w:rFonts w:ascii="Times New Roman" w:hAnsi="Times New Roman" w:cs="Times New Roman"/>
        </w:rPr>
        <w:t xml:space="preserve"> и городского</w:t>
      </w:r>
      <w:r w:rsidRPr="00E17ACE">
        <w:rPr>
          <w:rFonts w:ascii="Times New Roman" w:hAnsi="Times New Roman" w:cs="Times New Roman"/>
        </w:rPr>
        <w:t xml:space="preserve"> транспорта»</w:t>
      </w:r>
    </w:p>
    <w:p w:rsidR="003A1CDB" w:rsidRPr="00E17ACE" w:rsidRDefault="003A1CDB" w:rsidP="00D71EED">
      <w:pPr>
        <w:pStyle w:val="ConsPlusNormal"/>
        <w:contextualSpacing/>
        <w:jc w:val="both"/>
        <w:rPr>
          <w:rFonts w:ascii="Times New Roman" w:hAnsi="Times New Roman"/>
          <w:szCs w:val="22"/>
        </w:rPr>
      </w:pP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1. Основные положения</w:t>
      </w: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tbl>
      <w:tblPr>
        <w:tblW w:w="14601" w:type="dxa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329"/>
      </w:tblGrid>
      <w:tr w:rsidR="003A1CDB" w:rsidRPr="00E17ACE" w:rsidTr="003A1CDB">
        <w:tc>
          <w:tcPr>
            <w:tcW w:w="5272" w:type="dxa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Куратор комплекса процессных мероприятий</w:t>
            </w:r>
          </w:p>
        </w:tc>
        <w:tc>
          <w:tcPr>
            <w:tcW w:w="9329" w:type="dxa"/>
            <w:tcBorders>
              <w:right w:val="nil"/>
            </w:tcBorders>
          </w:tcPr>
          <w:p w:rsidR="003A1CDB" w:rsidRPr="00E17ACE" w:rsidRDefault="00D71EED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И.о. </w:t>
            </w:r>
            <w:r w:rsidR="00E17ACE" w:rsidRPr="00E17ACE">
              <w:rPr>
                <w:rFonts w:ascii="Times New Roman" w:hAnsi="Times New Roman"/>
                <w:szCs w:val="22"/>
              </w:rPr>
              <w:t xml:space="preserve">первого </w:t>
            </w:r>
            <w:r w:rsidRPr="00E17ACE">
              <w:rPr>
                <w:rFonts w:ascii="Times New Roman" w:hAnsi="Times New Roman"/>
                <w:szCs w:val="22"/>
              </w:rPr>
              <w:t>заместителя</w:t>
            </w:r>
            <w:r w:rsidR="003A1CDB" w:rsidRPr="00E17ACE">
              <w:rPr>
                <w:rFonts w:ascii="Times New Roman" w:hAnsi="Times New Roman"/>
                <w:szCs w:val="22"/>
              </w:rPr>
              <w:t xml:space="preserve"> главы администрации МО – начальник</w:t>
            </w:r>
            <w:r w:rsidRPr="00E17ACE">
              <w:rPr>
                <w:rFonts w:ascii="Times New Roman" w:hAnsi="Times New Roman"/>
                <w:szCs w:val="22"/>
              </w:rPr>
              <w:t>а</w:t>
            </w:r>
            <w:r w:rsidR="003A1CDB" w:rsidRPr="00E17ACE">
              <w:rPr>
                <w:rFonts w:ascii="Times New Roman" w:hAnsi="Times New Roman"/>
                <w:szCs w:val="22"/>
              </w:rPr>
              <w:t xml:space="preserve"> Управления по благоустройству и развитию территорий </w:t>
            </w:r>
            <w:r w:rsidRPr="00E17ACE">
              <w:rPr>
                <w:rFonts w:ascii="Times New Roman" w:hAnsi="Times New Roman"/>
                <w:szCs w:val="22"/>
              </w:rPr>
              <w:t>Петров Н.П.</w:t>
            </w:r>
          </w:p>
        </w:tc>
      </w:tr>
      <w:tr w:rsidR="003A1CDB" w:rsidRPr="00E17ACE" w:rsidTr="003A1CDB">
        <w:tc>
          <w:tcPr>
            <w:tcW w:w="5272" w:type="dxa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lastRenderedPageBreak/>
              <w:t>Руководитель комплекса процессных мероприятий</w:t>
            </w:r>
          </w:p>
        </w:tc>
        <w:tc>
          <w:tcPr>
            <w:tcW w:w="9329" w:type="dxa"/>
            <w:tcBorders>
              <w:right w:val="nil"/>
            </w:tcBorders>
          </w:tcPr>
          <w:p w:rsidR="003A1CDB" w:rsidRPr="00E17ACE" w:rsidRDefault="003A1CDB" w:rsidP="00D71EED">
            <w:pPr>
              <w:pStyle w:val="2"/>
              <w:spacing w:before="0" w:after="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17ACE">
              <w:rPr>
                <w:rFonts w:ascii="Times New Roman" w:hAnsi="Times New Roman" w:cs="Times New Roman"/>
                <w:sz w:val="22"/>
                <w:szCs w:val="22"/>
              </w:rPr>
              <w:t>Отдел строительства, дорожного хозяйства и ЖКХ Управления по благоустройству и развитию территорий администрации Яльчикского муниципального округа Чувашской Республики;</w:t>
            </w:r>
          </w:p>
          <w:p w:rsidR="003A1CDB" w:rsidRPr="00E17ACE" w:rsidRDefault="003A1CD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Евдокимова Светлана Михайловна – главный специалист-эксперт</w:t>
            </w:r>
          </w:p>
        </w:tc>
      </w:tr>
      <w:tr w:rsidR="003A1CDB" w:rsidRPr="00E17ACE" w:rsidTr="003A1CDB">
        <w:tc>
          <w:tcPr>
            <w:tcW w:w="5272" w:type="dxa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Связь с государственной (муниципальной) программой</w:t>
            </w:r>
          </w:p>
        </w:tc>
        <w:tc>
          <w:tcPr>
            <w:tcW w:w="9329" w:type="dxa"/>
            <w:tcBorders>
              <w:right w:val="nil"/>
            </w:tcBorders>
          </w:tcPr>
          <w:p w:rsidR="003A1CDB" w:rsidRPr="00E17ACE" w:rsidRDefault="003A1CDB" w:rsidP="00D71EED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Муниципальная программа Яльчикского муниципального округа Чувашской Республики «Развитие транспортной системы»</w:t>
            </w:r>
          </w:p>
        </w:tc>
      </w:tr>
    </w:tbl>
    <w:p w:rsidR="003A1CDB" w:rsidRPr="00E17ACE" w:rsidRDefault="003A1CDB" w:rsidP="00D71EED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 xml:space="preserve">2. Показатели комплекса процессных мероприятий </w:t>
      </w: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tbl>
      <w:tblPr>
        <w:tblW w:w="146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991"/>
        <w:gridCol w:w="820"/>
        <w:gridCol w:w="1020"/>
        <w:gridCol w:w="793"/>
        <w:gridCol w:w="684"/>
        <w:gridCol w:w="795"/>
        <w:gridCol w:w="850"/>
        <w:gridCol w:w="709"/>
        <w:gridCol w:w="851"/>
        <w:gridCol w:w="2268"/>
        <w:gridCol w:w="1134"/>
      </w:tblGrid>
      <w:tr w:rsidR="003A1CDB" w:rsidRPr="00E17ACE" w:rsidTr="003A1CDB">
        <w:tc>
          <w:tcPr>
            <w:tcW w:w="567" w:type="dxa"/>
            <w:vMerge w:val="restart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</w:t>
            </w:r>
          </w:p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3181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Наименование показателя/задачи</w:t>
            </w:r>
          </w:p>
        </w:tc>
        <w:tc>
          <w:tcPr>
            <w:tcW w:w="991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Признак возрастания/убывания</w:t>
            </w:r>
          </w:p>
        </w:tc>
        <w:tc>
          <w:tcPr>
            <w:tcW w:w="820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Уровень показателя</w:t>
            </w:r>
          </w:p>
        </w:tc>
        <w:tc>
          <w:tcPr>
            <w:tcW w:w="1020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2">
              <w:r w:rsidRPr="00E17ACE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E17ACE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77" w:type="dxa"/>
            <w:gridSpan w:val="2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205" w:type="dxa"/>
            <w:gridSpan w:val="4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 показателей по годам</w:t>
            </w:r>
          </w:p>
        </w:tc>
        <w:tc>
          <w:tcPr>
            <w:tcW w:w="2268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Информационная система</w:t>
            </w:r>
          </w:p>
        </w:tc>
      </w:tr>
      <w:tr w:rsidR="003A1CDB" w:rsidRPr="00E17ACE" w:rsidTr="003A1CDB">
        <w:tc>
          <w:tcPr>
            <w:tcW w:w="567" w:type="dxa"/>
            <w:vMerge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181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91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820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93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8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95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85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709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2268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3A1CDB" w:rsidRPr="00E17ACE" w:rsidTr="003A1CDB">
        <w:tc>
          <w:tcPr>
            <w:tcW w:w="567" w:type="dxa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181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1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2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93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8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95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1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2268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B07843" w:rsidRPr="00E17ACE" w:rsidTr="003A1CDB">
        <w:tc>
          <w:tcPr>
            <w:tcW w:w="567" w:type="dxa"/>
            <w:tcBorders>
              <w:lef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4096" w:type="dxa"/>
            <w:gridSpan w:val="12"/>
            <w:tcBorders>
              <w:righ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«Организация перевозок пассажиров автомобильным транспортом по муниципальным маршрутам регулярных перевозок по регулируемым тарифам»</w:t>
            </w:r>
          </w:p>
        </w:tc>
      </w:tr>
      <w:tr w:rsidR="00B07843" w:rsidRPr="00E17ACE" w:rsidTr="003A1CDB">
        <w:tc>
          <w:tcPr>
            <w:tcW w:w="567" w:type="dxa"/>
            <w:tcBorders>
              <w:lef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3181" w:type="dxa"/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Количество пассажиров, перевезенных автомобильным транспортом общего пользования</w:t>
            </w:r>
          </w:p>
        </w:tc>
        <w:tc>
          <w:tcPr>
            <w:tcW w:w="991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возрастание</w:t>
            </w:r>
          </w:p>
        </w:tc>
        <w:tc>
          <w:tcPr>
            <w:tcW w:w="820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КПМ</w:t>
            </w:r>
          </w:p>
        </w:tc>
        <w:tc>
          <w:tcPr>
            <w:tcW w:w="1020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тыс.чел.</w:t>
            </w:r>
          </w:p>
        </w:tc>
        <w:tc>
          <w:tcPr>
            <w:tcW w:w="793" w:type="dxa"/>
          </w:tcPr>
          <w:p w:rsidR="00B07843" w:rsidRPr="00E17ACE" w:rsidRDefault="000265D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37,6</w:t>
            </w:r>
          </w:p>
        </w:tc>
        <w:tc>
          <w:tcPr>
            <w:tcW w:w="684" w:type="dxa"/>
          </w:tcPr>
          <w:p w:rsidR="00B07843" w:rsidRPr="00E17ACE" w:rsidRDefault="000265D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795" w:type="dxa"/>
          </w:tcPr>
          <w:p w:rsidR="00B07843" w:rsidRPr="00E17ACE" w:rsidRDefault="000265D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38,6</w:t>
            </w:r>
          </w:p>
        </w:tc>
        <w:tc>
          <w:tcPr>
            <w:tcW w:w="850" w:type="dxa"/>
          </w:tcPr>
          <w:p w:rsidR="00B07843" w:rsidRPr="00E17ACE" w:rsidRDefault="000265D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38,6</w:t>
            </w:r>
          </w:p>
        </w:tc>
        <w:tc>
          <w:tcPr>
            <w:tcW w:w="709" w:type="dxa"/>
          </w:tcPr>
          <w:p w:rsidR="00B07843" w:rsidRPr="00E17ACE" w:rsidRDefault="002C65E1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3,1</w:t>
            </w:r>
          </w:p>
        </w:tc>
        <w:tc>
          <w:tcPr>
            <w:tcW w:w="851" w:type="dxa"/>
          </w:tcPr>
          <w:p w:rsidR="00B07843" w:rsidRPr="00E17ACE" w:rsidRDefault="000265D2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38,6</w:t>
            </w:r>
          </w:p>
        </w:tc>
        <w:tc>
          <w:tcPr>
            <w:tcW w:w="2268" w:type="dxa"/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Управление по благоустройству и развитию территорий администрации Яльчикского муниципального округа Чувашской Республики</w:t>
            </w:r>
          </w:p>
        </w:tc>
        <w:tc>
          <w:tcPr>
            <w:tcW w:w="1134" w:type="dxa"/>
            <w:tcBorders>
              <w:righ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3A1CDB" w:rsidRPr="00E17ACE" w:rsidRDefault="003A1CDB" w:rsidP="00D71EED">
      <w:pPr>
        <w:spacing w:after="0" w:line="240" w:lineRule="auto"/>
        <w:contextualSpacing/>
        <w:rPr>
          <w:rFonts w:ascii="Times New Roman" w:hAnsi="Times New Roman"/>
        </w:rPr>
      </w:pPr>
    </w:p>
    <w:p w:rsidR="00D71EED" w:rsidRPr="00E17ACE" w:rsidRDefault="00D71EED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lastRenderedPageBreak/>
        <w:t>3. Перечень мероприятий</w:t>
      </w:r>
    </w:p>
    <w:p w:rsidR="003A1CDB" w:rsidRPr="00E17ACE" w:rsidRDefault="003A1CDB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(результатов) комплекса процессных мероприятий</w:t>
      </w:r>
    </w:p>
    <w:p w:rsidR="003A1CDB" w:rsidRPr="00E17ACE" w:rsidRDefault="003A1CDB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tbl>
      <w:tblPr>
        <w:tblW w:w="146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974"/>
        <w:gridCol w:w="2268"/>
        <w:gridCol w:w="1985"/>
        <w:gridCol w:w="1276"/>
        <w:gridCol w:w="737"/>
        <w:gridCol w:w="680"/>
        <w:gridCol w:w="794"/>
        <w:gridCol w:w="850"/>
        <w:gridCol w:w="794"/>
        <w:gridCol w:w="681"/>
      </w:tblGrid>
      <w:tr w:rsidR="003A1CDB" w:rsidRPr="00E17ACE" w:rsidTr="003A1CDB">
        <w:tc>
          <w:tcPr>
            <w:tcW w:w="624" w:type="dxa"/>
            <w:vMerge w:val="restart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</w:t>
            </w:r>
          </w:p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3974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Характеристика</w:t>
            </w:r>
          </w:p>
        </w:tc>
        <w:tc>
          <w:tcPr>
            <w:tcW w:w="1276" w:type="dxa"/>
            <w:vMerge w:val="restart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3">
              <w:r w:rsidRPr="00E17ACE">
                <w:rPr>
                  <w:rFonts w:ascii="Times New Roman" w:hAnsi="Times New Roman"/>
                  <w:szCs w:val="22"/>
                </w:rPr>
                <w:t>ОКЕИ</w:t>
              </w:r>
            </w:hyperlink>
            <w:r w:rsidRPr="00E17ACE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417" w:type="dxa"/>
            <w:gridSpan w:val="2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119" w:type="dxa"/>
            <w:gridSpan w:val="4"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 мероприятия (результата) по годам</w:t>
            </w:r>
          </w:p>
        </w:tc>
      </w:tr>
      <w:tr w:rsidR="003A1CDB" w:rsidRPr="00E17ACE" w:rsidTr="003A1CDB">
        <w:tc>
          <w:tcPr>
            <w:tcW w:w="624" w:type="dxa"/>
            <w:vMerge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74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5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vMerge/>
          </w:tcPr>
          <w:p w:rsidR="003A1CDB" w:rsidRPr="00E17ACE" w:rsidRDefault="003A1CD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7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8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79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85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79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681" w:type="dxa"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</w:tr>
      <w:tr w:rsidR="003A1CDB" w:rsidRPr="00E17ACE" w:rsidTr="003A1CDB">
        <w:tc>
          <w:tcPr>
            <w:tcW w:w="624" w:type="dxa"/>
            <w:tcBorders>
              <w:lef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97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268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5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276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37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8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9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0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94" w:type="dxa"/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681" w:type="dxa"/>
            <w:tcBorders>
              <w:right w:val="nil"/>
            </w:tcBorders>
          </w:tcPr>
          <w:p w:rsidR="003A1CDB" w:rsidRPr="00E17ACE" w:rsidRDefault="003A1CD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</w:tr>
      <w:tr w:rsidR="00B07843" w:rsidRPr="00E17ACE" w:rsidTr="003A1CDB">
        <w:tc>
          <w:tcPr>
            <w:tcW w:w="624" w:type="dxa"/>
            <w:tcBorders>
              <w:lef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4039" w:type="dxa"/>
            <w:gridSpan w:val="10"/>
            <w:tcBorders>
              <w:righ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«Организация перевозок пассажиров автомобильным транспортом по муниципальным маршрутам регулярных перевозок по регулируемым тарифам»</w:t>
            </w:r>
          </w:p>
        </w:tc>
      </w:tr>
      <w:tr w:rsidR="00B07843" w:rsidRPr="00E17ACE" w:rsidTr="003A1CDB">
        <w:tc>
          <w:tcPr>
            <w:tcW w:w="624" w:type="dxa"/>
            <w:tcBorders>
              <w:left w:val="nil"/>
            </w:tcBorders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3974" w:type="dxa"/>
          </w:tcPr>
          <w:p w:rsidR="00B07843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Обеспечение перевозок пассажиров автомобильным транспортом</w:t>
            </w:r>
          </w:p>
        </w:tc>
        <w:tc>
          <w:tcPr>
            <w:tcW w:w="2268" w:type="dxa"/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1985" w:type="dxa"/>
          </w:tcPr>
          <w:p w:rsidR="00B07843" w:rsidRPr="00E17ACE" w:rsidRDefault="00B07843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 xml:space="preserve">обеспечено автобусное пассажирское сообщение </w:t>
            </w:r>
          </w:p>
        </w:tc>
        <w:tc>
          <w:tcPr>
            <w:tcW w:w="1276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737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680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794" w:type="dxa"/>
          </w:tcPr>
          <w:p w:rsidR="00B07843" w:rsidRPr="00E17ACE" w:rsidRDefault="00B07843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50" w:type="dxa"/>
          </w:tcPr>
          <w:p w:rsidR="00B07843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794" w:type="dxa"/>
          </w:tcPr>
          <w:p w:rsidR="00B07843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681" w:type="dxa"/>
            <w:tcBorders>
              <w:right w:val="nil"/>
            </w:tcBorders>
          </w:tcPr>
          <w:p w:rsidR="00B07843" w:rsidRPr="00E17ACE" w:rsidRDefault="00D71EED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</w:tr>
    </w:tbl>
    <w:p w:rsidR="003A1CDB" w:rsidRPr="00E17ACE" w:rsidRDefault="003A1CDB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p w:rsidR="003A1CDB" w:rsidRPr="00E17ACE" w:rsidRDefault="003A1CDB" w:rsidP="00D71EED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4. Финансовое обеспечение</w:t>
      </w:r>
    </w:p>
    <w:p w:rsidR="003A1CDB" w:rsidRPr="00E17ACE" w:rsidRDefault="003A1CDB" w:rsidP="00D71EED">
      <w:pPr>
        <w:pStyle w:val="ConsPlusTitle"/>
        <w:contextualSpacing/>
        <w:jc w:val="center"/>
        <w:rPr>
          <w:rFonts w:ascii="Times New Roman" w:hAnsi="Times New Roman" w:cs="Times New Roman"/>
        </w:rPr>
      </w:pPr>
      <w:r w:rsidRPr="00E17ACE">
        <w:rPr>
          <w:rFonts w:ascii="Times New Roman" w:hAnsi="Times New Roman" w:cs="Times New Roman"/>
        </w:rPr>
        <w:t>реализации комплекса процессных мероприятий</w:t>
      </w:r>
    </w:p>
    <w:p w:rsidR="003A1CDB" w:rsidRPr="00E17ACE" w:rsidRDefault="003A1CDB" w:rsidP="00D71EED">
      <w:pPr>
        <w:pStyle w:val="ConsPlusNormal"/>
        <w:contextualSpacing/>
        <w:jc w:val="both"/>
        <w:rPr>
          <w:rFonts w:ascii="Times New Roman" w:hAnsi="Times New Roman"/>
          <w:szCs w:val="22"/>
        </w:rPr>
      </w:pPr>
    </w:p>
    <w:tbl>
      <w:tblPr>
        <w:tblW w:w="1610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5162"/>
        <w:gridCol w:w="1560"/>
        <w:gridCol w:w="1144"/>
        <w:gridCol w:w="1024"/>
        <w:gridCol w:w="1024"/>
        <w:gridCol w:w="1120"/>
        <w:gridCol w:w="992"/>
        <w:gridCol w:w="1144"/>
        <w:gridCol w:w="1144"/>
        <w:gridCol w:w="1144"/>
      </w:tblGrid>
      <w:tr w:rsidR="00FD2B1B" w:rsidRPr="00E17ACE" w:rsidTr="00680DA5">
        <w:tc>
          <w:tcPr>
            <w:tcW w:w="650" w:type="dxa"/>
            <w:vMerge w:val="restart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5162" w:type="dxa"/>
            <w:vMerge w:val="restart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0" w:type="dxa"/>
            <w:vMerge w:val="restart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7592" w:type="dxa"/>
            <w:gridSpan w:val="7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4" w:type="dxa"/>
            <w:vMerge w:val="restart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Всего (тыс. рублей)</w:t>
            </w:r>
          </w:p>
        </w:tc>
      </w:tr>
      <w:tr w:rsidR="00FD2B1B" w:rsidRPr="00E17ACE" w:rsidTr="00FD2B1B">
        <w:tc>
          <w:tcPr>
            <w:tcW w:w="650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5162" w:type="dxa"/>
            <w:vMerge/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0" w:type="dxa"/>
            <w:vMerge/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2031 - 2035</w:t>
            </w:r>
          </w:p>
        </w:tc>
        <w:tc>
          <w:tcPr>
            <w:tcW w:w="1144" w:type="dxa"/>
            <w:vMerge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D2B1B" w:rsidRPr="00E17ACE" w:rsidTr="00FD2B1B">
        <w:tc>
          <w:tcPr>
            <w:tcW w:w="650" w:type="dxa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11</w:t>
            </w:r>
          </w:p>
        </w:tc>
      </w:tr>
      <w:tr w:rsidR="00FD2B1B" w:rsidRPr="00E17ACE" w:rsidTr="00680DA5">
        <w:tc>
          <w:tcPr>
            <w:tcW w:w="650" w:type="dxa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458" w:type="dxa"/>
            <w:gridSpan w:val="10"/>
            <w:tcBorders>
              <w:righ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Задача «Организация перевозок пассажиров автомобильным транспортом по муниципальным маршрутам регулярных перевозок по регулируемым тарифам»</w:t>
            </w:r>
          </w:p>
        </w:tc>
      </w:tr>
      <w:tr w:rsidR="00FD2B1B" w:rsidRPr="00E17ACE" w:rsidTr="00FD2B1B">
        <w:tc>
          <w:tcPr>
            <w:tcW w:w="650" w:type="dxa"/>
            <w:vMerge w:val="restart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Обеспечение перевозок пассажиров автомобильным транспортом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1030,2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5351,1</w:t>
            </w:r>
          </w:p>
        </w:tc>
      </w:tr>
      <w:tr w:rsidR="00FD2B1B" w:rsidRPr="00E17ACE" w:rsidTr="00FD2B1B">
        <w:tc>
          <w:tcPr>
            <w:tcW w:w="650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FD2B1B" w:rsidRPr="00E17ACE" w:rsidTr="00FD2B1B">
        <w:tc>
          <w:tcPr>
            <w:tcW w:w="650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FD2B1B" w:rsidRPr="00E17ACE" w:rsidTr="00FD2B1B">
        <w:tc>
          <w:tcPr>
            <w:tcW w:w="650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903</w:t>
            </w:r>
          </w:p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0408</w:t>
            </w:r>
          </w:p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Ч240174270</w:t>
            </w:r>
          </w:p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1030,2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1440,3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5351,1</w:t>
            </w:r>
          </w:p>
        </w:tc>
      </w:tr>
      <w:tr w:rsidR="00FD2B1B" w:rsidRPr="00E17ACE" w:rsidTr="00FD2B1B">
        <w:tc>
          <w:tcPr>
            <w:tcW w:w="650" w:type="dxa"/>
            <w:vMerge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5162" w:type="dxa"/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E17ACE"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E17ACE">
              <w:rPr>
                <w:rFonts w:ascii="Times New Roman" w:hAnsi="Times New Roman"/>
              </w:rPr>
              <w:t>0,0</w:t>
            </w:r>
          </w:p>
        </w:tc>
      </w:tr>
      <w:tr w:rsidR="00FD2B1B" w:rsidRPr="00E17ACE" w:rsidTr="00FD2B1B">
        <w:tc>
          <w:tcPr>
            <w:tcW w:w="5812" w:type="dxa"/>
            <w:gridSpan w:val="2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Итого по комплексу процессных мероприятий: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1030,2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5351,1</w:t>
            </w:r>
          </w:p>
        </w:tc>
      </w:tr>
      <w:tr w:rsidR="00FD2B1B" w:rsidRPr="00E17ACE" w:rsidTr="00FD2B1B">
        <w:tc>
          <w:tcPr>
            <w:tcW w:w="5812" w:type="dxa"/>
            <w:gridSpan w:val="2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</w:tr>
      <w:tr w:rsidR="00FD2B1B" w:rsidRPr="00E17ACE" w:rsidTr="00FD2B1B">
        <w:tc>
          <w:tcPr>
            <w:tcW w:w="5812" w:type="dxa"/>
            <w:gridSpan w:val="2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</w:tr>
      <w:tr w:rsidR="00FD2B1B" w:rsidRPr="00E17ACE" w:rsidTr="00FD2B1B">
        <w:tc>
          <w:tcPr>
            <w:tcW w:w="5812" w:type="dxa"/>
            <w:gridSpan w:val="2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1030,2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1440,3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5351,1</w:t>
            </w:r>
          </w:p>
        </w:tc>
      </w:tr>
      <w:tr w:rsidR="00FD2B1B" w:rsidRPr="00D71EED" w:rsidTr="00FD2B1B">
        <w:tc>
          <w:tcPr>
            <w:tcW w:w="5812" w:type="dxa"/>
            <w:gridSpan w:val="2"/>
            <w:tcBorders>
              <w:left w:val="nil"/>
            </w:tcBorders>
          </w:tcPr>
          <w:p w:rsidR="00FD2B1B" w:rsidRPr="00E17ACE" w:rsidRDefault="00FD2B1B" w:rsidP="00D71EED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560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44" w:type="dxa"/>
          </w:tcPr>
          <w:p w:rsidR="00FD2B1B" w:rsidRPr="00E17ACE" w:rsidRDefault="00FD2B1B" w:rsidP="00D71EED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E17ACE"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24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0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92" w:type="dxa"/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E17ACE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44" w:type="dxa"/>
            <w:tcBorders>
              <w:right w:val="nil"/>
            </w:tcBorders>
          </w:tcPr>
          <w:p w:rsidR="00FD2B1B" w:rsidRPr="00D71EED" w:rsidRDefault="00FD2B1B" w:rsidP="00D71E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17ACE">
              <w:rPr>
                <w:rFonts w:ascii="Times New Roman" w:hAnsi="Times New Roman"/>
                <w:b/>
              </w:rPr>
              <w:t>0,0</w:t>
            </w:r>
            <w:r w:rsidR="00D71EED" w:rsidRPr="00E17ACE">
              <w:rPr>
                <w:rFonts w:ascii="Times New Roman" w:hAnsi="Times New Roman"/>
                <w:b/>
              </w:rPr>
              <w:t>».</w:t>
            </w:r>
          </w:p>
        </w:tc>
      </w:tr>
    </w:tbl>
    <w:p w:rsidR="003A1CDB" w:rsidRPr="001F403D" w:rsidRDefault="003A1CDB" w:rsidP="00D71EED">
      <w:pPr>
        <w:pStyle w:val="ConsPlusNormal"/>
        <w:contextualSpacing/>
        <w:jc w:val="center"/>
        <w:rPr>
          <w:rFonts w:ascii="Times New Roman" w:hAnsi="Times New Roman"/>
          <w:szCs w:val="22"/>
        </w:rPr>
      </w:pPr>
    </w:p>
    <w:sectPr w:rsidR="003A1CDB" w:rsidRPr="001F403D" w:rsidSect="00536B4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2EE" w:rsidRDefault="00C152EE" w:rsidP="00D87BDA">
      <w:pPr>
        <w:spacing w:after="0" w:line="240" w:lineRule="auto"/>
      </w:pPr>
      <w:r>
        <w:separator/>
      </w:r>
    </w:p>
  </w:endnote>
  <w:endnote w:type="continuationSeparator" w:id="0">
    <w:p w:rsidR="00C152EE" w:rsidRDefault="00C152EE" w:rsidP="00D8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2EE" w:rsidRDefault="00C152EE" w:rsidP="00D87BDA">
      <w:pPr>
        <w:spacing w:after="0" w:line="240" w:lineRule="auto"/>
      </w:pPr>
      <w:r>
        <w:separator/>
      </w:r>
    </w:p>
  </w:footnote>
  <w:footnote w:type="continuationSeparator" w:id="0">
    <w:p w:rsidR="00C152EE" w:rsidRDefault="00C152EE" w:rsidP="00D87BDA">
      <w:pPr>
        <w:spacing w:after="0" w:line="240" w:lineRule="auto"/>
      </w:pPr>
      <w:r>
        <w:continuationSeparator/>
      </w:r>
    </w:p>
  </w:footnote>
  <w:footnote w:id="1">
    <w:p w:rsidR="001C54F8" w:rsidRPr="00135B8C" w:rsidRDefault="001C54F8" w:rsidP="0034412F">
      <w:pPr>
        <w:pStyle w:val="ConsPlusNormal"/>
        <w:contextualSpacing/>
        <w:rPr>
          <w:rFonts w:ascii="Times New Roman" w:hAnsi="Times New Roman"/>
          <w:szCs w:val="22"/>
        </w:rPr>
      </w:pPr>
      <w:r w:rsidRPr="00135B8C">
        <w:rPr>
          <w:rStyle w:val="ab"/>
          <w:sz w:val="20"/>
        </w:rPr>
        <w:footnoteRef/>
      </w:r>
      <w:bookmarkStart w:id="1" w:name="sub_1111"/>
      <w:r w:rsidRPr="00135B8C">
        <w:rPr>
          <w:rFonts w:ascii="Times New Roman" w:hAnsi="Times New Roman"/>
          <w:szCs w:val="22"/>
        </w:rPr>
        <w:t>Указывается уровень показателя «МП» (муниципальной программы Яльчикского муниципального округа Чувашской Республики).</w:t>
      </w:r>
    </w:p>
    <w:p w:rsidR="001C54F8" w:rsidRPr="00135B8C" w:rsidRDefault="001C54F8" w:rsidP="0034412F">
      <w:pPr>
        <w:spacing w:after="0" w:line="240" w:lineRule="auto"/>
        <w:jc w:val="both"/>
        <w:rPr>
          <w:rFonts w:ascii="Times New Roman" w:hAnsi="Times New Roman"/>
          <w:sz w:val="20"/>
        </w:rPr>
      </w:pPr>
    </w:p>
    <w:bookmarkEnd w:id="1"/>
    <w:p w:rsidR="001C54F8" w:rsidRPr="00135B8C" w:rsidRDefault="001C54F8" w:rsidP="0034412F">
      <w:pPr>
        <w:pStyle w:val="a9"/>
        <w:jc w:val="both"/>
        <w:rPr>
          <w:sz w:val="16"/>
          <w:szCs w:val="16"/>
        </w:rPr>
      </w:pPr>
    </w:p>
    <w:p w:rsidR="001C54F8" w:rsidRPr="00135B8C" w:rsidRDefault="001C54F8" w:rsidP="0034412F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053739"/>
    <w:multiLevelType w:val="hybridMultilevel"/>
    <w:tmpl w:val="9A120E9E"/>
    <w:lvl w:ilvl="0" w:tplc="2C425CF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3E08F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3C2EB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D1840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B8EBC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EEAE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0BABB4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E563AE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BA462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3D487E"/>
    <w:multiLevelType w:val="hybridMultilevel"/>
    <w:tmpl w:val="B28AC71E"/>
    <w:lvl w:ilvl="0" w:tplc="5F84B9F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6867C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FA0A0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8805F2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78AEF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BE0DB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8675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1AE84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9A7C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A528FA"/>
    <w:multiLevelType w:val="multilevel"/>
    <w:tmpl w:val="5492C15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852"/>
    <w:rsid w:val="00015AD1"/>
    <w:rsid w:val="000205AB"/>
    <w:rsid w:val="0002555D"/>
    <w:rsid w:val="000265D2"/>
    <w:rsid w:val="000620EF"/>
    <w:rsid w:val="00064C11"/>
    <w:rsid w:val="00090F49"/>
    <w:rsid w:val="000A7C8E"/>
    <w:rsid w:val="000B6B11"/>
    <w:rsid w:val="000C0C88"/>
    <w:rsid w:val="000F2023"/>
    <w:rsid w:val="0010566E"/>
    <w:rsid w:val="00116965"/>
    <w:rsid w:val="00116BA5"/>
    <w:rsid w:val="00122774"/>
    <w:rsid w:val="00135B8C"/>
    <w:rsid w:val="001503CF"/>
    <w:rsid w:val="00180492"/>
    <w:rsid w:val="001825D8"/>
    <w:rsid w:val="001A2582"/>
    <w:rsid w:val="001A4F65"/>
    <w:rsid w:val="001B5636"/>
    <w:rsid w:val="001B5AD5"/>
    <w:rsid w:val="001C2E0C"/>
    <w:rsid w:val="001C54F8"/>
    <w:rsid w:val="001C5A93"/>
    <w:rsid w:val="001D4F73"/>
    <w:rsid w:val="001D7723"/>
    <w:rsid w:val="001E34E2"/>
    <w:rsid w:val="001E5C11"/>
    <w:rsid w:val="001F403D"/>
    <w:rsid w:val="00205BD0"/>
    <w:rsid w:val="00235DF7"/>
    <w:rsid w:val="0024010A"/>
    <w:rsid w:val="00247429"/>
    <w:rsid w:val="002734DE"/>
    <w:rsid w:val="00277C55"/>
    <w:rsid w:val="00286777"/>
    <w:rsid w:val="002A597E"/>
    <w:rsid w:val="002A7AE3"/>
    <w:rsid w:val="002C36C5"/>
    <w:rsid w:val="002C65E1"/>
    <w:rsid w:val="002D10E4"/>
    <w:rsid w:val="002D68FE"/>
    <w:rsid w:val="00330DF5"/>
    <w:rsid w:val="00331B82"/>
    <w:rsid w:val="00343BED"/>
    <w:rsid w:val="0034412F"/>
    <w:rsid w:val="003549C3"/>
    <w:rsid w:val="003A1CDB"/>
    <w:rsid w:val="003B0001"/>
    <w:rsid w:val="003C39FF"/>
    <w:rsid w:val="003E5D11"/>
    <w:rsid w:val="003E668C"/>
    <w:rsid w:val="003E7BFE"/>
    <w:rsid w:val="00415FC4"/>
    <w:rsid w:val="004234C9"/>
    <w:rsid w:val="004237B9"/>
    <w:rsid w:val="00441855"/>
    <w:rsid w:val="00444D08"/>
    <w:rsid w:val="00452E2D"/>
    <w:rsid w:val="00460499"/>
    <w:rsid w:val="00460FDC"/>
    <w:rsid w:val="0049049F"/>
    <w:rsid w:val="0049147F"/>
    <w:rsid w:val="004A2F9D"/>
    <w:rsid w:val="004A7C14"/>
    <w:rsid w:val="004B4529"/>
    <w:rsid w:val="004D0179"/>
    <w:rsid w:val="004D1BA5"/>
    <w:rsid w:val="004F5D18"/>
    <w:rsid w:val="005057B3"/>
    <w:rsid w:val="005233A5"/>
    <w:rsid w:val="005238A8"/>
    <w:rsid w:val="00523952"/>
    <w:rsid w:val="005241EF"/>
    <w:rsid w:val="00536551"/>
    <w:rsid w:val="00536B47"/>
    <w:rsid w:val="00547196"/>
    <w:rsid w:val="00556AB1"/>
    <w:rsid w:val="005875DE"/>
    <w:rsid w:val="005F3895"/>
    <w:rsid w:val="0060002D"/>
    <w:rsid w:val="00602093"/>
    <w:rsid w:val="00606339"/>
    <w:rsid w:val="00606B49"/>
    <w:rsid w:val="00620E70"/>
    <w:rsid w:val="00635287"/>
    <w:rsid w:val="00647686"/>
    <w:rsid w:val="006502D6"/>
    <w:rsid w:val="00652A28"/>
    <w:rsid w:val="00680DA5"/>
    <w:rsid w:val="00685419"/>
    <w:rsid w:val="006F045A"/>
    <w:rsid w:val="0070063D"/>
    <w:rsid w:val="00704BDA"/>
    <w:rsid w:val="00712CD0"/>
    <w:rsid w:val="00724C5B"/>
    <w:rsid w:val="00725754"/>
    <w:rsid w:val="007673AD"/>
    <w:rsid w:val="00785D7B"/>
    <w:rsid w:val="00796240"/>
    <w:rsid w:val="007A03F3"/>
    <w:rsid w:val="007C52A1"/>
    <w:rsid w:val="007C7775"/>
    <w:rsid w:val="007D75F8"/>
    <w:rsid w:val="0080439A"/>
    <w:rsid w:val="00823DDD"/>
    <w:rsid w:val="00824758"/>
    <w:rsid w:val="00840834"/>
    <w:rsid w:val="00843381"/>
    <w:rsid w:val="00877E74"/>
    <w:rsid w:val="008B7E38"/>
    <w:rsid w:val="00910B04"/>
    <w:rsid w:val="00926592"/>
    <w:rsid w:val="00947F81"/>
    <w:rsid w:val="00963893"/>
    <w:rsid w:val="00964498"/>
    <w:rsid w:val="0098466E"/>
    <w:rsid w:val="00990FA7"/>
    <w:rsid w:val="009A0537"/>
    <w:rsid w:val="009F249F"/>
    <w:rsid w:val="009F2C35"/>
    <w:rsid w:val="009F3D0D"/>
    <w:rsid w:val="009F7FFB"/>
    <w:rsid w:val="00A30D27"/>
    <w:rsid w:val="00A64294"/>
    <w:rsid w:val="00AA3340"/>
    <w:rsid w:val="00AB7FE5"/>
    <w:rsid w:val="00AD1B92"/>
    <w:rsid w:val="00AD24A6"/>
    <w:rsid w:val="00AD443B"/>
    <w:rsid w:val="00AD64EF"/>
    <w:rsid w:val="00AE1120"/>
    <w:rsid w:val="00AF1DEA"/>
    <w:rsid w:val="00AF51DD"/>
    <w:rsid w:val="00B07843"/>
    <w:rsid w:val="00B44E4B"/>
    <w:rsid w:val="00B45B91"/>
    <w:rsid w:val="00B552F1"/>
    <w:rsid w:val="00B93529"/>
    <w:rsid w:val="00BA3B39"/>
    <w:rsid w:val="00BA6215"/>
    <w:rsid w:val="00BC43C4"/>
    <w:rsid w:val="00BE7D9F"/>
    <w:rsid w:val="00BF5B5B"/>
    <w:rsid w:val="00C07401"/>
    <w:rsid w:val="00C152EE"/>
    <w:rsid w:val="00C24246"/>
    <w:rsid w:val="00C50135"/>
    <w:rsid w:val="00C62D0E"/>
    <w:rsid w:val="00C74DCB"/>
    <w:rsid w:val="00C81E17"/>
    <w:rsid w:val="00C848CE"/>
    <w:rsid w:val="00C873F2"/>
    <w:rsid w:val="00C92CB2"/>
    <w:rsid w:val="00CE5C38"/>
    <w:rsid w:val="00D03A7F"/>
    <w:rsid w:val="00D35E34"/>
    <w:rsid w:val="00D40BAF"/>
    <w:rsid w:val="00D46FE5"/>
    <w:rsid w:val="00D524F8"/>
    <w:rsid w:val="00D63062"/>
    <w:rsid w:val="00D71EED"/>
    <w:rsid w:val="00D729A1"/>
    <w:rsid w:val="00D751C6"/>
    <w:rsid w:val="00D8164F"/>
    <w:rsid w:val="00D838D2"/>
    <w:rsid w:val="00D87BDA"/>
    <w:rsid w:val="00DA60FA"/>
    <w:rsid w:val="00DC3DA2"/>
    <w:rsid w:val="00DD2E38"/>
    <w:rsid w:val="00E12EE4"/>
    <w:rsid w:val="00E17ACE"/>
    <w:rsid w:val="00E22FE8"/>
    <w:rsid w:val="00E36E57"/>
    <w:rsid w:val="00E45A37"/>
    <w:rsid w:val="00E47DE9"/>
    <w:rsid w:val="00E5029F"/>
    <w:rsid w:val="00E545D7"/>
    <w:rsid w:val="00E63D55"/>
    <w:rsid w:val="00EB4F9C"/>
    <w:rsid w:val="00EB592F"/>
    <w:rsid w:val="00EC7B37"/>
    <w:rsid w:val="00ED6F89"/>
    <w:rsid w:val="00EE1203"/>
    <w:rsid w:val="00F05140"/>
    <w:rsid w:val="00F71852"/>
    <w:rsid w:val="00F76BD9"/>
    <w:rsid w:val="00FA164D"/>
    <w:rsid w:val="00FC3AA9"/>
    <w:rsid w:val="00FC6B03"/>
    <w:rsid w:val="00FD2B1B"/>
    <w:rsid w:val="00FE3EA8"/>
    <w:rsid w:val="00FE5325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3C19"/>
  <w15:docId w15:val="{5734846D-17E7-425D-864E-7755F930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66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44D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BD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85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71852"/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uiPriority w:val="99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BDA"/>
    <w:rPr>
      <w:rFonts w:ascii="Arial" w:eastAsia="Arial" w:hAnsi="Arial" w:cs="Arial"/>
      <w:sz w:val="34"/>
      <w:szCs w:val="24"/>
      <w:lang w:eastAsia="ru-RU"/>
    </w:rPr>
  </w:style>
  <w:style w:type="paragraph" w:styleId="a5">
    <w:name w:val="List Paragraph"/>
    <w:basedOn w:val="a"/>
    <w:link w:val="a6"/>
    <w:qFormat/>
    <w:rsid w:val="00D87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D87B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unhideWhenUsed/>
    <w:rsid w:val="00D87B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87B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824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5">
    <w:name w:val="Знак Знак15"/>
    <w:basedOn w:val="a"/>
    <w:link w:val="ab"/>
    <w:rsid w:val="001C2E0C"/>
    <w:rPr>
      <w:rFonts w:ascii="Times New Roman" w:eastAsia="Times New Roman" w:hAnsi="Times New Roman"/>
      <w:color w:val="000000"/>
      <w:szCs w:val="20"/>
      <w:vertAlign w:val="superscript"/>
      <w:lang w:eastAsia="ru-RU"/>
    </w:rPr>
  </w:style>
  <w:style w:type="character" w:styleId="ab">
    <w:name w:val="footnote reference"/>
    <w:aliases w:val=" Знак Знак15 Знак Знак"/>
    <w:link w:val="15"/>
    <w:rsid w:val="001C2E0C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ConsPlusNonformat">
    <w:name w:val="ConsPlusNonformat"/>
    <w:uiPriority w:val="99"/>
    <w:rsid w:val="000205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4D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Верхний колонтитул Знак1"/>
    <w:basedOn w:val="a0"/>
    <w:uiPriority w:val="99"/>
    <w:rsid w:val="00444D08"/>
  </w:style>
  <w:style w:type="character" w:customStyle="1" w:styleId="ac">
    <w:name w:val="Гипертекстовая ссылка"/>
    <w:basedOn w:val="a0"/>
    <w:rsid w:val="00444D08"/>
    <w:rPr>
      <w:rFonts w:ascii="Times New Roman" w:eastAsia="Times New Roman" w:hAnsi="Times New Roman" w:cs="Times New Roman"/>
      <w:b w:val="0"/>
      <w:bCs w:val="0"/>
      <w:color w:val="106BBE"/>
      <w:sz w:val="24"/>
      <w:szCs w:val="24"/>
    </w:rPr>
  </w:style>
  <w:style w:type="paragraph" w:customStyle="1" w:styleId="12">
    <w:name w:val="Обычная таблица1"/>
    <w:rsid w:val="00444D08"/>
    <w:pPr>
      <w:spacing w:after="160" w:line="256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rsid w:val="00444D08"/>
    <w:pPr>
      <w:widowControl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e">
    <w:name w:val="Таблицы (моноширинный)"/>
    <w:basedOn w:val="a"/>
    <w:next w:val="a"/>
    <w:rsid w:val="00444D08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">
    <w:name w:val="Прижатый влево"/>
    <w:basedOn w:val="a"/>
    <w:next w:val="a"/>
    <w:rsid w:val="00444D08"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0">
    <w:name w:val="Другое_"/>
    <w:basedOn w:val="a0"/>
    <w:link w:val="af1"/>
    <w:rsid w:val="00343BED"/>
    <w:rPr>
      <w:rFonts w:eastAsia="Times New Roman"/>
    </w:rPr>
  </w:style>
  <w:style w:type="paragraph" w:customStyle="1" w:styleId="af1">
    <w:name w:val="Другое"/>
    <w:basedOn w:val="a"/>
    <w:link w:val="af0"/>
    <w:qFormat/>
    <w:rsid w:val="00343BED"/>
    <w:pPr>
      <w:widowControl w:val="0"/>
      <w:spacing w:after="0" w:line="252" w:lineRule="auto"/>
    </w:pPr>
    <w:rPr>
      <w:rFonts w:asciiTheme="minorHAnsi" w:eastAsia="Times New Roman" w:hAnsiTheme="minorHAnsi" w:cstheme="minorBidi"/>
    </w:rPr>
  </w:style>
  <w:style w:type="paragraph" w:styleId="af2">
    <w:name w:val="footer"/>
    <w:basedOn w:val="a"/>
    <w:link w:val="af3"/>
    <w:uiPriority w:val="99"/>
    <w:unhideWhenUsed/>
    <w:rsid w:val="00AD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D1B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3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09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097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097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922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7F70E-7AFD-49D2-9643-290F0E9B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20</Pages>
  <Words>3655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6</cp:revision>
  <cp:lastPrinted>2025-02-03T11:10:00Z</cp:lastPrinted>
  <dcterms:created xsi:type="dcterms:W3CDTF">2026-04-02T18:37:00Z</dcterms:created>
  <dcterms:modified xsi:type="dcterms:W3CDTF">2026-05-05T12:34:00Z</dcterms:modified>
</cp:coreProperties>
</file>