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765" w:rsidRPr="00044DFC" w:rsidRDefault="00666765" w:rsidP="004C6E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4DF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666765" w:rsidRPr="00044DFC" w:rsidRDefault="00666765" w:rsidP="00A45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4DFC">
        <w:rPr>
          <w:rFonts w:ascii="Times New Roman" w:hAnsi="Times New Roman"/>
          <w:b/>
          <w:sz w:val="28"/>
          <w:szCs w:val="28"/>
        </w:rPr>
        <w:t xml:space="preserve">к проекту закона Чувашской Республики </w:t>
      </w:r>
    </w:p>
    <w:p w:rsidR="00666765" w:rsidRDefault="00666765" w:rsidP="00EC035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CC2F99">
        <w:rPr>
          <w:rFonts w:ascii="Times New Roman" w:hAnsi="Times New Roman"/>
          <w:b/>
          <w:sz w:val="28"/>
          <w:szCs w:val="26"/>
        </w:rPr>
        <w:t>«О единовременной денежной выплате отдельным категориям граждан, получивших увечье (ранение, травму, контузию) в ходе участия в специальной военной операции или выполнения задач по отражению вооруженного вторжения, а также в ходе вооруженной провокации</w:t>
      </w:r>
      <w:r w:rsidRPr="00EC035D">
        <w:rPr>
          <w:rFonts w:ascii="Times New Roman" w:hAnsi="Times New Roman"/>
          <w:b/>
          <w:sz w:val="28"/>
          <w:szCs w:val="26"/>
        </w:rPr>
        <w:t>»</w:t>
      </w:r>
    </w:p>
    <w:p w:rsidR="00666765" w:rsidRPr="00044DFC" w:rsidRDefault="00666765" w:rsidP="00EC03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6765" w:rsidRDefault="00666765" w:rsidP="00E227A3">
      <w:pPr>
        <w:pStyle w:val="ConsPlusNormal"/>
        <w:ind w:firstLine="709"/>
        <w:contextualSpacing/>
        <w:jc w:val="both"/>
        <w:rPr>
          <w:color w:val="000000"/>
          <w:sz w:val="28"/>
          <w:szCs w:val="28"/>
        </w:rPr>
      </w:pPr>
      <w:r w:rsidRPr="00CB7B43">
        <w:rPr>
          <w:color w:val="000000"/>
          <w:sz w:val="28"/>
          <w:szCs w:val="28"/>
          <w:lang w:eastAsia="ru-RU"/>
        </w:rPr>
        <w:t xml:space="preserve">Принятие </w:t>
      </w:r>
      <w:r>
        <w:rPr>
          <w:sz w:val="28"/>
          <w:szCs w:val="28"/>
        </w:rPr>
        <w:t>З</w:t>
      </w:r>
      <w:r w:rsidRPr="00044DFC">
        <w:rPr>
          <w:sz w:val="28"/>
          <w:szCs w:val="28"/>
        </w:rPr>
        <w:t xml:space="preserve">акона Чувашской Республики </w:t>
      </w:r>
      <w:r w:rsidRPr="00CC2F99">
        <w:rPr>
          <w:sz w:val="28"/>
          <w:szCs w:val="28"/>
        </w:rPr>
        <w:t>«О единовременной денежной выплате отдельным категориям граждан, получивших увечье (ранение, травму, контузию) в ходе участия в специальной военной операции или выполнения задач по отражению вооруженного вторжения, а также в ходе вооруженной провокации»</w:t>
      </w:r>
      <w:r w:rsidRPr="00CB7B43">
        <w:rPr>
          <w:color w:val="000000"/>
          <w:sz w:val="28"/>
          <w:szCs w:val="28"/>
          <w:lang w:eastAsia="ru-RU"/>
        </w:rPr>
        <w:t xml:space="preserve"> потребует дополнительных расходов республиканско</w:t>
      </w:r>
      <w:r>
        <w:rPr>
          <w:color w:val="000000"/>
          <w:sz w:val="28"/>
          <w:szCs w:val="28"/>
          <w:lang w:eastAsia="ru-RU"/>
        </w:rPr>
        <w:t xml:space="preserve">го бюджета Чувашской Республики </w:t>
      </w:r>
      <w:r>
        <w:rPr>
          <w:color w:val="000000"/>
          <w:sz w:val="28"/>
          <w:szCs w:val="28"/>
        </w:rPr>
        <w:t xml:space="preserve">в 2025 году в сумме </w:t>
      </w:r>
      <w:r w:rsidRPr="00F94E3E">
        <w:rPr>
          <w:color w:val="000000"/>
          <w:sz w:val="28"/>
          <w:szCs w:val="28"/>
        </w:rPr>
        <w:t>30 млн. рублей на предоставление един</w:t>
      </w:r>
      <w:r>
        <w:rPr>
          <w:color w:val="000000"/>
          <w:sz w:val="28"/>
          <w:szCs w:val="28"/>
        </w:rPr>
        <w:t xml:space="preserve">овременной  денежной выплаты </w:t>
      </w:r>
      <w:r w:rsidRPr="00F94E3E">
        <w:rPr>
          <w:color w:val="000000"/>
          <w:sz w:val="28"/>
          <w:szCs w:val="28"/>
        </w:rPr>
        <w:t xml:space="preserve">180 </w:t>
      </w:r>
      <w:r>
        <w:rPr>
          <w:color w:val="000000"/>
          <w:sz w:val="28"/>
          <w:szCs w:val="28"/>
        </w:rPr>
        <w:t>гражданам</w:t>
      </w:r>
      <w:r w:rsidRPr="00F94E3E">
        <w:rPr>
          <w:color w:val="000000"/>
          <w:sz w:val="28"/>
          <w:szCs w:val="28"/>
        </w:rPr>
        <w:t>.</w:t>
      </w:r>
    </w:p>
    <w:p w:rsidR="00666765" w:rsidRPr="00F94E3E" w:rsidRDefault="00666765" w:rsidP="00E227A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период 2025–2027 годов потребность в средствах республиканского бюджета Чувашской Республики по данному направлению составит в сумме 91,5</w:t>
      </w:r>
      <w:r>
        <w:rPr>
          <w:rFonts w:ascii="Arial" w:hAnsi="Arial" w:cs="Arial"/>
          <w:color w:val="2C2D2E"/>
          <w:sz w:val="23"/>
          <w:szCs w:val="23"/>
        </w:rPr>
        <w:t> </w:t>
      </w:r>
      <w:r>
        <w:rPr>
          <w:color w:val="000000"/>
          <w:sz w:val="28"/>
          <w:szCs w:val="28"/>
        </w:rPr>
        <w:t>млн.</w:t>
      </w:r>
      <w:r>
        <w:rPr>
          <w:rFonts w:ascii="Arial" w:hAnsi="Arial" w:cs="Arial"/>
          <w:color w:val="2C2D2E"/>
          <w:sz w:val="23"/>
          <w:szCs w:val="23"/>
        </w:rPr>
        <w:t> </w:t>
      </w:r>
      <w:r>
        <w:rPr>
          <w:color w:val="000000"/>
          <w:sz w:val="28"/>
          <w:szCs w:val="28"/>
        </w:rPr>
        <w:t xml:space="preserve">рублей на прогнозное количество 549 участников специальной военной операции, получивших </w:t>
      </w:r>
      <w:r w:rsidRPr="00F94E3E">
        <w:rPr>
          <w:color w:val="000000"/>
          <w:sz w:val="28"/>
          <w:szCs w:val="28"/>
        </w:rPr>
        <w:t xml:space="preserve">увечье (ранение, травму, контузию) (549 чел. </w:t>
      </w:r>
      <w:r>
        <w:rPr>
          <w:color w:val="000000"/>
          <w:sz w:val="28"/>
          <w:szCs w:val="28"/>
          <w:lang w:val="en-US"/>
        </w:rPr>
        <w:t>×</w:t>
      </w:r>
      <w:r w:rsidRPr="00F94E3E">
        <w:rPr>
          <w:color w:val="000000"/>
          <w:sz w:val="28"/>
          <w:szCs w:val="28"/>
        </w:rPr>
        <w:t xml:space="preserve"> 166,7 тыс. рублей (среднеарифметическое значение) = 91518,3 тыс. рублей).</w:t>
      </w:r>
    </w:p>
    <w:p w:rsidR="00666765" w:rsidRPr="00F94E3E" w:rsidRDefault="00666765" w:rsidP="00E227A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Средства республиканского бюджета Чувашской Республики для реализации проекта будут предусмотрены из резервного фонда Кабинета Министров Чувашской Республики.</w:t>
      </w:r>
    </w:p>
    <w:p w:rsidR="00666765" w:rsidRPr="00334C5B" w:rsidRDefault="00666765" w:rsidP="00DD5354">
      <w:pPr>
        <w:pStyle w:val="ConsPlusNormal"/>
        <w:ind w:firstLine="709"/>
        <w:jc w:val="both"/>
        <w:rPr>
          <w:sz w:val="28"/>
          <w:szCs w:val="28"/>
        </w:rPr>
      </w:pPr>
    </w:p>
    <w:p w:rsidR="00666765" w:rsidRPr="00334C5B" w:rsidRDefault="00666765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79" w:type="dxa"/>
        <w:tblInd w:w="-34" w:type="dxa"/>
        <w:tblLook w:val="00A0"/>
      </w:tblPr>
      <w:tblGrid>
        <w:gridCol w:w="3403"/>
        <w:gridCol w:w="3461"/>
        <w:gridCol w:w="2415"/>
      </w:tblGrid>
      <w:tr w:rsidR="00666765" w:rsidRPr="005102CD" w:rsidTr="00373C86">
        <w:trPr>
          <w:trHeight w:val="1489"/>
        </w:trPr>
        <w:tc>
          <w:tcPr>
            <w:tcW w:w="3403" w:type="dxa"/>
          </w:tcPr>
          <w:p w:rsidR="00666765" w:rsidRPr="00244227" w:rsidRDefault="00666765" w:rsidP="00AB7EA6">
            <w:pPr>
              <w:pStyle w:val="BodyTextIndent2"/>
              <w:ind w:firstLine="0"/>
              <w:rPr>
                <w:sz w:val="28"/>
                <w:szCs w:val="28"/>
              </w:rPr>
            </w:pPr>
          </w:p>
          <w:p w:rsidR="00666765" w:rsidRPr="00244227" w:rsidRDefault="00666765" w:rsidP="00594F52">
            <w:pPr>
              <w:pStyle w:val="BodyTextIndent2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244227">
              <w:rPr>
                <w:sz w:val="28"/>
                <w:szCs w:val="28"/>
              </w:rPr>
              <w:t>инистр труда и социальной защиты Чувашской Республики</w:t>
            </w:r>
          </w:p>
        </w:tc>
        <w:tc>
          <w:tcPr>
            <w:tcW w:w="3461" w:type="dxa"/>
          </w:tcPr>
          <w:p w:rsidR="00666765" w:rsidRPr="00244227" w:rsidRDefault="00666765" w:rsidP="00AB7EA6">
            <w:pPr>
              <w:pStyle w:val="BodyTextIndent2"/>
              <w:ind w:firstLine="0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1" o:spid="_x0000_i1025" type="#_x0000_t75" style="width:162pt;height:70.2pt;visibility:visible">
                  <v:imagedata r:id="rId4" o:title=""/>
                </v:shape>
              </w:pict>
            </w:r>
          </w:p>
        </w:tc>
        <w:tc>
          <w:tcPr>
            <w:tcW w:w="2415" w:type="dxa"/>
          </w:tcPr>
          <w:p w:rsidR="00666765" w:rsidRDefault="00666765" w:rsidP="00C86554">
            <w:pPr>
              <w:pStyle w:val="BodyTextIndent2"/>
              <w:ind w:firstLine="0"/>
              <w:rPr>
                <w:sz w:val="28"/>
                <w:szCs w:val="28"/>
              </w:rPr>
            </w:pPr>
          </w:p>
          <w:p w:rsidR="00666765" w:rsidRDefault="00666765" w:rsidP="00C86554">
            <w:pPr>
              <w:pStyle w:val="BodyTextIndent2"/>
              <w:ind w:firstLine="0"/>
              <w:rPr>
                <w:sz w:val="28"/>
                <w:szCs w:val="28"/>
              </w:rPr>
            </w:pPr>
          </w:p>
          <w:p w:rsidR="00666765" w:rsidRPr="00244227" w:rsidRDefault="00666765" w:rsidP="00594F52">
            <w:pPr>
              <w:pStyle w:val="BodyTextIndent2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А.Г. Елизарова</w:t>
            </w:r>
          </w:p>
        </w:tc>
      </w:tr>
    </w:tbl>
    <w:p w:rsidR="00666765" w:rsidRPr="004C6EC3" w:rsidRDefault="00666765" w:rsidP="004C6EC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66765" w:rsidRPr="004C6EC3" w:rsidRDefault="00666765" w:rsidP="004C6EC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666765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EC3"/>
    <w:rsid w:val="00014478"/>
    <w:rsid w:val="00037F48"/>
    <w:rsid w:val="00044DFC"/>
    <w:rsid w:val="00047C46"/>
    <w:rsid w:val="000B79AE"/>
    <w:rsid w:val="000C0DF1"/>
    <w:rsid w:val="000D1AFF"/>
    <w:rsid w:val="00132617"/>
    <w:rsid w:val="00140894"/>
    <w:rsid w:val="00165A9B"/>
    <w:rsid w:val="00223815"/>
    <w:rsid w:val="00240CFA"/>
    <w:rsid w:val="00244227"/>
    <w:rsid w:val="002701C2"/>
    <w:rsid w:val="002A1DD5"/>
    <w:rsid w:val="002F37A7"/>
    <w:rsid w:val="00334C5B"/>
    <w:rsid w:val="00356695"/>
    <w:rsid w:val="00362279"/>
    <w:rsid w:val="00373C86"/>
    <w:rsid w:val="003C2EE3"/>
    <w:rsid w:val="0040430C"/>
    <w:rsid w:val="00417E69"/>
    <w:rsid w:val="00474287"/>
    <w:rsid w:val="004C5555"/>
    <w:rsid w:val="004C6858"/>
    <w:rsid w:val="004C6EC3"/>
    <w:rsid w:val="004E2A6B"/>
    <w:rsid w:val="00504046"/>
    <w:rsid w:val="00510265"/>
    <w:rsid w:val="005102CD"/>
    <w:rsid w:val="0054299C"/>
    <w:rsid w:val="00594F52"/>
    <w:rsid w:val="005B793B"/>
    <w:rsid w:val="006128D9"/>
    <w:rsid w:val="0065506D"/>
    <w:rsid w:val="00666765"/>
    <w:rsid w:val="007166A4"/>
    <w:rsid w:val="00722EF6"/>
    <w:rsid w:val="007A1B42"/>
    <w:rsid w:val="007C6BF5"/>
    <w:rsid w:val="00823454"/>
    <w:rsid w:val="00834990"/>
    <w:rsid w:val="008B4A4B"/>
    <w:rsid w:val="0093385F"/>
    <w:rsid w:val="00972E14"/>
    <w:rsid w:val="00973D32"/>
    <w:rsid w:val="0097553E"/>
    <w:rsid w:val="00982732"/>
    <w:rsid w:val="00984F87"/>
    <w:rsid w:val="00A05FEE"/>
    <w:rsid w:val="00A1144F"/>
    <w:rsid w:val="00A23BBA"/>
    <w:rsid w:val="00A45144"/>
    <w:rsid w:val="00AB4080"/>
    <w:rsid w:val="00AB7EA6"/>
    <w:rsid w:val="00AD49C6"/>
    <w:rsid w:val="00AF69AE"/>
    <w:rsid w:val="00B26669"/>
    <w:rsid w:val="00B6523E"/>
    <w:rsid w:val="00BF36AC"/>
    <w:rsid w:val="00C04A76"/>
    <w:rsid w:val="00C20589"/>
    <w:rsid w:val="00C20897"/>
    <w:rsid w:val="00C23C9C"/>
    <w:rsid w:val="00C4067E"/>
    <w:rsid w:val="00C52013"/>
    <w:rsid w:val="00C86554"/>
    <w:rsid w:val="00CA15E8"/>
    <w:rsid w:val="00CB7B43"/>
    <w:rsid w:val="00CC2F99"/>
    <w:rsid w:val="00CF79E9"/>
    <w:rsid w:val="00D37F63"/>
    <w:rsid w:val="00DD5354"/>
    <w:rsid w:val="00E227A3"/>
    <w:rsid w:val="00E232DF"/>
    <w:rsid w:val="00E27CE1"/>
    <w:rsid w:val="00E341A5"/>
    <w:rsid w:val="00E90C0B"/>
    <w:rsid w:val="00EC035D"/>
    <w:rsid w:val="00EC71EF"/>
    <w:rsid w:val="00ED4228"/>
    <w:rsid w:val="00F17692"/>
    <w:rsid w:val="00F34145"/>
    <w:rsid w:val="00F3547A"/>
    <w:rsid w:val="00F94E3E"/>
    <w:rsid w:val="00FE27A8"/>
    <w:rsid w:val="00FE7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9AE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23815"/>
    <w:rPr>
      <w:rFonts w:ascii="Arial" w:hAnsi="Arial" w:cs="Times New Roman"/>
      <w:b/>
      <w:color w:val="000080"/>
      <w:sz w:val="20"/>
      <w:lang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F37A7"/>
    <w:rPr>
      <w:rFonts w:ascii="Tahoma" w:hAnsi="Tahoma" w:cs="Times New Roman"/>
      <w:sz w:val="16"/>
    </w:rPr>
  </w:style>
  <w:style w:type="paragraph" w:styleId="BodyTextIndent2">
    <w:name w:val="Body Text Indent 2"/>
    <w:basedOn w:val="Normal"/>
    <w:link w:val="BodyTextIndent2Char"/>
    <w:uiPriority w:val="99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3385F"/>
    <w:rPr>
      <w:rFonts w:ascii="Times New Roman" w:hAnsi="Times New Roman" w:cs="Times New Roman"/>
      <w:sz w:val="26"/>
      <w:lang w:eastAsia="ru-RU"/>
    </w:rPr>
  </w:style>
  <w:style w:type="paragraph" w:styleId="NormalWeb">
    <w:name w:val="Normal (Web)"/>
    <w:basedOn w:val="Normal"/>
    <w:uiPriority w:val="99"/>
    <w:rsid w:val="00E227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38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208</Words>
  <Characters>1188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MASH5</cp:lastModifiedBy>
  <cp:revision>11</cp:revision>
  <cp:lastPrinted>2025-11-06T10:06:00Z</cp:lastPrinted>
  <dcterms:created xsi:type="dcterms:W3CDTF">2025-04-01T13:05:00Z</dcterms:created>
  <dcterms:modified xsi:type="dcterms:W3CDTF">2025-11-06T10:06:00Z</dcterms:modified>
</cp:coreProperties>
</file>