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C2B" w:rsidRPr="003722FB" w:rsidRDefault="006D1C2B" w:rsidP="00635D35">
      <w:pPr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ПЕРЕЧЕНЬ</w:t>
      </w:r>
    </w:p>
    <w:p w:rsidR="006D1C2B" w:rsidRDefault="006D1C2B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законов Чувашской Республики и иных нормативных правовых актов </w:t>
      </w:r>
    </w:p>
    <w:p w:rsidR="006D1C2B" w:rsidRDefault="006D1C2B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Республики, подлежащих признанию утратившими силу, </w:t>
      </w:r>
    </w:p>
    <w:p w:rsidR="006D1C2B" w:rsidRDefault="006D1C2B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приостановлению, изменению ил</w:t>
      </w:r>
      <w:r>
        <w:rPr>
          <w:b/>
          <w:sz w:val="26"/>
          <w:szCs w:val="26"/>
        </w:rPr>
        <w:t>и принятию в связи с принятием З</w:t>
      </w:r>
      <w:r w:rsidRPr="003722FB">
        <w:rPr>
          <w:b/>
          <w:sz w:val="26"/>
          <w:szCs w:val="26"/>
        </w:rPr>
        <w:t xml:space="preserve">акона </w:t>
      </w:r>
    </w:p>
    <w:p w:rsidR="006D1C2B" w:rsidRDefault="006D1C2B" w:rsidP="0000684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</w:t>
      </w:r>
      <w:r w:rsidRPr="00C93906">
        <w:rPr>
          <w:b/>
          <w:sz w:val="26"/>
          <w:szCs w:val="26"/>
        </w:rPr>
        <w:t xml:space="preserve">Республики </w:t>
      </w:r>
      <w:r w:rsidRPr="00006840">
        <w:rPr>
          <w:b/>
          <w:sz w:val="26"/>
          <w:szCs w:val="26"/>
        </w:rPr>
        <w:t xml:space="preserve">«О внесении изменений в статьи 1 и 2 Закона </w:t>
      </w:r>
    </w:p>
    <w:p w:rsidR="006D1C2B" w:rsidRDefault="006D1C2B" w:rsidP="0000684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06840">
        <w:rPr>
          <w:b/>
          <w:sz w:val="26"/>
          <w:szCs w:val="26"/>
        </w:rPr>
        <w:t xml:space="preserve">Чувашской Республики «О перераспределении отдельных полномочий </w:t>
      </w:r>
    </w:p>
    <w:p w:rsidR="006D1C2B" w:rsidRDefault="006D1C2B" w:rsidP="0000684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06840">
        <w:rPr>
          <w:b/>
          <w:sz w:val="26"/>
          <w:szCs w:val="26"/>
        </w:rPr>
        <w:t xml:space="preserve">в области градостроительной деятельности между органами местного </w:t>
      </w:r>
    </w:p>
    <w:p w:rsidR="006D1C2B" w:rsidRDefault="006D1C2B" w:rsidP="0000684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06840">
        <w:rPr>
          <w:b/>
          <w:sz w:val="26"/>
          <w:szCs w:val="26"/>
        </w:rPr>
        <w:t xml:space="preserve">самоуправления отдельных муниципальных образований Чувашской </w:t>
      </w:r>
    </w:p>
    <w:p w:rsidR="006D1C2B" w:rsidRPr="00006840" w:rsidRDefault="006D1C2B" w:rsidP="0000684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06840">
        <w:rPr>
          <w:b/>
          <w:sz w:val="26"/>
          <w:szCs w:val="26"/>
        </w:rPr>
        <w:t>Республики и органами государственной власти Чувашской Республики»</w:t>
      </w:r>
    </w:p>
    <w:p w:rsidR="006D1C2B" w:rsidRPr="00C93906" w:rsidRDefault="006D1C2B" w:rsidP="00006840">
      <w:pPr>
        <w:autoSpaceDE w:val="0"/>
        <w:autoSpaceDN w:val="0"/>
        <w:adjustRightInd w:val="0"/>
        <w:jc w:val="center"/>
        <w:rPr>
          <w:b/>
          <w:spacing w:val="6"/>
          <w:sz w:val="26"/>
          <w:szCs w:val="26"/>
        </w:rPr>
      </w:pPr>
    </w:p>
    <w:p w:rsidR="006D1C2B" w:rsidRPr="003B5582" w:rsidRDefault="006D1C2B" w:rsidP="004323D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941C9">
        <w:rPr>
          <w:bCs/>
          <w:sz w:val="26"/>
          <w:szCs w:val="26"/>
        </w:rPr>
        <w:t xml:space="preserve">Принятие </w:t>
      </w:r>
      <w:r>
        <w:rPr>
          <w:bCs/>
          <w:sz w:val="26"/>
          <w:szCs w:val="26"/>
        </w:rPr>
        <w:t>З</w:t>
      </w:r>
      <w:r w:rsidRPr="007941C9">
        <w:rPr>
          <w:bCs/>
          <w:sz w:val="26"/>
          <w:szCs w:val="26"/>
        </w:rPr>
        <w:t xml:space="preserve">акона Чувашской Республики </w:t>
      </w:r>
      <w:r>
        <w:rPr>
          <w:sz w:val="26"/>
          <w:szCs w:val="26"/>
        </w:rPr>
        <w:t>«О внесении изменений в статьи 1 и 2 Закона Чувашской Республики «О перераспределении отдельных по</w:t>
      </w:r>
      <w:r>
        <w:rPr>
          <w:sz w:val="26"/>
          <w:szCs w:val="26"/>
        </w:rPr>
        <w:t>л</w:t>
      </w:r>
      <w:r>
        <w:rPr>
          <w:sz w:val="26"/>
          <w:szCs w:val="26"/>
        </w:rPr>
        <w:t>номочий в области градостроительной деятельности между органами местного самоуправл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ния отдельных муниципальных образований Чувашской Республики и органами государственной власти Чувашской Республики» </w:t>
      </w:r>
      <w:r w:rsidRPr="003B5582">
        <w:rPr>
          <w:sz w:val="26"/>
          <w:szCs w:val="26"/>
        </w:rPr>
        <w:t>не потребует признания утр</w:t>
      </w:r>
      <w:r w:rsidRPr="003B5582">
        <w:rPr>
          <w:sz w:val="26"/>
          <w:szCs w:val="26"/>
        </w:rPr>
        <w:t>а</w:t>
      </w:r>
      <w:r w:rsidRPr="003B5582">
        <w:rPr>
          <w:sz w:val="26"/>
          <w:szCs w:val="26"/>
        </w:rPr>
        <w:t>тившими силу, приостановления, изменения или принятия законов Чувашской Ре</w:t>
      </w:r>
      <w:r w:rsidRPr="003B5582">
        <w:rPr>
          <w:sz w:val="26"/>
          <w:szCs w:val="26"/>
        </w:rPr>
        <w:t>с</w:t>
      </w:r>
      <w:r w:rsidRPr="003B5582">
        <w:rPr>
          <w:sz w:val="26"/>
          <w:szCs w:val="26"/>
        </w:rPr>
        <w:t>публики и иных нормативных правовых актов Чувашской Республики.</w:t>
      </w:r>
    </w:p>
    <w:p w:rsidR="006D1C2B" w:rsidRPr="003722FB" w:rsidRDefault="006D1C2B" w:rsidP="003722FB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6D1C2B" w:rsidRPr="003722FB" w:rsidRDefault="006D1C2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6D1C2B" w:rsidRPr="003722FB" w:rsidRDefault="006D1C2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6D1C2B" w:rsidRPr="003722FB" w:rsidRDefault="006D1C2B" w:rsidP="003722FB">
      <w:pPr>
        <w:jc w:val="both"/>
        <w:rPr>
          <w:color w:val="000000"/>
          <w:sz w:val="26"/>
          <w:szCs w:val="26"/>
        </w:rPr>
      </w:pPr>
    </w:p>
    <w:p w:rsidR="006D1C2B" w:rsidRDefault="006D1C2B" w:rsidP="003722FB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3722FB">
        <w:rPr>
          <w:sz w:val="26"/>
          <w:szCs w:val="26"/>
        </w:rPr>
        <w:t xml:space="preserve">инистр строительства, архитектуры и </w:t>
      </w:r>
    </w:p>
    <w:p w:rsidR="006D1C2B" w:rsidRPr="003722FB" w:rsidRDefault="006D1C2B" w:rsidP="003722FB">
      <w:pPr>
        <w:jc w:val="both"/>
        <w:rPr>
          <w:sz w:val="26"/>
          <w:szCs w:val="26"/>
        </w:rPr>
      </w:pPr>
      <w:r w:rsidRPr="003722FB">
        <w:rPr>
          <w:sz w:val="26"/>
          <w:szCs w:val="26"/>
        </w:rPr>
        <w:t xml:space="preserve">жилищно-коммунального хозяйства </w:t>
      </w:r>
    </w:p>
    <w:p w:rsidR="006D1C2B" w:rsidRPr="003722FB" w:rsidRDefault="006D1C2B" w:rsidP="003722FB">
      <w:pPr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6" type="#_x0000_t75" alt="signature" style="position:absolute;left:0;text-align:left;margin-left:189pt;margin-top:.65pt;width:204pt;height:88.15pt;z-index:251658240;visibility:visible">
            <v:imagedata r:id="rId6" o:title=""/>
          </v:shape>
        </w:pict>
      </w:r>
      <w:r w:rsidRPr="003722FB">
        <w:rPr>
          <w:sz w:val="26"/>
          <w:szCs w:val="26"/>
        </w:rPr>
        <w:t>Чувашской Республики</w:t>
      </w:r>
      <w:r w:rsidRPr="003722FB">
        <w:rPr>
          <w:sz w:val="26"/>
          <w:szCs w:val="26"/>
        </w:rPr>
        <w:tab/>
      </w:r>
      <w:r w:rsidRPr="003722FB">
        <w:rPr>
          <w:sz w:val="26"/>
          <w:szCs w:val="26"/>
        </w:rPr>
        <w:tab/>
        <w:t xml:space="preserve">                                                     </w:t>
      </w:r>
      <w:r>
        <w:rPr>
          <w:sz w:val="26"/>
          <w:szCs w:val="26"/>
        </w:rPr>
        <w:t xml:space="preserve">              М.А. Коледа</w:t>
      </w:r>
    </w:p>
    <w:p w:rsidR="006D1C2B" w:rsidRPr="00A55D69" w:rsidRDefault="006D1C2B" w:rsidP="003722FB">
      <w:pPr>
        <w:ind w:right="4535"/>
        <w:jc w:val="both"/>
      </w:pPr>
    </w:p>
    <w:p w:rsidR="006D1C2B" w:rsidRPr="009A4CB4" w:rsidRDefault="006D1C2B" w:rsidP="00635D35">
      <w:pPr>
        <w:pStyle w:val="ConsPlusNormal"/>
        <w:ind w:firstLine="709"/>
        <w:jc w:val="both"/>
      </w:pPr>
    </w:p>
    <w:sectPr w:rsidR="006D1C2B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C2B" w:rsidRDefault="006D1C2B" w:rsidP="004805BA">
      <w:r>
        <w:separator/>
      </w:r>
    </w:p>
  </w:endnote>
  <w:endnote w:type="continuationSeparator" w:id="0">
    <w:p w:rsidR="006D1C2B" w:rsidRDefault="006D1C2B" w:rsidP="00480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C2B" w:rsidRDefault="006D1C2B" w:rsidP="004805BA">
      <w:r>
        <w:separator/>
      </w:r>
    </w:p>
  </w:footnote>
  <w:footnote w:type="continuationSeparator" w:id="0">
    <w:p w:rsidR="006D1C2B" w:rsidRDefault="006D1C2B" w:rsidP="004805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1F9"/>
    <w:rsid w:val="00006840"/>
    <w:rsid w:val="0001718F"/>
    <w:rsid w:val="00020044"/>
    <w:rsid w:val="000214CC"/>
    <w:rsid w:val="00045EA7"/>
    <w:rsid w:val="00061985"/>
    <w:rsid w:val="000721CF"/>
    <w:rsid w:val="0008089D"/>
    <w:rsid w:val="000911F9"/>
    <w:rsid w:val="000A590C"/>
    <w:rsid w:val="000D15F8"/>
    <w:rsid w:val="00111465"/>
    <w:rsid w:val="00115DAB"/>
    <w:rsid w:val="00164C07"/>
    <w:rsid w:val="00174AAD"/>
    <w:rsid w:val="001A62B6"/>
    <w:rsid w:val="0020103C"/>
    <w:rsid w:val="00234F80"/>
    <w:rsid w:val="00241895"/>
    <w:rsid w:val="00262177"/>
    <w:rsid w:val="002723CA"/>
    <w:rsid w:val="002B3A88"/>
    <w:rsid w:val="003225B9"/>
    <w:rsid w:val="00327D11"/>
    <w:rsid w:val="003643BF"/>
    <w:rsid w:val="003722FB"/>
    <w:rsid w:val="003979D0"/>
    <w:rsid w:val="003B0C9E"/>
    <w:rsid w:val="003B5582"/>
    <w:rsid w:val="003F3FC2"/>
    <w:rsid w:val="00405634"/>
    <w:rsid w:val="004323D6"/>
    <w:rsid w:val="00435AE8"/>
    <w:rsid w:val="00472517"/>
    <w:rsid w:val="004805BA"/>
    <w:rsid w:val="004D3F21"/>
    <w:rsid w:val="0052780B"/>
    <w:rsid w:val="00533090"/>
    <w:rsid w:val="0056732D"/>
    <w:rsid w:val="005B2FC8"/>
    <w:rsid w:val="005F6B04"/>
    <w:rsid w:val="00635D35"/>
    <w:rsid w:val="00666961"/>
    <w:rsid w:val="00671886"/>
    <w:rsid w:val="00682E89"/>
    <w:rsid w:val="0069383F"/>
    <w:rsid w:val="006D0601"/>
    <w:rsid w:val="006D1C2B"/>
    <w:rsid w:val="00700C8D"/>
    <w:rsid w:val="00704935"/>
    <w:rsid w:val="00723AB4"/>
    <w:rsid w:val="0073300E"/>
    <w:rsid w:val="00743B46"/>
    <w:rsid w:val="007941C9"/>
    <w:rsid w:val="00796E70"/>
    <w:rsid w:val="008713EA"/>
    <w:rsid w:val="008B24B1"/>
    <w:rsid w:val="008C3AFD"/>
    <w:rsid w:val="008D0631"/>
    <w:rsid w:val="008F4C60"/>
    <w:rsid w:val="008F4E5D"/>
    <w:rsid w:val="008F66F5"/>
    <w:rsid w:val="0091549C"/>
    <w:rsid w:val="00926BFA"/>
    <w:rsid w:val="009273D4"/>
    <w:rsid w:val="009418A2"/>
    <w:rsid w:val="00974C93"/>
    <w:rsid w:val="009826BE"/>
    <w:rsid w:val="009A4CB4"/>
    <w:rsid w:val="00A041CA"/>
    <w:rsid w:val="00A26F4B"/>
    <w:rsid w:val="00A4325A"/>
    <w:rsid w:val="00A50854"/>
    <w:rsid w:val="00A53C26"/>
    <w:rsid w:val="00A55D69"/>
    <w:rsid w:val="00A70505"/>
    <w:rsid w:val="00AC7391"/>
    <w:rsid w:val="00AD68FF"/>
    <w:rsid w:val="00AF060F"/>
    <w:rsid w:val="00B51ECC"/>
    <w:rsid w:val="00B549F6"/>
    <w:rsid w:val="00B9406C"/>
    <w:rsid w:val="00B957E6"/>
    <w:rsid w:val="00B96E8A"/>
    <w:rsid w:val="00BE1A00"/>
    <w:rsid w:val="00BE588A"/>
    <w:rsid w:val="00BF2A15"/>
    <w:rsid w:val="00C0370D"/>
    <w:rsid w:val="00C217DD"/>
    <w:rsid w:val="00C742A1"/>
    <w:rsid w:val="00C80C49"/>
    <w:rsid w:val="00C8111B"/>
    <w:rsid w:val="00C85A19"/>
    <w:rsid w:val="00C93906"/>
    <w:rsid w:val="00CB3647"/>
    <w:rsid w:val="00CD2E8A"/>
    <w:rsid w:val="00CD7D90"/>
    <w:rsid w:val="00CE6DE9"/>
    <w:rsid w:val="00D14F7F"/>
    <w:rsid w:val="00D87934"/>
    <w:rsid w:val="00D920E2"/>
    <w:rsid w:val="00D93AC9"/>
    <w:rsid w:val="00DB7060"/>
    <w:rsid w:val="00DF5C0D"/>
    <w:rsid w:val="00E05364"/>
    <w:rsid w:val="00E532B4"/>
    <w:rsid w:val="00E74A71"/>
    <w:rsid w:val="00EA79A3"/>
    <w:rsid w:val="00EE183D"/>
    <w:rsid w:val="00EE2685"/>
    <w:rsid w:val="00EE4FD9"/>
    <w:rsid w:val="00F16FBD"/>
    <w:rsid w:val="00F17E2C"/>
    <w:rsid w:val="00F5392B"/>
    <w:rsid w:val="00F5544B"/>
    <w:rsid w:val="00F77E11"/>
    <w:rsid w:val="00FA7496"/>
    <w:rsid w:val="00FC360B"/>
    <w:rsid w:val="00FE23EF"/>
    <w:rsid w:val="00FF1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1F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21CF"/>
    <w:rPr>
      <w:rFonts w:ascii="Tahoma" w:hAnsi="Tahoma" w:cs="Times New Roman"/>
      <w:sz w:val="16"/>
      <w:lang w:eastAsia="ru-RU"/>
    </w:rPr>
  </w:style>
  <w:style w:type="paragraph" w:styleId="Header">
    <w:name w:val="header"/>
    <w:basedOn w:val="Normal"/>
    <w:link w:val="HeaderChar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805BA"/>
    <w:rPr>
      <w:rFonts w:ascii="Times New Roman" w:hAnsi="Times New Roman" w:cs="Times New Roman"/>
      <w:sz w:val="24"/>
      <w:lang w:eastAsia="ru-RU"/>
    </w:rPr>
  </w:style>
  <w:style w:type="paragraph" w:styleId="Footer">
    <w:name w:val="footer"/>
    <w:basedOn w:val="Normal"/>
    <w:link w:val="FooterChar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805BA"/>
    <w:rPr>
      <w:rFonts w:ascii="Times New Roman" w:hAnsi="Times New Roman" w:cs="Times New Roman"/>
      <w:sz w:val="24"/>
      <w:lang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3722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">
    <w:name w:val="Гипертекстовая ссылка"/>
    <w:uiPriority w:val="99"/>
    <w:rsid w:val="003722FB"/>
    <w:rPr>
      <w:color w:val="106BBE"/>
    </w:rPr>
  </w:style>
  <w:style w:type="character" w:styleId="Emphasis">
    <w:name w:val="Emphasis"/>
    <w:basedOn w:val="DefaultParagraphFont"/>
    <w:uiPriority w:val="99"/>
    <w:qFormat/>
    <w:rsid w:val="005B2FC8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180</Words>
  <Characters>1031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mash2</cp:lastModifiedBy>
  <cp:revision>28</cp:revision>
  <cp:lastPrinted>2024-12-02T08:23:00Z</cp:lastPrinted>
  <dcterms:created xsi:type="dcterms:W3CDTF">2021-01-13T08:12:00Z</dcterms:created>
  <dcterms:modified xsi:type="dcterms:W3CDTF">2024-12-02T08:23:00Z</dcterms:modified>
</cp:coreProperties>
</file>