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BE5CE6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CE6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E5CE6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BE5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КЛ-0,4 согласно проектной документации 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377оборудования связи на опоре наружного освещения БС1388 по ул. Кадыкова, </w:t>
            </w:r>
            <w:r w:rsidR="00BE5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м. на север от д. 28 (координаты: 56.105114, 47.303336),</w:t>
            </w:r>
          </w:p>
          <w:p w:rsidR="00605B81" w:rsidRDefault="00D05BD6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E5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BE5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BE5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(частей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E5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605B81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030402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2F4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C60D7" w:rsidRDefault="00DC60D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  <w:r w:rsidR="002F4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C60D7" w:rsidRDefault="00DC60D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030402:124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F4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- 21:01:030402:135/чзу1 площадью 55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- 21:01:030402:136/чзу1 площадью 30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- 21:01:030402:122/чзу1 площадью 76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- 21:01:030402:171/чзу1 площадью 13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- 21:01:030402:51/чзу1 площадью 99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- 21:01:030402:64/чзу1 площадью 17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- 21:01:030402:66/чзу1 площадью 37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6168A" w:rsidRDefault="00B6168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</w:t>
            </w:r>
            <w:r w:rsidR="001A7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148/чзу1 площадью 1 кв</w:t>
            </w:r>
            <w:proofErr w:type="gramStart"/>
            <w:r w:rsidR="001A7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1A7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A7D3A" w:rsidRPr="0070339A" w:rsidRDefault="001A7D3A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- 21:01:030402:155/чзу1 площадью 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0C22AC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BE5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ТП-377 до оборудования связи на опоре наружного освещения БС1388 по ул. Кадыкова, 30 м. на север от д. 28 (координаты: 56.105114, 47.303336)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0C22AC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BE5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FC34D2" w:rsidRPr="00BE5CE6" w:rsidRDefault="002027BD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hyperlink r:id="rId5" w:anchor="/document/409124726/entry/33" w:history="1">
        <w:proofErr w:type="gramStart"/>
        <w:r w:rsidR="0070339A" w:rsidRPr="00BE5CE6">
          <w:rPr>
            <w:rFonts w:ascii="Times New Roman" w:eastAsia="Times New Roman" w:hAnsi="Times New Roman" w:cs="Times New Roman"/>
            <w:vertAlign w:val="superscript"/>
            <w:lang w:eastAsia="ru-RU"/>
          </w:rPr>
          <w:t>*</w:t>
        </w:r>
      </w:hyperlink>
      <w:r w:rsidR="00FC34D2" w:rsidRPr="00BE5CE6">
        <w:rPr>
          <w:rFonts w:ascii="Times New Roman" w:eastAsia="Times New Roman" w:hAnsi="Times New Roman" w:cs="Times New Roman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BE5CE6" w:rsidRPr="00BE5CE6">
        <w:rPr>
          <w:rFonts w:ascii="Times New Roman" w:eastAsia="Times New Roman" w:hAnsi="Times New Roman" w:cs="Times New Roman"/>
          <w:lang w:eastAsia="ru-RU"/>
        </w:rPr>
        <w:t>лением сервитута не превышает 5</w:t>
      </w:r>
      <w:r w:rsidR="00FC34D2" w:rsidRPr="00BE5CE6">
        <w:rPr>
          <w:rFonts w:ascii="Times New Roman" w:eastAsia="Times New Roman" w:hAnsi="Times New Roman" w:cs="Times New Roman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02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0C22AC"/>
    <w:rsid w:val="001A4346"/>
    <w:rsid w:val="001A7D3A"/>
    <w:rsid w:val="002027BD"/>
    <w:rsid w:val="00236C7B"/>
    <w:rsid w:val="002B2E94"/>
    <w:rsid w:val="002F49E2"/>
    <w:rsid w:val="0031024B"/>
    <w:rsid w:val="00356007"/>
    <w:rsid w:val="00466FB3"/>
    <w:rsid w:val="00605B81"/>
    <w:rsid w:val="006160E1"/>
    <w:rsid w:val="00685517"/>
    <w:rsid w:val="006F16C0"/>
    <w:rsid w:val="0070339A"/>
    <w:rsid w:val="00714499"/>
    <w:rsid w:val="007B2A85"/>
    <w:rsid w:val="007B584F"/>
    <w:rsid w:val="008444AB"/>
    <w:rsid w:val="009E709E"/>
    <w:rsid w:val="00A44B93"/>
    <w:rsid w:val="00AD53AE"/>
    <w:rsid w:val="00B23500"/>
    <w:rsid w:val="00B6168A"/>
    <w:rsid w:val="00BC34B6"/>
    <w:rsid w:val="00BE5CE6"/>
    <w:rsid w:val="00D05BD6"/>
    <w:rsid w:val="00D76C68"/>
    <w:rsid w:val="00D851C2"/>
    <w:rsid w:val="00DA6283"/>
    <w:rsid w:val="00DC60D7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26</cp:revision>
  <cp:lastPrinted>2026-03-05T08:05:00Z</cp:lastPrinted>
  <dcterms:created xsi:type="dcterms:W3CDTF">2024-10-19T07:01:00Z</dcterms:created>
  <dcterms:modified xsi:type="dcterms:W3CDTF">2026-03-20T11:24:00Z</dcterms:modified>
</cp:coreProperties>
</file>