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6F" w:rsidRDefault="00DC1E43">
      <w:pPr>
        <w:ind w:firstLine="720"/>
        <w:jc w:val="center"/>
      </w:pPr>
      <w:r>
        <w:rPr>
          <w:b/>
          <w:bCs/>
        </w:rPr>
        <w:t xml:space="preserve">Ленинская районная города Чебоксары </w:t>
      </w:r>
    </w:p>
    <w:p w:rsidR="001B0B6F" w:rsidRDefault="00DC1E43">
      <w:pPr>
        <w:ind w:firstLine="720"/>
        <w:jc w:val="center"/>
      </w:pPr>
      <w:r>
        <w:rPr>
          <w:b/>
          <w:bCs/>
        </w:rPr>
        <w:t xml:space="preserve">территориальная избирательная комиссия </w:t>
      </w:r>
    </w:p>
    <w:p w:rsidR="001B0B6F" w:rsidRDefault="001B0B6F">
      <w:pPr>
        <w:jc w:val="center"/>
      </w:pPr>
    </w:p>
    <w:p w:rsidR="001B0B6F" w:rsidRDefault="00DC1E43">
      <w:r>
        <w:rPr>
          <w:b/>
          <w:bCs/>
        </w:rPr>
        <w:t xml:space="preserve">                                                     </w:t>
      </w:r>
    </w:p>
    <w:p w:rsidR="001B0B6F" w:rsidRDefault="001B0B6F">
      <w:pPr>
        <w:rPr>
          <w:b/>
          <w:bCs/>
        </w:rPr>
      </w:pPr>
    </w:p>
    <w:p w:rsidR="001B0B6F" w:rsidRDefault="00DC1E43">
      <w:pPr>
        <w:jc w:val="center"/>
      </w:pPr>
      <w:r>
        <w:rPr>
          <w:b/>
          <w:bCs/>
        </w:rPr>
        <w:t>РЕШЕНИЕ</w:t>
      </w:r>
    </w:p>
    <w:p w:rsidR="001B0B6F" w:rsidRDefault="001B0B6F"/>
    <w:p w:rsidR="001B0B6F" w:rsidRDefault="00DC1E43">
      <w:r>
        <w:t>№ 05/03 от 24 апреля 2025 года                                                                   г</w:t>
      </w:r>
      <w:proofErr w:type="gramStart"/>
      <w:r>
        <w:t>.Ч</w:t>
      </w:r>
      <w:proofErr w:type="gramEnd"/>
      <w:r>
        <w:t>ебоксары</w:t>
      </w:r>
    </w:p>
    <w:p w:rsidR="001B0B6F" w:rsidRDefault="00DC1E43">
      <w:pPr>
        <w:jc w:val="center"/>
      </w:pPr>
      <w:r>
        <w:br/>
      </w:r>
    </w:p>
    <w:p w:rsidR="001B0B6F" w:rsidRDefault="00DC1E43">
      <w:pPr>
        <w:pStyle w:val="20"/>
        <w:ind w:right="4252"/>
        <w:rPr>
          <w:sz w:val="24"/>
          <w:szCs w:val="24"/>
        </w:rPr>
      </w:pPr>
      <w:r>
        <w:rPr>
          <w:sz w:val="24"/>
          <w:szCs w:val="24"/>
        </w:rPr>
        <w:t xml:space="preserve">О назначении председателя Молодежной избирательной комиссии при Ленинской районной города Чебоксары территориальной избирательной комиссии </w:t>
      </w:r>
    </w:p>
    <w:p w:rsidR="001B0B6F" w:rsidRDefault="001B0B6F"/>
    <w:p w:rsidR="001B0B6F" w:rsidRDefault="001B0B6F">
      <w:pPr>
        <w:spacing w:line="360" w:lineRule="auto"/>
      </w:pPr>
    </w:p>
    <w:p w:rsidR="001B0B6F" w:rsidRDefault="00DC1E43">
      <w:pPr>
        <w:pStyle w:val="20"/>
        <w:spacing w:line="360" w:lineRule="auto"/>
        <w:ind w:right="-5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b w:val="0"/>
          <w:bCs w:val="0"/>
          <w:sz w:val="24"/>
          <w:szCs w:val="24"/>
        </w:rPr>
        <w:t>В соответствии с пунктом 2.6  Положения о Молодежной избирательной комиссии при Ленинской районной города Чебокса</w:t>
      </w:r>
      <w:r>
        <w:rPr>
          <w:b w:val="0"/>
          <w:bCs w:val="0"/>
          <w:sz w:val="24"/>
          <w:szCs w:val="24"/>
        </w:rPr>
        <w:t>ры территориальной избирательной комиссии, утвержденного решением Ленинской районной города Чебоксары территориальной избирательной комиссии от 27 февраля 2015 г</w:t>
      </w:r>
      <w:bookmarkStart w:id="0" w:name="_GoBack"/>
      <w:bookmarkEnd w:id="0"/>
      <w:r>
        <w:rPr>
          <w:b w:val="0"/>
          <w:bCs w:val="0"/>
          <w:sz w:val="24"/>
          <w:szCs w:val="24"/>
        </w:rPr>
        <w:t>ода №07/01, и решением Ленинской районной города Чебоксары территориальной избирательной комисс</w:t>
      </w:r>
      <w:r>
        <w:rPr>
          <w:b w:val="0"/>
          <w:bCs w:val="0"/>
          <w:sz w:val="24"/>
          <w:szCs w:val="24"/>
        </w:rPr>
        <w:t>ии от 17 апреля 2025 года №04/01 о формировании Молодежной избирательной комиссии при Ленинской районной города Чебоксары</w:t>
      </w:r>
      <w:proofErr w:type="gramEnd"/>
      <w:r>
        <w:rPr>
          <w:b w:val="0"/>
          <w:bCs w:val="0"/>
          <w:sz w:val="24"/>
          <w:szCs w:val="24"/>
        </w:rPr>
        <w:t xml:space="preserve"> территориальной избирательной комиссии,  Ленинская районная города Чебоксары территориальная избирательная комиссия, </w:t>
      </w:r>
      <w:r>
        <w:rPr>
          <w:bCs w:val="0"/>
          <w:sz w:val="24"/>
          <w:szCs w:val="24"/>
        </w:rPr>
        <w:t>решила:</w:t>
      </w:r>
    </w:p>
    <w:p w:rsidR="001B0B6F" w:rsidRDefault="00DC1E43">
      <w:pPr>
        <w:numPr>
          <w:ilvl w:val="0"/>
          <w:numId w:val="1"/>
        </w:numPr>
        <w:spacing w:line="360" w:lineRule="auto"/>
        <w:ind w:left="0" w:firstLine="709"/>
        <w:jc w:val="both"/>
      </w:pPr>
      <w:r>
        <w:t>Назначить</w:t>
      </w:r>
      <w:r>
        <w:t xml:space="preserve"> председателем Молодежной избирательной комиссии при Ленинской районной города Чебоксары территориальной избирательной комиссии </w:t>
      </w:r>
      <w:r>
        <w:rPr>
          <w:b/>
        </w:rPr>
        <w:t>Гаврилова Андрея Александровича</w:t>
      </w:r>
      <w:r>
        <w:t>, 31.01.2002 года рождения, специалиста  Чувашского республиканского отделения политической парти</w:t>
      </w:r>
      <w:r>
        <w:t>и «КОММУНИСТИЧЕСКАЯ ПАРТИЯ РОССИЙСКОЙ ФЕДЕРАЦИИ», предложенного в состав комиссии Ленинским Коммунистическим Союзом Молодежи Российской Федерации.</w:t>
      </w:r>
    </w:p>
    <w:p w:rsidR="001B0B6F" w:rsidRDefault="00DC1E43">
      <w:pPr>
        <w:numPr>
          <w:ilvl w:val="0"/>
          <w:numId w:val="1"/>
        </w:numPr>
        <w:spacing w:line="360" w:lineRule="auto"/>
        <w:ind w:left="0" w:firstLine="709"/>
        <w:jc w:val="both"/>
      </w:pPr>
      <w:r>
        <w:t xml:space="preserve">Председателю Молодежной избирательной комиссии </w:t>
      </w:r>
      <w:proofErr w:type="gramStart"/>
      <w:r>
        <w:t>при</w:t>
      </w:r>
      <w:proofErr w:type="gramEnd"/>
      <w:r>
        <w:t xml:space="preserve"> Ленинской районной города Чебоксары территориальной избира</w:t>
      </w:r>
      <w:r>
        <w:t xml:space="preserve">тельной комиссии </w:t>
      </w:r>
      <w:r>
        <w:t>Гаврилову А.А.</w:t>
      </w:r>
      <w:r>
        <w:t xml:space="preserve"> провести организационное заседание комиссии не позднее 30 апреля 2025 года.</w:t>
      </w:r>
    </w:p>
    <w:p w:rsidR="001B0B6F" w:rsidRDefault="001B0B6F">
      <w:pPr>
        <w:spacing w:line="360" w:lineRule="auto"/>
        <w:jc w:val="both"/>
      </w:pPr>
    </w:p>
    <w:p w:rsidR="001B0B6F" w:rsidRDefault="001B0B6F">
      <w:pPr>
        <w:jc w:val="center"/>
        <w:rPr>
          <w:b/>
          <w:bCs/>
        </w:rPr>
      </w:pPr>
    </w:p>
    <w:tbl>
      <w:tblPr>
        <w:tblW w:w="991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156"/>
        <w:gridCol w:w="22"/>
        <w:gridCol w:w="5497"/>
        <w:gridCol w:w="236"/>
      </w:tblGrid>
      <w:tr w:rsidR="001B0B6F">
        <w:trPr>
          <w:trHeight w:val="207"/>
        </w:trPr>
        <w:tc>
          <w:tcPr>
            <w:tcW w:w="4247" w:type="dxa"/>
          </w:tcPr>
          <w:p w:rsidR="001B0B6F" w:rsidRDefault="00DC1E43">
            <w:pPr>
              <w:widowControl w:val="0"/>
              <w:rPr>
                <w:bCs/>
              </w:rPr>
            </w:pPr>
            <w:r>
              <w:rPr>
                <w:bCs/>
              </w:rPr>
              <w:t>Председатель</w:t>
            </w:r>
          </w:p>
          <w:p w:rsidR="001B0B6F" w:rsidRDefault="001B0B6F">
            <w:pPr>
              <w:widowControl w:val="0"/>
              <w:rPr>
                <w:bCs/>
              </w:rPr>
            </w:pPr>
          </w:p>
          <w:p w:rsidR="001B0B6F" w:rsidRDefault="00DC1E4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5642" w:type="dxa"/>
            <w:gridSpan w:val="2"/>
          </w:tcPr>
          <w:p w:rsidR="001B0B6F" w:rsidRDefault="00DC1E43">
            <w:pPr>
              <w:widowControl w:val="0"/>
              <w:ind w:right="211"/>
              <w:jc w:val="right"/>
              <w:rPr>
                <w:bCs/>
              </w:rPr>
            </w:pPr>
            <w:r>
              <w:rPr>
                <w:bCs/>
              </w:rPr>
              <w:t>А.С. Глушкова</w:t>
            </w:r>
          </w:p>
          <w:p w:rsidR="001B0B6F" w:rsidRDefault="001B0B6F">
            <w:pPr>
              <w:widowControl w:val="0"/>
              <w:ind w:right="211"/>
              <w:jc w:val="right"/>
              <w:rPr>
                <w:bCs/>
              </w:rPr>
            </w:pPr>
          </w:p>
        </w:tc>
        <w:tc>
          <w:tcPr>
            <w:tcW w:w="22" w:type="dxa"/>
          </w:tcPr>
          <w:p w:rsidR="001B0B6F" w:rsidRDefault="001B0B6F">
            <w:pPr>
              <w:widowControl w:val="0"/>
            </w:pPr>
          </w:p>
        </w:tc>
      </w:tr>
      <w:tr w:rsidR="001B0B6F">
        <w:tc>
          <w:tcPr>
            <w:tcW w:w="4269" w:type="dxa"/>
            <w:gridSpan w:val="2"/>
          </w:tcPr>
          <w:p w:rsidR="001B0B6F" w:rsidRDefault="00DC1E43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Секретарь </w:t>
            </w:r>
          </w:p>
          <w:p w:rsidR="001B0B6F" w:rsidRDefault="001B0B6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642" w:type="dxa"/>
            <w:gridSpan w:val="2"/>
          </w:tcPr>
          <w:p w:rsidR="001B0B6F" w:rsidRDefault="00DC1E43">
            <w:pPr>
              <w:widowControl w:val="0"/>
              <w:ind w:right="233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А.А. Патшина</w:t>
            </w:r>
          </w:p>
        </w:tc>
      </w:tr>
    </w:tbl>
    <w:p w:rsidR="001B0B6F" w:rsidRDefault="001B0B6F"/>
    <w:sectPr w:rsidR="001B0B6F">
      <w:pgSz w:w="11906" w:h="16838"/>
      <w:pgMar w:top="1134" w:right="850" w:bottom="71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23CE6"/>
    <w:multiLevelType w:val="multilevel"/>
    <w:tmpl w:val="0144E8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3B6898"/>
    <w:multiLevelType w:val="multilevel"/>
    <w:tmpl w:val="968C1D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6F"/>
    <w:rsid w:val="001B0B6F"/>
    <w:rsid w:val="00DC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8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uiPriority w:val="99"/>
    <w:qFormat/>
    <w:locked/>
    <w:rsid w:val="00974C8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2 Знак"/>
    <w:link w:val="2"/>
    <w:uiPriority w:val="99"/>
    <w:qFormat/>
    <w:locked/>
    <w:rsid w:val="00974C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uiPriority w:val="99"/>
    <w:qFormat/>
    <w:locked/>
    <w:rsid w:val="00E45EC8"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Title"/>
    <w:basedOn w:val="a"/>
    <w:uiPriority w:val="99"/>
    <w:qFormat/>
    <w:rsid w:val="00974C8F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uiPriority w:val="99"/>
    <w:qFormat/>
    <w:rsid w:val="00974C8F"/>
    <w:pPr>
      <w:ind w:right="3775"/>
      <w:jc w:val="both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8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uiPriority w:val="99"/>
    <w:qFormat/>
    <w:locked/>
    <w:rsid w:val="00974C8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2 Знак"/>
    <w:link w:val="2"/>
    <w:uiPriority w:val="99"/>
    <w:qFormat/>
    <w:locked/>
    <w:rsid w:val="00974C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uiPriority w:val="99"/>
    <w:qFormat/>
    <w:locked/>
    <w:rsid w:val="00E45EC8"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Title"/>
    <w:basedOn w:val="a"/>
    <w:uiPriority w:val="99"/>
    <w:qFormat/>
    <w:rsid w:val="00974C8F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uiPriority w:val="99"/>
    <w:qFormat/>
    <w:rsid w:val="00974C8F"/>
    <w:pPr>
      <w:ind w:right="3775"/>
      <w:jc w:val="both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Альбина Патшина</cp:lastModifiedBy>
  <cp:revision>2</cp:revision>
  <cp:lastPrinted>2025-04-24T16:52:00Z</cp:lastPrinted>
  <dcterms:created xsi:type="dcterms:W3CDTF">2025-04-24T14:09:00Z</dcterms:created>
  <dcterms:modified xsi:type="dcterms:W3CDTF">2025-04-24T14:09:00Z</dcterms:modified>
  <dc:language>ru-RU</dc:language>
</cp:coreProperties>
</file>