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8964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F3B9A" w:rsidRDefault="00AF3B9A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   </w:t>
            </w:r>
            <w:r w:rsidR="008964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C83B99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35F" w:rsidRDefault="00C83B99" w:rsidP="00F963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5C03F1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D23350" w:rsidRDefault="008964FC" w:rsidP="00AC6B59">
            <w:pPr>
              <w:ind w:right="176"/>
              <w:jc w:val="both"/>
              <w:rPr>
                <w:b/>
              </w:rPr>
            </w:pPr>
            <w:r>
              <w:rPr>
                <w:b/>
              </w:rPr>
              <w:t>О внесении изменени</w:t>
            </w:r>
            <w:r w:rsidR="00AC6B59">
              <w:rPr>
                <w:b/>
              </w:rPr>
              <w:t>я</w:t>
            </w:r>
            <w:r>
              <w:rPr>
                <w:b/>
              </w:rPr>
              <w:t xml:space="preserve"> в</w:t>
            </w:r>
            <w:r w:rsidR="00A60FFE">
              <w:rPr>
                <w:b/>
              </w:rPr>
              <w:t xml:space="preserve"> </w:t>
            </w:r>
            <w:r w:rsidR="00AC6B59">
              <w:rPr>
                <w:b/>
              </w:rPr>
              <w:t xml:space="preserve">постановление </w:t>
            </w:r>
            <w:r w:rsidR="00AC6B59" w:rsidRPr="00AC6B59">
              <w:rPr>
                <w:b/>
              </w:rPr>
              <w:t>администрации Канашского муниципального округа Чувашской Республики от 29.12.2022 г. № 55</w:t>
            </w:r>
            <w:r w:rsidR="00AC6B59">
              <w:rPr>
                <w:b/>
              </w:rPr>
              <w:t xml:space="preserve"> 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C60741" w:rsidRDefault="00D6137D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r>
        <w:rPr>
          <w:rFonts w:ascii="Times New Roman CYR" w:eastAsiaTheme="minorEastAsia" w:hAnsi="Times New Roman CYR" w:cs="Times New Roman CYR"/>
        </w:rPr>
        <w:t xml:space="preserve">В соответствии с экспертным заключением Государственной службы Чувашской Республики по делам юстиции от </w:t>
      </w:r>
      <w:r w:rsidR="00AC6B59">
        <w:rPr>
          <w:rFonts w:ascii="Times New Roman CYR" w:eastAsiaTheme="minorEastAsia" w:hAnsi="Times New Roman CYR" w:cs="Times New Roman CYR"/>
        </w:rPr>
        <w:t>27</w:t>
      </w:r>
      <w:r>
        <w:rPr>
          <w:rFonts w:ascii="Times New Roman CYR" w:eastAsiaTheme="minorEastAsia" w:hAnsi="Times New Roman CYR" w:cs="Times New Roman CYR"/>
        </w:rPr>
        <w:t>.0</w:t>
      </w:r>
      <w:r w:rsidR="00AC6B59">
        <w:rPr>
          <w:rFonts w:ascii="Times New Roman CYR" w:eastAsiaTheme="minorEastAsia" w:hAnsi="Times New Roman CYR" w:cs="Times New Roman CYR"/>
        </w:rPr>
        <w:t>3</w:t>
      </w:r>
      <w:r>
        <w:rPr>
          <w:rFonts w:ascii="Times New Roman CYR" w:eastAsiaTheme="minorEastAsia" w:hAnsi="Times New Roman CYR" w:cs="Times New Roman CYR"/>
        </w:rPr>
        <w:t xml:space="preserve">.2023 г. на постановление </w:t>
      </w:r>
      <w:r w:rsidRPr="00D6137D">
        <w:rPr>
          <w:rFonts w:ascii="Times New Roman CYR" w:eastAsiaTheme="minorEastAsia" w:hAnsi="Times New Roman CYR" w:cs="Times New Roman CYR"/>
        </w:rPr>
        <w:t>администрации Канашского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</w:rPr>
        <w:t xml:space="preserve"> от </w:t>
      </w:r>
      <w:r w:rsidR="00AC6B59">
        <w:rPr>
          <w:rFonts w:ascii="Times New Roman CYR" w:eastAsiaTheme="minorEastAsia" w:hAnsi="Times New Roman CYR" w:cs="Times New Roman CYR"/>
        </w:rPr>
        <w:t>29.1</w:t>
      </w:r>
      <w:r>
        <w:rPr>
          <w:rFonts w:ascii="Times New Roman CYR" w:eastAsiaTheme="minorEastAsia" w:hAnsi="Times New Roman CYR" w:cs="Times New Roman CYR"/>
        </w:rPr>
        <w:t>2.202</w:t>
      </w:r>
      <w:r w:rsidR="00AC6B59">
        <w:rPr>
          <w:rFonts w:ascii="Times New Roman CYR" w:eastAsiaTheme="minorEastAsia" w:hAnsi="Times New Roman CYR" w:cs="Times New Roman CYR"/>
        </w:rPr>
        <w:t>2</w:t>
      </w:r>
      <w:r>
        <w:rPr>
          <w:rFonts w:ascii="Times New Roman CYR" w:eastAsiaTheme="minorEastAsia" w:hAnsi="Times New Roman CYR" w:cs="Times New Roman CYR"/>
        </w:rPr>
        <w:t xml:space="preserve"> г. № </w:t>
      </w:r>
      <w:r w:rsidR="00AC6B59">
        <w:rPr>
          <w:rFonts w:ascii="Times New Roman CYR" w:eastAsiaTheme="minorEastAsia" w:hAnsi="Times New Roman CYR" w:cs="Times New Roman CYR"/>
        </w:rPr>
        <w:t>55</w:t>
      </w:r>
      <w:r>
        <w:rPr>
          <w:rFonts w:ascii="Times New Roman CYR" w:eastAsiaTheme="minorEastAsia" w:hAnsi="Times New Roman CYR" w:cs="Times New Roman CYR"/>
        </w:rPr>
        <w:t xml:space="preserve"> «</w:t>
      </w:r>
      <w:r w:rsidR="00AC6B59" w:rsidRPr="00AC6B59">
        <w:rPr>
          <w:rFonts w:ascii="Times New Roman CYR" w:eastAsiaTheme="minorEastAsia" w:hAnsi="Times New Roman CYR" w:cs="Times New Roman CYR"/>
        </w:rPr>
        <w:t>Об утверждении Порядка предоставлении лицом, поступающим на должность руководителя муниципального учреждения Канашского муниципального округа Чувашской Республики (при поступлении на работу), а также руководителем муниципального учреждения Канашского муниципального округа Чувашской Республики сведений о своих доходах, об имуществе и обязательствах имущественного характера</w:t>
      </w:r>
      <w:r>
        <w:rPr>
          <w:rFonts w:ascii="Times New Roman CYR" w:eastAsiaTheme="minorEastAsia" w:hAnsi="Times New Roman CYR" w:cs="Times New Roman CYR"/>
        </w:rPr>
        <w:t>»</w:t>
      </w:r>
      <w:r w:rsidR="00A60FFE">
        <w:rPr>
          <w:rFonts w:ascii="Times New Roman CYR" w:eastAsiaTheme="minorEastAsia" w:hAnsi="Times New Roman CYR" w:cs="Times New Roman CYR"/>
        </w:rPr>
        <w:t>,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381F82" w:rsidRPr="00381F82">
        <w:rPr>
          <w:rFonts w:ascii="Times New Roman CYR" w:eastAsiaTheme="minorEastAsia" w:hAnsi="Times New Roman CYR" w:cs="Times New Roman CYR"/>
          <w:b/>
        </w:rPr>
        <w:t>А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дминистрация </w:t>
      </w:r>
      <w:r w:rsidR="00C60741" w:rsidRPr="00381F82">
        <w:rPr>
          <w:rFonts w:ascii="Times New Roman CYR" w:eastAsiaTheme="minorEastAsia" w:hAnsi="Times New Roman CYR" w:cs="Times New Roman CYR"/>
          <w:b/>
        </w:rPr>
        <w:t>Канашского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муниципального округа</w:t>
      </w:r>
      <w:r w:rsidR="00C60741" w:rsidRPr="00381F82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r w:rsidR="00C60741" w:rsidRPr="00C60741">
        <w:rPr>
          <w:rFonts w:ascii="Times New Roman CYR" w:eastAsiaTheme="minorEastAsia" w:hAnsi="Times New Roman CYR" w:cs="Times New Roman CYR"/>
          <w:b/>
        </w:rPr>
        <w:t xml:space="preserve"> постановляет:</w:t>
      </w:r>
      <w:r w:rsidR="00AC6B59">
        <w:rPr>
          <w:rFonts w:ascii="Times New Roman CYR" w:eastAsiaTheme="minorEastAsia" w:hAnsi="Times New Roman CYR" w:cs="Times New Roman CYR"/>
          <w:b/>
        </w:rPr>
        <w:t xml:space="preserve"> </w:t>
      </w:r>
    </w:p>
    <w:p w:rsidR="00381F82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r w:rsidRPr="00221512">
        <w:rPr>
          <w:rFonts w:ascii="Times New Roman CYR" w:eastAsiaTheme="minorEastAsia" w:hAnsi="Times New Roman CYR" w:cs="Times New Roman CYR"/>
        </w:rPr>
        <w:t>1.</w:t>
      </w:r>
      <w:r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>Внести в</w:t>
      </w:r>
      <w:r w:rsidR="00A60FFE" w:rsidRPr="00A60FFE">
        <w:rPr>
          <w:rFonts w:ascii="Times New Roman CYR" w:eastAsiaTheme="minorEastAsia" w:hAnsi="Times New Roman CYR" w:cs="Times New Roman CYR"/>
        </w:rPr>
        <w:t xml:space="preserve"> </w:t>
      </w:r>
      <w:r w:rsidR="00AC6B59" w:rsidRPr="00AC6B59">
        <w:rPr>
          <w:rFonts w:ascii="Times New Roman CYR" w:eastAsiaTheme="minorEastAsia" w:hAnsi="Times New Roman CYR" w:cs="Times New Roman CYR"/>
        </w:rPr>
        <w:t>постановление администрации Канашского муниципального округа Чувашской Республики от 29.12.2022 г. № 55 «Об утверждении Порядка предоставлении лицом, поступающим на должность руководителя муниципального учреждения Канашского муниципального округа Чувашской Республики (при поступлении на работу), а также руководителем муниципального учреждения Канашского муниципального округа Чувашской Республики сведений о своих доходах, об имуществе и обязательствах имущественного характера</w:t>
      </w:r>
      <w:r w:rsidR="00AC6B59">
        <w:rPr>
          <w:rFonts w:ascii="Times New Roman CYR" w:eastAsiaTheme="minorEastAsia" w:hAnsi="Times New Roman CYR" w:cs="Times New Roman CYR"/>
        </w:rPr>
        <w:t>»</w:t>
      </w:r>
      <w:r w:rsidR="008964FC">
        <w:rPr>
          <w:rFonts w:ascii="Times New Roman CYR" w:eastAsiaTheme="minorEastAsia" w:hAnsi="Times New Roman CYR" w:cs="Times New Roman CYR"/>
        </w:rPr>
        <w:t>,  следующ</w:t>
      </w:r>
      <w:r w:rsidR="00AC6B59">
        <w:rPr>
          <w:rFonts w:ascii="Times New Roman CYR" w:eastAsiaTheme="minorEastAsia" w:hAnsi="Times New Roman CYR" w:cs="Times New Roman CYR"/>
        </w:rPr>
        <w:t>е</w:t>
      </w:r>
      <w:r w:rsidR="008964FC">
        <w:rPr>
          <w:rFonts w:ascii="Times New Roman CYR" w:eastAsiaTheme="minorEastAsia" w:hAnsi="Times New Roman CYR" w:cs="Times New Roman CYR"/>
        </w:rPr>
        <w:t>е изменени</w:t>
      </w:r>
      <w:r w:rsidR="00AC6B59">
        <w:rPr>
          <w:rFonts w:ascii="Times New Roman CYR" w:eastAsiaTheme="minorEastAsia" w:hAnsi="Times New Roman CYR" w:cs="Times New Roman CYR"/>
        </w:rPr>
        <w:t>е</w:t>
      </w:r>
      <w:r w:rsidR="008964FC">
        <w:rPr>
          <w:rFonts w:ascii="Times New Roman CYR" w:eastAsiaTheme="minorEastAsia" w:hAnsi="Times New Roman CYR" w:cs="Times New Roman CYR"/>
        </w:rPr>
        <w:t>:</w:t>
      </w:r>
      <w:r w:rsidR="00A60FFE">
        <w:rPr>
          <w:rFonts w:ascii="Times New Roman CYR" w:eastAsiaTheme="minorEastAsia" w:hAnsi="Times New Roman CYR" w:cs="Times New Roman CYR"/>
        </w:rPr>
        <w:t xml:space="preserve"> </w:t>
      </w:r>
    </w:p>
    <w:p w:rsidR="008964FC" w:rsidRDefault="00AC6B59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наименование постановления</w:t>
      </w:r>
      <w:r w:rsidR="008964FC">
        <w:rPr>
          <w:rFonts w:ascii="Times New Roman CYR" w:eastAsiaTheme="minorEastAsia" w:hAnsi="Times New Roman CYR" w:cs="Times New Roman CYR"/>
        </w:rPr>
        <w:t xml:space="preserve"> изложить в</w:t>
      </w:r>
      <w:r w:rsidR="00A1721F"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>следующей редакции:</w:t>
      </w:r>
    </w:p>
    <w:p w:rsidR="00B1361A" w:rsidRDefault="00B1361A" w:rsidP="00AC6B5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 </w:t>
      </w:r>
      <w:r w:rsidR="008964FC">
        <w:rPr>
          <w:rFonts w:ascii="Times New Roman CYR" w:eastAsiaTheme="minorEastAsia" w:hAnsi="Times New Roman CYR" w:cs="Times New Roman CYR"/>
        </w:rPr>
        <w:t>«</w:t>
      </w:r>
      <w:r w:rsidR="00AC6B59">
        <w:rPr>
          <w:rFonts w:ascii="Times New Roman CYR" w:eastAsiaTheme="minorEastAsia" w:hAnsi="Times New Roman CYR" w:cs="Times New Roman CYR"/>
        </w:rPr>
        <w:t xml:space="preserve">Об утверждении Порядка </w:t>
      </w:r>
      <w:r w:rsidR="00AC6B59" w:rsidRPr="00AC6B59">
        <w:rPr>
          <w:rFonts w:ascii="Times New Roman CYR" w:eastAsiaTheme="minorEastAsia" w:hAnsi="Times New Roman CYR" w:cs="Times New Roman CYR"/>
        </w:rPr>
        <w:t>представления лицом, поступающим на должность руководителя муниципального учреждения Канашского муниципального округа Чувашской Республики (при поступлении на работу), а также руководителем муниципального учреждения Канашского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AC6B59">
        <w:rPr>
          <w:rFonts w:ascii="Times New Roman CYR" w:eastAsiaTheme="minorEastAsia" w:hAnsi="Times New Roman CYR" w:cs="Times New Roman CYR"/>
        </w:rPr>
        <w:t>».</w:t>
      </w:r>
    </w:p>
    <w:bookmarkEnd w:id="0"/>
    <w:p w:rsidR="005E0FA9" w:rsidRDefault="008964F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2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C6B59" w:rsidRDefault="00AC6B5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_GoBack"/>
      <w:bookmarkEnd w:id="1"/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77D8C" w:rsidRPr="00450657" w:rsidRDefault="00C00012" w:rsidP="00450657">
      <w:pPr>
        <w:tabs>
          <w:tab w:val="num" w:pos="0"/>
        </w:tabs>
        <w:jc w:val="both"/>
      </w:pPr>
      <w:r w:rsidRPr="00C00012">
        <w:t>Глава муниципального округа</w:t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Pr="00C00012">
        <w:tab/>
      </w:r>
      <w:r w:rsidR="003529E3">
        <w:t xml:space="preserve">           </w:t>
      </w:r>
      <w:r w:rsidR="003529E3">
        <w:tab/>
        <w:t xml:space="preserve">          </w:t>
      </w:r>
      <w:r w:rsidRPr="00C00012">
        <w:t>С.Н. Михайлов</w:t>
      </w:r>
    </w:p>
    <w:sectPr w:rsidR="00D77D8C" w:rsidRPr="0045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1EFE"/>
    <w:rsid w:val="00096A4B"/>
    <w:rsid w:val="000C2639"/>
    <w:rsid w:val="0014581A"/>
    <w:rsid w:val="001723A1"/>
    <w:rsid w:val="001D4B4B"/>
    <w:rsid w:val="00221512"/>
    <w:rsid w:val="00235A2F"/>
    <w:rsid w:val="00253A33"/>
    <w:rsid w:val="0028624B"/>
    <w:rsid w:val="00292ACE"/>
    <w:rsid w:val="002F1880"/>
    <w:rsid w:val="003529E3"/>
    <w:rsid w:val="00361AF6"/>
    <w:rsid w:val="00363DE3"/>
    <w:rsid w:val="00373D49"/>
    <w:rsid w:val="00381F82"/>
    <w:rsid w:val="003E0FCF"/>
    <w:rsid w:val="003F01E2"/>
    <w:rsid w:val="00420C23"/>
    <w:rsid w:val="00450657"/>
    <w:rsid w:val="00492116"/>
    <w:rsid w:val="00495CE7"/>
    <w:rsid w:val="004C4A47"/>
    <w:rsid w:val="005320D3"/>
    <w:rsid w:val="00574F55"/>
    <w:rsid w:val="00597C35"/>
    <w:rsid w:val="005C03F1"/>
    <w:rsid w:val="005E0FA9"/>
    <w:rsid w:val="005E28E4"/>
    <w:rsid w:val="00615A85"/>
    <w:rsid w:val="006B52FB"/>
    <w:rsid w:val="0071478F"/>
    <w:rsid w:val="00743A3F"/>
    <w:rsid w:val="0079363D"/>
    <w:rsid w:val="00835E4E"/>
    <w:rsid w:val="008964FC"/>
    <w:rsid w:val="0099398F"/>
    <w:rsid w:val="009963BC"/>
    <w:rsid w:val="009A07C9"/>
    <w:rsid w:val="00A1721F"/>
    <w:rsid w:val="00A60FFE"/>
    <w:rsid w:val="00A71234"/>
    <w:rsid w:val="00AC4850"/>
    <w:rsid w:val="00AC6B59"/>
    <w:rsid w:val="00AD57EF"/>
    <w:rsid w:val="00AE3ACB"/>
    <w:rsid w:val="00AE6177"/>
    <w:rsid w:val="00AF3B9A"/>
    <w:rsid w:val="00AF4F05"/>
    <w:rsid w:val="00B1361A"/>
    <w:rsid w:val="00B1507A"/>
    <w:rsid w:val="00C00012"/>
    <w:rsid w:val="00C60741"/>
    <w:rsid w:val="00C83B99"/>
    <w:rsid w:val="00CC5096"/>
    <w:rsid w:val="00D23350"/>
    <w:rsid w:val="00D43207"/>
    <w:rsid w:val="00D6137D"/>
    <w:rsid w:val="00D77D8C"/>
    <w:rsid w:val="00D84487"/>
    <w:rsid w:val="00E24A75"/>
    <w:rsid w:val="00EF6529"/>
    <w:rsid w:val="00F14E84"/>
    <w:rsid w:val="00F40939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D044-0FEB-4779-AD18-8DBDB647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59</cp:revision>
  <cp:lastPrinted>2023-05-30T11:21:00Z</cp:lastPrinted>
  <dcterms:created xsi:type="dcterms:W3CDTF">2022-12-16T06:57:00Z</dcterms:created>
  <dcterms:modified xsi:type="dcterms:W3CDTF">2023-06-02T13:18:00Z</dcterms:modified>
</cp:coreProperties>
</file>