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208A" w:rsidRPr="00EB2858" w:rsidRDefault="001B208A" w:rsidP="00E001C0">
      <w:pPr>
        <w:jc w:val="right"/>
        <w:rPr>
          <w:rFonts w:ascii="Times New Roman" w:hAnsi="Times New Roman" w:cs="Times New Roman"/>
          <w:b/>
          <w:sz w:val="28"/>
          <w:szCs w:val="28"/>
          <w:lang w:val="en-US"/>
        </w:rPr>
      </w:pPr>
    </w:p>
    <w:tbl>
      <w:tblPr>
        <w:tblW w:w="9586" w:type="dxa"/>
        <w:tblInd w:w="108" w:type="dxa"/>
        <w:tblLook w:val="0000" w:firstRow="0" w:lastRow="0" w:firstColumn="0" w:lastColumn="0" w:noHBand="0" w:noVBand="0"/>
      </w:tblPr>
      <w:tblGrid>
        <w:gridCol w:w="4103"/>
        <w:gridCol w:w="1371"/>
        <w:gridCol w:w="4112"/>
      </w:tblGrid>
      <w:tr w:rsidR="00D6732E" w:rsidRPr="00577A58" w:rsidTr="001B208A">
        <w:trPr>
          <w:cantSplit/>
          <w:trHeight w:val="1071"/>
        </w:trPr>
        <w:tc>
          <w:tcPr>
            <w:tcW w:w="4103" w:type="dxa"/>
          </w:tcPr>
          <w:p w:rsidR="00D6732E" w:rsidRPr="007B6658" w:rsidRDefault="00D6732E" w:rsidP="00EF081B">
            <w:pPr>
              <w:ind w:firstLine="34"/>
              <w:jc w:val="center"/>
              <w:rPr>
                <w:rFonts w:ascii="Times New Roman" w:eastAsia="Times New Roman" w:hAnsi="Times New Roman" w:cs="Times New Roman"/>
                <w:b/>
                <w:bCs/>
                <w:noProof/>
                <w:sz w:val="6"/>
                <w:szCs w:val="6"/>
                <w:lang w:eastAsia="ru-RU"/>
              </w:rPr>
            </w:pPr>
          </w:p>
          <w:p w:rsidR="00D6732E" w:rsidRPr="00577A58" w:rsidRDefault="00D6732E" w:rsidP="00EF081B">
            <w:pPr>
              <w:spacing w:line="192" w:lineRule="auto"/>
              <w:ind w:firstLine="34"/>
              <w:jc w:val="center"/>
              <w:rPr>
                <w:rFonts w:ascii="Times New Roman" w:eastAsia="Times New Roman" w:hAnsi="Times New Roman" w:cs="Times New Roman"/>
                <w:b/>
                <w:bCs/>
                <w:noProof/>
                <w:color w:val="000000"/>
                <w:szCs w:val="24"/>
                <w:lang w:eastAsia="ru-RU"/>
              </w:rPr>
            </w:pPr>
            <w:r w:rsidRPr="00577A58">
              <w:rPr>
                <w:rFonts w:ascii="Times New Roman" w:eastAsia="Times New Roman" w:hAnsi="Times New Roman" w:cs="Times New Roman"/>
                <w:b/>
                <w:bCs/>
                <w:noProof/>
                <w:color w:val="000000"/>
                <w:szCs w:val="24"/>
                <w:lang w:eastAsia="ru-RU"/>
              </w:rPr>
              <w:t>ЧĂВАШ</w:t>
            </w:r>
            <w:r w:rsidR="00102282">
              <w:rPr>
                <w:rFonts w:ascii="Times New Roman" w:eastAsia="Times New Roman" w:hAnsi="Times New Roman" w:cs="Times New Roman"/>
                <w:b/>
                <w:bCs/>
                <w:noProof/>
                <w:color w:val="000000"/>
                <w:szCs w:val="24"/>
                <w:lang w:eastAsia="ru-RU"/>
              </w:rPr>
              <w:t xml:space="preserve"> </w:t>
            </w:r>
            <w:r w:rsidRPr="00577A58">
              <w:rPr>
                <w:rFonts w:ascii="Times New Roman" w:eastAsia="Times New Roman" w:hAnsi="Times New Roman" w:cs="Times New Roman"/>
                <w:b/>
                <w:bCs/>
                <w:noProof/>
                <w:color w:val="000000"/>
                <w:szCs w:val="24"/>
                <w:lang w:eastAsia="ru-RU"/>
              </w:rPr>
              <w:t>РЕСПУБЛИКИН</w:t>
            </w:r>
          </w:p>
          <w:p w:rsidR="00D6732E" w:rsidRPr="00577A58" w:rsidRDefault="00D6732E" w:rsidP="00EF081B">
            <w:pPr>
              <w:spacing w:before="40" w:line="192" w:lineRule="auto"/>
              <w:ind w:firstLine="34"/>
              <w:jc w:val="center"/>
              <w:rPr>
                <w:rFonts w:ascii="Times New Roman" w:eastAsia="Times New Roman" w:hAnsi="Times New Roman" w:cs="Times New Roman"/>
                <w:b/>
                <w:bCs/>
                <w:noProof/>
                <w:color w:val="000000"/>
                <w:szCs w:val="24"/>
                <w:lang w:eastAsia="ru-RU"/>
              </w:rPr>
            </w:pPr>
            <w:r w:rsidRPr="00577A58">
              <w:rPr>
                <w:rFonts w:ascii="Times New Roman" w:eastAsia="Times New Roman" w:hAnsi="Times New Roman" w:cs="Times New Roman"/>
                <w:b/>
                <w:bCs/>
                <w:noProof/>
                <w:color w:val="000000"/>
                <w:szCs w:val="24"/>
                <w:lang w:eastAsia="ru-RU"/>
              </w:rPr>
              <w:t>КАНАШ</w:t>
            </w:r>
            <w:r w:rsidR="00102282">
              <w:rPr>
                <w:rFonts w:ascii="Times New Roman" w:eastAsia="Times New Roman" w:hAnsi="Times New Roman" w:cs="Times New Roman"/>
                <w:b/>
                <w:bCs/>
                <w:noProof/>
                <w:color w:val="000000"/>
                <w:szCs w:val="24"/>
                <w:lang w:eastAsia="ru-RU"/>
              </w:rPr>
              <w:t xml:space="preserve"> </w:t>
            </w:r>
          </w:p>
          <w:p w:rsidR="00D6732E" w:rsidRPr="00577A58" w:rsidRDefault="00D6732E" w:rsidP="00EF081B">
            <w:pPr>
              <w:spacing w:before="40" w:line="192" w:lineRule="auto"/>
              <w:ind w:firstLine="34"/>
              <w:jc w:val="center"/>
              <w:rPr>
                <w:rFonts w:ascii="Times New Roman" w:eastAsia="Times New Roman" w:hAnsi="Times New Roman" w:cs="Times New Roman"/>
                <w:b/>
                <w:bCs/>
                <w:noProof/>
                <w:color w:val="000000"/>
                <w:szCs w:val="24"/>
                <w:lang w:eastAsia="ru-RU"/>
              </w:rPr>
            </w:pPr>
            <w:r w:rsidRPr="00577A58">
              <w:rPr>
                <w:rFonts w:ascii="Times New Roman" w:eastAsia="Times New Roman" w:hAnsi="Times New Roman" w:cs="Times New Roman"/>
                <w:b/>
                <w:bCs/>
                <w:noProof/>
                <w:color w:val="000000"/>
                <w:szCs w:val="24"/>
                <w:lang w:eastAsia="ru-RU"/>
              </w:rPr>
              <w:t>МУНИЦИПАЛЛĂ</w:t>
            </w:r>
            <w:r w:rsidR="00102282">
              <w:rPr>
                <w:rFonts w:ascii="Times New Roman" w:eastAsia="Times New Roman" w:hAnsi="Times New Roman" w:cs="Times New Roman"/>
                <w:b/>
                <w:bCs/>
                <w:noProof/>
                <w:color w:val="000000"/>
                <w:szCs w:val="24"/>
                <w:lang w:eastAsia="ru-RU"/>
              </w:rPr>
              <w:t xml:space="preserve"> </w:t>
            </w:r>
            <w:r w:rsidRPr="00577A58">
              <w:rPr>
                <w:rFonts w:ascii="Times New Roman" w:eastAsia="Times New Roman" w:hAnsi="Times New Roman" w:cs="Times New Roman"/>
                <w:b/>
                <w:bCs/>
                <w:noProof/>
                <w:color w:val="000000"/>
                <w:szCs w:val="24"/>
                <w:lang w:eastAsia="ru-RU"/>
              </w:rPr>
              <w:t>ОКРУГĚН</w:t>
            </w:r>
          </w:p>
          <w:p w:rsidR="00D6732E" w:rsidRPr="00577A58" w:rsidRDefault="00D6732E" w:rsidP="00EF081B">
            <w:pPr>
              <w:spacing w:before="20" w:line="192" w:lineRule="auto"/>
              <w:ind w:firstLine="34"/>
              <w:jc w:val="center"/>
              <w:rPr>
                <w:rFonts w:ascii="Times New Roman" w:eastAsia="Times New Roman" w:hAnsi="Times New Roman" w:cs="Times New Roman"/>
                <w:b/>
                <w:bCs/>
                <w:noProof/>
                <w:color w:val="000000"/>
                <w:sz w:val="26"/>
                <w:szCs w:val="24"/>
                <w:lang w:eastAsia="ru-RU"/>
              </w:rPr>
            </w:pPr>
            <w:r w:rsidRPr="00577A58">
              <w:rPr>
                <w:rFonts w:ascii="Times New Roman" w:eastAsia="Times New Roman" w:hAnsi="Times New Roman" w:cs="Times New Roman"/>
                <w:b/>
                <w:bCs/>
                <w:noProof/>
                <w:color w:val="000000"/>
                <w:szCs w:val="24"/>
                <w:lang w:eastAsia="ru-RU"/>
              </w:rPr>
              <w:t>АДМИНИСТРАЦИЙĚ</w:t>
            </w:r>
          </w:p>
          <w:p w:rsidR="00D6732E" w:rsidRPr="00577A58" w:rsidRDefault="00D6732E" w:rsidP="00EF081B">
            <w:pPr>
              <w:ind w:firstLine="34"/>
              <w:rPr>
                <w:rFonts w:ascii="Times New Roman" w:eastAsia="Times New Roman" w:hAnsi="Times New Roman" w:cs="Times New Roman"/>
                <w:sz w:val="10"/>
                <w:szCs w:val="10"/>
                <w:lang w:eastAsia="ru-RU"/>
              </w:rPr>
            </w:pPr>
          </w:p>
          <w:p w:rsidR="00D6732E" w:rsidRPr="00577A58" w:rsidRDefault="00D6732E" w:rsidP="00EF081B">
            <w:pPr>
              <w:tabs>
                <w:tab w:val="left" w:pos="4285"/>
              </w:tabs>
              <w:autoSpaceDE w:val="0"/>
              <w:autoSpaceDN w:val="0"/>
              <w:adjustRightInd w:val="0"/>
              <w:ind w:firstLine="34"/>
              <w:jc w:val="center"/>
              <w:rPr>
                <w:rFonts w:ascii="Times New Roman" w:eastAsia="Times New Roman" w:hAnsi="Times New Roman" w:cs="Times New Roman"/>
                <w:b/>
                <w:bCs/>
                <w:noProof/>
                <w:color w:val="000000"/>
                <w:sz w:val="24"/>
                <w:szCs w:val="24"/>
                <w:lang w:eastAsia="ru-RU"/>
              </w:rPr>
            </w:pPr>
            <w:r w:rsidRPr="00577A58">
              <w:rPr>
                <w:rFonts w:ascii="Times New Roman" w:eastAsia="Times New Roman" w:hAnsi="Times New Roman" w:cs="Times New Roman"/>
                <w:b/>
                <w:bCs/>
                <w:noProof/>
                <w:color w:val="000000"/>
                <w:sz w:val="24"/>
                <w:szCs w:val="24"/>
                <w:lang w:eastAsia="ru-RU"/>
              </w:rPr>
              <w:t>ЙЫШĂНУ</w:t>
            </w:r>
          </w:p>
          <w:p w:rsidR="00D6732E" w:rsidRPr="00577A58" w:rsidRDefault="00D6732E" w:rsidP="00EF081B">
            <w:pPr>
              <w:ind w:firstLine="34"/>
              <w:rPr>
                <w:rFonts w:ascii="Times New Roman" w:eastAsia="Times New Roman" w:hAnsi="Times New Roman" w:cs="Times New Roman"/>
                <w:sz w:val="10"/>
                <w:szCs w:val="10"/>
                <w:lang w:eastAsia="ru-RU"/>
              </w:rPr>
            </w:pPr>
          </w:p>
          <w:p w:rsidR="00D6732E" w:rsidRPr="00577A58" w:rsidRDefault="00EB2858" w:rsidP="00EF081B">
            <w:pPr>
              <w:autoSpaceDE w:val="0"/>
              <w:autoSpaceDN w:val="0"/>
              <w:adjustRightInd w:val="0"/>
              <w:ind w:right="-35" w:firstLine="34"/>
              <w:jc w:val="center"/>
              <w:rPr>
                <w:rFonts w:ascii="Times New Roman" w:eastAsia="Times New Roman" w:hAnsi="Times New Roman" w:cs="Times New Roman"/>
                <w:noProof/>
                <w:color w:val="000000"/>
                <w:lang w:eastAsia="ru-RU"/>
              </w:rPr>
            </w:pPr>
            <w:r>
              <w:rPr>
                <w:rFonts w:ascii="Times New Roman" w:eastAsia="Times New Roman" w:hAnsi="Times New Roman" w:cs="Times New Roman"/>
                <w:noProof/>
                <w:color w:val="000000"/>
                <w:lang w:val="en-US" w:eastAsia="ru-RU"/>
              </w:rPr>
              <w:t>15</w:t>
            </w:r>
            <w:r>
              <w:rPr>
                <w:rFonts w:ascii="Times New Roman" w:eastAsia="Times New Roman" w:hAnsi="Times New Roman" w:cs="Times New Roman"/>
                <w:noProof/>
                <w:color w:val="000000"/>
                <w:lang w:eastAsia="ru-RU"/>
              </w:rPr>
              <w:t>.05.</w:t>
            </w:r>
            <w:r w:rsidR="00C35091">
              <w:rPr>
                <w:rFonts w:ascii="Times New Roman" w:eastAsia="Times New Roman" w:hAnsi="Times New Roman" w:cs="Times New Roman"/>
                <w:noProof/>
                <w:color w:val="000000"/>
                <w:lang w:eastAsia="ru-RU"/>
              </w:rPr>
              <w:t>202</w:t>
            </w:r>
            <w:r w:rsidR="005728C4">
              <w:rPr>
                <w:rFonts w:ascii="Times New Roman" w:eastAsia="Times New Roman" w:hAnsi="Times New Roman" w:cs="Times New Roman"/>
                <w:noProof/>
                <w:color w:val="000000"/>
                <w:lang w:eastAsia="ru-RU"/>
              </w:rPr>
              <w:t>4</w:t>
            </w:r>
            <w:r w:rsidR="00C52C54">
              <w:rPr>
                <w:rFonts w:ascii="Times New Roman" w:eastAsia="Times New Roman" w:hAnsi="Times New Roman" w:cs="Times New Roman"/>
                <w:noProof/>
                <w:color w:val="000000"/>
                <w:lang w:eastAsia="ru-RU"/>
              </w:rPr>
              <w:t xml:space="preserve"> </w:t>
            </w:r>
            <w:r w:rsidR="00C35091">
              <w:rPr>
                <w:rFonts w:ascii="Times New Roman" w:eastAsia="Times New Roman" w:hAnsi="Times New Roman" w:cs="Times New Roman"/>
                <w:noProof/>
                <w:color w:val="000000"/>
                <w:lang w:eastAsia="ru-RU"/>
              </w:rPr>
              <w:t xml:space="preserve">   </w:t>
            </w:r>
            <w:r w:rsidR="00D6732E" w:rsidRPr="00577A58">
              <w:rPr>
                <w:rFonts w:ascii="Times New Roman" w:eastAsia="Times New Roman" w:hAnsi="Times New Roman" w:cs="Times New Roman"/>
                <w:noProof/>
                <w:color w:val="000000"/>
                <w:lang w:eastAsia="ru-RU"/>
              </w:rPr>
              <w:t>№</w:t>
            </w:r>
            <w:r w:rsidR="00102282">
              <w:rPr>
                <w:rFonts w:ascii="Times New Roman" w:eastAsia="Times New Roman" w:hAnsi="Times New Roman" w:cs="Times New Roman"/>
                <w:noProof/>
                <w:color w:val="000000"/>
                <w:lang w:eastAsia="ru-RU"/>
              </w:rPr>
              <w:t xml:space="preserve"> </w:t>
            </w:r>
            <w:r>
              <w:rPr>
                <w:rFonts w:ascii="Times New Roman" w:eastAsia="Times New Roman" w:hAnsi="Times New Roman" w:cs="Times New Roman"/>
                <w:noProof/>
                <w:color w:val="000000"/>
                <w:lang w:eastAsia="ru-RU"/>
              </w:rPr>
              <w:t>705</w:t>
            </w:r>
          </w:p>
          <w:p w:rsidR="00D6732E" w:rsidRPr="00577A58" w:rsidRDefault="00D6732E" w:rsidP="00EF081B">
            <w:pPr>
              <w:ind w:firstLine="34"/>
              <w:jc w:val="center"/>
              <w:rPr>
                <w:rFonts w:ascii="Times New Roman" w:eastAsia="Times New Roman" w:hAnsi="Times New Roman" w:cs="Times New Roman"/>
                <w:noProof/>
                <w:color w:val="000000"/>
                <w:sz w:val="6"/>
                <w:szCs w:val="6"/>
                <w:lang w:eastAsia="ru-RU"/>
              </w:rPr>
            </w:pPr>
          </w:p>
          <w:p w:rsidR="00D6732E" w:rsidRPr="00577A58" w:rsidRDefault="00D6732E" w:rsidP="00EF081B">
            <w:pPr>
              <w:ind w:firstLine="34"/>
              <w:jc w:val="center"/>
              <w:rPr>
                <w:rFonts w:ascii="Times New Roman" w:eastAsia="Times New Roman" w:hAnsi="Times New Roman" w:cs="Times New Roman"/>
                <w:noProof/>
                <w:color w:val="000000"/>
                <w:sz w:val="26"/>
                <w:szCs w:val="24"/>
                <w:lang w:eastAsia="ru-RU"/>
              </w:rPr>
            </w:pPr>
            <w:r w:rsidRPr="00577A58">
              <w:rPr>
                <w:rFonts w:ascii="Times New Roman" w:eastAsia="Times New Roman" w:hAnsi="Times New Roman" w:cs="Times New Roman"/>
                <w:noProof/>
                <w:color w:val="000000"/>
                <w:lang w:eastAsia="ru-RU"/>
              </w:rPr>
              <w:t>Канаш</w:t>
            </w:r>
            <w:r w:rsidR="00102282">
              <w:rPr>
                <w:rFonts w:ascii="Times New Roman" w:eastAsia="Times New Roman" w:hAnsi="Times New Roman" w:cs="Times New Roman"/>
                <w:noProof/>
                <w:color w:val="000000"/>
                <w:lang w:eastAsia="ru-RU"/>
              </w:rPr>
              <w:t xml:space="preserve"> </w:t>
            </w:r>
            <w:r w:rsidRPr="00577A58">
              <w:rPr>
                <w:rFonts w:ascii="Times New Roman" w:eastAsia="Times New Roman" w:hAnsi="Times New Roman" w:cs="Times New Roman"/>
                <w:noProof/>
                <w:color w:val="000000"/>
                <w:lang w:eastAsia="ru-RU"/>
              </w:rPr>
              <w:t>хули</w:t>
            </w:r>
          </w:p>
        </w:tc>
        <w:tc>
          <w:tcPr>
            <w:tcW w:w="1371" w:type="dxa"/>
          </w:tcPr>
          <w:p w:rsidR="00D6732E" w:rsidRPr="00577A58" w:rsidRDefault="00D6732E" w:rsidP="00EF081B">
            <w:pPr>
              <w:spacing w:before="120"/>
              <w:ind w:firstLine="34"/>
              <w:jc w:val="center"/>
              <w:rPr>
                <w:rFonts w:ascii="Times New Roman" w:eastAsia="Times New Roman" w:hAnsi="Times New Roman" w:cs="Times New Roman"/>
                <w:sz w:val="26"/>
                <w:szCs w:val="24"/>
                <w:lang w:eastAsia="ru-RU"/>
              </w:rPr>
            </w:pPr>
            <w:r>
              <w:rPr>
                <w:rFonts w:ascii="Times New Roman" w:eastAsia="Times New Roman" w:hAnsi="Times New Roman" w:cs="Times New Roman"/>
                <w:noProof/>
                <w:sz w:val="26"/>
                <w:szCs w:val="24"/>
                <w:lang w:eastAsia="ru-RU"/>
              </w:rPr>
              <w:drawing>
                <wp:inline distT="0" distB="0" distL="0" distR="0" wp14:anchorId="4DB97716" wp14:editId="5F1A6F4A">
                  <wp:extent cx="733425" cy="7334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33425" cy="733425"/>
                          </a:xfrm>
                          <a:prstGeom prst="rect">
                            <a:avLst/>
                          </a:prstGeom>
                          <a:noFill/>
                          <a:ln>
                            <a:noFill/>
                          </a:ln>
                        </pic:spPr>
                      </pic:pic>
                    </a:graphicData>
                  </a:graphic>
                </wp:inline>
              </w:drawing>
            </w:r>
          </w:p>
        </w:tc>
        <w:tc>
          <w:tcPr>
            <w:tcW w:w="4112" w:type="dxa"/>
          </w:tcPr>
          <w:p w:rsidR="00D6732E" w:rsidRPr="00577A58" w:rsidRDefault="00D6732E" w:rsidP="00EF081B">
            <w:pPr>
              <w:autoSpaceDE w:val="0"/>
              <w:autoSpaceDN w:val="0"/>
              <w:adjustRightInd w:val="0"/>
              <w:ind w:firstLine="34"/>
              <w:jc w:val="center"/>
              <w:rPr>
                <w:rFonts w:ascii="Times New Roman" w:eastAsia="Times New Roman" w:hAnsi="Times New Roman" w:cs="Times New Roman"/>
                <w:b/>
                <w:bCs/>
                <w:noProof/>
                <w:color w:val="000000"/>
                <w:sz w:val="6"/>
                <w:szCs w:val="6"/>
                <w:lang w:eastAsia="ru-RU"/>
              </w:rPr>
            </w:pPr>
          </w:p>
          <w:p w:rsidR="00D6732E" w:rsidRPr="00577A58" w:rsidRDefault="00D6732E" w:rsidP="00EF081B">
            <w:pPr>
              <w:autoSpaceDE w:val="0"/>
              <w:autoSpaceDN w:val="0"/>
              <w:adjustRightInd w:val="0"/>
              <w:ind w:firstLine="34"/>
              <w:jc w:val="center"/>
              <w:rPr>
                <w:rFonts w:ascii="Times New Roman" w:eastAsia="Times New Roman" w:hAnsi="Times New Roman" w:cs="Times New Roman"/>
                <w:b/>
                <w:bCs/>
                <w:noProof/>
                <w:color w:val="000000"/>
                <w:szCs w:val="20"/>
                <w:lang w:eastAsia="ru-RU"/>
              </w:rPr>
            </w:pPr>
            <w:r w:rsidRPr="00577A58">
              <w:rPr>
                <w:rFonts w:ascii="Times New Roman" w:eastAsia="Times New Roman" w:hAnsi="Times New Roman" w:cs="Times New Roman"/>
                <w:b/>
                <w:bCs/>
                <w:noProof/>
                <w:color w:val="000000"/>
                <w:szCs w:val="20"/>
                <w:lang w:eastAsia="ru-RU"/>
              </w:rPr>
              <w:t>АДМИНИСТРАЦИЯ</w:t>
            </w:r>
          </w:p>
          <w:p w:rsidR="00D6732E" w:rsidRPr="00577A58" w:rsidRDefault="00D6732E" w:rsidP="00EF081B">
            <w:pPr>
              <w:autoSpaceDE w:val="0"/>
              <w:autoSpaceDN w:val="0"/>
              <w:adjustRightInd w:val="0"/>
              <w:ind w:firstLine="34"/>
              <w:jc w:val="center"/>
              <w:rPr>
                <w:rFonts w:ascii="Times New Roman" w:eastAsia="Times New Roman" w:hAnsi="Times New Roman" w:cs="Times New Roman"/>
                <w:noProof/>
                <w:color w:val="000000"/>
                <w:sz w:val="26"/>
                <w:szCs w:val="20"/>
                <w:lang w:eastAsia="ru-RU"/>
              </w:rPr>
            </w:pPr>
            <w:r w:rsidRPr="00577A58">
              <w:rPr>
                <w:rFonts w:ascii="Times New Roman" w:eastAsia="Times New Roman" w:hAnsi="Times New Roman" w:cs="Times New Roman"/>
                <w:b/>
                <w:bCs/>
                <w:noProof/>
                <w:color w:val="000000"/>
                <w:szCs w:val="20"/>
                <w:lang w:eastAsia="ru-RU"/>
              </w:rPr>
              <w:t>КАНАШСКОГО</w:t>
            </w:r>
            <w:r w:rsidR="00102282">
              <w:rPr>
                <w:rFonts w:ascii="Times New Roman" w:eastAsia="Times New Roman" w:hAnsi="Times New Roman" w:cs="Times New Roman"/>
                <w:b/>
                <w:bCs/>
                <w:noProof/>
                <w:color w:val="000000"/>
                <w:szCs w:val="20"/>
                <w:lang w:eastAsia="ru-RU"/>
              </w:rPr>
              <w:t xml:space="preserve"> </w:t>
            </w:r>
            <w:r w:rsidRPr="00577A58">
              <w:rPr>
                <w:rFonts w:ascii="Times New Roman" w:eastAsia="Times New Roman" w:hAnsi="Times New Roman" w:cs="Times New Roman"/>
                <w:b/>
                <w:bCs/>
                <w:noProof/>
                <w:color w:val="000000"/>
                <w:szCs w:val="20"/>
                <w:lang w:eastAsia="ru-RU"/>
              </w:rPr>
              <w:t>МУНИЦИПАЛЬНОГО</w:t>
            </w:r>
            <w:r w:rsidR="00102282">
              <w:rPr>
                <w:rFonts w:ascii="Times New Roman" w:eastAsia="Times New Roman" w:hAnsi="Times New Roman" w:cs="Times New Roman"/>
                <w:b/>
                <w:bCs/>
                <w:noProof/>
                <w:color w:val="000000"/>
                <w:szCs w:val="20"/>
                <w:lang w:eastAsia="ru-RU"/>
              </w:rPr>
              <w:t xml:space="preserve"> </w:t>
            </w:r>
            <w:r w:rsidRPr="00577A58">
              <w:rPr>
                <w:rFonts w:ascii="Times New Roman" w:eastAsia="Times New Roman" w:hAnsi="Times New Roman" w:cs="Times New Roman"/>
                <w:b/>
                <w:bCs/>
                <w:noProof/>
                <w:color w:val="000000"/>
                <w:szCs w:val="20"/>
                <w:lang w:eastAsia="ru-RU"/>
              </w:rPr>
              <w:t>ОКРУГА</w:t>
            </w:r>
          </w:p>
          <w:p w:rsidR="00D6732E" w:rsidRPr="00577A58" w:rsidRDefault="00D6732E" w:rsidP="00EF081B">
            <w:pPr>
              <w:ind w:firstLine="34"/>
              <w:jc w:val="center"/>
              <w:rPr>
                <w:rFonts w:ascii="Times New Roman" w:eastAsia="Times New Roman" w:hAnsi="Times New Roman" w:cs="Times New Roman"/>
                <w:sz w:val="24"/>
                <w:szCs w:val="24"/>
                <w:lang w:eastAsia="ru-RU"/>
              </w:rPr>
            </w:pPr>
            <w:r w:rsidRPr="00577A58">
              <w:rPr>
                <w:rFonts w:ascii="Times New Roman" w:eastAsia="Times New Roman" w:hAnsi="Times New Roman" w:cs="Times New Roman"/>
                <w:b/>
                <w:bCs/>
                <w:noProof/>
                <w:szCs w:val="24"/>
                <w:lang w:eastAsia="ru-RU"/>
              </w:rPr>
              <w:t>ЧУВАШСКОЙ</w:t>
            </w:r>
            <w:r w:rsidR="00102282">
              <w:rPr>
                <w:rFonts w:ascii="Times New Roman" w:eastAsia="Times New Roman" w:hAnsi="Times New Roman" w:cs="Times New Roman"/>
                <w:b/>
                <w:bCs/>
                <w:noProof/>
                <w:szCs w:val="24"/>
                <w:lang w:eastAsia="ru-RU"/>
              </w:rPr>
              <w:t xml:space="preserve"> </w:t>
            </w:r>
            <w:r w:rsidRPr="00577A58">
              <w:rPr>
                <w:rFonts w:ascii="Times New Roman" w:eastAsia="Times New Roman" w:hAnsi="Times New Roman" w:cs="Times New Roman"/>
                <w:b/>
                <w:bCs/>
                <w:noProof/>
                <w:szCs w:val="24"/>
                <w:lang w:eastAsia="ru-RU"/>
              </w:rPr>
              <w:t>РЕСПУБЛИКИ</w:t>
            </w:r>
          </w:p>
          <w:p w:rsidR="00D6732E" w:rsidRPr="00577A58" w:rsidRDefault="00D6732E" w:rsidP="00EF081B">
            <w:pPr>
              <w:ind w:firstLine="34"/>
              <w:rPr>
                <w:rFonts w:ascii="Times New Roman" w:eastAsia="Times New Roman" w:hAnsi="Times New Roman" w:cs="Times New Roman"/>
                <w:sz w:val="2"/>
                <w:szCs w:val="2"/>
                <w:lang w:eastAsia="ru-RU"/>
              </w:rPr>
            </w:pPr>
          </w:p>
          <w:p w:rsidR="00D6732E" w:rsidRPr="00577A58" w:rsidRDefault="00D6732E" w:rsidP="00EF081B">
            <w:pPr>
              <w:autoSpaceDE w:val="0"/>
              <w:autoSpaceDN w:val="0"/>
              <w:adjustRightInd w:val="0"/>
              <w:ind w:firstLine="34"/>
              <w:jc w:val="center"/>
              <w:rPr>
                <w:rFonts w:ascii="Times New Roman" w:eastAsia="Times New Roman" w:hAnsi="Times New Roman" w:cs="Times New Roman"/>
                <w:b/>
                <w:bCs/>
                <w:noProof/>
                <w:color w:val="000000"/>
                <w:sz w:val="24"/>
                <w:szCs w:val="24"/>
                <w:lang w:eastAsia="ru-RU"/>
              </w:rPr>
            </w:pPr>
            <w:r w:rsidRPr="00577A58">
              <w:rPr>
                <w:rFonts w:ascii="Times New Roman" w:eastAsia="Times New Roman" w:hAnsi="Times New Roman" w:cs="Times New Roman"/>
                <w:b/>
                <w:bCs/>
                <w:noProof/>
                <w:color w:val="000000"/>
                <w:sz w:val="24"/>
                <w:szCs w:val="24"/>
                <w:lang w:eastAsia="ru-RU"/>
              </w:rPr>
              <w:t>ПОСТАНОВЛЕНИЕ</w:t>
            </w:r>
          </w:p>
          <w:p w:rsidR="00D6732E" w:rsidRPr="00577A58" w:rsidRDefault="00D6732E" w:rsidP="00EF081B">
            <w:pPr>
              <w:ind w:firstLine="34"/>
              <w:rPr>
                <w:rFonts w:ascii="Times New Roman" w:eastAsia="Times New Roman" w:hAnsi="Times New Roman" w:cs="Times New Roman"/>
                <w:sz w:val="10"/>
                <w:szCs w:val="10"/>
                <w:lang w:eastAsia="ru-RU"/>
              </w:rPr>
            </w:pPr>
          </w:p>
          <w:p w:rsidR="00D6732E" w:rsidRPr="00577A58" w:rsidRDefault="00EB2858" w:rsidP="00EF081B">
            <w:pPr>
              <w:autoSpaceDE w:val="0"/>
              <w:autoSpaceDN w:val="0"/>
              <w:adjustRightInd w:val="0"/>
              <w:ind w:right="-35" w:firstLine="34"/>
              <w:jc w:val="center"/>
              <w:rPr>
                <w:rFonts w:ascii="Times New Roman" w:eastAsia="Times New Roman" w:hAnsi="Times New Roman" w:cs="Times New Roman"/>
                <w:noProof/>
                <w:color w:val="000000"/>
                <w:lang w:eastAsia="ru-RU"/>
              </w:rPr>
            </w:pPr>
            <w:r>
              <w:rPr>
                <w:rFonts w:ascii="Times New Roman" w:eastAsia="Times New Roman" w:hAnsi="Times New Roman" w:cs="Times New Roman"/>
                <w:noProof/>
                <w:color w:val="000000"/>
                <w:lang w:eastAsia="ru-RU"/>
              </w:rPr>
              <w:t>15.05.</w:t>
            </w:r>
            <w:r w:rsidR="00C35091">
              <w:rPr>
                <w:rFonts w:ascii="Times New Roman" w:eastAsia="Times New Roman" w:hAnsi="Times New Roman" w:cs="Times New Roman"/>
                <w:noProof/>
                <w:color w:val="000000"/>
                <w:lang w:eastAsia="ru-RU"/>
              </w:rPr>
              <w:t>202</w:t>
            </w:r>
            <w:r w:rsidR="001E18C6">
              <w:rPr>
                <w:rFonts w:ascii="Times New Roman" w:eastAsia="Times New Roman" w:hAnsi="Times New Roman" w:cs="Times New Roman"/>
                <w:noProof/>
                <w:color w:val="000000"/>
                <w:lang w:eastAsia="ru-RU"/>
              </w:rPr>
              <w:t>4</w:t>
            </w:r>
            <w:r w:rsidR="00102282">
              <w:rPr>
                <w:rFonts w:ascii="Times New Roman" w:eastAsia="Times New Roman" w:hAnsi="Times New Roman" w:cs="Times New Roman"/>
                <w:noProof/>
                <w:color w:val="000000"/>
                <w:lang w:eastAsia="ru-RU"/>
              </w:rPr>
              <w:t xml:space="preserve">   </w:t>
            </w:r>
            <w:r w:rsidR="00D6732E">
              <w:rPr>
                <w:rFonts w:ascii="Times New Roman" w:eastAsia="Times New Roman" w:hAnsi="Times New Roman" w:cs="Times New Roman"/>
                <w:noProof/>
                <w:color w:val="000000"/>
                <w:lang w:eastAsia="ru-RU"/>
              </w:rPr>
              <w:t>№</w:t>
            </w:r>
            <w:r w:rsidR="00102282">
              <w:rPr>
                <w:rFonts w:ascii="Times New Roman" w:eastAsia="Times New Roman" w:hAnsi="Times New Roman" w:cs="Times New Roman"/>
                <w:noProof/>
                <w:color w:val="000000"/>
                <w:lang w:eastAsia="ru-RU"/>
              </w:rPr>
              <w:t xml:space="preserve"> </w:t>
            </w:r>
            <w:r>
              <w:rPr>
                <w:rFonts w:ascii="Times New Roman" w:eastAsia="Times New Roman" w:hAnsi="Times New Roman" w:cs="Times New Roman"/>
                <w:noProof/>
                <w:color w:val="000000"/>
                <w:lang w:eastAsia="ru-RU"/>
              </w:rPr>
              <w:t>705</w:t>
            </w:r>
          </w:p>
          <w:p w:rsidR="00D6732E" w:rsidRPr="00577A58" w:rsidRDefault="00D6732E" w:rsidP="00EF081B">
            <w:pPr>
              <w:ind w:firstLine="34"/>
              <w:jc w:val="center"/>
              <w:rPr>
                <w:rFonts w:ascii="Times New Roman" w:eastAsia="Times New Roman" w:hAnsi="Times New Roman" w:cs="Times New Roman"/>
                <w:noProof/>
                <w:color w:val="000000"/>
                <w:sz w:val="6"/>
                <w:szCs w:val="6"/>
                <w:lang w:eastAsia="ru-RU"/>
              </w:rPr>
            </w:pPr>
          </w:p>
          <w:p w:rsidR="00D6732E" w:rsidRPr="00577A58" w:rsidRDefault="00D6732E" w:rsidP="00EF081B">
            <w:pPr>
              <w:ind w:firstLine="34"/>
              <w:jc w:val="center"/>
              <w:rPr>
                <w:rFonts w:ascii="Times New Roman" w:eastAsia="Times New Roman" w:hAnsi="Times New Roman" w:cs="Times New Roman"/>
                <w:noProof/>
                <w:sz w:val="26"/>
                <w:szCs w:val="24"/>
                <w:lang w:eastAsia="ru-RU"/>
              </w:rPr>
            </w:pPr>
            <w:r w:rsidRPr="00577A58">
              <w:rPr>
                <w:rFonts w:ascii="Times New Roman" w:eastAsia="Times New Roman" w:hAnsi="Times New Roman" w:cs="Times New Roman"/>
                <w:noProof/>
                <w:color w:val="000000"/>
                <w:lang w:eastAsia="ru-RU"/>
              </w:rPr>
              <w:t>город</w:t>
            </w:r>
            <w:r w:rsidR="00102282">
              <w:rPr>
                <w:rFonts w:ascii="Times New Roman" w:eastAsia="Times New Roman" w:hAnsi="Times New Roman" w:cs="Times New Roman"/>
                <w:noProof/>
                <w:color w:val="000000"/>
                <w:lang w:eastAsia="ru-RU"/>
              </w:rPr>
              <w:t xml:space="preserve"> </w:t>
            </w:r>
            <w:r w:rsidRPr="00577A58">
              <w:rPr>
                <w:rFonts w:ascii="Times New Roman" w:eastAsia="Times New Roman" w:hAnsi="Times New Roman" w:cs="Times New Roman"/>
                <w:noProof/>
                <w:color w:val="000000"/>
                <w:lang w:eastAsia="ru-RU"/>
              </w:rPr>
              <w:t>Канаш</w:t>
            </w:r>
          </w:p>
        </w:tc>
      </w:tr>
    </w:tbl>
    <w:p w:rsidR="00B847B7" w:rsidRPr="00C35091" w:rsidRDefault="00B847B7" w:rsidP="00102282">
      <w:pPr>
        <w:ind w:right="4818" w:firstLine="0"/>
        <w:rPr>
          <w:rFonts w:ascii="Baltica" w:eastAsia="Times New Roman" w:hAnsi="Baltica" w:cs="Times New Roman"/>
          <w:sz w:val="26"/>
          <w:szCs w:val="20"/>
          <w:lang w:eastAsia="ru-RU"/>
        </w:rPr>
      </w:pPr>
    </w:p>
    <w:p w:rsidR="00B7279C" w:rsidRPr="00C35091" w:rsidRDefault="00B7279C" w:rsidP="00102282">
      <w:pPr>
        <w:ind w:right="4818" w:firstLine="0"/>
        <w:rPr>
          <w:rFonts w:ascii="Baltica" w:eastAsia="Times New Roman" w:hAnsi="Baltica" w:cs="Times New Roman"/>
          <w:sz w:val="26"/>
          <w:szCs w:val="20"/>
          <w:lang w:eastAsia="ru-RU"/>
        </w:rPr>
      </w:pPr>
    </w:p>
    <w:p w:rsidR="00D6732E" w:rsidRPr="0058025F" w:rsidRDefault="00C732CA" w:rsidP="00C732CA">
      <w:pPr>
        <w:ind w:right="4818" w:firstLine="0"/>
        <w:rPr>
          <w:rFonts w:ascii="Times New Roman" w:eastAsia="Times New Roman" w:hAnsi="Times New Roman" w:cs="Times New Roman"/>
          <w:sz w:val="24"/>
          <w:szCs w:val="24"/>
          <w:lang w:eastAsia="ru-RU"/>
        </w:rPr>
      </w:pPr>
      <w:bookmarkStart w:id="0" w:name="_GoBack"/>
      <w:r w:rsidRPr="00C732CA">
        <w:rPr>
          <w:rFonts w:ascii="Times New Roman" w:eastAsia="Times New Roman" w:hAnsi="Times New Roman" w:cs="Times New Roman"/>
          <w:b/>
          <w:sz w:val="24"/>
          <w:szCs w:val="24"/>
          <w:lang w:eastAsia="ru-RU"/>
        </w:rPr>
        <w:t>Об утверждении Порядка установления и оценки применения обязательных требований,</w:t>
      </w:r>
      <w:r>
        <w:rPr>
          <w:rFonts w:ascii="Times New Roman" w:eastAsia="Times New Roman" w:hAnsi="Times New Roman" w:cs="Times New Roman"/>
          <w:b/>
          <w:sz w:val="24"/>
          <w:szCs w:val="24"/>
          <w:lang w:eastAsia="ru-RU"/>
        </w:rPr>
        <w:t xml:space="preserve"> </w:t>
      </w:r>
      <w:r w:rsidRPr="00C732CA">
        <w:rPr>
          <w:rFonts w:ascii="Times New Roman" w:eastAsia="Times New Roman" w:hAnsi="Times New Roman" w:cs="Times New Roman"/>
          <w:b/>
          <w:sz w:val="24"/>
          <w:szCs w:val="24"/>
          <w:lang w:eastAsia="ru-RU"/>
        </w:rPr>
        <w:t xml:space="preserve">содержащихся в муниципальных нормативных правовых актах </w:t>
      </w:r>
      <w:r>
        <w:rPr>
          <w:rFonts w:ascii="Times New Roman" w:eastAsia="Times New Roman" w:hAnsi="Times New Roman" w:cs="Times New Roman"/>
          <w:b/>
          <w:sz w:val="24"/>
          <w:szCs w:val="24"/>
          <w:lang w:eastAsia="ru-RU"/>
        </w:rPr>
        <w:t>Канашского муниципального округа</w:t>
      </w:r>
      <w:r w:rsidRPr="00C732CA">
        <w:rPr>
          <w:rFonts w:ascii="Times New Roman" w:eastAsia="Times New Roman" w:hAnsi="Times New Roman" w:cs="Times New Roman"/>
          <w:b/>
          <w:sz w:val="24"/>
          <w:szCs w:val="24"/>
          <w:lang w:eastAsia="ru-RU"/>
        </w:rPr>
        <w:t xml:space="preserve"> Чувашской Республики</w:t>
      </w:r>
    </w:p>
    <w:bookmarkEnd w:id="0"/>
    <w:p w:rsidR="00B7279C" w:rsidRPr="00C65B10" w:rsidRDefault="00B7279C" w:rsidP="00D6732E">
      <w:pPr>
        <w:ind w:right="4818"/>
        <w:rPr>
          <w:rFonts w:ascii="Times New Roman" w:eastAsia="Times New Roman" w:hAnsi="Times New Roman" w:cs="Times New Roman"/>
          <w:sz w:val="24"/>
          <w:szCs w:val="24"/>
          <w:lang w:eastAsia="ru-RU"/>
        </w:rPr>
      </w:pPr>
    </w:p>
    <w:p w:rsidR="00C732CA" w:rsidRPr="00C732CA" w:rsidRDefault="00BF7292" w:rsidP="00C732CA">
      <w:pPr>
        <w:rPr>
          <w:rFonts w:ascii="Times New Roman CYR" w:eastAsia="Times New Roman" w:hAnsi="Times New Roman CYR" w:cs="Times New Roman CYR"/>
          <w:b/>
          <w:sz w:val="24"/>
          <w:szCs w:val="24"/>
          <w:lang w:eastAsia="ru-RU"/>
        </w:rPr>
      </w:pPr>
      <w:r w:rsidRPr="00BF7292">
        <w:rPr>
          <w:rFonts w:ascii="Times New Roman" w:eastAsia="Times New Roman" w:hAnsi="Times New Roman" w:cs="Times New Roman"/>
          <w:bCs/>
          <w:sz w:val="24"/>
          <w:szCs w:val="24"/>
          <w:lang w:eastAsia="ru-RU"/>
        </w:rPr>
        <w:t> </w:t>
      </w:r>
      <w:proofErr w:type="gramStart"/>
      <w:r w:rsidR="00C732CA" w:rsidRPr="00C732CA">
        <w:rPr>
          <w:rFonts w:ascii="Times New Roman CYR" w:eastAsia="Times New Roman" w:hAnsi="Times New Roman CYR" w:cs="Times New Roman CYR"/>
          <w:sz w:val="24"/>
          <w:szCs w:val="24"/>
          <w:lang w:eastAsia="ru-RU"/>
        </w:rPr>
        <w:t xml:space="preserve">В соответствии с </w:t>
      </w:r>
      <w:hyperlink r:id="rId10" w:history="1">
        <w:r w:rsidR="00C732CA" w:rsidRPr="00C732CA">
          <w:rPr>
            <w:rFonts w:ascii="Times New Roman CYR" w:eastAsia="Times New Roman" w:hAnsi="Times New Roman CYR" w:cs="Times New Roman CYR"/>
            <w:sz w:val="24"/>
            <w:szCs w:val="24"/>
            <w:lang w:eastAsia="ru-RU"/>
          </w:rPr>
          <w:t>частью 5 статьи 2</w:t>
        </w:r>
      </w:hyperlink>
      <w:r w:rsidR="00C732CA" w:rsidRPr="00C732CA">
        <w:rPr>
          <w:rFonts w:ascii="Times New Roman CYR" w:eastAsia="Times New Roman" w:hAnsi="Times New Roman CYR" w:cs="Times New Roman CYR"/>
          <w:sz w:val="24"/>
          <w:szCs w:val="24"/>
          <w:lang w:eastAsia="ru-RU"/>
        </w:rPr>
        <w:t xml:space="preserve"> Федерального закона от 31.07.2020 г. № 247-ФЗ «Об обязательных требованиях в Российской Федерации» и </w:t>
      </w:r>
      <w:hyperlink r:id="rId11" w:history="1">
        <w:r w:rsidR="00C732CA" w:rsidRPr="00C732CA">
          <w:rPr>
            <w:rFonts w:ascii="Times New Roman CYR" w:eastAsia="Times New Roman" w:hAnsi="Times New Roman CYR" w:cs="Times New Roman CYR"/>
            <w:sz w:val="24"/>
            <w:szCs w:val="24"/>
            <w:lang w:eastAsia="ru-RU"/>
          </w:rPr>
          <w:t>Федеральным законом</w:t>
        </w:r>
      </w:hyperlink>
      <w:r w:rsidR="0058025F">
        <w:rPr>
          <w:rFonts w:ascii="Times New Roman CYR" w:eastAsia="Times New Roman" w:hAnsi="Times New Roman CYR" w:cs="Times New Roman CYR"/>
          <w:sz w:val="24"/>
          <w:szCs w:val="24"/>
          <w:lang w:eastAsia="ru-RU"/>
        </w:rPr>
        <w:t xml:space="preserve"> от 06.10.2003 г. № </w:t>
      </w:r>
      <w:r w:rsidR="00C732CA" w:rsidRPr="00C732CA">
        <w:rPr>
          <w:rFonts w:ascii="Times New Roman CYR" w:eastAsia="Times New Roman" w:hAnsi="Times New Roman CYR" w:cs="Times New Roman CYR"/>
          <w:sz w:val="24"/>
          <w:szCs w:val="24"/>
          <w:lang w:eastAsia="ru-RU"/>
        </w:rPr>
        <w:t xml:space="preserve">131-ФЗ «Об общих принципах организации местного самоуправления в Российской Федерации», </w:t>
      </w:r>
      <w:r w:rsidR="00C732CA" w:rsidRPr="00C732CA">
        <w:rPr>
          <w:rFonts w:ascii="Times New Roman CYR" w:eastAsia="Times New Roman" w:hAnsi="Times New Roman CYR" w:cs="Times New Roman CYR"/>
          <w:b/>
          <w:sz w:val="24"/>
          <w:szCs w:val="24"/>
          <w:lang w:eastAsia="ru-RU"/>
        </w:rPr>
        <w:t>Администрации Канашского муниципального округа Чувашской Республики постановляет:</w:t>
      </w:r>
      <w:proofErr w:type="gramEnd"/>
    </w:p>
    <w:p w:rsidR="00C732CA" w:rsidRPr="00C732CA" w:rsidRDefault="00C732CA" w:rsidP="00C732CA">
      <w:pPr>
        <w:rPr>
          <w:rFonts w:ascii="Times New Roman CYR" w:eastAsia="Times New Roman" w:hAnsi="Times New Roman CYR" w:cs="Times New Roman CYR"/>
          <w:b/>
          <w:sz w:val="24"/>
          <w:szCs w:val="24"/>
          <w:lang w:eastAsia="ru-RU"/>
        </w:rPr>
      </w:pPr>
    </w:p>
    <w:p w:rsidR="00C732CA" w:rsidRPr="00C732CA" w:rsidRDefault="00C732CA" w:rsidP="00C732CA">
      <w:pPr>
        <w:widowControl w:val="0"/>
        <w:autoSpaceDE w:val="0"/>
        <w:autoSpaceDN w:val="0"/>
        <w:adjustRightInd w:val="0"/>
        <w:ind w:firstLine="720"/>
        <w:rPr>
          <w:rFonts w:ascii="Times New Roman CYR" w:eastAsia="Times New Roman" w:hAnsi="Times New Roman CYR" w:cs="Times New Roman CYR"/>
          <w:sz w:val="24"/>
          <w:szCs w:val="24"/>
          <w:lang w:eastAsia="ru-RU"/>
        </w:rPr>
      </w:pPr>
      <w:bookmarkStart w:id="1" w:name="sub_1"/>
      <w:r w:rsidRPr="00C732CA">
        <w:rPr>
          <w:rFonts w:ascii="Times New Roman CYR" w:eastAsia="Times New Roman" w:hAnsi="Times New Roman CYR" w:cs="Times New Roman CYR"/>
          <w:sz w:val="24"/>
          <w:szCs w:val="24"/>
          <w:lang w:eastAsia="ru-RU"/>
        </w:rPr>
        <w:t>1. Утвердить прилагаемый Порядок установления и оценки применения обязательных требований, содержащихся в муниципальных нормативных правовых актах Канашского муниципальн</w:t>
      </w:r>
      <w:r w:rsidR="00AC111F">
        <w:rPr>
          <w:rFonts w:ascii="Times New Roman CYR" w:eastAsia="Times New Roman" w:hAnsi="Times New Roman CYR" w:cs="Times New Roman CYR"/>
          <w:sz w:val="24"/>
          <w:szCs w:val="24"/>
          <w:lang w:eastAsia="ru-RU"/>
        </w:rPr>
        <w:t>ого округа Чувашской Республики</w:t>
      </w:r>
      <w:r w:rsidRPr="00C732CA">
        <w:rPr>
          <w:rFonts w:ascii="Times New Roman CYR" w:eastAsia="Times New Roman" w:hAnsi="Times New Roman CYR" w:cs="Times New Roman CYR"/>
          <w:sz w:val="24"/>
          <w:szCs w:val="24"/>
          <w:lang w:eastAsia="ru-RU"/>
        </w:rPr>
        <w:t>.</w:t>
      </w:r>
    </w:p>
    <w:p w:rsidR="00C732CA" w:rsidRPr="00C732CA" w:rsidRDefault="00CE775C" w:rsidP="00C732CA">
      <w:pPr>
        <w:widowControl w:val="0"/>
        <w:autoSpaceDE w:val="0"/>
        <w:autoSpaceDN w:val="0"/>
        <w:adjustRightInd w:val="0"/>
        <w:ind w:firstLine="720"/>
        <w:rPr>
          <w:rFonts w:ascii="Times New Roman CYR" w:eastAsia="Times New Roman" w:hAnsi="Times New Roman CYR" w:cs="Times New Roman CYR"/>
          <w:sz w:val="24"/>
          <w:szCs w:val="24"/>
          <w:lang w:eastAsia="ru-RU"/>
        </w:rPr>
      </w:pPr>
      <w:bookmarkStart w:id="2" w:name="sub_2"/>
      <w:bookmarkEnd w:id="1"/>
      <w:r>
        <w:rPr>
          <w:rFonts w:ascii="Times New Roman CYR" w:eastAsia="Times New Roman" w:hAnsi="Times New Roman CYR" w:cs="Times New Roman CYR"/>
          <w:sz w:val="24"/>
          <w:szCs w:val="24"/>
          <w:lang w:eastAsia="ru-RU"/>
        </w:rPr>
        <w:t>2. Определить органами</w:t>
      </w:r>
      <w:r w:rsidR="00C732CA" w:rsidRPr="00C732CA">
        <w:rPr>
          <w:rFonts w:ascii="Times New Roman CYR" w:eastAsia="Times New Roman" w:hAnsi="Times New Roman CYR" w:cs="Times New Roman CYR"/>
          <w:sz w:val="24"/>
          <w:szCs w:val="24"/>
          <w:lang w:eastAsia="ru-RU"/>
        </w:rPr>
        <w:t>, уполномоченным</w:t>
      </w:r>
      <w:r>
        <w:rPr>
          <w:rFonts w:ascii="Times New Roman CYR" w:eastAsia="Times New Roman" w:hAnsi="Times New Roman CYR" w:cs="Times New Roman CYR"/>
          <w:sz w:val="24"/>
          <w:szCs w:val="24"/>
          <w:lang w:eastAsia="ru-RU"/>
        </w:rPr>
        <w:t>и</w:t>
      </w:r>
      <w:r w:rsidR="007524DF">
        <w:rPr>
          <w:rFonts w:ascii="Times New Roman CYR" w:eastAsia="Times New Roman" w:hAnsi="Times New Roman CYR" w:cs="Times New Roman CYR"/>
          <w:sz w:val="24"/>
          <w:szCs w:val="24"/>
          <w:lang w:eastAsia="ru-RU"/>
        </w:rPr>
        <w:t xml:space="preserve"> на</w:t>
      </w:r>
      <w:r w:rsidR="00C732CA" w:rsidRPr="00C732CA">
        <w:rPr>
          <w:rFonts w:ascii="Times New Roman CYR" w:eastAsia="Times New Roman" w:hAnsi="Times New Roman CYR" w:cs="Times New Roman CYR"/>
          <w:sz w:val="24"/>
          <w:szCs w:val="24"/>
          <w:lang w:eastAsia="ru-RU"/>
        </w:rPr>
        <w:t xml:space="preserve"> формирование ежегодного плана проведения оценки применения обязательных требований, содержащихся в муниципальных нормативных правовых актах Канашского муниципального округа Чувашской Республики, отдел правового обеспечения администрации Канашского муниципального округа Чувашской Республики</w:t>
      </w:r>
      <w:r w:rsidR="007E55A7">
        <w:rPr>
          <w:rFonts w:ascii="Times New Roman CYR" w:eastAsia="Times New Roman" w:hAnsi="Times New Roman CYR" w:cs="Times New Roman CYR"/>
          <w:sz w:val="24"/>
          <w:szCs w:val="24"/>
          <w:lang w:eastAsia="ru-RU"/>
        </w:rPr>
        <w:t xml:space="preserve"> и отдел сельского хозяйства, экономики и инвестиционной деятельности управления </w:t>
      </w:r>
      <w:r w:rsidR="007E55A7" w:rsidRPr="007E55A7">
        <w:rPr>
          <w:rFonts w:ascii="Times New Roman CYR" w:eastAsia="Times New Roman" w:hAnsi="Times New Roman CYR" w:cs="Times New Roman CYR"/>
          <w:sz w:val="24"/>
          <w:szCs w:val="24"/>
          <w:lang w:eastAsia="ru-RU"/>
        </w:rPr>
        <w:t>сельского хозяйства, экономики и инвестиционной деятельности</w:t>
      </w:r>
      <w:r w:rsidR="00E07F4B">
        <w:rPr>
          <w:rFonts w:ascii="Times New Roman CYR" w:eastAsia="Times New Roman" w:hAnsi="Times New Roman CYR" w:cs="Times New Roman CYR"/>
          <w:sz w:val="24"/>
          <w:szCs w:val="24"/>
          <w:lang w:eastAsia="ru-RU"/>
        </w:rPr>
        <w:t xml:space="preserve"> администрации Канашского муниципального округа Чувашской Республики</w:t>
      </w:r>
      <w:r w:rsidR="00C732CA" w:rsidRPr="00C732CA">
        <w:rPr>
          <w:rFonts w:ascii="Times New Roman CYR" w:eastAsia="Times New Roman" w:hAnsi="Times New Roman CYR" w:cs="Times New Roman CYR"/>
          <w:sz w:val="24"/>
          <w:szCs w:val="24"/>
          <w:lang w:eastAsia="ru-RU"/>
        </w:rPr>
        <w:t>.</w:t>
      </w:r>
    </w:p>
    <w:p w:rsidR="00C732CA" w:rsidRPr="00C732CA" w:rsidRDefault="00C732CA" w:rsidP="00C732CA">
      <w:pPr>
        <w:widowControl w:val="0"/>
        <w:autoSpaceDE w:val="0"/>
        <w:autoSpaceDN w:val="0"/>
        <w:adjustRightInd w:val="0"/>
        <w:ind w:firstLine="720"/>
        <w:rPr>
          <w:rFonts w:ascii="Times New Roman CYR" w:eastAsia="Times New Roman" w:hAnsi="Times New Roman CYR" w:cs="Times New Roman CYR"/>
          <w:sz w:val="24"/>
          <w:szCs w:val="24"/>
          <w:lang w:eastAsia="ru-RU"/>
        </w:rPr>
      </w:pPr>
      <w:bookmarkStart w:id="3" w:name="sub_3"/>
      <w:bookmarkEnd w:id="2"/>
      <w:r w:rsidRPr="00C732CA">
        <w:rPr>
          <w:rFonts w:ascii="Times New Roman CYR" w:eastAsia="Times New Roman" w:hAnsi="Times New Roman CYR" w:cs="Times New Roman CYR"/>
          <w:sz w:val="24"/>
          <w:szCs w:val="24"/>
          <w:lang w:eastAsia="ru-RU"/>
        </w:rPr>
        <w:t xml:space="preserve">3. </w:t>
      </w:r>
      <w:bookmarkStart w:id="4" w:name="sub_4"/>
      <w:bookmarkEnd w:id="3"/>
      <w:r w:rsidRPr="00C732CA">
        <w:rPr>
          <w:rFonts w:ascii="Times New Roman CYR" w:eastAsia="Times New Roman" w:hAnsi="Times New Roman CYR" w:cs="Times New Roman CYR"/>
          <w:sz w:val="24"/>
          <w:szCs w:val="24"/>
          <w:lang w:eastAsia="ru-RU"/>
        </w:rPr>
        <w:t xml:space="preserve">Настоящее постановление вступает в силу после его </w:t>
      </w:r>
      <w:hyperlink r:id="rId12" w:history="1">
        <w:r w:rsidRPr="00C732CA">
          <w:rPr>
            <w:rFonts w:ascii="Times New Roman CYR" w:eastAsia="Times New Roman" w:hAnsi="Times New Roman CYR" w:cs="Times New Roman CYR"/>
            <w:sz w:val="24"/>
            <w:szCs w:val="24"/>
            <w:lang w:eastAsia="ru-RU"/>
          </w:rPr>
          <w:t>официального опубликования</w:t>
        </w:r>
      </w:hyperlink>
      <w:r w:rsidRPr="00C732CA">
        <w:rPr>
          <w:rFonts w:ascii="Times New Roman CYR" w:eastAsia="Times New Roman" w:hAnsi="Times New Roman CYR" w:cs="Times New Roman CYR"/>
          <w:sz w:val="24"/>
          <w:szCs w:val="24"/>
          <w:lang w:eastAsia="ru-RU"/>
        </w:rPr>
        <w:t>.</w:t>
      </w:r>
      <w:bookmarkEnd w:id="4"/>
    </w:p>
    <w:p w:rsidR="00C732CA" w:rsidRDefault="00C732CA" w:rsidP="00BF7292">
      <w:pPr>
        <w:widowControl w:val="0"/>
        <w:autoSpaceDE w:val="0"/>
        <w:autoSpaceDN w:val="0"/>
        <w:adjustRightInd w:val="0"/>
        <w:ind w:firstLine="708"/>
        <w:rPr>
          <w:rFonts w:ascii="Times New Roman" w:eastAsia="Times New Roman" w:hAnsi="Times New Roman" w:cs="Times New Roman"/>
          <w:bCs/>
          <w:sz w:val="24"/>
          <w:szCs w:val="24"/>
          <w:lang w:eastAsia="ru-RU"/>
        </w:rPr>
      </w:pPr>
    </w:p>
    <w:p w:rsidR="00BF7292" w:rsidRDefault="00BF7292" w:rsidP="00D6732E">
      <w:pPr>
        <w:rPr>
          <w:rFonts w:ascii="Times New Roman" w:eastAsia="Times New Roman" w:hAnsi="Times New Roman" w:cs="Times New Roman"/>
          <w:sz w:val="24"/>
          <w:szCs w:val="24"/>
          <w:lang w:eastAsia="ru-RU"/>
        </w:rPr>
      </w:pPr>
    </w:p>
    <w:p w:rsidR="00BF7292" w:rsidRDefault="00BF7292" w:rsidP="00D6732E">
      <w:pPr>
        <w:rPr>
          <w:rFonts w:ascii="Times New Roman" w:eastAsia="Times New Roman" w:hAnsi="Times New Roman" w:cs="Times New Roman"/>
          <w:sz w:val="24"/>
          <w:szCs w:val="24"/>
          <w:lang w:eastAsia="ru-RU"/>
        </w:rPr>
      </w:pPr>
    </w:p>
    <w:p w:rsidR="004C1280" w:rsidRDefault="004C1280" w:rsidP="00D6732E">
      <w:pPr>
        <w:rPr>
          <w:rFonts w:ascii="Times New Roman" w:eastAsia="Times New Roman" w:hAnsi="Times New Roman" w:cs="Times New Roman"/>
          <w:sz w:val="24"/>
          <w:szCs w:val="24"/>
          <w:lang w:eastAsia="ru-RU"/>
        </w:rPr>
      </w:pPr>
    </w:p>
    <w:p w:rsidR="005728C4" w:rsidRPr="00432226" w:rsidRDefault="005728C4" w:rsidP="00D6732E">
      <w:pPr>
        <w:rPr>
          <w:rFonts w:ascii="Times New Roman" w:eastAsia="Times New Roman" w:hAnsi="Times New Roman" w:cs="Times New Roman"/>
          <w:sz w:val="24"/>
          <w:szCs w:val="24"/>
          <w:lang w:eastAsia="ru-RU"/>
        </w:rPr>
      </w:pPr>
    </w:p>
    <w:p w:rsidR="00D6732E" w:rsidRDefault="004C1280" w:rsidP="00102282">
      <w:pPr>
        <w:ind w:firstLine="0"/>
        <w:rPr>
          <w:rFonts w:ascii="Times New Roman" w:eastAsia="Times New Roman" w:hAnsi="Times New Roman" w:cs="Times New Roman"/>
          <w:sz w:val="24"/>
          <w:szCs w:val="24"/>
          <w:lang w:eastAsia="ru-RU"/>
        </w:rPr>
      </w:pPr>
      <w:r w:rsidRPr="004C1280">
        <w:rPr>
          <w:rFonts w:ascii="Times New Roman" w:eastAsia="Times New Roman" w:hAnsi="Times New Roman" w:cs="Times New Roman"/>
          <w:sz w:val="24"/>
          <w:szCs w:val="24"/>
          <w:lang w:eastAsia="ru-RU"/>
        </w:rPr>
        <w:t>Глава</w:t>
      </w:r>
      <w:r w:rsidR="00102282">
        <w:rPr>
          <w:rFonts w:ascii="Times New Roman" w:eastAsia="Times New Roman" w:hAnsi="Times New Roman" w:cs="Times New Roman"/>
          <w:sz w:val="24"/>
          <w:szCs w:val="24"/>
          <w:lang w:eastAsia="ru-RU"/>
        </w:rPr>
        <w:t xml:space="preserve"> </w:t>
      </w:r>
      <w:r w:rsidRPr="004C1280">
        <w:rPr>
          <w:rFonts w:ascii="Times New Roman" w:eastAsia="Times New Roman" w:hAnsi="Times New Roman" w:cs="Times New Roman"/>
          <w:sz w:val="24"/>
          <w:szCs w:val="24"/>
          <w:lang w:eastAsia="ru-RU"/>
        </w:rPr>
        <w:t>муниципального</w:t>
      </w:r>
      <w:r w:rsidR="00102282">
        <w:rPr>
          <w:rFonts w:ascii="Times New Roman" w:eastAsia="Times New Roman" w:hAnsi="Times New Roman" w:cs="Times New Roman"/>
          <w:sz w:val="24"/>
          <w:szCs w:val="24"/>
          <w:lang w:eastAsia="ru-RU"/>
        </w:rPr>
        <w:t xml:space="preserve"> </w:t>
      </w:r>
      <w:r w:rsidRPr="004C1280">
        <w:rPr>
          <w:rFonts w:ascii="Times New Roman" w:eastAsia="Times New Roman" w:hAnsi="Times New Roman" w:cs="Times New Roman"/>
          <w:sz w:val="24"/>
          <w:szCs w:val="24"/>
          <w:lang w:eastAsia="ru-RU"/>
        </w:rPr>
        <w:t>округа</w:t>
      </w:r>
      <w:r w:rsidRPr="004C1280">
        <w:rPr>
          <w:rFonts w:ascii="Times New Roman" w:eastAsia="Times New Roman" w:hAnsi="Times New Roman" w:cs="Times New Roman"/>
          <w:sz w:val="24"/>
          <w:szCs w:val="24"/>
          <w:lang w:eastAsia="ru-RU"/>
        </w:rPr>
        <w:tab/>
      </w:r>
      <w:r w:rsidR="00102282">
        <w:rPr>
          <w:rFonts w:ascii="Times New Roman" w:eastAsia="Times New Roman" w:hAnsi="Times New Roman" w:cs="Times New Roman"/>
          <w:sz w:val="24"/>
          <w:szCs w:val="24"/>
          <w:lang w:eastAsia="ru-RU"/>
        </w:rPr>
        <w:t xml:space="preserve">                                                                            </w:t>
      </w:r>
      <w:r w:rsidRPr="004C1280">
        <w:rPr>
          <w:rFonts w:ascii="Times New Roman" w:eastAsia="Times New Roman" w:hAnsi="Times New Roman" w:cs="Times New Roman"/>
          <w:sz w:val="24"/>
          <w:szCs w:val="24"/>
          <w:lang w:eastAsia="ru-RU"/>
        </w:rPr>
        <w:t>С.</w:t>
      </w:r>
      <w:r w:rsidR="00102282">
        <w:rPr>
          <w:rFonts w:ascii="Times New Roman" w:eastAsia="Times New Roman" w:hAnsi="Times New Roman" w:cs="Times New Roman"/>
          <w:sz w:val="24"/>
          <w:szCs w:val="24"/>
          <w:lang w:eastAsia="ru-RU"/>
        </w:rPr>
        <w:t xml:space="preserve"> </w:t>
      </w:r>
      <w:r w:rsidRPr="004C1280">
        <w:rPr>
          <w:rFonts w:ascii="Times New Roman" w:eastAsia="Times New Roman" w:hAnsi="Times New Roman" w:cs="Times New Roman"/>
          <w:sz w:val="24"/>
          <w:szCs w:val="24"/>
          <w:lang w:eastAsia="ru-RU"/>
        </w:rPr>
        <w:t>Н.</w:t>
      </w:r>
      <w:r w:rsidR="00102282">
        <w:rPr>
          <w:rFonts w:ascii="Times New Roman" w:eastAsia="Times New Roman" w:hAnsi="Times New Roman" w:cs="Times New Roman"/>
          <w:sz w:val="24"/>
          <w:szCs w:val="24"/>
          <w:lang w:eastAsia="ru-RU"/>
        </w:rPr>
        <w:t xml:space="preserve"> </w:t>
      </w:r>
      <w:r w:rsidRPr="004C1280">
        <w:rPr>
          <w:rFonts w:ascii="Times New Roman" w:eastAsia="Times New Roman" w:hAnsi="Times New Roman" w:cs="Times New Roman"/>
          <w:sz w:val="24"/>
          <w:szCs w:val="24"/>
          <w:lang w:eastAsia="ru-RU"/>
        </w:rPr>
        <w:t>Михайлов</w:t>
      </w:r>
    </w:p>
    <w:p w:rsidR="00607BCF" w:rsidRDefault="00607BCF" w:rsidP="00102282">
      <w:pPr>
        <w:ind w:firstLine="0"/>
        <w:rPr>
          <w:rFonts w:ascii="Times New Roman" w:eastAsia="Times New Roman" w:hAnsi="Times New Roman" w:cs="Times New Roman"/>
          <w:sz w:val="24"/>
          <w:szCs w:val="24"/>
          <w:lang w:eastAsia="ru-RU"/>
        </w:rPr>
        <w:sectPr w:rsidR="00607BCF" w:rsidSect="00EF081B">
          <w:headerReference w:type="even" r:id="rId13"/>
          <w:headerReference w:type="default" r:id="rId14"/>
          <w:footerReference w:type="even" r:id="rId15"/>
          <w:footerReference w:type="default" r:id="rId16"/>
          <w:headerReference w:type="first" r:id="rId17"/>
          <w:footerReference w:type="first" r:id="rId18"/>
          <w:pgSz w:w="11905" w:h="16838"/>
          <w:pgMar w:top="709" w:right="850" w:bottom="851" w:left="1276" w:header="0" w:footer="0" w:gutter="0"/>
          <w:cols w:space="720"/>
          <w:noEndnote/>
          <w:docGrid w:linePitch="326"/>
        </w:sectPr>
      </w:pPr>
    </w:p>
    <w:p w:rsidR="00607BCF" w:rsidRPr="00607BCF" w:rsidRDefault="00607BCF" w:rsidP="00607BCF">
      <w:pPr>
        <w:ind w:left="5387" w:firstLine="0"/>
        <w:jc w:val="center"/>
        <w:rPr>
          <w:rFonts w:ascii="Times New Roman" w:eastAsia="Times New Roman" w:hAnsi="Times New Roman" w:cs="Times New Roman"/>
          <w:sz w:val="24"/>
          <w:szCs w:val="24"/>
          <w:lang w:eastAsia="ru-RU"/>
        </w:rPr>
      </w:pPr>
      <w:r w:rsidRPr="00607BCF">
        <w:rPr>
          <w:rFonts w:ascii="Times New Roman" w:eastAsia="Times New Roman" w:hAnsi="Times New Roman" w:cs="Times New Roman"/>
          <w:sz w:val="24"/>
          <w:szCs w:val="24"/>
          <w:lang w:eastAsia="ru-RU"/>
        </w:rPr>
        <w:lastRenderedPageBreak/>
        <w:t>УТВЕРЖДЕНО</w:t>
      </w:r>
    </w:p>
    <w:p w:rsidR="00607BCF" w:rsidRPr="00607BCF" w:rsidRDefault="00607BCF" w:rsidP="00607BCF">
      <w:pPr>
        <w:ind w:left="5387" w:firstLine="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постановлением</w:t>
      </w:r>
      <w:r w:rsidRPr="00607BCF">
        <w:rPr>
          <w:rFonts w:ascii="Times New Roman" w:eastAsia="Times New Roman" w:hAnsi="Times New Roman" w:cs="Times New Roman"/>
          <w:sz w:val="24"/>
          <w:szCs w:val="24"/>
          <w:lang w:eastAsia="ru-RU"/>
        </w:rPr>
        <w:t xml:space="preserve"> администрации Канашского муниципального округа Чувашской Республики</w:t>
      </w:r>
    </w:p>
    <w:p w:rsidR="00607BCF" w:rsidRPr="00607BCF" w:rsidRDefault="00607BCF" w:rsidP="00607BCF">
      <w:pPr>
        <w:ind w:left="5387" w:firstLine="0"/>
        <w:jc w:val="center"/>
        <w:rPr>
          <w:rFonts w:ascii="Times New Roman" w:eastAsia="Times New Roman" w:hAnsi="Times New Roman" w:cs="Times New Roman"/>
          <w:sz w:val="24"/>
          <w:szCs w:val="24"/>
          <w:lang w:eastAsia="ru-RU"/>
        </w:rPr>
      </w:pPr>
      <w:r w:rsidRPr="00607BCF">
        <w:rPr>
          <w:rFonts w:ascii="Times New Roman" w:eastAsia="Times New Roman" w:hAnsi="Times New Roman" w:cs="Times New Roman"/>
          <w:sz w:val="24"/>
          <w:szCs w:val="24"/>
          <w:lang w:eastAsia="ru-RU"/>
        </w:rPr>
        <w:t>от</w:t>
      </w:r>
      <w:r w:rsidR="00EB2858">
        <w:rPr>
          <w:rFonts w:ascii="Times New Roman" w:eastAsia="Times New Roman" w:hAnsi="Times New Roman" w:cs="Times New Roman"/>
          <w:sz w:val="24"/>
          <w:szCs w:val="24"/>
          <w:lang w:eastAsia="ru-RU"/>
        </w:rPr>
        <w:t xml:space="preserve"> 15.05.</w:t>
      </w:r>
      <w:r w:rsidR="005728C4">
        <w:rPr>
          <w:rFonts w:ascii="Times New Roman" w:eastAsia="Times New Roman" w:hAnsi="Times New Roman" w:cs="Times New Roman"/>
          <w:sz w:val="24"/>
          <w:szCs w:val="24"/>
          <w:lang w:eastAsia="ru-RU"/>
        </w:rPr>
        <w:t>2024</w:t>
      </w:r>
      <w:r w:rsidRPr="00607BCF">
        <w:rPr>
          <w:rFonts w:ascii="Times New Roman" w:eastAsia="Times New Roman" w:hAnsi="Times New Roman" w:cs="Times New Roman"/>
          <w:sz w:val="24"/>
          <w:szCs w:val="24"/>
          <w:lang w:eastAsia="ru-RU"/>
        </w:rPr>
        <w:t xml:space="preserve"> № </w:t>
      </w:r>
      <w:r w:rsidR="00EB2858">
        <w:rPr>
          <w:rFonts w:ascii="Times New Roman" w:eastAsia="Times New Roman" w:hAnsi="Times New Roman" w:cs="Times New Roman"/>
          <w:sz w:val="24"/>
          <w:szCs w:val="24"/>
          <w:lang w:eastAsia="ru-RU"/>
        </w:rPr>
        <w:t>705</w:t>
      </w:r>
    </w:p>
    <w:p w:rsidR="00607BCF" w:rsidRPr="00607BCF" w:rsidRDefault="00607BCF" w:rsidP="00607BCF">
      <w:pPr>
        <w:ind w:firstLine="708"/>
        <w:jc w:val="right"/>
        <w:rPr>
          <w:rFonts w:ascii="Times New Roman" w:eastAsia="Times New Roman" w:hAnsi="Times New Roman" w:cs="Times New Roman"/>
          <w:sz w:val="24"/>
          <w:szCs w:val="24"/>
          <w:lang w:eastAsia="ru-RU"/>
        </w:rPr>
      </w:pPr>
    </w:p>
    <w:p w:rsidR="00077163" w:rsidRDefault="00077163" w:rsidP="005728C4">
      <w:pPr>
        <w:ind w:firstLine="0"/>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Порядок</w:t>
      </w:r>
    </w:p>
    <w:p w:rsidR="00607BCF" w:rsidRPr="00626FDE" w:rsidRDefault="00077163" w:rsidP="005728C4">
      <w:pPr>
        <w:ind w:firstLine="0"/>
        <w:jc w:val="center"/>
        <w:rPr>
          <w:rFonts w:ascii="Times New Roman" w:eastAsia="Times New Roman" w:hAnsi="Times New Roman" w:cs="Times New Roman"/>
          <w:b/>
          <w:sz w:val="24"/>
          <w:szCs w:val="24"/>
          <w:lang w:eastAsia="ru-RU"/>
        </w:rPr>
      </w:pPr>
      <w:r w:rsidRPr="00077163">
        <w:rPr>
          <w:rFonts w:ascii="Times New Roman" w:eastAsia="Times New Roman" w:hAnsi="Times New Roman" w:cs="Times New Roman"/>
          <w:b/>
          <w:sz w:val="24"/>
          <w:szCs w:val="24"/>
          <w:lang w:eastAsia="ru-RU"/>
        </w:rPr>
        <w:t xml:space="preserve"> установления и оценки применения обязательных требований, содержащихся в муниципальных нормативных правовых актах Канашского муниципально</w:t>
      </w:r>
      <w:r w:rsidR="00AC111F">
        <w:rPr>
          <w:rFonts w:ascii="Times New Roman" w:eastAsia="Times New Roman" w:hAnsi="Times New Roman" w:cs="Times New Roman"/>
          <w:b/>
          <w:sz w:val="24"/>
          <w:szCs w:val="24"/>
          <w:lang w:eastAsia="ru-RU"/>
        </w:rPr>
        <w:t>го округа Чувашской Республики</w:t>
      </w:r>
    </w:p>
    <w:p w:rsidR="005728C4" w:rsidRPr="00626FDE" w:rsidRDefault="005728C4" w:rsidP="005728C4">
      <w:pPr>
        <w:ind w:firstLine="0"/>
        <w:jc w:val="center"/>
        <w:rPr>
          <w:rFonts w:ascii="Times New Roman" w:eastAsia="Times New Roman" w:hAnsi="Times New Roman" w:cs="Times New Roman"/>
          <w:sz w:val="24"/>
          <w:szCs w:val="24"/>
          <w:lang w:eastAsia="ru-RU"/>
        </w:rPr>
      </w:pPr>
    </w:p>
    <w:p w:rsidR="00C772D6" w:rsidRPr="005C0CDD" w:rsidRDefault="00C772D6" w:rsidP="005C0CDD">
      <w:pPr>
        <w:pStyle w:val="a7"/>
        <w:numPr>
          <w:ilvl w:val="0"/>
          <w:numId w:val="28"/>
        </w:numPr>
        <w:autoSpaceDE w:val="0"/>
        <w:autoSpaceDN w:val="0"/>
        <w:adjustRightInd w:val="0"/>
        <w:jc w:val="center"/>
        <w:rPr>
          <w:rFonts w:ascii="Times New Roman" w:eastAsia="Times New Roman" w:hAnsi="Times New Roman" w:cs="Times New Roman"/>
          <w:b/>
          <w:sz w:val="24"/>
          <w:szCs w:val="24"/>
          <w:lang w:eastAsia="ru-RU"/>
        </w:rPr>
      </w:pPr>
      <w:r w:rsidRPr="005C0CDD">
        <w:rPr>
          <w:rFonts w:ascii="Times New Roman" w:eastAsia="Times New Roman" w:hAnsi="Times New Roman" w:cs="Times New Roman"/>
          <w:b/>
          <w:sz w:val="24"/>
          <w:szCs w:val="24"/>
          <w:lang w:eastAsia="ru-RU"/>
        </w:rPr>
        <w:t>Общие положения</w:t>
      </w:r>
    </w:p>
    <w:p w:rsidR="00D541D7" w:rsidRPr="00D541D7" w:rsidRDefault="00077163" w:rsidP="00D541D7">
      <w:pPr>
        <w:pStyle w:val="ConsPlusNormal"/>
        <w:numPr>
          <w:ilvl w:val="1"/>
          <w:numId w:val="29"/>
        </w:numPr>
        <w:spacing w:before="200"/>
        <w:ind w:left="0" w:firstLine="567"/>
        <w:contextualSpacing/>
        <w:jc w:val="both"/>
        <w:rPr>
          <w:rFonts w:ascii="Times New Roman" w:hAnsi="Times New Roman" w:cs="Times New Roman"/>
          <w:sz w:val="24"/>
          <w:szCs w:val="24"/>
        </w:rPr>
      </w:pPr>
      <w:proofErr w:type="gramStart"/>
      <w:r w:rsidRPr="00D541D7">
        <w:rPr>
          <w:rFonts w:ascii="Times New Roman" w:hAnsi="Times New Roman" w:cs="Times New Roman"/>
          <w:sz w:val="24"/>
          <w:szCs w:val="24"/>
        </w:rPr>
        <w:t>Настоящий Порядок</w:t>
      </w:r>
      <w:r w:rsidR="00AC111F" w:rsidRPr="00D541D7">
        <w:rPr>
          <w:rFonts w:ascii="Times New Roman" w:hAnsi="Times New Roman" w:cs="Times New Roman"/>
          <w:sz w:val="24"/>
          <w:szCs w:val="24"/>
        </w:rPr>
        <w:t xml:space="preserve"> установления и оценки применения обязательных требований, содержащихся в муниципальных нормативных правовых актах Канашского муниципального округа Чувашской Республики (далее - Порядок)</w:t>
      </w:r>
      <w:r w:rsidR="0058025F">
        <w:rPr>
          <w:rFonts w:ascii="Times New Roman" w:hAnsi="Times New Roman" w:cs="Times New Roman"/>
          <w:sz w:val="24"/>
          <w:szCs w:val="24"/>
        </w:rPr>
        <w:t>,</w:t>
      </w:r>
      <w:r w:rsidRPr="00D541D7">
        <w:rPr>
          <w:rFonts w:ascii="Times New Roman" w:hAnsi="Times New Roman" w:cs="Times New Roman"/>
          <w:sz w:val="24"/>
          <w:szCs w:val="24"/>
        </w:rPr>
        <w:t xml:space="preserve"> регулирует отношения, связанные с установлением и оценкой применения содержащихся в муниципальных нормативных правовых актах </w:t>
      </w:r>
      <w:r w:rsidR="005C0CDD" w:rsidRPr="00D541D7">
        <w:rPr>
          <w:rFonts w:ascii="Times New Roman" w:hAnsi="Times New Roman" w:cs="Times New Roman"/>
          <w:sz w:val="24"/>
          <w:szCs w:val="24"/>
        </w:rPr>
        <w:t xml:space="preserve">Канашского муниципального округа Чувашской Республики </w:t>
      </w:r>
      <w:r w:rsidRPr="00D541D7">
        <w:rPr>
          <w:rFonts w:ascii="Times New Roman" w:hAnsi="Times New Roman" w:cs="Times New Roman"/>
          <w:sz w:val="24"/>
          <w:szCs w:val="24"/>
        </w:rPr>
        <w:t>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proofErr w:type="gramEnd"/>
      <w:r w:rsidRPr="00D541D7">
        <w:rPr>
          <w:rFonts w:ascii="Times New Roman" w:hAnsi="Times New Roman" w:cs="Times New Roman"/>
          <w:sz w:val="24"/>
          <w:szCs w:val="24"/>
        </w:rPr>
        <w:t>,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w:t>
      </w:r>
    </w:p>
    <w:p w:rsidR="005C0CDD" w:rsidRPr="007524DF" w:rsidRDefault="00077163" w:rsidP="00D541D7">
      <w:pPr>
        <w:pStyle w:val="ConsPlusNormal"/>
        <w:numPr>
          <w:ilvl w:val="1"/>
          <w:numId w:val="29"/>
        </w:numPr>
        <w:spacing w:before="200"/>
        <w:ind w:left="0" w:firstLine="567"/>
        <w:contextualSpacing/>
        <w:jc w:val="both"/>
        <w:rPr>
          <w:rFonts w:ascii="Times New Roman" w:hAnsi="Times New Roman" w:cs="Times New Roman"/>
        </w:rPr>
      </w:pPr>
      <w:r w:rsidRPr="00D541D7">
        <w:rPr>
          <w:rFonts w:ascii="Times New Roman" w:hAnsi="Times New Roman" w:cs="Times New Roman"/>
          <w:sz w:val="24"/>
          <w:szCs w:val="24"/>
        </w:rPr>
        <w:t xml:space="preserve">Настоящий Порядок применяется структурными подразделениями администрации </w:t>
      </w:r>
      <w:r w:rsidR="005C0CDD" w:rsidRPr="00D541D7">
        <w:rPr>
          <w:rFonts w:ascii="Times New Roman" w:hAnsi="Times New Roman" w:cs="Times New Roman"/>
          <w:sz w:val="24"/>
          <w:szCs w:val="24"/>
        </w:rPr>
        <w:t>Канашского муниципального округа Чувашской Республики</w:t>
      </w:r>
      <w:r w:rsidRPr="00D541D7">
        <w:rPr>
          <w:rFonts w:ascii="Times New Roman" w:hAnsi="Times New Roman" w:cs="Times New Roman"/>
          <w:sz w:val="24"/>
          <w:szCs w:val="24"/>
        </w:rPr>
        <w:t xml:space="preserve">, </w:t>
      </w:r>
      <w:r w:rsidR="00747207" w:rsidRPr="00D541D7">
        <w:rPr>
          <w:rFonts w:ascii="Times New Roman" w:hAnsi="Times New Roman" w:cs="Times New Roman"/>
          <w:sz w:val="24"/>
          <w:szCs w:val="24"/>
        </w:rPr>
        <w:t xml:space="preserve">наделенными полномочиями по осуществлению соответствующего вида муниципального контроля, привлечения к административной ответственности, предоставления лицензий и иных разрешений, </w:t>
      </w:r>
      <w:r w:rsidR="00747207" w:rsidRPr="007524DF">
        <w:rPr>
          <w:rFonts w:ascii="Times New Roman" w:hAnsi="Times New Roman" w:cs="Times New Roman"/>
          <w:sz w:val="24"/>
          <w:szCs w:val="24"/>
        </w:rPr>
        <w:t xml:space="preserve">аккредитации, оценки соответствия продукции, иных форм оценки и экспертизы (далее - </w:t>
      </w:r>
      <w:r w:rsidR="00FF43F0" w:rsidRPr="007524DF">
        <w:rPr>
          <w:rFonts w:ascii="Times New Roman" w:hAnsi="Times New Roman" w:cs="Times New Roman"/>
          <w:sz w:val="24"/>
          <w:szCs w:val="24"/>
        </w:rPr>
        <w:t>структурное</w:t>
      </w:r>
      <w:r w:rsidR="00747207" w:rsidRPr="007524DF">
        <w:rPr>
          <w:rFonts w:ascii="Times New Roman" w:hAnsi="Times New Roman" w:cs="Times New Roman"/>
          <w:sz w:val="24"/>
          <w:szCs w:val="24"/>
        </w:rPr>
        <w:t xml:space="preserve"> подразделение</w:t>
      </w:r>
      <w:r w:rsidR="00D541D7" w:rsidRPr="007524DF">
        <w:rPr>
          <w:rFonts w:ascii="Times New Roman" w:hAnsi="Times New Roman" w:cs="Times New Roman"/>
          <w:sz w:val="24"/>
          <w:szCs w:val="24"/>
        </w:rPr>
        <w:t>).</w:t>
      </w:r>
      <w:r w:rsidR="00747207" w:rsidRPr="007524DF">
        <w:rPr>
          <w:rFonts w:ascii="Times New Roman" w:hAnsi="Times New Roman" w:cs="Times New Roman"/>
          <w:sz w:val="24"/>
          <w:szCs w:val="24"/>
        </w:rPr>
        <w:t xml:space="preserve"> </w:t>
      </w:r>
    </w:p>
    <w:p w:rsidR="005728C4" w:rsidRPr="005728C4" w:rsidRDefault="005728C4" w:rsidP="005728C4">
      <w:pPr>
        <w:autoSpaceDE w:val="0"/>
        <w:autoSpaceDN w:val="0"/>
        <w:adjustRightInd w:val="0"/>
        <w:ind w:firstLine="720"/>
        <w:rPr>
          <w:rFonts w:ascii="Times New Roman" w:eastAsia="Times New Roman" w:hAnsi="Times New Roman" w:cs="Times New Roman"/>
          <w:sz w:val="24"/>
          <w:szCs w:val="24"/>
          <w:lang w:eastAsia="ru-RU"/>
        </w:rPr>
      </w:pPr>
    </w:p>
    <w:p w:rsidR="00626FDE" w:rsidRDefault="005C0CDD" w:rsidP="005C0CDD">
      <w:pPr>
        <w:pStyle w:val="a7"/>
        <w:numPr>
          <w:ilvl w:val="0"/>
          <w:numId w:val="28"/>
        </w:numPr>
        <w:autoSpaceDE w:val="0"/>
        <w:autoSpaceDN w:val="0"/>
        <w:adjustRightInd w:val="0"/>
        <w:jc w:val="center"/>
        <w:rPr>
          <w:rFonts w:ascii="Times New Roman" w:eastAsia="Times New Roman" w:hAnsi="Times New Roman" w:cs="Times New Roman"/>
          <w:b/>
          <w:sz w:val="24"/>
          <w:szCs w:val="24"/>
          <w:lang w:eastAsia="ru-RU"/>
        </w:rPr>
      </w:pPr>
      <w:bookmarkStart w:id="5" w:name="sub_1002"/>
      <w:r w:rsidRPr="005C0CDD">
        <w:rPr>
          <w:rFonts w:ascii="Times New Roman" w:eastAsia="Times New Roman" w:hAnsi="Times New Roman" w:cs="Times New Roman"/>
          <w:b/>
          <w:sz w:val="24"/>
          <w:szCs w:val="24"/>
          <w:lang w:eastAsia="ru-RU"/>
        </w:rPr>
        <w:t>Порядок установления обязательных требований</w:t>
      </w:r>
    </w:p>
    <w:p w:rsidR="00D541D7" w:rsidRDefault="00D541D7" w:rsidP="00D541D7">
      <w:pPr>
        <w:pStyle w:val="a7"/>
        <w:autoSpaceDE w:val="0"/>
        <w:autoSpaceDN w:val="0"/>
        <w:adjustRightInd w:val="0"/>
        <w:ind w:left="1080" w:firstLine="0"/>
        <w:rPr>
          <w:rFonts w:ascii="Times New Roman" w:eastAsia="Times New Roman" w:hAnsi="Times New Roman" w:cs="Times New Roman"/>
          <w:b/>
          <w:sz w:val="24"/>
          <w:szCs w:val="24"/>
          <w:lang w:eastAsia="ru-RU"/>
        </w:rPr>
      </w:pPr>
    </w:p>
    <w:p w:rsidR="00D541D7" w:rsidRPr="00D541D7" w:rsidRDefault="00D541D7" w:rsidP="00D541D7">
      <w:pPr>
        <w:pStyle w:val="a7"/>
        <w:widowControl w:val="0"/>
        <w:numPr>
          <w:ilvl w:val="0"/>
          <w:numId w:val="31"/>
        </w:numPr>
        <w:autoSpaceDE w:val="0"/>
        <w:autoSpaceDN w:val="0"/>
        <w:adjustRightInd w:val="0"/>
        <w:rPr>
          <w:rFonts w:ascii="Times New Roman" w:eastAsiaTheme="minorEastAsia" w:hAnsi="Times New Roman" w:cs="Times New Roman"/>
          <w:vanish/>
          <w:sz w:val="24"/>
          <w:szCs w:val="24"/>
          <w:lang w:eastAsia="ru-RU"/>
        </w:rPr>
      </w:pPr>
    </w:p>
    <w:p w:rsidR="00D541D7" w:rsidRPr="00D541D7" w:rsidRDefault="00D541D7" w:rsidP="00D541D7">
      <w:pPr>
        <w:pStyle w:val="a7"/>
        <w:widowControl w:val="0"/>
        <w:numPr>
          <w:ilvl w:val="0"/>
          <w:numId w:val="31"/>
        </w:numPr>
        <w:autoSpaceDE w:val="0"/>
        <w:autoSpaceDN w:val="0"/>
        <w:adjustRightInd w:val="0"/>
        <w:rPr>
          <w:rFonts w:ascii="Times New Roman" w:eastAsiaTheme="minorEastAsia" w:hAnsi="Times New Roman" w:cs="Times New Roman"/>
          <w:vanish/>
          <w:sz w:val="24"/>
          <w:szCs w:val="24"/>
          <w:lang w:eastAsia="ru-RU"/>
        </w:rPr>
      </w:pPr>
    </w:p>
    <w:p w:rsidR="005C0CDD" w:rsidRPr="005C0CDD" w:rsidRDefault="005C0CDD" w:rsidP="0058025F">
      <w:pPr>
        <w:pStyle w:val="ConsPlusNormal"/>
        <w:numPr>
          <w:ilvl w:val="1"/>
          <w:numId w:val="31"/>
        </w:numPr>
        <w:ind w:left="0" w:firstLine="567"/>
        <w:contextualSpacing/>
        <w:jc w:val="both"/>
        <w:rPr>
          <w:rFonts w:ascii="Times New Roman" w:hAnsi="Times New Roman" w:cs="Times New Roman"/>
          <w:sz w:val="24"/>
          <w:szCs w:val="24"/>
        </w:rPr>
      </w:pPr>
      <w:r w:rsidRPr="005C0CDD">
        <w:rPr>
          <w:rFonts w:ascii="Times New Roman" w:hAnsi="Times New Roman" w:cs="Times New Roman"/>
          <w:sz w:val="24"/>
          <w:szCs w:val="24"/>
        </w:rPr>
        <w:t xml:space="preserve">Обязательные требования устанавливаются </w:t>
      </w:r>
      <w:r w:rsidR="0058025F">
        <w:rPr>
          <w:rFonts w:ascii="Times New Roman" w:hAnsi="Times New Roman" w:cs="Times New Roman"/>
          <w:sz w:val="24"/>
          <w:szCs w:val="24"/>
        </w:rPr>
        <w:t>нормативн</w:t>
      </w:r>
      <w:r w:rsidR="00E07F4B">
        <w:rPr>
          <w:rFonts w:ascii="Times New Roman" w:hAnsi="Times New Roman" w:cs="Times New Roman"/>
          <w:sz w:val="24"/>
          <w:szCs w:val="24"/>
        </w:rPr>
        <w:t xml:space="preserve">ыми </w:t>
      </w:r>
      <w:r w:rsidR="0058025F">
        <w:rPr>
          <w:rFonts w:ascii="Times New Roman" w:hAnsi="Times New Roman" w:cs="Times New Roman"/>
          <w:sz w:val="24"/>
          <w:szCs w:val="24"/>
        </w:rPr>
        <w:t>правовыми актами</w:t>
      </w:r>
      <w:r w:rsidRPr="005C0CDD">
        <w:rPr>
          <w:rFonts w:ascii="Times New Roman" w:hAnsi="Times New Roman" w:cs="Times New Roman"/>
          <w:sz w:val="24"/>
          <w:szCs w:val="24"/>
        </w:rPr>
        <w:t xml:space="preserve"> с учетом принципов установления и оценки применения обязательных требований, установленных</w:t>
      </w:r>
      <w:r w:rsidR="00747207">
        <w:rPr>
          <w:rFonts w:ascii="Times New Roman" w:hAnsi="Times New Roman" w:cs="Times New Roman"/>
          <w:sz w:val="24"/>
          <w:szCs w:val="24"/>
        </w:rPr>
        <w:t xml:space="preserve"> статьей 4 </w:t>
      </w:r>
      <w:r w:rsidR="0058025F">
        <w:rPr>
          <w:rFonts w:ascii="Times New Roman" w:hAnsi="Times New Roman" w:cs="Times New Roman"/>
          <w:sz w:val="24"/>
          <w:szCs w:val="24"/>
        </w:rPr>
        <w:t>Федерального</w:t>
      </w:r>
      <w:r w:rsidR="0058025F" w:rsidRPr="0058025F">
        <w:rPr>
          <w:rFonts w:ascii="Times New Roman" w:hAnsi="Times New Roman" w:cs="Times New Roman"/>
          <w:sz w:val="24"/>
          <w:szCs w:val="24"/>
        </w:rPr>
        <w:t xml:space="preserve"> закон</w:t>
      </w:r>
      <w:r w:rsidR="0058025F">
        <w:rPr>
          <w:rFonts w:ascii="Times New Roman" w:hAnsi="Times New Roman" w:cs="Times New Roman"/>
          <w:sz w:val="24"/>
          <w:szCs w:val="24"/>
        </w:rPr>
        <w:t>а от 31.07.</w:t>
      </w:r>
      <w:r w:rsidR="0058025F" w:rsidRPr="0058025F">
        <w:rPr>
          <w:rFonts w:ascii="Times New Roman" w:hAnsi="Times New Roman" w:cs="Times New Roman"/>
          <w:sz w:val="24"/>
          <w:szCs w:val="24"/>
        </w:rPr>
        <w:t xml:space="preserve">2020 г. </w:t>
      </w:r>
      <w:r w:rsidR="0058025F">
        <w:rPr>
          <w:rFonts w:ascii="Times New Roman" w:hAnsi="Times New Roman" w:cs="Times New Roman"/>
          <w:sz w:val="24"/>
          <w:szCs w:val="24"/>
        </w:rPr>
        <w:t>№</w:t>
      </w:r>
      <w:r w:rsidR="0058025F" w:rsidRPr="0058025F">
        <w:rPr>
          <w:rFonts w:ascii="Times New Roman" w:hAnsi="Times New Roman" w:cs="Times New Roman"/>
          <w:sz w:val="24"/>
          <w:szCs w:val="24"/>
        </w:rPr>
        <w:t xml:space="preserve"> 247-ФЗ </w:t>
      </w:r>
      <w:r w:rsidR="00747207">
        <w:rPr>
          <w:rFonts w:ascii="Times New Roman" w:hAnsi="Times New Roman" w:cs="Times New Roman"/>
          <w:sz w:val="24"/>
          <w:szCs w:val="24"/>
        </w:rPr>
        <w:t>«</w:t>
      </w:r>
      <w:r w:rsidRPr="005C0CDD">
        <w:rPr>
          <w:rFonts w:ascii="Times New Roman" w:hAnsi="Times New Roman" w:cs="Times New Roman"/>
          <w:sz w:val="24"/>
          <w:szCs w:val="24"/>
        </w:rPr>
        <w:t>Об обязательных требованиях в Российской Федерации</w:t>
      </w:r>
      <w:r w:rsidR="00747207">
        <w:rPr>
          <w:rFonts w:ascii="Times New Roman" w:hAnsi="Times New Roman" w:cs="Times New Roman"/>
          <w:sz w:val="24"/>
          <w:szCs w:val="24"/>
        </w:rPr>
        <w:t>»</w:t>
      </w:r>
      <w:r w:rsidRPr="005C0CDD">
        <w:rPr>
          <w:rFonts w:ascii="Times New Roman" w:hAnsi="Times New Roman" w:cs="Times New Roman"/>
          <w:sz w:val="24"/>
          <w:szCs w:val="24"/>
        </w:rPr>
        <w:t xml:space="preserve"> (далее - Федеральный закон).</w:t>
      </w:r>
    </w:p>
    <w:p w:rsidR="005C0CDD" w:rsidRPr="005C0CDD" w:rsidRDefault="005C0CDD" w:rsidP="00066FC1">
      <w:pPr>
        <w:pStyle w:val="ConsPlusNormal"/>
        <w:numPr>
          <w:ilvl w:val="1"/>
          <w:numId w:val="31"/>
        </w:numPr>
        <w:spacing w:before="200"/>
        <w:ind w:left="0" w:firstLine="567"/>
        <w:contextualSpacing/>
        <w:jc w:val="both"/>
        <w:rPr>
          <w:rFonts w:ascii="Times New Roman" w:hAnsi="Times New Roman" w:cs="Times New Roman"/>
          <w:sz w:val="24"/>
          <w:szCs w:val="24"/>
        </w:rPr>
      </w:pPr>
      <w:r w:rsidRPr="005C0CDD">
        <w:rPr>
          <w:rFonts w:ascii="Times New Roman" w:hAnsi="Times New Roman" w:cs="Times New Roman"/>
          <w:sz w:val="24"/>
          <w:szCs w:val="24"/>
        </w:rPr>
        <w:t xml:space="preserve">В нормативных правовых </w:t>
      </w:r>
      <w:proofErr w:type="gramStart"/>
      <w:r w:rsidRPr="005C0CDD">
        <w:rPr>
          <w:rFonts w:ascii="Times New Roman" w:hAnsi="Times New Roman" w:cs="Times New Roman"/>
          <w:sz w:val="24"/>
          <w:szCs w:val="24"/>
        </w:rPr>
        <w:t>актах</w:t>
      </w:r>
      <w:proofErr w:type="gramEnd"/>
      <w:r w:rsidRPr="005C0CDD">
        <w:rPr>
          <w:rFonts w:ascii="Times New Roman" w:hAnsi="Times New Roman" w:cs="Times New Roman"/>
          <w:sz w:val="24"/>
          <w:szCs w:val="24"/>
        </w:rPr>
        <w:t xml:space="preserve"> должны быть определены:</w:t>
      </w:r>
    </w:p>
    <w:p w:rsidR="005C0CDD" w:rsidRPr="005C0CDD" w:rsidRDefault="005C0CDD" w:rsidP="00066FC1">
      <w:pPr>
        <w:pStyle w:val="ConsPlusNormal"/>
        <w:numPr>
          <w:ilvl w:val="0"/>
          <w:numId w:val="32"/>
        </w:numPr>
        <w:spacing w:before="200"/>
        <w:ind w:left="0" w:firstLine="567"/>
        <w:contextualSpacing/>
        <w:jc w:val="both"/>
        <w:rPr>
          <w:rFonts w:ascii="Times New Roman" w:hAnsi="Times New Roman" w:cs="Times New Roman"/>
          <w:sz w:val="24"/>
          <w:szCs w:val="24"/>
        </w:rPr>
      </w:pPr>
      <w:r w:rsidRPr="005C0CDD">
        <w:rPr>
          <w:rFonts w:ascii="Times New Roman" w:hAnsi="Times New Roman" w:cs="Times New Roman"/>
          <w:sz w:val="24"/>
          <w:szCs w:val="24"/>
        </w:rPr>
        <w:t>содержание обязательных требований (условия, ограничения, запреты, обязанности);</w:t>
      </w:r>
    </w:p>
    <w:p w:rsidR="005C0CDD" w:rsidRPr="005C0CDD" w:rsidRDefault="005C0CDD" w:rsidP="00066FC1">
      <w:pPr>
        <w:pStyle w:val="ConsPlusNormal"/>
        <w:numPr>
          <w:ilvl w:val="0"/>
          <w:numId w:val="32"/>
        </w:numPr>
        <w:spacing w:before="200"/>
        <w:ind w:left="0" w:firstLine="567"/>
        <w:contextualSpacing/>
        <w:jc w:val="both"/>
        <w:rPr>
          <w:rFonts w:ascii="Times New Roman" w:hAnsi="Times New Roman" w:cs="Times New Roman"/>
          <w:sz w:val="24"/>
          <w:szCs w:val="24"/>
        </w:rPr>
      </w:pPr>
      <w:r w:rsidRPr="005C0CDD">
        <w:rPr>
          <w:rFonts w:ascii="Times New Roman" w:hAnsi="Times New Roman" w:cs="Times New Roman"/>
          <w:sz w:val="24"/>
          <w:szCs w:val="24"/>
        </w:rPr>
        <w:t>лица, обязанные соблюдать обязательные требования (далее - контролируемые лица);</w:t>
      </w:r>
    </w:p>
    <w:p w:rsidR="005C0CDD" w:rsidRPr="005C0CDD" w:rsidRDefault="005C0CDD" w:rsidP="00066FC1">
      <w:pPr>
        <w:pStyle w:val="ConsPlusNormal"/>
        <w:numPr>
          <w:ilvl w:val="0"/>
          <w:numId w:val="32"/>
        </w:numPr>
        <w:spacing w:before="200"/>
        <w:ind w:left="0" w:firstLine="567"/>
        <w:contextualSpacing/>
        <w:jc w:val="both"/>
        <w:rPr>
          <w:rFonts w:ascii="Times New Roman" w:hAnsi="Times New Roman" w:cs="Times New Roman"/>
          <w:sz w:val="24"/>
          <w:szCs w:val="24"/>
        </w:rPr>
      </w:pPr>
      <w:r w:rsidRPr="005C0CDD">
        <w:rPr>
          <w:rFonts w:ascii="Times New Roman" w:hAnsi="Times New Roman" w:cs="Times New Roman"/>
          <w:sz w:val="24"/>
          <w:szCs w:val="24"/>
        </w:rPr>
        <w:t>в зависимости от объекта установления обязательных требований:</w:t>
      </w:r>
    </w:p>
    <w:p w:rsidR="005C0CDD" w:rsidRPr="005C0CDD" w:rsidRDefault="005C0CDD" w:rsidP="00066FC1">
      <w:pPr>
        <w:pStyle w:val="ConsPlusNormal"/>
        <w:spacing w:before="200"/>
        <w:ind w:firstLine="567"/>
        <w:contextualSpacing/>
        <w:jc w:val="both"/>
        <w:rPr>
          <w:rFonts w:ascii="Times New Roman" w:hAnsi="Times New Roman" w:cs="Times New Roman"/>
          <w:sz w:val="24"/>
          <w:szCs w:val="24"/>
        </w:rPr>
      </w:pPr>
      <w:r w:rsidRPr="005C0CDD">
        <w:rPr>
          <w:rFonts w:ascii="Times New Roman" w:hAnsi="Times New Roman" w:cs="Times New Roman"/>
          <w:sz w:val="24"/>
          <w:szCs w:val="24"/>
        </w:rPr>
        <w:t>осуществляемая деятельность, совершаемые действия, в отношении которых устанавливаются обязательные требования;</w:t>
      </w:r>
    </w:p>
    <w:p w:rsidR="005C0CDD" w:rsidRPr="005C0CDD" w:rsidRDefault="005C0CDD" w:rsidP="00066FC1">
      <w:pPr>
        <w:pStyle w:val="ConsPlusNormal"/>
        <w:spacing w:before="200"/>
        <w:ind w:firstLine="567"/>
        <w:contextualSpacing/>
        <w:jc w:val="both"/>
        <w:rPr>
          <w:rFonts w:ascii="Times New Roman" w:hAnsi="Times New Roman" w:cs="Times New Roman"/>
          <w:sz w:val="24"/>
          <w:szCs w:val="24"/>
        </w:rPr>
      </w:pPr>
      <w:r w:rsidRPr="005C0CDD">
        <w:rPr>
          <w:rFonts w:ascii="Times New Roman" w:hAnsi="Times New Roman" w:cs="Times New Roman"/>
          <w:sz w:val="24"/>
          <w:szCs w:val="24"/>
        </w:rPr>
        <w:t>лица и используемые объекты, к которым предъявляются обязательные требования при осуществлении деятельности, совершении действий;</w:t>
      </w:r>
    </w:p>
    <w:p w:rsidR="005C0CDD" w:rsidRPr="005C0CDD" w:rsidRDefault="005C0CDD" w:rsidP="00066FC1">
      <w:pPr>
        <w:pStyle w:val="ConsPlusNormal"/>
        <w:spacing w:before="200"/>
        <w:ind w:firstLine="567"/>
        <w:contextualSpacing/>
        <w:jc w:val="both"/>
        <w:rPr>
          <w:rFonts w:ascii="Times New Roman" w:hAnsi="Times New Roman" w:cs="Times New Roman"/>
          <w:sz w:val="24"/>
          <w:szCs w:val="24"/>
        </w:rPr>
      </w:pPr>
      <w:r w:rsidRPr="005C0CDD">
        <w:rPr>
          <w:rFonts w:ascii="Times New Roman" w:hAnsi="Times New Roman" w:cs="Times New Roman"/>
          <w:sz w:val="24"/>
          <w:szCs w:val="24"/>
        </w:rPr>
        <w:t>результаты осуществления деятельности, совершения действий, в отношении которых устанавливаются обязательные требования;</w:t>
      </w:r>
    </w:p>
    <w:p w:rsidR="005C0CDD" w:rsidRPr="005C0CDD" w:rsidRDefault="005C0CDD" w:rsidP="00066FC1">
      <w:pPr>
        <w:pStyle w:val="ConsPlusNormal"/>
        <w:numPr>
          <w:ilvl w:val="0"/>
          <w:numId w:val="32"/>
        </w:numPr>
        <w:spacing w:before="200"/>
        <w:ind w:left="0" w:firstLine="567"/>
        <w:contextualSpacing/>
        <w:jc w:val="both"/>
        <w:rPr>
          <w:rFonts w:ascii="Times New Roman" w:hAnsi="Times New Roman" w:cs="Times New Roman"/>
          <w:sz w:val="24"/>
          <w:szCs w:val="24"/>
        </w:rPr>
      </w:pPr>
      <w:r w:rsidRPr="005C0CDD">
        <w:rPr>
          <w:rFonts w:ascii="Times New Roman" w:hAnsi="Times New Roman" w:cs="Times New Roman"/>
          <w:sz w:val="24"/>
          <w:szCs w:val="24"/>
        </w:rPr>
        <w:t>формы оценки соблюдения обязательных требований (региональный государственный контроль (надзор), привлечение к административной ответственности, предоставление лицензий и иных разрешений, аккредитация, оценка соответствия продукции и иные формы оценки и экспертизы);</w:t>
      </w:r>
    </w:p>
    <w:p w:rsidR="005C0CDD" w:rsidRPr="005C0CDD" w:rsidRDefault="005C0CDD" w:rsidP="00066FC1">
      <w:pPr>
        <w:pStyle w:val="ConsPlusNormal"/>
        <w:numPr>
          <w:ilvl w:val="0"/>
          <w:numId w:val="32"/>
        </w:numPr>
        <w:spacing w:before="200"/>
        <w:ind w:left="0" w:firstLine="567"/>
        <w:contextualSpacing/>
        <w:jc w:val="both"/>
        <w:rPr>
          <w:rFonts w:ascii="Times New Roman" w:hAnsi="Times New Roman" w:cs="Times New Roman"/>
          <w:sz w:val="24"/>
          <w:szCs w:val="24"/>
        </w:rPr>
      </w:pPr>
      <w:r w:rsidRPr="005C0CDD">
        <w:rPr>
          <w:rFonts w:ascii="Times New Roman" w:hAnsi="Times New Roman" w:cs="Times New Roman"/>
          <w:sz w:val="24"/>
          <w:szCs w:val="24"/>
        </w:rPr>
        <w:t>структурные подразделения, осуществляющие оценку соблюдения обязательных требований.</w:t>
      </w:r>
    </w:p>
    <w:p w:rsidR="007F43AE" w:rsidRDefault="007F43AE" w:rsidP="00066FC1">
      <w:pPr>
        <w:pStyle w:val="ConsPlusNormal"/>
        <w:numPr>
          <w:ilvl w:val="1"/>
          <w:numId w:val="31"/>
        </w:numPr>
        <w:spacing w:before="200"/>
        <w:ind w:left="0" w:firstLine="567"/>
        <w:contextualSpacing/>
        <w:jc w:val="both"/>
        <w:rPr>
          <w:rFonts w:ascii="Times New Roman" w:hAnsi="Times New Roman" w:cs="Times New Roman"/>
          <w:sz w:val="24"/>
          <w:szCs w:val="24"/>
        </w:rPr>
      </w:pPr>
      <w:proofErr w:type="gramStart"/>
      <w:r w:rsidRPr="007F43AE">
        <w:rPr>
          <w:rFonts w:ascii="Times New Roman" w:hAnsi="Times New Roman" w:cs="Times New Roman"/>
          <w:sz w:val="24"/>
          <w:szCs w:val="24"/>
        </w:rPr>
        <w:t xml:space="preserve">В целях обеспечения систематизации обязательных требований и информирования заинтересованных лиц ответственное подразделение создает реестр обязательных требований, содержащий перечень обязательных требований, информацию об установивших их </w:t>
      </w:r>
      <w:r w:rsidRPr="007F43AE">
        <w:rPr>
          <w:rFonts w:ascii="Times New Roman" w:hAnsi="Times New Roman" w:cs="Times New Roman"/>
          <w:sz w:val="24"/>
          <w:szCs w:val="24"/>
        </w:rPr>
        <w:lastRenderedPageBreak/>
        <w:t xml:space="preserve">нормативных правовых актах, сроке их действия и размещает или актуализирует на официальном сайте </w:t>
      </w:r>
      <w:r>
        <w:rPr>
          <w:rFonts w:ascii="Times New Roman" w:hAnsi="Times New Roman" w:cs="Times New Roman"/>
          <w:sz w:val="24"/>
          <w:szCs w:val="24"/>
        </w:rPr>
        <w:t xml:space="preserve">Канашского муниципального округа </w:t>
      </w:r>
      <w:r w:rsidRPr="007F43AE">
        <w:rPr>
          <w:rFonts w:ascii="Times New Roman" w:hAnsi="Times New Roman" w:cs="Times New Roman"/>
          <w:sz w:val="24"/>
          <w:szCs w:val="24"/>
        </w:rPr>
        <w:t>Чувашской Республики в информаци</w:t>
      </w:r>
      <w:r w:rsidR="0058025F">
        <w:rPr>
          <w:rFonts w:ascii="Times New Roman" w:hAnsi="Times New Roman" w:cs="Times New Roman"/>
          <w:sz w:val="24"/>
          <w:szCs w:val="24"/>
        </w:rPr>
        <w:t>онно-телекоммуникационной сети «Интернет»</w:t>
      </w:r>
      <w:r w:rsidRPr="007F43AE">
        <w:rPr>
          <w:rFonts w:ascii="Times New Roman" w:hAnsi="Times New Roman" w:cs="Times New Roman"/>
          <w:sz w:val="24"/>
          <w:szCs w:val="24"/>
        </w:rPr>
        <w:t xml:space="preserve"> (далее - официальный сайт) в соответствии с требованиями Федерального закона</w:t>
      </w:r>
      <w:r w:rsidR="00AC111F">
        <w:rPr>
          <w:rFonts w:ascii="Times New Roman" w:hAnsi="Times New Roman" w:cs="Times New Roman"/>
          <w:sz w:val="24"/>
          <w:szCs w:val="24"/>
        </w:rPr>
        <w:t>.</w:t>
      </w:r>
      <w:proofErr w:type="gramEnd"/>
    </w:p>
    <w:p w:rsidR="005C0CDD" w:rsidRPr="005C0CDD" w:rsidRDefault="005C0CDD" w:rsidP="00066FC1">
      <w:pPr>
        <w:pStyle w:val="ConsPlusNormal"/>
        <w:numPr>
          <w:ilvl w:val="1"/>
          <w:numId w:val="31"/>
        </w:numPr>
        <w:spacing w:before="200"/>
        <w:ind w:left="0" w:firstLine="567"/>
        <w:contextualSpacing/>
        <w:jc w:val="both"/>
        <w:rPr>
          <w:rFonts w:ascii="Times New Roman" w:hAnsi="Times New Roman" w:cs="Times New Roman"/>
          <w:sz w:val="24"/>
          <w:szCs w:val="24"/>
        </w:rPr>
      </w:pPr>
      <w:proofErr w:type="gramStart"/>
      <w:r w:rsidRPr="005C0CDD">
        <w:rPr>
          <w:rFonts w:ascii="Times New Roman" w:hAnsi="Times New Roman" w:cs="Times New Roman"/>
          <w:sz w:val="24"/>
          <w:szCs w:val="24"/>
        </w:rPr>
        <w:t xml:space="preserve">Положения </w:t>
      </w:r>
      <w:r w:rsidR="0061171F">
        <w:rPr>
          <w:rFonts w:ascii="Times New Roman" w:hAnsi="Times New Roman" w:cs="Times New Roman"/>
          <w:sz w:val="24"/>
          <w:szCs w:val="24"/>
        </w:rPr>
        <w:t xml:space="preserve">нормативно правовых </w:t>
      </w:r>
      <w:r w:rsidRPr="005C0CDD">
        <w:rPr>
          <w:rFonts w:ascii="Times New Roman" w:hAnsi="Times New Roman" w:cs="Times New Roman"/>
          <w:sz w:val="24"/>
          <w:szCs w:val="24"/>
        </w:rPr>
        <w:t>актов, устанавливающих обязательные требования, должны вступать в силу либо с 1 марта, либо с 1 сентября соответствующего года, но не ранее чем по истечении 90 дней после дня их официального опубликования, если иное не установлено федеральным законом, указом Президента Российской Федерации или международным договором Российской Федерации, предусматривающими установление обязательных требований.</w:t>
      </w:r>
      <w:proofErr w:type="gramEnd"/>
    </w:p>
    <w:p w:rsidR="005C0CDD" w:rsidRPr="005C0CDD" w:rsidRDefault="005C0CDD" w:rsidP="00066FC1">
      <w:pPr>
        <w:pStyle w:val="ConsPlusNormal"/>
        <w:spacing w:before="200"/>
        <w:ind w:firstLine="567"/>
        <w:contextualSpacing/>
        <w:jc w:val="both"/>
        <w:rPr>
          <w:rFonts w:ascii="Times New Roman" w:hAnsi="Times New Roman" w:cs="Times New Roman"/>
          <w:sz w:val="24"/>
          <w:szCs w:val="24"/>
        </w:rPr>
      </w:pPr>
      <w:proofErr w:type="gramStart"/>
      <w:r w:rsidRPr="005C0CDD">
        <w:rPr>
          <w:rFonts w:ascii="Times New Roman" w:hAnsi="Times New Roman" w:cs="Times New Roman"/>
          <w:sz w:val="24"/>
          <w:szCs w:val="24"/>
        </w:rPr>
        <w:t xml:space="preserve">Положения </w:t>
      </w:r>
      <w:r w:rsidR="0061171F">
        <w:rPr>
          <w:rFonts w:ascii="Times New Roman" w:hAnsi="Times New Roman" w:cs="Times New Roman"/>
          <w:sz w:val="24"/>
          <w:szCs w:val="24"/>
        </w:rPr>
        <w:t xml:space="preserve">нормативных правовых </w:t>
      </w:r>
      <w:r w:rsidRPr="005C0CDD">
        <w:rPr>
          <w:rFonts w:ascii="Times New Roman" w:hAnsi="Times New Roman" w:cs="Times New Roman"/>
          <w:sz w:val="24"/>
          <w:szCs w:val="24"/>
        </w:rPr>
        <w:t>актов, которыми вносятся изменения в ранее принятые</w:t>
      </w:r>
      <w:r w:rsidR="0061171F">
        <w:rPr>
          <w:rFonts w:ascii="Times New Roman" w:hAnsi="Times New Roman" w:cs="Times New Roman"/>
          <w:sz w:val="24"/>
          <w:szCs w:val="24"/>
        </w:rPr>
        <w:t xml:space="preserve"> нормативные правовые</w:t>
      </w:r>
      <w:r w:rsidRPr="005C0CDD">
        <w:rPr>
          <w:rFonts w:ascii="Times New Roman" w:hAnsi="Times New Roman" w:cs="Times New Roman"/>
          <w:sz w:val="24"/>
          <w:szCs w:val="24"/>
        </w:rPr>
        <w:t xml:space="preserve"> акты, могут вступать в силу в иные, чем указано в абзаце первом настоящего пункта сроки, если в заключении об оценке регулирующего воздействия установлено, что указанные изменения вносятся в целях снижения затрат физических и юридических лиц в сфере предпринимательской и иной экономической деятельности на исполнение ранее установленных обязательных требований</w:t>
      </w:r>
      <w:proofErr w:type="gramEnd"/>
      <w:r w:rsidRPr="005C0CDD">
        <w:rPr>
          <w:rFonts w:ascii="Times New Roman" w:hAnsi="Times New Roman" w:cs="Times New Roman"/>
          <w:sz w:val="24"/>
          <w:szCs w:val="24"/>
        </w:rPr>
        <w:t xml:space="preserve"> и не предусматривают установление новых условий, ограничений, запретов и обязанностей.</w:t>
      </w:r>
    </w:p>
    <w:p w:rsidR="005C0CDD" w:rsidRPr="005C0CDD" w:rsidRDefault="0058025F" w:rsidP="00066FC1">
      <w:pPr>
        <w:pStyle w:val="ConsPlusNormal"/>
        <w:spacing w:before="200"/>
        <w:ind w:firstLine="567"/>
        <w:contextualSpacing/>
        <w:jc w:val="both"/>
        <w:rPr>
          <w:rFonts w:ascii="Times New Roman" w:hAnsi="Times New Roman" w:cs="Times New Roman"/>
          <w:sz w:val="24"/>
          <w:szCs w:val="24"/>
        </w:rPr>
      </w:pPr>
      <w:r>
        <w:rPr>
          <w:rFonts w:ascii="Times New Roman" w:hAnsi="Times New Roman" w:cs="Times New Roman"/>
          <w:sz w:val="24"/>
          <w:szCs w:val="24"/>
        </w:rPr>
        <w:t>Нормативн</w:t>
      </w:r>
      <w:r w:rsidR="00BF172E">
        <w:rPr>
          <w:rFonts w:ascii="Times New Roman" w:hAnsi="Times New Roman" w:cs="Times New Roman"/>
          <w:sz w:val="24"/>
          <w:szCs w:val="24"/>
        </w:rPr>
        <w:t xml:space="preserve">ым </w:t>
      </w:r>
      <w:r>
        <w:rPr>
          <w:rFonts w:ascii="Times New Roman" w:hAnsi="Times New Roman" w:cs="Times New Roman"/>
          <w:sz w:val="24"/>
          <w:szCs w:val="24"/>
        </w:rPr>
        <w:t>правовым актом</w:t>
      </w:r>
      <w:r w:rsidR="005C0CDD" w:rsidRPr="005C0CDD">
        <w:rPr>
          <w:rFonts w:ascii="Times New Roman" w:hAnsi="Times New Roman" w:cs="Times New Roman"/>
          <w:sz w:val="24"/>
          <w:szCs w:val="24"/>
        </w:rPr>
        <w:t>, содержащим обязательные требования, должен предусматриваться срок его действия, который не может превышать шесть лет со дня вступления его в силу, за исключением случаев, установленных нормативными правовыми актами Российской Федерации и (или) нормативными правовыми актами Чувашской Республики.</w:t>
      </w:r>
    </w:p>
    <w:p w:rsidR="005C0CDD" w:rsidRPr="005C0CDD" w:rsidRDefault="005C0CDD" w:rsidP="00066FC1">
      <w:pPr>
        <w:pStyle w:val="ConsPlusNormal"/>
        <w:spacing w:before="200"/>
        <w:ind w:firstLine="567"/>
        <w:contextualSpacing/>
        <w:jc w:val="both"/>
        <w:rPr>
          <w:rFonts w:ascii="Times New Roman" w:hAnsi="Times New Roman" w:cs="Times New Roman"/>
          <w:sz w:val="24"/>
          <w:szCs w:val="24"/>
        </w:rPr>
      </w:pPr>
      <w:proofErr w:type="gramStart"/>
      <w:r w:rsidRPr="005C0CDD">
        <w:rPr>
          <w:rFonts w:ascii="Times New Roman" w:hAnsi="Times New Roman" w:cs="Times New Roman"/>
          <w:sz w:val="24"/>
          <w:szCs w:val="24"/>
        </w:rPr>
        <w:t xml:space="preserve">По результатам оценки применения обязательных требований может быть принято решение о продлении установленного </w:t>
      </w:r>
      <w:r w:rsidR="0061171F">
        <w:rPr>
          <w:rFonts w:ascii="Times New Roman" w:hAnsi="Times New Roman" w:cs="Times New Roman"/>
          <w:sz w:val="24"/>
          <w:szCs w:val="24"/>
        </w:rPr>
        <w:t xml:space="preserve">нормативным правовым </w:t>
      </w:r>
      <w:r w:rsidRPr="005C0CDD">
        <w:rPr>
          <w:rFonts w:ascii="Times New Roman" w:hAnsi="Times New Roman" w:cs="Times New Roman"/>
          <w:sz w:val="24"/>
          <w:szCs w:val="24"/>
        </w:rPr>
        <w:t>актом, содержащим обязательные требования, срока его действия в порядке, установленном настоящим Порядком, не более чем на шесть лет, за исключением случаев, установленных Федеральным законом.</w:t>
      </w:r>
      <w:proofErr w:type="gramEnd"/>
    </w:p>
    <w:p w:rsidR="005C0CDD" w:rsidRPr="005C0CDD" w:rsidRDefault="005C0CDD" w:rsidP="00066FC1">
      <w:pPr>
        <w:pStyle w:val="ConsPlusNormal"/>
        <w:numPr>
          <w:ilvl w:val="1"/>
          <w:numId w:val="31"/>
        </w:numPr>
        <w:spacing w:before="200"/>
        <w:ind w:left="0" w:firstLine="567"/>
        <w:contextualSpacing/>
        <w:jc w:val="both"/>
        <w:rPr>
          <w:rFonts w:ascii="Times New Roman" w:hAnsi="Times New Roman" w:cs="Times New Roman"/>
          <w:sz w:val="24"/>
          <w:szCs w:val="24"/>
        </w:rPr>
      </w:pPr>
      <w:r w:rsidRPr="005C0CDD">
        <w:rPr>
          <w:rFonts w:ascii="Times New Roman" w:hAnsi="Times New Roman" w:cs="Times New Roman"/>
          <w:sz w:val="24"/>
          <w:szCs w:val="24"/>
        </w:rPr>
        <w:t xml:space="preserve">Проекты </w:t>
      </w:r>
      <w:r w:rsidR="00C31218">
        <w:rPr>
          <w:rFonts w:ascii="Times New Roman" w:hAnsi="Times New Roman" w:cs="Times New Roman"/>
          <w:sz w:val="24"/>
          <w:szCs w:val="24"/>
        </w:rPr>
        <w:t>нормативн</w:t>
      </w:r>
      <w:r w:rsidR="00BF172E">
        <w:rPr>
          <w:rFonts w:ascii="Times New Roman" w:hAnsi="Times New Roman" w:cs="Times New Roman"/>
          <w:sz w:val="24"/>
          <w:szCs w:val="24"/>
        </w:rPr>
        <w:t xml:space="preserve">ых </w:t>
      </w:r>
      <w:r w:rsidR="00C31218">
        <w:rPr>
          <w:rFonts w:ascii="Times New Roman" w:hAnsi="Times New Roman" w:cs="Times New Roman"/>
          <w:sz w:val="24"/>
          <w:szCs w:val="24"/>
        </w:rPr>
        <w:t xml:space="preserve">правовых </w:t>
      </w:r>
      <w:r w:rsidRPr="005C0CDD">
        <w:rPr>
          <w:rFonts w:ascii="Times New Roman" w:hAnsi="Times New Roman" w:cs="Times New Roman"/>
          <w:sz w:val="24"/>
          <w:szCs w:val="24"/>
        </w:rPr>
        <w:t>актов, устанавливающие обязательные требования, подлежат оценке регулирующего воздействия в порядке, установленном постановлением администрации Канашского муниципального округа Чувашской Республики от 19.10.2023</w:t>
      </w:r>
      <w:r w:rsidR="00B33ABB">
        <w:rPr>
          <w:rFonts w:ascii="Times New Roman" w:hAnsi="Times New Roman" w:cs="Times New Roman"/>
          <w:sz w:val="24"/>
          <w:szCs w:val="24"/>
        </w:rPr>
        <w:t xml:space="preserve"> г.</w:t>
      </w:r>
      <w:r w:rsidRPr="005C0CDD">
        <w:rPr>
          <w:rFonts w:ascii="Times New Roman" w:hAnsi="Times New Roman" w:cs="Times New Roman"/>
          <w:sz w:val="24"/>
          <w:szCs w:val="24"/>
        </w:rPr>
        <w:t xml:space="preserve">  № 1304  «Об утверждении </w:t>
      </w:r>
      <w:proofErr w:type="gramStart"/>
      <w:r w:rsidRPr="005C0CDD">
        <w:rPr>
          <w:rFonts w:ascii="Times New Roman" w:hAnsi="Times New Roman" w:cs="Times New Roman"/>
          <w:sz w:val="24"/>
          <w:szCs w:val="24"/>
        </w:rPr>
        <w:t>Порядка проведения оценки регулирующего воздействия проектов</w:t>
      </w:r>
      <w:proofErr w:type="gramEnd"/>
      <w:r w:rsidRPr="005C0CDD">
        <w:rPr>
          <w:rFonts w:ascii="Times New Roman" w:hAnsi="Times New Roman" w:cs="Times New Roman"/>
          <w:sz w:val="24"/>
          <w:szCs w:val="24"/>
        </w:rPr>
        <w:t xml:space="preserve"> муниципальных нормативных правовых актов Канашского   муниципального округа Чувашской   Республики, затрагивающих вопросы осуществления предпринимательской и инвестиционной деятельности».</w:t>
      </w:r>
    </w:p>
    <w:p w:rsidR="005C0CDD" w:rsidRPr="005C0CDD" w:rsidRDefault="005C0CDD" w:rsidP="00066FC1">
      <w:pPr>
        <w:pStyle w:val="ConsPlusNormal"/>
        <w:spacing w:before="200"/>
        <w:ind w:firstLine="567"/>
        <w:contextualSpacing/>
        <w:jc w:val="both"/>
        <w:rPr>
          <w:rFonts w:ascii="Times New Roman" w:hAnsi="Times New Roman" w:cs="Times New Roman"/>
          <w:color w:val="000000" w:themeColor="text1"/>
          <w:sz w:val="24"/>
          <w:szCs w:val="24"/>
        </w:rPr>
      </w:pPr>
      <w:r w:rsidRPr="005C0CDD">
        <w:rPr>
          <w:rFonts w:ascii="Times New Roman" w:hAnsi="Times New Roman" w:cs="Times New Roman"/>
          <w:color w:val="000000" w:themeColor="text1"/>
          <w:sz w:val="24"/>
          <w:szCs w:val="24"/>
        </w:rPr>
        <w:t xml:space="preserve">В </w:t>
      </w:r>
      <w:proofErr w:type="gramStart"/>
      <w:r w:rsidRPr="005C0CDD">
        <w:rPr>
          <w:rFonts w:ascii="Times New Roman" w:hAnsi="Times New Roman" w:cs="Times New Roman"/>
          <w:color w:val="000000" w:themeColor="text1"/>
          <w:sz w:val="24"/>
          <w:szCs w:val="24"/>
        </w:rPr>
        <w:t>целях</w:t>
      </w:r>
      <w:proofErr w:type="gramEnd"/>
      <w:r w:rsidRPr="005C0CDD">
        <w:rPr>
          <w:rFonts w:ascii="Times New Roman" w:hAnsi="Times New Roman" w:cs="Times New Roman"/>
          <w:color w:val="000000" w:themeColor="text1"/>
          <w:sz w:val="24"/>
          <w:szCs w:val="24"/>
        </w:rPr>
        <w:t xml:space="preserve"> оценки обязательных требований на соответствие законодательству Российской Федерации и законодательс</w:t>
      </w:r>
      <w:r w:rsidR="00B33ABB">
        <w:rPr>
          <w:rFonts w:ascii="Times New Roman" w:hAnsi="Times New Roman" w:cs="Times New Roman"/>
          <w:color w:val="000000" w:themeColor="text1"/>
          <w:sz w:val="24"/>
          <w:szCs w:val="24"/>
        </w:rPr>
        <w:t>тву Чувашской Республики проводи</w:t>
      </w:r>
      <w:r w:rsidRPr="005C0CDD">
        <w:rPr>
          <w:rFonts w:ascii="Times New Roman" w:hAnsi="Times New Roman" w:cs="Times New Roman"/>
          <w:color w:val="000000" w:themeColor="text1"/>
          <w:sz w:val="24"/>
          <w:szCs w:val="24"/>
        </w:rPr>
        <w:t>тся правовая экспертиза проектов</w:t>
      </w:r>
      <w:r w:rsidR="00BF172E">
        <w:rPr>
          <w:rFonts w:ascii="Times New Roman" w:hAnsi="Times New Roman" w:cs="Times New Roman"/>
          <w:color w:val="000000" w:themeColor="text1"/>
          <w:sz w:val="24"/>
          <w:szCs w:val="24"/>
        </w:rPr>
        <w:t xml:space="preserve"> нормативных </w:t>
      </w:r>
      <w:r w:rsidR="00B33ABB">
        <w:rPr>
          <w:rFonts w:ascii="Times New Roman" w:hAnsi="Times New Roman" w:cs="Times New Roman"/>
          <w:color w:val="000000" w:themeColor="text1"/>
          <w:sz w:val="24"/>
          <w:szCs w:val="24"/>
        </w:rPr>
        <w:t>правовых</w:t>
      </w:r>
      <w:r w:rsidRPr="005C0CDD">
        <w:rPr>
          <w:rFonts w:ascii="Times New Roman" w:hAnsi="Times New Roman" w:cs="Times New Roman"/>
          <w:color w:val="000000" w:themeColor="text1"/>
          <w:sz w:val="24"/>
          <w:szCs w:val="24"/>
        </w:rPr>
        <w:t xml:space="preserve"> актов, устанавливающих обязательные требования.</w:t>
      </w:r>
    </w:p>
    <w:p w:rsidR="005C0CDD" w:rsidRPr="007524DF" w:rsidRDefault="005C0CDD" w:rsidP="00066FC1">
      <w:pPr>
        <w:pStyle w:val="ConsPlusNormal"/>
        <w:numPr>
          <w:ilvl w:val="1"/>
          <w:numId w:val="31"/>
        </w:numPr>
        <w:spacing w:before="200"/>
        <w:ind w:left="0" w:firstLine="567"/>
        <w:contextualSpacing/>
        <w:jc w:val="both"/>
        <w:rPr>
          <w:rFonts w:ascii="Times New Roman" w:hAnsi="Times New Roman" w:cs="Times New Roman"/>
          <w:sz w:val="24"/>
          <w:szCs w:val="24"/>
        </w:rPr>
      </w:pPr>
      <w:r w:rsidRPr="005C0CDD">
        <w:rPr>
          <w:rFonts w:ascii="Times New Roman" w:hAnsi="Times New Roman" w:cs="Times New Roman"/>
          <w:color w:val="000000" w:themeColor="text1"/>
          <w:sz w:val="24"/>
          <w:szCs w:val="24"/>
        </w:rPr>
        <w:t xml:space="preserve">Официальные разъяснения обязательных требований даются </w:t>
      </w:r>
      <w:r w:rsidR="00FF43F0" w:rsidRPr="007524DF">
        <w:rPr>
          <w:rFonts w:ascii="Times New Roman" w:hAnsi="Times New Roman" w:cs="Times New Roman"/>
          <w:sz w:val="24"/>
          <w:szCs w:val="24"/>
        </w:rPr>
        <w:t xml:space="preserve">структурными подразделениями </w:t>
      </w:r>
      <w:r w:rsidRPr="007524DF">
        <w:rPr>
          <w:rFonts w:ascii="Times New Roman" w:hAnsi="Times New Roman" w:cs="Times New Roman"/>
          <w:sz w:val="24"/>
          <w:szCs w:val="24"/>
        </w:rPr>
        <w:t>исключительно в целях пояснения их содержания. Официальные разъяснения не могут устанавливать новые обязательные требования, а также изменять смысл обязательных требований и выходить за пределы разъясняемых обязательных требований.</w:t>
      </w:r>
    </w:p>
    <w:p w:rsidR="005C0CDD" w:rsidRPr="007524DF" w:rsidRDefault="005C0CDD" w:rsidP="00066FC1">
      <w:pPr>
        <w:pStyle w:val="ConsPlusNormal"/>
        <w:spacing w:before="200"/>
        <w:ind w:firstLine="567"/>
        <w:contextualSpacing/>
        <w:jc w:val="both"/>
        <w:rPr>
          <w:rFonts w:ascii="Times New Roman" w:hAnsi="Times New Roman" w:cs="Times New Roman"/>
          <w:sz w:val="24"/>
          <w:szCs w:val="24"/>
        </w:rPr>
      </w:pPr>
      <w:r w:rsidRPr="007524DF">
        <w:rPr>
          <w:rFonts w:ascii="Times New Roman" w:hAnsi="Times New Roman" w:cs="Times New Roman"/>
          <w:sz w:val="24"/>
          <w:szCs w:val="24"/>
        </w:rPr>
        <w:t>Официальные разъяснения обязательных требований утверждаются главой Канашского муниципального округа Чувашской Республики.</w:t>
      </w:r>
    </w:p>
    <w:p w:rsidR="005C0CDD" w:rsidRPr="005C0CDD" w:rsidRDefault="00FF43F0" w:rsidP="00066FC1">
      <w:pPr>
        <w:pStyle w:val="ConsPlusNormal"/>
        <w:numPr>
          <w:ilvl w:val="1"/>
          <w:numId w:val="31"/>
        </w:numPr>
        <w:spacing w:before="200"/>
        <w:ind w:left="0" w:firstLine="567"/>
        <w:contextualSpacing/>
        <w:jc w:val="both"/>
        <w:rPr>
          <w:rFonts w:ascii="Times New Roman" w:hAnsi="Times New Roman" w:cs="Times New Roman"/>
          <w:sz w:val="24"/>
          <w:szCs w:val="24"/>
        </w:rPr>
      </w:pPr>
      <w:r w:rsidRPr="007524DF">
        <w:rPr>
          <w:rFonts w:ascii="Times New Roman" w:hAnsi="Times New Roman" w:cs="Times New Roman"/>
          <w:sz w:val="24"/>
          <w:szCs w:val="24"/>
        </w:rPr>
        <w:t>Структурное</w:t>
      </w:r>
      <w:r w:rsidR="00923410" w:rsidRPr="007524DF">
        <w:rPr>
          <w:rFonts w:ascii="Times New Roman" w:hAnsi="Times New Roman" w:cs="Times New Roman"/>
          <w:sz w:val="24"/>
          <w:szCs w:val="24"/>
        </w:rPr>
        <w:t xml:space="preserve"> подразделение обеспечивае</w:t>
      </w:r>
      <w:r w:rsidR="005C0CDD" w:rsidRPr="007524DF">
        <w:rPr>
          <w:rFonts w:ascii="Times New Roman" w:hAnsi="Times New Roman" w:cs="Times New Roman"/>
          <w:sz w:val="24"/>
          <w:szCs w:val="24"/>
        </w:rPr>
        <w:t xml:space="preserve">т информирование контролируемых </w:t>
      </w:r>
      <w:r w:rsidR="005C0CDD" w:rsidRPr="005C0CDD">
        <w:rPr>
          <w:rFonts w:ascii="Times New Roman" w:hAnsi="Times New Roman" w:cs="Times New Roman"/>
          <w:color w:val="000000" w:themeColor="text1"/>
          <w:sz w:val="24"/>
          <w:szCs w:val="24"/>
        </w:rPr>
        <w:t>лиц о процедуре соблюдения обязательных требований, правах и обязанностях контролируемых лиц, полномочиях администрации Канашского муниципального округа Чувашской Республики, осущес</w:t>
      </w:r>
      <w:r w:rsidR="00BF172E">
        <w:rPr>
          <w:rFonts w:ascii="Times New Roman" w:hAnsi="Times New Roman" w:cs="Times New Roman"/>
          <w:color w:val="000000" w:themeColor="text1"/>
          <w:sz w:val="24"/>
          <w:szCs w:val="24"/>
        </w:rPr>
        <w:t>твляющих муниципальный контроль</w:t>
      </w:r>
      <w:r w:rsidR="005C0CDD" w:rsidRPr="005C0CDD">
        <w:rPr>
          <w:rFonts w:ascii="Times New Roman" w:hAnsi="Times New Roman" w:cs="Times New Roman"/>
          <w:color w:val="000000" w:themeColor="text1"/>
          <w:sz w:val="24"/>
          <w:szCs w:val="24"/>
        </w:rPr>
        <w:t>, предоставление лицензий и иных разрешений, акк</w:t>
      </w:r>
      <w:r w:rsidR="00BF172E">
        <w:rPr>
          <w:rFonts w:ascii="Times New Roman" w:hAnsi="Times New Roman" w:cs="Times New Roman"/>
          <w:color w:val="000000" w:themeColor="text1"/>
          <w:sz w:val="24"/>
          <w:szCs w:val="24"/>
        </w:rPr>
        <w:t xml:space="preserve">редитацию (далее - контрольный </w:t>
      </w:r>
      <w:r w:rsidR="005C0CDD" w:rsidRPr="005C0CDD">
        <w:rPr>
          <w:rFonts w:ascii="Times New Roman" w:hAnsi="Times New Roman" w:cs="Times New Roman"/>
          <w:color w:val="000000" w:themeColor="text1"/>
          <w:sz w:val="24"/>
          <w:szCs w:val="24"/>
        </w:rPr>
        <w:t xml:space="preserve">орган), и их должностных лиц, иных </w:t>
      </w:r>
      <w:r w:rsidR="005C0CDD" w:rsidRPr="005C0CDD">
        <w:rPr>
          <w:rFonts w:ascii="Times New Roman" w:hAnsi="Times New Roman" w:cs="Times New Roman"/>
          <w:sz w:val="24"/>
          <w:szCs w:val="24"/>
        </w:rPr>
        <w:t>вопросах соблюдения обязательных требований.</w:t>
      </w:r>
    </w:p>
    <w:p w:rsidR="005C0CDD" w:rsidRPr="005C0CDD" w:rsidRDefault="005C0CDD" w:rsidP="00066FC1">
      <w:pPr>
        <w:pStyle w:val="ConsPlusNormal"/>
        <w:numPr>
          <w:ilvl w:val="1"/>
          <w:numId w:val="31"/>
        </w:numPr>
        <w:spacing w:before="200"/>
        <w:ind w:left="0" w:firstLine="567"/>
        <w:contextualSpacing/>
        <w:jc w:val="both"/>
        <w:rPr>
          <w:rFonts w:ascii="Times New Roman" w:hAnsi="Times New Roman" w:cs="Times New Roman"/>
          <w:sz w:val="24"/>
          <w:szCs w:val="24"/>
        </w:rPr>
      </w:pPr>
      <w:r w:rsidRPr="005C0CDD">
        <w:rPr>
          <w:rFonts w:ascii="Times New Roman" w:hAnsi="Times New Roman" w:cs="Times New Roman"/>
          <w:sz w:val="24"/>
          <w:szCs w:val="24"/>
        </w:rPr>
        <w:t xml:space="preserve">Информирование контролируемых лиц </w:t>
      </w:r>
      <w:proofErr w:type="gramStart"/>
      <w:r w:rsidRPr="005C0CDD">
        <w:rPr>
          <w:rFonts w:ascii="Times New Roman" w:hAnsi="Times New Roman" w:cs="Times New Roman"/>
          <w:sz w:val="24"/>
          <w:szCs w:val="24"/>
        </w:rPr>
        <w:t>осуществляется</w:t>
      </w:r>
      <w:proofErr w:type="gramEnd"/>
      <w:r w:rsidRPr="005C0CDD">
        <w:rPr>
          <w:rFonts w:ascii="Times New Roman" w:hAnsi="Times New Roman" w:cs="Times New Roman"/>
          <w:sz w:val="24"/>
          <w:szCs w:val="24"/>
        </w:rPr>
        <w:t xml:space="preserve"> в том числе посредством выпуска руководства по соблюдению обязательных требований. В руководство по соблюдению обязательных требований включаются пояснения относительно способов соблюдения обязательных требований, примеры соблюдения обязательных требований, рекомендации по принятию контролируемыми лицами конкретных мер для обеспечения соблюдения обязательных требований. Указанное руководство не может содержать новые обязательные требования.</w:t>
      </w:r>
    </w:p>
    <w:p w:rsidR="005C0CDD" w:rsidRPr="007524DF" w:rsidRDefault="005C0CDD" w:rsidP="00066FC1">
      <w:pPr>
        <w:pStyle w:val="ConsPlusNormal"/>
        <w:numPr>
          <w:ilvl w:val="1"/>
          <w:numId w:val="31"/>
        </w:numPr>
        <w:spacing w:before="200"/>
        <w:ind w:left="0" w:firstLine="567"/>
        <w:contextualSpacing/>
        <w:jc w:val="both"/>
        <w:rPr>
          <w:rFonts w:ascii="Times New Roman" w:hAnsi="Times New Roman" w:cs="Times New Roman"/>
          <w:sz w:val="24"/>
          <w:szCs w:val="24"/>
        </w:rPr>
      </w:pPr>
      <w:r w:rsidRPr="007524DF">
        <w:rPr>
          <w:rFonts w:ascii="Times New Roman" w:hAnsi="Times New Roman" w:cs="Times New Roman"/>
          <w:sz w:val="24"/>
          <w:szCs w:val="24"/>
        </w:rPr>
        <w:lastRenderedPageBreak/>
        <w:t>Руководство по соблюдению обязательных</w:t>
      </w:r>
      <w:r w:rsidR="003D77C0" w:rsidRPr="007524DF">
        <w:rPr>
          <w:rFonts w:ascii="Times New Roman" w:hAnsi="Times New Roman" w:cs="Times New Roman"/>
          <w:sz w:val="24"/>
          <w:szCs w:val="24"/>
        </w:rPr>
        <w:t xml:space="preserve"> требований утверждается главой</w:t>
      </w:r>
      <w:r w:rsidRPr="007524DF">
        <w:rPr>
          <w:rFonts w:ascii="Times New Roman" w:hAnsi="Times New Roman" w:cs="Times New Roman"/>
          <w:sz w:val="24"/>
          <w:szCs w:val="24"/>
        </w:rPr>
        <w:t xml:space="preserve"> Канашского муниципального округа Чувашской Республики и размещается на официальном сайте не позднее пяти рабочих дней со дня его утверждения.</w:t>
      </w:r>
    </w:p>
    <w:p w:rsidR="005C0CDD" w:rsidRPr="008443EB" w:rsidRDefault="00066FC1" w:rsidP="00066FC1">
      <w:pPr>
        <w:pStyle w:val="ConsPlusNormal"/>
        <w:numPr>
          <w:ilvl w:val="1"/>
          <w:numId w:val="31"/>
        </w:numPr>
        <w:spacing w:before="200"/>
        <w:ind w:left="0" w:firstLine="567"/>
        <w:contextualSpacing/>
        <w:jc w:val="both"/>
        <w:rPr>
          <w:rFonts w:ascii="Times New Roman" w:hAnsi="Times New Roman" w:cs="Times New Roman"/>
          <w:sz w:val="24"/>
          <w:szCs w:val="24"/>
        </w:rPr>
      </w:pPr>
      <w:r>
        <w:rPr>
          <w:rFonts w:ascii="Times New Roman" w:hAnsi="Times New Roman" w:cs="Times New Roman"/>
          <w:sz w:val="24"/>
          <w:szCs w:val="24"/>
        </w:rPr>
        <w:t>Р</w:t>
      </w:r>
      <w:r w:rsidR="005C0CDD" w:rsidRPr="008443EB">
        <w:rPr>
          <w:rFonts w:ascii="Times New Roman" w:hAnsi="Times New Roman" w:cs="Times New Roman"/>
          <w:sz w:val="24"/>
          <w:szCs w:val="24"/>
        </w:rPr>
        <w:t>уководство по соблюдению обязательных требований применяется контролируемыми лицами на добровольной основе.</w:t>
      </w:r>
    </w:p>
    <w:p w:rsidR="005C0CDD" w:rsidRPr="008443EB" w:rsidRDefault="005C0CDD" w:rsidP="00066FC1">
      <w:pPr>
        <w:pStyle w:val="ConsPlusNormal"/>
        <w:numPr>
          <w:ilvl w:val="1"/>
          <w:numId w:val="31"/>
        </w:numPr>
        <w:spacing w:before="200"/>
        <w:ind w:left="0" w:firstLine="567"/>
        <w:contextualSpacing/>
        <w:jc w:val="both"/>
        <w:rPr>
          <w:rFonts w:ascii="Times New Roman" w:hAnsi="Times New Roman" w:cs="Times New Roman"/>
          <w:sz w:val="24"/>
          <w:szCs w:val="24"/>
        </w:rPr>
      </w:pPr>
      <w:r w:rsidRPr="008443EB">
        <w:rPr>
          <w:rFonts w:ascii="Times New Roman" w:hAnsi="Times New Roman" w:cs="Times New Roman"/>
          <w:sz w:val="24"/>
          <w:szCs w:val="24"/>
        </w:rPr>
        <w:t>Деятельность контролируемых лиц и действия их работников, осуществляемые в соответствии с руководством по соблюдению обязательных требований, не могут квалифицироваться как нарушение обязательных требований.</w:t>
      </w:r>
    </w:p>
    <w:p w:rsidR="005C0CDD" w:rsidRPr="008443EB" w:rsidRDefault="005C0CDD" w:rsidP="005C0CDD">
      <w:pPr>
        <w:pStyle w:val="a7"/>
        <w:autoSpaceDE w:val="0"/>
        <w:autoSpaceDN w:val="0"/>
        <w:adjustRightInd w:val="0"/>
        <w:ind w:left="1080" w:firstLine="0"/>
        <w:rPr>
          <w:rFonts w:ascii="Times New Roman" w:eastAsia="Times New Roman" w:hAnsi="Times New Roman" w:cs="Times New Roman"/>
          <w:b/>
          <w:sz w:val="24"/>
          <w:szCs w:val="24"/>
          <w:lang w:eastAsia="ru-RU"/>
        </w:rPr>
      </w:pPr>
    </w:p>
    <w:p w:rsidR="005C0CDD" w:rsidRPr="008443EB" w:rsidRDefault="005C0CDD" w:rsidP="005C0CDD">
      <w:pPr>
        <w:pStyle w:val="ConsPlusTitle"/>
        <w:contextualSpacing/>
        <w:jc w:val="center"/>
        <w:outlineLvl w:val="1"/>
        <w:rPr>
          <w:rFonts w:ascii="Times New Roman" w:hAnsi="Times New Roman" w:cs="Times New Roman"/>
          <w:sz w:val="24"/>
          <w:szCs w:val="24"/>
        </w:rPr>
      </w:pPr>
      <w:r w:rsidRPr="008443EB">
        <w:rPr>
          <w:rFonts w:ascii="Times New Roman" w:hAnsi="Times New Roman" w:cs="Times New Roman"/>
          <w:sz w:val="24"/>
          <w:szCs w:val="24"/>
        </w:rPr>
        <w:t>III. Порядок оценки применения обязательных требований</w:t>
      </w:r>
    </w:p>
    <w:p w:rsidR="005C0CDD" w:rsidRPr="008443EB" w:rsidRDefault="005C0CDD" w:rsidP="005C0CDD">
      <w:pPr>
        <w:pStyle w:val="ConsPlusNormal"/>
        <w:contextualSpacing/>
        <w:jc w:val="both"/>
        <w:rPr>
          <w:rFonts w:ascii="Times New Roman" w:hAnsi="Times New Roman" w:cs="Times New Roman"/>
          <w:sz w:val="24"/>
          <w:szCs w:val="24"/>
        </w:rPr>
      </w:pPr>
    </w:p>
    <w:p w:rsidR="00066FC1" w:rsidRPr="00066FC1" w:rsidRDefault="00066FC1" w:rsidP="00066FC1">
      <w:pPr>
        <w:pStyle w:val="a7"/>
        <w:widowControl w:val="0"/>
        <w:numPr>
          <w:ilvl w:val="0"/>
          <w:numId w:val="34"/>
        </w:numPr>
        <w:autoSpaceDE w:val="0"/>
        <w:autoSpaceDN w:val="0"/>
        <w:adjustRightInd w:val="0"/>
        <w:rPr>
          <w:rFonts w:ascii="Times New Roman" w:eastAsiaTheme="minorEastAsia" w:hAnsi="Times New Roman" w:cs="Times New Roman"/>
          <w:vanish/>
          <w:sz w:val="24"/>
          <w:szCs w:val="24"/>
          <w:lang w:eastAsia="ru-RU"/>
        </w:rPr>
      </w:pPr>
      <w:bookmarkStart w:id="6" w:name="Par85"/>
      <w:bookmarkEnd w:id="6"/>
    </w:p>
    <w:p w:rsidR="00066FC1" w:rsidRPr="00066FC1" w:rsidRDefault="00066FC1" w:rsidP="00066FC1">
      <w:pPr>
        <w:pStyle w:val="a7"/>
        <w:widowControl w:val="0"/>
        <w:numPr>
          <w:ilvl w:val="0"/>
          <w:numId w:val="34"/>
        </w:numPr>
        <w:autoSpaceDE w:val="0"/>
        <w:autoSpaceDN w:val="0"/>
        <w:adjustRightInd w:val="0"/>
        <w:rPr>
          <w:rFonts w:ascii="Times New Roman" w:eastAsiaTheme="minorEastAsia" w:hAnsi="Times New Roman" w:cs="Times New Roman"/>
          <w:vanish/>
          <w:sz w:val="24"/>
          <w:szCs w:val="24"/>
          <w:lang w:eastAsia="ru-RU"/>
        </w:rPr>
      </w:pPr>
    </w:p>
    <w:p w:rsidR="00066FC1" w:rsidRPr="00066FC1" w:rsidRDefault="00066FC1" w:rsidP="00066FC1">
      <w:pPr>
        <w:pStyle w:val="a7"/>
        <w:widowControl w:val="0"/>
        <w:numPr>
          <w:ilvl w:val="0"/>
          <w:numId w:val="34"/>
        </w:numPr>
        <w:autoSpaceDE w:val="0"/>
        <w:autoSpaceDN w:val="0"/>
        <w:adjustRightInd w:val="0"/>
        <w:rPr>
          <w:rFonts w:ascii="Times New Roman" w:eastAsiaTheme="minorEastAsia" w:hAnsi="Times New Roman" w:cs="Times New Roman"/>
          <w:vanish/>
          <w:sz w:val="24"/>
          <w:szCs w:val="24"/>
          <w:lang w:eastAsia="ru-RU"/>
        </w:rPr>
      </w:pPr>
    </w:p>
    <w:p w:rsidR="005C0CDD" w:rsidRPr="008443EB" w:rsidRDefault="005C0CDD" w:rsidP="00066FC1">
      <w:pPr>
        <w:pStyle w:val="ConsPlusNormal"/>
        <w:numPr>
          <w:ilvl w:val="1"/>
          <w:numId w:val="34"/>
        </w:numPr>
        <w:ind w:left="0" w:firstLine="567"/>
        <w:contextualSpacing/>
        <w:jc w:val="both"/>
        <w:rPr>
          <w:rFonts w:ascii="Times New Roman" w:hAnsi="Times New Roman" w:cs="Times New Roman"/>
          <w:sz w:val="24"/>
          <w:szCs w:val="24"/>
        </w:rPr>
      </w:pPr>
      <w:r w:rsidRPr="008443EB">
        <w:rPr>
          <w:rFonts w:ascii="Times New Roman" w:hAnsi="Times New Roman" w:cs="Times New Roman"/>
          <w:sz w:val="24"/>
          <w:szCs w:val="24"/>
        </w:rPr>
        <w:t xml:space="preserve">Целями оценки применения обязательных требований являются комплексная оценка обязательных требований, содержащихся </w:t>
      </w:r>
      <w:r w:rsidR="00BF172E">
        <w:rPr>
          <w:rFonts w:ascii="Times New Roman" w:hAnsi="Times New Roman" w:cs="Times New Roman"/>
          <w:sz w:val="24"/>
          <w:szCs w:val="24"/>
        </w:rPr>
        <w:t xml:space="preserve">в нормативных правовых </w:t>
      </w:r>
      <w:r w:rsidR="005A58FC" w:rsidRPr="008443EB">
        <w:rPr>
          <w:rFonts w:ascii="Times New Roman" w:hAnsi="Times New Roman" w:cs="Times New Roman"/>
          <w:sz w:val="24"/>
          <w:szCs w:val="24"/>
        </w:rPr>
        <w:t>актах</w:t>
      </w:r>
      <w:r w:rsidRPr="008443EB">
        <w:rPr>
          <w:rFonts w:ascii="Times New Roman" w:hAnsi="Times New Roman" w:cs="Times New Roman"/>
          <w:sz w:val="24"/>
          <w:szCs w:val="24"/>
        </w:rPr>
        <w:t>, в соответствующей сфере общественных отношений, оценка достижения целей введения обязательных требований, оценка эффективности введения обязательных требований, выявление избыточных обязательных требований.</w:t>
      </w:r>
    </w:p>
    <w:p w:rsidR="00FF43F0" w:rsidRPr="008443EB" w:rsidRDefault="00FF43F0" w:rsidP="00066FC1">
      <w:pPr>
        <w:pStyle w:val="ConsPlusNormal"/>
        <w:numPr>
          <w:ilvl w:val="1"/>
          <w:numId w:val="34"/>
        </w:numPr>
        <w:spacing w:before="200"/>
        <w:ind w:left="0" w:firstLine="567"/>
        <w:contextualSpacing/>
        <w:jc w:val="both"/>
        <w:rPr>
          <w:rFonts w:ascii="Times New Roman" w:hAnsi="Times New Roman" w:cs="Times New Roman"/>
          <w:sz w:val="24"/>
          <w:szCs w:val="24"/>
        </w:rPr>
      </w:pPr>
      <w:proofErr w:type="gramStart"/>
      <w:r>
        <w:rPr>
          <w:rFonts w:ascii="Times New Roman" w:hAnsi="Times New Roman" w:cs="Times New Roman"/>
          <w:sz w:val="24"/>
          <w:szCs w:val="24"/>
        </w:rPr>
        <w:t>О</w:t>
      </w:r>
      <w:r w:rsidRPr="00FF43F0">
        <w:rPr>
          <w:rFonts w:ascii="Times New Roman" w:hAnsi="Times New Roman" w:cs="Times New Roman"/>
          <w:sz w:val="24"/>
          <w:szCs w:val="24"/>
        </w:rPr>
        <w:t xml:space="preserve">ценка применения обязательных требований проводится </w:t>
      </w:r>
      <w:r w:rsidRPr="007524DF">
        <w:rPr>
          <w:rFonts w:ascii="Times New Roman" w:hAnsi="Times New Roman" w:cs="Times New Roman"/>
          <w:sz w:val="24"/>
          <w:szCs w:val="24"/>
        </w:rPr>
        <w:t>структурным подразделением в отношении муниципальных нормативных правовых актов, включенных органом, уполномоченным на формирование ежегодного плана проведения оценки применения обязательных требований, содержащихся в муниципальных нормативных правовых актах Канашского муниципального округа Чувашской Республики (далее - уполномоченный орган)</w:t>
      </w:r>
      <w:r w:rsidR="00BF172E">
        <w:rPr>
          <w:rFonts w:ascii="Times New Roman" w:hAnsi="Times New Roman" w:cs="Times New Roman"/>
          <w:sz w:val="24"/>
          <w:szCs w:val="24"/>
        </w:rPr>
        <w:t>,</w:t>
      </w:r>
      <w:r w:rsidRPr="007524DF">
        <w:rPr>
          <w:rFonts w:ascii="Times New Roman" w:hAnsi="Times New Roman" w:cs="Times New Roman"/>
          <w:sz w:val="24"/>
          <w:szCs w:val="24"/>
        </w:rPr>
        <w:t xml:space="preserve"> в План проведения оценки применения обязательных требований</w:t>
      </w:r>
      <w:r w:rsidR="00BF172E">
        <w:rPr>
          <w:rFonts w:ascii="Times New Roman" w:hAnsi="Times New Roman" w:cs="Times New Roman"/>
          <w:sz w:val="24"/>
          <w:szCs w:val="24"/>
        </w:rPr>
        <w:t xml:space="preserve">, </w:t>
      </w:r>
      <w:r w:rsidRPr="00FF43F0">
        <w:rPr>
          <w:rFonts w:ascii="Times New Roman" w:hAnsi="Times New Roman" w:cs="Times New Roman"/>
          <w:sz w:val="24"/>
          <w:szCs w:val="24"/>
        </w:rPr>
        <w:t xml:space="preserve">содержащихся в муниципальных нормативных правовых актах </w:t>
      </w:r>
      <w:r>
        <w:rPr>
          <w:rFonts w:ascii="Times New Roman" w:hAnsi="Times New Roman" w:cs="Times New Roman"/>
          <w:sz w:val="24"/>
          <w:szCs w:val="24"/>
        </w:rPr>
        <w:t>Канашского муниципального округа</w:t>
      </w:r>
      <w:r w:rsidRPr="00FF43F0">
        <w:rPr>
          <w:rFonts w:ascii="Times New Roman" w:hAnsi="Times New Roman" w:cs="Times New Roman"/>
          <w:sz w:val="24"/>
          <w:szCs w:val="24"/>
        </w:rPr>
        <w:t xml:space="preserve"> Чувашской Республики (далее - План)</w:t>
      </w:r>
      <w:proofErr w:type="gramEnd"/>
    </w:p>
    <w:p w:rsidR="005C0CDD" w:rsidRPr="003D77C0" w:rsidRDefault="005C0CDD" w:rsidP="00066FC1">
      <w:pPr>
        <w:pStyle w:val="ConsPlusNormal"/>
        <w:spacing w:before="200"/>
        <w:ind w:firstLine="567"/>
        <w:contextualSpacing/>
        <w:jc w:val="both"/>
        <w:rPr>
          <w:rFonts w:ascii="Times New Roman" w:hAnsi="Times New Roman" w:cs="Times New Roman"/>
          <w:sz w:val="24"/>
          <w:szCs w:val="24"/>
        </w:rPr>
      </w:pPr>
      <w:r w:rsidRPr="008443EB">
        <w:rPr>
          <w:rFonts w:ascii="Times New Roman" w:hAnsi="Times New Roman" w:cs="Times New Roman"/>
          <w:sz w:val="24"/>
          <w:szCs w:val="24"/>
        </w:rPr>
        <w:t>При</w:t>
      </w:r>
      <w:r w:rsidR="00BF172E">
        <w:rPr>
          <w:rFonts w:ascii="Times New Roman" w:hAnsi="Times New Roman" w:cs="Times New Roman"/>
          <w:sz w:val="24"/>
          <w:szCs w:val="24"/>
        </w:rPr>
        <w:t xml:space="preserve"> формировании проекта П</w:t>
      </w:r>
      <w:r w:rsidRPr="008443EB">
        <w:rPr>
          <w:rFonts w:ascii="Times New Roman" w:hAnsi="Times New Roman" w:cs="Times New Roman"/>
          <w:sz w:val="24"/>
          <w:szCs w:val="24"/>
        </w:rPr>
        <w:t xml:space="preserve">лана используются предложения о проведении оценки применения обязательных требований, представленные в </w:t>
      </w:r>
      <w:r w:rsidR="00923410">
        <w:rPr>
          <w:rFonts w:ascii="Times New Roman" w:hAnsi="Times New Roman" w:cs="Times New Roman"/>
          <w:sz w:val="24"/>
          <w:szCs w:val="24"/>
        </w:rPr>
        <w:t xml:space="preserve">отдел сельского хозяйства, экономики и инвестиционной деятельности управления сельского хозяйства, экономики и инвестиционной деятельности администрации Канашского муниципального округа Чувашской </w:t>
      </w:r>
      <w:r w:rsidR="00923410" w:rsidRPr="003D77C0">
        <w:rPr>
          <w:rFonts w:ascii="Times New Roman" w:hAnsi="Times New Roman" w:cs="Times New Roman"/>
          <w:sz w:val="24"/>
          <w:szCs w:val="24"/>
        </w:rPr>
        <w:t>Республики (далее-о</w:t>
      </w:r>
      <w:r w:rsidRPr="003D77C0">
        <w:rPr>
          <w:rFonts w:ascii="Times New Roman" w:hAnsi="Times New Roman" w:cs="Times New Roman"/>
          <w:sz w:val="24"/>
          <w:szCs w:val="24"/>
        </w:rPr>
        <w:t>тветственное подразделение</w:t>
      </w:r>
      <w:r w:rsidR="00923410">
        <w:rPr>
          <w:rFonts w:ascii="Times New Roman" w:hAnsi="Times New Roman" w:cs="Times New Roman"/>
          <w:sz w:val="24"/>
          <w:szCs w:val="24"/>
        </w:rPr>
        <w:t>)</w:t>
      </w:r>
      <w:r w:rsidRPr="008443EB">
        <w:rPr>
          <w:rFonts w:ascii="Times New Roman" w:hAnsi="Times New Roman" w:cs="Times New Roman"/>
          <w:sz w:val="24"/>
          <w:szCs w:val="24"/>
        </w:rPr>
        <w:t xml:space="preserve"> организациями, </w:t>
      </w:r>
      <w:proofErr w:type="gramStart"/>
      <w:r w:rsidRPr="008443EB">
        <w:rPr>
          <w:rFonts w:ascii="Times New Roman" w:hAnsi="Times New Roman" w:cs="Times New Roman"/>
          <w:sz w:val="24"/>
          <w:szCs w:val="24"/>
        </w:rPr>
        <w:t>целями</w:t>
      </w:r>
      <w:proofErr w:type="gramEnd"/>
      <w:r w:rsidRPr="008443EB">
        <w:rPr>
          <w:rFonts w:ascii="Times New Roman" w:hAnsi="Times New Roman" w:cs="Times New Roman"/>
          <w:sz w:val="24"/>
          <w:szCs w:val="24"/>
        </w:rPr>
        <w:t xml:space="preserve"> деятельности которых являются защита и представление интересов субъектов предпринимательской и иной экономической деятельности, в том числе субъектов малого и среднего предпринимательства, а также заинтересованными </w:t>
      </w:r>
      <w:r w:rsidR="005A58FC" w:rsidRPr="008443EB">
        <w:rPr>
          <w:rFonts w:ascii="Times New Roman" w:hAnsi="Times New Roman" w:cs="Times New Roman"/>
          <w:sz w:val="24"/>
          <w:szCs w:val="24"/>
        </w:rPr>
        <w:t>территориальными органами федеральных органов исполнительной власти</w:t>
      </w:r>
      <w:r w:rsidRPr="003D77C0">
        <w:rPr>
          <w:rFonts w:ascii="Times New Roman" w:hAnsi="Times New Roman" w:cs="Times New Roman"/>
          <w:sz w:val="24"/>
          <w:szCs w:val="24"/>
        </w:rPr>
        <w:t>, исполнительными органами Чувашской Республики и иными заинтересованными организациями не позднее 1 ноября года, предшествующего году формирования плана.</w:t>
      </w:r>
    </w:p>
    <w:p w:rsidR="005C0CDD" w:rsidRPr="003D77C0" w:rsidRDefault="00BF172E" w:rsidP="00066FC1">
      <w:pPr>
        <w:pStyle w:val="ConsPlusNormal"/>
        <w:spacing w:before="200"/>
        <w:ind w:firstLine="567"/>
        <w:contextualSpacing/>
        <w:jc w:val="both"/>
        <w:rPr>
          <w:rFonts w:ascii="Times New Roman" w:hAnsi="Times New Roman" w:cs="Times New Roman"/>
          <w:sz w:val="24"/>
          <w:szCs w:val="24"/>
        </w:rPr>
      </w:pPr>
      <w:r>
        <w:rPr>
          <w:rFonts w:ascii="Times New Roman" w:hAnsi="Times New Roman" w:cs="Times New Roman"/>
          <w:sz w:val="24"/>
          <w:szCs w:val="24"/>
        </w:rPr>
        <w:t>Нормативн</w:t>
      </w:r>
      <w:r w:rsidR="0080155D">
        <w:rPr>
          <w:rFonts w:ascii="Times New Roman" w:hAnsi="Times New Roman" w:cs="Times New Roman"/>
          <w:sz w:val="24"/>
          <w:szCs w:val="24"/>
        </w:rPr>
        <w:t xml:space="preserve">ые </w:t>
      </w:r>
      <w:r>
        <w:rPr>
          <w:rFonts w:ascii="Times New Roman" w:hAnsi="Times New Roman" w:cs="Times New Roman"/>
          <w:sz w:val="24"/>
          <w:szCs w:val="24"/>
        </w:rPr>
        <w:t>правовые акты</w:t>
      </w:r>
      <w:r w:rsidR="005C0CDD" w:rsidRPr="003D77C0">
        <w:rPr>
          <w:rFonts w:ascii="Times New Roman" w:hAnsi="Times New Roman" w:cs="Times New Roman"/>
          <w:sz w:val="24"/>
          <w:szCs w:val="24"/>
        </w:rPr>
        <w:t>, устанавливающие обязательные требования, срок действия которых составляет от четырех до шести лет, включаются в проект плана для проведения оценки применения обязательных требований на очередной год за три года до окончания срока их действия.</w:t>
      </w:r>
    </w:p>
    <w:p w:rsidR="005C0CDD" w:rsidRPr="008443EB" w:rsidRDefault="00BF172E" w:rsidP="00066FC1">
      <w:pPr>
        <w:pStyle w:val="ConsPlusNormal"/>
        <w:spacing w:before="200"/>
        <w:ind w:firstLine="567"/>
        <w:contextualSpacing/>
        <w:jc w:val="both"/>
        <w:rPr>
          <w:rFonts w:ascii="Times New Roman" w:hAnsi="Times New Roman" w:cs="Times New Roman"/>
          <w:sz w:val="24"/>
          <w:szCs w:val="24"/>
        </w:rPr>
      </w:pPr>
      <w:r w:rsidRPr="00BF172E">
        <w:rPr>
          <w:rFonts w:ascii="Times New Roman" w:hAnsi="Times New Roman" w:cs="Times New Roman"/>
          <w:sz w:val="24"/>
          <w:szCs w:val="24"/>
        </w:rPr>
        <w:t>Нормативн</w:t>
      </w:r>
      <w:r w:rsidR="0080155D">
        <w:rPr>
          <w:rFonts w:ascii="Times New Roman" w:hAnsi="Times New Roman" w:cs="Times New Roman"/>
          <w:sz w:val="24"/>
          <w:szCs w:val="24"/>
        </w:rPr>
        <w:t xml:space="preserve">ые </w:t>
      </w:r>
      <w:r w:rsidRPr="00BF172E">
        <w:rPr>
          <w:rFonts w:ascii="Times New Roman" w:hAnsi="Times New Roman" w:cs="Times New Roman"/>
          <w:sz w:val="24"/>
          <w:szCs w:val="24"/>
        </w:rPr>
        <w:t>правовые акты</w:t>
      </w:r>
      <w:r w:rsidR="005C0CDD" w:rsidRPr="003D77C0">
        <w:rPr>
          <w:rFonts w:ascii="Times New Roman" w:hAnsi="Times New Roman" w:cs="Times New Roman"/>
          <w:sz w:val="24"/>
          <w:szCs w:val="24"/>
        </w:rPr>
        <w:t xml:space="preserve">, устанавливающие обязательные требования, срок действия которых составляет от трех до четырех лет, включаются в проект плана </w:t>
      </w:r>
      <w:r w:rsidR="005C0CDD" w:rsidRPr="008443EB">
        <w:rPr>
          <w:rFonts w:ascii="Times New Roman" w:hAnsi="Times New Roman" w:cs="Times New Roman"/>
          <w:sz w:val="24"/>
          <w:szCs w:val="24"/>
        </w:rPr>
        <w:t>для проведения оценки применения обязательных требований на очередной год за два года до окончания срока их действия.</w:t>
      </w:r>
    </w:p>
    <w:p w:rsidR="005C0CDD" w:rsidRPr="008443EB" w:rsidRDefault="00BF172E" w:rsidP="00066FC1">
      <w:pPr>
        <w:pStyle w:val="ConsPlusNormal"/>
        <w:spacing w:before="200"/>
        <w:ind w:firstLine="567"/>
        <w:contextualSpacing/>
        <w:jc w:val="both"/>
        <w:rPr>
          <w:rFonts w:ascii="Times New Roman" w:hAnsi="Times New Roman" w:cs="Times New Roman"/>
          <w:sz w:val="24"/>
          <w:szCs w:val="24"/>
        </w:rPr>
      </w:pPr>
      <w:r w:rsidRPr="00BF172E">
        <w:rPr>
          <w:rFonts w:ascii="Times New Roman" w:hAnsi="Times New Roman" w:cs="Times New Roman"/>
          <w:sz w:val="24"/>
          <w:szCs w:val="24"/>
        </w:rPr>
        <w:t>Нормативн</w:t>
      </w:r>
      <w:r w:rsidR="0080155D">
        <w:rPr>
          <w:rFonts w:ascii="Times New Roman" w:hAnsi="Times New Roman" w:cs="Times New Roman"/>
          <w:sz w:val="24"/>
          <w:szCs w:val="24"/>
        </w:rPr>
        <w:t xml:space="preserve">ые </w:t>
      </w:r>
      <w:r w:rsidRPr="00BF172E">
        <w:rPr>
          <w:rFonts w:ascii="Times New Roman" w:hAnsi="Times New Roman" w:cs="Times New Roman"/>
          <w:sz w:val="24"/>
          <w:szCs w:val="24"/>
        </w:rPr>
        <w:t>правовые акты</w:t>
      </w:r>
      <w:r w:rsidR="005C0CDD" w:rsidRPr="008443EB">
        <w:rPr>
          <w:rFonts w:ascii="Times New Roman" w:hAnsi="Times New Roman" w:cs="Times New Roman"/>
          <w:sz w:val="24"/>
          <w:szCs w:val="24"/>
        </w:rPr>
        <w:t>, устанавливающие обязательные требования, срок действия которых составляет менее трех лет, включаются в проект плана для проведения оценки применения обязательных требований на очередной год за один год до окончания срока их действия.</w:t>
      </w:r>
    </w:p>
    <w:p w:rsidR="005C0CDD" w:rsidRPr="008443EB" w:rsidRDefault="005C0CDD" w:rsidP="00066FC1">
      <w:pPr>
        <w:pStyle w:val="ConsPlusNormal"/>
        <w:spacing w:before="200"/>
        <w:ind w:firstLine="567"/>
        <w:contextualSpacing/>
        <w:jc w:val="both"/>
        <w:rPr>
          <w:rFonts w:ascii="Times New Roman" w:hAnsi="Times New Roman" w:cs="Times New Roman"/>
          <w:sz w:val="24"/>
          <w:szCs w:val="24"/>
        </w:rPr>
      </w:pPr>
      <w:r w:rsidRPr="008443EB">
        <w:rPr>
          <w:rFonts w:ascii="Times New Roman" w:hAnsi="Times New Roman" w:cs="Times New Roman"/>
          <w:sz w:val="24"/>
          <w:szCs w:val="24"/>
        </w:rPr>
        <w:t xml:space="preserve">Проект </w:t>
      </w:r>
      <w:r w:rsidR="00BF172E">
        <w:rPr>
          <w:rFonts w:ascii="Times New Roman" w:hAnsi="Times New Roman" w:cs="Times New Roman"/>
          <w:sz w:val="24"/>
          <w:szCs w:val="24"/>
        </w:rPr>
        <w:t>П</w:t>
      </w:r>
      <w:r w:rsidRPr="008443EB">
        <w:rPr>
          <w:rFonts w:ascii="Times New Roman" w:hAnsi="Times New Roman" w:cs="Times New Roman"/>
          <w:sz w:val="24"/>
          <w:szCs w:val="24"/>
        </w:rPr>
        <w:t>лана в целях публичного обсуждения не позднее 1 сентября года, предшествующего году подготовки проекта доклада о достижении целей введения об</w:t>
      </w:r>
      <w:r w:rsidR="004C6744">
        <w:rPr>
          <w:rFonts w:ascii="Times New Roman" w:hAnsi="Times New Roman" w:cs="Times New Roman"/>
          <w:sz w:val="24"/>
          <w:szCs w:val="24"/>
        </w:rPr>
        <w:t>язательных требований (далее - Д</w:t>
      </w:r>
      <w:r w:rsidRPr="008443EB">
        <w:rPr>
          <w:rFonts w:ascii="Times New Roman" w:hAnsi="Times New Roman" w:cs="Times New Roman"/>
          <w:sz w:val="24"/>
          <w:szCs w:val="24"/>
        </w:rPr>
        <w:t xml:space="preserve">оклад), размещается на официальном сайте с одновременным извещением контролируемых лиц, органов и организаций, </w:t>
      </w:r>
      <w:proofErr w:type="gramStart"/>
      <w:r w:rsidRPr="008443EB">
        <w:rPr>
          <w:rFonts w:ascii="Times New Roman" w:hAnsi="Times New Roman" w:cs="Times New Roman"/>
          <w:sz w:val="24"/>
          <w:szCs w:val="24"/>
        </w:rPr>
        <w:t>целями</w:t>
      </w:r>
      <w:proofErr w:type="gramEnd"/>
      <w:r w:rsidRPr="008443EB">
        <w:rPr>
          <w:rFonts w:ascii="Times New Roman" w:hAnsi="Times New Roman" w:cs="Times New Roman"/>
          <w:sz w:val="24"/>
          <w:szCs w:val="24"/>
        </w:rPr>
        <w:t xml:space="preserve"> деятельности которых являются защита и представление интересов субъектов предпринимательской и иной экономической деятельности, в том числе субъектов малого и среднего предпринимательства, а также заинтересованных исполнительных органов Чувашской Республики, территориальных органов федеральных органов исполнительной </w:t>
      </w:r>
      <w:r w:rsidRPr="008443EB">
        <w:rPr>
          <w:rFonts w:ascii="Times New Roman" w:hAnsi="Times New Roman" w:cs="Times New Roman"/>
          <w:sz w:val="24"/>
          <w:szCs w:val="24"/>
        </w:rPr>
        <w:lastRenderedPageBreak/>
        <w:t>власти.</w:t>
      </w:r>
    </w:p>
    <w:p w:rsidR="005C0CDD" w:rsidRPr="008443EB" w:rsidRDefault="005C0CDD" w:rsidP="00066FC1">
      <w:pPr>
        <w:pStyle w:val="ConsPlusNormal"/>
        <w:spacing w:before="200"/>
        <w:ind w:firstLine="567"/>
        <w:contextualSpacing/>
        <w:jc w:val="both"/>
        <w:rPr>
          <w:rFonts w:ascii="Times New Roman" w:hAnsi="Times New Roman" w:cs="Times New Roman"/>
          <w:sz w:val="24"/>
          <w:szCs w:val="24"/>
        </w:rPr>
      </w:pPr>
      <w:bookmarkStart w:id="7" w:name="Par98"/>
      <w:bookmarkEnd w:id="7"/>
      <w:r w:rsidRPr="008443EB">
        <w:rPr>
          <w:rFonts w:ascii="Times New Roman" w:hAnsi="Times New Roman" w:cs="Times New Roman"/>
          <w:sz w:val="24"/>
          <w:szCs w:val="24"/>
        </w:rPr>
        <w:t xml:space="preserve">Срок публичного обсуждения проекта </w:t>
      </w:r>
      <w:r w:rsidR="00BF172E">
        <w:rPr>
          <w:rFonts w:ascii="Times New Roman" w:hAnsi="Times New Roman" w:cs="Times New Roman"/>
          <w:sz w:val="24"/>
          <w:szCs w:val="24"/>
        </w:rPr>
        <w:t>П</w:t>
      </w:r>
      <w:r w:rsidRPr="008443EB">
        <w:rPr>
          <w:rFonts w:ascii="Times New Roman" w:hAnsi="Times New Roman" w:cs="Times New Roman"/>
          <w:sz w:val="24"/>
          <w:szCs w:val="24"/>
        </w:rPr>
        <w:t>лана не может составлять менее 20 рабочих дней со дня его размещения на официальном сайте.</w:t>
      </w:r>
    </w:p>
    <w:p w:rsidR="005C0CDD" w:rsidRPr="008443EB" w:rsidRDefault="005C0CDD" w:rsidP="00066FC1">
      <w:pPr>
        <w:pStyle w:val="ConsPlusNormal"/>
        <w:spacing w:before="200"/>
        <w:ind w:firstLine="567"/>
        <w:contextualSpacing/>
        <w:jc w:val="both"/>
        <w:rPr>
          <w:rFonts w:ascii="Times New Roman" w:hAnsi="Times New Roman" w:cs="Times New Roman"/>
          <w:sz w:val="24"/>
          <w:szCs w:val="24"/>
        </w:rPr>
      </w:pPr>
      <w:proofErr w:type="gramStart"/>
      <w:r w:rsidRPr="008443EB">
        <w:rPr>
          <w:rFonts w:ascii="Times New Roman" w:hAnsi="Times New Roman" w:cs="Times New Roman"/>
          <w:sz w:val="24"/>
          <w:szCs w:val="24"/>
        </w:rPr>
        <w:t xml:space="preserve">В целях публичного обсуждения проекта </w:t>
      </w:r>
      <w:r w:rsidR="00BF172E">
        <w:rPr>
          <w:rFonts w:ascii="Times New Roman" w:hAnsi="Times New Roman" w:cs="Times New Roman"/>
          <w:sz w:val="24"/>
          <w:szCs w:val="24"/>
        </w:rPr>
        <w:t>П</w:t>
      </w:r>
      <w:r w:rsidRPr="008443EB">
        <w:rPr>
          <w:rFonts w:ascii="Times New Roman" w:hAnsi="Times New Roman" w:cs="Times New Roman"/>
          <w:sz w:val="24"/>
          <w:szCs w:val="24"/>
        </w:rPr>
        <w:t>лана при необходимости проводятся совещания, иные мероприятия с участием контролируемых лиц, заинтересованных исполнительных органов Чувашской Республики, территориальных органов федеральных органов исполнительной власти.</w:t>
      </w:r>
      <w:proofErr w:type="gramEnd"/>
    </w:p>
    <w:p w:rsidR="005C0CDD" w:rsidRPr="008443EB" w:rsidRDefault="005C0CDD" w:rsidP="00066FC1">
      <w:pPr>
        <w:pStyle w:val="ConsPlusNormal"/>
        <w:spacing w:before="200"/>
        <w:ind w:firstLine="567"/>
        <w:contextualSpacing/>
        <w:jc w:val="both"/>
        <w:rPr>
          <w:rFonts w:ascii="Times New Roman" w:hAnsi="Times New Roman" w:cs="Times New Roman"/>
          <w:sz w:val="24"/>
          <w:szCs w:val="24"/>
        </w:rPr>
      </w:pPr>
      <w:proofErr w:type="gramStart"/>
      <w:r w:rsidRPr="008443EB">
        <w:rPr>
          <w:rFonts w:ascii="Times New Roman" w:hAnsi="Times New Roman" w:cs="Times New Roman"/>
          <w:sz w:val="24"/>
          <w:szCs w:val="24"/>
        </w:rPr>
        <w:t xml:space="preserve">Ответственное подразделение рассматривает все предложения в установленный </w:t>
      </w:r>
      <w:hyperlink w:anchor="Par98" w:tooltip="Срок публичного обсуждения проекта плана не может составлять менее 20 рабочих дней со дня его размещения на официальном сайте." w:history="1">
        <w:r w:rsidRPr="007524DF">
          <w:rPr>
            <w:rFonts w:ascii="Times New Roman" w:hAnsi="Times New Roman" w:cs="Times New Roman"/>
            <w:sz w:val="24"/>
            <w:szCs w:val="24"/>
          </w:rPr>
          <w:t>абзацем седьмым</w:t>
        </w:r>
      </w:hyperlink>
      <w:r w:rsidRPr="007524DF">
        <w:rPr>
          <w:rFonts w:ascii="Times New Roman" w:hAnsi="Times New Roman" w:cs="Times New Roman"/>
          <w:sz w:val="24"/>
          <w:szCs w:val="24"/>
        </w:rPr>
        <w:t xml:space="preserve"> настоящего пункта срок в связи с проведением публичного обсуждения проек</w:t>
      </w:r>
      <w:r w:rsidRPr="008443EB">
        <w:rPr>
          <w:rFonts w:ascii="Times New Roman" w:hAnsi="Times New Roman" w:cs="Times New Roman"/>
          <w:sz w:val="24"/>
          <w:szCs w:val="24"/>
        </w:rPr>
        <w:t xml:space="preserve">та </w:t>
      </w:r>
      <w:r w:rsidR="00BF172E">
        <w:rPr>
          <w:rFonts w:ascii="Times New Roman" w:hAnsi="Times New Roman" w:cs="Times New Roman"/>
          <w:sz w:val="24"/>
          <w:szCs w:val="24"/>
        </w:rPr>
        <w:t>П</w:t>
      </w:r>
      <w:r w:rsidRPr="008443EB">
        <w:rPr>
          <w:rFonts w:ascii="Times New Roman" w:hAnsi="Times New Roman" w:cs="Times New Roman"/>
          <w:sz w:val="24"/>
          <w:szCs w:val="24"/>
        </w:rPr>
        <w:t xml:space="preserve">лана, составляет сводку предложений с указанием сведений об их учете и (или) о причинах отклонения, дорабатывает (при необходимости) проект </w:t>
      </w:r>
      <w:r w:rsidR="00BF172E">
        <w:rPr>
          <w:rFonts w:ascii="Times New Roman" w:hAnsi="Times New Roman" w:cs="Times New Roman"/>
          <w:sz w:val="24"/>
          <w:szCs w:val="24"/>
        </w:rPr>
        <w:t>П</w:t>
      </w:r>
      <w:r w:rsidRPr="008443EB">
        <w:rPr>
          <w:rFonts w:ascii="Times New Roman" w:hAnsi="Times New Roman" w:cs="Times New Roman"/>
          <w:sz w:val="24"/>
          <w:szCs w:val="24"/>
        </w:rPr>
        <w:t>лана с учетом поступивших предложений и в срок не более 20 рабочих дней со дня окончания публичного обсуждения размещает его на официальном</w:t>
      </w:r>
      <w:proofErr w:type="gramEnd"/>
      <w:r w:rsidRPr="008443EB">
        <w:rPr>
          <w:rFonts w:ascii="Times New Roman" w:hAnsi="Times New Roman" w:cs="Times New Roman"/>
          <w:sz w:val="24"/>
          <w:szCs w:val="24"/>
        </w:rPr>
        <w:t xml:space="preserve"> </w:t>
      </w:r>
      <w:proofErr w:type="gramStart"/>
      <w:r w:rsidRPr="008443EB">
        <w:rPr>
          <w:rFonts w:ascii="Times New Roman" w:hAnsi="Times New Roman" w:cs="Times New Roman"/>
          <w:sz w:val="24"/>
          <w:szCs w:val="24"/>
        </w:rPr>
        <w:t>сайте</w:t>
      </w:r>
      <w:proofErr w:type="gramEnd"/>
      <w:r w:rsidRPr="008443EB">
        <w:rPr>
          <w:rFonts w:ascii="Times New Roman" w:hAnsi="Times New Roman" w:cs="Times New Roman"/>
          <w:sz w:val="24"/>
          <w:szCs w:val="24"/>
        </w:rPr>
        <w:t>.</w:t>
      </w:r>
    </w:p>
    <w:p w:rsidR="005C0CDD" w:rsidRPr="008443EB" w:rsidRDefault="005C0CDD" w:rsidP="00066FC1">
      <w:pPr>
        <w:pStyle w:val="ConsPlusNormal"/>
        <w:spacing w:before="200"/>
        <w:ind w:firstLine="567"/>
        <w:contextualSpacing/>
        <w:jc w:val="both"/>
        <w:rPr>
          <w:rFonts w:ascii="Times New Roman" w:hAnsi="Times New Roman" w:cs="Times New Roman"/>
          <w:sz w:val="24"/>
          <w:szCs w:val="24"/>
        </w:rPr>
      </w:pPr>
      <w:r w:rsidRPr="008443EB">
        <w:rPr>
          <w:rFonts w:ascii="Times New Roman" w:hAnsi="Times New Roman" w:cs="Times New Roman"/>
          <w:sz w:val="24"/>
          <w:szCs w:val="24"/>
        </w:rPr>
        <w:t>План,</w:t>
      </w:r>
      <w:r w:rsidR="007F43AE">
        <w:rPr>
          <w:rFonts w:ascii="Times New Roman" w:hAnsi="Times New Roman" w:cs="Times New Roman"/>
          <w:sz w:val="24"/>
          <w:szCs w:val="24"/>
        </w:rPr>
        <w:t xml:space="preserve"> по форме согласно приложению № 1 к </w:t>
      </w:r>
      <w:r w:rsidR="00AC111F">
        <w:rPr>
          <w:rFonts w:ascii="Times New Roman" w:hAnsi="Times New Roman" w:cs="Times New Roman"/>
          <w:sz w:val="24"/>
          <w:szCs w:val="24"/>
        </w:rPr>
        <w:t>настоящему Порядку,</w:t>
      </w:r>
      <w:r w:rsidRPr="008443EB">
        <w:rPr>
          <w:rFonts w:ascii="Times New Roman" w:hAnsi="Times New Roman" w:cs="Times New Roman"/>
          <w:sz w:val="24"/>
          <w:szCs w:val="24"/>
        </w:rPr>
        <w:t xml:space="preserve"> утвержд</w:t>
      </w:r>
      <w:r w:rsidR="00AC111F">
        <w:rPr>
          <w:rFonts w:ascii="Times New Roman" w:hAnsi="Times New Roman" w:cs="Times New Roman"/>
          <w:sz w:val="24"/>
          <w:szCs w:val="24"/>
        </w:rPr>
        <w:t>ается</w:t>
      </w:r>
      <w:r w:rsidRPr="008443EB">
        <w:rPr>
          <w:rFonts w:ascii="Times New Roman" w:hAnsi="Times New Roman" w:cs="Times New Roman"/>
          <w:sz w:val="24"/>
          <w:szCs w:val="24"/>
        </w:rPr>
        <w:t xml:space="preserve"> распоряжением </w:t>
      </w:r>
      <w:r w:rsidR="00BF172E">
        <w:rPr>
          <w:rFonts w:ascii="Times New Roman" w:hAnsi="Times New Roman" w:cs="Times New Roman"/>
          <w:sz w:val="24"/>
          <w:szCs w:val="24"/>
        </w:rPr>
        <w:t>администрации</w:t>
      </w:r>
      <w:r w:rsidRPr="008443EB">
        <w:rPr>
          <w:rFonts w:ascii="Times New Roman" w:hAnsi="Times New Roman" w:cs="Times New Roman"/>
          <w:sz w:val="24"/>
          <w:szCs w:val="24"/>
        </w:rPr>
        <w:t xml:space="preserve"> </w:t>
      </w:r>
      <w:r w:rsidR="008443EB" w:rsidRPr="008443EB">
        <w:rPr>
          <w:rFonts w:ascii="Times New Roman" w:hAnsi="Times New Roman" w:cs="Times New Roman"/>
          <w:sz w:val="24"/>
          <w:szCs w:val="24"/>
        </w:rPr>
        <w:t>Канашского муниципального округа Чувашской Республики</w:t>
      </w:r>
      <w:r w:rsidRPr="008443EB">
        <w:rPr>
          <w:rFonts w:ascii="Times New Roman" w:hAnsi="Times New Roman" w:cs="Times New Roman"/>
          <w:sz w:val="24"/>
          <w:szCs w:val="24"/>
        </w:rPr>
        <w:t xml:space="preserve">, </w:t>
      </w:r>
      <w:r w:rsidR="00AC111F">
        <w:rPr>
          <w:rFonts w:ascii="Times New Roman" w:hAnsi="Times New Roman" w:cs="Times New Roman"/>
          <w:sz w:val="24"/>
          <w:szCs w:val="24"/>
        </w:rPr>
        <w:t xml:space="preserve">и </w:t>
      </w:r>
      <w:r w:rsidRPr="008443EB">
        <w:rPr>
          <w:rFonts w:ascii="Times New Roman" w:hAnsi="Times New Roman" w:cs="Times New Roman"/>
          <w:sz w:val="24"/>
          <w:szCs w:val="24"/>
        </w:rPr>
        <w:t>подлежит размещению на официальном сайте не позднее 30 декабря года, предшествующего году подготовки проектов докладов</w:t>
      </w:r>
      <w:r w:rsidR="00923410">
        <w:rPr>
          <w:rFonts w:ascii="Times New Roman" w:hAnsi="Times New Roman" w:cs="Times New Roman"/>
          <w:sz w:val="24"/>
          <w:szCs w:val="24"/>
        </w:rPr>
        <w:t xml:space="preserve"> </w:t>
      </w:r>
      <w:r w:rsidRPr="008443EB">
        <w:rPr>
          <w:rFonts w:ascii="Times New Roman" w:hAnsi="Times New Roman" w:cs="Times New Roman"/>
          <w:sz w:val="24"/>
          <w:szCs w:val="24"/>
        </w:rPr>
        <w:t>структурными подразделениями.</w:t>
      </w:r>
    </w:p>
    <w:p w:rsidR="005C0CDD" w:rsidRPr="008443EB" w:rsidRDefault="004C6744" w:rsidP="00066FC1">
      <w:pPr>
        <w:pStyle w:val="ConsPlusNormal"/>
        <w:numPr>
          <w:ilvl w:val="1"/>
          <w:numId w:val="34"/>
        </w:numPr>
        <w:spacing w:before="200"/>
        <w:ind w:left="0" w:firstLine="567"/>
        <w:contextualSpacing/>
        <w:jc w:val="both"/>
        <w:rPr>
          <w:rFonts w:ascii="Times New Roman" w:hAnsi="Times New Roman" w:cs="Times New Roman"/>
          <w:sz w:val="24"/>
          <w:szCs w:val="24"/>
        </w:rPr>
      </w:pPr>
      <w:r>
        <w:rPr>
          <w:rFonts w:ascii="Times New Roman" w:hAnsi="Times New Roman" w:cs="Times New Roman"/>
          <w:sz w:val="24"/>
          <w:szCs w:val="24"/>
        </w:rPr>
        <w:t xml:space="preserve">Структурное подразделение </w:t>
      </w:r>
      <w:r w:rsidRPr="004C6744">
        <w:rPr>
          <w:rFonts w:ascii="Times New Roman" w:hAnsi="Times New Roman" w:cs="Times New Roman"/>
          <w:sz w:val="24"/>
          <w:szCs w:val="24"/>
        </w:rPr>
        <w:t xml:space="preserve">готовит проект Доклада в отношении муниципальных нормативных правовых актов, включенных уполномоченным органом, в План и не позднее 1 марта года, следующего за годом подготовки Плана, в целях публичного обсуждения размещает проект Доклада на официальном сайте с одновременным извещением контролируемых лиц, органов и организаций, </w:t>
      </w:r>
      <w:proofErr w:type="gramStart"/>
      <w:r w:rsidRPr="004C6744">
        <w:rPr>
          <w:rFonts w:ascii="Times New Roman" w:hAnsi="Times New Roman" w:cs="Times New Roman"/>
          <w:sz w:val="24"/>
          <w:szCs w:val="24"/>
        </w:rPr>
        <w:t>целями</w:t>
      </w:r>
      <w:proofErr w:type="gramEnd"/>
      <w:r w:rsidRPr="004C6744">
        <w:rPr>
          <w:rFonts w:ascii="Times New Roman" w:hAnsi="Times New Roman" w:cs="Times New Roman"/>
          <w:sz w:val="24"/>
          <w:szCs w:val="24"/>
        </w:rPr>
        <w:t xml:space="preserve"> деятельности которых являются защита и представление интересов субъектов предпринимательской и иной экономической деятельности, в том числе субъектов малого и среднего предпринимательства, а также заинтересованных органов исполнительной власти Чувашской Республики, территориальных органов федеральных органов исполнительной власти.</w:t>
      </w:r>
    </w:p>
    <w:p w:rsidR="005C0CDD" w:rsidRPr="008443EB" w:rsidRDefault="005C0CDD" w:rsidP="00066FC1">
      <w:pPr>
        <w:pStyle w:val="ConsPlusNormal"/>
        <w:numPr>
          <w:ilvl w:val="1"/>
          <w:numId w:val="34"/>
        </w:numPr>
        <w:spacing w:before="200"/>
        <w:ind w:left="0" w:firstLine="567"/>
        <w:contextualSpacing/>
        <w:jc w:val="both"/>
        <w:rPr>
          <w:rFonts w:ascii="Times New Roman" w:hAnsi="Times New Roman" w:cs="Times New Roman"/>
          <w:sz w:val="24"/>
          <w:szCs w:val="24"/>
        </w:rPr>
      </w:pPr>
      <w:r w:rsidRPr="008443EB">
        <w:rPr>
          <w:rFonts w:ascii="Times New Roman" w:hAnsi="Times New Roman" w:cs="Times New Roman"/>
          <w:sz w:val="24"/>
          <w:szCs w:val="24"/>
        </w:rPr>
        <w:t>Источниками инф</w:t>
      </w:r>
      <w:r w:rsidR="00BF172E">
        <w:rPr>
          <w:rFonts w:ascii="Times New Roman" w:hAnsi="Times New Roman" w:cs="Times New Roman"/>
          <w:sz w:val="24"/>
          <w:szCs w:val="24"/>
        </w:rPr>
        <w:t>ормации для подготовки проекта Д</w:t>
      </w:r>
      <w:r w:rsidRPr="008443EB">
        <w:rPr>
          <w:rFonts w:ascii="Times New Roman" w:hAnsi="Times New Roman" w:cs="Times New Roman"/>
          <w:sz w:val="24"/>
          <w:szCs w:val="24"/>
        </w:rPr>
        <w:t>оклада являются:</w:t>
      </w:r>
    </w:p>
    <w:p w:rsidR="005C0CDD" w:rsidRPr="008443EB" w:rsidRDefault="005C0CDD" w:rsidP="00066FC1">
      <w:pPr>
        <w:pStyle w:val="ConsPlusNormal"/>
        <w:spacing w:before="200"/>
        <w:ind w:firstLine="567"/>
        <w:contextualSpacing/>
        <w:jc w:val="both"/>
        <w:rPr>
          <w:rFonts w:ascii="Times New Roman" w:hAnsi="Times New Roman" w:cs="Times New Roman"/>
          <w:sz w:val="24"/>
          <w:szCs w:val="24"/>
        </w:rPr>
      </w:pPr>
      <w:r w:rsidRPr="008443EB">
        <w:rPr>
          <w:rFonts w:ascii="Times New Roman" w:hAnsi="Times New Roman" w:cs="Times New Roman"/>
          <w:sz w:val="24"/>
          <w:szCs w:val="24"/>
        </w:rPr>
        <w:t>результаты мониторинга применения обязательных требований;</w:t>
      </w:r>
    </w:p>
    <w:p w:rsidR="005C0CDD" w:rsidRPr="008443EB" w:rsidRDefault="005C0CDD" w:rsidP="00066FC1">
      <w:pPr>
        <w:pStyle w:val="ConsPlusNormal"/>
        <w:spacing w:before="200"/>
        <w:ind w:firstLine="567"/>
        <w:contextualSpacing/>
        <w:jc w:val="both"/>
        <w:rPr>
          <w:rFonts w:ascii="Times New Roman" w:hAnsi="Times New Roman" w:cs="Times New Roman"/>
          <w:sz w:val="24"/>
          <w:szCs w:val="24"/>
        </w:rPr>
      </w:pPr>
      <w:r w:rsidRPr="008443EB">
        <w:rPr>
          <w:rFonts w:ascii="Times New Roman" w:hAnsi="Times New Roman" w:cs="Times New Roman"/>
          <w:sz w:val="24"/>
          <w:szCs w:val="24"/>
        </w:rPr>
        <w:t>результаты анализа осуществления контрольной и разрешительной деятельности;</w:t>
      </w:r>
    </w:p>
    <w:p w:rsidR="005C0CDD" w:rsidRPr="008443EB" w:rsidRDefault="005C0CDD" w:rsidP="00066FC1">
      <w:pPr>
        <w:pStyle w:val="ConsPlusNormal"/>
        <w:spacing w:before="200"/>
        <w:ind w:firstLine="567"/>
        <w:contextualSpacing/>
        <w:jc w:val="both"/>
        <w:rPr>
          <w:rFonts w:ascii="Times New Roman" w:hAnsi="Times New Roman" w:cs="Times New Roman"/>
          <w:sz w:val="24"/>
          <w:szCs w:val="24"/>
        </w:rPr>
      </w:pPr>
      <w:r w:rsidRPr="008443EB">
        <w:rPr>
          <w:rFonts w:ascii="Times New Roman" w:hAnsi="Times New Roman" w:cs="Times New Roman"/>
          <w:sz w:val="24"/>
          <w:szCs w:val="24"/>
        </w:rPr>
        <w:t>результаты анализа судебной практики по вопросам применения обязательных требований;</w:t>
      </w:r>
    </w:p>
    <w:p w:rsidR="005C0CDD" w:rsidRPr="008443EB" w:rsidRDefault="005C0CDD" w:rsidP="00066FC1">
      <w:pPr>
        <w:pStyle w:val="ConsPlusNormal"/>
        <w:spacing w:before="200"/>
        <w:ind w:firstLine="567"/>
        <w:contextualSpacing/>
        <w:jc w:val="both"/>
        <w:rPr>
          <w:rFonts w:ascii="Times New Roman" w:hAnsi="Times New Roman" w:cs="Times New Roman"/>
          <w:sz w:val="24"/>
          <w:szCs w:val="24"/>
        </w:rPr>
      </w:pPr>
      <w:r w:rsidRPr="008443EB">
        <w:rPr>
          <w:rFonts w:ascii="Times New Roman" w:hAnsi="Times New Roman" w:cs="Times New Roman"/>
          <w:sz w:val="24"/>
          <w:szCs w:val="24"/>
        </w:rPr>
        <w:t xml:space="preserve">обращения, предложения и замечания субъектов регулирования, </w:t>
      </w:r>
      <w:proofErr w:type="gramStart"/>
      <w:r w:rsidRPr="008443EB">
        <w:rPr>
          <w:rFonts w:ascii="Times New Roman" w:hAnsi="Times New Roman" w:cs="Times New Roman"/>
          <w:sz w:val="24"/>
          <w:szCs w:val="24"/>
        </w:rPr>
        <w:t>поступившие</w:t>
      </w:r>
      <w:proofErr w:type="gramEnd"/>
      <w:r w:rsidRPr="008443EB">
        <w:rPr>
          <w:rFonts w:ascii="Times New Roman" w:hAnsi="Times New Roman" w:cs="Times New Roman"/>
          <w:sz w:val="24"/>
          <w:szCs w:val="24"/>
        </w:rPr>
        <w:t xml:space="preserve"> в том числе в рамках публичного обсуждения </w:t>
      </w:r>
      <w:r w:rsidR="00BF172E">
        <w:rPr>
          <w:rFonts w:ascii="Times New Roman" w:hAnsi="Times New Roman" w:cs="Times New Roman"/>
          <w:sz w:val="24"/>
          <w:szCs w:val="24"/>
        </w:rPr>
        <w:t>П</w:t>
      </w:r>
      <w:r w:rsidRPr="008443EB">
        <w:rPr>
          <w:rFonts w:ascii="Times New Roman" w:hAnsi="Times New Roman" w:cs="Times New Roman"/>
          <w:sz w:val="24"/>
          <w:szCs w:val="24"/>
        </w:rPr>
        <w:t>лана;</w:t>
      </w:r>
    </w:p>
    <w:p w:rsidR="005C0CDD" w:rsidRPr="008443EB" w:rsidRDefault="005C0CDD" w:rsidP="00066FC1">
      <w:pPr>
        <w:pStyle w:val="ConsPlusNormal"/>
        <w:spacing w:before="200"/>
        <w:ind w:firstLine="567"/>
        <w:contextualSpacing/>
        <w:jc w:val="both"/>
        <w:rPr>
          <w:rFonts w:ascii="Times New Roman" w:hAnsi="Times New Roman" w:cs="Times New Roman"/>
          <w:sz w:val="24"/>
          <w:szCs w:val="24"/>
        </w:rPr>
      </w:pPr>
      <w:r w:rsidRPr="008443EB">
        <w:rPr>
          <w:rFonts w:ascii="Times New Roman" w:hAnsi="Times New Roman" w:cs="Times New Roman"/>
          <w:sz w:val="24"/>
          <w:szCs w:val="24"/>
        </w:rPr>
        <w:t xml:space="preserve">позиции заинтересованных исполнительных органов Чувашской Республики, территориальных органов федеральных органов исполнительной власти, в том числе полученные при разработке </w:t>
      </w:r>
      <w:r w:rsidR="0080155D">
        <w:rPr>
          <w:rFonts w:ascii="Times New Roman" w:hAnsi="Times New Roman" w:cs="Times New Roman"/>
          <w:sz w:val="24"/>
          <w:szCs w:val="24"/>
        </w:rPr>
        <w:t xml:space="preserve">нормативного </w:t>
      </w:r>
      <w:r w:rsidR="00BF172E">
        <w:rPr>
          <w:rFonts w:ascii="Times New Roman" w:hAnsi="Times New Roman" w:cs="Times New Roman"/>
          <w:sz w:val="24"/>
          <w:szCs w:val="24"/>
        </w:rPr>
        <w:t xml:space="preserve">правового </w:t>
      </w:r>
      <w:r w:rsidRPr="008443EB">
        <w:rPr>
          <w:rFonts w:ascii="Times New Roman" w:hAnsi="Times New Roman" w:cs="Times New Roman"/>
          <w:sz w:val="24"/>
          <w:szCs w:val="24"/>
        </w:rPr>
        <w:t>акта на этапе правовой экспертизы, антикоррупционной экспертизы, оценки регулирующего воздействия;</w:t>
      </w:r>
    </w:p>
    <w:p w:rsidR="005C0CDD" w:rsidRPr="008443EB" w:rsidRDefault="005C0CDD" w:rsidP="00066FC1">
      <w:pPr>
        <w:pStyle w:val="ConsPlusNormal"/>
        <w:spacing w:before="200"/>
        <w:ind w:firstLine="567"/>
        <w:contextualSpacing/>
        <w:jc w:val="both"/>
        <w:rPr>
          <w:rFonts w:ascii="Times New Roman" w:hAnsi="Times New Roman" w:cs="Times New Roman"/>
          <w:sz w:val="24"/>
          <w:szCs w:val="24"/>
        </w:rPr>
      </w:pPr>
      <w:r w:rsidRPr="008443EB">
        <w:rPr>
          <w:rFonts w:ascii="Times New Roman" w:hAnsi="Times New Roman" w:cs="Times New Roman"/>
          <w:sz w:val="24"/>
          <w:szCs w:val="24"/>
        </w:rPr>
        <w:t>иные сведения, которые, по мнению структурного подразделения, позволяют оценить результаты применения обязательных требований.</w:t>
      </w:r>
    </w:p>
    <w:p w:rsidR="005C0CDD" w:rsidRPr="00072395" w:rsidRDefault="00BF172E" w:rsidP="00066FC1">
      <w:pPr>
        <w:pStyle w:val="ConsPlusNormal"/>
        <w:numPr>
          <w:ilvl w:val="1"/>
          <w:numId w:val="34"/>
        </w:numPr>
        <w:spacing w:before="200"/>
        <w:ind w:left="0" w:firstLine="567"/>
        <w:contextualSpacing/>
        <w:jc w:val="both"/>
        <w:rPr>
          <w:rFonts w:ascii="Times New Roman" w:hAnsi="Times New Roman" w:cs="Times New Roman"/>
          <w:sz w:val="24"/>
          <w:szCs w:val="24"/>
        </w:rPr>
      </w:pPr>
      <w:r>
        <w:rPr>
          <w:rFonts w:ascii="Times New Roman" w:hAnsi="Times New Roman" w:cs="Times New Roman"/>
          <w:sz w:val="24"/>
          <w:szCs w:val="24"/>
        </w:rPr>
        <w:t>В Д</w:t>
      </w:r>
      <w:r w:rsidR="005C0CDD" w:rsidRPr="00072395">
        <w:rPr>
          <w:rFonts w:ascii="Times New Roman" w:hAnsi="Times New Roman" w:cs="Times New Roman"/>
          <w:sz w:val="24"/>
          <w:szCs w:val="24"/>
        </w:rPr>
        <w:t>оклад включается следующая информация:</w:t>
      </w:r>
    </w:p>
    <w:p w:rsidR="005C0CDD" w:rsidRPr="00072395" w:rsidRDefault="005C0CDD" w:rsidP="00066FC1">
      <w:pPr>
        <w:pStyle w:val="ConsPlusNormal"/>
        <w:spacing w:before="200"/>
        <w:ind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общая характеристика оцениваемых обязательных требований в соответствующей сфере регулирования;</w:t>
      </w:r>
    </w:p>
    <w:p w:rsidR="005C0CDD" w:rsidRPr="00072395" w:rsidRDefault="005C0CDD" w:rsidP="00066FC1">
      <w:pPr>
        <w:pStyle w:val="ConsPlusNormal"/>
        <w:spacing w:before="200"/>
        <w:ind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результаты оценки применения обязательных требований;</w:t>
      </w:r>
    </w:p>
    <w:p w:rsidR="005C0CDD" w:rsidRPr="00072395" w:rsidRDefault="005C0CDD" w:rsidP="00066FC1">
      <w:pPr>
        <w:pStyle w:val="ConsPlusNormal"/>
        <w:spacing w:before="200"/>
        <w:ind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выводы и предложения по итогам оценки применения обязательных требований.</w:t>
      </w:r>
    </w:p>
    <w:p w:rsidR="005C0CDD" w:rsidRPr="00072395" w:rsidRDefault="005C0CDD" w:rsidP="00066FC1">
      <w:pPr>
        <w:pStyle w:val="ConsPlusNormal"/>
        <w:numPr>
          <w:ilvl w:val="1"/>
          <w:numId w:val="34"/>
        </w:numPr>
        <w:spacing w:before="200"/>
        <w:ind w:left="0"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Общая характеристика обязательных требований в соответствующей сфере регулирования должна включать следующие сведения:</w:t>
      </w:r>
    </w:p>
    <w:p w:rsidR="005C0CDD" w:rsidRPr="00072395" w:rsidRDefault="005C0CDD" w:rsidP="00066FC1">
      <w:pPr>
        <w:pStyle w:val="ConsPlusNormal"/>
        <w:spacing w:before="200"/>
        <w:ind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 xml:space="preserve">перечень </w:t>
      </w:r>
      <w:r w:rsidR="0080155D">
        <w:rPr>
          <w:rFonts w:ascii="Times New Roman" w:hAnsi="Times New Roman" w:cs="Times New Roman"/>
          <w:sz w:val="24"/>
          <w:szCs w:val="24"/>
        </w:rPr>
        <w:t xml:space="preserve">нормативных </w:t>
      </w:r>
      <w:r w:rsidR="00BF172E">
        <w:rPr>
          <w:rFonts w:ascii="Times New Roman" w:hAnsi="Times New Roman" w:cs="Times New Roman"/>
          <w:sz w:val="24"/>
          <w:szCs w:val="24"/>
        </w:rPr>
        <w:t>правовых актов</w:t>
      </w:r>
      <w:r w:rsidRPr="00072395">
        <w:rPr>
          <w:rFonts w:ascii="Times New Roman" w:hAnsi="Times New Roman" w:cs="Times New Roman"/>
          <w:sz w:val="24"/>
          <w:szCs w:val="24"/>
        </w:rPr>
        <w:t xml:space="preserve"> и содержащихся в них обязательных требований, в том числе реквизиты и источники официального опубликования нормативных правовых актов;</w:t>
      </w:r>
    </w:p>
    <w:p w:rsidR="005C0CDD" w:rsidRPr="00072395" w:rsidRDefault="005C0CDD" w:rsidP="00066FC1">
      <w:pPr>
        <w:pStyle w:val="ConsPlusNormal"/>
        <w:spacing w:before="200"/>
        <w:ind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 xml:space="preserve">сведения о внесенных в </w:t>
      </w:r>
      <w:r w:rsidR="0080155D">
        <w:rPr>
          <w:rFonts w:ascii="Times New Roman" w:hAnsi="Times New Roman" w:cs="Times New Roman"/>
          <w:sz w:val="24"/>
          <w:szCs w:val="24"/>
        </w:rPr>
        <w:t xml:space="preserve">нормативные </w:t>
      </w:r>
      <w:r w:rsidR="00BF172E">
        <w:rPr>
          <w:rFonts w:ascii="Times New Roman" w:hAnsi="Times New Roman" w:cs="Times New Roman"/>
          <w:sz w:val="24"/>
          <w:szCs w:val="24"/>
        </w:rPr>
        <w:t xml:space="preserve">правовые </w:t>
      </w:r>
      <w:r w:rsidRPr="00072395">
        <w:rPr>
          <w:rFonts w:ascii="Times New Roman" w:hAnsi="Times New Roman" w:cs="Times New Roman"/>
          <w:sz w:val="24"/>
          <w:szCs w:val="24"/>
        </w:rPr>
        <w:t>акты изменениях (при наличии);</w:t>
      </w:r>
    </w:p>
    <w:p w:rsidR="005C0CDD" w:rsidRPr="00072395" w:rsidRDefault="005C0CDD" w:rsidP="00066FC1">
      <w:pPr>
        <w:pStyle w:val="ConsPlusNormal"/>
        <w:spacing w:before="200"/>
        <w:ind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 xml:space="preserve">период действия </w:t>
      </w:r>
      <w:r w:rsidR="0080155D">
        <w:rPr>
          <w:rFonts w:ascii="Times New Roman" w:hAnsi="Times New Roman" w:cs="Times New Roman"/>
          <w:sz w:val="24"/>
          <w:szCs w:val="24"/>
        </w:rPr>
        <w:t xml:space="preserve">нормативных </w:t>
      </w:r>
      <w:r w:rsidR="00BF172E">
        <w:rPr>
          <w:rFonts w:ascii="Times New Roman" w:hAnsi="Times New Roman" w:cs="Times New Roman"/>
          <w:sz w:val="24"/>
          <w:szCs w:val="24"/>
        </w:rPr>
        <w:t xml:space="preserve">правовых </w:t>
      </w:r>
      <w:r w:rsidRPr="00072395">
        <w:rPr>
          <w:rFonts w:ascii="Times New Roman" w:hAnsi="Times New Roman" w:cs="Times New Roman"/>
          <w:sz w:val="24"/>
          <w:szCs w:val="24"/>
        </w:rPr>
        <w:t>актов и их отдельных положений (при наличии);</w:t>
      </w:r>
    </w:p>
    <w:p w:rsidR="005C0CDD" w:rsidRPr="00072395" w:rsidRDefault="005C0CDD" w:rsidP="00066FC1">
      <w:pPr>
        <w:pStyle w:val="ConsPlusNormal"/>
        <w:spacing w:before="200"/>
        <w:ind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общая характеристика общественных отношений, включая сферу осуществления предпринимательской или иной экономической деятельности и конкретные общественные отношения, на регулирование которых направлены обязательные требования;</w:t>
      </w:r>
    </w:p>
    <w:p w:rsidR="005C0CDD" w:rsidRDefault="005C0CDD" w:rsidP="00066FC1">
      <w:pPr>
        <w:pStyle w:val="ConsPlusNormal"/>
        <w:spacing w:before="200"/>
        <w:ind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lastRenderedPageBreak/>
        <w:t>нормативно обоснованный перечень охраняемых законом ценностей, защищаемых в рамках соответствующей сферы общественных отношений;</w:t>
      </w:r>
    </w:p>
    <w:p w:rsidR="005C0CDD" w:rsidRPr="00072395" w:rsidRDefault="005C0CDD" w:rsidP="00066FC1">
      <w:pPr>
        <w:pStyle w:val="ConsPlusNormal"/>
        <w:spacing w:before="200"/>
        <w:ind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 xml:space="preserve">цели введения обязательных требований (группы обязательных требований) для каждого содержащегося в докладе </w:t>
      </w:r>
      <w:r w:rsidR="0061171F">
        <w:rPr>
          <w:rFonts w:ascii="Times New Roman" w:hAnsi="Times New Roman" w:cs="Times New Roman"/>
          <w:sz w:val="24"/>
          <w:szCs w:val="24"/>
        </w:rPr>
        <w:t xml:space="preserve">нормативного правового </w:t>
      </w:r>
      <w:r w:rsidRPr="00072395">
        <w:rPr>
          <w:rFonts w:ascii="Times New Roman" w:hAnsi="Times New Roman" w:cs="Times New Roman"/>
          <w:sz w:val="24"/>
          <w:szCs w:val="24"/>
        </w:rPr>
        <w:t>акта (снижение (устранение) рисков причинения вреда охраняемым законом ценностям с указанием конкретных рисков).</w:t>
      </w:r>
    </w:p>
    <w:p w:rsidR="005C0CDD" w:rsidRPr="00072395" w:rsidRDefault="005C0CDD" w:rsidP="00066FC1">
      <w:pPr>
        <w:pStyle w:val="ConsPlusNormal"/>
        <w:numPr>
          <w:ilvl w:val="1"/>
          <w:numId w:val="34"/>
        </w:numPr>
        <w:spacing w:before="200"/>
        <w:ind w:left="0"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Результаты оценки применения обязательных требований должны содержать следующую информацию:</w:t>
      </w:r>
    </w:p>
    <w:p w:rsidR="005C0CDD" w:rsidRPr="00072395" w:rsidRDefault="005C0CDD" w:rsidP="00066FC1">
      <w:pPr>
        <w:pStyle w:val="ConsPlusNormal"/>
        <w:spacing w:before="200"/>
        <w:ind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соблюдение принципов установления и оценки применения обязательных требований, установленных Федеральным законом;</w:t>
      </w:r>
    </w:p>
    <w:p w:rsidR="005C0CDD" w:rsidRPr="00072395" w:rsidRDefault="005C0CDD" w:rsidP="00066FC1">
      <w:pPr>
        <w:pStyle w:val="ConsPlusNormal"/>
        <w:spacing w:before="200"/>
        <w:ind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информация о динамике ведения предпринимательской или иной экономической деятельности в соответствующей сфере общественных отношений в период действия обязательных требований, применение которых является предметом оценки;</w:t>
      </w:r>
    </w:p>
    <w:p w:rsidR="005C0CDD" w:rsidRPr="00072395" w:rsidRDefault="005C0CDD" w:rsidP="00066FC1">
      <w:pPr>
        <w:pStyle w:val="ConsPlusNormal"/>
        <w:spacing w:before="200"/>
        <w:ind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сведения об уровне соблюдения обязательных требований в соответствующей сфере регулирования, в том числе данные о привлечении к ответственности за нарушение обязательных требований, о типовых и массовых нарушениях обязательных требований;</w:t>
      </w:r>
    </w:p>
    <w:p w:rsidR="005C0CDD" w:rsidRPr="00072395" w:rsidRDefault="005C0CDD" w:rsidP="00066FC1">
      <w:pPr>
        <w:pStyle w:val="ConsPlusNormal"/>
        <w:spacing w:before="200"/>
        <w:ind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количество и содержание связанных с применением обязательных требований обращений контролируемых лиц в контрольный (надзорный) орган;</w:t>
      </w:r>
    </w:p>
    <w:p w:rsidR="005C0CDD" w:rsidRPr="00072395" w:rsidRDefault="005C0CDD" w:rsidP="00066FC1">
      <w:pPr>
        <w:pStyle w:val="ConsPlusNormal"/>
        <w:spacing w:before="200"/>
        <w:ind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количество и анализ содержания вступивших в законную силу судебных актов по спорам, связанным с применением обязательных требований, по делам об оспаривании нормативных правовых актов, содержащих обязательные требования;</w:t>
      </w:r>
    </w:p>
    <w:p w:rsidR="005C0CDD" w:rsidRPr="00072395" w:rsidRDefault="005C0CDD" w:rsidP="00066FC1">
      <w:pPr>
        <w:pStyle w:val="ConsPlusNormal"/>
        <w:spacing w:before="200"/>
        <w:ind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иные сведения, которые позволяют оценить результаты применения обязательных требований и достижение целей их установления.</w:t>
      </w:r>
    </w:p>
    <w:p w:rsidR="005C0CDD" w:rsidRPr="00072395" w:rsidRDefault="005C0CDD" w:rsidP="00066FC1">
      <w:pPr>
        <w:pStyle w:val="ConsPlusNormal"/>
        <w:numPr>
          <w:ilvl w:val="1"/>
          <w:numId w:val="34"/>
        </w:numPr>
        <w:spacing w:before="200"/>
        <w:ind w:left="0"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Выводы и предложения по итогам оценки применения обязательных требований должны содержать один из следующих выводов:</w:t>
      </w:r>
    </w:p>
    <w:p w:rsidR="005C0CDD" w:rsidRPr="00072395" w:rsidRDefault="005C0CDD" w:rsidP="00066FC1">
      <w:pPr>
        <w:pStyle w:val="ConsPlusNormal"/>
        <w:spacing w:before="200"/>
        <w:ind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о целесообразности дальнейшего применения обязательных требований без внесения изменений в</w:t>
      </w:r>
      <w:r w:rsidR="0080155D">
        <w:rPr>
          <w:rFonts w:ascii="Times New Roman" w:hAnsi="Times New Roman" w:cs="Times New Roman"/>
          <w:sz w:val="24"/>
          <w:szCs w:val="24"/>
        </w:rPr>
        <w:t xml:space="preserve"> нормативный </w:t>
      </w:r>
      <w:r w:rsidR="00BF172E">
        <w:rPr>
          <w:rFonts w:ascii="Times New Roman" w:hAnsi="Times New Roman" w:cs="Times New Roman"/>
          <w:sz w:val="24"/>
          <w:szCs w:val="24"/>
        </w:rPr>
        <w:t>правовой</w:t>
      </w:r>
      <w:r w:rsidRPr="00072395">
        <w:rPr>
          <w:rFonts w:ascii="Times New Roman" w:hAnsi="Times New Roman" w:cs="Times New Roman"/>
          <w:sz w:val="24"/>
          <w:szCs w:val="24"/>
        </w:rPr>
        <w:t xml:space="preserve"> акт;</w:t>
      </w:r>
    </w:p>
    <w:p w:rsidR="005C0CDD" w:rsidRPr="00072395" w:rsidRDefault="005C0CDD" w:rsidP="00066FC1">
      <w:pPr>
        <w:pStyle w:val="ConsPlusNormal"/>
        <w:spacing w:before="200"/>
        <w:ind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 xml:space="preserve">о нецелесообразности дальнейшего применения обязательных требований и необходимости внесения изменений </w:t>
      </w:r>
      <w:r w:rsidR="0080155D">
        <w:rPr>
          <w:rFonts w:ascii="Times New Roman" w:hAnsi="Times New Roman" w:cs="Times New Roman"/>
          <w:sz w:val="24"/>
          <w:szCs w:val="24"/>
        </w:rPr>
        <w:t>в нормативный</w:t>
      </w:r>
      <w:r w:rsidR="00BF172E">
        <w:rPr>
          <w:rFonts w:ascii="Times New Roman" w:hAnsi="Times New Roman" w:cs="Times New Roman"/>
          <w:sz w:val="24"/>
          <w:szCs w:val="24"/>
        </w:rPr>
        <w:t xml:space="preserve"> правовой </w:t>
      </w:r>
      <w:r w:rsidRPr="00072395">
        <w:rPr>
          <w:rFonts w:ascii="Times New Roman" w:hAnsi="Times New Roman" w:cs="Times New Roman"/>
          <w:sz w:val="24"/>
          <w:szCs w:val="24"/>
        </w:rPr>
        <w:t>акт (с описанием предложений);</w:t>
      </w:r>
    </w:p>
    <w:p w:rsidR="005C0CDD" w:rsidRPr="00072395" w:rsidRDefault="005C0CDD" w:rsidP="00066FC1">
      <w:pPr>
        <w:pStyle w:val="ConsPlusNormal"/>
        <w:spacing w:before="200"/>
        <w:ind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 xml:space="preserve">о нецелесообразности дальнейшего применения обязательных требований и необходимости отмены (о признании </w:t>
      </w:r>
      <w:proofErr w:type="gramStart"/>
      <w:r w:rsidRPr="00072395">
        <w:rPr>
          <w:rFonts w:ascii="Times New Roman" w:hAnsi="Times New Roman" w:cs="Times New Roman"/>
          <w:sz w:val="24"/>
          <w:szCs w:val="24"/>
        </w:rPr>
        <w:t>утратившим</w:t>
      </w:r>
      <w:proofErr w:type="gramEnd"/>
      <w:r w:rsidRPr="00072395">
        <w:rPr>
          <w:rFonts w:ascii="Times New Roman" w:hAnsi="Times New Roman" w:cs="Times New Roman"/>
          <w:sz w:val="24"/>
          <w:szCs w:val="24"/>
        </w:rPr>
        <w:t xml:space="preserve"> силу) </w:t>
      </w:r>
      <w:r w:rsidR="00BF172E">
        <w:rPr>
          <w:rFonts w:ascii="Times New Roman" w:hAnsi="Times New Roman" w:cs="Times New Roman"/>
          <w:sz w:val="24"/>
          <w:szCs w:val="24"/>
        </w:rPr>
        <w:t>нормативно</w:t>
      </w:r>
      <w:r w:rsidR="0080155D">
        <w:rPr>
          <w:rFonts w:ascii="Times New Roman" w:hAnsi="Times New Roman" w:cs="Times New Roman"/>
          <w:sz w:val="24"/>
          <w:szCs w:val="24"/>
        </w:rPr>
        <w:t xml:space="preserve">го </w:t>
      </w:r>
      <w:r w:rsidR="00BF172E">
        <w:rPr>
          <w:rFonts w:ascii="Times New Roman" w:hAnsi="Times New Roman" w:cs="Times New Roman"/>
          <w:sz w:val="24"/>
          <w:szCs w:val="24"/>
        </w:rPr>
        <w:t>правового акта</w:t>
      </w:r>
      <w:r w:rsidRPr="00072395">
        <w:rPr>
          <w:rFonts w:ascii="Times New Roman" w:hAnsi="Times New Roman" w:cs="Times New Roman"/>
          <w:sz w:val="24"/>
          <w:szCs w:val="24"/>
        </w:rPr>
        <w:t>, содержащего обязательные требования, его отдельных положений.</w:t>
      </w:r>
    </w:p>
    <w:p w:rsidR="005C0CDD" w:rsidRPr="00072395" w:rsidRDefault="005C0CDD" w:rsidP="00066FC1">
      <w:pPr>
        <w:pStyle w:val="ConsPlusNormal"/>
        <w:numPr>
          <w:ilvl w:val="1"/>
          <w:numId w:val="34"/>
        </w:numPr>
        <w:spacing w:before="200"/>
        <w:ind w:left="0" w:firstLine="567"/>
        <w:contextualSpacing/>
        <w:jc w:val="both"/>
        <w:rPr>
          <w:rFonts w:ascii="Times New Roman" w:hAnsi="Times New Roman" w:cs="Times New Roman"/>
          <w:sz w:val="24"/>
          <w:szCs w:val="24"/>
        </w:rPr>
      </w:pPr>
      <w:bookmarkStart w:id="8" w:name="Par142"/>
      <w:bookmarkEnd w:id="8"/>
      <w:r w:rsidRPr="00072395">
        <w:rPr>
          <w:rFonts w:ascii="Times New Roman" w:hAnsi="Times New Roman" w:cs="Times New Roman"/>
          <w:sz w:val="24"/>
          <w:szCs w:val="24"/>
        </w:rPr>
        <w:t xml:space="preserve">Вывод о нецелесообразности дальнейшего применения обязательных требований и необходимости внесения изменений в </w:t>
      </w:r>
      <w:r w:rsidR="0080155D">
        <w:rPr>
          <w:rFonts w:ascii="Times New Roman" w:hAnsi="Times New Roman" w:cs="Times New Roman"/>
          <w:sz w:val="24"/>
          <w:szCs w:val="24"/>
        </w:rPr>
        <w:t>нормативный</w:t>
      </w:r>
      <w:r w:rsidR="00BF172E">
        <w:rPr>
          <w:rFonts w:ascii="Times New Roman" w:hAnsi="Times New Roman" w:cs="Times New Roman"/>
          <w:sz w:val="24"/>
          <w:szCs w:val="24"/>
        </w:rPr>
        <w:t xml:space="preserve"> правовой </w:t>
      </w:r>
      <w:r w:rsidRPr="00072395">
        <w:rPr>
          <w:rFonts w:ascii="Times New Roman" w:hAnsi="Times New Roman" w:cs="Times New Roman"/>
          <w:sz w:val="24"/>
          <w:szCs w:val="24"/>
        </w:rPr>
        <w:t>акт формулируется при выявлении одного или нескольких из следующих случаев:</w:t>
      </w:r>
    </w:p>
    <w:p w:rsidR="005C0CDD" w:rsidRPr="00072395" w:rsidRDefault="005C0CDD" w:rsidP="00066FC1">
      <w:pPr>
        <w:pStyle w:val="ConsPlusNormal"/>
        <w:spacing w:before="200"/>
        <w:ind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несоответствие обязательных требований принципам Федерального закона, вышестоящим нормативным правовым актам и (или) целям и положениям государственных программ Российской Федерации, национальных проектов Российской Федерации, государственных программ Чувашской Республики и региональных проектов Чувашской Республики</w:t>
      </w:r>
      <w:r w:rsidR="00577CE5">
        <w:rPr>
          <w:rFonts w:ascii="Times New Roman" w:hAnsi="Times New Roman" w:cs="Times New Roman"/>
          <w:sz w:val="24"/>
          <w:szCs w:val="24"/>
        </w:rPr>
        <w:t>, муниципальных программ Канашского муниципального округа Чувашской Республики</w:t>
      </w:r>
      <w:r w:rsidRPr="00072395">
        <w:rPr>
          <w:rFonts w:ascii="Times New Roman" w:hAnsi="Times New Roman" w:cs="Times New Roman"/>
          <w:sz w:val="24"/>
          <w:szCs w:val="24"/>
        </w:rPr>
        <w:t>;</w:t>
      </w:r>
    </w:p>
    <w:p w:rsidR="005C0CDD" w:rsidRPr="00072395" w:rsidRDefault="005C0CDD" w:rsidP="00066FC1">
      <w:pPr>
        <w:pStyle w:val="ConsPlusNormal"/>
        <w:spacing w:before="200"/>
        <w:ind w:firstLine="567"/>
        <w:contextualSpacing/>
        <w:jc w:val="both"/>
        <w:rPr>
          <w:rFonts w:ascii="Times New Roman" w:hAnsi="Times New Roman" w:cs="Times New Roman"/>
          <w:sz w:val="24"/>
          <w:szCs w:val="24"/>
        </w:rPr>
      </w:pPr>
      <w:proofErr w:type="spellStart"/>
      <w:r w:rsidRPr="00072395">
        <w:rPr>
          <w:rFonts w:ascii="Times New Roman" w:hAnsi="Times New Roman" w:cs="Times New Roman"/>
          <w:sz w:val="24"/>
          <w:szCs w:val="24"/>
        </w:rPr>
        <w:t>недостижение</w:t>
      </w:r>
      <w:proofErr w:type="spellEnd"/>
      <w:r w:rsidRPr="00072395">
        <w:rPr>
          <w:rFonts w:ascii="Times New Roman" w:hAnsi="Times New Roman" w:cs="Times New Roman"/>
          <w:sz w:val="24"/>
          <w:szCs w:val="24"/>
        </w:rPr>
        <w:t xml:space="preserve"> целей введения обязательных требований;</w:t>
      </w:r>
    </w:p>
    <w:p w:rsidR="005C0CDD" w:rsidRPr="00072395" w:rsidRDefault="005C0CDD" w:rsidP="00066FC1">
      <w:pPr>
        <w:pStyle w:val="ConsPlusNormal"/>
        <w:spacing w:before="200"/>
        <w:ind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невозможность исполнения обязательных требований, в том числе при выявлении избыточности требований, несоразмерности расходов контролируемых лиц на их исполнение и администрирование с положительным эффектом (в том числе с положительным влиянием на снижение рисков, в целях устранения (снижения) которых установлены соответствующие обязательные требования);</w:t>
      </w:r>
    </w:p>
    <w:p w:rsidR="005C0CDD" w:rsidRPr="00072395" w:rsidRDefault="00900FC0" w:rsidP="00066FC1">
      <w:pPr>
        <w:pStyle w:val="ConsPlusNormal"/>
        <w:spacing w:before="200"/>
        <w:ind w:firstLine="567"/>
        <w:contextualSpacing/>
        <w:jc w:val="both"/>
        <w:rPr>
          <w:rFonts w:ascii="Times New Roman" w:hAnsi="Times New Roman" w:cs="Times New Roman"/>
          <w:sz w:val="24"/>
          <w:szCs w:val="24"/>
        </w:rPr>
      </w:pPr>
      <w:r>
        <w:rPr>
          <w:rFonts w:ascii="Times New Roman" w:hAnsi="Times New Roman" w:cs="Times New Roman"/>
          <w:sz w:val="24"/>
          <w:szCs w:val="24"/>
        </w:rPr>
        <w:t>наличие в различных нормативных правовых актах</w:t>
      </w:r>
      <w:r w:rsidR="005C0CDD" w:rsidRPr="00072395">
        <w:rPr>
          <w:rFonts w:ascii="Times New Roman" w:hAnsi="Times New Roman" w:cs="Times New Roman"/>
          <w:sz w:val="24"/>
          <w:szCs w:val="24"/>
        </w:rPr>
        <w:t xml:space="preserve"> (в том числе разной юридической силы) или в одном </w:t>
      </w:r>
      <w:r>
        <w:rPr>
          <w:rFonts w:ascii="Times New Roman" w:hAnsi="Times New Roman" w:cs="Times New Roman"/>
          <w:sz w:val="24"/>
          <w:szCs w:val="24"/>
        </w:rPr>
        <w:t>нормативном правовом акте</w:t>
      </w:r>
      <w:r w:rsidR="005C0CDD" w:rsidRPr="00072395">
        <w:rPr>
          <w:rFonts w:ascii="Times New Roman" w:hAnsi="Times New Roman" w:cs="Times New Roman"/>
          <w:sz w:val="24"/>
          <w:szCs w:val="24"/>
        </w:rPr>
        <w:t xml:space="preserve"> противоречащих друг другу обязательных требований;</w:t>
      </w:r>
    </w:p>
    <w:p w:rsidR="005C0CDD" w:rsidRPr="00072395" w:rsidRDefault="00900FC0" w:rsidP="00066FC1">
      <w:pPr>
        <w:pStyle w:val="ConsPlusNormal"/>
        <w:spacing w:before="200"/>
        <w:ind w:firstLine="567"/>
        <w:contextualSpacing/>
        <w:jc w:val="both"/>
        <w:rPr>
          <w:rFonts w:ascii="Times New Roman" w:hAnsi="Times New Roman" w:cs="Times New Roman"/>
          <w:sz w:val="24"/>
          <w:szCs w:val="24"/>
        </w:rPr>
      </w:pPr>
      <w:r>
        <w:rPr>
          <w:rFonts w:ascii="Times New Roman" w:hAnsi="Times New Roman" w:cs="Times New Roman"/>
          <w:sz w:val="24"/>
          <w:szCs w:val="24"/>
        </w:rPr>
        <w:t>наличие в нормативных правовых актах</w:t>
      </w:r>
      <w:r w:rsidR="005C0CDD" w:rsidRPr="00072395">
        <w:rPr>
          <w:rFonts w:ascii="Times New Roman" w:hAnsi="Times New Roman" w:cs="Times New Roman"/>
          <w:sz w:val="24"/>
          <w:szCs w:val="24"/>
        </w:rPr>
        <w:t xml:space="preserve"> неопределенных понятий, некорректных и (или) неоднозначных формулировок, не позволяющих единообразно применять и (или) исполнять обязательные требования;</w:t>
      </w:r>
    </w:p>
    <w:p w:rsidR="005C0CDD" w:rsidRPr="00072395" w:rsidRDefault="005C0CDD" w:rsidP="00066FC1">
      <w:pPr>
        <w:pStyle w:val="ConsPlusNormal"/>
        <w:spacing w:before="200"/>
        <w:ind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наличие неактуальных обязательных требований, не соответствующих современному уровню развития науки и техники и (или) негативно влияющих на развитие предпринимательской и иной экономической деятельности и технологий;</w:t>
      </w:r>
    </w:p>
    <w:p w:rsidR="005C0CDD" w:rsidRPr="00072395" w:rsidRDefault="005C0CDD" w:rsidP="00066FC1">
      <w:pPr>
        <w:pStyle w:val="ConsPlusNormal"/>
        <w:spacing w:before="200"/>
        <w:ind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lastRenderedPageBreak/>
        <w:t>наличие устойчивых противоречий в практике применения обязательных требований.</w:t>
      </w:r>
    </w:p>
    <w:p w:rsidR="005C0CDD" w:rsidRPr="00072395" w:rsidRDefault="005C0CDD" w:rsidP="00066FC1">
      <w:pPr>
        <w:pStyle w:val="ConsPlusNormal"/>
        <w:numPr>
          <w:ilvl w:val="1"/>
          <w:numId w:val="34"/>
        </w:numPr>
        <w:spacing w:before="200"/>
        <w:ind w:left="0" w:firstLine="567"/>
        <w:contextualSpacing/>
        <w:jc w:val="both"/>
        <w:rPr>
          <w:rFonts w:ascii="Times New Roman" w:hAnsi="Times New Roman" w:cs="Times New Roman"/>
          <w:sz w:val="24"/>
          <w:szCs w:val="24"/>
        </w:rPr>
      </w:pPr>
      <w:bookmarkStart w:id="9" w:name="Par150"/>
      <w:bookmarkEnd w:id="9"/>
      <w:r w:rsidRPr="00072395">
        <w:rPr>
          <w:rFonts w:ascii="Times New Roman" w:hAnsi="Times New Roman" w:cs="Times New Roman"/>
          <w:sz w:val="24"/>
          <w:szCs w:val="24"/>
        </w:rPr>
        <w:t xml:space="preserve">Вывод о нецелесообразности дальнейшего применения обязательных требований и необходимости отмены (о признании утратившим силу) </w:t>
      </w:r>
      <w:r w:rsidR="00577CE5">
        <w:rPr>
          <w:rFonts w:ascii="Times New Roman" w:hAnsi="Times New Roman" w:cs="Times New Roman"/>
          <w:sz w:val="24"/>
          <w:szCs w:val="24"/>
        </w:rPr>
        <w:t>нормативного</w:t>
      </w:r>
      <w:r w:rsidR="0061171F">
        <w:rPr>
          <w:rFonts w:ascii="Times New Roman" w:hAnsi="Times New Roman" w:cs="Times New Roman"/>
          <w:sz w:val="24"/>
          <w:szCs w:val="24"/>
        </w:rPr>
        <w:t xml:space="preserve"> правового</w:t>
      </w:r>
      <w:r w:rsidR="00577CE5">
        <w:rPr>
          <w:rFonts w:ascii="Times New Roman" w:hAnsi="Times New Roman" w:cs="Times New Roman"/>
          <w:sz w:val="24"/>
          <w:szCs w:val="24"/>
        </w:rPr>
        <w:t xml:space="preserve"> </w:t>
      </w:r>
      <w:r w:rsidRPr="00072395">
        <w:rPr>
          <w:rFonts w:ascii="Times New Roman" w:hAnsi="Times New Roman" w:cs="Times New Roman"/>
          <w:sz w:val="24"/>
          <w:szCs w:val="24"/>
        </w:rPr>
        <w:t xml:space="preserve">акта, содержащего обязательные требования, его отдельных положений может быть сформулирован при выявлении нескольких случаев, </w:t>
      </w:r>
      <w:r w:rsidRPr="00066FC1">
        <w:rPr>
          <w:rFonts w:ascii="Times New Roman" w:hAnsi="Times New Roman" w:cs="Times New Roman"/>
          <w:sz w:val="24"/>
          <w:szCs w:val="24"/>
        </w:rPr>
        <w:t xml:space="preserve">предусмотренных </w:t>
      </w:r>
      <w:hyperlink w:anchor="Par142" w:tooltip="22. Вывод о нецелесообразности дальнейшего применения обязательных требований и необходимости внесения изменений в нормативный правовой акт формулируется при выявлении одного или нескольких из следующих случаев:" w:history="1">
        <w:r w:rsidR="00066FC1" w:rsidRPr="00066FC1">
          <w:rPr>
            <w:rFonts w:ascii="Times New Roman" w:hAnsi="Times New Roman" w:cs="Times New Roman"/>
            <w:sz w:val="24"/>
            <w:szCs w:val="24"/>
          </w:rPr>
          <w:t xml:space="preserve">пунктом </w:t>
        </w:r>
      </w:hyperlink>
      <w:r w:rsidR="00066FC1" w:rsidRPr="00066FC1">
        <w:rPr>
          <w:rFonts w:ascii="Times New Roman" w:hAnsi="Times New Roman" w:cs="Times New Roman"/>
          <w:sz w:val="24"/>
          <w:szCs w:val="24"/>
        </w:rPr>
        <w:t>3.9.</w:t>
      </w:r>
      <w:r w:rsidRPr="00066FC1">
        <w:rPr>
          <w:rFonts w:ascii="Times New Roman" w:hAnsi="Times New Roman" w:cs="Times New Roman"/>
          <w:sz w:val="24"/>
          <w:szCs w:val="24"/>
        </w:rPr>
        <w:t xml:space="preserve"> </w:t>
      </w:r>
      <w:r w:rsidRPr="00072395">
        <w:rPr>
          <w:rFonts w:ascii="Times New Roman" w:hAnsi="Times New Roman" w:cs="Times New Roman"/>
          <w:sz w:val="24"/>
          <w:szCs w:val="24"/>
        </w:rPr>
        <w:t>настоящего Порядка, а также при выявлении одного из следующих случаев:</w:t>
      </w:r>
    </w:p>
    <w:p w:rsidR="005C0CDD" w:rsidRPr="00072395" w:rsidRDefault="005C0CDD" w:rsidP="00066FC1">
      <w:pPr>
        <w:pStyle w:val="ConsPlusNormal"/>
        <w:spacing w:before="200"/>
        <w:ind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наличие дублирующих и (или) аналогичных по содержанию обязат</w:t>
      </w:r>
      <w:r w:rsidR="00900FC0">
        <w:rPr>
          <w:rFonts w:ascii="Times New Roman" w:hAnsi="Times New Roman" w:cs="Times New Roman"/>
          <w:sz w:val="24"/>
          <w:szCs w:val="24"/>
        </w:rPr>
        <w:t>ельных требований в нескольких нормативных правовых актах или в одном нормативном правовом акте</w:t>
      </w:r>
      <w:r w:rsidRPr="00072395">
        <w:rPr>
          <w:rFonts w:ascii="Times New Roman" w:hAnsi="Times New Roman" w:cs="Times New Roman"/>
          <w:sz w:val="24"/>
          <w:szCs w:val="24"/>
        </w:rPr>
        <w:t>;</w:t>
      </w:r>
    </w:p>
    <w:p w:rsidR="005C0CDD" w:rsidRPr="00072395" w:rsidRDefault="005C0CDD" w:rsidP="00066FC1">
      <w:pPr>
        <w:pStyle w:val="ConsPlusNormal"/>
        <w:spacing w:before="200"/>
        <w:ind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 xml:space="preserve">отсутствие у администрации </w:t>
      </w:r>
      <w:r w:rsidR="00011977" w:rsidRPr="00072395">
        <w:rPr>
          <w:rFonts w:ascii="Times New Roman" w:hAnsi="Times New Roman" w:cs="Times New Roman"/>
          <w:sz w:val="24"/>
          <w:szCs w:val="24"/>
        </w:rPr>
        <w:t>Канашского муниципального</w:t>
      </w:r>
      <w:r w:rsidRPr="00072395">
        <w:rPr>
          <w:rFonts w:ascii="Times New Roman" w:hAnsi="Times New Roman" w:cs="Times New Roman"/>
          <w:sz w:val="24"/>
          <w:szCs w:val="24"/>
        </w:rPr>
        <w:t xml:space="preserve"> округа</w:t>
      </w:r>
      <w:r w:rsidR="00011977" w:rsidRPr="00072395">
        <w:rPr>
          <w:rFonts w:ascii="Times New Roman" w:hAnsi="Times New Roman" w:cs="Times New Roman"/>
          <w:sz w:val="24"/>
          <w:szCs w:val="24"/>
        </w:rPr>
        <w:t xml:space="preserve"> Чувашской Республики</w:t>
      </w:r>
      <w:r w:rsidRPr="00072395">
        <w:rPr>
          <w:rFonts w:ascii="Times New Roman" w:hAnsi="Times New Roman" w:cs="Times New Roman"/>
          <w:sz w:val="24"/>
          <w:szCs w:val="24"/>
        </w:rPr>
        <w:t xml:space="preserve"> предусмотренных в соответствии с законодательством Российской Федерации полномочий по установлению обязательных требований, являющихся предметом оценки применения обязательных требований.</w:t>
      </w:r>
    </w:p>
    <w:p w:rsidR="005C0CDD" w:rsidRPr="00072395" w:rsidRDefault="005C0CDD" w:rsidP="00066FC1">
      <w:pPr>
        <w:pStyle w:val="ConsPlusNormal"/>
        <w:numPr>
          <w:ilvl w:val="1"/>
          <w:numId w:val="34"/>
        </w:numPr>
        <w:spacing w:before="200"/>
        <w:ind w:left="0"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В целях</w:t>
      </w:r>
      <w:r w:rsidR="00AC461B">
        <w:rPr>
          <w:rFonts w:ascii="Times New Roman" w:hAnsi="Times New Roman" w:cs="Times New Roman"/>
          <w:sz w:val="24"/>
          <w:szCs w:val="24"/>
        </w:rPr>
        <w:t xml:space="preserve"> публичного обсуждения проекта Д</w:t>
      </w:r>
      <w:r w:rsidRPr="00072395">
        <w:rPr>
          <w:rFonts w:ascii="Times New Roman" w:hAnsi="Times New Roman" w:cs="Times New Roman"/>
          <w:sz w:val="24"/>
          <w:szCs w:val="24"/>
        </w:rPr>
        <w:t xml:space="preserve">оклада структурное подразделение не позднее 1 марта года, следующего за годом подготовки </w:t>
      </w:r>
      <w:r w:rsidR="00900FC0">
        <w:rPr>
          <w:rFonts w:ascii="Times New Roman" w:hAnsi="Times New Roman" w:cs="Times New Roman"/>
          <w:sz w:val="24"/>
          <w:szCs w:val="24"/>
        </w:rPr>
        <w:t>П</w:t>
      </w:r>
      <w:r w:rsidRPr="00072395">
        <w:rPr>
          <w:rFonts w:ascii="Times New Roman" w:hAnsi="Times New Roman" w:cs="Times New Roman"/>
          <w:sz w:val="24"/>
          <w:szCs w:val="24"/>
        </w:rPr>
        <w:t xml:space="preserve">лана, размещает проект </w:t>
      </w:r>
      <w:r w:rsidR="00900FC0">
        <w:rPr>
          <w:rFonts w:ascii="Times New Roman" w:hAnsi="Times New Roman" w:cs="Times New Roman"/>
          <w:sz w:val="24"/>
          <w:szCs w:val="24"/>
        </w:rPr>
        <w:t>Д</w:t>
      </w:r>
      <w:r w:rsidRPr="00072395">
        <w:rPr>
          <w:rFonts w:ascii="Times New Roman" w:hAnsi="Times New Roman" w:cs="Times New Roman"/>
          <w:sz w:val="24"/>
          <w:szCs w:val="24"/>
        </w:rPr>
        <w:t>оклада на официальном сайте</w:t>
      </w:r>
      <w:r w:rsidR="00011977" w:rsidRPr="00072395">
        <w:rPr>
          <w:rFonts w:ascii="Times New Roman" w:hAnsi="Times New Roman" w:cs="Times New Roman"/>
          <w:sz w:val="24"/>
          <w:szCs w:val="24"/>
        </w:rPr>
        <w:t xml:space="preserve"> </w:t>
      </w:r>
      <w:r w:rsidRPr="00072395">
        <w:rPr>
          <w:rFonts w:ascii="Times New Roman" w:hAnsi="Times New Roman" w:cs="Times New Roman"/>
          <w:sz w:val="24"/>
          <w:szCs w:val="24"/>
        </w:rPr>
        <w:t xml:space="preserve">с одновременным извещением контролируемых лиц, органов и организаций, </w:t>
      </w:r>
      <w:proofErr w:type="gramStart"/>
      <w:r w:rsidRPr="00072395">
        <w:rPr>
          <w:rFonts w:ascii="Times New Roman" w:hAnsi="Times New Roman" w:cs="Times New Roman"/>
          <w:sz w:val="24"/>
          <w:szCs w:val="24"/>
        </w:rPr>
        <w:t>целями</w:t>
      </w:r>
      <w:proofErr w:type="gramEnd"/>
      <w:r w:rsidRPr="00072395">
        <w:rPr>
          <w:rFonts w:ascii="Times New Roman" w:hAnsi="Times New Roman" w:cs="Times New Roman"/>
          <w:sz w:val="24"/>
          <w:szCs w:val="24"/>
        </w:rPr>
        <w:t xml:space="preserve"> деятельности которых являются защита и представление интересов субъектов предпринимательской и иной экономической деятельности, в том числе субъектов малого и среднего предпринимательства, а также заинтересованных исполнительных органов Чувашской Республики, территориальных органов федеральных органов исполнительной власти.</w:t>
      </w:r>
    </w:p>
    <w:p w:rsidR="005C0CDD" w:rsidRPr="00072395" w:rsidRDefault="005C0CDD" w:rsidP="00066FC1">
      <w:pPr>
        <w:pStyle w:val="ConsPlusNormal"/>
        <w:numPr>
          <w:ilvl w:val="1"/>
          <w:numId w:val="34"/>
        </w:numPr>
        <w:spacing w:before="200"/>
        <w:ind w:left="0"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Срок</w:t>
      </w:r>
      <w:r w:rsidR="00AC461B">
        <w:rPr>
          <w:rFonts w:ascii="Times New Roman" w:hAnsi="Times New Roman" w:cs="Times New Roman"/>
          <w:sz w:val="24"/>
          <w:szCs w:val="24"/>
        </w:rPr>
        <w:t xml:space="preserve"> публичного обсуждения проекта Д</w:t>
      </w:r>
      <w:r w:rsidRPr="00072395">
        <w:rPr>
          <w:rFonts w:ascii="Times New Roman" w:hAnsi="Times New Roman" w:cs="Times New Roman"/>
          <w:sz w:val="24"/>
          <w:szCs w:val="24"/>
        </w:rPr>
        <w:t>оклада составляет не менее 20 рабочих дней со дня его размещения на официальном сайте.</w:t>
      </w:r>
    </w:p>
    <w:p w:rsidR="005C0CDD" w:rsidRPr="00072395" w:rsidRDefault="005C0CDD" w:rsidP="00066FC1">
      <w:pPr>
        <w:pStyle w:val="ConsPlusNormal"/>
        <w:numPr>
          <w:ilvl w:val="1"/>
          <w:numId w:val="34"/>
        </w:numPr>
        <w:spacing w:before="200"/>
        <w:ind w:left="0" w:firstLine="567"/>
        <w:contextualSpacing/>
        <w:jc w:val="both"/>
        <w:rPr>
          <w:rFonts w:ascii="Times New Roman" w:hAnsi="Times New Roman" w:cs="Times New Roman"/>
          <w:sz w:val="24"/>
          <w:szCs w:val="24"/>
        </w:rPr>
      </w:pPr>
      <w:proofErr w:type="gramStart"/>
      <w:r w:rsidRPr="00072395">
        <w:rPr>
          <w:rFonts w:ascii="Times New Roman" w:hAnsi="Times New Roman" w:cs="Times New Roman"/>
          <w:sz w:val="24"/>
          <w:szCs w:val="24"/>
        </w:rPr>
        <w:t xml:space="preserve">Структурное подразделение рассматривает все предложения, поступившие через официальный сайт, в установленный </w:t>
      </w:r>
      <w:r w:rsidR="00900FC0">
        <w:rPr>
          <w:rFonts w:ascii="Times New Roman" w:hAnsi="Times New Roman" w:cs="Times New Roman"/>
          <w:sz w:val="24"/>
          <w:szCs w:val="24"/>
        </w:rPr>
        <w:t>пунктом 3.12</w:t>
      </w:r>
      <w:r w:rsidRPr="00066FC1">
        <w:rPr>
          <w:rFonts w:ascii="Times New Roman" w:hAnsi="Times New Roman" w:cs="Times New Roman"/>
          <w:sz w:val="24"/>
          <w:szCs w:val="24"/>
        </w:rPr>
        <w:t xml:space="preserve"> настоящего Порядка</w:t>
      </w:r>
      <w:r w:rsidRPr="00072395">
        <w:rPr>
          <w:rFonts w:ascii="Times New Roman" w:hAnsi="Times New Roman" w:cs="Times New Roman"/>
          <w:sz w:val="24"/>
          <w:szCs w:val="24"/>
        </w:rPr>
        <w:t xml:space="preserve"> срок в связи с проведением публичного обсуждения проекта </w:t>
      </w:r>
      <w:r w:rsidR="00900FC0">
        <w:rPr>
          <w:rFonts w:ascii="Times New Roman" w:hAnsi="Times New Roman" w:cs="Times New Roman"/>
          <w:sz w:val="24"/>
          <w:szCs w:val="24"/>
        </w:rPr>
        <w:t>Д</w:t>
      </w:r>
      <w:r w:rsidRPr="00072395">
        <w:rPr>
          <w:rFonts w:ascii="Times New Roman" w:hAnsi="Times New Roman" w:cs="Times New Roman"/>
          <w:sz w:val="24"/>
          <w:szCs w:val="24"/>
        </w:rPr>
        <w:t>оклада, составляет сводку предложений с указанием сведений об их учете или о причинах отклонения и в течение 20 рабочих дней со дня окончания публичного обсуждения размещает сводку предложений на официальном сайте.</w:t>
      </w:r>
      <w:proofErr w:type="gramEnd"/>
      <w:r w:rsidRPr="00072395">
        <w:rPr>
          <w:rFonts w:ascii="Times New Roman" w:hAnsi="Times New Roman" w:cs="Times New Roman"/>
          <w:sz w:val="24"/>
          <w:szCs w:val="24"/>
        </w:rPr>
        <w:t xml:space="preserve"> </w:t>
      </w:r>
      <w:r w:rsidRPr="00066FC1">
        <w:rPr>
          <w:rFonts w:ascii="Times New Roman" w:hAnsi="Times New Roman" w:cs="Times New Roman"/>
          <w:sz w:val="24"/>
          <w:szCs w:val="24"/>
        </w:rPr>
        <w:t xml:space="preserve">Сводка предложений подписывается </w:t>
      </w:r>
      <w:r w:rsidR="00011977" w:rsidRPr="00066FC1">
        <w:rPr>
          <w:rFonts w:ascii="Times New Roman" w:hAnsi="Times New Roman" w:cs="Times New Roman"/>
          <w:sz w:val="24"/>
          <w:szCs w:val="24"/>
        </w:rPr>
        <w:t>руководителем</w:t>
      </w:r>
      <w:r w:rsidR="00011977" w:rsidRPr="00072395">
        <w:rPr>
          <w:rFonts w:ascii="Times New Roman" w:hAnsi="Times New Roman" w:cs="Times New Roman"/>
          <w:sz w:val="24"/>
          <w:szCs w:val="24"/>
        </w:rPr>
        <w:t xml:space="preserve"> структурного подразделения</w:t>
      </w:r>
      <w:proofErr w:type="gramStart"/>
      <w:r w:rsidR="00011977" w:rsidRPr="00072395">
        <w:rPr>
          <w:rFonts w:ascii="Times New Roman" w:hAnsi="Times New Roman" w:cs="Times New Roman"/>
          <w:sz w:val="24"/>
          <w:szCs w:val="24"/>
        </w:rPr>
        <w:t>.</w:t>
      </w:r>
      <w:r w:rsidRPr="00072395">
        <w:rPr>
          <w:rFonts w:ascii="Times New Roman" w:hAnsi="Times New Roman" w:cs="Times New Roman"/>
          <w:sz w:val="24"/>
          <w:szCs w:val="24"/>
        </w:rPr>
        <w:t>.</w:t>
      </w:r>
      <w:proofErr w:type="gramEnd"/>
    </w:p>
    <w:p w:rsidR="005C0CDD" w:rsidRPr="00072395" w:rsidRDefault="005C0CDD" w:rsidP="00900FC0">
      <w:pPr>
        <w:pStyle w:val="ConsPlusNormal"/>
        <w:numPr>
          <w:ilvl w:val="1"/>
          <w:numId w:val="34"/>
        </w:numPr>
        <w:spacing w:before="200"/>
        <w:ind w:left="0" w:firstLine="567"/>
        <w:contextualSpacing/>
        <w:jc w:val="both"/>
        <w:rPr>
          <w:rFonts w:ascii="Times New Roman" w:hAnsi="Times New Roman" w:cs="Times New Roman"/>
          <w:sz w:val="24"/>
          <w:szCs w:val="24"/>
        </w:rPr>
      </w:pPr>
      <w:proofErr w:type="gramStart"/>
      <w:r w:rsidRPr="00072395">
        <w:rPr>
          <w:rFonts w:ascii="Times New Roman" w:hAnsi="Times New Roman" w:cs="Times New Roman"/>
          <w:sz w:val="24"/>
          <w:szCs w:val="24"/>
        </w:rPr>
        <w:t>Структурное подразделение дорабатыв</w:t>
      </w:r>
      <w:r w:rsidR="00900FC0">
        <w:rPr>
          <w:rFonts w:ascii="Times New Roman" w:hAnsi="Times New Roman" w:cs="Times New Roman"/>
          <w:sz w:val="24"/>
          <w:szCs w:val="24"/>
        </w:rPr>
        <w:t>ает (при необходимости) проект Д</w:t>
      </w:r>
      <w:r w:rsidRPr="00072395">
        <w:rPr>
          <w:rFonts w:ascii="Times New Roman" w:hAnsi="Times New Roman" w:cs="Times New Roman"/>
          <w:sz w:val="24"/>
          <w:szCs w:val="24"/>
        </w:rPr>
        <w:t>оклада по замечаниям и предложениям, поступившим в ходе</w:t>
      </w:r>
      <w:r w:rsidR="00900FC0">
        <w:rPr>
          <w:rFonts w:ascii="Times New Roman" w:hAnsi="Times New Roman" w:cs="Times New Roman"/>
          <w:sz w:val="24"/>
          <w:szCs w:val="24"/>
        </w:rPr>
        <w:t xml:space="preserve"> публичного обсуждения проекта Д</w:t>
      </w:r>
      <w:r w:rsidRPr="00072395">
        <w:rPr>
          <w:rFonts w:ascii="Times New Roman" w:hAnsi="Times New Roman" w:cs="Times New Roman"/>
          <w:sz w:val="24"/>
          <w:szCs w:val="24"/>
        </w:rPr>
        <w:t xml:space="preserve">оклада, и направляет до 1 июня года, </w:t>
      </w:r>
      <w:r w:rsidR="00900FC0">
        <w:rPr>
          <w:rFonts w:ascii="Times New Roman" w:hAnsi="Times New Roman" w:cs="Times New Roman"/>
          <w:sz w:val="24"/>
          <w:szCs w:val="24"/>
        </w:rPr>
        <w:t>следующего за годом подготовки П</w:t>
      </w:r>
      <w:r w:rsidRPr="00072395">
        <w:rPr>
          <w:rFonts w:ascii="Times New Roman" w:hAnsi="Times New Roman" w:cs="Times New Roman"/>
          <w:sz w:val="24"/>
          <w:szCs w:val="24"/>
        </w:rPr>
        <w:t>лана, доработан</w:t>
      </w:r>
      <w:r w:rsidR="00900FC0">
        <w:rPr>
          <w:rFonts w:ascii="Times New Roman" w:hAnsi="Times New Roman" w:cs="Times New Roman"/>
          <w:sz w:val="24"/>
          <w:szCs w:val="24"/>
        </w:rPr>
        <w:t>ный Д</w:t>
      </w:r>
      <w:r w:rsidRPr="00072395">
        <w:rPr>
          <w:rFonts w:ascii="Times New Roman" w:hAnsi="Times New Roman" w:cs="Times New Roman"/>
          <w:sz w:val="24"/>
          <w:szCs w:val="24"/>
        </w:rPr>
        <w:t xml:space="preserve">оклад, подписанный руководителем структурного подразделения (исполняющим обязанности), для рассмотрения в ответственное подразделение и отдел </w:t>
      </w:r>
      <w:r w:rsidR="00900FC0">
        <w:rPr>
          <w:rFonts w:ascii="Times New Roman" w:hAnsi="Times New Roman" w:cs="Times New Roman"/>
          <w:sz w:val="24"/>
          <w:szCs w:val="24"/>
        </w:rPr>
        <w:t>правового обеспечения</w:t>
      </w:r>
      <w:r w:rsidR="00900FC0" w:rsidRPr="00900FC0">
        <w:t xml:space="preserve"> </w:t>
      </w:r>
      <w:r w:rsidR="00900FC0" w:rsidRPr="00900FC0">
        <w:rPr>
          <w:rFonts w:ascii="Times New Roman" w:hAnsi="Times New Roman" w:cs="Times New Roman"/>
          <w:sz w:val="24"/>
          <w:szCs w:val="24"/>
        </w:rPr>
        <w:t>администрации Канашского муниципального округа Чувашской</w:t>
      </w:r>
      <w:r w:rsidRPr="00072395">
        <w:rPr>
          <w:rFonts w:ascii="Times New Roman" w:hAnsi="Times New Roman" w:cs="Times New Roman"/>
          <w:sz w:val="24"/>
          <w:szCs w:val="24"/>
        </w:rPr>
        <w:t xml:space="preserve"> и одновременно размещает </w:t>
      </w:r>
      <w:r w:rsidR="00900FC0">
        <w:rPr>
          <w:rFonts w:ascii="Times New Roman" w:hAnsi="Times New Roman" w:cs="Times New Roman"/>
          <w:sz w:val="24"/>
          <w:szCs w:val="24"/>
        </w:rPr>
        <w:t>Д</w:t>
      </w:r>
      <w:r w:rsidRPr="00072395">
        <w:rPr>
          <w:rFonts w:ascii="Times New Roman" w:hAnsi="Times New Roman" w:cs="Times New Roman"/>
          <w:sz w:val="24"/>
          <w:szCs w:val="24"/>
        </w:rPr>
        <w:t>оклад на официальном сайте.</w:t>
      </w:r>
      <w:proofErr w:type="gramEnd"/>
    </w:p>
    <w:p w:rsidR="005C0CDD" w:rsidRPr="00072395" w:rsidRDefault="005C0CDD" w:rsidP="00066FC1">
      <w:pPr>
        <w:pStyle w:val="ConsPlusNormal"/>
        <w:numPr>
          <w:ilvl w:val="1"/>
          <w:numId w:val="34"/>
        </w:numPr>
        <w:spacing w:before="200"/>
        <w:ind w:left="0"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 xml:space="preserve"> </w:t>
      </w:r>
      <w:r w:rsidR="00CE775C">
        <w:rPr>
          <w:rFonts w:ascii="Times New Roman" w:hAnsi="Times New Roman" w:cs="Times New Roman"/>
          <w:sz w:val="24"/>
          <w:szCs w:val="24"/>
        </w:rPr>
        <w:t>О</w:t>
      </w:r>
      <w:r w:rsidR="00CE775C" w:rsidRPr="00CE775C">
        <w:rPr>
          <w:rFonts w:ascii="Times New Roman" w:hAnsi="Times New Roman" w:cs="Times New Roman"/>
          <w:sz w:val="24"/>
          <w:szCs w:val="24"/>
        </w:rPr>
        <w:t xml:space="preserve">тдел правового обеспечения администрации Канашского муниципального округа Чувашской </w:t>
      </w:r>
      <w:r w:rsidRPr="00072395">
        <w:rPr>
          <w:rFonts w:ascii="Times New Roman" w:hAnsi="Times New Roman" w:cs="Times New Roman"/>
          <w:sz w:val="24"/>
          <w:szCs w:val="24"/>
        </w:rPr>
        <w:t xml:space="preserve">рассматривает Доклад и готовит служебную записку в </w:t>
      </w:r>
      <w:r w:rsidR="00835C4B" w:rsidRPr="00066FC1">
        <w:rPr>
          <w:rFonts w:ascii="Times New Roman" w:hAnsi="Times New Roman" w:cs="Times New Roman"/>
          <w:sz w:val="24"/>
          <w:szCs w:val="24"/>
        </w:rPr>
        <w:t xml:space="preserve">ответственное </w:t>
      </w:r>
      <w:r w:rsidRPr="00066FC1">
        <w:rPr>
          <w:rFonts w:ascii="Times New Roman" w:hAnsi="Times New Roman" w:cs="Times New Roman"/>
          <w:sz w:val="24"/>
          <w:szCs w:val="24"/>
        </w:rPr>
        <w:t>подразделение о возможности продления срока его действия либо о необходимости внесения</w:t>
      </w:r>
      <w:r w:rsidRPr="00072395">
        <w:rPr>
          <w:rFonts w:ascii="Times New Roman" w:hAnsi="Times New Roman" w:cs="Times New Roman"/>
          <w:sz w:val="24"/>
          <w:szCs w:val="24"/>
        </w:rPr>
        <w:t xml:space="preserve"> в него изменении или признания </w:t>
      </w:r>
      <w:proofErr w:type="gramStart"/>
      <w:r w:rsidRPr="00072395">
        <w:rPr>
          <w:rFonts w:ascii="Times New Roman" w:hAnsi="Times New Roman" w:cs="Times New Roman"/>
          <w:sz w:val="24"/>
          <w:szCs w:val="24"/>
        </w:rPr>
        <w:t>утратившим</w:t>
      </w:r>
      <w:proofErr w:type="gramEnd"/>
      <w:r w:rsidRPr="00072395">
        <w:rPr>
          <w:rFonts w:ascii="Times New Roman" w:hAnsi="Times New Roman" w:cs="Times New Roman"/>
          <w:sz w:val="24"/>
          <w:szCs w:val="24"/>
        </w:rPr>
        <w:t xml:space="preserve"> силу.</w:t>
      </w:r>
    </w:p>
    <w:p w:rsidR="00174E7E" w:rsidRDefault="005C0CDD" w:rsidP="00066FC1">
      <w:pPr>
        <w:pStyle w:val="ConsPlusNormal"/>
        <w:numPr>
          <w:ilvl w:val="1"/>
          <w:numId w:val="34"/>
        </w:numPr>
        <w:spacing w:before="200"/>
        <w:ind w:left="0"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Ответственное подразделение готовит заключение о достижении целей введения обязательных требований на Доклад п</w:t>
      </w:r>
      <w:r w:rsidR="00174E7E">
        <w:rPr>
          <w:rFonts w:ascii="Times New Roman" w:hAnsi="Times New Roman" w:cs="Times New Roman"/>
          <w:sz w:val="24"/>
          <w:szCs w:val="24"/>
        </w:rPr>
        <w:t>о форме согласно приложению № 2</w:t>
      </w:r>
      <w:r w:rsidR="00066FC1">
        <w:rPr>
          <w:rFonts w:ascii="Times New Roman" w:hAnsi="Times New Roman" w:cs="Times New Roman"/>
          <w:sz w:val="24"/>
          <w:szCs w:val="24"/>
        </w:rPr>
        <w:t xml:space="preserve"> к настоящему Порядку</w:t>
      </w:r>
      <w:r w:rsidR="00174E7E">
        <w:rPr>
          <w:rFonts w:ascii="Times New Roman" w:hAnsi="Times New Roman" w:cs="Times New Roman"/>
          <w:sz w:val="24"/>
          <w:szCs w:val="24"/>
        </w:rPr>
        <w:t>.</w:t>
      </w:r>
    </w:p>
    <w:p w:rsidR="005C0CDD" w:rsidRPr="00072395" w:rsidRDefault="005C0CDD" w:rsidP="00066FC1">
      <w:pPr>
        <w:pStyle w:val="ConsPlusNormal"/>
        <w:spacing w:before="200"/>
        <w:ind w:firstLine="567"/>
        <w:contextualSpacing/>
        <w:jc w:val="both"/>
        <w:rPr>
          <w:rFonts w:ascii="Times New Roman" w:hAnsi="Times New Roman" w:cs="Times New Roman"/>
          <w:sz w:val="24"/>
          <w:szCs w:val="24"/>
        </w:rPr>
      </w:pPr>
      <w:proofErr w:type="gramStart"/>
      <w:r w:rsidRPr="00072395">
        <w:rPr>
          <w:rFonts w:ascii="Times New Roman" w:hAnsi="Times New Roman" w:cs="Times New Roman"/>
          <w:sz w:val="24"/>
          <w:szCs w:val="24"/>
        </w:rPr>
        <w:t xml:space="preserve">В случае несогласия с выводами, указанными в докладе о достижении целей введения обязательных требований, или невозможности верификации данных, указанных в </w:t>
      </w:r>
      <w:r w:rsidR="00900FC0">
        <w:rPr>
          <w:rFonts w:ascii="Times New Roman" w:hAnsi="Times New Roman" w:cs="Times New Roman"/>
          <w:sz w:val="24"/>
          <w:szCs w:val="24"/>
        </w:rPr>
        <w:t>Д</w:t>
      </w:r>
      <w:r w:rsidRPr="00072395">
        <w:rPr>
          <w:rFonts w:ascii="Times New Roman" w:hAnsi="Times New Roman" w:cs="Times New Roman"/>
          <w:sz w:val="24"/>
          <w:szCs w:val="24"/>
        </w:rPr>
        <w:t>окладе о достижении целей введения обязательных требований, на основе которых разработчиком были сделаны соответствующие выводы, ответственное подразделение готовит один из следующих выводов:</w:t>
      </w:r>
      <w:proofErr w:type="gramEnd"/>
    </w:p>
    <w:p w:rsidR="005C0CDD" w:rsidRPr="00072395" w:rsidRDefault="005C0CDD" w:rsidP="00066FC1">
      <w:pPr>
        <w:pStyle w:val="ConsPlusNormal"/>
        <w:spacing w:before="200"/>
        <w:ind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а) о нецелесообразности продления сроков действия регулирования;</w:t>
      </w:r>
    </w:p>
    <w:p w:rsidR="005C0CDD" w:rsidRPr="00072395" w:rsidRDefault="005C0CDD" w:rsidP="00066FC1">
      <w:pPr>
        <w:pStyle w:val="ConsPlusNormal"/>
        <w:spacing w:before="200"/>
        <w:ind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б) о необходимости внесения изменений в нормативный правовой акт;</w:t>
      </w:r>
    </w:p>
    <w:p w:rsidR="005C0CDD" w:rsidRPr="00072395" w:rsidRDefault="005C0CDD" w:rsidP="00066FC1">
      <w:pPr>
        <w:pStyle w:val="ConsPlusNormal"/>
        <w:spacing w:before="200"/>
        <w:ind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в) о необходимости проведения доработки Доклада и проведения повторных публичных консультаций.</w:t>
      </w:r>
    </w:p>
    <w:p w:rsidR="005C0CDD" w:rsidRPr="00072395" w:rsidRDefault="005C0CDD" w:rsidP="00066FC1">
      <w:pPr>
        <w:pStyle w:val="ConsPlusNormal"/>
        <w:numPr>
          <w:ilvl w:val="1"/>
          <w:numId w:val="34"/>
        </w:numPr>
        <w:spacing w:before="200"/>
        <w:ind w:left="0" w:firstLine="567"/>
        <w:contextualSpacing/>
        <w:jc w:val="both"/>
        <w:rPr>
          <w:rFonts w:ascii="Times New Roman" w:hAnsi="Times New Roman" w:cs="Times New Roman"/>
          <w:sz w:val="24"/>
          <w:szCs w:val="24"/>
        </w:rPr>
      </w:pPr>
      <w:r w:rsidRPr="00072395">
        <w:rPr>
          <w:rFonts w:ascii="Times New Roman" w:hAnsi="Times New Roman" w:cs="Times New Roman"/>
          <w:sz w:val="24"/>
          <w:szCs w:val="24"/>
        </w:rPr>
        <w:t>Заключения о достижении целей введения обязательных требований подлежит размещению на официальном сайте.</w:t>
      </w:r>
    </w:p>
    <w:p w:rsidR="00354C96" w:rsidRDefault="005C0CDD" w:rsidP="00066FC1">
      <w:pPr>
        <w:pStyle w:val="ConsPlusNormal"/>
        <w:numPr>
          <w:ilvl w:val="1"/>
          <w:numId w:val="34"/>
        </w:numPr>
        <w:spacing w:before="200"/>
        <w:ind w:left="0" w:firstLine="567"/>
        <w:contextualSpacing/>
        <w:jc w:val="both"/>
        <w:rPr>
          <w:rFonts w:ascii="Times New Roman" w:hAnsi="Times New Roman" w:cs="Times New Roman"/>
          <w:sz w:val="24"/>
          <w:szCs w:val="24"/>
        </w:rPr>
      </w:pPr>
      <w:proofErr w:type="gramStart"/>
      <w:r w:rsidRPr="00072395">
        <w:rPr>
          <w:rFonts w:ascii="Times New Roman" w:hAnsi="Times New Roman" w:cs="Times New Roman"/>
          <w:sz w:val="24"/>
          <w:szCs w:val="24"/>
        </w:rPr>
        <w:t>Структурное подразделение в течение 40 рабочих дней после получения Заключения о достижении целей введения обязательных требований</w:t>
      </w:r>
      <w:r w:rsidR="00900FC0">
        <w:rPr>
          <w:rFonts w:ascii="Times New Roman" w:hAnsi="Times New Roman" w:cs="Times New Roman"/>
          <w:sz w:val="24"/>
          <w:szCs w:val="24"/>
        </w:rPr>
        <w:t>,</w:t>
      </w:r>
      <w:r w:rsidRPr="00072395">
        <w:rPr>
          <w:rFonts w:ascii="Times New Roman" w:hAnsi="Times New Roman" w:cs="Times New Roman"/>
          <w:sz w:val="24"/>
          <w:szCs w:val="24"/>
        </w:rPr>
        <w:t xml:space="preserve"> в котором сделаны </w:t>
      </w:r>
      <w:r w:rsidRPr="00072395">
        <w:rPr>
          <w:rFonts w:ascii="Times New Roman" w:hAnsi="Times New Roman" w:cs="Times New Roman"/>
          <w:sz w:val="24"/>
          <w:szCs w:val="24"/>
        </w:rPr>
        <w:lastRenderedPageBreak/>
        <w:t xml:space="preserve">выводы о необходимости признания утратившим силу или пересмотра или о возможности продления срока действия </w:t>
      </w:r>
      <w:r w:rsidR="00900FC0">
        <w:rPr>
          <w:rFonts w:ascii="Times New Roman" w:hAnsi="Times New Roman" w:cs="Times New Roman"/>
          <w:sz w:val="24"/>
          <w:szCs w:val="24"/>
        </w:rPr>
        <w:t>нормативного правового акта</w:t>
      </w:r>
      <w:r w:rsidRPr="00072395">
        <w:rPr>
          <w:rFonts w:ascii="Times New Roman" w:hAnsi="Times New Roman" w:cs="Times New Roman"/>
          <w:sz w:val="24"/>
          <w:szCs w:val="24"/>
        </w:rPr>
        <w:t xml:space="preserve"> (его отдельных положений), обеспечивает разработку соответствующего проекта</w:t>
      </w:r>
      <w:r w:rsidR="00900FC0">
        <w:rPr>
          <w:rFonts w:ascii="Times New Roman" w:hAnsi="Times New Roman" w:cs="Times New Roman"/>
          <w:sz w:val="24"/>
          <w:szCs w:val="24"/>
        </w:rPr>
        <w:t xml:space="preserve"> нормативного правового</w:t>
      </w:r>
      <w:r w:rsidRPr="00072395">
        <w:rPr>
          <w:rFonts w:ascii="Times New Roman" w:hAnsi="Times New Roman" w:cs="Times New Roman"/>
          <w:sz w:val="24"/>
          <w:szCs w:val="24"/>
        </w:rPr>
        <w:t xml:space="preserve"> акта в со</w:t>
      </w:r>
      <w:r w:rsidR="005807EC">
        <w:rPr>
          <w:rFonts w:ascii="Times New Roman" w:hAnsi="Times New Roman" w:cs="Times New Roman"/>
          <w:sz w:val="24"/>
          <w:szCs w:val="24"/>
        </w:rPr>
        <w:t xml:space="preserve">ответствии с </w:t>
      </w:r>
      <w:r w:rsidR="00354C96">
        <w:rPr>
          <w:rFonts w:ascii="Times New Roman" w:hAnsi="Times New Roman" w:cs="Times New Roman"/>
          <w:sz w:val="24"/>
          <w:szCs w:val="24"/>
        </w:rPr>
        <w:t>з</w:t>
      </w:r>
      <w:r w:rsidR="00354C96" w:rsidRPr="00354C96">
        <w:rPr>
          <w:rFonts w:ascii="Times New Roman" w:hAnsi="Times New Roman" w:cs="Times New Roman"/>
          <w:sz w:val="24"/>
          <w:szCs w:val="24"/>
        </w:rPr>
        <w:t>аконодательством Российской Федерации</w:t>
      </w:r>
      <w:r w:rsidR="00354C96">
        <w:rPr>
          <w:rFonts w:ascii="Times New Roman" w:hAnsi="Times New Roman" w:cs="Times New Roman"/>
          <w:sz w:val="24"/>
          <w:szCs w:val="24"/>
        </w:rPr>
        <w:t>,</w:t>
      </w:r>
      <w:r w:rsidR="00354C96" w:rsidRPr="00354C96">
        <w:rPr>
          <w:rFonts w:ascii="Times New Roman" w:hAnsi="Times New Roman" w:cs="Times New Roman"/>
          <w:sz w:val="24"/>
          <w:szCs w:val="24"/>
        </w:rPr>
        <w:t xml:space="preserve"> Чувашской Республики, муниципальными нормативными правовыми актами органов местного</w:t>
      </w:r>
      <w:proofErr w:type="gramEnd"/>
      <w:r w:rsidR="00354C96" w:rsidRPr="00354C96">
        <w:rPr>
          <w:rFonts w:ascii="Times New Roman" w:hAnsi="Times New Roman" w:cs="Times New Roman"/>
          <w:sz w:val="24"/>
          <w:szCs w:val="24"/>
        </w:rPr>
        <w:t xml:space="preserve"> самоуправления Канашского муниципального округа Чувашской Республики</w:t>
      </w:r>
      <w:r w:rsidR="00354C96">
        <w:rPr>
          <w:rFonts w:ascii="Times New Roman" w:hAnsi="Times New Roman" w:cs="Times New Roman"/>
          <w:sz w:val="24"/>
          <w:szCs w:val="24"/>
        </w:rPr>
        <w:t>.</w:t>
      </w:r>
    </w:p>
    <w:bookmarkEnd w:id="5"/>
    <w:p w:rsidR="00174E7E" w:rsidRDefault="00174E7E" w:rsidP="00394E2F">
      <w:pPr>
        <w:pStyle w:val="ConsPlusNormal"/>
        <w:spacing w:before="200"/>
        <w:ind w:firstLine="540"/>
        <w:contextualSpacing/>
        <w:jc w:val="both"/>
        <w:rPr>
          <w:rFonts w:ascii="Times New Roman" w:hAnsi="Times New Roman" w:cs="Times New Roman"/>
          <w:sz w:val="24"/>
          <w:szCs w:val="24"/>
        </w:rPr>
        <w:sectPr w:rsidR="00174E7E" w:rsidSect="00EF081B">
          <w:pgSz w:w="11905" w:h="16838"/>
          <w:pgMar w:top="709" w:right="850" w:bottom="851" w:left="1276" w:header="0" w:footer="0" w:gutter="0"/>
          <w:cols w:space="720"/>
          <w:noEndnote/>
          <w:docGrid w:linePitch="326"/>
        </w:sectPr>
      </w:pPr>
    </w:p>
    <w:p w:rsidR="00AC111F" w:rsidRPr="00AC111F" w:rsidRDefault="00AC111F" w:rsidP="00AC111F">
      <w:pPr>
        <w:widowControl w:val="0"/>
        <w:autoSpaceDE w:val="0"/>
        <w:autoSpaceDN w:val="0"/>
        <w:adjustRightInd w:val="0"/>
        <w:ind w:firstLine="0"/>
        <w:jc w:val="right"/>
        <w:outlineLvl w:val="0"/>
        <w:rPr>
          <w:rFonts w:ascii="Times New Roman CYR" w:eastAsiaTheme="minorEastAsia" w:hAnsi="Times New Roman CYR" w:cs="Times New Roman CYR"/>
          <w:bCs/>
          <w:color w:val="26282F"/>
          <w:sz w:val="24"/>
          <w:szCs w:val="24"/>
          <w:lang w:eastAsia="ru-RU"/>
        </w:rPr>
      </w:pPr>
      <w:r w:rsidRPr="00AC111F">
        <w:rPr>
          <w:rFonts w:ascii="Times New Roman CYR" w:eastAsiaTheme="minorEastAsia" w:hAnsi="Times New Roman CYR" w:cs="Times New Roman CYR"/>
          <w:bCs/>
          <w:color w:val="26282F"/>
          <w:sz w:val="24"/>
          <w:szCs w:val="24"/>
          <w:lang w:eastAsia="ru-RU"/>
        </w:rPr>
        <w:lastRenderedPageBreak/>
        <w:t>Приложение № 1</w:t>
      </w:r>
    </w:p>
    <w:p w:rsidR="00AC111F" w:rsidRPr="00AC111F" w:rsidRDefault="00AC111F" w:rsidP="00AC111F">
      <w:pPr>
        <w:widowControl w:val="0"/>
        <w:autoSpaceDE w:val="0"/>
        <w:autoSpaceDN w:val="0"/>
        <w:adjustRightInd w:val="0"/>
        <w:ind w:firstLine="0"/>
        <w:jc w:val="right"/>
        <w:outlineLvl w:val="0"/>
        <w:rPr>
          <w:rFonts w:ascii="Times New Roman CYR" w:eastAsiaTheme="minorEastAsia" w:hAnsi="Times New Roman CYR" w:cs="Times New Roman CYR"/>
          <w:bCs/>
          <w:color w:val="26282F"/>
          <w:sz w:val="24"/>
          <w:szCs w:val="24"/>
          <w:lang w:eastAsia="ru-RU"/>
        </w:rPr>
      </w:pPr>
      <w:r w:rsidRPr="00AC111F">
        <w:rPr>
          <w:rFonts w:ascii="Times New Roman CYR" w:eastAsiaTheme="minorEastAsia" w:hAnsi="Times New Roman CYR" w:cs="Times New Roman CYR"/>
          <w:bCs/>
          <w:color w:val="26282F"/>
          <w:sz w:val="24"/>
          <w:szCs w:val="24"/>
          <w:lang w:eastAsia="ru-RU"/>
        </w:rPr>
        <w:t>к Порядку установления и оценки</w:t>
      </w:r>
    </w:p>
    <w:p w:rsidR="00AC111F" w:rsidRPr="00AC111F" w:rsidRDefault="00AC111F" w:rsidP="00AC111F">
      <w:pPr>
        <w:widowControl w:val="0"/>
        <w:autoSpaceDE w:val="0"/>
        <w:autoSpaceDN w:val="0"/>
        <w:adjustRightInd w:val="0"/>
        <w:ind w:firstLine="0"/>
        <w:jc w:val="right"/>
        <w:outlineLvl w:val="0"/>
        <w:rPr>
          <w:rFonts w:ascii="Times New Roman CYR" w:eastAsiaTheme="minorEastAsia" w:hAnsi="Times New Roman CYR" w:cs="Times New Roman CYR"/>
          <w:bCs/>
          <w:color w:val="26282F"/>
          <w:sz w:val="24"/>
          <w:szCs w:val="24"/>
          <w:lang w:eastAsia="ru-RU"/>
        </w:rPr>
      </w:pPr>
      <w:r w:rsidRPr="00AC111F">
        <w:rPr>
          <w:rFonts w:ascii="Times New Roman CYR" w:eastAsiaTheme="minorEastAsia" w:hAnsi="Times New Roman CYR" w:cs="Times New Roman CYR"/>
          <w:bCs/>
          <w:color w:val="26282F"/>
          <w:sz w:val="24"/>
          <w:szCs w:val="24"/>
          <w:lang w:eastAsia="ru-RU"/>
        </w:rPr>
        <w:t>применения обязательных требований,</w:t>
      </w:r>
    </w:p>
    <w:p w:rsidR="00AC111F" w:rsidRPr="00AC111F" w:rsidRDefault="00AC111F" w:rsidP="00AC111F">
      <w:pPr>
        <w:widowControl w:val="0"/>
        <w:autoSpaceDE w:val="0"/>
        <w:autoSpaceDN w:val="0"/>
        <w:adjustRightInd w:val="0"/>
        <w:ind w:firstLine="0"/>
        <w:jc w:val="right"/>
        <w:outlineLvl w:val="0"/>
        <w:rPr>
          <w:rFonts w:ascii="Times New Roman CYR" w:eastAsiaTheme="minorEastAsia" w:hAnsi="Times New Roman CYR" w:cs="Times New Roman CYR"/>
          <w:bCs/>
          <w:color w:val="26282F"/>
          <w:sz w:val="24"/>
          <w:szCs w:val="24"/>
          <w:lang w:eastAsia="ru-RU"/>
        </w:rPr>
      </w:pPr>
      <w:r w:rsidRPr="00AC111F">
        <w:rPr>
          <w:rFonts w:ascii="Times New Roman CYR" w:eastAsiaTheme="minorEastAsia" w:hAnsi="Times New Roman CYR" w:cs="Times New Roman CYR"/>
          <w:bCs/>
          <w:color w:val="26282F"/>
          <w:sz w:val="24"/>
          <w:szCs w:val="24"/>
          <w:lang w:eastAsia="ru-RU"/>
        </w:rPr>
        <w:t>содержащихся в муниципальных</w:t>
      </w:r>
    </w:p>
    <w:p w:rsidR="00AC111F" w:rsidRPr="00AC111F" w:rsidRDefault="00AC111F" w:rsidP="00AC111F">
      <w:pPr>
        <w:widowControl w:val="0"/>
        <w:autoSpaceDE w:val="0"/>
        <w:autoSpaceDN w:val="0"/>
        <w:adjustRightInd w:val="0"/>
        <w:ind w:firstLine="0"/>
        <w:jc w:val="right"/>
        <w:outlineLvl w:val="0"/>
        <w:rPr>
          <w:rFonts w:ascii="Times New Roman CYR" w:eastAsiaTheme="minorEastAsia" w:hAnsi="Times New Roman CYR" w:cs="Times New Roman CYR"/>
          <w:bCs/>
          <w:color w:val="26282F"/>
          <w:sz w:val="24"/>
          <w:szCs w:val="24"/>
          <w:lang w:eastAsia="ru-RU"/>
        </w:rPr>
      </w:pPr>
      <w:r w:rsidRPr="00AC111F">
        <w:rPr>
          <w:rFonts w:ascii="Times New Roman CYR" w:eastAsiaTheme="minorEastAsia" w:hAnsi="Times New Roman CYR" w:cs="Times New Roman CYR"/>
          <w:bCs/>
          <w:color w:val="26282F"/>
          <w:sz w:val="24"/>
          <w:szCs w:val="24"/>
          <w:lang w:eastAsia="ru-RU"/>
        </w:rPr>
        <w:t xml:space="preserve">нормативных правовых </w:t>
      </w:r>
      <w:proofErr w:type="gramStart"/>
      <w:r w:rsidRPr="00AC111F">
        <w:rPr>
          <w:rFonts w:ascii="Times New Roman CYR" w:eastAsiaTheme="minorEastAsia" w:hAnsi="Times New Roman CYR" w:cs="Times New Roman CYR"/>
          <w:bCs/>
          <w:color w:val="26282F"/>
          <w:sz w:val="24"/>
          <w:szCs w:val="24"/>
          <w:lang w:eastAsia="ru-RU"/>
        </w:rPr>
        <w:t>актах</w:t>
      </w:r>
      <w:proofErr w:type="gramEnd"/>
    </w:p>
    <w:p w:rsidR="00AC111F" w:rsidRPr="00AC111F" w:rsidRDefault="00AC111F" w:rsidP="00AC111F">
      <w:pPr>
        <w:widowControl w:val="0"/>
        <w:autoSpaceDE w:val="0"/>
        <w:autoSpaceDN w:val="0"/>
        <w:adjustRightInd w:val="0"/>
        <w:ind w:firstLine="0"/>
        <w:jc w:val="right"/>
        <w:outlineLvl w:val="0"/>
        <w:rPr>
          <w:rFonts w:ascii="Times New Roman CYR" w:eastAsiaTheme="minorEastAsia" w:hAnsi="Times New Roman CYR" w:cs="Times New Roman CYR"/>
          <w:bCs/>
          <w:color w:val="26282F"/>
          <w:sz w:val="24"/>
          <w:szCs w:val="24"/>
          <w:lang w:eastAsia="ru-RU"/>
        </w:rPr>
      </w:pPr>
      <w:r w:rsidRPr="00AC111F">
        <w:rPr>
          <w:rFonts w:ascii="Times New Roman CYR" w:eastAsiaTheme="minorEastAsia" w:hAnsi="Times New Roman CYR" w:cs="Times New Roman CYR"/>
          <w:bCs/>
          <w:color w:val="26282F"/>
          <w:sz w:val="24"/>
          <w:szCs w:val="24"/>
          <w:lang w:eastAsia="ru-RU"/>
        </w:rPr>
        <w:t>Канашского муниципального округа</w:t>
      </w:r>
    </w:p>
    <w:p w:rsidR="00AC111F" w:rsidRPr="00AC111F" w:rsidRDefault="00AC111F" w:rsidP="00AC111F">
      <w:pPr>
        <w:widowControl w:val="0"/>
        <w:autoSpaceDE w:val="0"/>
        <w:autoSpaceDN w:val="0"/>
        <w:adjustRightInd w:val="0"/>
        <w:ind w:firstLine="0"/>
        <w:jc w:val="right"/>
        <w:outlineLvl w:val="0"/>
        <w:rPr>
          <w:rFonts w:ascii="Times New Roman CYR" w:eastAsiaTheme="minorEastAsia" w:hAnsi="Times New Roman CYR" w:cs="Times New Roman CYR"/>
          <w:bCs/>
          <w:color w:val="26282F"/>
          <w:sz w:val="24"/>
          <w:szCs w:val="24"/>
          <w:lang w:eastAsia="ru-RU"/>
        </w:rPr>
      </w:pPr>
      <w:r w:rsidRPr="00AC111F">
        <w:rPr>
          <w:rFonts w:ascii="Times New Roman CYR" w:eastAsiaTheme="minorEastAsia" w:hAnsi="Times New Roman CYR" w:cs="Times New Roman CYR"/>
          <w:bCs/>
          <w:color w:val="26282F"/>
          <w:sz w:val="24"/>
          <w:szCs w:val="24"/>
          <w:lang w:eastAsia="ru-RU"/>
        </w:rPr>
        <w:t>Чувашской Республики</w:t>
      </w:r>
    </w:p>
    <w:p w:rsidR="00AC111F" w:rsidRDefault="00AC111F" w:rsidP="007F43AE">
      <w:pPr>
        <w:widowControl w:val="0"/>
        <w:autoSpaceDE w:val="0"/>
        <w:autoSpaceDN w:val="0"/>
        <w:adjustRightInd w:val="0"/>
        <w:spacing w:before="108" w:after="108"/>
        <w:ind w:firstLine="0"/>
        <w:jc w:val="center"/>
        <w:outlineLvl w:val="0"/>
        <w:rPr>
          <w:rFonts w:ascii="Times New Roman CYR" w:eastAsiaTheme="minorEastAsia" w:hAnsi="Times New Roman CYR" w:cs="Times New Roman CYR"/>
          <w:b/>
          <w:bCs/>
          <w:color w:val="26282F"/>
          <w:sz w:val="24"/>
          <w:szCs w:val="24"/>
          <w:lang w:eastAsia="ru-RU"/>
        </w:rPr>
      </w:pPr>
    </w:p>
    <w:p w:rsidR="007F43AE" w:rsidRPr="007F43AE" w:rsidRDefault="007F43AE" w:rsidP="007F43AE">
      <w:pPr>
        <w:widowControl w:val="0"/>
        <w:autoSpaceDE w:val="0"/>
        <w:autoSpaceDN w:val="0"/>
        <w:adjustRightInd w:val="0"/>
        <w:spacing w:before="108" w:after="108"/>
        <w:ind w:firstLine="0"/>
        <w:jc w:val="center"/>
        <w:outlineLvl w:val="0"/>
        <w:rPr>
          <w:rFonts w:ascii="Times New Roman CYR" w:eastAsiaTheme="minorEastAsia" w:hAnsi="Times New Roman CYR" w:cs="Times New Roman CYR"/>
          <w:b/>
          <w:bCs/>
          <w:color w:val="26282F"/>
          <w:sz w:val="24"/>
          <w:szCs w:val="24"/>
          <w:lang w:eastAsia="ru-RU"/>
        </w:rPr>
      </w:pPr>
      <w:r w:rsidRPr="007F43AE">
        <w:rPr>
          <w:rFonts w:ascii="Times New Roman CYR" w:eastAsiaTheme="minorEastAsia" w:hAnsi="Times New Roman CYR" w:cs="Times New Roman CYR"/>
          <w:b/>
          <w:bCs/>
          <w:color w:val="26282F"/>
          <w:sz w:val="24"/>
          <w:szCs w:val="24"/>
          <w:lang w:eastAsia="ru-RU"/>
        </w:rPr>
        <w:t>План</w:t>
      </w:r>
      <w:r w:rsidRPr="007F43AE">
        <w:rPr>
          <w:rFonts w:ascii="Times New Roman CYR" w:eastAsiaTheme="minorEastAsia" w:hAnsi="Times New Roman CYR" w:cs="Times New Roman CYR"/>
          <w:b/>
          <w:bCs/>
          <w:color w:val="26282F"/>
          <w:sz w:val="24"/>
          <w:szCs w:val="24"/>
          <w:lang w:eastAsia="ru-RU"/>
        </w:rPr>
        <w:br/>
        <w:t xml:space="preserve">проведения оценки применения обязательных требований содержащихся в муниципальных нормативных правовых актах </w:t>
      </w:r>
      <w:r w:rsidR="00900FC0">
        <w:rPr>
          <w:rFonts w:ascii="Times New Roman CYR" w:eastAsiaTheme="minorEastAsia" w:hAnsi="Times New Roman CYR" w:cs="Times New Roman CYR"/>
          <w:b/>
          <w:bCs/>
          <w:color w:val="26282F"/>
          <w:sz w:val="24"/>
          <w:szCs w:val="24"/>
          <w:lang w:eastAsia="ru-RU"/>
        </w:rPr>
        <w:t>Канашского муниципального округа</w:t>
      </w:r>
      <w:r w:rsidRPr="007F43AE">
        <w:rPr>
          <w:rFonts w:ascii="Times New Roman CYR" w:eastAsiaTheme="minorEastAsia" w:hAnsi="Times New Roman CYR" w:cs="Times New Roman CYR"/>
          <w:b/>
          <w:bCs/>
          <w:color w:val="26282F"/>
          <w:sz w:val="24"/>
          <w:szCs w:val="24"/>
          <w:lang w:eastAsia="ru-RU"/>
        </w:rPr>
        <w:t xml:space="preserve"> Чувашской Республики</w:t>
      </w:r>
      <w:r w:rsidRPr="007F43AE">
        <w:rPr>
          <w:rFonts w:ascii="Times New Roman CYR" w:eastAsiaTheme="minorEastAsia" w:hAnsi="Times New Roman CYR" w:cs="Times New Roman CYR"/>
          <w:b/>
          <w:bCs/>
          <w:color w:val="26282F"/>
          <w:sz w:val="24"/>
          <w:szCs w:val="24"/>
          <w:lang w:eastAsia="ru-RU"/>
        </w:rPr>
        <w:br/>
        <w:t>на _________ год</w:t>
      </w:r>
    </w:p>
    <w:p w:rsidR="007F43AE" w:rsidRPr="007F43AE" w:rsidRDefault="007F43AE" w:rsidP="007F43AE">
      <w:pPr>
        <w:widowControl w:val="0"/>
        <w:autoSpaceDE w:val="0"/>
        <w:autoSpaceDN w:val="0"/>
        <w:adjustRightInd w:val="0"/>
        <w:ind w:firstLine="720"/>
        <w:rPr>
          <w:rFonts w:ascii="Times New Roman CYR" w:eastAsiaTheme="minorEastAsia" w:hAnsi="Times New Roman CYR" w:cs="Times New Roman CYR"/>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40"/>
        <w:gridCol w:w="4060"/>
        <w:gridCol w:w="3220"/>
        <w:gridCol w:w="2240"/>
      </w:tblGrid>
      <w:tr w:rsidR="007F43AE" w:rsidRPr="007F43AE" w:rsidTr="00B12FC7">
        <w:tc>
          <w:tcPr>
            <w:tcW w:w="840" w:type="dxa"/>
            <w:tcBorders>
              <w:top w:val="single" w:sz="4" w:space="0" w:color="auto"/>
              <w:bottom w:val="single" w:sz="4" w:space="0" w:color="auto"/>
              <w:right w:val="single" w:sz="4" w:space="0" w:color="auto"/>
            </w:tcBorders>
          </w:tcPr>
          <w:p w:rsidR="007F43AE" w:rsidRPr="007F43AE" w:rsidRDefault="00066FC1" w:rsidP="007F43AE">
            <w:pPr>
              <w:widowControl w:val="0"/>
              <w:autoSpaceDE w:val="0"/>
              <w:autoSpaceDN w:val="0"/>
              <w:adjustRightInd w:val="0"/>
              <w:ind w:firstLine="0"/>
              <w:jc w:val="center"/>
              <w:rPr>
                <w:rFonts w:ascii="Times New Roman CYR" w:eastAsiaTheme="minorEastAsia" w:hAnsi="Times New Roman CYR" w:cs="Times New Roman CYR"/>
                <w:sz w:val="24"/>
                <w:szCs w:val="24"/>
                <w:lang w:eastAsia="ru-RU"/>
              </w:rPr>
            </w:pPr>
            <w:r>
              <w:rPr>
                <w:rFonts w:ascii="Times New Roman CYR" w:eastAsiaTheme="minorEastAsia" w:hAnsi="Times New Roman CYR" w:cs="Times New Roman CYR"/>
                <w:sz w:val="24"/>
                <w:szCs w:val="24"/>
                <w:lang w:eastAsia="ru-RU"/>
              </w:rPr>
              <w:t>№</w:t>
            </w:r>
            <w:r w:rsidR="007F43AE" w:rsidRPr="007F43AE">
              <w:rPr>
                <w:rFonts w:ascii="Times New Roman CYR" w:eastAsiaTheme="minorEastAsia" w:hAnsi="Times New Roman CYR" w:cs="Times New Roman CYR"/>
                <w:sz w:val="24"/>
                <w:szCs w:val="24"/>
                <w:lang w:eastAsia="ru-RU"/>
              </w:rPr>
              <w:br/>
            </w:r>
            <w:proofErr w:type="gramStart"/>
            <w:r w:rsidR="007F43AE" w:rsidRPr="007F43AE">
              <w:rPr>
                <w:rFonts w:ascii="Times New Roman CYR" w:eastAsiaTheme="minorEastAsia" w:hAnsi="Times New Roman CYR" w:cs="Times New Roman CYR"/>
                <w:sz w:val="24"/>
                <w:szCs w:val="24"/>
                <w:lang w:eastAsia="ru-RU"/>
              </w:rPr>
              <w:t>п</w:t>
            </w:r>
            <w:proofErr w:type="gramEnd"/>
            <w:r w:rsidR="007F43AE" w:rsidRPr="007F43AE">
              <w:rPr>
                <w:rFonts w:ascii="Times New Roman CYR" w:eastAsiaTheme="minorEastAsia" w:hAnsi="Times New Roman CYR" w:cs="Times New Roman CYR"/>
                <w:sz w:val="24"/>
                <w:szCs w:val="24"/>
                <w:lang w:eastAsia="ru-RU"/>
              </w:rPr>
              <w:t>/п</w:t>
            </w:r>
          </w:p>
        </w:tc>
        <w:tc>
          <w:tcPr>
            <w:tcW w:w="4060" w:type="dxa"/>
            <w:tcBorders>
              <w:top w:val="single" w:sz="4" w:space="0" w:color="auto"/>
              <w:left w:val="single" w:sz="4" w:space="0" w:color="auto"/>
              <w:bottom w:val="single" w:sz="4" w:space="0" w:color="auto"/>
              <w:right w:val="single" w:sz="4" w:space="0" w:color="auto"/>
            </w:tcBorders>
          </w:tcPr>
          <w:p w:rsidR="007F43AE" w:rsidRPr="007F43AE" w:rsidRDefault="007F43AE" w:rsidP="007F43AE">
            <w:pPr>
              <w:widowControl w:val="0"/>
              <w:autoSpaceDE w:val="0"/>
              <w:autoSpaceDN w:val="0"/>
              <w:adjustRightInd w:val="0"/>
              <w:ind w:firstLine="0"/>
              <w:jc w:val="center"/>
              <w:rPr>
                <w:rFonts w:ascii="Times New Roman CYR" w:eastAsiaTheme="minorEastAsia" w:hAnsi="Times New Roman CYR" w:cs="Times New Roman CYR"/>
                <w:sz w:val="24"/>
                <w:szCs w:val="24"/>
                <w:lang w:eastAsia="ru-RU"/>
              </w:rPr>
            </w:pPr>
            <w:r w:rsidRPr="007F43AE">
              <w:rPr>
                <w:rFonts w:ascii="Times New Roman CYR" w:eastAsiaTheme="minorEastAsia" w:hAnsi="Times New Roman CYR" w:cs="Times New Roman CYR"/>
                <w:sz w:val="24"/>
                <w:szCs w:val="24"/>
                <w:lang w:eastAsia="ru-RU"/>
              </w:rPr>
              <w:t>Наименование муниципального нормативного правового акта</w:t>
            </w:r>
          </w:p>
        </w:tc>
        <w:tc>
          <w:tcPr>
            <w:tcW w:w="3220" w:type="dxa"/>
            <w:tcBorders>
              <w:top w:val="single" w:sz="4" w:space="0" w:color="auto"/>
              <w:left w:val="single" w:sz="4" w:space="0" w:color="auto"/>
              <w:bottom w:val="single" w:sz="4" w:space="0" w:color="auto"/>
              <w:right w:val="single" w:sz="4" w:space="0" w:color="auto"/>
            </w:tcBorders>
          </w:tcPr>
          <w:p w:rsidR="007F43AE" w:rsidRPr="007F43AE" w:rsidRDefault="007F43AE" w:rsidP="007F43AE">
            <w:pPr>
              <w:widowControl w:val="0"/>
              <w:autoSpaceDE w:val="0"/>
              <w:autoSpaceDN w:val="0"/>
              <w:adjustRightInd w:val="0"/>
              <w:ind w:firstLine="0"/>
              <w:jc w:val="center"/>
              <w:rPr>
                <w:rFonts w:ascii="Times New Roman CYR" w:eastAsiaTheme="minorEastAsia" w:hAnsi="Times New Roman CYR" w:cs="Times New Roman CYR"/>
                <w:sz w:val="24"/>
                <w:szCs w:val="24"/>
                <w:lang w:eastAsia="ru-RU"/>
              </w:rPr>
            </w:pPr>
            <w:r w:rsidRPr="007F43AE">
              <w:rPr>
                <w:rFonts w:ascii="Times New Roman CYR" w:eastAsiaTheme="minorEastAsia" w:hAnsi="Times New Roman CYR" w:cs="Times New Roman CYR"/>
                <w:sz w:val="24"/>
                <w:szCs w:val="24"/>
                <w:lang w:eastAsia="ru-RU"/>
              </w:rPr>
              <w:t>Дата подготовки ответственным подразделением проекта доклада о достижении целей введения обязательных требований</w:t>
            </w:r>
          </w:p>
        </w:tc>
        <w:tc>
          <w:tcPr>
            <w:tcW w:w="2240" w:type="dxa"/>
            <w:tcBorders>
              <w:top w:val="single" w:sz="4" w:space="0" w:color="auto"/>
              <w:left w:val="single" w:sz="4" w:space="0" w:color="auto"/>
              <w:bottom w:val="single" w:sz="4" w:space="0" w:color="auto"/>
            </w:tcBorders>
          </w:tcPr>
          <w:p w:rsidR="007F43AE" w:rsidRPr="007F43AE" w:rsidRDefault="007F43AE" w:rsidP="007F43AE">
            <w:pPr>
              <w:widowControl w:val="0"/>
              <w:autoSpaceDE w:val="0"/>
              <w:autoSpaceDN w:val="0"/>
              <w:adjustRightInd w:val="0"/>
              <w:ind w:firstLine="0"/>
              <w:jc w:val="center"/>
              <w:rPr>
                <w:rFonts w:ascii="Times New Roman CYR" w:eastAsiaTheme="minorEastAsia" w:hAnsi="Times New Roman CYR" w:cs="Times New Roman CYR"/>
                <w:sz w:val="24"/>
                <w:szCs w:val="24"/>
                <w:lang w:eastAsia="ru-RU"/>
              </w:rPr>
            </w:pPr>
            <w:r w:rsidRPr="007F43AE">
              <w:rPr>
                <w:rFonts w:ascii="Times New Roman CYR" w:eastAsiaTheme="minorEastAsia" w:hAnsi="Times New Roman CYR" w:cs="Times New Roman CYR"/>
                <w:sz w:val="24"/>
                <w:szCs w:val="24"/>
                <w:lang w:eastAsia="ru-RU"/>
              </w:rPr>
              <w:t>Ответственные подразделения</w:t>
            </w:r>
          </w:p>
        </w:tc>
      </w:tr>
      <w:tr w:rsidR="007F43AE" w:rsidRPr="007F43AE" w:rsidTr="00B12FC7">
        <w:tc>
          <w:tcPr>
            <w:tcW w:w="840" w:type="dxa"/>
            <w:tcBorders>
              <w:top w:val="single" w:sz="4" w:space="0" w:color="auto"/>
              <w:bottom w:val="single" w:sz="4" w:space="0" w:color="auto"/>
              <w:right w:val="single" w:sz="4" w:space="0" w:color="auto"/>
            </w:tcBorders>
          </w:tcPr>
          <w:p w:rsidR="007F43AE" w:rsidRPr="007F43AE" w:rsidRDefault="007F43AE" w:rsidP="007F43AE">
            <w:pPr>
              <w:widowControl w:val="0"/>
              <w:autoSpaceDE w:val="0"/>
              <w:autoSpaceDN w:val="0"/>
              <w:adjustRightInd w:val="0"/>
              <w:ind w:firstLine="0"/>
              <w:jc w:val="center"/>
              <w:rPr>
                <w:rFonts w:ascii="Times New Roman CYR" w:eastAsiaTheme="minorEastAsia" w:hAnsi="Times New Roman CYR" w:cs="Times New Roman CYR"/>
                <w:sz w:val="24"/>
                <w:szCs w:val="24"/>
                <w:lang w:eastAsia="ru-RU"/>
              </w:rPr>
            </w:pPr>
            <w:r w:rsidRPr="007F43AE">
              <w:rPr>
                <w:rFonts w:ascii="Times New Roman CYR" w:eastAsiaTheme="minorEastAsia" w:hAnsi="Times New Roman CYR" w:cs="Times New Roman CYR"/>
                <w:sz w:val="24"/>
                <w:szCs w:val="24"/>
                <w:lang w:eastAsia="ru-RU"/>
              </w:rPr>
              <w:t>1</w:t>
            </w:r>
          </w:p>
        </w:tc>
        <w:tc>
          <w:tcPr>
            <w:tcW w:w="4060" w:type="dxa"/>
            <w:tcBorders>
              <w:top w:val="single" w:sz="4" w:space="0" w:color="auto"/>
              <w:left w:val="single" w:sz="4" w:space="0" w:color="auto"/>
              <w:bottom w:val="single" w:sz="4" w:space="0" w:color="auto"/>
              <w:right w:val="single" w:sz="4" w:space="0" w:color="auto"/>
            </w:tcBorders>
          </w:tcPr>
          <w:p w:rsidR="007F43AE" w:rsidRPr="007F43AE" w:rsidRDefault="007F43AE" w:rsidP="007F43AE">
            <w:pPr>
              <w:widowControl w:val="0"/>
              <w:autoSpaceDE w:val="0"/>
              <w:autoSpaceDN w:val="0"/>
              <w:adjustRightInd w:val="0"/>
              <w:ind w:firstLine="0"/>
              <w:jc w:val="center"/>
              <w:rPr>
                <w:rFonts w:ascii="Times New Roman CYR" w:eastAsiaTheme="minorEastAsia" w:hAnsi="Times New Roman CYR" w:cs="Times New Roman CYR"/>
                <w:sz w:val="24"/>
                <w:szCs w:val="24"/>
                <w:lang w:eastAsia="ru-RU"/>
              </w:rPr>
            </w:pPr>
            <w:r w:rsidRPr="007F43AE">
              <w:rPr>
                <w:rFonts w:ascii="Times New Roman CYR" w:eastAsiaTheme="minorEastAsia" w:hAnsi="Times New Roman CYR" w:cs="Times New Roman CYR"/>
                <w:sz w:val="24"/>
                <w:szCs w:val="24"/>
                <w:lang w:eastAsia="ru-RU"/>
              </w:rPr>
              <w:t>2</w:t>
            </w:r>
          </w:p>
        </w:tc>
        <w:tc>
          <w:tcPr>
            <w:tcW w:w="3220" w:type="dxa"/>
            <w:tcBorders>
              <w:top w:val="single" w:sz="4" w:space="0" w:color="auto"/>
              <w:left w:val="single" w:sz="4" w:space="0" w:color="auto"/>
              <w:bottom w:val="single" w:sz="4" w:space="0" w:color="auto"/>
              <w:right w:val="single" w:sz="4" w:space="0" w:color="auto"/>
            </w:tcBorders>
          </w:tcPr>
          <w:p w:rsidR="007F43AE" w:rsidRPr="007F43AE" w:rsidRDefault="007F43AE" w:rsidP="007F43AE">
            <w:pPr>
              <w:widowControl w:val="0"/>
              <w:autoSpaceDE w:val="0"/>
              <w:autoSpaceDN w:val="0"/>
              <w:adjustRightInd w:val="0"/>
              <w:ind w:firstLine="0"/>
              <w:jc w:val="center"/>
              <w:rPr>
                <w:rFonts w:ascii="Times New Roman CYR" w:eastAsiaTheme="minorEastAsia" w:hAnsi="Times New Roman CYR" w:cs="Times New Roman CYR"/>
                <w:sz w:val="24"/>
                <w:szCs w:val="24"/>
                <w:lang w:eastAsia="ru-RU"/>
              </w:rPr>
            </w:pPr>
            <w:r w:rsidRPr="007F43AE">
              <w:rPr>
                <w:rFonts w:ascii="Times New Roman CYR" w:eastAsiaTheme="minorEastAsia" w:hAnsi="Times New Roman CYR" w:cs="Times New Roman CYR"/>
                <w:sz w:val="24"/>
                <w:szCs w:val="24"/>
                <w:lang w:eastAsia="ru-RU"/>
              </w:rPr>
              <w:t>3</w:t>
            </w:r>
          </w:p>
        </w:tc>
        <w:tc>
          <w:tcPr>
            <w:tcW w:w="2240" w:type="dxa"/>
            <w:tcBorders>
              <w:top w:val="single" w:sz="4" w:space="0" w:color="auto"/>
              <w:left w:val="single" w:sz="4" w:space="0" w:color="auto"/>
              <w:bottom w:val="single" w:sz="4" w:space="0" w:color="auto"/>
            </w:tcBorders>
          </w:tcPr>
          <w:p w:rsidR="007F43AE" w:rsidRPr="007F43AE" w:rsidRDefault="007F43AE" w:rsidP="007F43AE">
            <w:pPr>
              <w:widowControl w:val="0"/>
              <w:autoSpaceDE w:val="0"/>
              <w:autoSpaceDN w:val="0"/>
              <w:adjustRightInd w:val="0"/>
              <w:ind w:firstLine="0"/>
              <w:jc w:val="center"/>
              <w:rPr>
                <w:rFonts w:ascii="Times New Roman CYR" w:eastAsiaTheme="minorEastAsia" w:hAnsi="Times New Roman CYR" w:cs="Times New Roman CYR"/>
                <w:sz w:val="24"/>
                <w:szCs w:val="24"/>
                <w:lang w:eastAsia="ru-RU"/>
              </w:rPr>
            </w:pPr>
            <w:r w:rsidRPr="007F43AE">
              <w:rPr>
                <w:rFonts w:ascii="Times New Roman CYR" w:eastAsiaTheme="minorEastAsia" w:hAnsi="Times New Roman CYR" w:cs="Times New Roman CYR"/>
                <w:sz w:val="24"/>
                <w:szCs w:val="24"/>
                <w:lang w:eastAsia="ru-RU"/>
              </w:rPr>
              <w:t>4</w:t>
            </w:r>
          </w:p>
        </w:tc>
      </w:tr>
      <w:tr w:rsidR="007F43AE" w:rsidRPr="007F43AE" w:rsidTr="00B12FC7">
        <w:tc>
          <w:tcPr>
            <w:tcW w:w="840" w:type="dxa"/>
            <w:tcBorders>
              <w:top w:val="single" w:sz="4" w:space="0" w:color="auto"/>
              <w:bottom w:val="single" w:sz="4" w:space="0" w:color="auto"/>
              <w:right w:val="single" w:sz="4" w:space="0" w:color="auto"/>
            </w:tcBorders>
          </w:tcPr>
          <w:p w:rsidR="007F43AE" w:rsidRPr="007F43AE" w:rsidRDefault="007F43AE" w:rsidP="007F43AE">
            <w:pPr>
              <w:widowControl w:val="0"/>
              <w:autoSpaceDE w:val="0"/>
              <w:autoSpaceDN w:val="0"/>
              <w:adjustRightInd w:val="0"/>
              <w:ind w:firstLine="0"/>
              <w:rPr>
                <w:rFonts w:ascii="Times New Roman CYR" w:eastAsiaTheme="minorEastAsia" w:hAnsi="Times New Roman CYR" w:cs="Times New Roman CYR"/>
                <w:sz w:val="24"/>
                <w:szCs w:val="24"/>
                <w:lang w:eastAsia="ru-RU"/>
              </w:rPr>
            </w:pPr>
          </w:p>
        </w:tc>
        <w:tc>
          <w:tcPr>
            <w:tcW w:w="4060" w:type="dxa"/>
            <w:tcBorders>
              <w:top w:val="single" w:sz="4" w:space="0" w:color="auto"/>
              <w:left w:val="single" w:sz="4" w:space="0" w:color="auto"/>
              <w:bottom w:val="single" w:sz="4" w:space="0" w:color="auto"/>
              <w:right w:val="single" w:sz="4" w:space="0" w:color="auto"/>
            </w:tcBorders>
          </w:tcPr>
          <w:p w:rsidR="007F43AE" w:rsidRPr="007F43AE" w:rsidRDefault="007F43AE" w:rsidP="007F43AE">
            <w:pPr>
              <w:widowControl w:val="0"/>
              <w:autoSpaceDE w:val="0"/>
              <w:autoSpaceDN w:val="0"/>
              <w:adjustRightInd w:val="0"/>
              <w:ind w:firstLine="0"/>
              <w:rPr>
                <w:rFonts w:ascii="Times New Roman CYR" w:eastAsiaTheme="minorEastAsia" w:hAnsi="Times New Roman CYR" w:cs="Times New Roman CYR"/>
                <w:sz w:val="24"/>
                <w:szCs w:val="24"/>
                <w:lang w:eastAsia="ru-RU"/>
              </w:rPr>
            </w:pPr>
          </w:p>
        </w:tc>
        <w:tc>
          <w:tcPr>
            <w:tcW w:w="3220" w:type="dxa"/>
            <w:tcBorders>
              <w:top w:val="single" w:sz="4" w:space="0" w:color="auto"/>
              <w:left w:val="single" w:sz="4" w:space="0" w:color="auto"/>
              <w:bottom w:val="single" w:sz="4" w:space="0" w:color="auto"/>
              <w:right w:val="single" w:sz="4" w:space="0" w:color="auto"/>
            </w:tcBorders>
          </w:tcPr>
          <w:p w:rsidR="007F43AE" w:rsidRPr="007F43AE" w:rsidRDefault="007F43AE" w:rsidP="007F43AE">
            <w:pPr>
              <w:widowControl w:val="0"/>
              <w:autoSpaceDE w:val="0"/>
              <w:autoSpaceDN w:val="0"/>
              <w:adjustRightInd w:val="0"/>
              <w:ind w:firstLine="0"/>
              <w:rPr>
                <w:rFonts w:ascii="Times New Roman CYR" w:eastAsiaTheme="minorEastAsia" w:hAnsi="Times New Roman CYR" w:cs="Times New Roman CYR"/>
                <w:sz w:val="24"/>
                <w:szCs w:val="24"/>
                <w:lang w:eastAsia="ru-RU"/>
              </w:rPr>
            </w:pPr>
          </w:p>
        </w:tc>
        <w:tc>
          <w:tcPr>
            <w:tcW w:w="2240" w:type="dxa"/>
            <w:tcBorders>
              <w:top w:val="single" w:sz="4" w:space="0" w:color="auto"/>
              <w:left w:val="single" w:sz="4" w:space="0" w:color="auto"/>
              <w:bottom w:val="single" w:sz="4" w:space="0" w:color="auto"/>
            </w:tcBorders>
          </w:tcPr>
          <w:p w:rsidR="007F43AE" w:rsidRPr="007F43AE" w:rsidRDefault="007F43AE" w:rsidP="007F43AE">
            <w:pPr>
              <w:widowControl w:val="0"/>
              <w:autoSpaceDE w:val="0"/>
              <w:autoSpaceDN w:val="0"/>
              <w:adjustRightInd w:val="0"/>
              <w:ind w:firstLine="0"/>
              <w:rPr>
                <w:rFonts w:ascii="Times New Roman CYR" w:eastAsiaTheme="minorEastAsia" w:hAnsi="Times New Roman CYR" w:cs="Times New Roman CYR"/>
                <w:sz w:val="24"/>
                <w:szCs w:val="24"/>
                <w:lang w:eastAsia="ru-RU"/>
              </w:rPr>
            </w:pPr>
          </w:p>
        </w:tc>
      </w:tr>
      <w:tr w:rsidR="007F43AE" w:rsidRPr="007F43AE" w:rsidTr="00B12FC7">
        <w:tc>
          <w:tcPr>
            <w:tcW w:w="840" w:type="dxa"/>
            <w:tcBorders>
              <w:top w:val="single" w:sz="4" w:space="0" w:color="auto"/>
              <w:bottom w:val="single" w:sz="4" w:space="0" w:color="auto"/>
              <w:right w:val="single" w:sz="4" w:space="0" w:color="auto"/>
            </w:tcBorders>
          </w:tcPr>
          <w:p w:rsidR="007F43AE" w:rsidRPr="007F43AE" w:rsidRDefault="007F43AE" w:rsidP="007F43AE">
            <w:pPr>
              <w:widowControl w:val="0"/>
              <w:autoSpaceDE w:val="0"/>
              <w:autoSpaceDN w:val="0"/>
              <w:adjustRightInd w:val="0"/>
              <w:ind w:firstLine="0"/>
              <w:rPr>
                <w:rFonts w:ascii="Times New Roman CYR" w:eastAsiaTheme="minorEastAsia" w:hAnsi="Times New Roman CYR" w:cs="Times New Roman CYR"/>
                <w:sz w:val="24"/>
                <w:szCs w:val="24"/>
                <w:lang w:eastAsia="ru-RU"/>
              </w:rPr>
            </w:pPr>
          </w:p>
        </w:tc>
        <w:tc>
          <w:tcPr>
            <w:tcW w:w="4060" w:type="dxa"/>
            <w:tcBorders>
              <w:top w:val="single" w:sz="4" w:space="0" w:color="auto"/>
              <w:left w:val="single" w:sz="4" w:space="0" w:color="auto"/>
              <w:bottom w:val="single" w:sz="4" w:space="0" w:color="auto"/>
              <w:right w:val="single" w:sz="4" w:space="0" w:color="auto"/>
            </w:tcBorders>
          </w:tcPr>
          <w:p w:rsidR="007F43AE" w:rsidRPr="007F43AE" w:rsidRDefault="007F43AE" w:rsidP="007F43AE">
            <w:pPr>
              <w:widowControl w:val="0"/>
              <w:autoSpaceDE w:val="0"/>
              <w:autoSpaceDN w:val="0"/>
              <w:adjustRightInd w:val="0"/>
              <w:ind w:firstLine="0"/>
              <w:rPr>
                <w:rFonts w:ascii="Times New Roman CYR" w:eastAsiaTheme="minorEastAsia" w:hAnsi="Times New Roman CYR" w:cs="Times New Roman CYR"/>
                <w:sz w:val="24"/>
                <w:szCs w:val="24"/>
                <w:lang w:eastAsia="ru-RU"/>
              </w:rPr>
            </w:pPr>
          </w:p>
        </w:tc>
        <w:tc>
          <w:tcPr>
            <w:tcW w:w="3220" w:type="dxa"/>
            <w:tcBorders>
              <w:top w:val="single" w:sz="4" w:space="0" w:color="auto"/>
              <w:left w:val="single" w:sz="4" w:space="0" w:color="auto"/>
              <w:bottom w:val="single" w:sz="4" w:space="0" w:color="auto"/>
              <w:right w:val="single" w:sz="4" w:space="0" w:color="auto"/>
            </w:tcBorders>
          </w:tcPr>
          <w:p w:rsidR="007F43AE" w:rsidRPr="007F43AE" w:rsidRDefault="007F43AE" w:rsidP="007F43AE">
            <w:pPr>
              <w:widowControl w:val="0"/>
              <w:autoSpaceDE w:val="0"/>
              <w:autoSpaceDN w:val="0"/>
              <w:adjustRightInd w:val="0"/>
              <w:ind w:firstLine="0"/>
              <w:rPr>
                <w:rFonts w:ascii="Times New Roman CYR" w:eastAsiaTheme="minorEastAsia" w:hAnsi="Times New Roman CYR" w:cs="Times New Roman CYR"/>
                <w:sz w:val="24"/>
                <w:szCs w:val="24"/>
                <w:lang w:eastAsia="ru-RU"/>
              </w:rPr>
            </w:pPr>
          </w:p>
        </w:tc>
        <w:tc>
          <w:tcPr>
            <w:tcW w:w="2240" w:type="dxa"/>
            <w:tcBorders>
              <w:top w:val="single" w:sz="4" w:space="0" w:color="auto"/>
              <w:left w:val="single" w:sz="4" w:space="0" w:color="auto"/>
              <w:bottom w:val="single" w:sz="4" w:space="0" w:color="auto"/>
            </w:tcBorders>
          </w:tcPr>
          <w:p w:rsidR="007F43AE" w:rsidRPr="007F43AE" w:rsidRDefault="007F43AE" w:rsidP="007F43AE">
            <w:pPr>
              <w:widowControl w:val="0"/>
              <w:autoSpaceDE w:val="0"/>
              <w:autoSpaceDN w:val="0"/>
              <w:adjustRightInd w:val="0"/>
              <w:ind w:firstLine="0"/>
              <w:rPr>
                <w:rFonts w:ascii="Times New Roman CYR" w:eastAsiaTheme="minorEastAsia" w:hAnsi="Times New Roman CYR" w:cs="Times New Roman CYR"/>
                <w:sz w:val="24"/>
                <w:szCs w:val="24"/>
                <w:lang w:eastAsia="ru-RU"/>
              </w:rPr>
            </w:pPr>
          </w:p>
        </w:tc>
      </w:tr>
    </w:tbl>
    <w:p w:rsidR="007F43AE" w:rsidRDefault="007F43AE" w:rsidP="00174E7E">
      <w:pPr>
        <w:widowControl w:val="0"/>
        <w:autoSpaceDE w:val="0"/>
        <w:autoSpaceDN w:val="0"/>
        <w:adjustRightInd w:val="0"/>
        <w:ind w:firstLine="0"/>
        <w:jc w:val="right"/>
        <w:rPr>
          <w:rFonts w:ascii="Times New Roman" w:eastAsiaTheme="minorEastAsia" w:hAnsi="Times New Roman" w:cs="Times New Roman"/>
          <w:sz w:val="24"/>
          <w:szCs w:val="24"/>
          <w:lang w:eastAsia="ru-RU"/>
        </w:rPr>
        <w:sectPr w:rsidR="007F43AE" w:rsidSect="00EE5058">
          <w:pgSz w:w="11906" w:h="16838"/>
          <w:pgMar w:top="1440" w:right="567" w:bottom="1440" w:left="1134" w:header="0" w:footer="0" w:gutter="0"/>
          <w:cols w:space="720"/>
          <w:noEndnote/>
        </w:sectPr>
      </w:pPr>
    </w:p>
    <w:p w:rsidR="00174E7E" w:rsidRDefault="00AC111F" w:rsidP="00AC111F">
      <w:pPr>
        <w:widowControl w:val="0"/>
        <w:autoSpaceDE w:val="0"/>
        <w:autoSpaceDN w:val="0"/>
        <w:adjustRightInd w:val="0"/>
        <w:ind w:firstLine="0"/>
        <w:jc w:val="right"/>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lastRenderedPageBreak/>
        <w:t>Приложение №</w:t>
      </w:r>
      <w:r w:rsidR="00174E7E" w:rsidRPr="00174E7E">
        <w:rPr>
          <w:rFonts w:ascii="Times New Roman" w:eastAsiaTheme="minorEastAsia" w:hAnsi="Times New Roman" w:cs="Times New Roman"/>
          <w:sz w:val="24"/>
          <w:szCs w:val="24"/>
          <w:lang w:eastAsia="ru-RU"/>
        </w:rPr>
        <w:t xml:space="preserve"> 2</w:t>
      </w:r>
    </w:p>
    <w:p w:rsidR="00AC111F" w:rsidRDefault="00AC111F" w:rsidP="00AC111F">
      <w:pPr>
        <w:widowControl w:val="0"/>
        <w:autoSpaceDE w:val="0"/>
        <w:autoSpaceDN w:val="0"/>
        <w:adjustRightInd w:val="0"/>
        <w:ind w:firstLine="0"/>
        <w:jc w:val="right"/>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к</w:t>
      </w:r>
      <w:r w:rsidRPr="00AC111F">
        <w:t xml:space="preserve"> </w:t>
      </w:r>
      <w:r w:rsidRPr="00AC111F">
        <w:rPr>
          <w:rFonts w:ascii="Times New Roman" w:eastAsiaTheme="minorEastAsia" w:hAnsi="Times New Roman" w:cs="Times New Roman"/>
          <w:sz w:val="24"/>
          <w:szCs w:val="24"/>
          <w:lang w:eastAsia="ru-RU"/>
        </w:rPr>
        <w:t>Порядк</w:t>
      </w:r>
      <w:r>
        <w:rPr>
          <w:rFonts w:ascii="Times New Roman" w:eastAsiaTheme="minorEastAsia" w:hAnsi="Times New Roman" w:cs="Times New Roman"/>
          <w:sz w:val="24"/>
          <w:szCs w:val="24"/>
          <w:lang w:eastAsia="ru-RU"/>
        </w:rPr>
        <w:t>у</w:t>
      </w:r>
      <w:r w:rsidRPr="00AC111F">
        <w:rPr>
          <w:rFonts w:ascii="Times New Roman" w:eastAsiaTheme="minorEastAsia" w:hAnsi="Times New Roman" w:cs="Times New Roman"/>
          <w:sz w:val="24"/>
          <w:szCs w:val="24"/>
          <w:lang w:eastAsia="ru-RU"/>
        </w:rPr>
        <w:t xml:space="preserve"> установления и оценки</w:t>
      </w:r>
    </w:p>
    <w:p w:rsidR="00AC111F" w:rsidRDefault="00AC111F" w:rsidP="00AC111F">
      <w:pPr>
        <w:widowControl w:val="0"/>
        <w:autoSpaceDE w:val="0"/>
        <w:autoSpaceDN w:val="0"/>
        <w:adjustRightInd w:val="0"/>
        <w:ind w:firstLine="0"/>
        <w:jc w:val="right"/>
        <w:rPr>
          <w:rFonts w:ascii="Times New Roman" w:eastAsiaTheme="minorEastAsia" w:hAnsi="Times New Roman" w:cs="Times New Roman"/>
          <w:sz w:val="24"/>
          <w:szCs w:val="24"/>
          <w:lang w:eastAsia="ru-RU"/>
        </w:rPr>
      </w:pPr>
      <w:r w:rsidRPr="00AC111F">
        <w:rPr>
          <w:rFonts w:ascii="Times New Roman" w:eastAsiaTheme="minorEastAsia" w:hAnsi="Times New Roman" w:cs="Times New Roman"/>
          <w:sz w:val="24"/>
          <w:szCs w:val="24"/>
          <w:lang w:eastAsia="ru-RU"/>
        </w:rPr>
        <w:t>применения обязательных требований,</w:t>
      </w:r>
    </w:p>
    <w:p w:rsidR="00AC111F" w:rsidRDefault="00AC111F" w:rsidP="00AC111F">
      <w:pPr>
        <w:widowControl w:val="0"/>
        <w:autoSpaceDE w:val="0"/>
        <w:autoSpaceDN w:val="0"/>
        <w:adjustRightInd w:val="0"/>
        <w:ind w:firstLine="0"/>
        <w:jc w:val="right"/>
        <w:rPr>
          <w:rFonts w:ascii="Times New Roman" w:eastAsiaTheme="minorEastAsia" w:hAnsi="Times New Roman" w:cs="Times New Roman"/>
          <w:sz w:val="24"/>
          <w:szCs w:val="24"/>
          <w:lang w:eastAsia="ru-RU"/>
        </w:rPr>
      </w:pPr>
      <w:r w:rsidRPr="00AC111F">
        <w:rPr>
          <w:rFonts w:ascii="Times New Roman" w:eastAsiaTheme="minorEastAsia" w:hAnsi="Times New Roman" w:cs="Times New Roman"/>
          <w:sz w:val="24"/>
          <w:szCs w:val="24"/>
          <w:lang w:eastAsia="ru-RU"/>
        </w:rPr>
        <w:t>содержащи</w:t>
      </w:r>
      <w:r>
        <w:rPr>
          <w:rFonts w:ascii="Times New Roman" w:eastAsiaTheme="minorEastAsia" w:hAnsi="Times New Roman" w:cs="Times New Roman"/>
          <w:sz w:val="24"/>
          <w:szCs w:val="24"/>
          <w:lang w:eastAsia="ru-RU"/>
        </w:rPr>
        <w:t>хся в муниципальных</w:t>
      </w:r>
    </w:p>
    <w:p w:rsidR="00AC111F" w:rsidRDefault="00AC111F" w:rsidP="00AC111F">
      <w:pPr>
        <w:widowControl w:val="0"/>
        <w:autoSpaceDE w:val="0"/>
        <w:autoSpaceDN w:val="0"/>
        <w:adjustRightInd w:val="0"/>
        <w:ind w:firstLine="0"/>
        <w:jc w:val="right"/>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 xml:space="preserve">нормативных </w:t>
      </w:r>
      <w:r w:rsidRPr="00AC111F">
        <w:rPr>
          <w:rFonts w:ascii="Times New Roman" w:eastAsiaTheme="minorEastAsia" w:hAnsi="Times New Roman" w:cs="Times New Roman"/>
          <w:sz w:val="24"/>
          <w:szCs w:val="24"/>
          <w:lang w:eastAsia="ru-RU"/>
        </w:rPr>
        <w:t xml:space="preserve">правовых </w:t>
      </w:r>
      <w:proofErr w:type="gramStart"/>
      <w:r w:rsidRPr="00AC111F">
        <w:rPr>
          <w:rFonts w:ascii="Times New Roman" w:eastAsiaTheme="minorEastAsia" w:hAnsi="Times New Roman" w:cs="Times New Roman"/>
          <w:sz w:val="24"/>
          <w:szCs w:val="24"/>
          <w:lang w:eastAsia="ru-RU"/>
        </w:rPr>
        <w:t>актах</w:t>
      </w:r>
      <w:proofErr w:type="gramEnd"/>
    </w:p>
    <w:p w:rsidR="00AC111F" w:rsidRDefault="00AC111F" w:rsidP="00AC111F">
      <w:pPr>
        <w:widowControl w:val="0"/>
        <w:autoSpaceDE w:val="0"/>
        <w:autoSpaceDN w:val="0"/>
        <w:adjustRightInd w:val="0"/>
        <w:ind w:firstLine="0"/>
        <w:jc w:val="right"/>
        <w:rPr>
          <w:rFonts w:ascii="Times New Roman" w:eastAsiaTheme="minorEastAsia" w:hAnsi="Times New Roman" w:cs="Times New Roman"/>
          <w:sz w:val="24"/>
          <w:szCs w:val="24"/>
          <w:lang w:eastAsia="ru-RU"/>
        </w:rPr>
      </w:pPr>
      <w:r w:rsidRPr="00AC111F">
        <w:rPr>
          <w:rFonts w:ascii="Times New Roman" w:eastAsiaTheme="minorEastAsia" w:hAnsi="Times New Roman" w:cs="Times New Roman"/>
          <w:sz w:val="24"/>
          <w:szCs w:val="24"/>
          <w:lang w:eastAsia="ru-RU"/>
        </w:rPr>
        <w:t>К</w:t>
      </w:r>
      <w:r>
        <w:rPr>
          <w:rFonts w:ascii="Times New Roman" w:eastAsiaTheme="minorEastAsia" w:hAnsi="Times New Roman" w:cs="Times New Roman"/>
          <w:sz w:val="24"/>
          <w:szCs w:val="24"/>
          <w:lang w:eastAsia="ru-RU"/>
        </w:rPr>
        <w:t>анашского муниципального округа</w:t>
      </w:r>
    </w:p>
    <w:p w:rsidR="00AC111F" w:rsidRPr="00174E7E" w:rsidRDefault="00AC111F" w:rsidP="00AC111F">
      <w:pPr>
        <w:widowControl w:val="0"/>
        <w:autoSpaceDE w:val="0"/>
        <w:autoSpaceDN w:val="0"/>
        <w:adjustRightInd w:val="0"/>
        <w:ind w:firstLine="0"/>
        <w:jc w:val="right"/>
        <w:rPr>
          <w:rFonts w:ascii="Times New Roman" w:eastAsiaTheme="minorEastAsia" w:hAnsi="Times New Roman" w:cs="Times New Roman"/>
          <w:sz w:val="24"/>
          <w:szCs w:val="24"/>
          <w:lang w:eastAsia="ru-RU"/>
        </w:rPr>
      </w:pPr>
      <w:r w:rsidRPr="00AC111F">
        <w:rPr>
          <w:rFonts w:ascii="Times New Roman" w:eastAsiaTheme="minorEastAsia" w:hAnsi="Times New Roman" w:cs="Times New Roman"/>
          <w:sz w:val="24"/>
          <w:szCs w:val="24"/>
          <w:lang w:eastAsia="ru-RU"/>
        </w:rPr>
        <w:t>Чувашской Республики</w:t>
      </w:r>
    </w:p>
    <w:p w:rsidR="00174E7E" w:rsidRPr="00174E7E" w:rsidRDefault="00174E7E" w:rsidP="00174E7E">
      <w:pPr>
        <w:widowControl w:val="0"/>
        <w:autoSpaceDE w:val="0"/>
        <w:autoSpaceDN w:val="0"/>
        <w:adjustRightInd w:val="0"/>
        <w:ind w:firstLine="0"/>
        <w:jc w:val="right"/>
        <w:rPr>
          <w:rFonts w:ascii="Times New Roman" w:eastAsiaTheme="minorEastAsia" w:hAnsi="Times New Roman" w:cs="Times New Roman"/>
          <w:sz w:val="24"/>
          <w:szCs w:val="24"/>
          <w:lang w:eastAsia="ru-RU"/>
        </w:rPr>
      </w:pPr>
    </w:p>
    <w:p w:rsidR="00174E7E" w:rsidRPr="00AC111F" w:rsidRDefault="00174E7E" w:rsidP="00174E7E">
      <w:pPr>
        <w:widowControl w:val="0"/>
        <w:autoSpaceDE w:val="0"/>
        <w:autoSpaceDN w:val="0"/>
        <w:adjustRightInd w:val="0"/>
        <w:ind w:firstLine="0"/>
        <w:jc w:val="center"/>
        <w:rPr>
          <w:rFonts w:ascii="Times New Roman" w:eastAsiaTheme="minorEastAsia" w:hAnsi="Times New Roman" w:cs="Times New Roman"/>
          <w:b/>
          <w:sz w:val="24"/>
          <w:szCs w:val="24"/>
          <w:lang w:eastAsia="ru-RU"/>
        </w:rPr>
      </w:pPr>
      <w:r w:rsidRPr="00AC111F">
        <w:rPr>
          <w:rFonts w:ascii="Times New Roman" w:eastAsiaTheme="minorEastAsia" w:hAnsi="Times New Roman" w:cs="Times New Roman"/>
          <w:b/>
          <w:sz w:val="24"/>
          <w:szCs w:val="24"/>
          <w:lang w:eastAsia="ru-RU"/>
        </w:rPr>
        <w:t>ЗАКЛЮЧЕНИЕ о достижении целей введения обязательных требований</w:t>
      </w:r>
    </w:p>
    <w:p w:rsidR="00174E7E" w:rsidRPr="00AC111F" w:rsidRDefault="00174E7E" w:rsidP="00174E7E">
      <w:pPr>
        <w:widowControl w:val="0"/>
        <w:autoSpaceDE w:val="0"/>
        <w:autoSpaceDN w:val="0"/>
        <w:adjustRightInd w:val="0"/>
        <w:ind w:firstLine="0"/>
        <w:jc w:val="center"/>
        <w:rPr>
          <w:rFonts w:ascii="Times New Roman" w:eastAsiaTheme="minorEastAsia" w:hAnsi="Times New Roman" w:cs="Times New Roman"/>
          <w:b/>
          <w:sz w:val="24"/>
          <w:szCs w:val="24"/>
          <w:lang w:eastAsia="ru-RU"/>
        </w:rPr>
      </w:pPr>
      <w:r w:rsidRPr="00AC111F">
        <w:rPr>
          <w:rFonts w:ascii="Times New Roman" w:eastAsiaTheme="minorEastAsia" w:hAnsi="Times New Roman" w:cs="Times New Roman"/>
          <w:b/>
          <w:sz w:val="24"/>
          <w:szCs w:val="24"/>
          <w:lang w:eastAsia="ru-RU"/>
        </w:rPr>
        <w:softHyphen/>
      </w:r>
      <w:r w:rsidRPr="00AC111F">
        <w:rPr>
          <w:rFonts w:ascii="Times New Roman" w:eastAsiaTheme="minorEastAsia" w:hAnsi="Times New Roman" w:cs="Times New Roman"/>
          <w:b/>
          <w:sz w:val="24"/>
          <w:szCs w:val="24"/>
          <w:lang w:eastAsia="ru-RU"/>
        </w:rPr>
        <w:softHyphen/>
      </w:r>
      <w:r w:rsidRPr="00AC111F">
        <w:rPr>
          <w:rFonts w:ascii="Times New Roman" w:eastAsiaTheme="minorEastAsia" w:hAnsi="Times New Roman" w:cs="Times New Roman"/>
          <w:b/>
          <w:sz w:val="24"/>
          <w:szCs w:val="24"/>
          <w:lang w:eastAsia="ru-RU"/>
        </w:rPr>
        <w:softHyphen/>
      </w:r>
      <w:r w:rsidRPr="00AC111F">
        <w:rPr>
          <w:rFonts w:ascii="Times New Roman" w:eastAsiaTheme="minorEastAsia" w:hAnsi="Times New Roman" w:cs="Times New Roman"/>
          <w:b/>
          <w:sz w:val="24"/>
          <w:szCs w:val="24"/>
          <w:lang w:eastAsia="ru-RU"/>
        </w:rPr>
        <w:softHyphen/>
      </w:r>
      <w:r w:rsidRPr="00AC111F">
        <w:rPr>
          <w:rFonts w:ascii="Times New Roman" w:eastAsiaTheme="minorEastAsia" w:hAnsi="Times New Roman" w:cs="Times New Roman"/>
          <w:b/>
          <w:sz w:val="24"/>
          <w:szCs w:val="24"/>
          <w:lang w:eastAsia="ru-RU"/>
        </w:rPr>
        <w:softHyphen/>
      </w:r>
      <w:r w:rsidRPr="00AC111F">
        <w:rPr>
          <w:rFonts w:ascii="Times New Roman" w:eastAsiaTheme="minorEastAsia" w:hAnsi="Times New Roman" w:cs="Times New Roman"/>
          <w:b/>
          <w:sz w:val="24"/>
          <w:szCs w:val="24"/>
          <w:lang w:eastAsia="ru-RU"/>
        </w:rPr>
        <w:softHyphen/>
      </w:r>
      <w:r w:rsidRPr="00AC111F">
        <w:rPr>
          <w:rFonts w:ascii="Times New Roman" w:eastAsiaTheme="minorEastAsia" w:hAnsi="Times New Roman" w:cs="Times New Roman"/>
          <w:b/>
          <w:sz w:val="24"/>
          <w:szCs w:val="24"/>
          <w:lang w:eastAsia="ru-RU"/>
        </w:rPr>
        <w:softHyphen/>
      </w:r>
      <w:r w:rsidRPr="00AC111F">
        <w:rPr>
          <w:rFonts w:ascii="Times New Roman" w:eastAsiaTheme="minorEastAsia" w:hAnsi="Times New Roman" w:cs="Times New Roman"/>
          <w:b/>
          <w:sz w:val="24"/>
          <w:szCs w:val="24"/>
          <w:lang w:eastAsia="ru-RU"/>
        </w:rPr>
        <w:softHyphen/>
      </w:r>
      <w:r w:rsidRPr="00AC111F">
        <w:rPr>
          <w:rFonts w:ascii="Times New Roman" w:eastAsiaTheme="minorEastAsia" w:hAnsi="Times New Roman" w:cs="Times New Roman"/>
          <w:b/>
          <w:sz w:val="24"/>
          <w:szCs w:val="24"/>
          <w:lang w:eastAsia="ru-RU"/>
        </w:rPr>
        <w:softHyphen/>
      </w:r>
      <w:r w:rsidRPr="00AC111F">
        <w:rPr>
          <w:rFonts w:ascii="Times New Roman" w:eastAsiaTheme="minorEastAsia" w:hAnsi="Times New Roman" w:cs="Times New Roman"/>
          <w:b/>
          <w:sz w:val="24"/>
          <w:szCs w:val="24"/>
          <w:lang w:eastAsia="ru-RU"/>
        </w:rPr>
        <w:softHyphen/>
      </w:r>
      <w:r w:rsidRPr="00AC111F">
        <w:rPr>
          <w:rFonts w:ascii="Times New Roman" w:eastAsiaTheme="minorEastAsia" w:hAnsi="Times New Roman" w:cs="Times New Roman"/>
          <w:b/>
          <w:sz w:val="24"/>
          <w:szCs w:val="24"/>
          <w:lang w:eastAsia="ru-RU"/>
        </w:rPr>
        <w:softHyphen/>
      </w:r>
      <w:r w:rsidRPr="00AC111F">
        <w:rPr>
          <w:rFonts w:ascii="Times New Roman" w:eastAsiaTheme="minorEastAsia" w:hAnsi="Times New Roman" w:cs="Times New Roman"/>
          <w:b/>
          <w:sz w:val="24"/>
          <w:szCs w:val="24"/>
          <w:lang w:eastAsia="ru-RU"/>
        </w:rPr>
        <w:softHyphen/>
      </w:r>
      <w:r w:rsidRPr="00AC111F">
        <w:rPr>
          <w:rFonts w:ascii="Times New Roman" w:eastAsiaTheme="minorEastAsia" w:hAnsi="Times New Roman" w:cs="Times New Roman"/>
          <w:b/>
          <w:sz w:val="24"/>
          <w:szCs w:val="24"/>
          <w:lang w:eastAsia="ru-RU"/>
        </w:rPr>
        <w:softHyphen/>
        <w:t>____________________________________________________________</w:t>
      </w:r>
    </w:p>
    <w:p w:rsidR="00174E7E" w:rsidRPr="00AC111F" w:rsidRDefault="00174E7E" w:rsidP="00174E7E">
      <w:pPr>
        <w:widowControl w:val="0"/>
        <w:autoSpaceDE w:val="0"/>
        <w:autoSpaceDN w:val="0"/>
        <w:adjustRightInd w:val="0"/>
        <w:ind w:firstLine="0"/>
        <w:jc w:val="center"/>
        <w:rPr>
          <w:rFonts w:ascii="Times New Roman" w:eastAsiaTheme="minorEastAsia" w:hAnsi="Times New Roman" w:cs="Times New Roman"/>
          <w:b/>
          <w:sz w:val="24"/>
          <w:szCs w:val="24"/>
          <w:lang w:eastAsia="ru-RU"/>
        </w:rPr>
      </w:pPr>
      <w:r w:rsidRPr="00AC111F">
        <w:rPr>
          <w:rFonts w:ascii="Times New Roman" w:eastAsiaTheme="minorEastAsia" w:hAnsi="Times New Roman" w:cs="Times New Roman"/>
          <w:b/>
          <w:sz w:val="24"/>
          <w:szCs w:val="24"/>
          <w:lang w:eastAsia="ru-RU"/>
        </w:rPr>
        <w:t xml:space="preserve">(наименование </w:t>
      </w:r>
      <w:r w:rsidR="007844CE">
        <w:rPr>
          <w:rFonts w:ascii="Times New Roman" w:eastAsiaTheme="minorEastAsia" w:hAnsi="Times New Roman" w:cs="Times New Roman"/>
          <w:b/>
          <w:sz w:val="24"/>
          <w:szCs w:val="24"/>
          <w:lang w:eastAsia="ru-RU"/>
        </w:rPr>
        <w:t xml:space="preserve">нормативного правового </w:t>
      </w:r>
      <w:r w:rsidRPr="00AC111F">
        <w:rPr>
          <w:rFonts w:ascii="Times New Roman" w:eastAsiaTheme="minorEastAsia" w:hAnsi="Times New Roman" w:cs="Times New Roman"/>
          <w:b/>
          <w:sz w:val="24"/>
          <w:szCs w:val="24"/>
          <w:lang w:eastAsia="ru-RU"/>
        </w:rPr>
        <w:t>акта)</w:t>
      </w:r>
    </w:p>
    <w:p w:rsidR="00174E7E" w:rsidRPr="00174E7E" w:rsidRDefault="00174E7E" w:rsidP="00174E7E">
      <w:pPr>
        <w:widowControl w:val="0"/>
        <w:autoSpaceDE w:val="0"/>
        <w:autoSpaceDN w:val="0"/>
        <w:adjustRightInd w:val="0"/>
        <w:ind w:firstLine="0"/>
        <w:jc w:val="right"/>
        <w:rPr>
          <w:rFonts w:ascii="Times New Roman" w:eastAsiaTheme="minorEastAsia" w:hAnsi="Times New Roman" w:cs="Times New Roman"/>
          <w:sz w:val="24"/>
          <w:szCs w:val="24"/>
          <w:lang w:eastAsia="ru-RU"/>
        </w:rPr>
      </w:pPr>
    </w:p>
    <w:p w:rsidR="007A3F2B" w:rsidRDefault="005A0BF4" w:rsidP="007524DF">
      <w:pPr>
        <w:widowControl w:val="0"/>
        <w:autoSpaceDE w:val="0"/>
        <w:autoSpaceDN w:val="0"/>
        <w:adjustRightInd w:val="0"/>
        <w:ind w:firstLine="567"/>
        <w:rPr>
          <w:rFonts w:ascii="Times New Roman" w:eastAsiaTheme="minorEastAsia" w:hAnsi="Times New Roman" w:cs="Times New Roman"/>
          <w:sz w:val="24"/>
          <w:szCs w:val="24"/>
          <w:lang w:eastAsia="ru-RU"/>
        </w:rPr>
      </w:pPr>
      <w:r w:rsidRPr="005A0BF4">
        <w:rPr>
          <w:rFonts w:ascii="Times New Roman" w:eastAsiaTheme="minorEastAsia" w:hAnsi="Times New Roman" w:cs="Times New Roman"/>
          <w:sz w:val="24"/>
          <w:szCs w:val="24"/>
          <w:lang w:eastAsia="ru-RU"/>
        </w:rPr>
        <w:t xml:space="preserve">В соответствии с Порядком </w:t>
      </w:r>
      <w:r w:rsidR="007A3F2B" w:rsidRPr="007A3F2B">
        <w:rPr>
          <w:rFonts w:ascii="Times New Roman" w:eastAsiaTheme="minorEastAsia" w:hAnsi="Times New Roman" w:cs="Times New Roman"/>
          <w:sz w:val="24"/>
          <w:szCs w:val="24"/>
          <w:lang w:eastAsia="ru-RU"/>
        </w:rPr>
        <w:t>установления и оценки применения обязательных требований, содержащихся в муниципальных нормативных правовых актах Канашского муниципально</w:t>
      </w:r>
      <w:r w:rsidR="007524DF">
        <w:rPr>
          <w:rFonts w:ascii="Times New Roman" w:eastAsiaTheme="minorEastAsia" w:hAnsi="Times New Roman" w:cs="Times New Roman"/>
          <w:sz w:val="24"/>
          <w:szCs w:val="24"/>
          <w:lang w:eastAsia="ru-RU"/>
        </w:rPr>
        <w:t>го округа Чувашской Республики,</w:t>
      </w:r>
      <w:r w:rsidRPr="005A0BF4">
        <w:rPr>
          <w:rFonts w:ascii="Times New Roman" w:eastAsiaTheme="minorEastAsia" w:hAnsi="Times New Roman" w:cs="Times New Roman"/>
          <w:sz w:val="24"/>
          <w:szCs w:val="24"/>
          <w:lang w:eastAsia="ru-RU"/>
        </w:rPr>
        <w:t xml:space="preserve"> утвержденным постановлением администрации </w:t>
      </w:r>
      <w:r w:rsidR="007A3F2B" w:rsidRPr="007A3F2B">
        <w:rPr>
          <w:rFonts w:ascii="Times New Roman" w:eastAsiaTheme="minorEastAsia" w:hAnsi="Times New Roman" w:cs="Times New Roman"/>
          <w:sz w:val="24"/>
          <w:szCs w:val="24"/>
          <w:lang w:eastAsia="ru-RU"/>
        </w:rPr>
        <w:t xml:space="preserve">Канашского муниципального округа Чувашской Республики </w:t>
      </w:r>
      <w:proofErr w:type="gramStart"/>
      <w:r w:rsidRPr="005A0BF4">
        <w:rPr>
          <w:rFonts w:ascii="Times New Roman" w:eastAsiaTheme="minorEastAsia" w:hAnsi="Times New Roman" w:cs="Times New Roman"/>
          <w:sz w:val="24"/>
          <w:szCs w:val="24"/>
          <w:lang w:eastAsia="ru-RU"/>
        </w:rPr>
        <w:t>от</w:t>
      </w:r>
      <w:proofErr w:type="gramEnd"/>
      <w:r w:rsidRPr="005A0BF4">
        <w:rPr>
          <w:rFonts w:ascii="Times New Roman" w:eastAsiaTheme="minorEastAsia" w:hAnsi="Times New Roman" w:cs="Times New Roman"/>
          <w:sz w:val="24"/>
          <w:szCs w:val="24"/>
          <w:lang w:eastAsia="ru-RU"/>
        </w:rPr>
        <w:t>__</w:t>
      </w:r>
      <w:r w:rsidR="00A75A15">
        <w:rPr>
          <w:rFonts w:ascii="Times New Roman" w:eastAsiaTheme="minorEastAsia" w:hAnsi="Times New Roman" w:cs="Times New Roman"/>
          <w:sz w:val="24"/>
          <w:szCs w:val="24"/>
          <w:lang w:eastAsia="ru-RU"/>
        </w:rPr>
        <w:t>_____</w:t>
      </w:r>
      <w:r w:rsidRPr="005A0BF4">
        <w:rPr>
          <w:rFonts w:ascii="Times New Roman" w:eastAsiaTheme="minorEastAsia" w:hAnsi="Times New Roman" w:cs="Times New Roman"/>
          <w:sz w:val="24"/>
          <w:szCs w:val="24"/>
          <w:lang w:eastAsia="ru-RU"/>
        </w:rPr>
        <w:t>№___</w:t>
      </w:r>
    </w:p>
    <w:p w:rsidR="00174E7E" w:rsidRDefault="005A0BF4" w:rsidP="005A0BF4">
      <w:pPr>
        <w:widowControl w:val="0"/>
        <w:autoSpaceDE w:val="0"/>
        <w:autoSpaceDN w:val="0"/>
        <w:adjustRightInd w:val="0"/>
        <w:ind w:firstLine="0"/>
        <w:rPr>
          <w:rFonts w:ascii="Times New Roman" w:eastAsiaTheme="minorEastAsia" w:hAnsi="Times New Roman" w:cs="Times New Roman"/>
          <w:sz w:val="24"/>
          <w:szCs w:val="24"/>
          <w:lang w:eastAsia="ru-RU"/>
        </w:rPr>
      </w:pPr>
      <w:r w:rsidRPr="005A0BF4">
        <w:rPr>
          <w:rFonts w:ascii="Times New Roman" w:eastAsiaTheme="minorEastAsia" w:hAnsi="Times New Roman" w:cs="Times New Roman"/>
          <w:sz w:val="24"/>
          <w:szCs w:val="24"/>
          <w:lang w:eastAsia="ru-RU"/>
        </w:rPr>
        <w:t>_________________________(Ответственное подразделение) рассмотрело Доклад о достижении целей введения обязательных требований (далее – Доклад) ____</w:t>
      </w:r>
      <w:r w:rsidR="007524DF">
        <w:rPr>
          <w:rFonts w:ascii="Times New Roman" w:eastAsiaTheme="minorEastAsia" w:hAnsi="Times New Roman" w:cs="Times New Roman"/>
          <w:sz w:val="24"/>
          <w:szCs w:val="24"/>
          <w:lang w:eastAsia="ru-RU"/>
        </w:rPr>
        <w:t xml:space="preserve">_______________________________ </w:t>
      </w:r>
      <w:r w:rsidR="007524DF" w:rsidRPr="007524DF">
        <w:rPr>
          <w:rFonts w:ascii="Times New Roman" w:eastAsiaTheme="minorEastAsia" w:hAnsi="Times New Roman" w:cs="Times New Roman"/>
          <w:sz w:val="24"/>
          <w:szCs w:val="24"/>
          <w:lang w:eastAsia="ru-RU"/>
        </w:rPr>
        <w:t>и сообщает следующее.</w:t>
      </w:r>
    </w:p>
    <w:p w:rsidR="00311C8D" w:rsidRDefault="00311C8D" w:rsidP="007524DF">
      <w:pPr>
        <w:widowControl w:val="0"/>
        <w:autoSpaceDE w:val="0"/>
        <w:autoSpaceDN w:val="0"/>
        <w:adjustRightInd w:val="0"/>
        <w:rPr>
          <w:rFonts w:ascii="Times New Roman" w:eastAsiaTheme="minorEastAsia" w:hAnsi="Times New Roman" w:cs="Times New Roman"/>
          <w:sz w:val="24"/>
          <w:szCs w:val="24"/>
          <w:lang w:eastAsia="ru-RU"/>
        </w:rPr>
      </w:pPr>
    </w:p>
    <w:p w:rsidR="007A3F2B" w:rsidRPr="00174E7E" w:rsidRDefault="007A3F2B" w:rsidP="007A3F2B">
      <w:pPr>
        <w:widowControl w:val="0"/>
        <w:autoSpaceDE w:val="0"/>
        <w:autoSpaceDN w:val="0"/>
        <w:adjustRightInd w:val="0"/>
        <w:ind w:firstLine="0"/>
        <w:rPr>
          <w:rFonts w:ascii="Times New Roman" w:eastAsiaTheme="minorEastAsia" w:hAnsi="Times New Roman" w:cs="Times New Roman"/>
          <w:sz w:val="24"/>
          <w:szCs w:val="24"/>
          <w:lang w:eastAsia="ru-RU"/>
        </w:rPr>
      </w:pPr>
      <w:r w:rsidRPr="00174E7E">
        <w:rPr>
          <w:rFonts w:ascii="Times New Roman" w:eastAsiaTheme="minorEastAsia" w:hAnsi="Times New Roman" w:cs="Times New Roman"/>
          <w:sz w:val="24"/>
          <w:szCs w:val="24"/>
          <w:lang w:eastAsia="ru-RU"/>
        </w:rPr>
        <w:t>_____________ (структурным подразделением)  проведены публичные консультации по Докладу в сроки с __________по ___________.</w:t>
      </w:r>
    </w:p>
    <w:p w:rsidR="007A3F2B" w:rsidRDefault="007A3F2B" w:rsidP="005A0BF4">
      <w:pPr>
        <w:widowControl w:val="0"/>
        <w:autoSpaceDE w:val="0"/>
        <w:autoSpaceDN w:val="0"/>
        <w:adjustRightInd w:val="0"/>
        <w:ind w:firstLine="0"/>
        <w:rPr>
          <w:rFonts w:ascii="Times New Roman" w:eastAsiaTheme="minorEastAsia" w:hAnsi="Times New Roman" w:cs="Times New Roman"/>
          <w:sz w:val="24"/>
          <w:szCs w:val="24"/>
          <w:lang w:eastAsia="ru-RU"/>
        </w:rPr>
      </w:pPr>
    </w:p>
    <w:p w:rsidR="007A3F2B" w:rsidRDefault="007A3F2B" w:rsidP="007524DF">
      <w:pPr>
        <w:widowControl w:val="0"/>
        <w:autoSpaceDE w:val="0"/>
        <w:autoSpaceDN w:val="0"/>
        <w:adjustRightInd w:val="0"/>
        <w:rPr>
          <w:rFonts w:ascii="Times New Roman" w:eastAsiaTheme="minorEastAsia" w:hAnsi="Times New Roman" w:cs="Times New Roman"/>
          <w:sz w:val="24"/>
          <w:szCs w:val="24"/>
          <w:lang w:eastAsia="ru-RU"/>
        </w:rPr>
      </w:pPr>
      <w:r w:rsidRPr="00174E7E">
        <w:rPr>
          <w:rFonts w:ascii="Times New Roman" w:eastAsiaTheme="minorEastAsia" w:hAnsi="Times New Roman" w:cs="Times New Roman"/>
          <w:sz w:val="24"/>
          <w:szCs w:val="24"/>
          <w:lang w:eastAsia="ru-RU"/>
        </w:rPr>
        <w:t>Количество субъектов предпринимательской деятельности затрагивающим регулированием составляет ___ ед.</w:t>
      </w:r>
    </w:p>
    <w:p w:rsidR="00311C8D" w:rsidRDefault="00311C8D" w:rsidP="007524DF">
      <w:pPr>
        <w:widowControl w:val="0"/>
        <w:autoSpaceDE w:val="0"/>
        <w:autoSpaceDN w:val="0"/>
        <w:adjustRightInd w:val="0"/>
        <w:rPr>
          <w:rFonts w:ascii="Times New Roman" w:eastAsiaTheme="minorEastAsia" w:hAnsi="Times New Roman" w:cs="Times New Roman"/>
          <w:sz w:val="24"/>
          <w:szCs w:val="24"/>
          <w:lang w:eastAsia="ru-RU"/>
        </w:rPr>
      </w:pPr>
    </w:p>
    <w:p w:rsidR="00311C8D" w:rsidRPr="00311C8D" w:rsidRDefault="00311C8D" w:rsidP="00311C8D">
      <w:pPr>
        <w:rPr>
          <w:rFonts w:ascii="Times New Roman" w:eastAsiaTheme="minorEastAsia" w:hAnsi="Times New Roman" w:cs="Times New Roman"/>
          <w:sz w:val="24"/>
          <w:szCs w:val="24"/>
          <w:lang w:eastAsia="ru-RU"/>
        </w:rPr>
      </w:pPr>
      <w:r w:rsidRPr="00311C8D">
        <w:rPr>
          <w:rFonts w:ascii="Times New Roman" w:eastAsiaTheme="minorEastAsia" w:hAnsi="Times New Roman" w:cs="Times New Roman"/>
          <w:sz w:val="24"/>
          <w:szCs w:val="24"/>
          <w:lang w:eastAsia="ru-RU"/>
        </w:rPr>
        <w:t xml:space="preserve">По  результатам рассмотрения представленных материалов установлено, что при   проведении  </w:t>
      </w:r>
      <w:proofErr w:type="gramStart"/>
      <w:r w:rsidRPr="00311C8D">
        <w:rPr>
          <w:rFonts w:ascii="Times New Roman" w:eastAsiaTheme="minorEastAsia" w:hAnsi="Times New Roman" w:cs="Times New Roman"/>
          <w:sz w:val="24"/>
          <w:szCs w:val="24"/>
          <w:lang w:eastAsia="ru-RU"/>
        </w:rPr>
        <w:t>оценки  применения  нарушений  Правил  проведения  оценки</w:t>
      </w:r>
      <w:proofErr w:type="gramEnd"/>
      <w:r w:rsidRPr="00311C8D">
        <w:rPr>
          <w:rFonts w:ascii="Times New Roman" w:eastAsiaTheme="minorEastAsia" w:hAnsi="Times New Roman" w:cs="Times New Roman"/>
          <w:sz w:val="24"/>
          <w:szCs w:val="24"/>
          <w:lang w:eastAsia="ru-RU"/>
        </w:rPr>
        <w:t xml:space="preserve"> применения,  которые могут оказать негативное влияние на обоснованность полученных разработчиком результатов, не выявлено (либо выявлено).</w:t>
      </w:r>
    </w:p>
    <w:p w:rsidR="00311C8D" w:rsidRDefault="00311C8D" w:rsidP="007524DF">
      <w:pPr>
        <w:widowControl w:val="0"/>
        <w:autoSpaceDE w:val="0"/>
        <w:autoSpaceDN w:val="0"/>
        <w:adjustRightInd w:val="0"/>
        <w:rPr>
          <w:rFonts w:ascii="Times New Roman" w:eastAsiaTheme="minorEastAsia" w:hAnsi="Times New Roman" w:cs="Times New Roman"/>
          <w:sz w:val="24"/>
          <w:szCs w:val="24"/>
          <w:lang w:eastAsia="ru-RU"/>
        </w:rPr>
      </w:pPr>
    </w:p>
    <w:p w:rsidR="00B307B9" w:rsidRDefault="007524DF" w:rsidP="007524DF">
      <w:pPr>
        <w:widowControl w:val="0"/>
        <w:autoSpaceDE w:val="0"/>
        <w:autoSpaceDN w:val="0"/>
        <w:adjustRightInd w:val="0"/>
        <w:ind w:firstLine="0"/>
        <w:rPr>
          <w:rFonts w:ascii="Times New Roman" w:eastAsiaTheme="minorEastAsia" w:hAnsi="Times New Roman" w:cs="Times New Roman"/>
          <w:sz w:val="24"/>
          <w:szCs w:val="24"/>
          <w:lang w:eastAsia="ru-RU"/>
        </w:rPr>
      </w:pPr>
      <w:r w:rsidRPr="007524DF">
        <w:rPr>
          <w:rFonts w:ascii="Times New Roman" w:eastAsiaTheme="minorEastAsia" w:hAnsi="Times New Roman" w:cs="Times New Roman"/>
          <w:sz w:val="24"/>
          <w:szCs w:val="24"/>
          <w:lang w:eastAsia="ru-RU"/>
        </w:rPr>
        <w:t xml:space="preserve">     На   основе  проведенной  оценки  применения  с  учетом  информации,</w:t>
      </w:r>
      <w:r w:rsidR="00B307B9">
        <w:rPr>
          <w:rFonts w:ascii="Times New Roman" w:eastAsiaTheme="minorEastAsia" w:hAnsi="Times New Roman" w:cs="Times New Roman"/>
          <w:sz w:val="24"/>
          <w:szCs w:val="24"/>
          <w:lang w:eastAsia="ru-RU"/>
        </w:rPr>
        <w:t xml:space="preserve"> </w:t>
      </w:r>
      <w:r w:rsidRPr="007524DF">
        <w:rPr>
          <w:rFonts w:ascii="Times New Roman" w:eastAsiaTheme="minorEastAsia" w:hAnsi="Times New Roman" w:cs="Times New Roman"/>
          <w:sz w:val="24"/>
          <w:szCs w:val="24"/>
          <w:lang w:eastAsia="ru-RU"/>
        </w:rPr>
        <w:t>представленной  разработчиком  в  докладе  о  достижении  целей  введения</w:t>
      </w:r>
      <w:r w:rsidR="00B307B9">
        <w:rPr>
          <w:rFonts w:ascii="Times New Roman" w:eastAsiaTheme="minorEastAsia" w:hAnsi="Times New Roman" w:cs="Times New Roman"/>
          <w:sz w:val="24"/>
          <w:szCs w:val="24"/>
          <w:lang w:eastAsia="ru-RU"/>
        </w:rPr>
        <w:t xml:space="preserve"> </w:t>
      </w:r>
      <w:r w:rsidRPr="007524DF">
        <w:rPr>
          <w:rFonts w:ascii="Times New Roman" w:eastAsiaTheme="minorEastAsia" w:hAnsi="Times New Roman" w:cs="Times New Roman"/>
          <w:sz w:val="24"/>
          <w:szCs w:val="24"/>
          <w:lang w:eastAsia="ru-RU"/>
        </w:rPr>
        <w:t>обязательных требований, сделаны следующие выводы:</w:t>
      </w:r>
    </w:p>
    <w:p w:rsidR="007524DF" w:rsidRPr="007524DF" w:rsidRDefault="007524DF" w:rsidP="007524DF">
      <w:pPr>
        <w:widowControl w:val="0"/>
        <w:autoSpaceDE w:val="0"/>
        <w:autoSpaceDN w:val="0"/>
        <w:adjustRightInd w:val="0"/>
        <w:ind w:firstLine="0"/>
        <w:rPr>
          <w:rFonts w:ascii="Times New Roman" w:eastAsiaTheme="minorEastAsia" w:hAnsi="Times New Roman" w:cs="Times New Roman"/>
          <w:sz w:val="24"/>
          <w:szCs w:val="24"/>
          <w:lang w:eastAsia="ru-RU"/>
        </w:rPr>
      </w:pPr>
      <w:r w:rsidRPr="007524DF">
        <w:rPr>
          <w:rFonts w:ascii="Times New Roman" w:eastAsiaTheme="minorEastAsia" w:hAnsi="Times New Roman" w:cs="Times New Roman"/>
          <w:sz w:val="24"/>
          <w:szCs w:val="24"/>
          <w:lang w:eastAsia="ru-RU"/>
        </w:rPr>
        <w:t xml:space="preserve"> ________________________________________________________________________________.</w:t>
      </w:r>
    </w:p>
    <w:p w:rsidR="007524DF" w:rsidRPr="007524DF" w:rsidRDefault="007524DF" w:rsidP="00311C8D">
      <w:pPr>
        <w:widowControl w:val="0"/>
        <w:autoSpaceDE w:val="0"/>
        <w:autoSpaceDN w:val="0"/>
        <w:adjustRightInd w:val="0"/>
        <w:ind w:firstLine="0"/>
        <w:jc w:val="center"/>
        <w:rPr>
          <w:rFonts w:ascii="Times New Roman" w:eastAsiaTheme="minorEastAsia" w:hAnsi="Times New Roman" w:cs="Times New Roman"/>
          <w:sz w:val="24"/>
          <w:szCs w:val="24"/>
          <w:lang w:eastAsia="ru-RU"/>
        </w:rPr>
      </w:pPr>
      <w:r w:rsidRPr="007524DF">
        <w:rPr>
          <w:rFonts w:ascii="Times New Roman" w:eastAsiaTheme="minorEastAsia" w:hAnsi="Times New Roman" w:cs="Times New Roman"/>
          <w:sz w:val="24"/>
          <w:szCs w:val="24"/>
          <w:lang w:eastAsia="ru-RU"/>
        </w:rPr>
        <w:t>(комплексная   оценка    системы  обязательных требований, содержащихся в</w:t>
      </w:r>
      <w:r w:rsidR="007D3C37">
        <w:rPr>
          <w:rFonts w:ascii="Times New Roman" w:eastAsiaTheme="minorEastAsia" w:hAnsi="Times New Roman" w:cs="Times New Roman"/>
          <w:sz w:val="24"/>
          <w:szCs w:val="24"/>
          <w:lang w:eastAsia="ru-RU"/>
        </w:rPr>
        <w:t xml:space="preserve"> </w:t>
      </w:r>
      <w:r w:rsidRPr="007524DF">
        <w:rPr>
          <w:rFonts w:ascii="Times New Roman" w:eastAsiaTheme="minorEastAsia" w:hAnsi="Times New Roman" w:cs="Times New Roman"/>
          <w:sz w:val="24"/>
          <w:szCs w:val="24"/>
          <w:lang w:eastAsia="ru-RU"/>
        </w:rPr>
        <w:t>муниципальных   нормативных    правовых    актах, в соответствующей сфере</w:t>
      </w:r>
      <w:r w:rsidR="007D3C37">
        <w:rPr>
          <w:rFonts w:ascii="Times New Roman" w:eastAsiaTheme="minorEastAsia" w:hAnsi="Times New Roman" w:cs="Times New Roman"/>
          <w:sz w:val="24"/>
          <w:szCs w:val="24"/>
          <w:lang w:eastAsia="ru-RU"/>
        </w:rPr>
        <w:t xml:space="preserve"> </w:t>
      </w:r>
      <w:r w:rsidRPr="007524DF">
        <w:rPr>
          <w:rFonts w:ascii="Times New Roman" w:eastAsiaTheme="minorEastAsia" w:hAnsi="Times New Roman" w:cs="Times New Roman"/>
          <w:sz w:val="24"/>
          <w:szCs w:val="24"/>
          <w:lang w:eastAsia="ru-RU"/>
        </w:rPr>
        <w:t>общественных отношений, оценка достижения   целей   введения обязательных</w:t>
      </w:r>
      <w:r w:rsidR="007D3C37">
        <w:rPr>
          <w:rFonts w:ascii="Times New Roman" w:eastAsiaTheme="minorEastAsia" w:hAnsi="Times New Roman" w:cs="Times New Roman"/>
          <w:sz w:val="24"/>
          <w:szCs w:val="24"/>
          <w:lang w:eastAsia="ru-RU"/>
        </w:rPr>
        <w:t xml:space="preserve"> </w:t>
      </w:r>
      <w:r w:rsidRPr="007524DF">
        <w:rPr>
          <w:rFonts w:ascii="Times New Roman" w:eastAsiaTheme="minorEastAsia" w:hAnsi="Times New Roman" w:cs="Times New Roman"/>
          <w:sz w:val="24"/>
          <w:szCs w:val="24"/>
          <w:lang w:eastAsia="ru-RU"/>
        </w:rPr>
        <w:t>требований,   оценка   эффективности    введения обязательных требований,</w:t>
      </w:r>
      <w:r w:rsidR="007D3C37">
        <w:rPr>
          <w:rFonts w:ascii="Times New Roman" w:eastAsiaTheme="minorEastAsia" w:hAnsi="Times New Roman" w:cs="Times New Roman"/>
          <w:sz w:val="24"/>
          <w:szCs w:val="24"/>
          <w:lang w:eastAsia="ru-RU"/>
        </w:rPr>
        <w:t xml:space="preserve"> </w:t>
      </w:r>
      <w:r w:rsidRPr="007524DF">
        <w:rPr>
          <w:rFonts w:ascii="Times New Roman" w:eastAsiaTheme="minorEastAsia" w:hAnsi="Times New Roman" w:cs="Times New Roman"/>
          <w:sz w:val="24"/>
          <w:szCs w:val="24"/>
          <w:lang w:eastAsia="ru-RU"/>
        </w:rPr>
        <w:t>выявленные избыточные обязательные требования)</w:t>
      </w:r>
    </w:p>
    <w:p w:rsidR="00B307B9" w:rsidRDefault="007524DF" w:rsidP="007524DF">
      <w:pPr>
        <w:widowControl w:val="0"/>
        <w:autoSpaceDE w:val="0"/>
        <w:autoSpaceDN w:val="0"/>
        <w:adjustRightInd w:val="0"/>
        <w:ind w:firstLine="0"/>
        <w:rPr>
          <w:rFonts w:ascii="Times New Roman" w:eastAsiaTheme="minorEastAsia" w:hAnsi="Times New Roman" w:cs="Times New Roman"/>
          <w:sz w:val="24"/>
          <w:szCs w:val="24"/>
          <w:lang w:eastAsia="ru-RU"/>
        </w:rPr>
      </w:pPr>
      <w:r w:rsidRPr="007524DF">
        <w:rPr>
          <w:rFonts w:ascii="Times New Roman" w:eastAsiaTheme="minorEastAsia" w:hAnsi="Times New Roman" w:cs="Times New Roman"/>
          <w:sz w:val="24"/>
          <w:szCs w:val="24"/>
          <w:lang w:eastAsia="ru-RU"/>
        </w:rPr>
        <w:t xml:space="preserve">  </w:t>
      </w:r>
    </w:p>
    <w:tbl>
      <w:tblPr>
        <w:tblStyle w:val="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49"/>
        <w:gridCol w:w="4846"/>
      </w:tblGrid>
      <w:tr w:rsidR="00B307B9" w:rsidRPr="00174E7E" w:rsidTr="00311C8D">
        <w:tc>
          <w:tcPr>
            <w:tcW w:w="5352" w:type="dxa"/>
          </w:tcPr>
          <w:p w:rsidR="00B307B9" w:rsidRPr="00174E7E" w:rsidRDefault="00B307B9" w:rsidP="00B12FC7">
            <w:pPr>
              <w:widowControl w:val="0"/>
              <w:autoSpaceDE w:val="0"/>
              <w:autoSpaceDN w:val="0"/>
              <w:adjustRightInd w:val="0"/>
              <w:jc w:val="both"/>
              <w:rPr>
                <w:rFonts w:ascii="Times New Roman" w:hAnsi="Times New Roman" w:cs="Times New Roman"/>
                <w:sz w:val="24"/>
                <w:szCs w:val="24"/>
              </w:rPr>
            </w:pPr>
          </w:p>
          <w:p w:rsidR="00B307B9" w:rsidRPr="00174E7E" w:rsidRDefault="00B307B9" w:rsidP="00B12FC7">
            <w:pPr>
              <w:widowControl w:val="0"/>
              <w:autoSpaceDE w:val="0"/>
              <w:autoSpaceDN w:val="0"/>
              <w:adjustRightInd w:val="0"/>
              <w:jc w:val="both"/>
              <w:rPr>
                <w:rFonts w:ascii="Times New Roman" w:hAnsi="Times New Roman" w:cs="Times New Roman"/>
                <w:sz w:val="24"/>
                <w:szCs w:val="24"/>
              </w:rPr>
            </w:pPr>
            <w:r w:rsidRPr="00174E7E">
              <w:rPr>
                <w:rFonts w:ascii="Times New Roman" w:hAnsi="Times New Roman" w:cs="Times New Roman"/>
                <w:sz w:val="24"/>
                <w:szCs w:val="24"/>
              </w:rPr>
              <w:t>Наименование должности</w:t>
            </w:r>
          </w:p>
        </w:tc>
        <w:tc>
          <w:tcPr>
            <w:tcW w:w="5069" w:type="dxa"/>
          </w:tcPr>
          <w:p w:rsidR="00B307B9" w:rsidRPr="00174E7E" w:rsidRDefault="00B307B9" w:rsidP="00B12FC7">
            <w:pPr>
              <w:widowControl w:val="0"/>
              <w:autoSpaceDE w:val="0"/>
              <w:autoSpaceDN w:val="0"/>
              <w:adjustRightInd w:val="0"/>
              <w:jc w:val="both"/>
              <w:rPr>
                <w:rFonts w:ascii="Times New Roman" w:hAnsi="Times New Roman" w:cs="Times New Roman"/>
                <w:sz w:val="24"/>
                <w:szCs w:val="24"/>
              </w:rPr>
            </w:pPr>
          </w:p>
          <w:p w:rsidR="00B307B9" w:rsidRPr="00174E7E" w:rsidRDefault="00B307B9" w:rsidP="00B12FC7">
            <w:pPr>
              <w:widowControl w:val="0"/>
              <w:autoSpaceDE w:val="0"/>
              <w:autoSpaceDN w:val="0"/>
              <w:adjustRightInd w:val="0"/>
              <w:jc w:val="both"/>
              <w:rPr>
                <w:rFonts w:ascii="Times New Roman" w:hAnsi="Times New Roman" w:cs="Times New Roman"/>
                <w:sz w:val="24"/>
                <w:szCs w:val="24"/>
              </w:rPr>
            </w:pPr>
            <w:r w:rsidRPr="00174E7E">
              <w:rPr>
                <w:rFonts w:ascii="Times New Roman" w:hAnsi="Times New Roman" w:cs="Times New Roman"/>
                <w:sz w:val="24"/>
                <w:szCs w:val="24"/>
              </w:rPr>
              <w:t>подпись</w:t>
            </w:r>
          </w:p>
        </w:tc>
      </w:tr>
      <w:tr w:rsidR="00B307B9" w:rsidRPr="00174E7E" w:rsidTr="00311C8D">
        <w:tc>
          <w:tcPr>
            <w:tcW w:w="5352" w:type="dxa"/>
          </w:tcPr>
          <w:p w:rsidR="00B307B9" w:rsidRPr="00174E7E" w:rsidRDefault="00B307B9" w:rsidP="00B12FC7">
            <w:pPr>
              <w:widowControl w:val="0"/>
              <w:autoSpaceDE w:val="0"/>
              <w:autoSpaceDN w:val="0"/>
              <w:adjustRightInd w:val="0"/>
              <w:jc w:val="both"/>
              <w:rPr>
                <w:rFonts w:ascii="Times New Roman" w:hAnsi="Times New Roman" w:cs="Times New Roman"/>
                <w:sz w:val="24"/>
                <w:szCs w:val="24"/>
              </w:rPr>
            </w:pPr>
            <w:r w:rsidRPr="00174E7E">
              <w:rPr>
                <w:rFonts w:ascii="Times New Roman" w:hAnsi="Times New Roman" w:cs="Times New Roman"/>
                <w:sz w:val="24"/>
                <w:szCs w:val="24"/>
              </w:rPr>
              <w:t>Дата_______</w:t>
            </w:r>
          </w:p>
        </w:tc>
        <w:tc>
          <w:tcPr>
            <w:tcW w:w="5069" w:type="dxa"/>
          </w:tcPr>
          <w:p w:rsidR="00B307B9" w:rsidRPr="00174E7E" w:rsidRDefault="00B307B9" w:rsidP="00B12FC7">
            <w:pPr>
              <w:widowControl w:val="0"/>
              <w:autoSpaceDE w:val="0"/>
              <w:autoSpaceDN w:val="0"/>
              <w:adjustRightInd w:val="0"/>
              <w:jc w:val="both"/>
              <w:rPr>
                <w:rFonts w:ascii="Times New Roman" w:hAnsi="Times New Roman" w:cs="Times New Roman"/>
                <w:sz w:val="24"/>
                <w:szCs w:val="24"/>
              </w:rPr>
            </w:pPr>
          </w:p>
        </w:tc>
      </w:tr>
      <w:tr w:rsidR="00B307B9" w:rsidRPr="00174E7E" w:rsidTr="00311C8D">
        <w:tc>
          <w:tcPr>
            <w:tcW w:w="5352" w:type="dxa"/>
          </w:tcPr>
          <w:p w:rsidR="00B307B9" w:rsidRPr="00174E7E" w:rsidRDefault="00B307B9" w:rsidP="00B12FC7">
            <w:pPr>
              <w:widowControl w:val="0"/>
              <w:autoSpaceDE w:val="0"/>
              <w:autoSpaceDN w:val="0"/>
              <w:adjustRightInd w:val="0"/>
              <w:jc w:val="both"/>
              <w:rPr>
                <w:rFonts w:ascii="Times New Roman" w:hAnsi="Times New Roman" w:cs="Times New Roman"/>
                <w:sz w:val="24"/>
                <w:szCs w:val="24"/>
              </w:rPr>
            </w:pPr>
          </w:p>
        </w:tc>
        <w:tc>
          <w:tcPr>
            <w:tcW w:w="5069" w:type="dxa"/>
          </w:tcPr>
          <w:p w:rsidR="00B307B9" w:rsidRPr="00174E7E" w:rsidRDefault="00B307B9" w:rsidP="00B12FC7">
            <w:pPr>
              <w:widowControl w:val="0"/>
              <w:autoSpaceDE w:val="0"/>
              <w:autoSpaceDN w:val="0"/>
              <w:adjustRightInd w:val="0"/>
              <w:jc w:val="both"/>
              <w:rPr>
                <w:rFonts w:ascii="Times New Roman" w:hAnsi="Times New Roman" w:cs="Times New Roman"/>
                <w:sz w:val="24"/>
                <w:szCs w:val="24"/>
              </w:rPr>
            </w:pPr>
          </w:p>
        </w:tc>
      </w:tr>
    </w:tbl>
    <w:p w:rsidR="007524DF" w:rsidRDefault="007524DF" w:rsidP="007524DF">
      <w:pPr>
        <w:widowControl w:val="0"/>
        <w:autoSpaceDE w:val="0"/>
        <w:autoSpaceDN w:val="0"/>
        <w:adjustRightInd w:val="0"/>
        <w:rPr>
          <w:rFonts w:ascii="Times New Roman" w:eastAsiaTheme="minorEastAsia" w:hAnsi="Times New Roman" w:cs="Times New Roman"/>
          <w:sz w:val="24"/>
          <w:szCs w:val="24"/>
          <w:lang w:eastAsia="ru-RU"/>
        </w:rPr>
      </w:pPr>
    </w:p>
    <w:p w:rsidR="007524DF" w:rsidRDefault="007524DF" w:rsidP="007524DF">
      <w:pPr>
        <w:widowControl w:val="0"/>
        <w:autoSpaceDE w:val="0"/>
        <w:autoSpaceDN w:val="0"/>
        <w:adjustRightInd w:val="0"/>
        <w:rPr>
          <w:rFonts w:ascii="Times New Roman" w:eastAsiaTheme="minorEastAsia" w:hAnsi="Times New Roman" w:cs="Times New Roman"/>
          <w:sz w:val="24"/>
          <w:szCs w:val="24"/>
          <w:lang w:eastAsia="ru-RU"/>
        </w:rPr>
      </w:pPr>
    </w:p>
    <w:sectPr w:rsidR="007524DF" w:rsidSect="00EF081B">
      <w:pgSz w:w="11905" w:h="16838"/>
      <w:pgMar w:top="709" w:right="850" w:bottom="851" w:left="1276" w:header="0" w:footer="0"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1047" w:rsidRDefault="00B81047">
      <w:r>
        <w:separator/>
      </w:r>
    </w:p>
  </w:endnote>
  <w:endnote w:type="continuationSeparator" w:id="0">
    <w:p w:rsidR="00B81047" w:rsidRDefault="00B810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Baltica">
    <w:altName w:val="Arial"/>
    <w:charset w:val="00"/>
    <w:family w:val="swiss"/>
    <w:pitch w:val="variable"/>
    <w:sig w:usb0="00000287" w:usb1="00000000" w:usb2="00000000" w:usb3="00000000" w:csb0="0000001F" w:csb1="00000000"/>
  </w:font>
  <w:font w:name="Times New Roman CYR">
    <w:altName w:val="Times New Roman"/>
    <w:panose1 w:val="02020603050405020304"/>
    <w:charset w:val="CC"/>
    <w:family w:val="roman"/>
    <w:notTrueType/>
    <w:pitch w:val="variable"/>
    <w:sig w:usb0="00000203" w:usb1="00000000" w:usb2="00000000" w:usb3="00000000" w:csb0="00000005"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081B" w:rsidRDefault="00EF081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081B" w:rsidRDefault="00EF081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081B" w:rsidRDefault="00EF081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1047" w:rsidRDefault="00B81047">
      <w:r>
        <w:separator/>
      </w:r>
    </w:p>
  </w:footnote>
  <w:footnote w:type="continuationSeparator" w:id="0">
    <w:p w:rsidR="00B81047" w:rsidRDefault="00B810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081B" w:rsidRDefault="00EF081B">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282" w:rsidRDefault="00102282" w:rsidP="00EF081B">
    <w:pPr>
      <w:pStyle w:val="a3"/>
      <w:jc w:val="right"/>
    </w:pPr>
  </w:p>
  <w:p w:rsidR="00102282" w:rsidRDefault="00102282">
    <w:pPr>
      <w:pStyle w:val="a3"/>
    </w:pPr>
    <w: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081B" w:rsidRDefault="00EF081B">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EB340D"/>
    <w:multiLevelType w:val="multilevel"/>
    <w:tmpl w:val="CA3AAF1E"/>
    <w:lvl w:ilvl="0">
      <w:start w:val="1"/>
      <w:numFmt w:val="decimal"/>
      <w:lvlText w:val="%1."/>
      <w:lvlJc w:val="left"/>
      <w:pPr>
        <w:ind w:left="360" w:hanging="360"/>
      </w:pPr>
      <w:rPr>
        <w:rFonts w:hint="default"/>
      </w:rPr>
    </w:lvl>
    <w:lvl w:ilvl="1">
      <w:start w:val="1"/>
      <w:numFmt w:val="decimal"/>
      <w:suff w:val="space"/>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nsid w:val="07981299"/>
    <w:multiLevelType w:val="hybridMultilevel"/>
    <w:tmpl w:val="9A9E31DE"/>
    <w:lvl w:ilvl="0" w:tplc="5416637A">
      <w:start w:val="1"/>
      <w:numFmt w:val="decimal"/>
      <w:lvlText w:val="%1."/>
      <w:lvlJc w:val="left"/>
      <w:pPr>
        <w:ind w:left="1365"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
    <w:nsid w:val="081A0049"/>
    <w:multiLevelType w:val="hybridMultilevel"/>
    <w:tmpl w:val="5F1ABFBA"/>
    <w:lvl w:ilvl="0" w:tplc="DDA0C6DC">
      <w:start w:val="1"/>
      <w:numFmt w:val="decimal"/>
      <w:lvlText w:val="%1."/>
      <w:lvlJc w:val="left"/>
      <w:pPr>
        <w:ind w:left="2311" w:hanging="1035"/>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
    <w:nsid w:val="0C681976"/>
    <w:multiLevelType w:val="multilevel"/>
    <w:tmpl w:val="8D22CB46"/>
    <w:lvl w:ilvl="0">
      <w:start w:val="1"/>
      <w:numFmt w:val="decimal"/>
      <w:lvlText w:val="%1."/>
      <w:lvlJc w:val="left"/>
      <w:pPr>
        <w:ind w:left="360" w:hanging="360"/>
      </w:pPr>
      <w:rPr>
        <w:rFonts w:hint="default"/>
      </w:rPr>
    </w:lvl>
    <w:lvl w:ilvl="1">
      <w:start w:val="1"/>
      <w:numFmt w:val="decimal"/>
      <w:suff w:val="space"/>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nsid w:val="101C28DD"/>
    <w:multiLevelType w:val="hybridMultilevel"/>
    <w:tmpl w:val="DABAC778"/>
    <w:lvl w:ilvl="0" w:tplc="BD7817A4">
      <w:start w:val="1"/>
      <w:numFmt w:val="decimal"/>
      <w:suff w:val="space"/>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nsid w:val="176A0273"/>
    <w:multiLevelType w:val="multilevel"/>
    <w:tmpl w:val="F54E346C"/>
    <w:lvl w:ilvl="0">
      <w:start w:val="1"/>
      <w:numFmt w:val="decimal"/>
      <w:lvlText w:val="%1."/>
      <w:lvlJc w:val="left"/>
      <w:pPr>
        <w:ind w:left="360" w:hanging="360"/>
      </w:pPr>
      <w:rPr>
        <w:rFonts w:hint="default"/>
      </w:rPr>
    </w:lvl>
    <w:lvl w:ilvl="1">
      <w:start w:val="1"/>
      <w:numFmt w:val="bullet"/>
      <w:lvlText w:val=""/>
      <w:lvlJc w:val="left"/>
      <w:pPr>
        <w:ind w:left="792" w:hanging="432"/>
      </w:pPr>
      <w:rPr>
        <w:rFonts w:ascii="Symbol" w:hAnsi="Symbol" w:hint="default"/>
      </w:rPr>
    </w:lvl>
    <w:lvl w:ilvl="2">
      <w:start w:val="1"/>
      <w:numFmt w:val="bullet"/>
      <w:suff w:val="space"/>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nsid w:val="17D7438C"/>
    <w:multiLevelType w:val="hybridMultilevel"/>
    <w:tmpl w:val="08EA4286"/>
    <w:lvl w:ilvl="0" w:tplc="058C0854">
      <w:start w:val="1"/>
      <w:numFmt w:val="russianLower"/>
      <w:lvlText w:val="%1)"/>
      <w:lvlJc w:val="left"/>
      <w:pPr>
        <w:ind w:left="1512" w:hanging="360"/>
      </w:pPr>
      <w:rPr>
        <w:rFonts w:ascii="Times New Roman" w:hAnsi="Times New Roman" w:cs="Times New Roman" w:hint="default"/>
      </w:rPr>
    </w:lvl>
    <w:lvl w:ilvl="1" w:tplc="04190019" w:tentative="1">
      <w:start w:val="1"/>
      <w:numFmt w:val="lowerLetter"/>
      <w:lvlText w:val="%2."/>
      <w:lvlJc w:val="left"/>
      <w:pPr>
        <w:ind w:left="2232" w:hanging="360"/>
      </w:pPr>
    </w:lvl>
    <w:lvl w:ilvl="2" w:tplc="0419001B" w:tentative="1">
      <w:start w:val="1"/>
      <w:numFmt w:val="lowerRoman"/>
      <w:lvlText w:val="%3."/>
      <w:lvlJc w:val="right"/>
      <w:pPr>
        <w:ind w:left="2952" w:hanging="180"/>
      </w:pPr>
    </w:lvl>
    <w:lvl w:ilvl="3" w:tplc="0419000F" w:tentative="1">
      <w:start w:val="1"/>
      <w:numFmt w:val="decimal"/>
      <w:lvlText w:val="%4."/>
      <w:lvlJc w:val="left"/>
      <w:pPr>
        <w:ind w:left="3672" w:hanging="360"/>
      </w:pPr>
    </w:lvl>
    <w:lvl w:ilvl="4" w:tplc="04190019" w:tentative="1">
      <w:start w:val="1"/>
      <w:numFmt w:val="lowerLetter"/>
      <w:lvlText w:val="%5."/>
      <w:lvlJc w:val="left"/>
      <w:pPr>
        <w:ind w:left="4392" w:hanging="360"/>
      </w:pPr>
    </w:lvl>
    <w:lvl w:ilvl="5" w:tplc="0419001B" w:tentative="1">
      <w:start w:val="1"/>
      <w:numFmt w:val="lowerRoman"/>
      <w:lvlText w:val="%6."/>
      <w:lvlJc w:val="right"/>
      <w:pPr>
        <w:ind w:left="5112" w:hanging="180"/>
      </w:pPr>
    </w:lvl>
    <w:lvl w:ilvl="6" w:tplc="0419000F" w:tentative="1">
      <w:start w:val="1"/>
      <w:numFmt w:val="decimal"/>
      <w:lvlText w:val="%7."/>
      <w:lvlJc w:val="left"/>
      <w:pPr>
        <w:ind w:left="5832" w:hanging="360"/>
      </w:pPr>
    </w:lvl>
    <w:lvl w:ilvl="7" w:tplc="04190019" w:tentative="1">
      <w:start w:val="1"/>
      <w:numFmt w:val="lowerLetter"/>
      <w:lvlText w:val="%8."/>
      <w:lvlJc w:val="left"/>
      <w:pPr>
        <w:ind w:left="6552" w:hanging="360"/>
      </w:pPr>
    </w:lvl>
    <w:lvl w:ilvl="8" w:tplc="0419001B" w:tentative="1">
      <w:start w:val="1"/>
      <w:numFmt w:val="lowerRoman"/>
      <w:lvlText w:val="%9."/>
      <w:lvlJc w:val="right"/>
      <w:pPr>
        <w:ind w:left="7272" w:hanging="180"/>
      </w:pPr>
    </w:lvl>
  </w:abstractNum>
  <w:abstractNum w:abstractNumId="7">
    <w:nsid w:val="19E801DB"/>
    <w:multiLevelType w:val="hybridMultilevel"/>
    <w:tmpl w:val="E81AB9D4"/>
    <w:lvl w:ilvl="0" w:tplc="0B88D6D4">
      <w:start w:val="1"/>
      <w:numFmt w:val="decimal"/>
      <w:lvlText w:val="%1."/>
      <w:lvlJc w:val="left"/>
      <w:pPr>
        <w:ind w:left="164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8">
    <w:nsid w:val="1F177868"/>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nsid w:val="24C13604"/>
    <w:multiLevelType w:val="multilevel"/>
    <w:tmpl w:val="CB8AF06E"/>
    <w:lvl w:ilvl="0">
      <w:start w:val="1"/>
      <w:numFmt w:val="decimal"/>
      <w:lvlText w:val="%1."/>
      <w:lvlJc w:val="left"/>
      <w:pPr>
        <w:ind w:left="360" w:hanging="360"/>
      </w:pPr>
      <w:rPr>
        <w:rFonts w:hint="default"/>
      </w:rPr>
    </w:lvl>
    <w:lvl w:ilvl="1">
      <w:start w:val="1"/>
      <w:numFmt w:val="decimal"/>
      <w:suff w:val="space"/>
      <w:lvlText w:val="%1.%2."/>
      <w:lvlJc w:val="left"/>
      <w:pPr>
        <w:ind w:left="792" w:hanging="432"/>
      </w:pPr>
      <w:rPr>
        <w:rFonts w:hint="default"/>
        <w:sz w:val="24"/>
        <w:szCs w:val="24"/>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nsid w:val="2A5E158F"/>
    <w:multiLevelType w:val="multilevel"/>
    <w:tmpl w:val="17E06FE4"/>
    <w:lvl w:ilvl="0">
      <w:start w:val="1"/>
      <w:numFmt w:val="decimal"/>
      <w:lvlText w:val="%1."/>
      <w:lvlJc w:val="left"/>
      <w:pPr>
        <w:ind w:left="360" w:hanging="360"/>
      </w:pPr>
      <w:rPr>
        <w:rFonts w:hint="default"/>
      </w:rPr>
    </w:lvl>
    <w:lvl w:ilvl="1">
      <w:start w:val="1"/>
      <w:numFmt w:val="decimal"/>
      <w:suff w:val="space"/>
      <w:lvlText w:val="%1.%2."/>
      <w:lvlJc w:val="left"/>
      <w:pPr>
        <w:ind w:left="1000"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nsid w:val="2DA834B6"/>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nsid w:val="2DB24508"/>
    <w:multiLevelType w:val="hybridMultilevel"/>
    <w:tmpl w:val="1366864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3">
    <w:nsid w:val="306143ED"/>
    <w:multiLevelType w:val="hybridMultilevel"/>
    <w:tmpl w:val="8116AF56"/>
    <w:lvl w:ilvl="0" w:tplc="B6BA7BA8">
      <w:start w:val="1"/>
      <w:numFmt w:val="decimal"/>
      <w:suff w:val="space"/>
      <w:lvlText w:val="%1."/>
      <w:lvlJc w:val="left"/>
      <w:pPr>
        <w:ind w:left="1778" w:hanging="360"/>
      </w:pPr>
      <w:rPr>
        <w:rFonts w:hint="default"/>
      </w:rPr>
    </w:lvl>
    <w:lvl w:ilvl="1" w:tplc="04190019" w:tentative="1">
      <w:start w:val="1"/>
      <w:numFmt w:val="lowerLetter"/>
      <w:lvlText w:val="%2."/>
      <w:lvlJc w:val="left"/>
      <w:pPr>
        <w:ind w:left="2498" w:hanging="360"/>
      </w:pPr>
    </w:lvl>
    <w:lvl w:ilvl="2" w:tplc="0419001B" w:tentative="1">
      <w:start w:val="1"/>
      <w:numFmt w:val="lowerRoman"/>
      <w:lvlText w:val="%3."/>
      <w:lvlJc w:val="right"/>
      <w:pPr>
        <w:ind w:left="3218" w:hanging="180"/>
      </w:pPr>
    </w:lvl>
    <w:lvl w:ilvl="3" w:tplc="0419000F" w:tentative="1">
      <w:start w:val="1"/>
      <w:numFmt w:val="decimal"/>
      <w:lvlText w:val="%4."/>
      <w:lvlJc w:val="left"/>
      <w:pPr>
        <w:ind w:left="3938" w:hanging="360"/>
      </w:pPr>
    </w:lvl>
    <w:lvl w:ilvl="4" w:tplc="04190019" w:tentative="1">
      <w:start w:val="1"/>
      <w:numFmt w:val="lowerLetter"/>
      <w:lvlText w:val="%5."/>
      <w:lvlJc w:val="left"/>
      <w:pPr>
        <w:ind w:left="4658" w:hanging="360"/>
      </w:pPr>
    </w:lvl>
    <w:lvl w:ilvl="5" w:tplc="0419001B" w:tentative="1">
      <w:start w:val="1"/>
      <w:numFmt w:val="lowerRoman"/>
      <w:lvlText w:val="%6."/>
      <w:lvlJc w:val="right"/>
      <w:pPr>
        <w:ind w:left="5378" w:hanging="180"/>
      </w:pPr>
    </w:lvl>
    <w:lvl w:ilvl="6" w:tplc="0419000F" w:tentative="1">
      <w:start w:val="1"/>
      <w:numFmt w:val="decimal"/>
      <w:lvlText w:val="%7."/>
      <w:lvlJc w:val="left"/>
      <w:pPr>
        <w:ind w:left="6098" w:hanging="360"/>
      </w:pPr>
    </w:lvl>
    <w:lvl w:ilvl="7" w:tplc="04190019" w:tentative="1">
      <w:start w:val="1"/>
      <w:numFmt w:val="lowerLetter"/>
      <w:lvlText w:val="%8."/>
      <w:lvlJc w:val="left"/>
      <w:pPr>
        <w:ind w:left="6818" w:hanging="360"/>
      </w:pPr>
    </w:lvl>
    <w:lvl w:ilvl="8" w:tplc="0419001B" w:tentative="1">
      <w:start w:val="1"/>
      <w:numFmt w:val="lowerRoman"/>
      <w:lvlText w:val="%9."/>
      <w:lvlJc w:val="right"/>
      <w:pPr>
        <w:ind w:left="7538" w:hanging="180"/>
      </w:pPr>
    </w:lvl>
  </w:abstractNum>
  <w:abstractNum w:abstractNumId="14">
    <w:nsid w:val="36B16A34"/>
    <w:multiLevelType w:val="hybridMultilevel"/>
    <w:tmpl w:val="34D68472"/>
    <w:lvl w:ilvl="0" w:tplc="4BDA71B8">
      <w:start w:val="1"/>
      <w:numFmt w:val="bullet"/>
      <w:suff w:val="space"/>
      <w:lvlText w:val=""/>
      <w:lvlJc w:val="left"/>
      <w:pPr>
        <w:ind w:left="1430" w:hanging="360"/>
      </w:pPr>
      <w:rPr>
        <w:rFonts w:ascii="Symbol" w:hAnsi="Symbol" w:hint="default"/>
      </w:rPr>
    </w:lvl>
    <w:lvl w:ilvl="1" w:tplc="04190003" w:tentative="1">
      <w:start w:val="1"/>
      <w:numFmt w:val="bullet"/>
      <w:lvlText w:val="o"/>
      <w:lvlJc w:val="left"/>
      <w:pPr>
        <w:ind w:left="2150" w:hanging="360"/>
      </w:pPr>
      <w:rPr>
        <w:rFonts w:ascii="Courier New" w:hAnsi="Courier New" w:cs="Courier New" w:hint="default"/>
      </w:rPr>
    </w:lvl>
    <w:lvl w:ilvl="2" w:tplc="04190005" w:tentative="1">
      <w:start w:val="1"/>
      <w:numFmt w:val="bullet"/>
      <w:lvlText w:val=""/>
      <w:lvlJc w:val="left"/>
      <w:pPr>
        <w:ind w:left="2870" w:hanging="360"/>
      </w:pPr>
      <w:rPr>
        <w:rFonts w:ascii="Wingdings" w:hAnsi="Wingdings" w:hint="default"/>
      </w:rPr>
    </w:lvl>
    <w:lvl w:ilvl="3" w:tplc="04190001" w:tentative="1">
      <w:start w:val="1"/>
      <w:numFmt w:val="bullet"/>
      <w:lvlText w:val=""/>
      <w:lvlJc w:val="left"/>
      <w:pPr>
        <w:ind w:left="3590" w:hanging="360"/>
      </w:pPr>
      <w:rPr>
        <w:rFonts w:ascii="Symbol" w:hAnsi="Symbol" w:hint="default"/>
      </w:rPr>
    </w:lvl>
    <w:lvl w:ilvl="4" w:tplc="04190003" w:tentative="1">
      <w:start w:val="1"/>
      <w:numFmt w:val="bullet"/>
      <w:lvlText w:val="o"/>
      <w:lvlJc w:val="left"/>
      <w:pPr>
        <w:ind w:left="4310" w:hanging="360"/>
      </w:pPr>
      <w:rPr>
        <w:rFonts w:ascii="Courier New" w:hAnsi="Courier New" w:cs="Courier New" w:hint="default"/>
      </w:rPr>
    </w:lvl>
    <w:lvl w:ilvl="5" w:tplc="04190005" w:tentative="1">
      <w:start w:val="1"/>
      <w:numFmt w:val="bullet"/>
      <w:lvlText w:val=""/>
      <w:lvlJc w:val="left"/>
      <w:pPr>
        <w:ind w:left="5030" w:hanging="360"/>
      </w:pPr>
      <w:rPr>
        <w:rFonts w:ascii="Wingdings" w:hAnsi="Wingdings" w:hint="default"/>
      </w:rPr>
    </w:lvl>
    <w:lvl w:ilvl="6" w:tplc="04190001" w:tentative="1">
      <w:start w:val="1"/>
      <w:numFmt w:val="bullet"/>
      <w:lvlText w:val=""/>
      <w:lvlJc w:val="left"/>
      <w:pPr>
        <w:ind w:left="5750" w:hanging="360"/>
      </w:pPr>
      <w:rPr>
        <w:rFonts w:ascii="Symbol" w:hAnsi="Symbol" w:hint="default"/>
      </w:rPr>
    </w:lvl>
    <w:lvl w:ilvl="7" w:tplc="04190003" w:tentative="1">
      <w:start w:val="1"/>
      <w:numFmt w:val="bullet"/>
      <w:lvlText w:val="o"/>
      <w:lvlJc w:val="left"/>
      <w:pPr>
        <w:ind w:left="6470" w:hanging="360"/>
      </w:pPr>
      <w:rPr>
        <w:rFonts w:ascii="Courier New" w:hAnsi="Courier New" w:cs="Courier New" w:hint="default"/>
      </w:rPr>
    </w:lvl>
    <w:lvl w:ilvl="8" w:tplc="04190005" w:tentative="1">
      <w:start w:val="1"/>
      <w:numFmt w:val="bullet"/>
      <w:lvlText w:val=""/>
      <w:lvlJc w:val="left"/>
      <w:pPr>
        <w:ind w:left="7190" w:hanging="360"/>
      </w:pPr>
      <w:rPr>
        <w:rFonts w:ascii="Wingdings" w:hAnsi="Wingdings" w:hint="default"/>
      </w:rPr>
    </w:lvl>
  </w:abstractNum>
  <w:abstractNum w:abstractNumId="15">
    <w:nsid w:val="3774287B"/>
    <w:multiLevelType w:val="hybridMultilevel"/>
    <w:tmpl w:val="4AA03954"/>
    <w:lvl w:ilvl="0" w:tplc="662ACEDC">
      <w:start w:val="2"/>
      <w:numFmt w:val="decimal"/>
      <w:suff w:val="space"/>
      <w:lvlText w:val="%1."/>
      <w:lvlJc w:val="left"/>
      <w:pPr>
        <w:ind w:left="128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E04661F"/>
    <w:multiLevelType w:val="hybridMultilevel"/>
    <w:tmpl w:val="5154588C"/>
    <w:lvl w:ilvl="0" w:tplc="4BF67298">
      <w:start w:val="1"/>
      <w:numFmt w:val="upperRoman"/>
      <w:suff w:val="space"/>
      <w:lvlText w:val="%1."/>
      <w:lvlJc w:val="left"/>
      <w:pPr>
        <w:ind w:left="1080" w:hanging="720"/>
      </w:pPr>
      <w:rPr>
        <w:rFonts w:hint="default"/>
      </w:rPr>
    </w:lvl>
    <w:lvl w:ilvl="1" w:tplc="6A8C0348">
      <w:start w:val="1"/>
      <w:numFmt w:val="decimal"/>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1E520B5"/>
    <w:multiLevelType w:val="hybridMultilevel"/>
    <w:tmpl w:val="DF72C946"/>
    <w:lvl w:ilvl="0" w:tplc="3ACAE4DE">
      <w:start w:val="1"/>
      <w:numFmt w:val="bullet"/>
      <w:suff w:val="space"/>
      <w:lvlText w:val=""/>
      <w:lvlJc w:val="left"/>
      <w:pPr>
        <w:ind w:left="1430"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43457492"/>
    <w:multiLevelType w:val="hybridMultilevel"/>
    <w:tmpl w:val="4F2CB55A"/>
    <w:lvl w:ilvl="0" w:tplc="2774E122">
      <w:start w:val="1"/>
      <w:numFmt w:val="russianLower"/>
      <w:suff w:val="space"/>
      <w:lvlText w:val="%1)"/>
      <w:lvlJc w:val="left"/>
      <w:pPr>
        <w:ind w:left="1512" w:hanging="360"/>
      </w:pPr>
      <w:rPr>
        <w:rFonts w:ascii="Times New Roman" w:hAnsi="Times New Roman" w:cs="Times New Roman" w:hint="default"/>
      </w:rPr>
    </w:lvl>
    <w:lvl w:ilvl="1" w:tplc="04190019" w:tentative="1">
      <w:start w:val="1"/>
      <w:numFmt w:val="lowerLetter"/>
      <w:lvlText w:val="%2."/>
      <w:lvlJc w:val="left"/>
      <w:pPr>
        <w:ind w:left="2232" w:hanging="360"/>
      </w:pPr>
    </w:lvl>
    <w:lvl w:ilvl="2" w:tplc="0419001B" w:tentative="1">
      <w:start w:val="1"/>
      <w:numFmt w:val="lowerRoman"/>
      <w:lvlText w:val="%3."/>
      <w:lvlJc w:val="right"/>
      <w:pPr>
        <w:ind w:left="2952" w:hanging="180"/>
      </w:pPr>
    </w:lvl>
    <w:lvl w:ilvl="3" w:tplc="0419000F" w:tentative="1">
      <w:start w:val="1"/>
      <w:numFmt w:val="decimal"/>
      <w:lvlText w:val="%4."/>
      <w:lvlJc w:val="left"/>
      <w:pPr>
        <w:ind w:left="3672" w:hanging="360"/>
      </w:pPr>
    </w:lvl>
    <w:lvl w:ilvl="4" w:tplc="04190019" w:tentative="1">
      <w:start w:val="1"/>
      <w:numFmt w:val="lowerLetter"/>
      <w:lvlText w:val="%5."/>
      <w:lvlJc w:val="left"/>
      <w:pPr>
        <w:ind w:left="4392" w:hanging="360"/>
      </w:pPr>
    </w:lvl>
    <w:lvl w:ilvl="5" w:tplc="0419001B" w:tentative="1">
      <w:start w:val="1"/>
      <w:numFmt w:val="lowerRoman"/>
      <w:lvlText w:val="%6."/>
      <w:lvlJc w:val="right"/>
      <w:pPr>
        <w:ind w:left="5112" w:hanging="180"/>
      </w:pPr>
    </w:lvl>
    <w:lvl w:ilvl="6" w:tplc="0419000F" w:tentative="1">
      <w:start w:val="1"/>
      <w:numFmt w:val="decimal"/>
      <w:lvlText w:val="%7."/>
      <w:lvlJc w:val="left"/>
      <w:pPr>
        <w:ind w:left="5832" w:hanging="360"/>
      </w:pPr>
    </w:lvl>
    <w:lvl w:ilvl="7" w:tplc="04190019" w:tentative="1">
      <w:start w:val="1"/>
      <w:numFmt w:val="lowerLetter"/>
      <w:lvlText w:val="%8."/>
      <w:lvlJc w:val="left"/>
      <w:pPr>
        <w:ind w:left="6552" w:hanging="360"/>
      </w:pPr>
    </w:lvl>
    <w:lvl w:ilvl="8" w:tplc="0419001B" w:tentative="1">
      <w:start w:val="1"/>
      <w:numFmt w:val="lowerRoman"/>
      <w:lvlText w:val="%9."/>
      <w:lvlJc w:val="right"/>
      <w:pPr>
        <w:ind w:left="7272" w:hanging="180"/>
      </w:pPr>
    </w:lvl>
  </w:abstractNum>
  <w:abstractNum w:abstractNumId="19">
    <w:nsid w:val="4AF67353"/>
    <w:multiLevelType w:val="multilevel"/>
    <w:tmpl w:val="7EAE3CEE"/>
    <w:lvl w:ilvl="0">
      <w:start w:val="1"/>
      <w:numFmt w:val="decimal"/>
      <w:suff w:val="space"/>
      <w:lvlText w:val="%1."/>
      <w:lvlJc w:val="left"/>
      <w:pPr>
        <w:ind w:left="1428" w:hanging="720"/>
      </w:pPr>
      <w:rPr>
        <w:rFonts w:hint="default"/>
      </w:rPr>
    </w:lvl>
    <w:lvl w:ilvl="1">
      <w:start w:val="1"/>
      <w:numFmt w:val="decimal"/>
      <w:isLgl/>
      <w:suff w:val="space"/>
      <w:lvlText w:val="%1.%2."/>
      <w:lvlJc w:val="left"/>
      <w:pPr>
        <w:ind w:left="3142" w:hanging="1440"/>
      </w:pPr>
      <w:rPr>
        <w:rFonts w:hint="default"/>
      </w:rPr>
    </w:lvl>
    <w:lvl w:ilvl="2">
      <w:start w:val="1"/>
      <w:numFmt w:val="decimal"/>
      <w:isLgl/>
      <w:lvlText w:val="%1.%2.%3."/>
      <w:lvlJc w:val="left"/>
      <w:pPr>
        <w:ind w:left="2148" w:hanging="1440"/>
      </w:pPr>
      <w:rPr>
        <w:rFonts w:hint="default"/>
      </w:rPr>
    </w:lvl>
    <w:lvl w:ilvl="3">
      <w:start w:val="1"/>
      <w:numFmt w:val="decimal"/>
      <w:isLgl/>
      <w:lvlText w:val="%1.%2.%3.%4."/>
      <w:lvlJc w:val="left"/>
      <w:pPr>
        <w:ind w:left="2148" w:hanging="1440"/>
      </w:pPr>
      <w:rPr>
        <w:rFonts w:hint="default"/>
      </w:rPr>
    </w:lvl>
    <w:lvl w:ilvl="4">
      <w:start w:val="1"/>
      <w:numFmt w:val="decimal"/>
      <w:isLgl/>
      <w:lvlText w:val="%1.%2.%3.%4.%5."/>
      <w:lvlJc w:val="left"/>
      <w:pPr>
        <w:ind w:left="2148" w:hanging="144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abstractNum w:abstractNumId="20">
    <w:nsid w:val="51852081"/>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nsid w:val="518C236C"/>
    <w:multiLevelType w:val="multilevel"/>
    <w:tmpl w:val="CB8AF06E"/>
    <w:lvl w:ilvl="0">
      <w:start w:val="1"/>
      <w:numFmt w:val="decimal"/>
      <w:lvlText w:val="%1."/>
      <w:lvlJc w:val="left"/>
      <w:pPr>
        <w:ind w:left="360" w:hanging="360"/>
      </w:pPr>
      <w:rPr>
        <w:rFonts w:hint="default"/>
      </w:rPr>
    </w:lvl>
    <w:lvl w:ilvl="1">
      <w:start w:val="1"/>
      <w:numFmt w:val="decimal"/>
      <w:suff w:val="space"/>
      <w:lvlText w:val="%1.%2."/>
      <w:lvlJc w:val="left"/>
      <w:pPr>
        <w:ind w:left="792" w:hanging="432"/>
      </w:pPr>
      <w:rPr>
        <w:rFonts w:hint="default"/>
        <w:sz w:val="24"/>
        <w:szCs w:val="24"/>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nsid w:val="5702206D"/>
    <w:multiLevelType w:val="multilevel"/>
    <w:tmpl w:val="DD9652BA"/>
    <w:lvl w:ilvl="0">
      <w:start w:val="1"/>
      <w:numFmt w:val="decimal"/>
      <w:lvlText w:val="%1."/>
      <w:lvlJc w:val="left"/>
      <w:pPr>
        <w:ind w:left="360" w:hanging="360"/>
      </w:pPr>
      <w:rPr>
        <w:rFonts w:hint="default"/>
      </w:rPr>
    </w:lvl>
    <w:lvl w:ilvl="1">
      <w:start w:val="1"/>
      <w:numFmt w:val="decimal"/>
      <w:suff w:val="space"/>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nsid w:val="57BC0FDC"/>
    <w:multiLevelType w:val="multilevel"/>
    <w:tmpl w:val="D9A297A8"/>
    <w:lvl w:ilvl="0">
      <w:start w:val="1"/>
      <w:numFmt w:val="decimal"/>
      <w:lvlText w:val="%1."/>
      <w:lvlJc w:val="left"/>
      <w:pPr>
        <w:ind w:left="360" w:hanging="360"/>
      </w:pPr>
    </w:lvl>
    <w:lvl w:ilvl="1">
      <w:start w:val="1"/>
      <w:numFmt w:val="bullet"/>
      <w:lvlText w:val=""/>
      <w:lvlJc w:val="left"/>
      <w:pPr>
        <w:ind w:left="792" w:hanging="432"/>
      </w:pPr>
      <w:rPr>
        <w:rFonts w:ascii="Symbol" w:hAnsi="Symbol"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nsid w:val="5EE40BCE"/>
    <w:multiLevelType w:val="hybridMultilevel"/>
    <w:tmpl w:val="0EE6EEE4"/>
    <w:lvl w:ilvl="0" w:tplc="0B88D6D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5">
    <w:nsid w:val="61107147"/>
    <w:multiLevelType w:val="multilevel"/>
    <w:tmpl w:val="F54E346C"/>
    <w:lvl w:ilvl="0">
      <w:start w:val="1"/>
      <w:numFmt w:val="decimal"/>
      <w:lvlText w:val="%1."/>
      <w:lvlJc w:val="left"/>
      <w:pPr>
        <w:ind w:left="360" w:hanging="360"/>
      </w:pPr>
      <w:rPr>
        <w:rFonts w:hint="default"/>
      </w:rPr>
    </w:lvl>
    <w:lvl w:ilvl="1">
      <w:start w:val="1"/>
      <w:numFmt w:val="bullet"/>
      <w:lvlText w:val=""/>
      <w:lvlJc w:val="left"/>
      <w:pPr>
        <w:ind w:left="792" w:hanging="432"/>
      </w:pPr>
      <w:rPr>
        <w:rFonts w:ascii="Symbol" w:hAnsi="Symbol" w:hint="default"/>
      </w:rPr>
    </w:lvl>
    <w:lvl w:ilvl="2">
      <w:start w:val="1"/>
      <w:numFmt w:val="bullet"/>
      <w:suff w:val="space"/>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nsid w:val="612B7FE7"/>
    <w:multiLevelType w:val="hybridMultilevel"/>
    <w:tmpl w:val="75526554"/>
    <w:lvl w:ilvl="0" w:tplc="BD7817A4">
      <w:start w:val="1"/>
      <w:numFmt w:val="decimal"/>
      <w:suff w:val="space"/>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65F7006C"/>
    <w:multiLevelType w:val="multilevel"/>
    <w:tmpl w:val="3CD89E04"/>
    <w:lvl w:ilvl="0">
      <w:start w:val="1"/>
      <w:numFmt w:val="decimal"/>
      <w:lvlText w:val="%1."/>
      <w:lvlJc w:val="left"/>
      <w:pPr>
        <w:ind w:left="360" w:hanging="360"/>
      </w:pPr>
      <w:rPr>
        <w:rFonts w:hint="default"/>
      </w:rPr>
    </w:lvl>
    <w:lvl w:ilvl="1">
      <w:start w:val="1"/>
      <w:numFmt w:val="decimal"/>
      <w:lvlText w:val="%1.%2."/>
      <w:lvlJc w:val="left"/>
      <w:pPr>
        <w:ind w:left="1000"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nsid w:val="72171F31"/>
    <w:multiLevelType w:val="hybridMultilevel"/>
    <w:tmpl w:val="8C868608"/>
    <w:lvl w:ilvl="0" w:tplc="DDA0C6DC">
      <w:start w:val="1"/>
      <w:numFmt w:val="decimal"/>
      <w:lvlText w:val="%1."/>
      <w:lvlJc w:val="left"/>
      <w:pPr>
        <w:ind w:left="1744" w:hanging="10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79E63B97"/>
    <w:multiLevelType w:val="multilevel"/>
    <w:tmpl w:val="03DEB876"/>
    <w:lvl w:ilvl="0">
      <w:start w:val="1"/>
      <w:numFmt w:val="decimal"/>
      <w:suff w:val="space"/>
      <w:lvlText w:val="%1."/>
      <w:lvlJc w:val="left"/>
      <w:pPr>
        <w:ind w:left="1215" w:hanging="1215"/>
      </w:pPr>
      <w:rPr>
        <w:rFonts w:hint="default"/>
      </w:rPr>
    </w:lvl>
    <w:lvl w:ilvl="1">
      <w:start w:val="4"/>
      <w:numFmt w:val="decimal"/>
      <w:isLgl/>
      <w:lvlText w:val="%1.%2."/>
      <w:lvlJc w:val="left"/>
      <w:pPr>
        <w:ind w:left="1764" w:hanging="1410"/>
      </w:pPr>
      <w:rPr>
        <w:rFonts w:hint="default"/>
      </w:rPr>
    </w:lvl>
    <w:lvl w:ilvl="2">
      <w:start w:val="2"/>
      <w:numFmt w:val="decimal"/>
      <w:isLgl/>
      <w:lvlText w:val="%1.%2.%3."/>
      <w:lvlJc w:val="left"/>
      <w:pPr>
        <w:ind w:left="2118" w:hanging="1410"/>
      </w:pPr>
      <w:rPr>
        <w:rFonts w:hint="default"/>
      </w:rPr>
    </w:lvl>
    <w:lvl w:ilvl="3">
      <w:start w:val="1"/>
      <w:numFmt w:val="decimal"/>
      <w:isLgl/>
      <w:lvlText w:val="%1.%2.%3.%4."/>
      <w:lvlJc w:val="left"/>
      <w:pPr>
        <w:ind w:left="2472" w:hanging="1410"/>
      </w:pPr>
      <w:rPr>
        <w:rFonts w:hint="default"/>
      </w:rPr>
    </w:lvl>
    <w:lvl w:ilvl="4">
      <w:start w:val="1"/>
      <w:numFmt w:val="decimal"/>
      <w:isLgl/>
      <w:lvlText w:val="%1.%2.%3.%4.%5."/>
      <w:lvlJc w:val="left"/>
      <w:pPr>
        <w:ind w:left="2826" w:hanging="1410"/>
      </w:pPr>
      <w:rPr>
        <w:rFonts w:hint="default"/>
      </w:rPr>
    </w:lvl>
    <w:lvl w:ilvl="5">
      <w:start w:val="1"/>
      <w:numFmt w:val="decimal"/>
      <w:isLgl/>
      <w:lvlText w:val="%1.%2.%3.%4.%5.%6."/>
      <w:lvlJc w:val="left"/>
      <w:pPr>
        <w:ind w:left="3180" w:hanging="1410"/>
      </w:pPr>
      <w:rPr>
        <w:rFonts w:hint="default"/>
      </w:rPr>
    </w:lvl>
    <w:lvl w:ilvl="6">
      <w:start w:val="1"/>
      <w:numFmt w:val="decimal"/>
      <w:isLgl/>
      <w:lvlText w:val="%1.%2.%3.%4.%5.%6.%7."/>
      <w:lvlJc w:val="left"/>
      <w:pPr>
        <w:ind w:left="3564" w:hanging="1440"/>
      </w:pPr>
      <w:rPr>
        <w:rFonts w:hint="default"/>
      </w:rPr>
    </w:lvl>
    <w:lvl w:ilvl="7">
      <w:start w:val="1"/>
      <w:numFmt w:val="decimal"/>
      <w:isLgl/>
      <w:lvlText w:val="%1.%2.%3.%4.%5.%6.%7.%8."/>
      <w:lvlJc w:val="left"/>
      <w:pPr>
        <w:ind w:left="3918" w:hanging="1440"/>
      </w:pPr>
      <w:rPr>
        <w:rFonts w:hint="default"/>
      </w:rPr>
    </w:lvl>
    <w:lvl w:ilvl="8">
      <w:start w:val="1"/>
      <w:numFmt w:val="decimal"/>
      <w:isLgl/>
      <w:lvlText w:val="%1.%2.%3.%4.%5.%6.%7.%8.%9."/>
      <w:lvlJc w:val="left"/>
      <w:pPr>
        <w:ind w:left="4632" w:hanging="1800"/>
      </w:pPr>
      <w:rPr>
        <w:rFonts w:hint="default"/>
      </w:rPr>
    </w:lvl>
  </w:abstractNum>
  <w:num w:numId="1">
    <w:abstractNumId w:val="28"/>
  </w:num>
  <w:num w:numId="2">
    <w:abstractNumId w:val="2"/>
  </w:num>
  <w:num w:numId="3">
    <w:abstractNumId w:val="12"/>
  </w:num>
  <w:num w:numId="4">
    <w:abstractNumId w:val="12"/>
    <w:lvlOverride w:ilvl="0">
      <w:lvl w:ilvl="0" w:tplc="0419000F">
        <w:start w:val="2"/>
        <w:numFmt w:val="decimal"/>
        <w:lvlText w:val="%1."/>
        <w:lvlJc w:val="left"/>
        <w:pPr>
          <w:ind w:left="1287" w:hanging="360"/>
        </w:pPr>
        <w:rPr>
          <w:rFonts w:hint="default"/>
        </w:rPr>
      </w:lvl>
    </w:lvlOverride>
    <w:lvlOverride w:ilvl="1">
      <w:lvl w:ilvl="1" w:tplc="04190019" w:tentative="1">
        <w:start w:val="1"/>
        <w:numFmt w:val="lowerLetter"/>
        <w:lvlText w:val="%2."/>
        <w:lvlJc w:val="left"/>
        <w:pPr>
          <w:ind w:left="1440" w:hanging="360"/>
        </w:pPr>
      </w:lvl>
    </w:lvlOverride>
    <w:lvlOverride w:ilvl="2">
      <w:lvl w:ilvl="2" w:tplc="0419001B" w:tentative="1">
        <w:start w:val="1"/>
        <w:numFmt w:val="lowerRoman"/>
        <w:lvlText w:val="%3."/>
        <w:lvlJc w:val="right"/>
        <w:pPr>
          <w:ind w:left="2160" w:hanging="180"/>
        </w:pPr>
      </w:lvl>
    </w:lvlOverride>
    <w:lvlOverride w:ilvl="3">
      <w:lvl w:ilvl="3" w:tplc="0419000F" w:tentative="1">
        <w:start w:val="1"/>
        <w:numFmt w:val="decimal"/>
        <w:lvlText w:val="%4."/>
        <w:lvlJc w:val="left"/>
        <w:pPr>
          <w:ind w:left="2880" w:hanging="360"/>
        </w:pPr>
      </w:lvl>
    </w:lvlOverride>
    <w:lvlOverride w:ilvl="4">
      <w:lvl w:ilvl="4" w:tplc="04190019" w:tentative="1">
        <w:start w:val="1"/>
        <w:numFmt w:val="lowerLetter"/>
        <w:lvlText w:val="%5."/>
        <w:lvlJc w:val="left"/>
        <w:pPr>
          <w:ind w:left="3600" w:hanging="360"/>
        </w:pPr>
      </w:lvl>
    </w:lvlOverride>
    <w:lvlOverride w:ilvl="5">
      <w:lvl w:ilvl="5" w:tplc="0419001B" w:tentative="1">
        <w:start w:val="1"/>
        <w:numFmt w:val="lowerRoman"/>
        <w:lvlText w:val="%6."/>
        <w:lvlJc w:val="right"/>
        <w:pPr>
          <w:ind w:left="4320" w:hanging="180"/>
        </w:pPr>
      </w:lvl>
    </w:lvlOverride>
    <w:lvlOverride w:ilvl="6">
      <w:lvl w:ilvl="6" w:tplc="0419000F" w:tentative="1">
        <w:start w:val="1"/>
        <w:numFmt w:val="decimal"/>
        <w:lvlText w:val="%7."/>
        <w:lvlJc w:val="left"/>
        <w:pPr>
          <w:ind w:left="5040" w:hanging="360"/>
        </w:pPr>
      </w:lvl>
    </w:lvlOverride>
    <w:lvlOverride w:ilvl="7">
      <w:lvl w:ilvl="7" w:tplc="04190019" w:tentative="1">
        <w:start w:val="1"/>
        <w:numFmt w:val="lowerLetter"/>
        <w:lvlText w:val="%8."/>
        <w:lvlJc w:val="left"/>
        <w:pPr>
          <w:ind w:left="5760" w:hanging="360"/>
        </w:pPr>
      </w:lvl>
    </w:lvlOverride>
    <w:lvlOverride w:ilvl="8">
      <w:lvl w:ilvl="8" w:tplc="0419001B" w:tentative="1">
        <w:start w:val="1"/>
        <w:numFmt w:val="lowerRoman"/>
        <w:lvlText w:val="%9."/>
        <w:lvlJc w:val="right"/>
        <w:pPr>
          <w:ind w:left="6480" w:hanging="180"/>
        </w:pPr>
      </w:lvl>
    </w:lvlOverride>
  </w:num>
  <w:num w:numId="5">
    <w:abstractNumId w:val="13"/>
  </w:num>
  <w:num w:numId="6">
    <w:abstractNumId w:val="15"/>
  </w:num>
  <w:num w:numId="7">
    <w:abstractNumId w:val="29"/>
  </w:num>
  <w:num w:numId="8">
    <w:abstractNumId w:val="19"/>
  </w:num>
  <w:num w:numId="9">
    <w:abstractNumId w:val="22"/>
  </w:num>
  <w:num w:numId="10">
    <w:abstractNumId w:val="10"/>
  </w:num>
  <w:num w:numId="11">
    <w:abstractNumId w:val="8"/>
  </w:num>
  <w:num w:numId="12">
    <w:abstractNumId w:val="20"/>
  </w:num>
  <w:num w:numId="13">
    <w:abstractNumId w:val="23"/>
  </w:num>
  <w:num w:numId="14">
    <w:abstractNumId w:val="5"/>
  </w:num>
  <w:num w:numId="15">
    <w:abstractNumId w:val="25"/>
  </w:num>
  <w:num w:numId="16">
    <w:abstractNumId w:val="14"/>
  </w:num>
  <w:num w:numId="17">
    <w:abstractNumId w:val="17"/>
  </w:num>
  <w:num w:numId="18">
    <w:abstractNumId w:val="10"/>
    <w:lvlOverride w:ilvl="0">
      <w:lvl w:ilvl="0">
        <w:start w:val="1"/>
        <w:numFmt w:val="decimal"/>
        <w:lvlText w:val="%1."/>
        <w:lvlJc w:val="left"/>
        <w:pPr>
          <w:ind w:left="360" w:hanging="360"/>
        </w:pPr>
        <w:rPr>
          <w:rFonts w:hint="default"/>
        </w:rPr>
      </w:lvl>
    </w:lvlOverride>
    <w:lvlOverride w:ilvl="1">
      <w:lvl w:ilvl="1">
        <w:start w:val="1"/>
        <w:numFmt w:val="decimal"/>
        <w:suff w:val="space"/>
        <w:lvlText w:val="%1.%2."/>
        <w:lvlJc w:val="left"/>
        <w:pPr>
          <w:ind w:left="1000" w:hanging="432"/>
        </w:pPr>
        <w:rPr>
          <w:rFonts w:hint="default"/>
        </w:rPr>
      </w:lvl>
    </w:lvlOverride>
    <w:lvlOverride w:ilvl="2">
      <w:lvl w:ilvl="2">
        <w:start w:val="1"/>
        <w:numFmt w:val="decimal"/>
        <w:suff w:val="space"/>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19">
    <w:abstractNumId w:val="8"/>
    <w:lvlOverride w:ilvl="0">
      <w:lvl w:ilvl="0">
        <w:start w:val="1"/>
        <w:numFmt w:val="decimal"/>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suff w:val="space"/>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20">
    <w:abstractNumId w:val="20"/>
    <w:lvlOverride w:ilvl="0">
      <w:lvl w:ilvl="0">
        <w:start w:val="1"/>
        <w:numFmt w:val="decimal"/>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suff w:val="space"/>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21">
    <w:abstractNumId w:val="26"/>
  </w:num>
  <w:num w:numId="22">
    <w:abstractNumId w:val="4"/>
  </w:num>
  <w:num w:numId="23">
    <w:abstractNumId w:val="24"/>
  </w:num>
  <w:num w:numId="24">
    <w:abstractNumId w:val="0"/>
  </w:num>
  <w:num w:numId="25">
    <w:abstractNumId w:val="7"/>
  </w:num>
  <w:num w:numId="26">
    <w:abstractNumId w:val="11"/>
  </w:num>
  <w:num w:numId="27">
    <w:abstractNumId w:val="27"/>
  </w:num>
  <w:num w:numId="28">
    <w:abstractNumId w:val="16"/>
  </w:num>
  <w:num w:numId="29">
    <w:abstractNumId w:val="21"/>
  </w:num>
  <w:num w:numId="30">
    <w:abstractNumId w:val="1"/>
  </w:num>
  <w:num w:numId="31">
    <w:abstractNumId w:val="9"/>
  </w:num>
  <w:num w:numId="32">
    <w:abstractNumId w:val="18"/>
  </w:num>
  <w:num w:numId="33">
    <w:abstractNumId w:val="6"/>
  </w:num>
  <w:num w:numId="3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1B4A"/>
    <w:rsid w:val="00011977"/>
    <w:rsid w:val="0003487B"/>
    <w:rsid w:val="00044BF0"/>
    <w:rsid w:val="00055365"/>
    <w:rsid w:val="00066FC1"/>
    <w:rsid w:val="00072395"/>
    <w:rsid w:val="00077163"/>
    <w:rsid w:val="000C1182"/>
    <w:rsid w:val="000F6B14"/>
    <w:rsid w:val="00102282"/>
    <w:rsid w:val="00117977"/>
    <w:rsid w:val="001347CA"/>
    <w:rsid w:val="00174E7E"/>
    <w:rsid w:val="001A329E"/>
    <w:rsid w:val="001B208A"/>
    <w:rsid w:val="001D2721"/>
    <w:rsid w:val="001E18C6"/>
    <w:rsid w:val="001E7C56"/>
    <w:rsid w:val="00215BD0"/>
    <w:rsid w:val="0021715C"/>
    <w:rsid w:val="00225E98"/>
    <w:rsid w:val="00235E40"/>
    <w:rsid w:val="00251B9F"/>
    <w:rsid w:val="002661D2"/>
    <w:rsid w:val="00271B4A"/>
    <w:rsid w:val="00273E7D"/>
    <w:rsid w:val="00281512"/>
    <w:rsid w:val="0029233C"/>
    <w:rsid w:val="002C1411"/>
    <w:rsid w:val="002C53AD"/>
    <w:rsid w:val="002F0DBF"/>
    <w:rsid w:val="00307C23"/>
    <w:rsid w:val="00311C8D"/>
    <w:rsid w:val="00354C96"/>
    <w:rsid w:val="00394E2F"/>
    <w:rsid w:val="003B0C75"/>
    <w:rsid w:val="003D77C0"/>
    <w:rsid w:val="003F70EB"/>
    <w:rsid w:val="004665E3"/>
    <w:rsid w:val="00483780"/>
    <w:rsid w:val="00490D91"/>
    <w:rsid w:val="0049538F"/>
    <w:rsid w:val="004C1280"/>
    <w:rsid w:val="004C6744"/>
    <w:rsid w:val="004F7917"/>
    <w:rsid w:val="005348AC"/>
    <w:rsid w:val="0056146D"/>
    <w:rsid w:val="005728C4"/>
    <w:rsid w:val="00577CE5"/>
    <w:rsid w:val="0058025F"/>
    <w:rsid w:val="005807EC"/>
    <w:rsid w:val="005A0BF4"/>
    <w:rsid w:val="005A58FC"/>
    <w:rsid w:val="005B3740"/>
    <w:rsid w:val="005C0CDD"/>
    <w:rsid w:val="005F3146"/>
    <w:rsid w:val="00607BCF"/>
    <w:rsid w:val="0061171F"/>
    <w:rsid w:val="00626FDE"/>
    <w:rsid w:val="00640673"/>
    <w:rsid w:val="0066093E"/>
    <w:rsid w:val="00675CE3"/>
    <w:rsid w:val="006B0FF9"/>
    <w:rsid w:val="006E48D4"/>
    <w:rsid w:val="006F46FE"/>
    <w:rsid w:val="007322EB"/>
    <w:rsid w:val="00732A90"/>
    <w:rsid w:val="007366B4"/>
    <w:rsid w:val="00747207"/>
    <w:rsid w:val="007524DF"/>
    <w:rsid w:val="007754D1"/>
    <w:rsid w:val="007833F0"/>
    <w:rsid w:val="007844CE"/>
    <w:rsid w:val="00787505"/>
    <w:rsid w:val="007A3F2B"/>
    <w:rsid w:val="007B1825"/>
    <w:rsid w:val="007C0013"/>
    <w:rsid w:val="007D3C37"/>
    <w:rsid w:val="007E52F5"/>
    <w:rsid w:val="007E55A7"/>
    <w:rsid w:val="007F39E9"/>
    <w:rsid w:val="007F43AE"/>
    <w:rsid w:val="007F5343"/>
    <w:rsid w:val="0080155D"/>
    <w:rsid w:val="008227C3"/>
    <w:rsid w:val="00835C4B"/>
    <w:rsid w:val="008443EB"/>
    <w:rsid w:val="00844A9B"/>
    <w:rsid w:val="00861E0A"/>
    <w:rsid w:val="00867CC4"/>
    <w:rsid w:val="008A328B"/>
    <w:rsid w:val="008F4863"/>
    <w:rsid w:val="00900FC0"/>
    <w:rsid w:val="00910392"/>
    <w:rsid w:val="00911443"/>
    <w:rsid w:val="009134F6"/>
    <w:rsid w:val="00923410"/>
    <w:rsid w:val="009405E5"/>
    <w:rsid w:val="00945FE7"/>
    <w:rsid w:val="0096030D"/>
    <w:rsid w:val="00965BC6"/>
    <w:rsid w:val="00967FCD"/>
    <w:rsid w:val="0098477E"/>
    <w:rsid w:val="00990395"/>
    <w:rsid w:val="009F350C"/>
    <w:rsid w:val="009F4C21"/>
    <w:rsid w:val="009F515B"/>
    <w:rsid w:val="00A113A6"/>
    <w:rsid w:val="00A220F2"/>
    <w:rsid w:val="00A74690"/>
    <w:rsid w:val="00A75A15"/>
    <w:rsid w:val="00A92281"/>
    <w:rsid w:val="00A92C2E"/>
    <w:rsid w:val="00A9383E"/>
    <w:rsid w:val="00AA4042"/>
    <w:rsid w:val="00AC111F"/>
    <w:rsid w:val="00AC461B"/>
    <w:rsid w:val="00AD3D54"/>
    <w:rsid w:val="00AD5117"/>
    <w:rsid w:val="00AE4B42"/>
    <w:rsid w:val="00AF5267"/>
    <w:rsid w:val="00AF76E0"/>
    <w:rsid w:val="00B25814"/>
    <w:rsid w:val="00B25E18"/>
    <w:rsid w:val="00B307B9"/>
    <w:rsid w:val="00B31884"/>
    <w:rsid w:val="00B33ABB"/>
    <w:rsid w:val="00B57184"/>
    <w:rsid w:val="00B7279C"/>
    <w:rsid w:val="00B81047"/>
    <w:rsid w:val="00B847B7"/>
    <w:rsid w:val="00BF172E"/>
    <w:rsid w:val="00BF7292"/>
    <w:rsid w:val="00C26414"/>
    <w:rsid w:val="00C31218"/>
    <w:rsid w:val="00C35091"/>
    <w:rsid w:val="00C52C54"/>
    <w:rsid w:val="00C52C85"/>
    <w:rsid w:val="00C65B10"/>
    <w:rsid w:val="00C732CA"/>
    <w:rsid w:val="00C772D6"/>
    <w:rsid w:val="00CD1E4F"/>
    <w:rsid w:val="00CE775C"/>
    <w:rsid w:val="00D313AD"/>
    <w:rsid w:val="00D35DE5"/>
    <w:rsid w:val="00D541D7"/>
    <w:rsid w:val="00D6732E"/>
    <w:rsid w:val="00D76C35"/>
    <w:rsid w:val="00DB097D"/>
    <w:rsid w:val="00DE34CC"/>
    <w:rsid w:val="00DF7882"/>
    <w:rsid w:val="00E001C0"/>
    <w:rsid w:val="00E07F4B"/>
    <w:rsid w:val="00EB2858"/>
    <w:rsid w:val="00EC2E7D"/>
    <w:rsid w:val="00EF081B"/>
    <w:rsid w:val="00F40D7D"/>
    <w:rsid w:val="00F52B22"/>
    <w:rsid w:val="00FC46D0"/>
    <w:rsid w:val="00FD2EED"/>
    <w:rsid w:val="00FE1F2F"/>
    <w:rsid w:val="00FF43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9538F"/>
    <w:pPr>
      <w:tabs>
        <w:tab w:val="center" w:pos="4677"/>
        <w:tab w:val="right" w:pos="9355"/>
      </w:tabs>
    </w:pPr>
    <w:rPr>
      <w:rFonts w:ascii="Times New Roman" w:eastAsia="Times New Roman" w:hAnsi="Times New Roman" w:cs="Times New Roman"/>
      <w:sz w:val="24"/>
      <w:szCs w:val="24"/>
      <w:lang w:eastAsia="ru-RU"/>
    </w:rPr>
  </w:style>
  <w:style w:type="character" w:customStyle="1" w:styleId="a4">
    <w:name w:val="Верхний колонтитул Знак"/>
    <w:basedOn w:val="a0"/>
    <w:link w:val="a3"/>
    <w:uiPriority w:val="99"/>
    <w:rsid w:val="0049538F"/>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49538F"/>
    <w:rPr>
      <w:rFonts w:ascii="Tahoma" w:hAnsi="Tahoma" w:cs="Tahoma"/>
      <w:sz w:val="16"/>
      <w:szCs w:val="16"/>
    </w:rPr>
  </w:style>
  <w:style w:type="character" w:customStyle="1" w:styleId="a6">
    <w:name w:val="Текст выноски Знак"/>
    <w:basedOn w:val="a0"/>
    <w:link w:val="a5"/>
    <w:uiPriority w:val="99"/>
    <w:semiHidden/>
    <w:rsid w:val="0049538F"/>
    <w:rPr>
      <w:rFonts w:ascii="Tahoma" w:hAnsi="Tahoma" w:cs="Tahoma"/>
      <w:sz w:val="16"/>
      <w:szCs w:val="16"/>
    </w:rPr>
  </w:style>
  <w:style w:type="paragraph" w:styleId="a7">
    <w:name w:val="List Paragraph"/>
    <w:basedOn w:val="a"/>
    <w:uiPriority w:val="34"/>
    <w:qFormat/>
    <w:rsid w:val="00965BC6"/>
    <w:pPr>
      <w:ind w:left="720"/>
      <w:contextualSpacing/>
    </w:pPr>
  </w:style>
  <w:style w:type="paragraph" w:styleId="a8">
    <w:name w:val="footer"/>
    <w:basedOn w:val="a"/>
    <w:link w:val="a9"/>
    <w:uiPriority w:val="99"/>
    <w:unhideWhenUsed/>
    <w:rsid w:val="00EF081B"/>
    <w:pPr>
      <w:tabs>
        <w:tab w:val="center" w:pos="4677"/>
        <w:tab w:val="right" w:pos="9355"/>
      </w:tabs>
    </w:pPr>
  </w:style>
  <w:style w:type="character" w:customStyle="1" w:styleId="a9">
    <w:name w:val="Нижний колонтитул Знак"/>
    <w:basedOn w:val="a0"/>
    <w:link w:val="a8"/>
    <w:uiPriority w:val="99"/>
    <w:rsid w:val="00EF081B"/>
  </w:style>
  <w:style w:type="table" w:styleId="aa">
    <w:name w:val="Table Grid"/>
    <w:basedOn w:val="a1"/>
    <w:uiPriority w:val="59"/>
    <w:rsid w:val="00FC46D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077163"/>
    <w:pPr>
      <w:widowControl w:val="0"/>
      <w:autoSpaceDE w:val="0"/>
      <w:autoSpaceDN w:val="0"/>
      <w:adjustRightInd w:val="0"/>
      <w:ind w:firstLine="0"/>
      <w:jc w:val="left"/>
    </w:pPr>
    <w:rPr>
      <w:rFonts w:ascii="Arial" w:eastAsiaTheme="minorEastAsia" w:hAnsi="Arial" w:cs="Arial"/>
      <w:sz w:val="20"/>
      <w:szCs w:val="20"/>
      <w:lang w:eastAsia="ru-RU"/>
    </w:rPr>
  </w:style>
  <w:style w:type="paragraph" w:customStyle="1" w:styleId="ConsPlusTitle">
    <w:name w:val="ConsPlusTitle"/>
    <w:uiPriority w:val="99"/>
    <w:rsid w:val="005C0CDD"/>
    <w:pPr>
      <w:widowControl w:val="0"/>
      <w:autoSpaceDE w:val="0"/>
      <w:autoSpaceDN w:val="0"/>
      <w:adjustRightInd w:val="0"/>
      <w:ind w:firstLine="0"/>
      <w:jc w:val="left"/>
    </w:pPr>
    <w:rPr>
      <w:rFonts w:ascii="Arial" w:eastAsiaTheme="minorEastAsia" w:hAnsi="Arial" w:cs="Arial"/>
      <w:b/>
      <w:bCs/>
      <w:sz w:val="20"/>
      <w:szCs w:val="20"/>
      <w:lang w:eastAsia="ru-RU"/>
    </w:rPr>
  </w:style>
  <w:style w:type="table" w:customStyle="1" w:styleId="1">
    <w:name w:val="Сетка таблицы1"/>
    <w:basedOn w:val="a1"/>
    <w:next w:val="aa"/>
    <w:uiPriority w:val="59"/>
    <w:rsid w:val="00174E7E"/>
    <w:pPr>
      <w:ind w:firstLine="0"/>
      <w:jc w:val="left"/>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9538F"/>
    <w:pPr>
      <w:tabs>
        <w:tab w:val="center" w:pos="4677"/>
        <w:tab w:val="right" w:pos="9355"/>
      </w:tabs>
    </w:pPr>
    <w:rPr>
      <w:rFonts w:ascii="Times New Roman" w:eastAsia="Times New Roman" w:hAnsi="Times New Roman" w:cs="Times New Roman"/>
      <w:sz w:val="24"/>
      <w:szCs w:val="24"/>
      <w:lang w:eastAsia="ru-RU"/>
    </w:rPr>
  </w:style>
  <w:style w:type="character" w:customStyle="1" w:styleId="a4">
    <w:name w:val="Верхний колонтитул Знак"/>
    <w:basedOn w:val="a0"/>
    <w:link w:val="a3"/>
    <w:uiPriority w:val="99"/>
    <w:rsid w:val="0049538F"/>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49538F"/>
    <w:rPr>
      <w:rFonts w:ascii="Tahoma" w:hAnsi="Tahoma" w:cs="Tahoma"/>
      <w:sz w:val="16"/>
      <w:szCs w:val="16"/>
    </w:rPr>
  </w:style>
  <w:style w:type="character" w:customStyle="1" w:styleId="a6">
    <w:name w:val="Текст выноски Знак"/>
    <w:basedOn w:val="a0"/>
    <w:link w:val="a5"/>
    <w:uiPriority w:val="99"/>
    <w:semiHidden/>
    <w:rsid w:val="0049538F"/>
    <w:rPr>
      <w:rFonts w:ascii="Tahoma" w:hAnsi="Tahoma" w:cs="Tahoma"/>
      <w:sz w:val="16"/>
      <w:szCs w:val="16"/>
    </w:rPr>
  </w:style>
  <w:style w:type="paragraph" w:styleId="a7">
    <w:name w:val="List Paragraph"/>
    <w:basedOn w:val="a"/>
    <w:uiPriority w:val="34"/>
    <w:qFormat/>
    <w:rsid w:val="00965BC6"/>
    <w:pPr>
      <w:ind w:left="720"/>
      <w:contextualSpacing/>
    </w:pPr>
  </w:style>
  <w:style w:type="paragraph" w:styleId="a8">
    <w:name w:val="footer"/>
    <w:basedOn w:val="a"/>
    <w:link w:val="a9"/>
    <w:uiPriority w:val="99"/>
    <w:unhideWhenUsed/>
    <w:rsid w:val="00EF081B"/>
    <w:pPr>
      <w:tabs>
        <w:tab w:val="center" w:pos="4677"/>
        <w:tab w:val="right" w:pos="9355"/>
      </w:tabs>
    </w:pPr>
  </w:style>
  <w:style w:type="character" w:customStyle="1" w:styleId="a9">
    <w:name w:val="Нижний колонтитул Знак"/>
    <w:basedOn w:val="a0"/>
    <w:link w:val="a8"/>
    <w:uiPriority w:val="99"/>
    <w:rsid w:val="00EF081B"/>
  </w:style>
  <w:style w:type="table" w:styleId="aa">
    <w:name w:val="Table Grid"/>
    <w:basedOn w:val="a1"/>
    <w:uiPriority w:val="59"/>
    <w:rsid w:val="00FC46D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077163"/>
    <w:pPr>
      <w:widowControl w:val="0"/>
      <w:autoSpaceDE w:val="0"/>
      <w:autoSpaceDN w:val="0"/>
      <w:adjustRightInd w:val="0"/>
      <w:ind w:firstLine="0"/>
      <w:jc w:val="left"/>
    </w:pPr>
    <w:rPr>
      <w:rFonts w:ascii="Arial" w:eastAsiaTheme="minorEastAsia" w:hAnsi="Arial" w:cs="Arial"/>
      <w:sz w:val="20"/>
      <w:szCs w:val="20"/>
      <w:lang w:eastAsia="ru-RU"/>
    </w:rPr>
  </w:style>
  <w:style w:type="paragraph" w:customStyle="1" w:styleId="ConsPlusTitle">
    <w:name w:val="ConsPlusTitle"/>
    <w:uiPriority w:val="99"/>
    <w:rsid w:val="005C0CDD"/>
    <w:pPr>
      <w:widowControl w:val="0"/>
      <w:autoSpaceDE w:val="0"/>
      <w:autoSpaceDN w:val="0"/>
      <w:adjustRightInd w:val="0"/>
      <w:ind w:firstLine="0"/>
      <w:jc w:val="left"/>
    </w:pPr>
    <w:rPr>
      <w:rFonts w:ascii="Arial" w:eastAsiaTheme="minorEastAsia" w:hAnsi="Arial" w:cs="Arial"/>
      <w:b/>
      <w:bCs/>
      <w:sz w:val="20"/>
      <w:szCs w:val="20"/>
      <w:lang w:eastAsia="ru-RU"/>
    </w:rPr>
  </w:style>
  <w:style w:type="table" w:customStyle="1" w:styleId="1">
    <w:name w:val="Сетка таблицы1"/>
    <w:basedOn w:val="a1"/>
    <w:next w:val="aa"/>
    <w:uiPriority w:val="59"/>
    <w:rsid w:val="00174E7E"/>
    <w:pPr>
      <w:ind w:firstLine="0"/>
      <w:jc w:val="left"/>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1396793">
      <w:bodyDiv w:val="1"/>
      <w:marLeft w:val="0"/>
      <w:marRight w:val="0"/>
      <w:marTop w:val="0"/>
      <w:marBottom w:val="0"/>
      <w:divBdr>
        <w:top w:val="none" w:sz="0" w:space="0" w:color="auto"/>
        <w:left w:val="none" w:sz="0" w:space="0" w:color="auto"/>
        <w:bottom w:val="none" w:sz="0" w:space="0" w:color="auto"/>
        <w:right w:val="none" w:sz="0" w:space="0" w:color="auto"/>
      </w:divBdr>
    </w:div>
    <w:div w:id="1790004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internet.garant.ru/document/redirect/408201758/0"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internet.garant.ru/document/redirect/186367/0"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s://internet.garant.ru/document/redirect/74449388/205"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E68D58-7BEC-4B62-A58A-7BB0D1D06E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666</TotalTime>
  <Pages>1</Pages>
  <Words>4112</Words>
  <Characters>23445</Characters>
  <Application>Microsoft Office Word</Application>
  <DocSecurity>0</DocSecurity>
  <Lines>195</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27502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 К. Гайнулина</dc:creator>
  <cp:lastModifiedBy>Ирина</cp:lastModifiedBy>
  <cp:revision>41</cp:revision>
  <cp:lastPrinted>2024-06-05T07:51:00Z</cp:lastPrinted>
  <dcterms:created xsi:type="dcterms:W3CDTF">2023-03-29T06:30:00Z</dcterms:created>
  <dcterms:modified xsi:type="dcterms:W3CDTF">2024-06-06T06:00:00Z</dcterms:modified>
</cp:coreProperties>
</file>