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jc w:val="right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Проект</w:t>
      </w:r>
    </w:p>
    <w:p>
      <w:pPr>
        <w:widowControl w:val="off"/>
        <w:jc w:val="right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доработанный</w:t>
      </w:r>
    </w:p>
    <w:p>
      <w:pPr>
        <w:widowControl w:val="off"/>
        <w:jc w:val="center"/>
        <w:rPr>
          <w:rFonts w:eastAsia="Times New Roman"/>
          <w:sz w:val="96"/>
          <w:szCs w:val="96"/>
        </w:rPr>
      </w:pPr>
    </w:p>
    <w:p>
      <w:pPr>
        <w:pStyle w:val="2"/>
        <w:keepNext w:val="0"/>
        <w:widowControl w:val="off"/>
        <w:spacing w:line="307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ЗАКОН</w:t>
      </w:r>
    </w:p>
    <w:p>
      <w:pPr>
        <w:widowControl w:val="off"/>
        <w:spacing w:line="307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ЧУВАШСКОЙ РЕСПУБЛИКИ</w:t>
      </w:r>
    </w:p>
    <w:p>
      <w:pPr>
        <w:widowControl w:val="off"/>
        <w:jc w:val="center"/>
        <w:rPr>
          <w:sz w:val="28"/>
          <w:szCs w:val="28"/>
        </w:rPr>
      </w:pPr>
    </w:p>
    <w:p>
      <w:pPr>
        <w:widowControl w:val="off"/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ВНЕСЕНИИ ИЗМЕНЕНИ</w:t>
      </w:r>
      <w:r>
        <w:rPr>
          <w:b/>
          <w:bCs/>
          <w:sz w:val="32"/>
          <w:szCs w:val="32"/>
        </w:rPr>
        <w:t xml:space="preserve">Й</w:t>
      </w:r>
      <w:r>
        <w:rPr>
          <w:b/>
          <w:bCs/>
          <w:sz w:val="32"/>
          <w:szCs w:val="32"/>
        </w:rPr>
        <w:t xml:space="preserve"> В </w:t>
      </w:r>
      <w:r>
        <w:rPr>
          <w:b/>
          <w:bCs/>
          <w:sz w:val="32"/>
          <w:szCs w:val="32"/>
        </w:rPr>
        <w:t xml:space="preserve">ЗАКОН </w:t>
      </w:r>
    </w:p>
    <w:p>
      <w:pPr>
        <w:widowControl w:val="off"/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ЧУВАШСКОЙ РЕСПУБЛИКИ </w:t>
      </w:r>
      <w:r>
        <w:rPr>
          <w:b/>
          <w:bCs/>
          <w:sz w:val="32"/>
          <w:szCs w:val="32"/>
        </w:rPr>
        <w:t xml:space="preserve">"</w:t>
      </w:r>
      <w:r>
        <w:rPr>
          <w:b/>
          <w:bCs/>
          <w:sz w:val="32"/>
          <w:szCs w:val="32"/>
        </w:rPr>
        <w:t xml:space="preserve">ОБ АДМИНИСТРАТИВНЫХ ПРАВОНАРУШЕНИЯХ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В ЧУВАШСКОЙ РЕСПУБЛИКЕ</w:t>
      </w:r>
      <w:r>
        <w:rPr>
          <w:b/>
          <w:bCs/>
          <w:sz w:val="32"/>
          <w:szCs w:val="32"/>
        </w:rPr>
        <w:t xml:space="preserve">" </w:t>
      </w:r>
    </w:p>
    <w:p>
      <w:pPr>
        <w:ind w:firstLine="709"/>
        <w:jc w:val="center"/>
        <w:rPr>
          <w:rFonts w:eastAsia="Times New Roman"/>
          <w:iCs/>
          <w:sz w:val="56"/>
          <w:szCs w:val="56"/>
        </w:rPr>
      </w:pPr>
    </w:p>
    <w:p>
      <w:pPr>
        <w:tabs>
          <w:tab w:val="left" w:pos="4062"/>
        </w:tabs>
        <w:ind w:left="5954"/>
        <w:jc w:val="center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Принят</w:t>
      </w:r>
    </w:p>
    <w:p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</w:rPr>
        <w:t xml:space="preserve">Государственным Советом</w:t>
      </w:r>
    </w:p>
    <w:p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</w:rPr>
        <w:t xml:space="preserve">Чувашской Республики</w:t>
      </w:r>
    </w:p>
    <w:p>
      <w:pPr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</w:rPr>
        <w:t xml:space="preserve">                            202</w:t>
      </w:r>
      <w:r>
        <w:rPr>
          <w:rFonts w:eastAsia="Times New Roman"/>
          <w:i/>
          <w:iCs/>
          <w:color w:val="000000"/>
          <w:sz w:val="26"/>
          <w:szCs w:val="26"/>
        </w:rPr>
        <w:t xml:space="preserve">5</w:t>
      </w:r>
      <w:r>
        <w:rPr>
          <w:rFonts w:eastAsia="Times New Roman"/>
          <w:i/>
          <w:iCs/>
          <w:color w:val="000000"/>
          <w:sz w:val="26"/>
          <w:szCs w:val="26"/>
        </w:rPr>
        <w:t xml:space="preserve"> года</w:t>
      </w:r>
    </w:p>
    <w:p>
      <w:pPr>
        <w:ind w:firstLine="709"/>
        <w:jc w:val="center"/>
        <w:rPr>
          <w:rFonts w:eastAsia="Times New Roman"/>
          <w:iCs/>
          <w:sz w:val="56"/>
          <w:szCs w:val="56"/>
        </w:rPr>
      </w:pPr>
    </w:p>
    <w:p>
      <w:pPr>
        <w:widowControl w:val="off"/>
        <w:spacing w:line="32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</w:p>
    <w:p>
      <w:pPr>
        <w:widowControl w:val="off"/>
        <w:spacing w:line="3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Закон Чувашской Республики от 23 июля 2003 года № 22 "Об административных правонарушениях в Чувашской Республике" (Ведомости </w:t>
      </w:r>
      <w:r>
        <w:rPr>
          <w:spacing w:val="-2"/>
          <w:sz w:val="28"/>
          <w:szCs w:val="28"/>
        </w:rPr>
        <w:t xml:space="preserve">Государственного Совета Чувашской Республики, 2003, № 55; 2005, № 62, 64, 65; 2006, № 69, 72; 2007, № 73, 74; 2008, № 75, 77, 78; 2009, № 81, 82; 2010, 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№ 84, 86; 2011, № 88–91; 2012, № 92 (том I), 94, 96;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законодател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Чувашской Республики, 2013, № 7, 12; 2014, № 3, 6, 9, 11, 12; 2015, </w:t>
      </w:r>
      <w:r>
        <w:rPr>
          <w:spacing w:val="-2"/>
          <w:sz w:val="28"/>
          <w:szCs w:val="28"/>
        </w:rPr>
        <w:t xml:space="preserve">№ 6, 10; 2016, № 3, 4, 10, 11; 2017, № 2–4, 7, 11; газета "Республика", 2017, </w:t>
      </w:r>
      <w:r>
        <w:rPr>
          <w:spacing w:val="-4"/>
          <w:sz w:val="28"/>
          <w:szCs w:val="28"/>
        </w:rPr>
        <w:t xml:space="preserve">27 д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кабря; 2018, 21 февраля, 8 мая, 27 июня, 5 декабря, 26 декабря; 2019, 20 февр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ля</w:t>
      </w:r>
      <w:r>
        <w:rPr>
          <w:spacing w:val="-2"/>
          <w:sz w:val="28"/>
          <w:szCs w:val="28"/>
        </w:rPr>
        <w:t xml:space="preserve">, 17 июля; 2020, 4 марта, 25 марта, 3 июня, 30 сентября, 28 октября;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2021,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 июля, 27 октября, 2 декабря, 29 декабря; 2022, 13 июля, 5 октября, </w:t>
      </w:r>
      <w:r>
        <w:rPr>
          <w:spacing w:val="-2"/>
          <w:sz w:val="28"/>
          <w:szCs w:val="28"/>
        </w:rPr>
        <w:t xml:space="preserve">22 д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кабря; сетевое издание "право21.рф", 2023, 22 февраля, № 0000000000000761;</w:t>
      </w:r>
      <w:r>
        <w:rPr>
          <w:sz w:val="28"/>
          <w:szCs w:val="28"/>
        </w:rPr>
        <w:t xml:space="preserve"> газета "Республика", 2023, 26 апреля, 19 июля, 13 декабря; 2024, 10 апреля,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3 мая)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я:</w:t>
      </w:r>
    </w:p>
    <w:p>
      <w:pPr>
        <w:widowControl w:val="off"/>
        <w:spacing w:line="3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абзаце</w:t>
      </w:r>
      <w:r>
        <w:rPr>
          <w:sz w:val="28"/>
          <w:szCs w:val="28"/>
        </w:rPr>
        <w:t xml:space="preserve"> первом части 1 статьи 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слова "</w:t>
      </w:r>
      <w:r>
        <w:rPr>
          <w:sz w:val="28"/>
          <w:szCs w:val="28"/>
        </w:rPr>
        <w:t xml:space="preserve">органа исполнительной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 Чувашской Республики</w:t>
      </w:r>
      <w:r>
        <w:rPr>
          <w:sz w:val="28"/>
          <w:szCs w:val="28"/>
        </w:rPr>
        <w:t xml:space="preserve">" заменить словами "</w:t>
      </w:r>
      <w:r>
        <w:rPr>
          <w:sz w:val="28"/>
          <w:szCs w:val="28"/>
        </w:rPr>
        <w:t xml:space="preserve">исполнительно</w:t>
      </w:r>
      <w:r>
        <w:rPr>
          <w:sz w:val="28"/>
          <w:szCs w:val="28"/>
        </w:rPr>
        <w:t xml:space="preserve">го органа 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вашской Республики</w:t>
      </w:r>
      <w:r>
        <w:rPr>
          <w:sz w:val="28"/>
          <w:szCs w:val="28"/>
        </w:rPr>
        <w:t xml:space="preserve">";</w:t>
      </w:r>
    </w:p>
    <w:p>
      <w:pPr>
        <w:widowControl w:val="o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</w:t>
      </w:r>
      <w:r>
        <w:rPr>
          <w:sz w:val="28"/>
          <w:szCs w:val="28"/>
        </w:rPr>
        <w:t xml:space="preserve"> первом части 1, абзаце первом части 2 и абзаце первом 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 3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8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"орган исполнительной власти Чувашской Республики" заменить слова</w:t>
      </w:r>
      <w:r>
        <w:rPr>
          <w:sz w:val="28"/>
          <w:szCs w:val="28"/>
        </w:rPr>
        <w:t xml:space="preserve">ми "</w:t>
      </w:r>
      <w:r>
        <w:rPr>
          <w:sz w:val="28"/>
          <w:szCs w:val="28"/>
        </w:rPr>
        <w:t xml:space="preserve">исполнительн</w:t>
      </w:r>
      <w:r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 xml:space="preserve">Чувашской Республики</w:t>
      </w:r>
      <w:r>
        <w:rPr>
          <w:sz w:val="28"/>
          <w:szCs w:val="28"/>
        </w:rPr>
        <w:t xml:space="preserve">";</w:t>
      </w:r>
    </w:p>
    <w:p>
      <w:pPr>
        <w:widowControl w:val="o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лаву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статьей 32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</w:t>
      </w:r>
      <w:r>
        <w:rPr>
          <w:sz w:val="28"/>
          <w:szCs w:val="28"/>
        </w:rPr>
        <w:t xml:space="preserve">:</w:t>
      </w:r>
    </w:p>
    <w:p>
      <w:pPr>
        <w:widowControl w:val="off"/>
        <w:spacing w:line="312" w:lineRule="auto"/>
        <w:ind w:left="2410" w:hanging="170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Статья 32</w:t>
      </w:r>
      <w:r>
        <w:rPr>
          <w:b/>
          <w:sz w:val="28"/>
          <w:szCs w:val="28"/>
          <w:vertAlign w:val="superscript"/>
        </w:rPr>
        <w:t xml:space="preserve">3</w:t>
      </w:r>
      <w:r>
        <w:rPr>
          <w:b/>
          <w:sz w:val="28"/>
          <w:szCs w:val="28"/>
        </w:rPr>
        <w:t xml:space="preserve">. Нарушение требований</w:t>
      </w:r>
      <w:r>
        <w:rPr>
          <w:b/>
          <w:sz w:val="28"/>
          <w:szCs w:val="28"/>
        </w:rPr>
        <w:t xml:space="preserve">, предъявляемых 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юридич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ским лицам, индивидуальным предпринимателям, участникам договора простого товарищества, ос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ществляющим регулярные перевозки по нерегулир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емым тарифам </w:t>
      </w:r>
    </w:p>
    <w:p>
      <w:pPr>
        <w:widowControl w:val="off"/>
        <w:spacing w:line="312" w:lineRule="auto"/>
        <w:ind w:left="2410" w:hanging="1701"/>
        <w:jc w:val="both"/>
        <w:rPr>
          <w:b/>
          <w:sz w:val="28"/>
          <w:szCs w:val="28"/>
        </w:rPr>
      </w:pPr>
    </w:p>
    <w:p>
      <w:pPr>
        <w:widowControl w:val="off"/>
        <w:spacing w:line="312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Превышение </w:t>
      </w:r>
      <w:r>
        <w:rPr>
          <w:sz w:val="28"/>
          <w:szCs w:val="28"/>
        </w:rPr>
        <w:t xml:space="preserve">юридическим лицом, индивидуальным предпринимат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лем, хотя бы одним из участников договора простого товарищества, </w:t>
      </w:r>
      <w:r>
        <w:rPr>
          <w:sz w:val="28"/>
          <w:szCs w:val="28"/>
        </w:rPr>
        <w:t xml:space="preserve">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ществляющим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регулярные перевозки </w:t>
      </w:r>
      <w:r>
        <w:rPr>
          <w:sz w:val="28"/>
          <w:szCs w:val="28"/>
        </w:rPr>
        <w:t xml:space="preserve">пассажиров и багажа автомобильным транспортом </w:t>
      </w:r>
      <w:r>
        <w:rPr>
          <w:sz w:val="28"/>
          <w:szCs w:val="28"/>
        </w:rPr>
        <w:t xml:space="preserve">по нерегулируемым тарифам по межмуниципальным маршр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там регулярных перевозок</w:t>
      </w:r>
      <w:r>
        <w:rPr>
          <w:sz w:val="28"/>
          <w:szCs w:val="28"/>
        </w:rPr>
        <w:t xml:space="preserve">, муниципальн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регулярных перев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городского округа город</w:t>
      </w:r>
      <w:r>
        <w:rPr>
          <w:sz w:val="28"/>
          <w:szCs w:val="28"/>
        </w:rPr>
        <w:t xml:space="preserve"> Новочебоксарск Чувашской Респу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лики</w:t>
      </w:r>
      <w:r>
        <w:rPr>
          <w:sz w:val="28"/>
          <w:szCs w:val="28"/>
        </w:rPr>
        <w:t xml:space="preserve"> и городского округа</w:t>
      </w:r>
      <w:r>
        <w:rPr>
          <w:sz w:val="28"/>
          <w:szCs w:val="28"/>
        </w:rPr>
        <w:t xml:space="preserve"> город Чебоксары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Чувашской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положений части 2 статьи 2 Закона Чувашской Республики от 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2022 года № 124 "О перераспределении полномочий по организации рег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лярных перевозок пассажиров и багажа автомобильным транспортом 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родским наземным электрическим транспортом между органами местного </w:t>
      </w:r>
      <w:r>
        <w:rPr>
          <w:spacing w:val="2"/>
          <w:sz w:val="28"/>
          <w:szCs w:val="28"/>
        </w:rPr>
        <w:t xml:space="preserve">самоуправления отдельных муниципальных образований Чувашской Ре</w:t>
      </w:r>
      <w:r>
        <w:rPr>
          <w:spacing w:val="2"/>
          <w:sz w:val="28"/>
          <w:szCs w:val="28"/>
        </w:rPr>
        <w:t xml:space="preserve">с</w:t>
      </w:r>
      <w:r>
        <w:rPr>
          <w:spacing w:val="2"/>
          <w:sz w:val="28"/>
          <w:szCs w:val="28"/>
        </w:rPr>
        <w:t xml:space="preserve">публики и органами государственной власти Чувашской Республики"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в настоящей </w:t>
      </w:r>
      <w:r>
        <w:rPr>
          <w:spacing w:val="2"/>
          <w:sz w:val="28"/>
          <w:szCs w:val="28"/>
        </w:rPr>
        <w:t xml:space="preserve">статье </w:t>
      </w:r>
      <w:r>
        <w:rPr>
          <w:spacing w:val="2"/>
          <w:sz w:val="28"/>
          <w:szCs w:val="28"/>
        </w:rPr>
        <w:t xml:space="preserve">соответственно </w:t>
      </w:r>
      <w:r>
        <w:rPr>
          <w:spacing w:val="2"/>
          <w:sz w:val="28"/>
          <w:szCs w:val="28"/>
        </w:rPr>
        <w:t xml:space="preserve">– </w:t>
      </w:r>
      <w:r>
        <w:rPr>
          <w:spacing w:val="2"/>
          <w:sz w:val="28"/>
          <w:szCs w:val="28"/>
        </w:rPr>
        <w:t xml:space="preserve">перевозчик</w:t>
      </w:r>
      <w:r>
        <w:rPr>
          <w:sz w:val="28"/>
          <w:szCs w:val="28"/>
        </w:rPr>
        <w:t xml:space="preserve">, регулярные перевозки,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ниципальные маршруты в границах отдельных муниципальных образований </w:t>
      </w:r>
      <w:r>
        <w:rPr>
          <w:spacing w:val="-2"/>
          <w:sz w:val="28"/>
          <w:szCs w:val="28"/>
        </w:rPr>
        <w:t xml:space="preserve">Чувашской Республики</w:t>
      </w:r>
      <w:r>
        <w:rPr>
          <w:spacing w:val="-2"/>
          <w:sz w:val="28"/>
          <w:szCs w:val="28"/>
        </w:rPr>
        <w:t xml:space="preserve">)</w:t>
      </w:r>
      <w:r>
        <w:rPr>
          <w:spacing w:val="-2"/>
          <w:sz w:val="28"/>
          <w:szCs w:val="28"/>
        </w:rPr>
        <w:t xml:space="preserve">,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указанно</w:t>
      </w:r>
      <w:r>
        <w:rPr>
          <w:spacing w:val="-2"/>
          <w:sz w:val="28"/>
          <w:szCs w:val="28"/>
        </w:rPr>
        <w:t xml:space="preserve">го</w:t>
      </w:r>
      <w:r>
        <w:rPr>
          <w:spacing w:val="-2"/>
          <w:sz w:val="28"/>
          <w:szCs w:val="28"/>
        </w:rPr>
        <w:t xml:space="preserve"> в реестре межмуниципальных маршр</w:t>
      </w:r>
      <w:r>
        <w:rPr>
          <w:spacing w:val="-2"/>
          <w:sz w:val="28"/>
          <w:szCs w:val="28"/>
        </w:rPr>
        <w:t xml:space="preserve">у</w:t>
      </w:r>
      <w:r>
        <w:rPr>
          <w:spacing w:val="-2"/>
          <w:sz w:val="28"/>
          <w:szCs w:val="28"/>
        </w:rPr>
        <w:t xml:space="preserve">тов</w:t>
      </w:r>
      <w:r>
        <w:rPr>
          <w:spacing w:val="-2"/>
          <w:sz w:val="28"/>
          <w:szCs w:val="28"/>
        </w:rPr>
        <w:t xml:space="preserve"> регулярных перевозок</w:t>
      </w:r>
      <w:r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реестре </w:t>
      </w:r>
      <w:r>
        <w:rPr>
          <w:spacing w:val="-2"/>
          <w:sz w:val="28"/>
          <w:szCs w:val="28"/>
        </w:rPr>
        <w:t xml:space="preserve">муниципальных маршрутов в границах о</w:t>
      </w:r>
      <w:r>
        <w:rPr>
          <w:spacing w:val="-2"/>
          <w:sz w:val="28"/>
          <w:szCs w:val="28"/>
        </w:rPr>
        <w:t xml:space="preserve">т</w:t>
      </w:r>
      <w:r>
        <w:rPr>
          <w:spacing w:val="-2"/>
          <w:sz w:val="28"/>
          <w:szCs w:val="28"/>
        </w:rPr>
        <w:t xml:space="preserve">дельных муниципальных образований Чувашской Республики</w:t>
      </w:r>
      <w:r>
        <w:rPr>
          <w:spacing w:val="2"/>
          <w:sz w:val="28"/>
          <w:szCs w:val="28"/>
        </w:rPr>
        <w:t xml:space="preserve"> максимал</w:t>
      </w:r>
      <w:r>
        <w:rPr>
          <w:spacing w:val="2"/>
          <w:sz w:val="28"/>
          <w:szCs w:val="28"/>
        </w:rPr>
        <w:t xml:space="preserve">ь</w:t>
      </w:r>
      <w:r>
        <w:rPr>
          <w:spacing w:val="2"/>
          <w:sz w:val="28"/>
          <w:szCs w:val="28"/>
        </w:rPr>
        <w:t xml:space="preserve">ного количества транспортных средств различных классов, которое разр</w:t>
      </w:r>
      <w:r>
        <w:rPr>
          <w:spacing w:val="2"/>
          <w:sz w:val="28"/>
          <w:szCs w:val="28"/>
        </w:rPr>
        <w:t xml:space="preserve">е</w:t>
      </w:r>
      <w:r>
        <w:rPr>
          <w:spacing w:val="2"/>
          <w:sz w:val="28"/>
          <w:szCs w:val="28"/>
        </w:rPr>
        <w:t xml:space="preserve">шается </w:t>
      </w:r>
      <w:r>
        <w:rPr>
          <w:sz w:val="28"/>
          <w:szCs w:val="28"/>
        </w:rPr>
        <w:t xml:space="preserve">одновременно использовать для регулярных перевозок </w:t>
      </w:r>
      <w:r>
        <w:rPr>
          <w:spacing w:val="-2"/>
          <w:sz w:val="28"/>
          <w:szCs w:val="28"/>
        </w:rPr>
        <w:t xml:space="preserve">по межмуниципал</w:t>
      </w:r>
      <w:r>
        <w:rPr>
          <w:spacing w:val="-2"/>
          <w:sz w:val="28"/>
          <w:szCs w:val="28"/>
        </w:rPr>
        <w:t xml:space="preserve">ь</w:t>
      </w:r>
      <w:r>
        <w:rPr>
          <w:spacing w:val="-2"/>
          <w:sz w:val="28"/>
          <w:szCs w:val="28"/>
        </w:rPr>
        <w:t xml:space="preserve">н</w:t>
      </w:r>
      <w:r>
        <w:rPr>
          <w:spacing w:val="-2"/>
          <w:sz w:val="28"/>
          <w:szCs w:val="28"/>
        </w:rPr>
        <w:t xml:space="preserve">ому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маршрут</w:t>
      </w:r>
      <w:r>
        <w:rPr>
          <w:spacing w:val="-2"/>
          <w:sz w:val="28"/>
          <w:szCs w:val="28"/>
        </w:rPr>
        <w:t xml:space="preserve">у</w:t>
      </w:r>
      <w:r>
        <w:rPr>
          <w:spacing w:val="-2"/>
          <w:sz w:val="28"/>
          <w:szCs w:val="28"/>
        </w:rPr>
        <w:t xml:space="preserve"> регулярных перевозок, муниципальн</w:t>
      </w:r>
      <w:r>
        <w:rPr>
          <w:spacing w:val="-2"/>
          <w:sz w:val="28"/>
          <w:szCs w:val="28"/>
        </w:rPr>
        <w:t xml:space="preserve">ому</w:t>
      </w:r>
      <w:r>
        <w:rPr>
          <w:spacing w:val="-2"/>
          <w:sz w:val="28"/>
          <w:szCs w:val="28"/>
        </w:rPr>
        <w:t xml:space="preserve"> маршрут</w:t>
      </w:r>
      <w:r>
        <w:rPr>
          <w:spacing w:val="-2"/>
          <w:sz w:val="28"/>
          <w:szCs w:val="28"/>
        </w:rPr>
        <w:t xml:space="preserve">у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гран</w:t>
      </w:r>
      <w:r>
        <w:rPr>
          <w:spacing w:val="-2"/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цах</w:t>
      </w:r>
      <w:r>
        <w:rPr>
          <w:spacing w:val="2"/>
          <w:sz w:val="28"/>
          <w:szCs w:val="28"/>
        </w:rPr>
        <w:t xml:space="preserve"> отдельных муниципальных образований Чувашской Республики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установленным расписанием</w:t>
      </w:r>
      <w:r>
        <w:rPr>
          <w:spacing w:val="-2"/>
          <w:sz w:val="28"/>
          <w:szCs w:val="28"/>
        </w:rPr>
        <w:t xml:space="preserve">, –</w:t>
      </w:r>
    </w:p>
    <w:p>
      <w:pPr>
        <w:widowControl w:val="o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влечет наложение административного штрафа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тысяч рублей.</w:t>
      </w:r>
    </w:p>
    <w:p>
      <w:pPr>
        <w:widowControl w:val="o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Превышение </w:t>
      </w:r>
      <w:r>
        <w:rPr>
          <w:sz w:val="28"/>
          <w:szCs w:val="28"/>
        </w:rPr>
        <w:t xml:space="preserve">перевозчиком</w:t>
      </w:r>
      <w:r>
        <w:rPr>
          <w:sz w:val="28"/>
          <w:szCs w:val="28"/>
        </w:rPr>
        <w:t xml:space="preserve"> максимально допустимого соотношения </w:t>
      </w:r>
      <w:r>
        <w:rPr>
          <w:sz w:val="28"/>
          <w:szCs w:val="28"/>
        </w:rPr>
        <w:t xml:space="preserve">три</w:t>
      </w:r>
      <w:r>
        <w:rPr>
          <w:sz w:val="28"/>
          <w:szCs w:val="28"/>
        </w:rPr>
        <w:t xml:space="preserve"> процента между количеством рейсов, </w:t>
      </w:r>
      <w:r>
        <w:rPr>
          <w:spacing w:val="2"/>
          <w:sz w:val="28"/>
          <w:szCs w:val="28"/>
        </w:rPr>
        <w:t xml:space="preserve">не выполненных в течение одного квартала, и количеством рейсов, предусмотренных</w:t>
      </w:r>
      <w:r>
        <w:rPr>
          <w:sz w:val="28"/>
          <w:szCs w:val="28"/>
        </w:rPr>
        <w:t xml:space="preserve"> для выполнения в теч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данного квартала установленным расписанием регулярных перевозок</w:t>
      </w:r>
      <w:r>
        <w:t xml:space="preserve"> </w:t>
      </w:r>
      <w:r>
        <w:rPr>
          <w:sz w:val="28"/>
          <w:szCs w:val="28"/>
        </w:rPr>
        <w:t xml:space="preserve">по межмуниципальн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регулярных перевозок,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в границах отдельных муниципальных образований Чувашской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случае, если контроль за соблюдением расписания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ляется с использованием информационной системы навигации)</w:t>
      </w:r>
      <w:r>
        <w:rPr>
          <w:sz w:val="28"/>
          <w:szCs w:val="28"/>
        </w:rPr>
        <w:t xml:space="preserve">, –</w:t>
      </w:r>
    </w:p>
    <w:p>
      <w:pPr>
        <w:widowControl w:val="o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влечет нал</w:t>
      </w:r>
      <w:r>
        <w:rPr>
          <w:sz w:val="28"/>
          <w:szCs w:val="28"/>
        </w:rPr>
        <w:t xml:space="preserve">ожение административного штрафа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тысяч ру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лей</w:t>
      </w:r>
      <w:r>
        <w:rPr>
          <w:sz w:val="28"/>
          <w:szCs w:val="28"/>
        </w:rPr>
        <w:t xml:space="preserve">.</w:t>
      </w:r>
    </w:p>
    <w:p>
      <w:pPr>
        <w:widowControl w:val="off"/>
        <w:spacing w:line="312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Неисполнение </w:t>
      </w:r>
      <w:r>
        <w:rPr>
          <w:sz w:val="28"/>
          <w:szCs w:val="28"/>
        </w:rPr>
        <w:t xml:space="preserve">перевозчиком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требования по обеспеч</w:t>
      </w:r>
      <w:r>
        <w:rPr>
          <w:spacing w:val="-2"/>
          <w:sz w:val="28"/>
          <w:szCs w:val="28"/>
        </w:rPr>
        <w:t xml:space="preserve">ению передачи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в региональную информационную систему</w:t>
      </w:r>
      <w:r>
        <w:rPr>
          <w:sz w:val="28"/>
          <w:szCs w:val="28"/>
        </w:rPr>
        <w:t xml:space="preserve"> навигации информации о месте нахождения транспортных средств, используемых для регулярных перевозок по межмуниципальн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регулярных перевозок,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ому маршруту </w:t>
      </w:r>
      <w:r>
        <w:rPr>
          <w:sz w:val="28"/>
          <w:szCs w:val="28"/>
        </w:rPr>
        <w:t xml:space="preserve">в границах отдельных муниципальных образований Чувашской Республики,</w:t>
      </w:r>
      <w:r>
        <w:rPr>
          <w:spacing w:val="-2"/>
          <w:sz w:val="28"/>
          <w:szCs w:val="28"/>
        </w:rPr>
        <w:t xml:space="preserve"> –</w:t>
      </w:r>
    </w:p>
    <w:p>
      <w:pPr>
        <w:widowControl w:val="o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влечет наложение административного штрафа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тысяч рублей.</w:t>
      </w:r>
    </w:p>
    <w:p>
      <w:pPr>
        <w:widowControl w:val="off"/>
        <w:spacing w:line="312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Неисполнение </w:t>
      </w:r>
      <w:r>
        <w:rPr>
          <w:sz w:val="28"/>
          <w:szCs w:val="28"/>
        </w:rPr>
        <w:t xml:space="preserve">перевозчиком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требования по</w:t>
      </w:r>
      <w:r>
        <w:t xml:space="preserve"> </w:t>
      </w:r>
      <w:r>
        <w:rPr>
          <w:spacing w:val="-2"/>
          <w:sz w:val="28"/>
          <w:szCs w:val="28"/>
        </w:rPr>
        <w:t xml:space="preserve">обеспеч</w:t>
      </w:r>
      <w:r>
        <w:rPr>
          <w:spacing w:val="-2"/>
          <w:sz w:val="28"/>
          <w:szCs w:val="28"/>
        </w:rPr>
        <w:t xml:space="preserve">ению</w:t>
      </w:r>
      <w:r>
        <w:rPr>
          <w:spacing w:val="-2"/>
          <w:sz w:val="28"/>
          <w:szCs w:val="28"/>
        </w:rPr>
        <w:t xml:space="preserve"> исправн</w:t>
      </w:r>
      <w:r>
        <w:rPr>
          <w:spacing w:val="-2"/>
          <w:sz w:val="28"/>
          <w:szCs w:val="28"/>
        </w:rPr>
        <w:t xml:space="preserve">ой работы</w:t>
      </w:r>
      <w:r>
        <w:rPr>
          <w:spacing w:val="-2"/>
          <w:sz w:val="28"/>
          <w:szCs w:val="28"/>
        </w:rPr>
        <w:t xml:space="preserve">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</w:t>
      </w:r>
      <w:r>
        <w:rPr>
          <w:spacing w:val="-2"/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 –</w:t>
      </w:r>
    </w:p>
    <w:p>
      <w:pPr>
        <w:widowControl w:val="o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влечет наложение административного штрафа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двадцат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сяч рублей.</w:t>
      </w:r>
    </w:p>
    <w:p>
      <w:pPr>
        <w:widowControl w:val="off"/>
        <w:spacing w:line="312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Неисполнение </w:t>
      </w:r>
      <w:r>
        <w:rPr>
          <w:sz w:val="28"/>
          <w:szCs w:val="28"/>
        </w:rPr>
        <w:t xml:space="preserve">перевозчиком</w:t>
      </w:r>
      <w:r>
        <w:rPr>
          <w:sz w:val="28"/>
          <w:szCs w:val="28"/>
        </w:rPr>
        <w:t xml:space="preserve"> требования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испо</w:t>
      </w:r>
      <w:r>
        <w:rPr>
          <w:spacing w:val="-2"/>
          <w:sz w:val="28"/>
          <w:szCs w:val="28"/>
        </w:rPr>
        <w:t xml:space="preserve">л</w:t>
      </w:r>
      <w:r>
        <w:rPr>
          <w:spacing w:val="-2"/>
          <w:sz w:val="28"/>
          <w:szCs w:val="28"/>
        </w:rPr>
        <w:t xml:space="preserve">нительного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органа </w:t>
      </w:r>
      <w:r>
        <w:rPr>
          <w:spacing w:val="-2"/>
          <w:sz w:val="28"/>
          <w:szCs w:val="28"/>
        </w:rPr>
        <w:t xml:space="preserve">Чувашской Республики, уполномоченного в области тран</w:t>
      </w:r>
      <w:r>
        <w:rPr>
          <w:spacing w:val="-2"/>
          <w:sz w:val="28"/>
          <w:szCs w:val="28"/>
        </w:rPr>
        <w:t xml:space="preserve">с</w:t>
      </w:r>
      <w:r>
        <w:rPr>
          <w:spacing w:val="-2"/>
          <w:sz w:val="28"/>
          <w:szCs w:val="28"/>
        </w:rPr>
        <w:t xml:space="preserve">порта</w:t>
      </w:r>
      <w:r>
        <w:rPr>
          <w:sz w:val="28"/>
          <w:szCs w:val="28"/>
        </w:rPr>
        <w:t xml:space="preserve"> и дорожного хозяйства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владельцев автовокзалов и </w:t>
      </w:r>
      <w:r>
        <w:rPr>
          <w:spacing w:val="-2"/>
          <w:sz w:val="28"/>
          <w:szCs w:val="28"/>
        </w:rPr>
        <w:t xml:space="preserve">автостанций </w:t>
      </w:r>
      <w:r>
        <w:rPr>
          <w:spacing w:val="-2"/>
          <w:sz w:val="28"/>
          <w:szCs w:val="28"/>
        </w:rPr>
        <w:t xml:space="preserve">в случае нахождения остановочного пункта на их территории </w:t>
      </w:r>
      <w:r>
        <w:rPr>
          <w:spacing w:val="-2"/>
          <w:sz w:val="28"/>
          <w:szCs w:val="28"/>
        </w:rPr>
        <w:t xml:space="preserve">об изменении тарифов на регулярные перевозки</w:t>
      </w:r>
      <w:r>
        <w:rPr>
          <w:spacing w:val="-2"/>
          <w:sz w:val="28"/>
          <w:szCs w:val="28"/>
        </w:rPr>
        <w:t xml:space="preserve"> по межмуниципальным маршрутам</w:t>
      </w:r>
      <w:r>
        <w:rPr>
          <w:sz w:val="28"/>
          <w:szCs w:val="28"/>
        </w:rPr>
        <w:t xml:space="preserve"> рег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лярных перевозок, муниципальным маршрутам в границах отдельных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образований Чувашской Республики</w:t>
      </w:r>
      <w:r>
        <w:rPr>
          <w:sz w:val="28"/>
          <w:szCs w:val="28"/>
        </w:rPr>
        <w:t xml:space="preserve">, равно как</w:t>
      </w:r>
      <w:r>
        <w:rPr>
          <w:spacing w:val="-2"/>
          <w:sz w:val="28"/>
          <w:szCs w:val="28"/>
        </w:rPr>
        <w:t xml:space="preserve"> и представление таких сведений с нарушением установленного срока, –</w:t>
      </w:r>
    </w:p>
    <w:p>
      <w:pPr>
        <w:widowControl w:val="o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влечет наложение административного штрафа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";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в </w:t>
      </w:r>
      <w:r>
        <w:rPr>
          <w:sz w:val="28"/>
          <w:szCs w:val="28"/>
        </w:rPr>
        <w:t xml:space="preserve">части 2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33: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девятом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а "г" </w:t>
      </w:r>
      <w:r>
        <w:rPr>
          <w:spacing w:val="-4"/>
          <w:sz w:val="28"/>
          <w:szCs w:val="28"/>
        </w:rPr>
        <w:t xml:space="preserve">слова "и городским наземным электрич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ским транспортом" </w:t>
      </w:r>
      <w:r>
        <w:rPr>
          <w:spacing w:val="-4"/>
          <w:sz w:val="28"/>
          <w:szCs w:val="28"/>
        </w:rPr>
        <w:t xml:space="preserve">исключить</w:t>
      </w:r>
      <w:r>
        <w:rPr>
          <w:sz w:val="28"/>
          <w:szCs w:val="28"/>
        </w:rPr>
        <w:t xml:space="preserve">;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>
        <w:rPr>
          <w:sz w:val="28"/>
          <w:szCs w:val="28"/>
        </w:rPr>
        <w:t xml:space="preserve">пунктах</w:t>
      </w:r>
      <w:r>
        <w:rPr>
          <w:sz w:val="28"/>
          <w:szCs w:val="28"/>
        </w:rPr>
        <w:t xml:space="preserve"> "ж", "и", "л"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"м"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"о" </w:t>
      </w:r>
      <w:r>
        <w:rPr>
          <w:sz w:val="28"/>
          <w:szCs w:val="28"/>
        </w:rPr>
        <w:t xml:space="preserve">слова "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исполнительной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 Чувашской Республики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соответствующем числе </w:t>
      </w:r>
      <w:r>
        <w:rPr>
          <w:sz w:val="28"/>
          <w:szCs w:val="28"/>
        </w:rPr>
        <w:t xml:space="preserve">заменить словами "</w:t>
      </w:r>
      <w:r>
        <w:rPr>
          <w:sz w:val="28"/>
          <w:szCs w:val="28"/>
        </w:rPr>
        <w:t xml:space="preserve">исполнительн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Чувашской Республики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в соответствующем числе;</w:t>
      </w:r>
    </w:p>
    <w:p>
      <w:pPr>
        <w:widowControl w:val="off"/>
        <w:spacing w:line="322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пункт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 "п"</w:t>
      </w:r>
      <w:r>
        <w:rPr>
          <w:spacing w:val="-2"/>
          <w:sz w:val="28"/>
          <w:szCs w:val="28"/>
        </w:rPr>
        <w:t xml:space="preserve">: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"</w:t>
      </w:r>
      <w:r>
        <w:rPr>
          <w:sz w:val="28"/>
          <w:szCs w:val="28"/>
        </w:rPr>
        <w:t xml:space="preserve">органа исполнительной власти Чувашской Республики</w:t>
      </w:r>
      <w:r>
        <w:rPr>
          <w:sz w:val="28"/>
          <w:szCs w:val="28"/>
        </w:rPr>
        <w:t xml:space="preserve">"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словами "</w:t>
      </w:r>
      <w:r>
        <w:rPr>
          <w:sz w:val="28"/>
          <w:szCs w:val="28"/>
        </w:rPr>
        <w:t xml:space="preserve">исполнительно</w:t>
      </w:r>
      <w:r>
        <w:rPr>
          <w:sz w:val="28"/>
          <w:szCs w:val="28"/>
        </w:rPr>
        <w:t xml:space="preserve">го органа </w:t>
      </w:r>
      <w:r>
        <w:rPr>
          <w:sz w:val="28"/>
          <w:szCs w:val="28"/>
        </w:rPr>
        <w:t xml:space="preserve">Чувашской Республики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;</w:t>
      </w:r>
    </w:p>
    <w:p>
      <w:pPr>
        <w:widowControl w:val="off"/>
        <w:spacing w:line="32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слов</w:t>
      </w:r>
      <w:r>
        <w:rPr>
          <w:spacing w:val="-2"/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 "статьей 31</w:t>
      </w:r>
      <w:r>
        <w:rPr>
          <w:spacing w:val="-2"/>
          <w:sz w:val="28"/>
          <w:szCs w:val="28"/>
          <w:vertAlign w:val="superscript"/>
        </w:rPr>
        <w:t xml:space="preserve">1</w:t>
      </w:r>
      <w:r>
        <w:rPr>
          <w:spacing w:val="-2"/>
          <w:sz w:val="28"/>
          <w:szCs w:val="28"/>
        </w:rPr>
        <w:t xml:space="preserve">" </w:t>
      </w:r>
      <w:r>
        <w:rPr>
          <w:spacing w:val="-2"/>
          <w:sz w:val="28"/>
          <w:szCs w:val="28"/>
        </w:rPr>
        <w:t xml:space="preserve">заменить</w:t>
      </w:r>
      <w:r>
        <w:rPr>
          <w:spacing w:val="-2"/>
          <w:sz w:val="28"/>
          <w:szCs w:val="28"/>
        </w:rPr>
        <w:t xml:space="preserve"> словами "</w:t>
      </w:r>
      <w:r>
        <w:rPr>
          <w:spacing w:val="-2"/>
          <w:sz w:val="28"/>
          <w:szCs w:val="28"/>
        </w:rPr>
        <w:t xml:space="preserve">статьями 31</w:t>
      </w:r>
      <w:r>
        <w:rPr>
          <w:spacing w:val="-2"/>
          <w:sz w:val="28"/>
          <w:szCs w:val="28"/>
          <w:vertAlign w:val="superscript"/>
        </w:rPr>
        <w:t xml:space="preserve">1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</w:t>
      </w:r>
      <w:r>
        <w:rPr>
          <w:spacing w:val="-4"/>
          <w:sz w:val="28"/>
          <w:szCs w:val="28"/>
        </w:rPr>
        <w:t xml:space="preserve">32</w:t>
      </w:r>
      <w:r>
        <w:rPr>
          <w:spacing w:val="-4"/>
          <w:sz w:val="28"/>
          <w:szCs w:val="28"/>
          <w:vertAlign w:val="superscript"/>
        </w:rPr>
        <w:t xml:space="preserve">3</w:t>
      </w:r>
      <w:r>
        <w:rPr>
          <w:spacing w:val="-4"/>
          <w:sz w:val="28"/>
          <w:szCs w:val="28"/>
        </w:rPr>
        <w:t xml:space="preserve">";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г</w:t>
      </w:r>
      <w:r>
        <w:rPr>
          <w:spacing w:val="-2"/>
          <w:sz w:val="28"/>
          <w:szCs w:val="28"/>
        </w:rPr>
        <w:t xml:space="preserve">) в пункт</w:t>
      </w:r>
      <w:r>
        <w:rPr>
          <w:spacing w:val="-2"/>
          <w:sz w:val="28"/>
          <w:szCs w:val="28"/>
        </w:rPr>
        <w:t xml:space="preserve">ах</w:t>
      </w:r>
      <w:r>
        <w:rPr>
          <w:spacing w:val="-2"/>
          <w:sz w:val="28"/>
          <w:szCs w:val="28"/>
        </w:rPr>
        <w:t xml:space="preserve"> "с</w:t>
      </w:r>
      <w:r>
        <w:rPr>
          <w:spacing w:val="-2"/>
          <w:sz w:val="28"/>
          <w:szCs w:val="28"/>
        </w:rPr>
        <w:t xml:space="preserve">"</w:t>
      </w:r>
      <w:r>
        <w:rPr>
          <w:spacing w:val="-2"/>
          <w:sz w:val="28"/>
          <w:szCs w:val="28"/>
        </w:rPr>
        <w:t xml:space="preserve">–</w:t>
      </w:r>
      <w:r>
        <w:rPr>
          <w:spacing w:val="-2"/>
          <w:sz w:val="28"/>
          <w:szCs w:val="28"/>
        </w:rPr>
        <w:t xml:space="preserve">"у"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"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исполнительной власти Чувашской Республики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соответствующем числе заменить словами "</w:t>
      </w:r>
      <w:r>
        <w:rPr>
          <w:sz w:val="28"/>
          <w:szCs w:val="28"/>
        </w:rPr>
        <w:t xml:space="preserve">исполнительн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Чувашской Республики</w:t>
      </w:r>
      <w:r>
        <w:rPr>
          <w:sz w:val="28"/>
          <w:szCs w:val="28"/>
        </w:rPr>
        <w:t xml:space="preserve">" в соответствующем числе</w:t>
      </w:r>
      <w:r>
        <w:rPr>
          <w:sz w:val="28"/>
          <w:szCs w:val="28"/>
        </w:rPr>
        <w:t xml:space="preserve">;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</w:t>
      </w:r>
      <w:r>
        <w:rPr>
          <w:sz w:val="28"/>
          <w:szCs w:val="28"/>
        </w:rPr>
        <w:t xml:space="preserve">статье 33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: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>
        <w:rPr>
          <w:sz w:val="28"/>
          <w:szCs w:val="28"/>
        </w:rPr>
        <w:t xml:space="preserve">част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"</w:t>
      </w:r>
      <w:r>
        <w:rPr>
          <w:sz w:val="28"/>
          <w:szCs w:val="28"/>
        </w:rPr>
        <w:t xml:space="preserve">орган исполнительной власти Чувашской Республ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соответствующи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числе и падеже </w:t>
      </w:r>
      <w:r>
        <w:rPr>
          <w:sz w:val="28"/>
          <w:szCs w:val="28"/>
        </w:rPr>
        <w:t xml:space="preserve">заменить словами "</w:t>
      </w:r>
      <w:r>
        <w:rPr>
          <w:sz w:val="28"/>
          <w:szCs w:val="28"/>
        </w:rPr>
        <w:t xml:space="preserve">исполнительн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орган </w:t>
      </w:r>
      <w:r>
        <w:rPr>
          <w:sz w:val="28"/>
          <w:szCs w:val="28"/>
        </w:rPr>
        <w:t xml:space="preserve">Чувашской Республики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 в соответствующих</w:t>
      </w:r>
      <w:r>
        <w:rPr>
          <w:sz w:val="28"/>
          <w:szCs w:val="28"/>
        </w:rPr>
        <w:t xml:space="preserve"> числе и падеже</w:t>
      </w:r>
      <w:r>
        <w:rPr>
          <w:sz w:val="28"/>
          <w:szCs w:val="28"/>
        </w:rPr>
        <w:t xml:space="preserve">;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части 3 слова "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исполнительной власти </w:t>
      </w:r>
      <w:r>
        <w:rPr>
          <w:sz w:val="28"/>
          <w:szCs w:val="28"/>
        </w:rPr>
        <w:t xml:space="preserve">Чувашской Респу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лики" </w:t>
      </w:r>
      <w:r>
        <w:rPr>
          <w:sz w:val="28"/>
          <w:szCs w:val="28"/>
        </w:rPr>
        <w:t xml:space="preserve">в соответствующем падеже </w:t>
      </w:r>
      <w:r>
        <w:rPr>
          <w:sz w:val="28"/>
          <w:szCs w:val="28"/>
        </w:rPr>
        <w:t xml:space="preserve">заменить словами "исполнительны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Чувашской Республики"</w:t>
      </w:r>
      <w:r>
        <w:rPr>
          <w:sz w:val="28"/>
          <w:szCs w:val="28"/>
        </w:rPr>
        <w:t xml:space="preserve"> в соответствующем падеже;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статье 34: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части 6 слова "</w:t>
      </w:r>
      <w:r>
        <w:rPr>
          <w:sz w:val="28"/>
          <w:szCs w:val="28"/>
        </w:rPr>
        <w:t xml:space="preserve">органа исполнительной власти Чувашской Респу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лики</w:t>
      </w:r>
      <w:r>
        <w:rPr>
          <w:sz w:val="28"/>
          <w:szCs w:val="28"/>
        </w:rPr>
        <w:t xml:space="preserve">" заменить словами "</w:t>
      </w:r>
      <w:r>
        <w:rPr>
          <w:sz w:val="28"/>
          <w:szCs w:val="28"/>
        </w:rPr>
        <w:t xml:space="preserve">исполнительно</w:t>
      </w:r>
      <w:r>
        <w:rPr>
          <w:sz w:val="28"/>
          <w:szCs w:val="28"/>
        </w:rPr>
        <w:t xml:space="preserve">го органа </w:t>
      </w:r>
      <w:r>
        <w:rPr>
          <w:sz w:val="28"/>
          <w:szCs w:val="28"/>
        </w:rPr>
        <w:t xml:space="preserve">Чувашской Республики</w:t>
      </w:r>
      <w:r>
        <w:rPr>
          <w:sz w:val="28"/>
          <w:szCs w:val="28"/>
        </w:rPr>
        <w:t xml:space="preserve">";</w:t>
      </w:r>
    </w:p>
    <w:p>
      <w:pPr>
        <w:widowControl w:val="off"/>
        <w:spacing w:line="322" w:lineRule="auto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pacing w:val="4"/>
          <w:sz w:val="28"/>
          <w:szCs w:val="28"/>
        </w:rPr>
        <w:t xml:space="preserve">в </w:t>
      </w:r>
      <w:r>
        <w:rPr>
          <w:spacing w:val="4"/>
          <w:sz w:val="28"/>
          <w:szCs w:val="28"/>
        </w:rPr>
        <w:t xml:space="preserve">част</w:t>
      </w:r>
      <w:r>
        <w:rPr>
          <w:spacing w:val="4"/>
          <w:sz w:val="28"/>
          <w:szCs w:val="28"/>
        </w:rPr>
        <w:t xml:space="preserve">и</w:t>
      </w:r>
      <w:r>
        <w:rPr>
          <w:spacing w:val="4"/>
          <w:sz w:val="28"/>
          <w:szCs w:val="28"/>
        </w:rPr>
        <w:t xml:space="preserve"> 15</w:t>
      </w:r>
      <w:r>
        <w:rPr>
          <w:spacing w:val="4"/>
          <w:sz w:val="28"/>
          <w:szCs w:val="28"/>
        </w:rPr>
        <w:t xml:space="preserve">:</w:t>
      </w:r>
    </w:p>
    <w:p>
      <w:pPr>
        <w:widowControl w:val="off"/>
        <w:spacing w:line="32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"</w:t>
      </w:r>
      <w:r>
        <w:rPr>
          <w:sz w:val="28"/>
          <w:szCs w:val="28"/>
        </w:rPr>
        <w:t xml:space="preserve">органа исполнительной власти Чувашской Республики</w:t>
      </w:r>
      <w:r>
        <w:rPr>
          <w:sz w:val="28"/>
          <w:szCs w:val="28"/>
        </w:rPr>
        <w:t xml:space="preserve">"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словами "</w:t>
      </w:r>
      <w:r>
        <w:rPr>
          <w:sz w:val="28"/>
          <w:szCs w:val="28"/>
        </w:rPr>
        <w:t xml:space="preserve">исполнительно</w:t>
      </w:r>
      <w:r>
        <w:rPr>
          <w:sz w:val="28"/>
          <w:szCs w:val="28"/>
        </w:rPr>
        <w:t xml:space="preserve">го органа </w:t>
      </w:r>
      <w:r>
        <w:rPr>
          <w:sz w:val="28"/>
          <w:szCs w:val="28"/>
        </w:rPr>
        <w:t xml:space="preserve">Чувашской Республики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;</w:t>
      </w:r>
    </w:p>
    <w:p>
      <w:pPr>
        <w:widowControl w:val="off"/>
        <w:spacing w:line="32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слов</w:t>
      </w:r>
      <w:r>
        <w:rPr>
          <w:spacing w:val="-2"/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 "статьей 31</w:t>
      </w:r>
      <w:r>
        <w:rPr>
          <w:spacing w:val="-2"/>
          <w:sz w:val="28"/>
          <w:szCs w:val="28"/>
          <w:vertAlign w:val="superscript"/>
        </w:rPr>
        <w:t xml:space="preserve">1</w:t>
      </w:r>
      <w:r>
        <w:rPr>
          <w:spacing w:val="-2"/>
          <w:sz w:val="28"/>
          <w:szCs w:val="28"/>
        </w:rPr>
        <w:t xml:space="preserve">" </w:t>
      </w:r>
      <w:r>
        <w:rPr>
          <w:spacing w:val="-2"/>
          <w:sz w:val="28"/>
          <w:szCs w:val="28"/>
        </w:rPr>
        <w:t xml:space="preserve">заменить</w:t>
      </w:r>
      <w:r>
        <w:rPr>
          <w:spacing w:val="-2"/>
          <w:sz w:val="28"/>
          <w:szCs w:val="28"/>
        </w:rPr>
        <w:t xml:space="preserve"> словами </w:t>
      </w:r>
      <w:r>
        <w:rPr>
          <w:spacing w:val="-2"/>
          <w:sz w:val="28"/>
          <w:szCs w:val="28"/>
        </w:rPr>
        <w:t xml:space="preserve">"статьями 31</w:t>
      </w:r>
      <w:r>
        <w:rPr>
          <w:spacing w:val="-2"/>
          <w:sz w:val="28"/>
          <w:szCs w:val="28"/>
          <w:vertAlign w:val="superscript"/>
        </w:rPr>
        <w:t xml:space="preserve">1</w:t>
      </w:r>
      <w:r>
        <w:rPr>
          <w:spacing w:val="-2"/>
          <w:sz w:val="28"/>
          <w:szCs w:val="28"/>
        </w:rPr>
        <w:t xml:space="preserve"> и </w:t>
      </w:r>
      <w:r>
        <w:rPr>
          <w:spacing w:val="-4"/>
          <w:sz w:val="28"/>
          <w:szCs w:val="28"/>
        </w:rPr>
        <w:t xml:space="preserve">32</w:t>
      </w:r>
      <w:r>
        <w:rPr>
          <w:spacing w:val="-4"/>
          <w:sz w:val="28"/>
          <w:szCs w:val="28"/>
          <w:vertAlign w:val="superscript"/>
        </w:rPr>
        <w:t xml:space="preserve">3</w:t>
      </w:r>
      <w:r>
        <w:rPr>
          <w:spacing w:val="-4"/>
          <w:sz w:val="28"/>
          <w:szCs w:val="28"/>
        </w:rPr>
        <w:t xml:space="preserve">";</w:t>
      </w:r>
    </w:p>
    <w:p>
      <w:pPr>
        <w:widowControl w:val="off"/>
        <w:spacing w:line="32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7)</w:t>
      </w:r>
      <w:r>
        <w:rPr>
          <w:spacing w:val="-4"/>
          <w:sz w:val="28"/>
          <w:szCs w:val="28"/>
        </w:rPr>
        <w:t xml:space="preserve"> часть 2 статьи 35 изложить в следующей редакции:</w:t>
      </w:r>
    </w:p>
    <w:p>
      <w:pPr>
        <w:widowControl w:val="off"/>
        <w:spacing w:line="32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"2. Суммы штрафов за административные правонарушения, предусмо</w:t>
      </w:r>
      <w:r>
        <w:rPr>
          <w:spacing w:val="-4"/>
          <w:sz w:val="28"/>
          <w:szCs w:val="28"/>
        </w:rPr>
        <w:t xml:space="preserve">т</w:t>
      </w:r>
      <w:r>
        <w:rPr>
          <w:spacing w:val="-4"/>
          <w:sz w:val="28"/>
          <w:szCs w:val="28"/>
        </w:rPr>
        <w:t xml:space="preserve">ренны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 настоящим Законом, подлежат зачислению в бюджеты бюджетной с</w:t>
      </w:r>
      <w:r>
        <w:rPr>
          <w:spacing w:val="-4"/>
          <w:sz w:val="28"/>
          <w:szCs w:val="28"/>
        </w:rPr>
        <w:t xml:space="preserve">и</w:t>
      </w:r>
      <w:r>
        <w:rPr>
          <w:spacing w:val="-4"/>
          <w:sz w:val="28"/>
          <w:szCs w:val="28"/>
        </w:rPr>
        <w:t xml:space="preserve">стемы Российской Федерации в соответствии с бюджетным законодательством Российской Федерации</w:t>
      </w:r>
      <w:r>
        <w:rPr>
          <w:spacing w:val="-4"/>
          <w:sz w:val="28"/>
          <w:szCs w:val="28"/>
        </w:rPr>
        <w:t xml:space="preserve">.".</w:t>
      </w:r>
    </w:p>
    <w:p>
      <w:pPr>
        <w:widowControl w:val="off"/>
        <w:tabs>
          <w:tab w:val="left" w:pos="1843"/>
        </w:tabs>
        <w:spacing w:line="322" w:lineRule="auto"/>
        <w:ind w:firstLine="709"/>
        <w:jc w:val="both"/>
        <w:rPr>
          <w:b/>
          <w:sz w:val="28"/>
          <w:szCs w:val="28"/>
        </w:rPr>
      </w:pPr>
    </w:p>
    <w:p>
      <w:pPr>
        <w:widowControl w:val="off"/>
        <w:tabs>
          <w:tab w:val="left" w:pos="1843"/>
        </w:tabs>
        <w:spacing w:line="322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>
      <w:pPr>
        <w:widowControl w:val="off"/>
        <w:tabs>
          <w:tab w:val="left" w:pos="1843"/>
        </w:tabs>
        <w:spacing w:line="312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2</w:t>
      </w:r>
    </w:p>
    <w:p>
      <w:pPr>
        <w:widowControl w:val="o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Закон вступает </w:t>
      </w: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со дня его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кования, за исключением </w:t>
      </w:r>
      <w:r>
        <w:rPr>
          <w:sz w:val="28"/>
          <w:szCs w:val="28"/>
        </w:rPr>
        <w:t xml:space="preserve">положений, для которых настоящей статьей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 иной срок вступления их в силу.</w:t>
      </w:r>
    </w:p>
    <w:p>
      <w:pPr>
        <w:widowControl w:val="off"/>
        <w:spacing w:line="312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 xml:space="preserve">Пункт 3, абзац третий подпункта "</w:t>
      </w:r>
      <w:r>
        <w:rPr>
          <w:spacing w:val="2"/>
          <w:sz w:val="28"/>
          <w:szCs w:val="28"/>
        </w:rPr>
        <w:t xml:space="preserve">в</w:t>
      </w:r>
      <w:r>
        <w:rPr>
          <w:spacing w:val="2"/>
          <w:sz w:val="28"/>
          <w:szCs w:val="28"/>
        </w:rPr>
        <w:t xml:space="preserve">" пункта 4 и абзац третий по</w:t>
      </w:r>
      <w:r>
        <w:rPr>
          <w:spacing w:val="2"/>
          <w:sz w:val="28"/>
          <w:szCs w:val="28"/>
        </w:rPr>
        <w:t xml:space="preserve">д</w:t>
      </w:r>
      <w:r>
        <w:rPr>
          <w:spacing w:val="2"/>
          <w:sz w:val="28"/>
          <w:szCs w:val="28"/>
        </w:rPr>
        <w:t xml:space="preserve">пункта "б" пункта 6 статьи 1 настоящего Закона вступают в силу </w:t>
      </w:r>
      <w:r>
        <w:rPr>
          <w:spacing w:val="2"/>
          <w:sz w:val="28"/>
          <w:szCs w:val="28"/>
        </w:rPr>
        <w:t xml:space="preserve"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дней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дня его официального</w:t>
      </w:r>
      <w:r>
        <w:rPr>
          <w:spacing w:val="-2"/>
          <w:sz w:val="28"/>
          <w:szCs w:val="28"/>
        </w:rPr>
        <w:t xml:space="preserve"> опубликования и действу</w:t>
      </w:r>
      <w:r>
        <w:rPr>
          <w:spacing w:val="-2"/>
          <w:sz w:val="28"/>
          <w:szCs w:val="28"/>
        </w:rPr>
        <w:t xml:space="preserve">ю</w:t>
      </w:r>
      <w:r>
        <w:rPr>
          <w:spacing w:val="-2"/>
          <w:sz w:val="28"/>
          <w:szCs w:val="28"/>
        </w:rPr>
        <w:t xml:space="preserve">т до 31 авг</w:t>
      </w:r>
      <w:r>
        <w:rPr>
          <w:spacing w:val="-2"/>
          <w:sz w:val="28"/>
          <w:szCs w:val="28"/>
        </w:rPr>
        <w:t xml:space="preserve">у</w:t>
      </w:r>
      <w:r>
        <w:rPr>
          <w:spacing w:val="-2"/>
          <w:sz w:val="28"/>
          <w:szCs w:val="28"/>
        </w:rPr>
        <w:t xml:space="preserve">ста 2029 года</w:t>
      </w:r>
      <w:r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.</w:t>
      </w:r>
    </w:p>
    <w:p>
      <w:pPr>
        <w:widowControl w:val="off"/>
        <w:ind w:firstLine="709"/>
        <w:jc w:val="both"/>
        <w:rPr>
          <w:rFonts w:eastAsia="Times New Roman"/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>
        <w:tc>
          <w:tcPr>
            <w:tcW w:w="3085" w:type="dxa"/>
          </w:tcPr>
          <w:p>
            <w:pPr>
              <w:widowControl w:val="off"/>
              <w:tabs>
                <w:tab w:val="center" w:pos="1434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ab/>
              <w:t xml:space="preserve">Глава</w:t>
            </w:r>
          </w:p>
          <w:p>
            <w:pPr>
              <w:widowControl w:val="o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Чувашской Республики</w:t>
            </w:r>
          </w:p>
        </w:tc>
        <w:tc>
          <w:tcPr>
            <w:tcW w:w="6201" w:type="dxa"/>
          </w:tcPr>
          <w:p>
            <w:pPr>
              <w:widowControl w:val="off"/>
              <w:rPr>
                <w:rFonts w:eastAsia="Times New Roman"/>
                <w:sz w:val="28"/>
                <w:szCs w:val="28"/>
              </w:rPr>
            </w:pPr>
          </w:p>
          <w:p>
            <w:pPr>
              <w:widowControl w:val="off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widowControl w:val="off"/>
        <w:tabs>
          <w:tab w:val="left" w:pos="1843"/>
        </w:tabs>
        <w:spacing w:line="312" w:lineRule="auto"/>
        <w:ind w:firstLine="709"/>
        <w:jc w:val="both"/>
      </w:pPr>
    </w:p>
    <w:sectPr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224689147"/>
      <w:docPartObj>
        <w:docPartGallery w:val="Page Numbers (Top of Page)"/>
        <w:docPartUnique w:val="true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eastAsia="Times New Roman"/>
      <w:b/>
      <w:bCs/>
      <w:sz w:val="32"/>
      <w:szCs w:val="32"/>
      <w:lang w:val="x-none" w:eastAsia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bCs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Tahoma" w:hAnsi="Tahoma" w:eastAsia="Calibri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53F4-F40C-4114-87BB-3F812AD4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6485</Characters>
  <CharactersWithSpaces>7607</CharactersWithSpaces>
  <Company/>
  <DocSecurity>0</DocSecurity>
  <HyperlinksChanged>false</HyperlinksChanged>
  <Lines>54</Lines>
  <LinksUpToDate>false</LinksUpToDate>
  <Pages>5</Pages>
  <Paragraphs>15</Paragraphs>
  <ScaleCrop>false</ScaleCrop>
  <SharedDoc>false</SharedDoc>
  <Template>Normal</Template>
  <TotalTime>187</TotalTime>
  <Words>1137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Ингилизова</dc:creator>
  <cp:lastModifiedBy>mintrans25</cp:lastModifiedBy>
  <cp:revision>98</cp:revision>
  <cp:lastPrinted>2025-01-20T07:03:00Z</cp:lastPrinted>
  <dcterms:created xsi:type="dcterms:W3CDTF">2025-01-20T06:43:00Z</dcterms:created>
  <dcterms:modified xsi:type="dcterms:W3CDTF">2025-01-30T08:00:00Z</dcterms:modified>
</cp:coreProperties>
</file>