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9D0B1F">
        <w:rPr>
          <w:bCs/>
          <w:sz w:val="22"/>
          <w:szCs w:val="20"/>
        </w:rPr>
        <w:t xml:space="preserve">от </w:t>
      </w:r>
      <w:r w:rsidR="00AF48DD">
        <w:rPr>
          <w:bCs/>
          <w:sz w:val="22"/>
          <w:szCs w:val="20"/>
        </w:rPr>
        <w:t>19.07</w:t>
      </w:r>
      <w:r w:rsidR="00FD7682">
        <w:rPr>
          <w:bCs/>
          <w:sz w:val="22"/>
          <w:szCs w:val="20"/>
        </w:rPr>
        <w:t>.</w:t>
      </w:r>
      <w:r w:rsidR="007F3E48" w:rsidRPr="009D0B1F">
        <w:rPr>
          <w:bCs/>
          <w:sz w:val="22"/>
          <w:szCs w:val="20"/>
        </w:rPr>
        <w:t>2024</w:t>
      </w:r>
      <w:r w:rsidR="00953800" w:rsidRPr="009D0B1F">
        <w:rPr>
          <w:bCs/>
          <w:sz w:val="22"/>
          <w:szCs w:val="20"/>
        </w:rPr>
        <w:t xml:space="preserve"> </w:t>
      </w:r>
      <w:r w:rsidRPr="009D0B1F">
        <w:rPr>
          <w:bCs/>
          <w:sz w:val="22"/>
          <w:szCs w:val="20"/>
        </w:rPr>
        <w:t>№</w:t>
      </w:r>
      <w:r w:rsidR="00486699" w:rsidRPr="009D0B1F">
        <w:rPr>
          <w:bCs/>
          <w:sz w:val="22"/>
          <w:szCs w:val="20"/>
        </w:rPr>
        <w:t xml:space="preserve"> </w:t>
      </w:r>
      <w:r w:rsidR="00AF48DD">
        <w:rPr>
          <w:bCs/>
          <w:sz w:val="22"/>
          <w:szCs w:val="20"/>
        </w:rPr>
        <w:t>798</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CF5AC2"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 xml:space="preserve">на право </w:t>
      </w:r>
      <w:r w:rsidR="004A03A1">
        <w:t>заключения договора аренды земельного участка</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8A0983">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0B78EC">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8A0983">
        <w:t xml:space="preserve">1. </w:t>
      </w:r>
      <w:r w:rsidR="007F3E48" w:rsidRPr="008A0983">
        <w:t>Решение о проведен</w:t>
      </w:r>
      <w:proofErr w:type="gramStart"/>
      <w:r w:rsidR="007F3E48" w:rsidRPr="008A0983">
        <w:t>ии ау</w:t>
      </w:r>
      <w:proofErr w:type="gramEnd"/>
      <w:r w:rsidR="007F3E48" w:rsidRPr="008A0983">
        <w:t xml:space="preserve">кциона принято постановлением администрации Цивильского муниципального округа Чувашской Республики от </w:t>
      </w:r>
      <w:r w:rsidR="00AF48DD">
        <w:t>19.07</w:t>
      </w:r>
      <w:r w:rsidR="008A0983">
        <w:t>.</w:t>
      </w:r>
      <w:r w:rsidR="007F3E48" w:rsidRPr="008A0983">
        <w:t xml:space="preserve">2024 № </w:t>
      </w:r>
      <w:r w:rsidR="00AF48DD">
        <w:t>798</w:t>
      </w:r>
      <w:r w:rsidR="007F3E48" w:rsidRPr="008A0983">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sidRPr="004E2AAA">
        <w:rPr>
          <w:b/>
        </w:rPr>
        <w:t>Сведения о выставляемом на аукцион земельн</w:t>
      </w:r>
      <w:r w:rsidR="000B78EC">
        <w:rPr>
          <w:b/>
        </w:rPr>
        <w:t>ом</w:t>
      </w:r>
      <w:r w:rsidRPr="004E2AAA">
        <w:rPr>
          <w:b/>
        </w:rPr>
        <w:t xml:space="preserve"> участк</w:t>
      </w:r>
      <w:r w:rsidR="000B78EC">
        <w:rPr>
          <w:b/>
        </w:rPr>
        <w:t>е</w:t>
      </w:r>
      <w:r w:rsidR="00B7251D" w:rsidRPr="004E2AAA">
        <w:rPr>
          <w:b/>
        </w:rPr>
        <w:t>.</w:t>
      </w: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Pr="004334CB" w:rsidRDefault="00B7251D" w:rsidP="00215F87">
      <w:pPr>
        <w:pStyle w:val="a3"/>
        <w:spacing w:line="240" w:lineRule="auto"/>
        <w:ind w:firstLine="567"/>
      </w:pPr>
      <w:r w:rsidRPr="004334CB">
        <w:t xml:space="preserve">Земельный участок </w:t>
      </w:r>
      <w:r w:rsidR="00980451" w:rsidRPr="004334CB">
        <w:t xml:space="preserve">из земель </w:t>
      </w:r>
      <w:r w:rsidR="00791E0C" w:rsidRPr="004334CB">
        <w:t>населенных пунктов</w:t>
      </w:r>
      <w:r w:rsidR="00980451" w:rsidRPr="004334CB">
        <w:t xml:space="preserve"> </w:t>
      </w:r>
      <w:r w:rsidR="007872AF" w:rsidRPr="004334CB">
        <w:t xml:space="preserve">площадью </w:t>
      </w:r>
      <w:r w:rsidR="00AF48DD" w:rsidRPr="00AF48DD">
        <w:t xml:space="preserve">3985 кв. м., с кадастровым номером 21:20:153001:1208, местоположением: </w:t>
      </w:r>
      <w:r w:rsidR="00AF48DD" w:rsidRPr="00AF48DD">
        <w:rPr>
          <w:rFonts w:hint="eastAsia"/>
        </w:rPr>
        <w:t>Местоположение</w:t>
      </w:r>
      <w:r w:rsidR="00AF48DD" w:rsidRPr="00AF48DD">
        <w:t xml:space="preserve"> </w:t>
      </w:r>
      <w:r w:rsidR="00AF48DD" w:rsidRPr="00AF48DD">
        <w:rPr>
          <w:rFonts w:hint="eastAsia"/>
        </w:rPr>
        <w:t>установлено</w:t>
      </w:r>
      <w:r w:rsidR="00AF48DD" w:rsidRPr="00AF48DD">
        <w:t xml:space="preserve"> </w:t>
      </w:r>
      <w:r w:rsidR="00AF48DD" w:rsidRPr="00AF48DD">
        <w:rPr>
          <w:rFonts w:hint="eastAsia"/>
        </w:rPr>
        <w:t>относительно</w:t>
      </w:r>
      <w:r w:rsidR="00AF48DD" w:rsidRPr="00AF48DD">
        <w:t xml:space="preserve"> </w:t>
      </w:r>
      <w:r w:rsidR="00AF48DD" w:rsidRPr="00AF48DD">
        <w:rPr>
          <w:rFonts w:hint="eastAsia"/>
        </w:rPr>
        <w:t>ориентира</w:t>
      </w:r>
      <w:r w:rsidR="00AF48DD" w:rsidRPr="00AF48DD">
        <w:t xml:space="preserve">, </w:t>
      </w:r>
      <w:r w:rsidR="00AF48DD" w:rsidRPr="00AF48DD">
        <w:rPr>
          <w:rFonts w:hint="eastAsia"/>
        </w:rPr>
        <w:t>расположенного</w:t>
      </w:r>
      <w:r w:rsidR="00AF48DD" w:rsidRPr="00AF48DD">
        <w:t xml:space="preserve"> </w:t>
      </w:r>
      <w:r w:rsidR="00AF48DD" w:rsidRPr="00AF48DD">
        <w:rPr>
          <w:rFonts w:hint="eastAsia"/>
        </w:rPr>
        <w:t>в</w:t>
      </w:r>
      <w:r w:rsidR="00AF48DD" w:rsidRPr="00AF48DD">
        <w:t xml:space="preserve"> </w:t>
      </w:r>
      <w:r w:rsidR="00AF48DD" w:rsidRPr="00AF48DD">
        <w:rPr>
          <w:rFonts w:hint="eastAsia"/>
        </w:rPr>
        <w:t>границах</w:t>
      </w:r>
      <w:r w:rsidR="00AF48DD" w:rsidRPr="00AF48DD">
        <w:t xml:space="preserve"> </w:t>
      </w:r>
      <w:r w:rsidR="00AF48DD" w:rsidRPr="00AF48DD">
        <w:rPr>
          <w:rFonts w:hint="eastAsia"/>
        </w:rPr>
        <w:t>участка</w:t>
      </w:r>
      <w:r w:rsidR="00AF48DD" w:rsidRPr="00AF48DD">
        <w:t xml:space="preserve">. </w:t>
      </w:r>
      <w:r w:rsidR="00AF48DD" w:rsidRPr="00AF48DD">
        <w:rPr>
          <w:rFonts w:hint="eastAsia"/>
        </w:rPr>
        <w:t>Почтовый</w:t>
      </w:r>
      <w:r w:rsidR="00AF48DD" w:rsidRPr="00AF48DD">
        <w:t xml:space="preserve"> </w:t>
      </w:r>
      <w:r w:rsidR="00AF48DD" w:rsidRPr="00AF48DD">
        <w:rPr>
          <w:rFonts w:hint="eastAsia"/>
        </w:rPr>
        <w:t>адрес</w:t>
      </w:r>
      <w:r w:rsidR="00AF48DD" w:rsidRPr="00AF48DD">
        <w:t xml:space="preserve"> </w:t>
      </w:r>
      <w:r w:rsidR="00AF48DD" w:rsidRPr="00AF48DD">
        <w:rPr>
          <w:rFonts w:hint="eastAsia"/>
        </w:rPr>
        <w:t>ориентира</w:t>
      </w:r>
      <w:r w:rsidR="00AF48DD" w:rsidRPr="00AF48DD">
        <w:t xml:space="preserve">: </w:t>
      </w:r>
      <w:r w:rsidR="00AF48DD" w:rsidRPr="00AF48DD">
        <w:rPr>
          <w:rFonts w:hint="eastAsia"/>
        </w:rPr>
        <w:t>Чувашская</w:t>
      </w:r>
      <w:r w:rsidR="00AF48DD" w:rsidRPr="00AF48DD">
        <w:t xml:space="preserve"> </w:t>
      </w:r>
      <w:r w:rsidR="00AF48DD" w:rsidRPr="00AF48DD">
        <w:rPr>
          <w:rFonts w:hint="eastAsia"/>
        </w:rPr>
        <w:t>Республика</w:t>
      </w:r>
      <w:r w:rsidR="00AF48DD" w:rsidRPr="00AF48DD">
        <w:t xml:space="preserve"> - </w:t>
      </w:r>
      <w:r w:rsidR="00AF48DD" w:rsidRPr="00AF48DD">
        <w:rPr>
          <w:rFonts w:hint="eastAsia"/>
        </w:rPr>
        <w:t>Чувашия</w:t>
      </w:r>
      <w:r w:rsidR="00AF48DD" w:rsidRPr="00AF48DD">
        <w:t xml:space="preserve">, </w:t>
      </w:r>
      <w:r w:rsidR="00AF48DD" w:rsidRPr="00AF48DD">
        <w:rPr>
          <w:rFonts w:hint="eastAsia"/>
        </w:rPr>
        <w:t>р</w:t>
      </w:r>
      <w:r w:rsidR="00AF48DD" w:rsidRPr="00AF48DD">
        <w:t>-</w:t>
      </w:r>
      <w:r w:rsidR="00AF48DD" w:rsidRPr="00AF48DD">
        <w:rPr>
          <w:rFonts w:hint="eastAsia"/>
        </w:rPr>
        <w:t>н</w:t>
      </w:r>
      <w:r w:rsidR="00AF48DD" w:rsidRPr="00AF48DD">
        <w:t xml:space="preserve"> </w:t>
      </w:r>
      <w:r w:rsidR="00AF48DD" w:rsidRPr="00AF48DD">
        <w:rPr>
          <w:rFonts w:hint="eastAsia"/>
        </w:rPr>
        <w:t>Цивильский</w:t>
      </w:r>
      <w:r w:rsidR="00AF48DD" w:rsidRPr="00AF48DD">
        <w:t xml:space="preserve">, </w:t>
      </w:r>
      <w:r w:rsidR="00AF48DD" w:rsidRPr="00AF48DD">
        <w:rPr>
          <w:rFonts w:hint="eastAsia"/>
        </w:rPr>
        <w:t>г</w:t>
      </w:r>
      <w:r w:rsidR="00AF48DD" w:rsidRPr="00AF48DD">
        <w:t xml:space="preserve"> </w:t>
      </w:r>
      <w:r w:rsidR="00AF48DD" w:rsidRPr="00AF48DD">
        <w:rPr>
          <w:rFonts w:hint="eastAsia"/>
        </w:rPr>
        <w:t>Цивильск</w:t>
      </w:r>
      <w:r w:rsidR="00AF48DD" w:rsidRPr="00AF48DD">
        <w:t xml:space="preserve">, </w:t>
      </w:r>
      <w:r w:rsidR="00AF48DD" w:rsidRPr="00AF48DD">
        <w:rPr>
          <w:rFonts w:hint="eastAsia"/>
        </w:rPr>
        <w:t>ул</w:t>
      </w:r>
      <w:r w:rsidR="00AF48DD" w:rsidRPr="00AF48DD">
        <w:t xml:space="preserve">. </w:t>
      </w:r>
      <w:r w:rsidR="00AF48DD" w:rsidRPr="00AF48DD">
        <w:rPr>
          <w:rFonts w:hint="eastAsia"/>
        </w:rPr>
        <w:t>Казанское</w:t>
      </w:r>
      <w:r w:rsidR="00AF48DD" w:rsidRPr="00AF48DD">
        <w:t xml:space="preserve"> </w:t>
      </w:r>
      <w:r w:rsidR="00AF48DD" w:rsidRPr="00AF48DD">
        <w:rPr>
          <w:rFonts w:hint="eastAsia"/>
        </w:rPr>
        <w:t>шоссе</w:t>
      </w:r>
      <w:r w:rsidR="00AF48DD" w:rsidRPr="00AF48DD">
        <w:t xml:space="preserve">, </w:t>
      </w:r>
      <w:r w:rsidR="00AF48DD" w:rsidRPr="00AF48DD">
        <w:rPr>
          <w:rFonts w:hint="eastAsia"/>
        </w:rPr>
        <w:t>д</w:t>
      </w:r>
      <w:r w:rsidR="00AF48DD" w:rsidRPr="00AF48DD">
        <w:t>. 11</w:t>
      </w:r>
      <w:r w:rsidR="00AF48DD" w:rsidRPr="00AF48DD">
        <w:rPr>
          <w:rFonts w:hint="eastAsia"/>
        </w:rPr>
        <w:t>а</w:t>
      </w:r>
      <w:r w:rsidR="00AF48DD" w:rsidRPr="00AF48DD">
        <w:t>, вид разрешенного использования «</w:t>
      </w:r>
      <w:proofErr w:type="spellStart"/>
      <w:r w:rsidR="00AF48DD" w:rsidRPr="00AF48DD">
        <w:t>Среднеэтажная</w:t>
      </w:r>
      <w:proofErr w:type="spellEnd"/>
      <w:r w:rsidR="00AF48DD" w:rsidRPr="00AF48DD">
        <w:t xml:space="preserve"> жилая застройка»</w:t>
      </w:r>
      <w:r w:rsidR="000F0BAC" w:rsidRPr="004334CB">
        <w:t>.</w:t>
      </w:r>
    </w:p>
    <w:p w:rsidR="000F0BAC" w:rsidRPr="004334CB" w:rsidRDefault="000F0BAC" w:rsidP="000F0BAC">
      <w:pPr>
        <w:pStyle w:val="a3"/>
        <w:spacing w:line="240" w:lineRule="atLeast"/>
        <w:ind w:firstLine="567"/>
      </w:pPr>
      <w:r w:rsidRPr="004334CB">
        <w:t xml:space="preserve">Начальный размер годовой арендной платы установлен в сумме </w:t>
      </w:r>
      <w:r w:rsidR="00AF48DD">
        <w:t>258 830</w:t>
      </w:r>
      <w:r w:rsidRPr="004334CB">
        <w:t xml:space="preserve"> руб. 00 коп. </w:t>
      </w:r>
    </w:p>
    <w:p w:rsidR="000F0BAC" w:rsidRPr="004334CB" w:rsidRDefault="000F0BAC" w:rsidP="000F0BAC">
      <w:pPr>
        <w:pStyle w:val="a3"/>
        <w:spacing w:line="240" w:lineRule="atLeast"/>
        <w:ind w:firstLine="567"/>
      </w:pPr>
      <w:r w:rsidRPr="004334CB">
        <w:t xml:space="preserve">Шаг аукциона </w:t>
      </w:r>
      <w:r w:rsidR="00AE099F">
        <w:t>7 764 руб. 9</w:t>
      </w:r>
      <w:r w:rsidRPr="004334CB">
        <w:t>0 коп.</w:t>
      </w:r>
    </w:p>
    <w:p w:rsidR="000F0BAC" w:rsidRPr="004334CB" w:rsidRDefault="000F0BAC" w:rsidP="000F0BAC">
      <w:pPr>
        <w:pStyle w:val="a3"/>
        <w:spacing w:line="240" w:lineRule="atLeast"/>
        <w:ind w:firstLine="567"/>
      </w:pPr>
      <w:r w:rsidRPr="004334CB">
        <w:t xml:space="preserve">Сумма задатка участника аукциона </w:t>
      </w:r>
      <w:r w:rsidR="00AF48DD">
        <w:t>258 830</w:t>
      </w:r>
      <w:r w:rsidRPr="004334CB">
        <w:t xml:space="preserve"> руб. 00 коп.</w:t>
      </w:r>
    </w:p>
    <w:p w:rsidR="000B78EC" w:rsidRDefault="000B78EC" w:rsidP="000F0BAC">
      <w:pPr>
        <w:pStyle w:val="a3"/>
        <w:spacing w:line="240" w:lineRule="atLeast"/>
        <w:ind w:firstLine="567"/>
        <w:rPr>
          <w:highlight w:val="yellow"/>
        </w:rPr>
      </w:pPr>
      <w:r w:rsidRPr="000B78EC">
        <w:t>Срок аренды –</w:t>
      </w:r>
      <w:r>
        <w:t xml:space="preserve"> 104 месяца</w:t>
      </w:r>
    </w:p>
    <w:p w:rsidR="00AE099F" w:rsidRDefault="00503A4D" w:rsidP="00AE099F">
      <w:pPr>
        <w:pStyle w:val="a3"/>
        <w:spacing w:line="240" w:lineRule="atLeast"/>
        <w:ind w:firstLine="567"/>
      </w:pPr>
      <w:r w:rsidRPr="00503A4D">
        <w:t>вид ограничения (обременения): ограничения прав на земельный участок, предусмотренные статьей 56 Земельного кодекса</w:t>
      </w:r>
      <w:r>
        <w:t xml:space="preserve"> </w:t>
      </w:r>
      <w:r w:rsidR="00AE099F" w:rsidRPr="00AE099F">
        <w:t>Российской Федерации; Срок действия: не установлен; реквизиты документа-основания: сопроводительное письмо от</w:t>
      </w:r>
      <w:r w:rsidR="00F53C11">
        <w:t xml:space="preserve"> </w:t>
      </w:r>
      <w:r w:rsidR="00AE099F" w:rsidRPr="00AE099F">
        <w:t>30.10.2018 № 2/06-16630 выдан: Министерство природных ресурсов и экологии Чувашской Республики (Минприроды Чувашии);</w:t>
      </w:r>
      <w:r w:rsidR="00F53C11">
        <w:t xml:space="preserve"> </w:t>
      </w:r>
      <w:r w:rsidR="00AE099F" w:rsidRPr="00AE099F">
        <w:t>приказ от 19.12.2014 № 984 выдан: Министерство природных ресурсов и экологии Чувашской Республики (Минприроды</w:t>
      </w:r>
      <w:r w:rsidR="00F53C11">
        <w:t xml:space="preserve"> </w:t>
      </w:r>
      <w:r w:rsidR="00AE099F" w:rsidRPr="00AE099F">
        <w:t xml:space="preserve">Чувашии); документ, воспроизводящий </w:t>
      </w:r>
      <w:proofErr w:type="gramStart"/>
      <w:r w:rsidR="00AE099F" w:rsidRPr="00AE099F">
        <w:t>сведения, содержащиеся в решении об установлении или изменении границ зон с</w:t>
      </w:r>
      <w:r w:rsidR="00F53C11">
        <w:t xml:space="preserve"> </w:t>
      </w:r>
      <w:r w:rsidR="00AE099F" w:rsidRPr="00AE099F">
        <w:t>особыми условиями использования территорий от 26.09.2018 № б/н выдан</w:t>
      </w:r>
      <w:proofErr w:type="gramEnd"/>
      <w:r w:rsidR="00AE099F" w:rsidRPr="00AE099F">
        <w:t>: Министерство природных ресурсов и экологии</w:t>
      </w:r>
      <w:r w:rsidR="00F53C11">
        <w:t xml:space="preserve"> </w:t>
      </w:r>
      <w:r w:rsidR="00AE099F" w:rsidRPr="00AE099F">
        <w:t>Чувашской Республики (Минприроды Чувашии); Содержание ограничения (обременения): На основании ст.51 Федерального</w:t>
      </w:r>
      <w:r w:rsidR="00F53C11">
        <w:t xml:space="preserve"> </w:t>
      </w:r>
      <w:r w:rsidR="00AE099F" w:rsidRPr="00AE099F">
        <w:t>закона</w:t>
      </w:r>
      <w:proofErr w:type="gramStart"/>
      <w:r w:rsidR="00AE099F" w:rsidRPr="00AE099F">
        <w:t xml:space="preserve"> </w:t>
      </w:r>
      <w:r w:rsidR="00AE099F" w:rsidRPr="00AE099F">
        <w:rPr>
          <w:rFonts w:ascii="Cambria Math" w:hAnsi="Cambria Math" w:cs="Cambria Math"/>
        </w:rPr>
        <w:t>≪</w:t>
      </w:r>
      <w:r w:rsidR="00AE099F" w:rsidRPr="00AE099F">
        <w:t>О</w:t>
      </w:r>
      <w:proofErr w:type="gramEnd"/>
      <w:r w:rsidR="00AE099F" w:rsidRPr="00AE099F">
        <w:t xml:space="preserve"> санитарно-эпидемиологическом благополучии населения</w:t>
      </w:r>
      <w:r w:rsidR="00AE099F" w:rsidRPr="00AE099F">
        <w:rPr>
          <w:rFonts w:ascii="Cambria Math" w:hAnsi="Cambria Math" w:cs="Cambria Math"/>
        </w:rPr>
        <w:t>≫</w:t>
      </w:r>
      <w:r w:rsidR="00AE099F" w:rsidRPr="00AE099F">
        <w:t xml:space="preserve"> от 30.03.1999 г. №52-ФЗ, в соответствии с разделом 2</w:t>
      </w:r>
      <w:r w:rsidR="00F53C11">
        <w:t xml:space="preserve"> </w:t>
      </w:r>
      <w:r w:rsidR="00AE099F" w:rsidRPr="00AE099F">
        <w:t xml:space="preserve">СанПиН 2.2.1/2.1.1.1200-03 </w:t>
      </w:r>
      <w:r w:rsidR="00AE099F" w:rsidRPr="00AE099F">
        <w:rPr>
          <w:rFonts w:ascii="Cambria Math" w:hAnsi="Cambria Math" w:cs="Cambria Math"/>
        </w:rPr>
        <w:t>≪</w:t>
      </w:r>
      <w:r w:rsidR="00AE099F" w:rsidRPr="00AE099F">
        <w:t>Санитарно-защитные зоны и санитарная классификация предприятий, сооружений и иных</w:t>
      </w:r>
      <w:r w:rsidR="00F53C11">
        <w:t xml:space="preserve"> </w:t>
      </w:r>
      <w:r w:rsidR="00AE099F" w:rsidRPr="00AE099F">
        <w:t>объектов</w:t>
      </w:r>
      <w:r w:rsidR="00AE099F" w:rsidRPr="00AE099F">
        <w:rPr>
          <w:rFonts w:ascii="Cambria Math" w:hAnsi="Cambria Math" w:cs="Cambria Math"/>
        </w:rPr>
        <w:t>≫</w:t>
      </w:r>
      <w:r w:rsidR="00AE099F" w:rsidRPr="00AE099F">
        <w:t>, устанавливается размер СЗЗ от границы территории предприятия следующим образом. Граница третьего пояса ЗСО</w:t>
      </w:r>
      <w:r w:rsidR="00F53C11">
        <w:t xml:space="preserve"> </w:t>
      </w:r>
      <w:r w:rsidR="00AE099F" w:rsidRPr="00AE099F">
        <w:t xml:space="preserve">для водозаборной скважины №372/365 представляет собой эллипс шириной 1147м, </w:t>
      </w:r>
      <w:proofErr w:type="gramStart"/>
      <w:r w:rsidR="00AE099F" w:rsidRPr="00AE099F">
        <w:t>отстоящую</w:t>
      </w:r>
      <w:proofErr w:type="gramEnd"/>
      <w:r w:rsidR="00AE099F" w:rsidRPr="00AE099F">
        <w:t xml:space="preserve"> от устья водозаборной скважины</w:t>
      </w:r>
      <w:r w:rsidR="00F53C11">
        <w:t xml:space="preserve"> </w:t>
      </w:r>
      <w:r w:rsidR="00AE099F" w:rsidRPr="00AE099F">
        <w:t>на расстоянии 1691м вверх по потоку подземных вод, вниз по потоку подземных вод – 241м.</w:t>
      </w:r>
      <w:r w:rsidR="00AE099F">
        <w:t xml:space="preserve"> </w:t>
      </w:r>
      <w:r w:rsidR="00AE099F" w:rsidRPr="00AE099F">
        <w:t>Реестровый номер</w:t>
      </w:r>
      <w:r w:rsidR="00F53C11">
        <w:t xml:space="preserve"> </w:t>
      </w:r>
      <w:r w:rsidR="00AE099F" w:rsidRPr="00AE099F">
        <w:t>границы: 21:20-6.539; Вид объекта реестра границ: Зона с особыми условиями использования территории; Вид зоны по</w:t>
      </w:r>
      <w:r w:rsidR="00F53C11">
        <w:t xml:space="preserve"> </w:t>
      </w:r>
      <w:r w:rsidR="00AE099F" w:rsidRPr="00AE099F">
        <w:t>документу: зона санитарной охраны III пояса водозаборной скважины №372/365 ОАО ""ПМК-8"; Тип зоны: Зона санитарной</w:t>
      </w:r>
      <w:r w:rsidR="00F53C11">
        <w:t xml:space="preserve"> </w:t>
      </w:r>
      <w:r w:rsidR="00AE099F" w:rsidRPr="00AE099F">
        <w:t xml:space="preserve">охраны источников водоснабжения и водопроводов питьевого назначения; Номер: </w:t>
      </w:r>
      <w:proofErr w:type="gramStart"/>
      <w:r w:rsidR="00AE099F" w:rsidRPr="00AE099F">
        <w:t>Б</w:t>
      </w:r>
      <w:proofErr w:type="gramEnd"/>
      <w:r w:rsidR="00AE099F" w:rsidRPr="00AE099F">
        <w:t>№</w:t>
      </w:r>
      <w:r w:rsidR="00D24687">
        <w:t>.</w:t>
      </w:r>
    </w:p>
    <w:p w:rsidR="00AE099F" w:rsidRDefault="00AE099F" w:rsidP="00F53C11">
      <w:pPr>
        <w:pStyle w:val="a3"/>
        <w:spacing w:line="240" w:lineRule="atLeast"/>
        <w:ind w:firstLine="567"/>
      </w:pPr>
      <w:r w:rsidRPr="00AE099F">
        <w:t>вид ограничения (обременения): ограничения прав на земельный участок, предусмотренные статьей 56 Земельного кодекса</w:t>
      </w:r>
      <w:r w:rsidR="00F53C11">
        <w:t xml:space="preserve"> </w:t>
      </w:r>
      <w:r w:rsidRPr="00AE099F">
        <w:t xml:space="preserve">Российской Федерации; Срок действия: не установлен; реквизиты документа-основания: документ, воспроизводящий </w:t>
      </w:r>
      <w:proofErr w:type="gramStart"/>
      <w:r w:rsidRPr="00AE099F">
        <w:t>сведения,</w:t>
      </w:r>
      <w:r w:rsidR="00F53C11">
        <w:t xml:space="preserve"> </w:t>
      </w:r>
      <w:r w:rsidRPr="00AE099F">
        <w:t>содержащиеся в решении об установлении или изменении границ зон с особыми условиями использования территорий от</w:t>
      </w:r>
      <w:r w:rsidR="00F53C11">
        <w:t xml:space="preserve"> </w:t>
      </w:r>
      <w:r w:rsidRPr="00AE099F">
        <w:t>24.09.2018 № б/н выдан</w:t>
      </w:r>
      <w:proofErr w:type="gramEnd"/>
      <w:r w:rsidRPr="00AE099F">
        <w:t>: Министерство природных ресурсов и экологии Чувашской Республики; сопроводительное письмо от</w:t>
      </w:r>
      <w:r>
        <w:t xml:space="preserve"> </w:t>
      </w:r>
      <w:r w:rsidRPr="00AE099F">
        <w:t xml:space="preserve">30.08.2018 № 2/06-13602 </w:t>
      </w:r>
      <w:proofErr w:type="gramStart"/>
      <w:r w:rsidRPr="00AE099F">
        <w:t>выдан</w:t>
      </w:r>
      <w:proofErr w:type="gramEnd"/>
      <w:r w:rsidRPr="00AE099F">
        <w:t>: Министерство природных ресурсов и экологии Чувашской Республики; приказ от 15.11.2013 №</w:t>
      </w:r>
      <w:r w:rsidR="00F53C11">
        <w:t xml:space="preserve"> </w:t>
      </w:r>
      <w:r w:rsidRPr="00AE099F">
        <w:t xml:space="preserve">775 выдан: Министерство природных ресурсов и экологии Чувашской Республики; Содержание </w:t>
      </w:r>
      <w:r w:rsidRPr="00AE099F">
        <w:lastRenderedPageBreak/>
        <w:t>ограничения (обременения): На</w:t>
      </w:r>
      <w:r w:rsidR="00F53C11">
        <w:t xml:space="preserve"> </w:t>
      </w:r>
      <w:r w:rsidRPr="00AE099F">
        <w:t>основании ст.51 Федерального закона</w:t>
      </w:r>
      <w:proofErr w:type="gramStart"/>
      <w:r w:rsidRPr="00AE099F">
        <w:t xml:space="preserve"> </w:t>
      </w:r>
      <w:r w:rsidRPr="00AE099F">
        <w:rPr>
          <w:rFonts w:ascii="Cambria Math" w:hAnsi="Cambria Math" w:cs="Cambria Math"/>
        </w:rPr>
        <w:t>≪</w:t>
      </w:r>
      <w:r w:rsidRPr="00AE099F">
        <w:t>О</w:t>
      </w:r>
      <w:proofErr w:type="gramEnd"/>
      <w:r w:rsidRPr="00AE099F">
        <w:t xml:space="preserve"> санитарно-эпидемиологическом благополучии населения</w:t>
      </w:r>
      <w:r w:rsidRPr="00AE099F">
        <w:rPr>
          <w:rFonts w:ascii="Cambria Math" w:hAnsi="Cambria Math" w:cs="Cambria Math"/>
        </w:rPr>
        <w:t>≫</w:t>
      </w:r>
      <w:r w:rsidRPr="00AE099F">
        <w:t xml:space="preserve"> от 30.03.1999 г. №52-ФЗ, в</w:t>
      </w:r>
      <w:r w:rsidR="00F53C11">
        <w:t xml:space="preserve"> </w:t>
      </w:r>
      <w:r w:rsidRPr="00AE099F">
        <w:t xml:space="preserve">соответствии с разделом 2 СанПиН 2.2.1/2.1.1.1200-03 </w:t>
      </w:r>
      <w:r w:rsidRPr="00AE099F">
        <w:rPr>
          <w:rFonts w:ascii="Cambria Math" w:hAnsi="Cambria Math" w:cs="Cambria Math"/>
        </w:rPr>
        <w:t>≪</w:t>
      </w:r>
      <w:r w:rsidRPr="00AE099F">
        <w:t>Санитарно-защитные зоны и санитарная классификация предприятий,</w:t>
      </w:r>
      <w:r w:rsidR="00F53C11">
        <w:t xml:space="preserve"> </w:t>
      </w:r>
      <w:r w:rsidRPr="00AE099F">
        <w:t>сооружений и иных объектов</w:t>
      </w:r>
      <w:r w:rsidRPr="00AE099F">
        <w:rPr>
          <w:rFonts w:ascii="Cambria Math" w:hAnsi="Cambria Math" w:cs="Cambria Math"/>
        </w:rPr>
        <w:t>≫</w:t>
      </w:r>
      <w:r w:rsidRPr="00AE099F">
        <w:t>, устанавливается размер СЗЗ от границы территории предприятия следующим образом. Граница</w:t>
      </w:r>
      <w:r w:rsidR="00F53C11">
        <w:t xml:space="preserve"> </w:t>
      </w:r>
      <w:r w:rsidRPr="00AE099F">
        <w:t>третьего пояса ЗСО для водозаборной скважины устанавливается в радиусе 653 м от устья водозаборной скважины.</w:t>
      </w:r>
      <w:r w:rsidRPr="00AE099F">
        <w:rPr>
          <w:rFonts w:ascii="TimesNewRomanPSMT" w:eastAsiaTheme="minorHAnsi" w:hAnsi="TimesNewRomanPSMT" w:cs="TimesNewRomanPSMT"/>
          <w:sz w:val="20"/>
          <w:szCs w:val="20"/>
          <w:lang w:eastAsia="en-US"/>
        </w:rPr>
        <w:t xml:space="preserve"> </w:t>
      </w:r>
      <w:r w:rsidRPr="00AE099F">
        <w:t>Реестровый номер границы: 2</w:t>
      </w:r>
      <w:r w:rsidR="00F53C11">
        <w:t xml:space="preserve">1:20-6.526; Вид объекта реестра </w:t>
      </w:r>
      <w:r w:rsidRPr="00AE099F">
        <w:t>границ: Зона с особыми условиями использования территории; Вид зоны по документу: зона санитарной охраны III пояса</w:t>
      </w:r>
      <w:r w:rsidR="00F53C11">
        <w:t xml:space="preserve"> </w:t>
      </w:r>
      <w:r w:rsidRPr="00AE099F">
        <w:t>водозаборной скважины ОАО "ПМК-8"; Тип зоны: Зона санитарной охраны источников водоснабжения и водопроводов питьевого</w:t>
      </w:r>
      <w:r w:rsidR="00F53C11">
        <w:t xml:space="preserve"> </w:t>
      </w:r>
      <w:r w:rsidRPr="00AE099F">
        <w:t xml:space="preserve">назначения; Номер: </w:t>
      </w:r>
      <w:proofErr w:type="gramStart"/>
      <w:r w:rsidRPr="00AE099F">
        <w:t>Б</w:t>
      </w:r>
      <w:proofErr w:type="gramEnd"/>
      <w:r w:rsidRPr="00AE099F">
        <w:t>№</w:t>
      </w:r>
      <w:r w:rsidR="00F53C11">
        <w:t>.</w:t>
      </w:r>
    </w:p>
    <w:p w:rsidR="003D52D7" w:rsidRDefault="003D52D7" w:rsidP="004334CB">
      <w:pPr>
        <w:pStyle w:val="a3"/>
        <w:spacing w:line="240" w:lineRule="atLeast"/>
        <w:ind w:firstLine="567"/>
      </w:pPr>
      <w:r>
        <w:t>Имеется проект планировки и проект межевания</w:t>
      </w:r>
      <w:r w:rsidRPr="003D52D7">
        <w:t xml:space="preserve"> территории микрорайона «Южный-2» </w:t>
      </w:r>
      <w:r>
        <w:br/>
      </w:r>
      <w:r w:rsidRPr="003D52D7">
        <w:t>г. Цивильск Чувашской Республики</w:t>
      </w:r>
      <w:r>
        <w:t>.</w:t>
      </w:r>
    </w:p>
    <w:p w:rsidR="00CF5AC2" w:rsidRPr="004334CB" w:rsidRDefault="00CF5AC2" w:rsidP="004334CB">
      <w:pPr>
        <w:pStyle w:val="a3"/>
        <w:spacing w:line="240" w:lineRule="atLeast"/>
        <w:ind w:firstLine="567"/>
      </w:pPr>
      <w:r w:rsidRPr="004334CB">
        <w:t xml:space="preserve">Предельная этажность зданий, строений, сооружений - </w:t>
      </w:r>
      <w:r w:rsidR="00D24687">
        <w:t>8</w:t>
      </w:r>
      <w:r w:rsidRPr="004334CB">
        <w:t>, ма</w:t>
      </w:r>
      <w:r w:rsidR="004334CB">
        <w:t xml:space="preserve">ксимальный процент застройки - </w:t>
      </w:r>
      <w:r w:rsidR="00D24687">
        <w:t>65</w:t>
      </w:r>
      <w:r w:rsidRPr="004334CB">
        <w:t>, минимальные отступы от границ земельных участков - 3 м.</w:t>
      </w:r>
    </w:p>
    <w:p w:rsidR="00CF5AC2" w:rsidRPr="004334CB" w:rsidRDefault="00CF5AC2" w:rsidP="00CF5AC2">
      <w:pPr>
        <w:pStyle w:val="a3"/>
        <w:spacing w:line="240" w:lineRule="atLeast"/>
        <w:ind w:firstLine="567"/>
      </w:pPr>
      <w:r w:rsidRPr="004334CB">
        <w:t>Технические условия подключения (технологического присоединения):</w:t>
      </w:r>
    </w:p>
    <w:p w:rsidR="00D63F0C" w:rsidRDefault="009742DE" w:rsidP="009742DE">
      <w:pPr>
        <w:pStyle w:val="a3"/>
        <w:spacing w:line="240" w:lineRule="atLeast"/>
        <w:ind w:firstLine="567"/>
      </w:pPr>
      <w:r>
        <w:t xml:space="preserve">Электроснабжение: Техническая возможность для осуществления технологического присоединения объекта к электрическим сетям имеется. </w:t>
      </w:r>
      <w:r w:rsidR="00D63F0C">
        <w:t>Точка присоединения кабельные линии 0,4 кВ от РУ-0,4ТП-12Ц (КТП - Южный-2).</w:t>
      </w:r>
      <w:r w:rsidR="0047080A">
        <w:t>Основой источник питания ПС 110/35/10 кВ «Цивильск» - ВЛ-10 № 22 «</w:t>
      </w:r>
      <w:proofErr w:type="spellStart"/>
      <w:r w:rsidR="0047080A">
        <w:t>Синьял-Котяки</w:t>
      </w:r>
      <w:proofErr w:type="spellEnd"/>
      <w:r w:rsidR="0047080A">
        <w:t xml:space="preserve">», </w:t>
      </w:r>
      <w:proofErr w:type="gramStart"/>
      <w:r w:rsidR="0047080A">
        <w:t>оп</w:t>
      </w:r>
      <w:proofErr w:type="gramEnd"/>
      <w:r w:rsidR="0047080A">
        <w:t>. 52 –ТП-12Ц.</w:t>
      </w:r>
    </w:p>
    <w:p w:rsidR="009742DE" w:rsidRDefault="009742DE" w:rsidP="009742DE">
      <w:pPr>
        <w:pStyle w:val="a3"/>
        <w:spacing w:line="240" w:lineRule="atLeast"/>
        <w:ind w:firstLine="567"/>
      </w:pPr>
      <w:proofErr w:type="gramStart"/>
      <w:r>
        <w:t xml:space="preserve">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roofErr w:type="gramEnd"/>
    </w:p>
    <w:p w:rsidR="009742DE" w:rsidRDefault="009742DE" w:rsidP="009742DE">
      <w:pPr>
        <w:pStyle w:val="a3"/>
        <w:spacing w:line="240" w:lineRule="atLeast"/>
        <w:ind w:firstLine="567"/>
      </w:pPr>
      <w:r>
        <w:t xml:space="preserve">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В зависимости от максимальной мощности, уровня напряжения и категории надежности, </w:t>
      </w:r>
      <w:proofErr w:type="gramStart"/>
      <w:r>
        <w:t>указанных</w:t>
      </w:r>
      <w:proofErr w:type="gramEnd"/>
      <w:r>
        <w:t xml:space="preserve"> в заявке на технологическое присоединение, размер платы будет рассчитан в соответствии постановлением Государственной службы Чувашской Республики по конкурентной политике и тарифам, действующим на момент обращения с заявкой на технологическое присоединение.</w:t>
      </w:r>
    </w:p>
    <w:p w:rsidR="009742DE" w:rsidRDefault="009742DE" w:rsidP="009742DE">
      <w:pPr>
        <w:pStyle w:val="a3"/>
        <w:spacing w:line="240" w:lineRule="atLeast"/>
        <w:ind w:firstLine="567"/>
      </w:pPr>
      <w:r>
        <w:t>Данная информация не является основанием для разработки проектной документации, проведения электромонтажных работ и резервирование мощности для электроснабжения объекта (до момента заключения договора технологического присоединения и получения технических условий).</w:t>
      </w:r>
      <w:r w:rsidR="004334CB">
        <w:t xml:space="preserve"> </w:t>
      </w:r>
    </w:p>
    <w:p w:rsidR="00CF5AC2" w:rsidRPr="002A7E93" w:rsidRDefault="006F63D4" w:rsidP="00CF5AC2">
      <w:pPr>
        <w:pStyle w:val="a3"/>
        <w:spacing w:line="240" w:lineRule="atLeast"/>
        <w:ind w:firstLine="567"/>
      </w:pPr>
      <w:r w:rsidRPr="002A7E93">
        <w:t>Водоснабжение: возможно</w:t>
      </w:r>
      <w:r w:rsidR="00CF5AC2" w:rsidRPr="002A7E93">
        <w:t xml:space="preserve"> </w:t>
      </w:r>
      <w:r w:rsidRPr="002A7E93">
        <w:t xml:space="preserve">осуществить путем подключения к существующей напорной сети из ПНД труб </w:t>
      </w:r>
      <w:proofErr w:type="spellStart"/>
      <w:r w:rsidRPr="002A7E93">
        <w:t>Ду</w:t>
      </w:r>
      <w:proofErr w:type="spellEnd"/>
      <w:r w:rsidRPr="002A7E93">
        <w:t>=110 мм</w:t>
      </w:r>
      <w:proofErr w:type="gramStart"/>
      <w:r w:rsidRPr="002A7E93">
        <w:t xml:space="preserve">., </w:t>
      </w:r>
      <w:proofErr w:type="gramEnd"/>
      <w:r w:rsidRPr="002A7E93">
        <w:t xml:space="preserve">проходящей примерно в </w:t>
      </w:r>
      <w:r w:rsidR="002A7E93">
        <w:t>3</w:t>
      </w:r>
      <w:r w:rsidRPr="002A7E93">
        <w:t xml:space="preserve">0 метрах восточном направлении от объекта подключения </w:t>
      </w:r>
      <w:r w:rsidR="002A7E93">
        <w:t>по ул. Казанское шоссе</w:t>
      </w:r>
      <w:r w:rsidRPr="002A7E93">
        <w:t xml:space="preserve">. </w:t>
      </w:r>
      <w:r w:rsidR="002A7E93">
        <w:t xml:space="preserve">На месте </w:t>
      </w:r>
      <w:proofErr w:type="spellStart"/>
      <w:r w:rsidR="002A7E93">
        <w:t>врезеи</w:t>
      </w:r>
      <w:proofErr w:type="spellEnd"/>
      <w:r w:rsidR="002A7E93">
        <w:t xml:space="preserve"> обустроить новый водопроводный ж/б колодец диаметром 1500 мм., с установкой пожарного гидранта в колодец и отсекающей запорной арматуры по ул. казанское </w:t>
      </w:r>
      <w:proofErr w:type="spellStart"/>
      <w:r w:rsidR="002A7E93">
        <w:t>шоссе</w:t>
      </w:r>
      <w:proofErr w:type="gramStart"/>
      <w:r w:rsidR="002A7E93">
        <w:t>.Н</w:t>
      </w:r>
      <w:proofErr w:type="gramEnd"/>
      <w:r w:rsidR="002A7E93">
        <w:t>аружные</w:t>
      </w:r>
      <w:proofErr w:type="spellEnd"/>
      <w:r w:rsidR="002A7E93">
        <w:t xml:space="preserve"> подводящие сети водоснабжения к объекту предусмотреть из труб ПНД </w:t>
      </w:r>
      <w:proofErr w:type="spellStart"/>
      <w:r w:rsidR="002A7E93">
        <w:t>Ду</w:t>
      </w:r>
      <w:proofErr w:type="spellEnd"/>
      <w:r w:rsidR="002A7E93">
        <w:t>=</w:t>
      </w:r>
      <w:r w:rsidR="000A2537">
        <w:t>110 мм. Для учета потребляемой воды установить счетчик холодной воды.</w:t>
      </w:r>
    </w:p>
    <w:p w:rsidR="00CF5AC2" w:rsidRPr="002A7E93" w:rsidRDefault="00CF5AC2" w:rsidP="00CF5AC2">
      <w:pPr>
        <w:pStyle w:val="a3"/>
        <w:spacing w:line="240" w:lineRule="atLeast"/>
        <w:ind w:firstLine="567"/>
      </w:pPr>
      <w:r w:rsidRPr="002A7E93">
        <w:t xml:space="preserve">Водоотведение: </w:t>
      </w:r>
      <w:r w:rsidR="006F63D4" w:rsidRPr="000A2537">
        <w:t>возможно осуществить путем подключ</w:t>
      </w:r>
      <w:r w:rsidR="000A2537">
        <w:t xml:space="preserve">ения к канализационной сети </w:t>
      </w:r>
      <w:proofErr w:type="spellStart"/>
      <w:r w:rsidR="000A2537">
        <w:t>Ду</w:t>
      </w:r>
      <w:proofErr w:type="spellEnd"/>
      <w:r w:rsidR="000A2537">
        <w:t>=250</w:t>
      </w:r>
      <w:r w:rsidR="006F63D4" w:rsidRPr="000A2537">
        <w:t xml:space="preserve"> мм</w:t>
      </w:r>
      <w:proofErr w:type="gramStart"/>
      <w:r w:rsidR="006F63D4" w:rsidRPr="000A2537">
        <w:t>.</w:t>
      </w:r>
      <w:proofErr w:type="gramEnd"/>
      <w:r w:rsidR="006F63D4" w:rsidRPr="000A2537">
        <w:t xml:space="preserve"> </w:t>
      </w:r>
      <w:proofErr w:type="gramStart"/>
      <w:r w:rsidR="006F63D4" w:rsidRPr="000A2537">
        <w:t>и</w:t>
      </w:r>
      <w:proofErr w:type="gramEnd"/>
      <w:r w:rsidR="006F63D4" w:rsidRPr="000A2537">
        <w:t xml:space="preserve">з </w:t>
      </w:r>
      <w:proofErr w:type="spellStart"/>
      <w:r w:rsidR="000A2537">
        <w:t>асбестно</w:t>
      </w:r>
      <w:proofErr w:type="spellEnd"/>
      <w:r w:rsidR="000A2537">
        <w:t xml:space="preserve">-цементной трубы, </w:t>
      </w:r>
      <w:r w:rsidR="006F63D4" w:rsidRPr="000A2537">
        <w:t xml:space="preserve"> расп</w:t>
      </w:r>
      <w:r w:rsidR="002A420F" w:rsidRPr="000A2537">
        <w:t xml:space="preserve">оложенной примерно в </w:t>
      </w:r>
      <w:r w:rsidR="000A2537">
        <w:t>70</w:t>
      </w:r>
      <w:r w:rsidR="002A420F" w:rsidRPr="000A2537">
        <w:t xml:space="preserve"> метрах в </w:t>
      </w:r>
      <w:r w:rsidR="000A2537">
        <w:t>южном</w:t>
      </w:r>
      <w:r w:rsidR="002A420F" w:rsidRPr="000A2537">
        <w:t xml:space="preserve"> направлении от объекта подключения </w:t>
      </w:r>
      <w:r w:rsidR="000A2537">
        <w:t xml:space="preserve">по ул. Казанское шоссе с установкой ж/б колодца диаметром 1000 мм. Наружные сети водоотведения предусмотреть из </w:t>
      </w:r>
      <w:proofErr w:type="spellStart"/>
      <w:r w:rsidR="000A2537">
        <w:t>асбестно</w:t>
      </w:r>
      <w:proofErr w:type="spellEnd"/>
      <w:r w:rsidR="000A2537">
        <w:t xml:space="preserve">-цементной трубы </w:t>
      </w:r>
      <w:proofErr w:type="spellStart"/>
      <w:r w:rsidR="000A2537">
        <w:t>Ду</w:t>
      </w:r>
      <w:proofErr w:type="spellEnd"/>
      <w:r w:rsidR="000A2537">
        <w:t>=150мм.</w:t>
      </w:r>
    </w:p>
    <w:p w:rsidR="009742DE" w:rsidRPr="00596412" w:rsidRDefault="00596412" w:rsidP="00215F87">
      <w:pPr>
        <w:pStyle w:val="a3"/>
        <w:spacing w:line="240" w:lineRule="atLeast"/>
        <w:ind w:firstLine="567"/>
      </w:pPr>
      <w:r w:rsidRPr="00596412">
        <w:t>Подключение объекта</w:t>
      </w:r>
      <w:r w:rsidR="00A01FC1">
        <w:t xml:space="preserve"> капитального строительства к сетям инженерно-технического обеспечения необходимо осуществить в порядке установленных Правил утвержденных постановлением </w:t>
      </w:r>
      <w:r w:rsidR="00125C41">
        <w:t>П</w:t>
      </w:r>
      <w:r w:rsidR="00A01FC1" w:rsidRPr="00A01FC1">
        <w:t xml:space="preserve">равительства РФ от 29 июля 2013 г. </w:t>
      </w:r>
      <w:r w:rsidR="00A01FC1">
        <w:t>№</w:t>
      </w:r>
      <w:r w:rsidR="00A01FC1" w:rsidRPr="00A01FC1">
        <w:t xml:space="preserve"> 644</w:t>
      </w:r>
      <w:r w:rsidR="00A01FC1">
        <w:t>.</w:t>
      </w:r>
    </w:p>
    <w:p w:rsidR="00C273EA" w:rsidRDefault="00CF5AC2" w:rsidP="00215F87">
      <w:pPr>
        <w:pStyle w:val="a3"/>
        <w:spacing w:line="240" w:lineRule="atLeast"/>
        <w:ind w:firstLine="567"/>
      </w:pPr>
      <w:r w:rsidRPr="00125C41">
        <w:t xml:space="preserve">Газоснабжение: </w:t>
      </w:r>
      <w:r w:rsidR="00C273EA" w:rsidRPr="00125C41">
        <w:t xml:space="preserve">подключение объекта возможно от существующего подземного газопровода </w:t>
      </w:r>
      <w:r w:rsidR="00125C41">
        <w:t>среднего давления, про</w:t>
      </w:r>
      <w:r w:rsidR="00914CAC">
        <w:t>ло</w:t>
      </w:r>
      <w:r w:rsidR="00125C41">
        <w:t>женный в соответствии с документацией «</w:t>
      </w:r>
      <w:r w:rsidR="00914CAC">
        <w:t xml:space="preserve">Проект </w:t>
      </w:r>
      <w:r w:rsidR="00914CAC">
        <w:lastRenderedPageBreak/>
        <w:t>нару</w:t>
      </w:r>
      <w:r w:rsidR="00125C41">
        <w:t>жных сетей</w:t>
      </w:r>
      <w:r w:rsidR="00914CAC">
        <w:t xml:space="preserve"> по застройке микрорайона «Южный-2» с многоквартирными и индивидуальными жилыми домами, объектами соцкультбыта в г. Цивильск Чувашской Республики».</w:t>
      </w: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7D0532" w:rsidRPr="004E2AAA" w:rsidRDefault="007D0532"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EE0A52" w:rsidRDefault="00187012" w:rsidP="00215F87">
      <w:pPr>
        <w:pStyle w:val="a8"/>
        <w:ind w:firstLine="567"/>
        <w:jc w:val="both"/>
      </w:pPr>
      <w:r w:rsidRPr="00EE0A52">
        <w:t xml:space="preserve">1. </w:t>
      </w:r>
      <w:r w:rsidRPr="00EE0A52">
        <w:rPr>
          <w:bCs/>
        </w:rPr>
        <w:t xml:space="preserve">Начало </w:t>
      </w:r>
      <w:r w:rsidR="00BA35B3" w:rsidRPr="00EE0A52">
        <w:rPr>
          <w:bCs/>
        </w:rPr>
        <w:t>приема заявок</w:t>
      </w:r>
      <w:r w:rsidR="00857652" w:rsidRPr="00EE0A52">
        <w:rPr>
          <w:bCs/>
        </w:rPr>
        <w:t xml:space="preserve"> </w:t>
      </w:r>
      <w:r w:rsidR="00857652" w:rsidRPr="00EE0A52">
        <w:t>на участие в аукционе</w:t>
      </w:r>
      <w:r w:rsidR="00BA35B3" w:rsidRPr="00EE0A52">
        <w:t xml:space="preserve">: </w:t>
      </w:r>
      <w:r w:rsidR="006C62E3" w:rsidRPr="00EE0A52">
        <w:t>2</w:t>
      </w:r>
      <w:r w:rsidR="00EE0A52">
        <w:t>5</w:t>
      </w:r>
      <w:r w:rsidR="006C62E3" w:rsidRPr="00EE0A52">
        <w:t xml:space="preserve"> июля</w:t>
      </w:r>
      <w:r w:rsidR="006D4FD3" w:rsidRPr="00EE0A52">
        <w:rPr>
          <w:bCs/>
        </w:rPr>
        <w:t xml:space="preserve"> 2024</w:t>
      </w:r>
      <w:r w:rsidR="00BA35B3" w:rsidRPr="00EE0A52">
        <w:rPr>
          <w:bCs/>
        </w:rPr>
        <w:t xml:space="preserve"> года с </w:t>
      </w:r>
      <w:r w:rsidR="006135C0" w:rsidRPr="00EE0A52">
        <w:rPr>
          <w:bCs/>
        </w:rPr>
        <w:t>0</w:t>
      </w:r>
      <w:r w:rsidR="00BA35B3" w:rsidRPr="00EE0A52">
        <w:rPr>
          <w:bCs/>
        </w:rPr>
        <w:t>8</w:t>
      </w:r>
      <w:r w:rsidR="00601DF6" w:rsidRPr="00EE0A52">
        <w:rPr>
          <w:bCs/>
        </w:rPr>
        <w:t xml:space="preserve">:00 </w:t>
      </w:r>
      <w:r w:rsidR="00BA35B3" w:rsidRPr="00EE0A52">
        <w:rPr>
          <w:bCs/>
        </w:rPr>
        <w:t>час</w:t>
      </w:r>
      <w:r w:rsidR="00601DF6" w:rsidRPr="00EE0A52">
        <w:rPr>
          <w:bCs/>
        </w:rPr>
        <w:t>ов.</w:t>
      </w:r>
    </w:p>
    <w:p w:rsidR="00187012" w:rsidRPr="00EE0A52" w:rsidRDefault="00187012" w:rsidP="00215F87">
      <w:pPr>
        <w:pStyle w:val="a8"/>
        <w:ind w:firstLine="567"/>
        <w:jc w:val="both"/>
      </w:pPr>
      <w:r w:rsidRPr="00EE0A52">
        <w:t xml:space="preserve">2. </w:t>
      </w:r>
      <w:r w:rsidRPr="00EE0A52">
        <w:rPr>
          <w:bCs/>
        </w:rPr>
        <w:t xml:space="preserve">Окончание </w:t>
      </w:r>
      <w:r w:rsidR="00601DF6" w:rsidRPr="00EE0A52">
        <w:rPr>
          <w:bCs/>
        </w:rPr>
        <w:t>приема</w:t>
      </w:r>
      <w:r w:rsidRPr="00EE0A52">
        <w:rPr>
          <w:bCs/>
        </w:rPr>
        <w:t xml:space="preserve"> заявок</w:t>
      </w:r>
      <w:r w:rsidRPr="00EE0A52">
        <w:t xml:space="preserve"> на </w:t>
      </w:r>
      <w:r w:rsidR="00601DF6" w:rsidRPr="00EE0A52">
        <w:t xml:space="preserve">участие в аукционе: </w:t>
      </w:r>
      <w:r w:rsidR="006C62E3" w:rsidRPr="00EE0A52">
        <w:t>2</w:t>
      </w:r>
      <w:r w:rsidR="00EE0A52">
        <w:t>3</w:t>
      </w:r>
      <w:r w:rsidR="006C62E3" w:rsidRPr="00EE0A52">
        <w:t xml:space="preserve"> августа</w:t>
      </w:r>
      <w:r w:rsidR="00AC26F6" w:rsidRPr="00EE0A52">
        <w:rPr>
          <w:bCs/>
        </w:rPr>
        <w:t xml:space="preserve"> 2024</w:t>
      </w:r>
      <w:r w:rsidR="00601DF6" w:rsidRPr="00EE0A52">
        <w:rPr>
          <w:bCs/>
        </w:rPr>
        <w:t xml:space="preserve"> года в 17:00 часов</w:t>
      </w:r>
      <w:r w:rsidRPr="00EE0A52">
        <w:rPr>
          <w:bCs/>
        </w:rPr>
        <w:t>.</w:t>
      </w:r>
    </w:p>
    <w:p w:rsidR="00721428" w:rsidRPr="00EE0A52" w:rsidRDefault="00187012" w:rsidP="00215F87">
      <w:pPr>
        <w:pStyle w:val="a8"/>
        <w:ind w:firstLine="567"/>
        <w:jc w:val="both"/>
      </w:pPr>
      <w:r w:rsidRPr="00EE0A52">
        <w:t xml:space="preserve">3. </w:t>
      </w:r>
      <w:r w:rsidRPr="00EE0A52">
        <w:rPr>
          <w:bCs/>
        </w:rPr>
        <w:t xml:space="preserve">Дата </w:t>
      </w:r>
      <w:r w:rsidR="00601DF6" w:rsidRPr="00EE0A52">
        <w:rPr>
          <w:bCs/>
        </w:rPr>
        <w:t>определения участников аукциона</w:t>
      </w:r>
      <w:r w:rsidR="00601DF6" w:rsidRPr="00EE0A52">
        <w:t xml:space="preserve"> (</w:t>
      </w:r>
      <w:r w:rsidR="00721428" w:rsidRPr="00EE0A52">
        <w:t>рассмотрения заявок</w:t>
      </w:r>
      <w:r w:rsidR="00601DF6" w:rsidRPr="00EE0A52">
        <w:t xml:space="preserve">): </w:t>
      </w:r>
      <w:r w:rsidR="006C62E3" w:rsidRPr="00EE0A52">
        <w:t>2</w:t>
      </w:r>
      <w:r w:rsidR="00EE0A52">
        <w:t>7</w:t>
      </w:r>
      <w:r w:rsidR="006C62E3" w:rsidRPr="00EE0A52">
        <w:t xml:space="preserve"> августа</w:t>
      </w:r>
      <w:r w:rsidR="00CF7912" w:rsidRPr="00EE0A52">
        <w:rPr>
          <w:bCs/>
        </w:rPr>
        <w:t xml:space="preserve"> </w:t>
      </w:r>
      <w:r w:rsidR="00AC26F6" w:rsidRPr="00EE0A52">
        <w:rPr>
          <w:bCs/>
        </w:rPr>
        <w:t>2024</w:t>
      </w:r>
      <w:r w:rsidR="00601DF6" w:rsidRPr="00EE0A52">
        <w:rPr>
          <w:bCs/>
        </w:rPr>
        <w:t xml:space="preserve"> года</w:t>
      </w:r>
      <w:r w:rsidR="00721428" w:rsidRPr="00EE0A52">
        <w:t>.</w:t>
      </w:r>
    </w:p>
    <w:p w:rsidR="00187012" w:rsidRPr="000D3919" w:rsidRDefault="00187012" w:rsidP="00215F87">
      <w:pPr>
        <w:pStyle w:val="a8"/>
        <w:ind w:firstLine="567"/>
        <w:jc w:val="both"/>
      </w:pPr>
      <w:r w:rsidRPr="00EE0A52">
        <w:t xml:space="preserve">4. </w:t>
      </w:r>
      <w:r w:rsidRPr="00EE0A52">
        <w:rPr>
          <w:bCs/>
        </w:rPr>
        <w:t>Проведение аукциона</w:t>
      </w:r>
      <w:r w:rsidRPr="00EE0A52">
        <w:t xml:space="preserve"> (дата, время начала приема предложений по цене от участников аукциона) – </w:t>
      </w:r>
      <w:r w:rsidR="00EE0A52">
        <w:t>28</w:t>
      </w:r>
      <w:r w:rsidR="006C62E3" w:rsidRPr="00EE0A52">
        <w:t xml:space="preserve"> </w:t>
      </w:r>
      <w:r w:rsidR="00EE0A52">
        <w:t>августа</w:t>
      </w:r>
      <w:bookmarkStart w:id="1" w:name="_GoBack"/>
      <w:bookmarkEnd w:id="1"/>
      <w:r w:rsidR="00FC65F1" w:rsidRPr="00EE0A52">
        <w:rPr>
          <w:bCs/>
        </w:rPr>
        <w:t xml:space="preserve"> </w:t>
      </w:r>
      <w:r w:rsidR="00AC26F6" w:rsidRPr="00EE0A52">
        <w:rPr>
          <w:bCs/>
        </w:rPr>
        <w:t>2024</w:t>
      </w:r>
      <w:r w:rsidR="00601DF6" w:rsidRPr="00EE0A52">
        <w:rPr>
          <w:bCs/>
        </w:rPr>
        <w:t xml:space="preserve"> года в 09:00 часов</w:t>
      </w:r>
      <w:r w:rsidRPr="00EE0A52">
        <w:t>.</w:t>
      </w:r>
      <w:r w:rsidRPr="000D3919">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56495" w:rsidRDefault="00156495"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2" w:name="_Hlk128643057"/>
      <w:r>
        <w:t xml:space="preserve">для размещения информации о проведении торгов </w:t>
      </w:r>
      <w:hyperlink r:id="rId12" w:history="1">
        <w:r w:rsidRPr="006363CE">
          <w:rPr>
            <w:rStyle w:val="a7"/>
            <w:color w:val="auto"/>
            <w:u w:val="none"/>
          </w:rPr>
          <w:t>www.torgi.gov.ru</w:t>
        </w:r>
      </w:hyperlink>
      <w:r>
        <w:t xml:space="preserve">, </w:t>
      </w:r>
      <w:r>
        <w:lastRenderedPageBreak/>
        <w:t xml:space="preserve">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2"/>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t>О</w:t>
      </w:r>
      <w:r w:rsidR="005D126A">
        <w:t xml:space="preserve">ператора электронной площадки </w:t>
      </w:r>
      <w:bookmarkEnd w:id="3"/>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3D52D7">
        <w:t>выставленном на торги земельном участке и проектом планировки и проектом межевании территории микрорайона «Южный-2» г. Цивильск Чувашской Республики</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7202D2" w:rsidRPr="007202D2" w:rsidRDefault="007202D2" w:rsidP="007202D2">
      <w:pPr>
        <w:pStyle w:val="a8"/>
        <w:ind w:firstLine="567"/>
        <w:jc w:val="both"/>
        <w:rPr>
          <w:bCs/>
        </w:rPr>
      </w:pPr>
      <w:r w:rsidRPr="007202D2">
        <w:rPr>
          <w:bCs/>
        </w:rPr>
        <w:t>Для участия в аукционе претенденты подают следующие документы:</w:t>
      </w:r>
    </w:p>
    <w:p w:rsidR="007202D2" w:rsidRPr="007202D2" w:rsidRDefault="007202D2" w:rsidP="007202D2">
      <w:pPr>
        <w:pStyle w:val="a8"/>
        <w:ind w:firstLine="567"/>
        <w:jc w:val="both"/>
        <w:rPr>
          <w:bCs/>
        </w:rPr>
      </w:pPr>
      <w:r w:rsidRPr="007202D2">
        <w:rPr>
          <w:bCs/>
        </w:rPr>
        <w:t>1) Для участия в аукционе заявители представляют в установленный в извещении о проведен</w:t>
      </w:r>
      <w:proofErr w:type="gramStart"/>
      <w:r w:rsidRPr="007202D2">
        <w:rPr>
          <w:bCs/>
        </w:rPr>
        <w:t>ии ау</w:t>
      </w:r>
      <w:proofErr w:type="gramEnd"/>
      <w:r w:rsidRPr="007202D2">
        <w:rPr>
          <w:bCs/>
        </w:rPr>
        <w:t>кциона срок следующие документы:</w:t>
      </w:r>
    </w:p>
    <w:p w:rsidR="007202D2" w:rsidRPr="007202D2" w:rsidRDefault="007202D2" w:rsidP="007202D2">
      <w:pPr>
        <w:pStyle w:val="a8"/>
        <w:ind w:firstLine="567"/>
        <w:jc w:val="both"/>
        <w:rPr>
          <w:bCs/>
        </w:rPr>
      </w:pPr>
      <w:r w:rsidRPr="007202D2">
        <w:rPr>
          <w:bCs/>
        </w:rPr>
        <w:t>1. заявка на участие в аукционе по установленной в извещении о проведен</w:t>
      </w:r>
      <w:proofErr w:type="gramStart"/>
      <w:r w:rsidRPr="007202D2">
        <w:rPr>
          <w:bCs/>
        </w:rPr>
        <w:t>ии ау</w:t>
      </w:r>
      <w:proofErr w:type="gramEnd"/>
      <w:r w:rsidRPr="007202D2">
        <w:rPr>
          <w:bCs/>
        </w:rPr>
        <w:t xml:space="preserve">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 </w:t>
      </w:r>
    </w:p>
    <w:p w:rsidR="007202D2" w:rsidRPr="007202D2" w:rsidRDefault="007202D2" w:rsidP="007202D2">
      <w:pPr>
        <w:pStyle w:val="a8"/>
        <w:ind w:firstLine="567"/>
        <w:jc w:val="both"/>
        <w:rPr>
          <w:bCs/>
        </w:rPr>
      </w:pPr>
      <w:r w:rsidRPr="007202D2">
        <w:rPr>
          <w:bCs/>
        </w:rPr>
        <w:t>2. копии документов, удостоверяющих личность заявителя (для граждан);</w:t>
      </w:r>
    </w:p>
    <w:p w:rsidR="007202D2" w:rsidRPr="007202D2" w:rsidRDefault="007202D2" w:rsidP="007202D2">
      <w:pPr>
        <w:pStyle w:val="a8"/>
        <w:ind w:firstLine="567"/>
        <w:jc w:val="both"/>
        <w:rPr>
          <w:bCs/>
        </w:rPr>
      </w:pPr>
      <w:r w:rsidRPr="007202D2">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02D2" w:rsidRPr="007202D2" w:rsidRDefault="007202D2" w:rsidP="007202D2">
      <w:pPr>
        <w:pStyle w:val="a8"/>
        <w:ind w:firstLine="567"/>
        <w:jc w:val="both"/>
        <w:rPr>
          <w:bCs/>
        </w:rPr>
      </w:pPr>
      <w:r w:rsidRPr="007202D2">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202D2" w:rsidRPr="007202D2" w:rsidRDefault="007202D2" w:rsidP="007202D2">
      <w:pPr>
        <w:pStyle w:val="a8"/>
        <w:ind w:firstLine="567"/>
        <w:jc w:val="both"/>
        <w:rPr>
          <w:bCs/>
        </w:rPr>
      </w:pPr>
      <w:r w:rsidRPr="007202D2">
        <w:rPr>
          <w:bCs/>
        </w:rPr>
        <w:t>- юридические лица:</w:t>
      </w:r>
    </w:p>
    <w:p w:rsidR="007202D2" w:rsidRPr="007202D2" w:rsidRDefault="007202D2" w:rsidP="007202D2">
      <w:pPr>
        <w:pStyle w:val="a8"/>
        <w:ind w:firstLine="567"/>
        <w:jc w:val="both"/>
        <w:rPr>
          <w:bCs/>
        </w:rPr>
      </w:pPr>
      <w:r w:rsidRPr="007202D2">
        <w:rPr>
          <w:bCs/>
        </w:rPr>
        <w:t xml:space="preserve">1) копии учредительных документов; </w:t>
      </w:r>
    </w:p>
    <w:p w:rsidR="007202D2" w:rsidRPr="007202D2" w:rsidRDefault="007202D2" w:rsidP="007202D2">
      <w:pPr>
        <w:pStyle w:val="a8"/>
        <w:ind w:firstLine="567"/>
        <w:jc w:val="both"/>
        <w:rPr>
          <w:bCs/>
        </w:rPr>
      </w:pPr>
      <w:r w:rsidRPr="007202D2">
        <w:rPr>
          <w:bCs/>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7202D2" w:rsidRPr="007202D2" w:rsidRDefault="007202D2" w:rsidP="007202D2">
      <w:pPr>
        <w:pStyle w:val="a8"/>
        <w:ind w:firstLine="567"/>
        <w:jc w:val="both"/>
        <w:rPr>
          <w:bCs/>
        </w:rPr>
      </w:pPr>
      <w:r w:rsidRPr="007202D2">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202D2" w:rsidRPr="007202D2" w:rsidRDefault="007202D2" w:rsidP="007202D2">
      <w:pPr>
        <w:pStyle w:val="a8"/>
        <w:ind w:firstLine="567"/>
        <w:jc w:val="both"/>
        <w:rPr>
          <w:bCs/>
        </w:rPr>
      </w:pPr>
      <w:r w:rsidRPr="007202D2">
        <w:rPr>
          <w:bC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202D2">
        <w:rPr>
          <w:bCs/>
        </w:rPr>
        <w:t>,</w:t>
      </w:r>
      <w:proofErr w:type="gramEnd"/>
      <w:r w:rsidRPr="007202D2">
        <w:rPr>
          <w:bC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02D2" w:rsidRPr="007202D2" w:rsidRDefault="007202D2" w:rsidP="007202D2">
      <w:pPr>
        <w:pStyle w:val="a8"/>
        <w:ind w:firstLine="567"/>
        <w:jc w:val="both"/>
        <w:rPr>
          <w:bCs/>
        </w:rPr>
      </w:pPr>
      <w:r w:rsidRPr="007202D2">
        <w:rPr>
          <w:bCs/>
        </w:rPr>
        <w:lastRenderedPageBreak/>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202D2" w:rsidRPr="007202D2" w:rsidRDefault="007202D2" w:rsidP="007202D2">
      <w:pPr>
        <w:pStyle w:val="a8"/>
        <w:ind w:firstLine="567"/>
        <w:jc w:val="both"/>
        <w:rPr>
          <w:bCs/>
        </w:rPr>
      </w:pPr>
      <w:r w:rsidRPr="007202D2">
        <w:rPr>
          <w:bCs/>
        </w:rPr>
        <w:t>Одно лицо имеет право подать только одну заявку по каждому лоту.</w:t>
      </w:r>
    </w:p>
    <w:p w:rsidR="007202D2" w:rsidRPr="007202D2" w:rsidRDefault="007202D2" w:rsidP="007202D2">
      <w:pPr>
        <w:pStyle w:val="a8"/>
        <w:ind w:firstLine="567"/>
        <w:jc w:val="both"/>
        <w:rPr>
          <w:bCs/>
        </w:rPr>
      </w:pPr>
      <w:r w:rsidRPr="007202D2">
        <w:rPr>
          <w:bCs/>
        </w:rPr>
        <w:t xml:space="preserve">2. Заявки подаются на электронную площадку, начиная </w:t>
      </w:r>
      <w:proofErr w:type="gramStart"/>
      <w:r w:rsidRPr="007202D2">
        <w:rPr>
          <w:bCs/>
        </w:rPr>
        <w:t>с даты начала</w:t>
      </w:r>
      <w:proofErr w:type="gramEnd"/>
      <w:r w:rsidRPr="007202D2">
        <w:rPr>
          <w:bCs/>
        </w:rPr>
        <w:t xml:space="preserve"> приема заявок до времени и даты окончания приема заявок, указанных в информационном сообщении.</w:t>
      </w:r>
    </w:p>
    <w:p w:rsidR="007202D2" w:rsidRPr="007202D2" w:rsidRDefault="007202D2" w:rsidP="007202D2">
      <w:pPr>
        <w:pStyle w:val="a8"/>
        <w:ind w:firstLine="567"/>
        <w:jc w:val="both"/>
        <w:rPr>
          <w:bCs/>
        </w:rPr>
      </w:pPr>
      <w:r w:rsidRPr="007202D2">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202D2" w:rsidRPr="007202D2" w:rsidRDefault="007202D2" w:rsidP="007202D2">
      <w:pPr>
        <w:pStyle w:val="a8"/>
        <w:ind w:firstLine="567"/>
        <w:jc w:val="both"/>
        <w:rPr>
          <w:bCs/>
        </w:rPr>
      </w:pPr>
      <w:r w:rsidRPr="007202D2">
        <w:rPr>
          <w:bCs/>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202D2" w:rsidRPr="007202D2" w:rsidRDefault="007202D2" w:rsidP="007202D2">
      <w:pPr>
        <w:pStyle w:val="a8"/>
        <w:ind w:firstLine="567"/>
        <w:jc w:val="both"/>
        <w:rPr>
          <w:bCs/>
        </w:rPr>
      </w:pPr>
      <w:r w:rsidRPr="007202D2">
        <w:rPr>
          <w:bCs/>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7202D2">
        <w:rPr>
          <w:bCs/>
        </w:rPr>
        <w:t>уведомления</w:t>
      </w:r>
      <w:proofErr w:type="gramEnd"/>
      <w:r w:rsidRPr="007202D2">
        <w:rPr>
          <w:bCs/>
        </w:rPr>
        <w:t xml:space="preserve"> с приложением электронных копий зарегистрированной заявки и прилагаемых к ней документов.</w:t>
      </w:r>
    </w:p>
    <w:p w:rsidR="007202D2" w:rsidRPr="007202D2" w:rsidRDefault="007202D2" w:rsidP="007202D2">
      <w:pPr>
        <w:pStyle w:val="a8"/>
        <w:ind w:firstLine="567"/>
        <w:jc w:val="both"/>
        <w:rPr>
          <w:bCs/>
        </w:rPr>
      </w:pPr>
      <w:r w:rsidRPr="007202D2">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02D2" w:rsidRPr="007202D2" w:rsidRDefault="007202D2" w:rsidP="007202D2">
      <w:pPr>
        <w:pStyle w:val="a8"/>
        <w:ind w:firstLine="567"/>
        <w:jc w:val="both"/>
        <w:rPr>
          <w:bCs/>
        </w:rPr>
      </w:pPr>
      <w:r w:rsidRPr="007202D2">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7202D2" w:rsidP="007202D2">
      <w:pPr>
        <w:pStyle w:val="a8"/>
        <w:ind w:firstLine="567"/>
        <w:jc w:val="both"/>
      </w:pPr>
      <w:r w:rsidRPr="007202D2">
        <w:rPr>
          <w:bCs/>
        </w:rP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202D2">
        <w:rPr>
          <w:bCs/>
        </w:rPr>
        <w:t>ии ау</w:t>
      </w:r>
      <w:proofErr w:type="gramEnd"/>
      <w:r w:rsidRPr="007202D2">
        <w:rPr>
          <w:bCs/>
        </w:rPr>
        <w:t>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lastRenderedPageBreak/>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lastRenderedPageBreak/>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 xml:space="preserve">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lastRenderedPageBreak/>
        <w:t>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1315E7" w:rsidRDefault="001315E7" w:rsidP="001315E7">
      <w:pPr>
        <w:spacing w:before="1"/>
        <w:ind w:left="120" w:right="303" w:firstLine="567"/>
        <w:jc w:val="both"/>
      </w:pPr>
      <w:r>
        <w:t xml:space="preserve">2. </w:t>
      </w:r>
      <w:proofErr w:type="gramStart"/>
      <w:r>
        <w:t>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https://www.roseltorg.ru/, направляет Победителю электронного аукциона или иным лицам, с которыми в соответствии с пунктами</w:t>
      </w:r>
      <w:proofErr w:type="gramEnd"/>
      <w:r>
        <w:t xml:space="preserve"> 13, 14 и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При этом договор аренды земельного участка заключается по цене, предложенной Победителем аукциона.</w:t>
      </w:r>
    </w:p>
    <w:p w:rsidR="0023288C" w:rsidRDefault="001315E7" w:rsidP="001315E7">
      <w:pPr>
        <w:spacing w:before="1"/>
        <w:ind w:left="120" w:right="303" w:firstLine="567"/>
        <w:jc w:val="both"/>
      </w:pPr>
      <w:r>
        <w:t xml:space="preserve">3. </w:t>
      </w:r>
      <w:proofErr w:type="gramStart"/>
      <w:r>
        <w:t>Договор аренды земельного участка заключается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www.torgi</w:t>
      </w:r>
      <w:proofErr w:type="gramEnd"/>
      <w:r>
        <w:t xml:space="preserve">.gov.ru. </w:t>
      </w:r>
    </w:p>
    <w:p w:rsidR="00CE620C" w:rsidRPr="00B47D66" w:rsidRDefault="00CE620C" w:rsidP="001315E7">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1315E7" w:rsidP="00215F87">
      <w:pPr>
        <w:spacing w:before="1"/>
        <w:ind w:left="120" w:right="303" w:firstLine="447"/>
        <w:jc w:val="both"/>
      </w:pPr>
      <w:r>
        <w:lastRenderedPageBreak/>
        <w:t>5</w:t>
      </w:r>
      <w:r w:rsidR="00CE620C" w:rsidRPr="00B47D66">
        <w:t xml:space="preserve">. Если договор аренды земельного участка в течение 30 (тридцати) дней со дня </w:t>
      </w:r>
      <w:proofErr w:type="gramStart"/>
      <w:r w:rsidR="00CE620C" w:rsidRPr="00B47D66">
        <w:t>направления проекта договора аренды земельного участка</w:t>
      </w:r>
      <w:proofErr w:type="gramEnd"/>
      <w:r w:rsidR="00CE620C"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00CE620C"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1315E7" w:rsidP="00215F87">
      <w:pPr>
        <w:spacing w:before="1"/>
        <w:ind w:left="120" w:right="303" w:firstLine="447"/>
        <w:jc w:val="both"/>
      </w:pPr>
      <w:r>
        <w:t>6</w:t>
      </w:r>
      <w:r w:rsidR="00CE620C" w:rsidRPr="00B47D66">
        <w:t>. В случае</w:t>
      </w:r>
      <w:proofErr w:type="gramStart"/>
      <w:r w:rsidR="00CE620C" w:rsidRPr="00B47D66">
        <w:t>,</w:t>
      </w:r>
      <w:proofErr w:type="gramEnd"/>
      <w:r w:rsidR="00CE620C"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00CE620C" w:rsidRPr="00B47D66">
        <w:t xml:space="preserve"> по</w:t>
      </w:r>
      <w:r w:rsidR="0074521A">
        <w:t>дписанные им договоры, Арендодатель</w:t>
      </w:r>
      <w:r w:rsidR="00CE620C"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1315E7" w:rsidP="00215F87">
      <w:pPr>
        <w:spacing w:before="1"/>
        <w:ind w:left="120" w:right="303" w:firstLine="447"/>
        <w:jc w:val="both"/>
      </w:pPr>
      <w:r>
        <w:t>7</w:t>
      </w:r>
      <w:r w:rsidR="00CE620C" w:rsidRPr="00B47D66">
        <w:t>. В случае объявления о пров</w:t>
      </w:r>
      <w:r w:rsidR="0074521A">
        <w:t>едении нового аукциона Арендодатель/</w:t>
      </w:r>
      <w:r w:rsidR="00CE620C" w:rsidRPr="00B47D66">
        <w:t>Организатор вправе изменить условия аукциона.</w:t>
      </w:r>
    </w:p>
    <w:p w:rsidR="00CE620C" w:rsidRPr="00B47D66" w:rsidRDefault="001315E7" w:rsidP="00215F87">
      <w:pPr>
        <w:spacing w:before="1"/>
        <w:ind w:left="120" w:right="303" w:firstLine="447"/>
        <w:jc w:val="both"/>
      </w:pPr>
      <w:r>
        <w:t>8</w:t>
      </w:r>
      <w:r w:rsidR="00CE620C" w:rsidRPr="00B47D66">
        <w:t>. В случае</w:t>
      </w:r>
      <w:proofErr w:type="gramStart"/>
      <w:r w:rsidR="00CE620C" w:rsidRPr="00B47D66">
        <w:t>,</w:t>
      </w:r>
      <w:proofErr w:type="gramEnd"/>
      <w:r w:rsidR="00CE620C" w:rsidRPr="00B47D66">
        <w:t xml:space="preserve"> если Победитель аукциона в течение 30 (тридцати) дне</w:t>
      </w:r>
      <w:r w:rsidR="0074521A">
        <w:t>й со дня направления Арендодателем/Продавцом</w:t>
      </w:r>
      <w:r w:rsidR="00CE620C"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00CE620C"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00CE620C"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1315E7" w:rsidP="00215F87">
      <w:pPr>
        <w:spacing w:before="1"/>
        <w:ind w:left="120" w:right="303" w:firstLine="447"/>
        <w:jc w:val="both"/>
      </w:pPr>
      <w:r>
        <w:t>9</w:t>
      </w:r>
      <w:r w:rsidR="00CE620C" w:rsidRPr="00B47D66">
        <w:t>. Победитель аукциона или иное лицо, с которым заключается договор аренды</w:t>
      </w:r>
      <w:r w:rsidR="0074521A">
        <w:t>, передает Арендодателю</w:t>
      </w:r>
      <w:r w:rsidR="00CE620C"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Pr="00E50EBB" w:rsidRDefault="00883793" w:rsidP="00027E9A">
      <w:pPr>
        <w:jc w:val="both"/>
      </w:pPr>
    </w:p>
    <w:p w:rsidR="00883793" w:rsidRDefault="00883793"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1315E7" w:rsidRPr="00E50EBB" w:rsidRDefault="001315E7" w:rsidP="00883793">
      <w:pPr>
        <w:jc w:val="right"/>
        <w:rPr>
          <w:b/>
        </w:rPr>
      </w:pPr>
    </w:p>
    <w:p w:rsidR="00883793" w:rsidRPr="00E50EBB" w:rsidRDefault="00883793" w:rsidP="00883793">
      <w:pPr>
        <w:pStyle w:val="a8"/>
        <w:ind w:firstLine="709"/>
        <w:jc w:val="right"/>
        <w:rPr>
          <w:sz w:val="20"/>
          <w:szCs w:val="20"/>
        </w:rPr>
      </w:pPr>
      <w:bookmarkStart w:id="4" w:name="_Hlk128582140"/>
      <w:r w:rsidRPr="00E50EBB">
        <w:rPr>
          <w:sz w:val="20"/>
          <w:szCs w:val="20"/>
        </w:rPr>
        <w:t>Приложение</w:t>
      </w:r>
      <w:r w:rsidR="00027E9A">
        <w:rPr>
          <w:sz w:val="20"/>
          <w:szCs w:val="20"/>
        </w:rPr>
        <w:t xml:space="preserve"> 1</w:t>
      </w:r>
    </w:p>
    <w:bookmarkEnd w:id="4"/>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lastRenderedPageBreak/>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Pr="005849D1" w:rsidRDefault="00C26ADA" w:rsidP="005849D1">
      <w:pPr>
        <w:ind w:firstLine="709"/>
        <w:jc w:val="both"/>
      </w:pPr>
    </w:p>
    <w:p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 xml:space="preserve">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w:t>
      </w:r>
      <w:r w:rsidRPr="005849D1">
        <w:lastRenderedPageBreak/>
        <w:t>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9352AB" w:rsidP="00F51796">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Pr="00E50EBB" w:rsidRDefault="00C26ADA" w:rsidP="00C26ADA">
      <w:pPr>
        <w:pStyle w:val="a8"/>
        <w:ind w:firstLine="709"/>
        <w:jc w:val="right"/>
        <w:rPr>
          <w:sz w:val="20"/>
          <w:szCs w:val="20"/>
        </w:rPr>
      </w:pPr>
      <w:r w:rsidRPr="00E50EBB">
        <w:rPr>
          <w:sz w:val="20"/>
          <w:szCs w:val="20"/>
        </w:rPr>
        <w:t>Приложение</w:t>
      </w:r>
      <w:r>
        <w:rPr>
          <w:sz w:val="20"/>
          <w:szCs w:val="20"/>
        </w:rPr>
        <w:t xml:space="preserve"> </w:t>
      </w:r>
      <w:r w:rsidR="009352AB">
        <w:rPr>
          <w:sz w:val="20"/>
          <w:szCs w:val="20"/>
        </w:rPr>
        <w:t>2</w:t>
      </w:r>
    </w:p>
    <w:p w:rsidR="00C26ADA" w:rsidRDefault="00C26ADA" w:rsidP="00C26ADA">
      <w:pPr>
        <w:pStyle w:val="a8"/>
        <w:ind w:firstLine="709"/>
        <w:jc w:val="right"/>
        <w:rPr>
          <w:sz w:val="20"/>
          <w:szCs w:val="20"/>
        </w:rPr>
      </w:pPr>
      <w:r w:rsidRPr="0080719F">
        <w:rPr>
          <w:sz w:val="20"/>
          <w:szCs w:val="20"/>
        </w:rPr>
        <w:t>к аукционной документации</w:t>
      </w:r>
    </w:p>
    <w:p w:rsidR="00C26ADA" w:rsidRDefault="00C26ADA" w:rsidP="00C26ADA">
      <w:pPr>
        <w:pStyle w:val="a8"/>
        <w:ind w:firstLine="709"/>
        <w:jc w:val="right"/>
        <w:rPr>
          <w:sz w:val="20"/>
          <w:szCs w:val="20"/>
        </w:rPr>
      </w:pPr>
    </w:p>
    <w:p w:rsidR="009352AB" w:rsidRPr="00875FFA" w:rsidRDefault="009352AB" w:rsidP="009352AB">
      <w:pPr>
        <w:keepNext/>
        <w:tabs>
          <w:tab w:val="left" w:pos="4536"/>
        </w:tabs>
        <w:jc w:val="center"/>
        <w:outlineLvl w:val="1"/>
        <w:rPr>
          <w:b/>
        </w:rPr>
      </w:pPr>
      <w:r w:rsidRPr="00E50EBB">
        <w:rPr>
          <w:b/>
        </w:rPr>
        <w:t>Проект ДОГОВОРА №___</w:t>
      </w:r>
    </w:p>
    <w:p w:rsidR="009352AB" w:rsidRPr="00875FFA" w:rsidRDefault="009352AB" w:rsidP="009352AB">
      <w:pPr>
        <w:tabs>
          <w:tab w:val="left" w:pos="4536"/>
        </w:tabs>
        <w:jc w:val="center"/>
        <w:rPr>
          <w:rFonts w:eastAsia="Batang"/>
          <w:b/>
          <w:lang w:eastAsia="ko-KR"/>
        </w:rPr>
      </w:pPr>
      <w:r w:rsidRPr="00875FFA">
        <w:rPr>
          <w:b/>
        </w:rPr>
        <w:t xml:space="preserve">аренды земельного участка </w:t>
      </w:r>
    </w:p>
    <w:p w:rsidR="009352AB" w:rsidRPr="00E50EBB" w:rsidRDefault="009352AB" w:rsidP="009352AB">
      <w:pPr>
        <w:tabs>
          <w:tab w:val="left" w:pos="4536"/>
        </w:tabs>
        <w:jc w:val="right"/>
        <w:rPr>
          <w:rFonts w:eastAsia="Batang"/>
          <w:b/>
          <w:lang w:eastAsia="ko-KR"/>
        </w:rPr>
      </w:pPr>
    </w:p>
    <w:p w:rsidR="009352AB" w:rsidRPr="00E65959" w:rsidRDefault="009352AB" w:rsidP="009352AB">
      <w:pPr>
        <w:tabs>
          <w:tab w:val="left" w:pos="4536"/>
        </w:tabs>
        <w:spacing w:line="240" w:lineRule="atLeast"/>
        <w:jc w:val="both"/>
      </w:pPr>
      <w:r w:rsidRPr="00E65959">
        <w:t xml:space="preserve">г. Цивильск </w:t>
      </w:r>
      <w:r w:rsidRPr="00E65959">
        <w:tab/>
      </w:r>
      <w:r w:rsidRPr="00E65959">
        <w:tab/>
      </w:r>
      <w:r w:rsidRPr="00E65959">
        <w:tab/>
      </w:r>
      <w:r w:rsidRPr="00E65959">
        <w:tab/>
        <w:t xml:space="preserve">       «___»________ ____ года</w:t>
      </w:r>
    </w:p>
    <w:p w:rsidR="009352AB" w:rsidRPr="00E65959" w:rsidRDefault="009352AB" w:rsidP="009352AB">
      <w:pPr>
        <w:tabs>
          <w:tab w:val="left" w:pos="4536"/>
        </w:tabs>
        <w:spacing w:line="240" w:lineRule="atLeast"/>
        <w:ind w:firstLine="709"/>
        <w:jc w:val="both"/>
        <w:rPr>
          <w:rFonts w:eastAsia="Batang"/>
          <w:lang w:eastAsia="ko-KR"/>
        </w:rPr>
      </w:pPr>
      <w:r w:rsidRPr="00E65959">
        <w:rPr>
          <w:rFonts w:eastAsia="Batang"/>
          <w:lang w:eastAsia="ko-KR"/>
        </w:rPr>
        <w:t xml:space="preserve"> </w:t>
      </w:r>
    </w:p>
    <w:p w:rsidR="009352AB" w:rsidRPr="00E65959" w:rsidRDefault="009352AB" w:rsidP="009352AB">
      <w:pPr>
        <w:tabs>
          <w:tab w:val="left" w:pos="4536"/>
        </w:tabs>
        <w:spacing w:line="240" w:lineRule="atLeast"/>
        <w:ind w:firstLine="709"/>
        <w:jc w:val="both"/>
        <w:rPr>
          <w:rFonts w:eastAsia="Batang"/>
          <w:lang w:eastAsia="ko-KR"/>
        </w:rPr>
      </w:pPr>
      <w:r w:rsidRPr="00E65959">
        <w:rPr>
          <w:b/>
        </w:rPr>
        <w:t xml:space="preserve">Арендодатель: </w:t>
      </w:r>
      <w:r w:rsidRPr="00E65959">
        <w:t>Администрация Цивильского муниципального округа Чувашской Республики в лице ________________</w:t>
      </w:r>
      <w:r w:rsidRPr="00E65959">
        <w:rPr>
          <w:b/>
        </w:rPr>
        <w:t>,</w:t>
      </w:r>
      <w:r w:rsidRPr="00E65959">
        <w:t xml:space="preserve"> действующей (его) на основании _________________________, с одной стороны, и</w:t>
      </w:r>
    </w:p>
    <w:p w:rsidR="009352AB" w:rsidRPr="00E65959" w:rsidRDefault="009352AB" w:rsidP="009352AB">
      <w:pPr>
        <w:spacing w:line="240" w:lineRule="atLeast"/>
        <w:ind w:firstLine="709"/>
        <w:jc w:val="both"/>
        <w:rPr>
          <w:rFonts w:eastAsia="Batang"/>
          <w:lang w:eastAsia="ko-KR"/>
        </w:rPr>
      </w:pPr>
      <w:r w:rsidRPr="00E65959">
        <w:rPr>
          <w:b/>
        </w:rPr>
        <w:t xml:space="preserve">Арендатор: </w:t>
      </w:r>
      <w:r w:rsidRPr="00E65959">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9352AB" w:rsidRPr="00E65959" w:rsidRDefault="009352AB" w:rsidP="009352AB">
      <w:pPr>
        <w:spacing w:line="240" w:lineRule="atLeast"/>
        <w:ind w:firstLine="709"/>
        <w:jc w:val="both"/>
        <w:rPr>
          <w:rFonts w:eastAsia="Batang"/>
          <w:color w:val="000000"/>
          <w:lang w:eastAsia="ko-KR"/>
        </w:rPr>
      </w:pPr>
    </w:p>
    <w:p w:rsidR="009352AB" w:rsidRPr="00E65959" w:rsidRDefault="009352AB" w:rsidP="009352AB">
      <w:pPr>
        <w:numPr>
          <w:ilvl w:val="0"/>
          <w:numId w:val="5"/>
        </w:numPr>
        <w:tabs>
          <w:tab w:val="num" w:pos="426"/>
        </w:tabs>
        <w:spacing w:line="240" w:lineRule="atLeast"/>
        <w:ind w:left="0" w:firstLine="0"/>
        <w:jc w:val="center"/>
        <w:rPr>
          <w:rFonts w:eastAsia="Batang"/>
          <w:b/>
          <w:color w:val="000000"/>
          <w:lang w:eastAsia="ko-KR"/>
        </w:rPr>
      </w:pPr>
      <w:r w:rsidRPr="00E65959">
        <w:rPr>
          <w:b/>
          <w:color w:val="000000"/>
        </w:rPr>
        <w:t>ПРЕДМЕТ ДОГОВОРА</w:t>
      </w:r>
    </w:p>
    <w:p w:rsidR="009352AB" w:rsidRPr="00E65959" w:rsidRDefault="009352AB" w:rsidP="009352AB">
      <w:pPr>
        <w:numPr>
          <w:ilvl w:val="1"/>
          <w:numId w:val="8"/>
        </w:numPr>
        <w:tabs>
          <w:tab w:val="left" w:pos="4536"/>
          <w:tab w:val="left" w:pos="4820"/>
        </w:tabs>
        <w:suppressAutoHyphens/>
        <w:spacing w:line="240" w:lineRule="atLeast"/>
        <w:ind w:left="0" w:firstLine="567"/>
        <w:jc w:val="both"/>
        <w:rPr>
          <w:lang w:eastAsia="ar-SA"/>
        </w:rPr>
      </w:pPr>
      <w:r w:rsidRPr="00E65959">
        <w:t>В соответствии с</w:t>
      </w:r>
      <w:r>
        <w:t>о</w:t>
      </w:r>
      <w:r w:rsidRPr="00E65959">
        <w:t xml:space="preserve"> статьями 39.11,</w:t>
      </w:r>
      <w:r w:rsidRPr="00E65959">
        <w:rPr>
          <w:lang w:eastAsia="ar-SA"/>
        </w:rPr>
        <w:t xml:space="preserve"> 39.12</w:t>
      </w:r>
      <w:r>
        <w:rPr>
          <w:lang w:eastAsia="ar-SA"/>
        </w:rPr>
        <w:t xml:space="preserve"> 39.13</w:t>
      </w:r>
      <w:r w:rsidRPr="00E65959">
        <w:rPr>
          <w:lang w:eastAsia="ar-SA"/>
        </w:rPr>
        <w:t xml:space="preserve"> Земельного кодекса Российской Федерации, на основании Протокола ____________ № __ от «__»______ 20__ года,</w:t>
      </w:r>
      <w:r w:rsidRPr="00E65959">
        <w:rPr>
          <w:bCs/>
          <w:lang w:eastAsia="ar-SA"/>
        </w:rPr>
        <w:t xml:space="preserve"> </w:t>
      </w:r>
      <w:r w:rsidRPr="00E65959">
        <w:rPr>
          <w:lang w:eastAsia="ar-SA"/>
        </w:rPr>
        <w:t xml:space="preserve"> Арендодатель предоставляет Арендатору во временное владение и пользование земельный участок </w:t>
      </w:r>
      <w:r w:rsidRPr="00E65959">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9352AB" w:rsidRPr="00E65959" w:rsidRDefault="009352AB" w:rsidP="009352AB">
      <w:pPr>
        <w:spacing w:line="240" w:lineRule="atLeast"/>
        <w:ind w:firstLine="567"/>
        <w:jc w:val="both"/>
        <w:rPr>
          <w:lang w:eastAsia="ar-SA"/>
        </w:rPr>
      </w:pPr>
      <w:r w:rsidRPr="00E65959">
        <w:rPr>
          <w:lang w:eastAsia="ar-SA"/>
        </w:rPr>
        <w:t>Сведения о зарегистрированных ограничениях и обременениях:______________________________.</w:t>
      </w:r>
    </w:p>
    <w:p w:rsidR="009352AB" w:rsidRPr="00E65959" w:rsidRDefault="009352AB" w:rsidP="009352AB">
      <w:pPr>
        <w:numPr>
          <w:ilvl w:val="1"/>
          <w:numId w:val="8"/>
        </w:numPr>
        <w:tabs>
          <w:tab w:val="left" w:pos="4536"/>
          <w:tab w:val="left" w:pos="4820"/>
        </w:tabs>
        <w:suppressAutoHyphens/>
        <w:spacing w:line="240" w:lineRule="atLeast"/>
        <w:ind w:left="0" w:firstLine="567"/>
        <w:jc w:val="both"/>
        <w:rPr>
          <w:lang w:eastAsia="ar-SA"/>
        </w:rPr>
      </w:pPr>
      <w:r w:rsidRPr="00E65959">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9352AB" w:rsidRPr="00E65959" w:rsidRDefault="009352AB" w:rsidP="009352AB">
      <w:pPr>
        <w:numPr>
          <w:ilvl w:val="1"/>
          <w:numId w:val="8"/>
        </w:numPr>
        <w:tabs>
          <w:tab w:val="clear" w:pos="1069"/>
          <w:tab w:val="num" w:pos="1134"/>
          <w:tab w:val="left" w:pos="4536"/>
          <w:tab w:val="left" w:pos="4820"/>
        </w:tabs>
        <w:suppressAutoHyphens/>
        <w:spacing w:line="240" w:lineRule="atLeast"/>
        <w:ind w:left="0" w:firstLine="567"/>
        <w:jc w:val="both"/>
        <w:rPr>
          <w:lang w:eastAsia="ar-SA"/>
        </w:rPr>
      </w:pPr>
      <w:r w:rsidRPr="00E65959">
        <w:rPr>
          <w:lang w:eastAsia="ar-SA"/>
        </w:rPr>
        <w:t xml:space="preserve">Передача Участка производится по Акту приема-передачи, который подписывается Арендодателем и Арендатором. </w:t>
      </w:r>
    </w:p>
    <w:p w:rsidR="009352AB" w:rsidRPr="00E65959" w:rsidRDefault="009352AB" w:rsidP="009352AB">
      <w:pPr>
        <w:tabs>
          <w:tab w:val="left" w:pos="4536"/>
          <w:tab w:val="left" w:pos="4820"/>
        </w:tabs>
        <w:suppressAutoHyphens/>
        <w:spacing w:line="240" w:lineRule="atLeast"/>
        <w:ind w:left="1080"/>
        <w:jc w:val="both"/>
        <w:rPr>
          <w:rFonts w:eastAsia="Batang"/>
          <w:lang w:eastAsia="ar-SA"/>
        </w:rPr>
      </w:pPr>
    </w:p>
    <w:p w:rsidR="009352AB" w:rsidRPr="00E65959" w:rsidRDefault="009352AB" w:rsidP="009352AB">
      <w:pPr>
        <w:numPr>
          <w:ilvl w:val="0"/>
          <w:numId w:val="6"/>
        </w:numPr>
        <w:tabs>
          <w:tab w:val="left" w:pos="426"/>
          <w:tab w:val="left" w:pos="4536"/>
        </w:tabs>
        <w:spacing w:line="240" w:lineRule="atLeast"/>
        <w:ind w:left="0" w:firstLine="0"/>
        <w:jc w:val="center"/>
        <w:rPr>
          <w:rFonts w:eastAsia="Batang"/>
          <w:b/>
          <w:color w:val="000000"/>
          <w:lang w:eastAsia="ko-KR"/>
        </w:rPr>
      </w:pPr>
      <w:r w:rsidRPr="00E65959">
        <w:rPr>
          <w:rFonts w:eastAsia="Batang"/>
          <w:b/>
          <w:color w:val="000000"/>
          <w:lang w:eastAsia="ko-KR"/>
        </w:rPr>
        <w:t>СРОК ДОГОВОРА</w:t>
      </w:r>
    </w:p>
    <w:p w:rsidR="009352AB" w:rsidRPr="00E65959" w:rsidRDefault="009352AB" w:rsidP="009352AB">
      <w:pPr>
        <w:tabs>
          <w:tab w:val="left" w:pos="4536"/>
          <w:tab w:val="left" w:pos="4820"/>
        </w:tabs>
        <w:spacing w:line="240" w:lineRule="atLeast"/>
        <w:ind w:firstLine="567"/>
        <w:jc w:val="both"/>
        <w:rPr>
          <w:rFonts w:eastAsia="Batang"/>
          <w:lang w:eastAsia="ko-KR"/>
        </w:rPr>
      </w:pPr>
      <w:r w:rsidRPr="00E65959">
        <w:rPr>
          <w:color w:val="000000"/>
        </w:rPr>
        <w:t xml:space="preserve">2.1. Срок аренды земельного участка: </w:t>
      </w:r>
      <w:r>
        <w:t>________</w:t>
      </w:r>
    </w:p>
    <w:p w:rsidR="009352AB" w:rsidRPr="00E65959" w:rsidRDefault="009352AB" w:rsidP="009352AB">
      <w:pPr>
        <w:tabs>
          <w:tab w:val="left" w:pos="4820"/>
        </w:tabs>
        <w:spacing w:line="240" w:lineRule="atLeast"/>
        <w:ind w:firstLine="567"/>
        <w:jc w:val="both"/>
      </w:pPr>
      <w:r w:rsidRPr="00E65959">
        <w:rPr>
          <w:color w:val="000000"/>
        </w:rPr>
        <w:t xml:space="preserve">2.2. </w:t>
      </w:r>
      <w:r w:rsidRPr="00E65959">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9352AB" w:rsidRPr="00E65959" w:rsidRDefault="009352AB" w:rsidP="009352AB">
      <w:pPr>
        <w:tabs>
          <w:tab w:val="left" w:pos="4820"/>
        </w:tabs>
        <w:spacing w:line="240" w:lineRule="atLeast"/>
        <w:ind w:firstLine="567"/>
        <w:jc w:val="both"/>
        <w:rPr>
          <w:rFonts w:eastAsia="Batang"/>
          <w:lang w:eastAsia="ko-KR"/>
        </w:rPr>
      </w:pPr>
      <w:r w:rsidRPr="00E65959">
        <w:t>2.3. Правоотношения по договору между Арендодателем и Арендатором возникают с момента подписания настоящего Договора.</w:t>
      </w:r>
    </w:p>
    <w:p w:rsidR="009352AB" w:rsidRPr="00E65959" w:rsidRDefault="009352AB" w:rsidP="009352AB">
      <w:pPr>
        <w:tabs>
          <w:tab w:val="left" w:pos="4536"/>
        </w:tabs>
        <w:spacing w:line="240" w:lineRule="atLeast"/>
        <w:ind w:firstLine="709"/>
        <w:jc w:val="both"/>
        <w:rPr>
          <w:color w:val="000000"/>
        </w:rPr>
      </w:pPr>
    </w:p>
    <w:p w:rsidR="009352AB" w:rsidRPr="00E65959" w:rsidRDefault="009352AB" w:rsidP="009352AB">
      <w:pPr>
        <w:tabs>
          <w:tab w:val="left" w:pos="993"/>
          <w:tab w:val="left" w:pos="4536"/>
        </w:tabs>
        <w:spacing w:line="240" w:lineRule="atLeast"/>
        <w:ind w:firstLine="709"/>
        <w:jc w:val="center"/>
        <w:rPr>
          <w:rFonts w:eastAsia="Batang"/>
          <w:b/>
          <w:color w:val="000000"/>
          <w:lang w:eastAsia="ko-KR"/>
        </w:rPr>
      </w:pPr>
      <w:r w:rsidRPr="00E65959">
        <w:rPr>
          <w:b/>
          <w:color w:val="000000"/>
        </w:rPr>
        <w:t>3.</w:t>
      </w:r>
      <w:r w:rsidRPr="00E65959">
        <w:rPr>
          <w:color w:val="000000"/>
        </w:rPr>
        <w:t xml:space="preserve"> </w:t>
      </w:r>
      <w:r w:rsidRPr="00E65959">
        <w:rPr>
          <w:b/>
          <w:color w:val="000000"/>
        </w:rPr>
        <w:t>АРЕНДНАЯ ПЛАТА</w:t>
      </w:r>
    </w:p>
    <w:p w:rsidR="009352AB" w:rsidRPr="00E65959" w:rsidRDefault="009352AB" w:rsidP="009352AB">
      <w:pPr>
        <w:tabs>
          <w:tab w:val="left" w:pos="4536"/>
        </w:tabs>
        <w:spacing w:line="240" w:lineRule="atLeast"/>
        <w:ind w:firstLine="567"/>
        <w:jc w:val="both"/>
      </w:pPr>
      <w:r w:rsidRPr="00E65959">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9352AB" w:rsidRPr="00E65959" w:rsidRDefault="009352AB" w:rsidP="009352AB">
      <w:pPr>
        <w:spacing w:line="240" w:lineRule="atLeast"/>
        <w:ind w:firstLine="567"/>
        <w:jc w:val="both"/>
      </w:pPr>
      <w:r w:rsidRPr="00E65959">
        <w:t>3.2. В счет арендной платы за первый год аренды засчитывается сумма внесенного Арендатором задатка в размере ________ (Прописью) рублей _____ копеек.</w:t>
      </w:r>
    </w:p>
    <w:p w:rsidR="009352AB" w:rsidRPr="00E65959" w:rsidRDefault="009352AB" w:rsidP="009352AB">
      <w:pPr>
        <w:spacing w:line="240" w:lineRule="atLeast"/>
        <w:ind w:firstLine="567"/>
        <w:jc w:val="both"/>
      </w:pPr>
      <w:r w:rsidRPr="00E65959">
        <w:t xml:space="preserve">Арендная плата за первый год использования земельного участка уплачивается </w:t>
      </w:r>
      <w:r w:rsidRPr="00E65959">
        <w:rPr>
          <w:bCs/>
        </w:rPr>
        <w:t xml:space="preserve">Арендатором </w:t>
      </w:r>
      <w:r w:rsidRPr="00E65959">
        <w:t>в течение тридцати дней со дня направления победителю аукциона договора аренды.</w:t>
      </w:r>
    </w:p>
    <w:p w:rsidR="009352AB" w:rsidRPr="00E65959" w:rsidRDefault="009352AB" w:rsidP="009352AB">
      <w:pPr>
        <w:spacing w:line="240" w:lineRule="atLeast"/>
        <w:ind w:firstLine="567"/>
        <w:jc w:val="both"/>
        <w:rPr>
          <w:lang w:eastAsia="ar-SA"/>
        </w:rPr>
      </w:pPr>
      <w:r w:rsidRPr="00E65959">
        <w:rPr>
          <w:lang w:eastAsia="ar-SA"/>
        </w:rPr>
        <w:lastRenderedPageBreak/>
        <w:t xml:space="preserve">3.3. </w:t>
      </w:r>
      <w:proofErr w:type="gramStart"/>
      <w:r w:rsidRPr="00E65959">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E65959">
        <w:rPr>
          <w:lang w:eastAsia="ar-SA"/>
        </w:rPr>
        <w:t xml:space="preserve"> _____________, ИНН ___________, КПП ___________, ОКТМО __________, по коду _______________ «Арендная плата за земельный участок».</w:t>
      </w:r>
    </w:p>
    <w:p w:rsidR="009352AB" w:rsidRPr="00E65959" w:rsidRDefault="009352AB" w:rsidP="009352AB">
      <w:pPr>
        <w:tabs>
          <w:tab w:val="left" w:pos="4536"/>
        </w:tabs>
        <w:spacing w:line="240" w:lineRule="atLeast"/>
        <w:ind w:firstLine="567"/>
        <w:jc w:val="both"/>
      </w:pPr>
      <w:r w:rsidRPr="00E65959">
        <w:rPr>
          <w:bCs/>
        </w:rPr>
        <w:t xml:space="preserve">3.4. </w:t>
      </w:r>
      <w:r w:rsidRPr="00E65959">
        <w:t xml:space="preserve">Не использование Участка Арендатором не может служить основанием не внесения им арендной платы и </w:t>
      </w:r>
      <w:proofErr w:type="gramStart"/>
      <w:r w:rsidRPr="00E65959">
        <w:t>не выполнения</w:t>
      </w:r>
      <w:proofErr w:type="gramEnd"/>
      <w:r w:rsidRPr="00E65959">
        <w:t xml:space="preserve"> обязанностей Арендатора.</w:t>
      </w:r>
    </w:p>
    <w:p w:rsidR="009352AB" w:rsidRPr="00E65959" w:rsidRDefault="009352AB" w:rsidP="009352AB">
      <w:pPr>
        <w:tabs>
          <w:tab w:val="left" w:pos="709"/>
        </w:tabs>
        <w:suppressAutoHyphens/>
        <w:spacing w:line="240" w:lineRule="atLeast"/>
        <w:ind w:firstLine="567"/>
        <w:jc w:val="both"/>
        <w:rPr>
          <w:rFonts w:eastAsia="Batang"/>
          <w:lang w:eastAsia="ar-SA"/>
        </w:rPr>
      </w:pPr>
      <w:r w:rsidRPr="00E65959">
        <w:t xml:space="preserve">3.5. </w:t>
      </w:r>
      <w:r w:rsidRPr="00E65959">
        <w:rPr>
          <w:rFonts w:eastAsia="Batang"/>
          <w:lang w:eastAsia="ar-SA"/>
        </w:rPr>
        <w:t>В случае</w:t>
      </w:r>
      <w:proofErr w:type="gramStart"/>
      <w:r w:rsidRPr="00E65959">
        <w:rPr>
          <w:rFonts w:eastAsia="Batang"/>
          <w:lang w:eastAsia="ar-SA"/>
        </w:rPr>
        <w:t>,</w:t>
      </w:r>
      <w:proofErr w:type="gramEnd"/>
      <w:r w:rsidRPr="00E65959">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9352AB" w:rsidRPr="00E65959" w:rsidRDefault="009352AB" w:rsidP="009352AB">
      <w:pPr>
        <w:tabs>
          <w:tab w:val="left" w:pos="709"/>
        </w:tabs>
        <w:suppressAutoHyphens/>
        <w:spacing w:line="240" w:lineRule="atLeast"/>
        <w:ind w:firstLine="709"/>
        <w:jc w:val="both"/>
        <w:rPr>
          <w:rFonts w:eastAsia="Batang"/>
          <w:lang w:eastAsia="ar-SA"/>
        </w:rPr>
      </w:pPr>
    </w:p>
    <w:p w:rsidR="009352AB" w:rsidRPr="00E65959" w:rsidRDefault="009352AB" w:rsidP="009352AB">
      <w:pPr>
        <w:numPr>
          <w:ilvl w:val="0"/>
          <w:numId w:val="7"/>
        </w:numPr>
        <w:tabs>
          <w:tab w:val="left" w:pos="4536"/>
        </w:tabs>
        <w:spacing w:line="240" w:lineRule="atLeast"/>
        <w:jc w:val="center"/>
        <w:rPr>
          <w:rFonts w:eastAsia="Batang"/>
          <w:b/>
          <w:lang w:eastAsia="ko-KR"/>
        </w:rPr>
      </w:pPr>
      <w:r w:rsidRPr="00E65959">
        <w:rPr>
          <w:b/>
        </w:rPr>
        <w:t>ПРАВА И ОБЯЗАННОСТИ СТОРОН</w:t>
      </w:r>
    </w:p>
    <w:p w:rsidR="009352AB" w:rsidRDefault="009352AB" w:rsidP="009352AB">
      <w:pPr>
        <w:spacing w:line="240" w:lineRule="atLeast"/>
        <w:ind w:firstLine="567"/>
        <w:jc w:val="both"/>
      </w:pPr>
      <w:r>
        <w:t>4.1. Арендодатель имеет право:</w:t>
      </w:r>
    </w:p>
    <w:p w:rsidR="009352AB" w:rsidRDefault="009352AB" w:rsidP="009352AB">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rsidR="009352AB" w:rsidRDefault="009352AB" w:rsidP="009352AB">
      <w:pPr>
        <w:spacing w:line="240" w:lineRule="atLeast"/>
        <w:ind w:firstLine="567"/>
        <w:jc w:val="both"/>
      </w:pPr>
      <w:proofErr w:type="gramStart"/>
      <w:r>
        <w:t>не внесения</w:t>
      </w:r>
      <w:proofErr w:type="gramEnd"/>
      <w:r>
        <w:t xml:space="preserve"> арендной платы в течение сроков, указанных в п.3.2, 3.3. настоящего Договора;</w:t>
      </w:r>
    </w:p>
    <w:p w:rsidR="009352AB" w:rsidRDefault="009352AB" w:rsidP="009352AB">
      <w:pPr>
        <w:spacing w:line="240" w:lineRule="atLeast"/>
        <w:ind w:firstLine="567"/>
        <w:jc w:val="both"/>
      </w:pPr>
      <w:r>
        <w:t>неисполнения и (или) ненадлежащего исполнения условий раздела 3 Договора;</w:t>
      </w:r>
    </w:p>
    <w:p w:rsidR="009352AB" w:rsidRDefault="009352AB" w:rsidP="009352AB">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9352AB" w:rsidRDefault="009352AB" w:rsidP="009352AB">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rsidR="009352AB" w:rsidRDefault="009352AB" w:rsidP="009352AB">
      <w:pPr>
        <w:spacing w:line="240" w:lineRule="atLeast"/>
        <w:ind w:firstLine="567"/>
        <w:jc w:val="both"/>
      </w:pPr>
      <w:r>
        <w:t>использования Участка способами, запрещенными законодательством Российской Федерации.</w:t>
      </w:r>
    </w:p>
    <w:p w:rsidR="009352AB" w:rsidRDefault="009352AB" w:rsidP="009352AB">
      <w:pPr>
        <w:spacing w:line="240" w:lineRule="atLeast"/>
        <w:ind w:firstLine="567"/>
        <w:jc w:val="both"/>
      </w:pPr>
      <w:r>
        <w:t>4.1.</w:t>
      </w:r>
      <w:r w:rsidR="00286B20">
        <w:t>2</w:t>
      </w:r>
      <w:r>
        <w:t>. На беспрепятственный доступ на территорию арендуемого земельного участка с целью его осмотра на предмет соблюдения условий договора.</w:t>
      </w:r>
    </w:p>
    <w:p w:rsidR="009352AB" w:rsidRDefault="00286B20" w:rsidP="009352AB">
      <w:pPr>
        <w:spacing w:line="240" w:lineRule="atLeast"/>
        <w:ind w:firstLine="567"/>
        <w:jc w:val="both"/>
      </w:pPr>
      <w:r>
        <w:t>4.1.3.</w:t>
      </w:r>
      <w:r w:rsidR="009352AB">
        <w:t xml:space="preserve"> Осуществлять </w:t>
      </w:r>
      <w:proofErr w:type="gramStart"/>
      <w:r w:rsidR="009352AB">
        <w:t>контроль за</w:t>
      </w:r>
      <w:proofErr w:type="gramEnd"/>
      <w:r w:rsidR="009352AB">
        <w:t xml:space="preserve">  использованием  и охраной земель, предоставленных в аренду.</w:t>
      </w:r>
    </w:p>
    <w:p w:rsidR="009352AB" w:rsidRDefault="00286B20" w:rsidP="009352AB">
      <w:pPr>
        <w:spacing w:line="240" w:lineRule="atLeast"/>
        <w:ind w:firstLine="567"/>
        <w:jc w:val="both"/>
      </w:pPr>
      <w:r>
        <w:t>4.1.4</w:t>
      </w:r>
      <w:r w:rsidR="009352AB">
        <w:t>.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9352AB" w:rsidRDefault="009352AB" w:rsidP="009352AB">
      <w:pPr>
        <w:spacing w:line="240" w:lineRule="atLeast"/>
        <w:ind w:firstLine="567"/>
        <w:jc w:val="both"/>
      </w:pPr>
      <w:r>
        <w:t>4.1.</w:t>
      </w:r>
      <w:r w:rsidR="00286B20">
        <w:t>5</w:t>
      </w:r>
      <w:r>
        <w:t>. Требовать через суд выполнения Арендатором всех условий договора.</w:t>
      </w:r>
    </w:p>
    <w:p w:rsidR="009352AB" w:rsidRDefault="009352AB" w:rsidP="009352AB">
      <w:pPr>
        <w:spacing w:line="240" w:lineRule="atLeast"/>
        <w:ind w:firstLine="567"/>
        <w:jc w:val="both"/>
      </w:pPr>
      <w:r>
        <w:t>4.1.</w:t>
      </w:r>
      <w:r w:rsidR="00286B20">
        <w:t>6</w:t>
      </w:r>
      <w:r>
        <w:t>. Требовать от Арендатора устранения выявленных Арендодателем нарушений условий договора.</w:t>
      </w:r>
    </w:p>
    <w:p w:rsidR="009352AB" w:rsidRDefault="009352AB" w:rsidP="009352AB">
      <w:pPr>
        <w:spacing w:line="240" w:lineRule="atLeast"/>
        <w:ind w:firstLine="567"/>
        <w:jc w:val="both"/>
      </w:pPr>
      <w:r>
        <w:t>4.1.</w:t>
      </w:r>
      <w:r w:rsidR="00286B20">
        <w:t>7</w:t>
      </w:r>
      <w:r>
        <w:t>. Требовать в случае неоднократной либо длительной задержки (более двух месяцев подряд) внесения арендной платы за два месяца вперед.</w:t>
      </w:r>
    </w:p>
    <w:p w:rsidR="009352AB" w:rsidRDefault="009352AB" w:rsidP="009352AB">
      <w:pPr>
        <w:spacing w:line="240" w:lineRule="atLeast"/>
        <w:ind w:firstLine="567"/>
        <w:jc w:val="both"/>
      </w:pPr>
      <w:r>
        <w:t>4.1.</w:t>
      </w:r>
      <w:r w:rsidR="00286B20">
        <w:t>8</w:t>
      </w:r>
      <w:r>
        <w:t>. Требовать в судебном порядке досрочного расторжения Договора по основаниям и в порядке, предусмотренном действующим законодательством.</w:t>
      </w:r>
    </w:p>
    <w:p w:rsidR="009352AB" w:rsidRDefault="009352AB" w:rsidP="009352AB">
      <w:pPr>
        <w:spacing w:line="240" w:lineRule="atLeast"/>
        <w:ind w:firstLine="567"/>
        <w:jc w:val="both"/>
      </w:pPr>
      <w:r>
        <w:t>4.1.</w:t>
      </w:r>
      <w:r w:rsidR="00286B20">
        <w:t>9</w:t>
      </w:r>
      <w:r>
        <w:t>. Изъять Земельный участок для государственных/муниципальных нужд в порядке, установленном действующим законодательством.</w:t>
      </w:r>
    </w:p>
    <w:p w:rsidR="009352AB" w:rsidRDefault="009352AB" w:rsidP="009352AB">
      <w:pPr>
        <w:spacing w:line="240" w:lineRule="atLeast"/>
        <w:ind w:firstLine="567"/>
        <w:jc w:val="both"/>
      </w:pPr>
      <w:r>
        <w:t>4.1.1</w:t>
      </w:r>
      <w:r w:rsidR="00286B20">
        <w:t>0</w:t>
      </w:r>
      <w:r>
        <w:t>. В судебном порядке обратить взыскание на имущество Арендатора в случае невыполнения им обязательств по настоящему Договору.</w:t>
      </w:r>
    </w:p>
    <w:p w:rsidR="009352AB" w:rsidRDefault="009352AB" w:rsidP="009352AB">
      <w:pPr>
        <w:spacing w:line="240" w:lineRule="atLeast"/>
        <w:ind w:firstLine="567"/>
        <w:jc w:val="both"/>
      </w:pPr>
      <w:r>
        <w:t>4.1.1</w:t>
      </w:r>
      <w:r w:rsidR="00286B20">
        <w:t>1</w:t>
      </w:r>
      <w:r>
        <w:t>.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9352AB" w:rsidRDefault="009352AB" w:rsidP="009352AB">
      <w:pPr>
        <w:spacing w:line="240" w:lineRule="atLeast"/>
        <w:ind w:firstLine="567"/>
        <w:jc w:val="both"/>
      </w:pPr>
      <w:r>
        <w:t>4.2. Арендодатель обязан:</w:t>
      </w:r>
    </w:p>
    <w:p w:rsidR="009352AB" w:rsidRDefault="009352AB" w:rsidP="009352AB">
      <w:pPr>
        <w:spacing w:line="240" w:lineRule="atLeast"/>
        <w:ind w:firstLine="567"/>
        <w:jc w:val="both"/>
      </w:pPr>
      <w:r>
        <w:t>4.2.1. Выполнять в полном объеме все условия договора.</w:t>
      </w:r>
    </w:p>
    <w:p w:rsidR="009352AB" w:rsidRDefault="009352AB" w:rsidP="009352AB">
      <w:pPr>
        <w:spacing w:line="240" w:lineRule="atLeast"/>
        <w:ind w:firstLine="567"/>
        <w:jc w:val="both"/>
      </w:pPr>
      <w:r>
        <w:lastRenderedPageBreak/>
        <w:t>4.2.2. Передать Арендатору земельный участок в состоянии, соответствующем условиям договора по акту приема-передачи.</w:t>
      </w:r>
    </w:p>
    <w:p w:rsidR="009352AB" w:rsidRDefault="009352AB" w:rsidP="009352AB">
      <w:pPr>
        <w:spacing w:line="240" w:lineRule="atLeast"/>
        <w:ind w:firstLine="567"/>
        <w:jc w:val="both"/>
      </w:pPr>
      <w: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9352AB" w:rsidRDefault="009352AB" w:rsidP="009352AB">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rsidR="009352AB" w:rsidRDefault="009352AB" w:rsidP="009352AB">
      <w:pPr>
        <w:spacing w:line="240" w:lineRule="atLeast"/>
        <w:ind w:firstLine="567"/>
        <w:jc w:val="both"/>
      </w:pPr>
      <w:r w:rsidRPr="00471709">
        <w:t xml:space="preserve">4.2.5. В месячный срок </w:t>
      </w:r>
      <w:proofErr w:type="gramStart"/>
      <w:r w:rsidRPr="00471709">
        <w:t>с даты подписания</w:t>
      </w:r>
      <w:proofErr w:type="gramEnd"/>
      <w:r w:rsidRPr="00471709">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9352AB" w:rsidRDefault="009352AB" w:rsidP="009352AB">
      <w:pPr>
        <w:spacing w:line="240" w:lineRule="atLeast"/>
        <w:ind w:firstLine="567"/>
        <w:jc w:val="both"/>
      </w:pPr>
      <w:r>
        <w:t>4.3. Арендатор имеет право:</w:t>
      </w:r>
    </w:p>
    <w:p w:rsidR="009352AB" w:rsidRDefault="009352AB" w:rsidP="009352AB">
      <w:pPr>
        <w:spacing w:line="240" w:lineRule="atLeast"/>
        <w:ind w:firstLine="567"/>
        <w:jc w:val="both"/>
      </w:pPr>
      <w:r>
        <w:t>4.3.1. Использовать Участок на условиях, установленных настоящим договором и в соответствии с действующим законодательством.</w:t>
      </w:r>
    </w:p>
    <w:p w:rsidR="009352AB" w:rsidRDefault="009352AB" w:rsidP="009352AB">
      <w:pPr>
        <w:spacing w:line="240" w:lineRule="atLeast"/>
        <w:ind w:firstLine="567"/>
        <w:jc w:val="both"/>
      </w:pPr>
      <w:r>
        <w:t>4.3.2. На возмещение убытков, причиненных по вине Арендодателя.</w:t>
      </w:r>
    </w:p>
    <w:p w:rsidR="009352AB" w:rsidRDefault="009352AB" w:rsidP="009352AB">
      <w:pPr>
        <w:spacing w:line="240" w:lineRule="atLeast"/>
        <w:ind w:firstLine="567"/>
        <w:jc w:val="both"/>
      </w:pPr>
      <w:r>
        <w:t>4.3.3. Требовать в судебном порядке досрочного расторжения Договора по основаниям и в порядке, предусмотренном действующим законодательством.</w:t>
      </w:r>
    </w:p>
    <w:p w:rsidR="009352AB" w:rsidRDefault="009352AB" w:rsidP="009352AB">
      <w:pPr>
        <w:spacing w:line="240" w:lineRule="atLeast"/>
        <w:ind w:firstLine="567"/>
        <w:jc w:val="both"/>
      </w:pPr>
      <w:r>
        <w:t>4.3.4. В случае</w:t>
      </w:r>
      <w:proofErr w:type="gramStart"/>
      <w:r>
        <w:t>,</w:t>
      </w:r>
      <w:proofErr w:type="gramEnd"/>
      <w:r>
        <w:t xml:space="preserve">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rsidR="009352AB" w:rsidRDefault="009352AB" w:rsidP="009352AB">
      <w:pPr>
        <w:spacing w:line="240" w:lineRule="atLeast"/>
        <w:ind w:firstLine="567"/>
        <w:jc w:val="both"/>
      </w:pPr>
      <w:r w:rsidRPr="00715E39">
        <w:t>4.3.5. С письменного согласия Арендодателя сдавать Участок в субаренду в пределах срока договора аренды земельного участка</w:t>
      </w:r>
      <w:r w:rsidRPr="00511D6A">
        <w:t xml:space="preserve"> при условии его уведомления в срок не позднее 30 календ</w:t>
      </w:r>
      <w:r>
        <w:t>арных дней до заключения сделки</w:t>
      </w:r>
      <w:r w:rsidRPr="00715E39">
        <w:t>.</w:t>
      </w:r>
    </w:p>
    <w:p w:rsidR="009352AB" w:rsidRDefault="009352AB" w:rsidP="009352AB">
      <w:pPr>
        <w:spacing w:line="240" w:lineRule="atLeast"/>
        <w:ind w:firstLine="567"/>
        <w:jc w:val="both"/>
      </w:pPr>
      <w:r>
        <w:t>4.4. Арендатор обязан:</w:t>
      </w:r>
    </w:p>
    <w:p w:rsidR="009352AB" w:rsidRDefault="009352AB" w:rsidP="009352AB">
      <w:pPr>
        <w:spacing w:line="240" w:lineRule="atLeast"/>
        <w:ind w:firstLine="567"/>
        <w:jc w:val="both"/>
      </w:pPr>
      <w:r>
        <w:t>4.4.1. Выполнять в полном объеме все условия настоящего договора.</w:t>
      </w:r>
    </w:p>
    <w:p w:rsidR="009352AB" w:rsidRDefault="009352AB" w:rsidP="009352AB">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9352AB" w:rsidRDefault="009352AB" w:rsidP="009352AB">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9352AB" w:rsidRDefault="009352AB" w:rsidP="009352AB">
      <w:pPr>
        <w:spacing w:line="240" w:lineRule="atLeast"/>
        <w:ind w:firstLine="567"/>
        <w:jc w:val="both"/>
      </w:pPr>
      <w:r w:rsidRPr="005907E3">
        <w:t xml:space="preserve">4.4.4. Обеспечивать представителям Арендодателя, а также представителям государственных и муниципальных органов </w:t>
      </w:r>
      <w:proofErr w:type="gramStart"/>
      <w:r w:rsidRPr="005907E3">
        <w:t>контроля за</w:t>
      </w:r>
      <w:proofErr w:type="gramEnd"/>
      <w:r w:rsidRPr="005907E3">
        <w:t xml:space="preserve"> использованием и охраной земель, беспрепятственный доступ на Участок по их требованию.</w:t>
      </w:r>
    </w:p>
    <w:p w:rsidR="009352AB" w:rsidRDefault="009352AB" w:rsidP="009352AB">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9352AB" w:rsidRDefault="009352AB" w:rsidP="009352AB">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9352AB" w:rsidRDefault="009352AB" w:rsidP="009352AB">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9352AB" w:rsidRDefault="009352AB" w:rsidP="009352AB">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9352AB" w:rsidRDefault="009352AB" w:rsidP="009352AB">
      <w:pPr>
        <w:spacing w:line="240" w:lineRule="atLeast"/>
        <w:ind w:firstLine="567"/>
        <w:jc w:val="both"/>
      </w:pPr>
      <w:r>
        <w:lastRenderedPageBreak/>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9352AB" w:rsidRDefault="009352AB" w:rsidP="009352AB">
      <w:pPr>
        <w:spacing w:line="240" w:lineRule="atLeast"/>
        <w:ind w:firstLine="567"/>
        <w:jc w:val="both"/>
      </w:pPr>
      <w:r>
        <w:t>4.4.10. Не нарушать права собственников, землепользователей и арендаторов смежных земельных участков.</w:t>
      </w:r>
    </w:p>
    <w:p w:rsidR="009352AB" w:rsidRDefault="009352AB" w:rsidP="009352AB">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352AB" w:rsidRDefault="009352AB" w:rsidP="009352AB">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rsidR="009352AB" w:rsidRDefault="009352AB" w:rsidP="009352AB">
      <w:pPr>
        <w:spacing w:line="240" w:lineRule="atLeast"/>
        <w:ind w:firstLine="567"/>
        <w:jc w:val="both"/>
      </w:pPr>
      <w:r>
        <w:t>4.4.13. Исполнять иные обязанности, предусмотренные законодательством Российской Федерации.</w:t>
      </w:r>
    </w:p>
    <w:p w:rsidR="009352AB" w:rsidRDefault="009352AB" w:rsidP="009352AB">
      <w:pPr>
        <w:spacing w:line="240" w:lineRule="atLeast"/>
        <w:ind w:firstLine="567"/>
        <w:jc w:val="both"/>
      </w:pPr>
      <w: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9352AB" w:rsidRDefault="009352AB" w:rsidP="009352AB">
      <w:pPr>
        <w:spacing w:line="240" w:lineRule="atLeast"/>
        <w:ind w:firstLine="567"/>
        <w:jc w:val="both"/>
      </w:pPr>
      <w:r w:rsidRPr="001F3B49">
        <w:t>4.4.15</w:t>
      </w:r>
      <w:proofErr w:type="gramStart"/>
      <w:r w:rsidRPr="001F3B49">
        <w:t xml:space="preserve"> Е</w:t>
      </w:r>
      <w:proofErr w:type="gramEnd"/>
      <w:r w:rsidRPr="001F3B49">
        <w:t>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352AB" w:rsidRDefault="009352AB" w:rsidP="009352AB">
      <w:pPr>
        <w:spacing w:line="240" w:lineRule="atLeast"/>
        <w:ind w:firstLine="567"/>
        <w:jc w:val="both"/>
      </w:pPr>
      <w:r>
        <w:t>4.4.16. В случае получение разрешения ввода объекта в эксплуатацию, сообщить об этом Арендодателю.</w:t>
      </w:r>
    </w:p>
    <w:p w:rsidR="009352AB" w:rsidRDefault="009352AB" w:rsidP="009352AB">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9352AB" w:rsidRDefault="009352AB" w:rsidP="009352AB">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9352AB" w:rsidRDefault="009352AB" w:rsidP="009352AB">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t>санитарно</w:t>
      </w:r>
      <w:proofErr w:type="spellEnd"/>
      <w:r>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rsidR="009352AB" w:rsidRDefault="009352AB" w:rsidP="009352AB">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rsidR="009352AB" w:rsidRDefault="009352AB" w:rsidP="009352AB">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9352AB" w:rsidRDefault="009352AB" w:rsidP="009352AB">
      <w:pPr>
        <w:spacing w:line="240" w:lineRule="atLeast"/>
        <w:ind w:firstLine="567"/>
        <w:jc w:val="both"/>
      </w:pPr>
      <w:r>
        <w:t xml:space="preserve">4.4.22. Производить земляные, строительные, вырубку деревьев или их </w:t>
      </w:r>
      <w:proofErr w:type="spellStart"/>
      <w:r>
        <w:t>кронирование</w:t>
      </w:r>
      <w:proofErr w:type="spellEnd"/>
      <w:r>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9352AB" w:rsidRDefault="009352AB" w:rsidP="009352AB">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9352AB" w:rsidRDefault="009352AB" w:rsidP="009352AB">
      <w:pPr>
        <w:spacing w:line="240" w:lineRule="atLeast"/>
        <w:ind w:firstLine="567"/>
        <w:jc w:val="both"/>
      </w:pPr>
      <w:r>
        <w:t>4.4.24. Исполнять иные обязанности, предусмотренные действующим законодательством, настоящим Договором.</w:t>
      </w:r>
    </w:p>
    <w:p w:rsidR="009352AB" w:rsidRDefault="009352AB" w:rsidP="009352AB">
      <w:pPr>
        <w:spacing w:line="240" w:lineRule="atLeast"/>
        <w:ind w:firstLine="567"/>
        <w:jc w:val="both"/>
      </w:pPr>
      <w:r>
        <w:t xml:space="preserve">4.4.25. За действия (бездействие) третьих лиц на Участке ответственность несет Арендатор. </w:t>
      </w:r>
      <w:proofErr w:type="gramStart"/>
      <w:r>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9352AB" w:rsidRPr="00E65959" w:rsidRDefault="009352AB" w:rsidP="009352AB">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9352AB" w:rsidRDefault="009352AB" w:rsidP="009352AB">
      <w:pPr>
        <w:tabs>
          <w:tab w:val="left" w:pos="4536"/>
        </w:tabs>
        <w:spacing w:line="240" w:lineRule="atLeast"/>
        <w:ind w:firstLine="709"/>
        <w:jc w:val="both"/>
      </w:pPr>
    </w:p>
    <w:p w:rsidR="009352AB" w:rsidRDefault="009352AB" w:rsidP="009352AB">
      <w:pPr>
        <w:tabs>
          <w:tab w:val="left" w:pos="4536"/>
        </w:tabs>
        <w:spacing w:line="240" w:lineRule="atLeast"/>
        <w:ind w:firstLine="709"/>
        <w:jc w:val="both"/>
      </w:pPr>
    </w:p>
    <w:p w:rsidR="009352AB" w:rsidRPr="00E65959" w:rsidRDefault="009352AB" w:rsidP="009352AB">
      <w:pPr>
        <w:tabs>
          <w:tab w:val="left" w:pos="4536"/>
        </w:tabs>
        <w:spacing w:line="240" w:lineRule="atLeast"/>
        <w:ind w:firstLine="709"/>
        <w:jc w:val="both"/>
      </w:pPr>
    </w:p>
    <w:p w:rsidR="009352AB" w:rsidRPr="00E65959" w:rsidRDefault="009352AB" w:rsidP="009352AB">
      <w:pPr>
        <w:numPr>
          <w:ilvl w:val="0"/>
          <w:numId w:val="7"/>
        </w:numPr>
        <w:tabs>
          <w:tab w:val="left" w:pos="4536"/>
        </w:tabs>
        <w:spacing w:line="240" w:lineRule="atLeast"/>
        <w:jc w:val="center"/>
        <w:rPr>
          <w:rFonts w:eastAsia="Batang"/>
          <w:b/>
          <w:lang w:eastAsia="ko-KR"/>
        </w:rPr>
      </w:pPr>
      <w:r w:rsidRPr="00E65959">
        <w:rPr>
          <w:b/>
        </w:rPr>
        <w:t>ОТВЕТСТВЕННОСТЬ СТОРОН</w:t>
      </w:r>
    </w:p>
    <w:p w:rsidR="009352AB" w:rsidRDefault="009352AB" w:rsidP="009352AB">
      <w:pPr>
        <w:spacing w:line="240" w:lineRule="atLeast"/>
        <w:ind w:firstLine="567"/>
        <w:jc w:val="both"/>
      </w:pPr>
      <w: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9352AB" w:rsidRDefault="009352AB" w:rsidP="009352AB">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9352AB" w:rsidRDefault="009352AB" w:rsidP="009352AB">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rsidR="009352AB" w:rsidRDefault="009352AB" w:rsidP="009352AB">
      <w:pPr>
        <w:spacing w:line="240" w:lineRule="atLeast"/>
        <w:ind w:firstLine="567"/>
        <w:jc w:val="both"/>
      </w:pPr>
      <w:r w:rsidRPr="00EB3350">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rsidR="009352AB" w:rsidRDefault="009352AB" w:rsidP="009352AB">
      <w:pPr>
        <w:spacing w:line="240" w:lineRule="atLeast"/>
        <w:ind w:firstLine="567"/>
        <w:jc w:val="both"/>
      </w:pPr>
      <w:r>
        <w:t>5.5. В случае неправильного оформления платежного поручения оплата аренды не засчитывается, и Арендодатель вправе выставить штрафные санкции.</w:t>
      </w:r>
    </w:p>
    <w:p w:rsidR="009352AB" w:rsidRDefault="009352AB" w:rsidP="009352AB">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9352AB" w:rsidRPr="00E65959" w:rsidRDefault="009352AB" w:rsidP="009352AB">
      <w:pPr>
        <w:spacing w:line="240" w:lineRule="atLeast"/>
        <w:ind w:firstLine="567"/>
        <w:jc w:val="both"/>
      </w:pPr>
      <w: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352AB" w:rsidRPr="00E65959" w:rsidRDefault="009352AB" w:rsidP="009352AB">
      <w:pPr>
        <w:tabs>
          <w:tab w:val="left" w:pos="4536"/>
        </w:tabs>
        <w:spacing w:line="240" w:lineRule="atLeast"/>
        <w:ind w:firstLine="709"/>
        <w:jc w:val="both"/>
      </w:pPr>
    </w:p>
    <w:p w:rsidR="009352AB" w:rsidRPr="00E65959" w:rsidRDefault="009352AB" w:rsidP="009352AB">
      <w:pPr>
        <w:spacing w:line="240" w:lineRule="atLeast"/>
        <w:jc w:val="center"/>
        <w:rPr>
          <w:b/>
        </w:rPr>
      </w:pPr>
      <w:r w:rsidRPr="00E65959">
        <w:rPr>
          <w:b/>
        </w:rPr>
        <w:t>6. ИЗМЕНЕНИЕ, РАСТОРЖЕНИЕ И ПРЕКРАЩЕНИЕ ДОГОВОРА</w:t>
      </w:r>
    </w:p>
    <w:p w:rsidR="009352AB" w:rsidRPr="00422C54" w:rsidRDefault="009352AB" w:rsidP="009352AB">
      <w:pPr>
        <w:spacing w:line="240" w:lineRule="atLeast"/>
        <w:ind w:firstLine="567"/>
        <w:jc w:val="both"/>
      </w:pPr>
      <w:r w:rsidRPr="00422C54">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9352AB" w:rsidRPr="00422C54" w:rsidRDefault="009352AB" w:rsidP="009352AB">
      <w:pPr>
        <w:spacing w:line="240" w:lineRule="atLeast"/>
        <w:ind w:firstLine="567"/>
        <w:jc w:val="both"/>
      </w:pPr>
      <w:r w:rsidRPr="00422C54">
        <w:t>6.2. Арендатор не имеет преимущественного права на заключение на новый срок договора аренды такого земельного участка без проведения торгов.</w:t>
      </w:r>
    </w:p>
    <w:p w:rsidR="009352AB" w:rsidRPr="00422C54" w:rsidRDefault="009352AB" w:rsidP="009352AB">
      <w:pPr>
        <w:spacing w:line="240" w:lineRule="atLeast"/>
        <w:ind w:firstLine="567"/>
        <w:jc w:val="both"/>
      </w:pPr>
      <w:r w:rsidRPr="00422C54">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9352AB" w:rsidRPr="00422C54" w:rsidRDefault="009352AB" w:rsidP="009352AB">
      <w:pPr>
        <w:spacing w:line="240" w:lineRule="atLeast"/>
        <w:ind w:firstLine="567"/>
        <w:jc w:val="both"/>
      </w:pPr>
      <w:r w:rsidRPr="00422C54">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9352AB" w:rsidRPr="00422C54" w:rsidRDefault="009352AB" w:rsidP="009352AB">
      <w:pPr>
        <w:spacing w:line="240" w:lineRule="atLeast"/>
        <w:ind w:firstLine="567"/>
        <w:jc w:val="both"/>
      </w:pPr>
      <w:r w:rsidRPr="00422C54">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9352AB" w:rsidRPr="00422C54" w:rsidRDefault="009352AB" w:rsidP="009352AB">
      <w:pPr>
        <w:spacing w:line="240" w:lineRule="atLeast"/>
        <w:ind w:firstLine="567"/>
        <w:jc w:val="both"/>
      </w:pPr>
      <w:r w:rsidRPr="00422C54">
        <w:t>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9352AB" w:rsidRPr="00422C54" w:rsidRDefault="009352AB" w:rsidP="009352AB">
      <w:pPr>
        <w:spacing w:line="240" w:lineRule="atLeast"/>
        <w:ind w:firstLine="567"/>
        <w:jc w:val="both"/>
      </w:pPr>
      <w:r w:rsidRPr="00422C54">
        <w:t xml:space="preserve">6.7. </w:t>
      </w:r>
      <w:proofErr w:type="gramStart"/>
      <w:r w:rsidRPr="00422C54">
        <w:t>Договор</w:t>
      </w:r>
      <w:proofErr w:type="gramEnd"/>
      <w:r w:rsidRPr="00422C54">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9352AB" w:rsidRDefault="009352AB" w:rsidP="009352AB">
      <w:pPr>
        <w:spacing w:line="240" w:lineRule="atLeast"/>
        <w:ind w:firstLine="567"/>
        <w:jc w:val="both"/>
      </w:pPr>
      <w:r w:rsidRPr="00422C54">
        <w:t xml:space="preserve">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w:t>
      </w:r>
      <w:r w:rsidRPr="00422C54">
        <w:lastRenderedPageBreak/>
        <w:t>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9352AB" w:rsidRPr="00E65959" w:rsidRDefault="009352AB" w:rsidP="009352AB">
      <w:pPr>
        <w:spacing w:line="240" w:lineRule="atLeast"/>
        <w:jc w:val="both"/>
        <w:rPr>
          <w:b/>
        </w:rPr>
      </w:pPr>
    </w:p>
    <w:p w:rsidR="009352AB" w:rsidRPr="00E65959" w:rsidRDefault="009352AB" w:rsidP="009352AB">
      <w:pPr>
        <w:numPr>
          <w:ilvl w:val="0"/>
          <w:numId w:val="10"/>
        </w:numPr>
        <w:spacing w:line="240" w:lineRule="atLeast"/>
        <w:jc w:val="center"/>
        <w:rPr>
          <w:b/>
        </w:rPr>
      </w:pPr>
      <w:r w:rsidRPr="00E65959">
        <w:rPr>
          <w:b/>
        </w:rPr>
        <w:t>РАССМОТРЕНИЕ И УРЕГУЛИРОВАНИЕ СПОРОВ</w:t>
      </w:r>
    </w:p>
    <w:p w:rsidR="009352AB" w:rsidRPr="00E65959" w:rsidRDefault="009352AB" w:rsidP="009352AB">
      <w:pPr>
        <w:spacing w:line="240" w:lineRule="atLeast"/>
        <w:ind w:firstLine="567"/>
        <w:jc w:val="both"/>
      </w:pPr>
      <w:r w:rsidRPr="00E65959">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9352AB" w:rsidRPr="00E65959" w:rsidRDefault="009352AB" w:rsidP="009352AB">
      <w:pPr>
        <w:spacing w:line="240" w:lineRule="atLeast"/>
        <w:ind w:firstLine="567"/>
        <w:jc w:val="both"/>
      </w:pPr>
      <w:r w:rsidRPr="00E65959">
        <w:t>Уведомление предъявляется в письменной форме.</w:t>
      </w:r>
    </w:p>
    <w:p w:rsidR="009352AB" w:rsidRPr="00E65959" w:rsidRDefault="009352AB" w:rsidP="009352AB">
      <w:pPr>
        <w:spacing w:line="240" w:lineRule="atLeast"/>
        <w:ind w:firstLine="567"/>
        <w:jc w:val="both"/>
      </w:pPr>
      <w:r w:rsidRPr="00E65959">
        <w:t>Для устранения допущенных нарушений предоставляется 1 (один) месяц со дня отправки уведомления.</w:t>
      </w:r>
    </w:p>
    <w:p w:rsidR="009352AB" w:rsidRDefault="009352AB" w:rsidP="009352AB">
      <w:pPr>
        <w:spacing w:line="240" w:lineRule="atLeast"/>
        <w:ind w:firstLine="567"/>
        <w:jc w:val="both"/>
      </w:pPr>
      <w:r w:rsidRPr="00E65959">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9352AB" w:rsidRPr="00E65959" w:rsidRDefault="009352AB" w:rsidP="009352AB">
      <w:pPr>
        <w:spacing w:line="240" w:lineRule="atLeast"/>
        <w:ind w:firstLine="567"/>
        <w:jc w:val="both"/>
      </w:pPr>
    </w:p>
    <w:p w:rsidR="009352AB" w:rsidRPr="00E65959" w:rsidRDefault="009352AB" w:rsidP="009352AB">
      <w:pPr>
        <w:spacing w:line="240" w:lineRule="atLeast"/>
        <w:jc w:val="center"/>
        <w:rPr>
          <w:b/>
        </w:rPr>
      </w:pPr>
      <w:r w:rsidRPr="00E65959">
        <w:rPr>
          <w:b/>
        </w:rPr>
        <w:t>8.  ДОПОЛНИТЕЛЬНЫЕ УСЛОВИЯ ДОГОВОРА</w:t>
      </w:r>
    </w:p>
    <w:p w:rsidR="009352AB" w:rsidRPr="00422C54" w:rsidRDefault="009352AB" w:rsidP="009352AB">
      <w:pPr>
        <w:ind w:firstLine="709"/>
        <w:jc w:val="both"/>
        <w:rPr>
          <w:sz w:val="22"/>
          <w:szCs w:val="20"/>
        </w:rPr>
      </w:pPr>
      <w:r w:rsidRPr="00422C54">
        <w:rPr>
          <w:sz w:val="22"/>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9352AB" w:rsidRPr="00422C54" w:rsidRDefault="009352AB" w:rsidP="009352AB">
      <w:pPr>
        <w:ind w:firstLine="709"/>
        <w:jc w:val="both"/>
        <w:rPr>
          <w:sz w:val="22"/>
          <w:szCs w:val="20"/>
        </w:rPr>
      </w:pPr>
      <w:r w:rsidRPr="00422C54">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9352AB" w:rsidRPr="00422C54" w:rsidRDefault="009352AB" w:rsidP="009352AB">
      <w:pPr>
        <w:ind w:firstLine="709"/>
        <w:jc w:val="both"/>
        <w:rPr>
          <w:sz w:val="22"/>
          <w:szCs w:val="20"/>
        </w:rPr>
      </w:pPr>
      <w:r w:rsidRPr="00422C54">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9352AB" w:rsidRPr="00E65959" w:rsidRDefault="009352AB" w:rsidP="009352AB">
      <w:pPr>
        <w:spacing w:line="240" w:lineRule="atLeast"/>
        <w:jc w:val="center"/>
        <w:rPr>
          <w:b/>
        </w:rPr>
      </w:pPr>
    </w:p>
    <w:p w:rsidR="009352AB" w:rsidRPr="00E65959" w:rsidRDefault="009352AB" w:rsidP="009352AB">
      <w:pPr>
        <w:numPr>
          <w:ilvl w:val="0"/>
          <w:numId w:val="9"/>
        </w:numPr>
        <w:spacing w:line="240" w:lineRule="atLeast"/>
        <w:jc w:val="center"/>
        <w:rPr>
          <w:b/>
        </w:rPr>
      </w:pPr>
      <w:r w:rsidRPr="00E65959">
        <w:rPr>
          <w:b/>
        </w:rPr>
        <w:t>ПРОЧИЕ УСЛОВИЯ</w:t>
      </w:r>
    </w:p>
    <w:p w:rsidR="009352AB" w:rsidRPr="005907E3" w:rsidRDefault="009352AB" w:rsidP="009352AB">
      <w:pPr>
        <w:spacing w:line="240" w:lineRule="atLeast"/>
        <w:ind w:firstLine="709"/>
        <w:jc w:val="both"/>
      </w:pPr>
      <w:r w:rsidRPr="005907E3">
        <w:rPr>
          <w:bCs/>
        </w:rPr>
        <w:t>9.1. Договор</w:t>
      </w:r>
      <w:r w:rsidRPr="005907E3">
        <w:t xml:space="preserve"> </w:t>
      </w:r>
      <w:r w:rsidRPr="005907E3">
        <w:rPr>
          <w:bCs/>
        </w:rPr>
        <w:t xml:space="preserve">субаренды земельного участка </w:t>
      </w:r>
      <w:r w:rsidRPr="005907E3">
        <w:t>направляются Арендодателю.</w:t>
      </w:r>
    </w:p>
    <w:p w:rsidR="009352AB" w:rsidRPr="005907E3" w:rsidRDefault="009352AB" w:rsidP="009352AB">
      <w:pPr>
        <w:spacing w:line="240" w:lineRule="atLeast"/>
        <w:ind w:firstLine="709"/>
        <w:jc w:val="both"/>
        <w:rPr>
          <w:bCs/>
        </w:rPr>
      </w:pPr>
      <w:r w:rsidRPr="005907E3">
        <w:t xml:space="preserve">9.2. </w:t>
      </w:r>
      <w:r w:rsidRPr="005907E3">
        <w:rPr>
          <w:bCs/>
        </w:rPr>
        <w:t>Срок действия договора субаренды не может превышать срок действия договора.</w:t>
      </w:r>
    </w:p>
    <w:p w:rsidR="009352AB" w:rsidRPr="00E65959" w:rsidRDefault="009352AB" w:rsidP="009352AB">
      <w:pPr>
        <w:spacing w:line="240" w:lineRule="atLeast"/>
        <w:ind w:firstLine="709"/>
        <w:jc w:val="both"/>
        <w:rPr>
          <w:bCs/>
        </w:rPr>
      </w:pPr>
      <w:r w:rsidRPr="005907E3">
        <w:t xml:space="preserve">9.3. </w:t>
      </w:r>
      <w:r w:rsidRPr="005907E3">
        <w:rPr>
          <w:bCs/>
        </w:rPr>
        <w:t>При досрочном расторжении Договора договор субаренды земельного участка прекращает свое действие.</w:t>
      </w:r>
      <w:r w:rsidRPr="00E65959">
        <w:rPr>
          <w:bCs/>
        </w:rPr>
        <w:t xml:space="preserve"> </w:t>
      </w:r>
    </w:p>
    <w:p w:rsidR="009352AB" w:rsidRPr="00E65959" w:rsidRDefault="009352AB" w:rsidP="009352AB">
      <w:pPr>
        <w:spacing w:line="240" w:lineRule="atLeast"/>
        <w:ind w:firstLine="709"/>
        <w:jc w:val="both"/>
      </w:pPr>
      <w:r>
        <w:t>9.4</w:t>
      </w:r>
      <w:r w:rsidRPr="00E65959">
        <w:t>. Договор не подлежит оглашению, за исключением случаев предусмотренных Договором и (или) действующим законодательством Российской Федерации.</w:t>
      </w:r>
    </w:p>
    <w:p w:rsidR="009352AB" w:rsidRPr="00E65959" w:rsidRDefault="009352AB" w:rsidP="009352AB">
      <w:pPr>
        <w:spacing w:line="240" w:lineRule="atLeast"/>
        <w:ind w:firstLine="709"/>
        <w:jc w:val="both"/>
      </w:pPr>
      <w:r w:rsidRPr="00E65959">
        <w:t>9.</w:t>
      </w:r>
      <w:r>
        <w:t>5</w:t>
      </w:r>
      <w:r w:rsidRPr="00E65959">
        <w:t>.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9352AB" w:rsidRDefault="009352AB" w:rsidP="009352AB">
      <w:pPr>
        <w:spacing w:line="240" w:lineRule="atLeast"/>
        <w:ind w:firstLine="709"/>
        <w:jc w:val="both"/>
        <w:rPr>
          <w:rFonts w:eastAsia="Batang"/>
          <w:b/>
          <w:lang w:eastAsia="ko-KR"/>
        </w:rPr>
      </w:pPr>
      <w:r w:rsidRPr="00E65959">
        <w:rPr>
          <w:bCs/>
        </w:rPr>
        <w:t>9.</w:t>
      </w:r>
      <w:r>
        <w:rPr>
          <w:bCs/>
        </w:rPr>
        <w:t>6</w:t>
      </w:r>
      <w:r w:rsidRPr="00E65959">
        <w:rPr>
          <w:bCs/>
        </w:rPr>
        <w:t>.</w:t>
      </w:r>
      <w:r w:rsidRPr="00E65959">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9352AB" w:rsidRDefault="009352AB" w:rsidP="009352AB">
      <w:pPr>
        <w:spacing w:line="240" w:lineRule="atLeast"/>
        <w:ind w:firstLine="709"/>
        <w:jc w:val="both"/>
        <w:rPr>
          <w:rFonts w:eastAsia="Batang"/>
          <w:b/>
          <w:lang w:eastAsia="ko-KR"/>
        </w:rPr>
      </w:pPr>
    </w:p>
    <w:p w:rsidR="009352AB" w:rsidRPr="00E65959" w:rsidRDefault="009352AB" w:rsidP="009352AB">
      <w:pPr>
        <w:spacing w:line="240" w:lineRule="atLeast"/>
        <w:ind w:firstLine="709"/>
        <w:jc w:val="both"/>
        <w:rPr>
          <w:rFonts w:eastAsia="Batang"/>
          <w:b/>
          <w:lang w:eastAsia="ko-KR"/>
        </w:rPr>
      </w:pPr>
    </w:p>
    <w:p w:rsidR="009352AB" w:rsidRPr="00E65959" w:rsidRDefault="009352AB" w:rsidP="009352AB">
      <w:pPr>
        <w:tabs>
          <w:tab w:val="left" w:pos="4536"/>
        </w:tabs>
        <w:spacing w:line="240" w:lineRule="atLeast"/>
        <w:ind w:firstLine="709"/>
        <w:jc w:val="center"/>
        <w:rPr>
          <w:rFonts w:eastAsia="Batang"/>
          <w:b/>
          <w:lang w:eastAsia="ko-KR"/>
        </w:rPr>
      </w:pPr>
      <w:r w:rsidRPr="00E65959">
        <w:rPr>
          <w:rFonts w:eastAsia="Batang"/>
          <w:b/>
          <w:lang w:eastAsia="ko-KR"/>
        </w:rPr>
        <w:t>ПОДПИСИ СТОРОН:</w:t>
      </w:r>
    </w:p>
    <w:p w:rsidR="009352AB" w:rsidRPr="00E65959" w:rsidRDefault="009352AB" w:rsidP="009352AB">
      <w:pPr>
        <w:tabs>
          <w:tab w:val="left" w:pos="4536"/>
        </w:tabs>
        <w:spacing w:line="240" w:lineRule="atLeast"/>
        <w:ind w:firstLine="709"/>
        <w:jc w:val="center"/>
        <w:rPr>
          <w:rFonts w:eastAsia="Batang"/>
          <w:lang w:eastAsia="ko-KR"/>
        </w:rPr>
      </w:pPr>
    </w:p>
    <w:tbl>
      <w:tblPr>
        <w:tblW w:w="0" w:type="auto"/>
        <w:tblLayout w:type="fixed"/>
        <w:tblLook w:val="0000" w:firstRow="0" w:lastRow="0" w:firstColumn="0" w:lastColumn="0" w:noHBand="0" w:noVBand="0"/>
      </w:tblPr>
      <w:tblGrid>
        <w:gridCol w:w="5495"/>
        <w:gridCol w:w="4536"/>
      </w:tblGrid>
      <w:tr w:rsidR="009352AB" w:rsidRPr="00E65959" w:rsidTr="00AE099F">
        <w:tc>
          <w:tcPr>
            <w:tcW w:w="5495" w:type="dxa"/>
          </w:tcPr>
          <w:p w:rsidR="009352AB" w:rsidRPr="00E65959" w:rsidRDefault="009352AB" w:rsidP="00AE099F">
            <w:pPr>
              <w:tabs>
                <w:tab w:val="left" w:pos="708"/>
                <w:tab w:val="left" w:pos="4536"/>
                <w:tab w:val="right" w:pos="9072"/>
              </w:tabs>
              <w:spacing w:line="240" w:lineRule="atLeast"/>
              <w:ind w:right="-108"/>
              <w:jc w:val="center"/>
              <w:rPr>
                <w:b/>
              </w:rPr>
            </w:pPr>
            <w:r w:rsidRPr="00E65959">
              <w:rPr>
                <w:b/>
              </w:rPr>
              <w:t>Арендодатель</w:t>
            </w:r>
          </w:p>
        </w:tc>
        <w:tc>
          <w:tcPr>
            <w:tcW w:w="4536" w:type="dxa"/>
          </w:tcPr>
          <w:p w:rsidR="009352AB" w:rsidRPr="00E65959" w:rsidRDefault="009352AB" w:rsidP="00AE099F">
            <w:pPr>
              <w:tabs>
                <w:tab w:val="left" w:pos="4536"/>
                <w:tab w:val="right" w:pos="9072"/>
              </w:tabs>
              <w:spacing w:line="240" w:lineRule="atLeast"/>
              <w:ind w:right="-108"/>
              <w:jc w:val="center"/>
              <w:rPr>
                <w:b/>
              </w:rPr>
            </w:pPr>
            <w:r w:rsidRPr="00E65959">
              <w:rPr>
                <w:b/>
              </w:rPr>
              <w:t>Арендатор</w:t>
            </w:r>
          </w:p>
        </w:tc>
      </w:tr>
      <w:tr w:rsidR="009352AB" w:rsidRPr="00E65959" w:rsidTr="00AE099F">
        <w:tc>
          <w:tcPr>
            <w:tcW w:w="5495" w:type="dxa"/>
          </w:tcPr>
          <w:p w:rsidR="009352AB" w:rsidRPr="00E65959" w:rsidRDefault="009352AB" w:rsidP="00AE099F">
            <w:pPr>
              <w:tabs>
                <w:tab w:val="left" w:pos="0"/>
                <w:tab w:val="left" w:pos="5245"/>
                <w:tab w:val="right" w:pos="9072"/>
              </w:tabs>
              <w:spacing w:line="240" w:lineRule="atLeast"/>
              <w:ind w:right="-1333"/>
            </w:pPr>
            <w:r w:rsidRPr="00E65959">
              <w:t>Администрация Цивильского</w:t>
            </w:r>
          </w:p>
          <w:p w:rsidR="009352AB" w:rsidRPr="00E65959" w:rsidRDefault="009352AB" w:rsidP="00AE099F">
            <w:pPr>
              <w:tabs>
                <w:tab w:val="left" w:pos="0"/>
                <w:tab w:val="left" w:pos="5245"/>
                <w:tab w:val="right" w:pos="9072"/>
              </w:tabs>
              <w:spacing w:line="240" w:lineRule="atLeast"/>
              <w:ind w:right="-1333"/>
            </w:pPr>
            <w:r w:rsidRPr="00E65959">
              <w:t>муниципального округа Чувашской Республики</w:t>
            </w:r>
          </w:p>
          <w:p w:rsidR="009352AB" w:rsidRPr="00E65959" w:rsidRDefault="009352AB" w:rsidP="00AE099F">
            <w:pPr>
              <w:tabs>
                <w:tab w:val="left" w:pos="0"/>
                <w:tab w:val="left" w:pos="5245"/>
                <w:tab w:val="right" w:pos="9072"/>
              </w:tabs>
              <w:spacing w:line="240" w:lineRule="atLeast"/>
              <w:ind w:right="-1333"/>
            </w:pPr>
            <w:r w:rsidRPr="00E65959">
              <w:t>Адрес: Чувашская Республика,</w:t>
            </w:r>
          </w:p>
          <w:p w:rsidR="009352AB" w:rsidRPr="00E65959" w:rsidRDefault="009352AB" w:rsidP="00AE099F">
            <w:pPr>
              <w:tabs>
                <w:tab w:val="left" w:pos="0"/>
                <w:tab w:val="left" w:pos="5245"/>
                <w:tab w:val="right" w:pos="9072"/>
              </w:tabs>
              <w:spacing w:line="240" w:lineRule="atLeast"/>
              <w:ind w:right="-1333"/>
            </w:pPr>
            <w:r w:rsidRPr="00E65959">
              <w:t>Цивильский муниципальный округ, г. Цивильск,</w:t>
            </w:r>
          </w:p>
          <w:p w:rsidR="009352AB" w:rsidRPr="00E65959" w:rsidRDefault="009352AB" w:rsidP="00AE099F">
            <w:pPr>
              <w:tabs>
                <w:tab w:val="left" w:pos="0"/>
                <w:tab w:val="left" w:pos="5245"/>
                <w:tab w:val="right" w:pos="9072"/>
              </w:tabs>
              <w:spacing w:line="240" w:lineRule="atLeast"/>
              <w:ind w:right="-1333"/>
            </w:pPr>
            <w:r w:rsidRPr="00E65959">
              <w:t>ул. Маяковского, двлд.12</w:t>
            </w:r>
          </w:p>
          <w:p w:rsidR="009352AB" w:rsidRPr="00E65959" w:rsidRDefault="009352AB" w:rsidP="00AE099F">
            <w:pPr>
              <w:tabs>
                <w:tab w:val="left" w:pos="0"/>
                <w:tab w:val="left" w:pos="5245"/>
                <w:tab w:val="right" w:pos="9072"/>
              </w:tabs>
              <w:spacing w:line="240" w:lineRule="atLeast"/>
              <w:ind w:right="-1333"/>
            </w:pPr>
            <w:r w:rsidRPr="00E65959">
              <w:rPr>
                <w:lang w:eastAsia="ar-SA"/>
              </w:rPr>
              <w:t>ИНН 2100003111, КПП 210001001</w:t>
            </w:r>
          </w:p>
        </w:tc>
        <w:tc>
          <w:tcPr>
            <w:tcW w:w="4536" w:type="dxa"/>
          </w:tcPr>
          <w:p w:rsidR="009352AB" w:rsidRPr="00E65959" w:rsidRDefault="009352AB" w:rsidP="00AE099F">
            <w:pPr>
              <w:tabs>
                <w:tab w:val="left" w:pos="4536"/>
              </w:tabs>
              <w:spacing w:line="240" w:lineRule="atLeast"/>
              <w:ind w:left="175" w:right="33"/>
            </w:pPr>
            <w:r w:rsidRPr="00E65959">
              <w:t>________________________________________________________________________________________________________________________________________________________________</w:t>
            </w:r>
          </w:p>
        </w:tc>
      </w:tr>
      <w:tr w:rsidR="009352AB" w:rsidRPr="00E65959" w:rsidTr="00AE099F">
        <w:tc>
          <w:tcPr>
            <w:tcW w:w="5495" w:type="dxa"/>
          </w:tcPr>
          <w:p w:rsidR="009352AB" w:rsidRPr="00E65959" w:rsidRDefault="009352AB" w:rsidP="00AE099F">
            <w:pPr>
              <w:tabs>
                <w:tab w:val="left" w:pos="708"/>
                <w:tab w:val="left" w:pos="4536"/>
                <w:tab w:val="right" w:pos="9072"/>
              </w:tabs>
              <w:spacing w:line="240" w:lineRule="atLeast"/>
              <w:ind w:right="-1333"/>
              <w:jc w:val="both"/>
            </w:pPr>
          </w:p>
          <w:p w:rsidR="009352AB" w:rsidRPr="00E65959" w:rsidRDefault="009352AB" w:rsidP="00AE099F">
            <w:pPr>
              <w:tabs>
                <w:tab w:val="left" w:pos="708"/>
                <w:tab w:val="left" w:pos="4536"/>
                <w:tab w:val="right" w:pos="9072"/>
              </w:tabs>
              <w:spacing w:line="240" w:lineRule="atLeast"/>
              <w:ind w:right="-1333"/>
              <w:jc w:val="both"/>
            </w:pPr>
          </w:p>
          <w:p w:rsidR="009352AB" w:rsidRPr="00E65959" w:rsidRDefault="009352AB" w:rsidP="00AE099F">
            <w:pPr>
              <w:tabs>
                <w:tab w:val="left" w:pos="708"/>
                <w:tab w:val="left" w:pos="4536"/>
                <w:tab w:val="right" w:pos="9072"/>
              </w:tabs>
              <w:spacing w:line="240" w:lineRule="atLeast"/>
              <w:ind w:right="-1333"/>
              <w:jc w:val="both"/>
            </w:pPr>
            <w:r w:rsidRPr="00E65959">
              <w:t>_______________________/___________/</w:t>
            </w:r>
          </w:p>
          <w:p w:rsidR="009352AB" w:rsidRPr="00E65959" w:rsidRDefault="009352AB" w:rsidP="00AE099F">
            <w:pPr>
              <w:tabs>
                <w:tab w:val="left" w:pos="708"/>
                <w:tab w:val="left" w:pos="4536"/>
                <w:tab w:val="right" w:pos="9072"/>
              </w:tabs>
              <w:spacing w:line="240" w:lineRule="atLeast"/>
              <w:ind w:right="-1333"/>
              <w:jc w:val="both"/>
            </w:pPr>
          </w:p>
        </w:tc>
        <w:tc>
          <w:tcPr>
            <w:tcW w:w="4536" w:type="dxa"/>
          </w:tcPr>
          <w:p w:rsidR="009352AB" w:rsidRPr="00E65959" w:rsidRDefault="009352AB" w:rsidP="00AE099F">
            <w:pPr>
              <w:tabs>
                <w:tab w:val="left" w:pos="708"/>
                <w:tab w:val="left" w:pos="4536"/>
                <w:tab w:val="right" w:pos="9072"/>
              </w:tabs>
              <w:spacing w:line="240" w:lineRule="atLeast"/>
              <w:ind w:right="-1333"/>
              <w:jc w:val="both"/>
            </w:pPr>
          </w:p>
          <w:p w:rsidR="009352AB" w:rsidRPr="00E65959" w:rsidRDefault="009352AB" w:rsidP="00AE099F">
            <w:pPr>
              <w:tabs>
                <w:tab w:val="left" w:pos="708"/>
                <w:tab w:val="left" w:pos="4536"/>
                <w:tab w:val="right" w:pos="9072"/>
              </w:tabs>
              <w:spacing w:line="240" w:lineRule="atLeast"/>
              <w:ind w:right="-1333"/>
              <w:jc w:val="both"/>
            </w:pPr>
          </w:p>
          <w:p w:rsidR="009352AB" w:rsidRPr="00E65959" w:rsidRDefault="009352AB" w:rsidP="00AE099F">
            <w:pPr>
              <w:tabs>
                <w:tab w:val="left" w:pos="708"/>
                <w:tab w:val="left" w:pos="4536"/>
                <w:tab w:val="right" w:pos="9072"/>
              </w:tabs>
              <w:spacing w:line="240" w:lineRule="atLeast"/>
              <w:ind w:right="-1333"/>
              <w:jc w:val="both"/>
            </w:pPr>
            <w:r>
              <w:t>___________________</w:t>
            </w:r>
            <w:r w:rsidRPr="00E65959">
              <w:t>/_____________/        (подпись)</w:t>
            </w:r>
          </w:p>
          <w:p w:rsidR="009352AB" w:rsidRPr="00E65959" w:rsidRDefault="009352AB" w:rsidP="00AE099F">
            <w:pPr>
              <w:tabs>
                <w:tab w:val="left" w:pos="4536"/>
              </w:tabs>
              <w:spacing w:line="240" w:lineRule="atLeast"/>
            </w:pPr>
          </w:p>
        </w:tc>
      </w:tr>
    </w:tbl>
    <w:p w:rsidR="00C26ADA" w:rsidRDefault="00C26ADA" w:rsidP="00F51796">
      <w:pPr>
        <w:spacing w:line="240" w:lineRule="atLeast"/>
        <w:ind w:firstLine="567"/>
        <w:jc w:val="both"/>
      </w:pPr>
    </w:p>
    <w:sectPr w:rsidR="00C26ADA" w:rsidSect="00F51796">
      <w:pgSz w:w="11906" w:h="16838"/>
      <w:pgMar w:top="993" w:right="567" w:bottom="851" w:left="1418" w:header="720" w:footer="54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30" w:rsidRDefault="00826E30" w:rsidP="00BA35B3">
      <w:r>
        <w:separator/>
      </w:r>
    </w:p>
  </w:endnote>
  <w:endnote w:type="continuationSeparator" w:id="0">
    <w:p w:rsidR="00826E30" w:rsidRDefault="00826E30"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CC"/>
    <w:family w:val="auto"/>
    <w:notTrueType/>
    <w:pitch w:val="default"/>
    <w:sig w:usb0="00000201" w:usb1="08070000" w:usb2="00000010" w:usb3="00000000" w:csb0="0002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30" w:rsidRDefault="00826E30" w:rsidP="00BA35B3">
      <w:r>
        <w:separator/>
      </w:r>
    </w:p>
  </w:footnote>
  <w:footnote w:type="continuationSeparator" w:id="0">
    <w:p w:rsidR="00826E30" w:rsidRDefault="00826E30"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07DC"/>
    <w:rsid w:val="000064E6"/>
    <w:rsid w:val="00007AA7"/>
    <w:rsid w:val="00015D68"/>
    <w:rsid w:val="00025F91"/>
    <w:rsid w:val="00027AC5"/>
    <w:rsid w:val="00027E9A"/>
    <w:rsid w:val="0003716C"/>
    <w:rsid w:val="000373C6"/>
    <w:rsid w:val="00041300"/>
    <w:rsid w:val="00053BA8"/>
    <w:rsid w:val="00054331"/>
    <w:rsid w:val="00071052"/>
    <w:rsid w:val="0007786B"/>
    <w:rsid w:val="00085551"/>
    <w:rsid w:val="000A2537"/>
    <w:rsid w:val="000B4526"/>
    <w:rsid w:val="000B5CD6"/>
    <w:rsid w:val="000B78EC"/>
    <w:rsid w:val="000C0E29"/>
    <w:rsid w:val="000D14CB"/>
    <w:rsid w:val="000D3919"/>
    <w:rsid w:val="000D42FF"/>
    <w:rsid w:val="000D44C2"/>
    <w:rsid w:val="000D76ED"/>
    <w:rsid w:val="000F0BAC"/>
    <w:rsid w:val="00104BED"/>
    <w:rsid w:val="00112BBC"/>
    <w:rsid w:val="00125C41"/>
    <w:rsid w:val="00126167"/>
    <w:rsid w:val="001315E7"/>
    <w:rsid w:val="00150E2F"/>
    <w:rsid w:val="00156495"/>
    <w:rsid w:val="00157BD6"/>
    <w:rsid w:val="001602CD"/>
    <w:rsid w:val="001732E1"/>
    <w:rsid w:val="00183014"/>
    <w:rsid w:val="00187012"/>
    <w:rsid w:val="001A3BF9"/>
    <w:rsid w:val="001A43BC"/>
    <w:rsid w:val="001A60C8"/>
    <w:rsid w:val="001B1ACE"/>
    <w:rsid w:val="001B267B"/>
    <w:rsid w:val="001B68A4"/>
    <w:rsid w:val="001C2059"/>
    <w:rsid w:val="001D3D42"/>
    <w:rsid w:val="001D4424"/>
    <w:rsid w:val="001D47EC"/>
    <w:rsid w:val="001E094E"/>
    <w:rsid w:val="001E1E0E"/>
    <w:rsid w:val="001F5696"/>
    <w:rsid w:val="001F722C"/>
    <w:rsid w:val="00201964"/>
    <w:rsid w:val="002031BA"/>
    <w:rsid w:val="00204D9E"/>
    <w:rsid w:val="002069DC"/>
    <w:rsid w:val="00212FE1"/>
    <w:rsid w:val="00215F87"/>
    <w:rsid w:val="00224DCD"/>
    <w:rsid w:val="0023288C"/>
    <w:rsid w:val="0023736E"/>
    <w:rsid w:val="00237D92"/>
    <w:rsid w:val="00241E09"/>
    <w:rsid w:val="00251825"/>
    <w:rsid w:val="002529AA"/>
    <w:rsid w:val="00255653"/>
    <w:rsid w:val="002661C2"/>
    <w:rsid w:val="00267C93"/>
    <w:rsid w:val="00272603"/>
    <w:rsid w:val="002864CE"/>
    <w:rsid w:val="00286B20"/>
    <w:rsid w:val="00294081"/>
    <w:rsid w:val="002A11B6"/>
    <w:rsid w:val="002A1D04"/>
    <w:rsid w:val="002A420F"/>
    <w:rsid w:val="002A7E93"/>
    <w:rsid w:val="002B60E0"/>
    <w:rsid w:val="002C1D42"/>
    <w:rsid w:val="002C2993"/>
    <w:rsid w:val="002C3A22"/>
    <w:rsid w:val="002E0AE9"/>
    <w:rsid w:val="002F11CA"/>
    <w:rsid w:val="002F2733"/>
    <w:rsid w:val="00305EF3"/>
    <w:rsid w:val="00311E49"/>
    <w:rsid w:val="003128D5"/>
    <w:rsid w:val="00313F8D"/>
    <w:rsid w:val="00315591"/>
    <w:rsid w:val="00322413"/>
    <w:rsid w:val="00327A3B"/>
    <w:rsid w:val="0033456D"/>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39F7"/>
    <w:rsid w:val="003C32A0"/>
    <w:rsid w:val="003C5AEC"/>
    <w:rsid w:val="003D2BDE"/>
    <w:rsid w:val="003D4EAB"/>
    <w:rsid w:val="003D52D7"/>
    <w:rsid w:val="003E449C"/>
    <w:rsid w:val="003F455F"/>
    <w:rsid w:val="004028D7"/>
    <w:rsid w:val="0041169B"/>
    <w:rsid w:val="00425529"/>
    <w:rsid w:val="0043266A"/>
    <w:rsid w:val="004334CB"/>
    <w:rsid w:val="00435ECA"/>
    <w:rsid w:val="00437AED"/>
    <w:rsid w:val="00437E77"/>
    <w:rsid w:val="0044086F"/>
    <w:rsid w:val="004460F4"/>
    <w:rsid w:val="00453EDE"/>
    <w:rsid w:val="00454212"/>
    <w:rsid w:val="00460B57"/>
    <w:rsid w:val="0047080A"/>
    <w:rsid w:val="00475EB7"/>
    <w:rsid w:val="00477C1A"/>
    <w:rsid w:val="00486051"/>
    <w:rsid w:val="00486657"/>
    <w:rsid w:val="00486699"/>
    <w:rsid w:val="00494E23"/>
    <w:rsid w:val="00496DFA"/>
    <w:rsid w:val="004A03A1"/>
    <w:rsid w:val="004B4667"/>
    <w:rsid w:val="004C3490"/>
    <w:rsid w:val="004D7574"/>
    <w:rsid w:val="004E0791"/>
    <w:rsid w:val="004E10DA"/>
    <w:rsid w:val="004E2AAA"/>
    <w:rsid w:val="004E2C40"/>
    <w:rsid w:val="004E3883"/>
    <w:rsid w:val="004E3FF6"/>
    <w:rsid w:val="004E73B4"/>
    <w:rsid w:val="004F767F"/>
    <w:rsid w:val="005018CE"/>
    <w:rsid w:val="00503A4D"/>
    <w:rsid w:val="00503AAC"/>
    <w:rsid w:val="00505A89"/>
    <w:rsid w:val="00506998"/>
    <w:rsid w:val="00513574"/>
    <w:rsid w:val="00517163"/>
    <w:rsid w:val="00521DAA"/>
    <w:rsid w:val="00530789"/>
    <w:rsid w:val="00531CF1"/>
    <w:rsid w:val="00546329"/>
    <w:rsid w:val="00547EE6"/>
    <w:rsid w:val="005525E4"/>
    <w:rsid w:val="0055623D"/>
    <w:rsid w:val="00562027"/>
    <w:rsid w:val="00565D39"/>
    <w:rsid w:val="00567235"/>
    <w:rsid w:val="00572FA8"/>
    <w:rsid w:val="005849D1"/>
    <w:rsid w:val="00591C94"/>
    <w:rsid w:val="00592F82"/>
    <w:rsid w:val="00595A21"/>
    <w:rsid w:val="00596412"/>
    <w:rsid w:val="00596FCC"/>
    <w:rsid w:val="005C06B2"/>
    <w:rsid w:val="005C705E"/>
    <w:rsid w:val="005D126A"/>
    <w:rsid w:val="005D58AA"/>
    <w:rsid w:val="005D6E9F"/>
    <w:rsid w:val="005E4FE7"/>
    <w:rsid w:val="005F52F2"/>
    <w:rsid w:val="005F54D0"/>
    <w:rsid w:val="00601DF6"/>
    <w:rsid w:val="00610B3D"/>
    <w:rsid w:val="0061287C"/>
    <w:rsid w:val="006135C0"/>
    <w:rsid w:val="00614307"/>
    <w:rsid w:val="00622F5F"/>
    <w:rsid w:val="006363CE"/>
    <w:rsid w:val="00636E4C"/>
    <w:rsid w:val="00653D2B"/>
    <w:rsid w:val="00655C98"/>
    <w:rsid w:val="006618D7"/>
    <w:rsid w:val="006647CF"/>
    <w:rsid w:val="00670A3D"/>
    <w:rsid w:val="006733D5"/>
    <w:rsid w:val="00680D2D"/>
    <w:rsid w:val="00681BF5"/>
    <w:rsid w:val="00683384"/>
    <w:rsid w:val="00684B51"/>
    <w:rsid w:val="006878C6"/>
    <w:rsid w:val="006A243B"/>
    <w:rsid w:val="006A7A94"/>
    <w:rsid w:val="006C1564"/>
    <w:rsid w:val="006C62E3"/>
    <w:rsid w:val="006D4FD3"/>
    <w:rsid w:val="006D636B"/>
    <w:rsid w:val="006E7A2A"/>
    <w:rsid w:val="006F63D4"/>
    <w:rsid w:val="00700BC3"/>
    <w:rsid w:val="00702025"/>
    <w:rsid w:val="007024E7"/>
    <w:rsid w:val="00707C5D"/>
    <w:rsid w:val="0071336D"/>
    <w:rsid w:val="00714CB6"/>
    <w:rsid w:val="007202D2"/>
    <w:rsid w:val="00721428"/>
    <w:rsid w:val="0074521A"/>
    <w:rsid w:val="00745E2B"/>
    <w:rsid w:val="007639F7"/>
    <w:rsid w:val="00774422"/>
    <w:rsid w:val="00774450"/>
    <w:rsid w:val="0078268E"/>
    <w:rsid w:val="007872AF"/>
    <w:rsid w:val="00791E0C"/>
    <w:rsid w:val="0079704C"/>
    <w:rsid w:val="007A3B0C"/>
    <w:rsid w:val="007A4B4B"/>
    <w:rsid w:val="007A4E3F"/>
    <w:rsid w:val="007D0532"/>
    <w:rsid w:val="007D36BE"/>
    <w:rsid w:val="007D3D7F"/>
    <w:rsid w:val="007E3C58"/>
    <w:rsid w:val="007F3E48"/>
    <w:rsid w:val="007F41F0"/>
    <w:rsid w:val="00800D78"/>
    <w:rsid w:val="008046AF"/>
    <w:rsid w:val="0080719F"/>
    <w:rsid w:val="008129EE"/>
    <w:rsid w:val="00813482"/>
    <w:rsid w:val="008140E1"/>
    <w:rsid w:val="00826E30"/>
    <w:rsid w:val="00827C12"/>
    <w:rsid w:val="00827C62"/>
    <w:rsid w:val="00846DDC"/>
    <w:rsid w:val="00850681"/>
    <w:rsid w:val="00857652"/>
    <w:rsid w:val="00873B75"/>
    <w:rsid w:val="00880871"/>
    <w:rsid w:val="008812C0"/>
    <w:rsid w:val="00883793"/>
    <w:rsid w:val="00883A6B"/>
    <w:rsid w:val="008863F8"/>
    <w:rsid w:val="00887728"/>
    <w:rsid w:val="00893956"/>
    <w:rsid w:val="008953C8"/>
    <w:rsid w:val="00896682"/>
    <w:rsid w:val="008A0983"/>
    <w:rsid w:val="008A7DE3"/>
    <w:rsid w:val="008B0844"/>
    <w:rsid w:val="008B3607"/>
    <w:rsid w:val="008D482D"/>
    <w:rsid w:val="008D5087"/>
    <w:rsid w:val="008E2C70"/>
    <w:rsid w:val="008F27BB"/>
    <w:rsid w:val="009014C6"/>
    <w:rsid w:val="00903F70"/>
    <w:rsid w:val="00907E47"/>
    <w:rsid w:val="0091031B"/>
    <w:rsid w:val="00914CAC"/>
    <w:rsid w:val="009165FF"/>
    <w:rsid w:val="00916F13"/>
    <w:rsid w:val="009233F7"/>
    <w:rsid w:val="00923AD2"/>
    <w:rsid w:val="00927CEF"/>
    <w:rsid w:val="00930AF9"/>
    <w:rsid w:val="009352AB"/>
    <w:rsid w:val="00936191"/>
    <w:rsid w:val="00937096"/>
    <w:rsid w:val="009405FD"/>
    <w:rsid w:val="0094211C"/>
    <w:rsid w:val="00950C30"/>
    <w:rsid w:val="00953800"/>
    <w:rsid w:val="00960D51"/>
    <w:rsid w:val="00961D7E"/>
    <w:rsid w:val="009742DE"/>
    <w:rsid w:val="00980451"/>
    <w:rsid w:val="009856DD"/>
    <w:rsid w:val="009A174A"/>
    <w:rsid w:val="009A5A2C"/>
    <w:rsid w:val="009A6E6C"/>
    <w:rsid w:val="009C2A6D"/>
    <w:rsid w:val="009C2D77"/>
    <w:rsid w:val="009C3398"/>
    <w:rsid w:val="009C3B83"/>
    <w:rsid w:val="009C47C4"/>
    <w:rsid w:val="009D0B1F"/>
    <w:rsid w:val="009E3ECF"/>
    <w:rsid w:val="009E4A4B"/>
    <w:rsid w:val="009E51C4"/>
    <w:rsid w:val="009F6DB5"/>
    <w:rsid w:val="00A01FC1"/>
    <w:rsid w:val="00A42891"/>
    <w:rsid w:val="00A443DA"/>
    <w:rsid w:val="00A51640"/>
    <w:rsid w:val="00A53017"/>
    <w:rsid w:val="00A54D7F"/>
    <w:rsid w:val="00A61462"/>
    <w:rsid w:val="00A6486C"/>
    <w:rsid w:val="00A72CCF"/>
    <w:rsid w:val="00A83FC8"/>
    <w:rsid w:val="00A97E22"/>
    <w:rsid w:val="00AA5D8F"/>
    <w:rsid w:val="00AA605D"/>
    <w:rsid w:val="00AB53CF"/>
    <w:rsid w:val="00AC042D"/>
    <w:rsid w:val="00AC26F6"/>
    <w:rsid w:val="00AC6BD1"/>
    <w:rsid w:val="00AE099F"/>
    <w:rsid w:val="00AE117F"/>
    <w:rsid w:val="00AE53BE"/>
    <w:rsid w:val="00AF48DD"/>
    <w:rsid w:val="00AF51EE"/>
    <w:rsid w:val="00AF78CD"/>
    <w:rsid w:val="00B06888"/>
    <w:rsid w:val="00B10ABE"/>
    <w:rsid w:val="00B21F48"/>
    <w:rsid w:val="00B23EB5"/>
    <w:rsid w:val="00B3075F"/>
    <w:rsid w:val="00B35276"/>
    <w:rsid w:val="00B36F33"/>
    <w:rsid w:val="00B40256"/>
    <w:rsid w:val="00B50CB6"/>
    <w:rsid w:val="00B51C10"/>
    <w:rsid w:val="00B56786"/>
    <w:rsid w:val="00B571B4"/>
    <w:rsid w:val="00B62450"/>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26ADA"/>
    <w:rsid w:val="00C273EA"/>
    <w:rsid w:val="00C326B0"/>
    <w:rsid w:val="00C379CE"/>
    <w:rsid w:val="00C5247C"/>
    <w:rsid w:val="00C5344A"/>
    <w:rsid w:val="00C56459"/>
    <w:rsid w:val="00C7482C"/>
    <w:rsid w:val="00C76CEB"/>
    <w:rsid w:val="00C812A8"/>
    <w:rsid w:val="00C912CA"/>
    <w:rsid w:val="00C91DA4"/>
    <w:rsid w:val="00C925BD"/>
    <w:rsid w:val="00C943B2"/>
    <w:rsid w:val="00C9619F"/>
    <w:rsid w:val="00CA63C7"/>
    <w:rsid w:val="00CB384D"/>
    <w:rsid w:val="00CC4100"/>
    <w:rsid w:val="00CE54ED"/>
    <w:rsid w:val="00CE620C"/>
    <w:rsid w:val="00CE6AF0"/>
    <w:rsid w:val="00CE7F85"/>
    <w:rsid w:val="00CF0FAC"/>
    <w:rsid w:val="00CF42FF"/>
    <w:rsid w:val="00CF5AC2"/>
    <w:rsid w:val="00CF647E"/>
    <w:rsid w:val="00CF7912"/>
    <w:rsid w:val="00D01CC0"/>
    <w:rsid w:val="00D2232F"/>
    <w:rsid w:val="00D24687"/>
    <w:rsid w:val="00D320E1"/>
    <w:rsid w:val="00D33C7F"/>
    <w:rsid w:val="00D43576"/>
    <w:rsid w:val="00D52B9E"/>
    <w:rsid w:val="00D60762"/>
    <w:rsid w:val="00D63F0C"/>
    <w:rsid w:val="00D65ADC"/>
    <w:rsid w:val="00D85C0D"/>
    <w:rsid w:val="00D93554"/>
    <w:rsid w:val="00DA395D"/>
    <w:rsid w:val="00DA7377"/>
    <w:rsid w:val="00DB047F"/>
    <w:rsid w:val="00DC3AA3"/>
    <w:rsid w:val="00DD150A"/>
    <w:rsid w:val="00DD45AD"/>
    <w:rsid w:val="00DD6D9E"/>
    <w:rsid w:val="00DD703A"/>
    <w:rsid w:val="00DE4F21"/>
    <w:rsid w:val="00DE6ABA"/>
    <w:rsid w:val="00DF2BB5"/>
    <w:rsid w:val="00E255C4"/>
    <w:rsid w:val="00E269C2"/>
    <w:rsid w:val="00E276F9"/>
    <w:rsid w:val="00E40542"/>
    <w:rsid w:val="00E44A4B"/>
    <w:rsid w:val="00E528E7"/>
    <w:rsid w:val="00E57B87"/>
    <w:rsid w:val="00E6261E"/>
    <w:rsid w:val="00E67024"/>
    <w:rsid w:val="00E7288E"/>
    <w:rsid w:val="00E72B3B"/>
    <w:rsid w:val="00E738F7"/>
    <w:rsid w:val="00E74FE3"/>
    <w:rsid w:val="00E754A5"/>
    <w:rsid w:val="00E754CA"/>
    <w:rsid w:val="00E84173"/>
    <w:rsid w:val="00E90524"/>
    <w:rsid w:val="00E95BE0"/>
    <w:rsid w:val="00ED68A0"/>
    <w:rsid w:val="00EE0A52"/>
    <w:rsid w:val="00EF5008"/>
    <w:rsid w:val="00F06DA6"/>
    <w:rsid w:val="00F13C21"/>
    <w:rsid w:val="00F16598"/>
    <w:rsid w:val="00F1770E"/>
    <w:rsid w:val="00F368E0"/>
    <w:rsid w:val="00F37E15"/>
    <w:rsid w:val="00F40789"/>
    <w:rsid w:val="00F51796"/>
    <w:rsid w:val="00F53077"/>
    <w:rsid w:val="00F53C11"/>
    <w:rsid w:val="00F60F51"/>
    <w:rsid w:val="00F67236"/>
    <w:rsid w:val="00F6777B"/>
    <w:rsid w:val="00F82A67"/>
    <w:rsid w:val="00F87689"/>
    <w:rsid w:val="00F92C82"/>
    <w:rsid w:val="00FA020B"/>
    <w:rsid w:val="00FA085E"/>
    <w:rsid w:val="00FA3614"/>
    <w:rsid w:val="00FA5B36"/>
    <w:rsid w:val="00FB14DD"/>
    <w:rsid w:val="00FB3C9D"/>
    <w:rsid w:val="00FC0183"/>
    <w:rsid w:val="00FC2D37"/>
    <w:rsid w:val="00FC4110"/>
    <w:rsid w:val="00FC65F1"/>
    <w:rsid w:val="00FD6CAA"/>
    <w:rsid w:val="00FD7682"/>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2CC9-92F4-4852-8C99-CCE8FEB3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22</Pages>
  <Words>9864</Words>
  <Characters>56228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256</cp:revision>
  <cp:lastPrinted>2024-04-08T11:51:00Z</cp:lastPrinted>
  <dcterms:created xsi:type="dcterms:W3CDTF">2023-06-14T08:11:00Z</dcterms:created>
  <dcterms:modified xsi:type="dcterms:W3CDTF">2024-07-22T12:00:00Z</dcterms:modified>
</cp:coreProperties>
</file>