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E02080" w:rsidRPr="006356C7" w:rsidTr="00E02080">
        <w:trPr>
          <w:cantSplit/>
          <w:trHeight w:val="253"/>
        </w:trPr>
        <w:tc>
          <w:tcPr>
            <w:tcW w:w="4121" w:type="dxa"/>
            <w:hideMark/>
          </w:tcPr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E02080" w:rsidRPr="006356C7" w:rsidRDefault="00E02080" w:rsidP="00E02080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E02080" w:rsidRPr="006356C7" w:rsidRDefault="00E02080" w:rsidP="00E02080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F231CD1" wp14:editId="31155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E02080" w:rsidRPr="006356C7" w:rsidTr="00E02080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E02080" w:rsidRPr="006356C7" w:rsidRDefault="00E02080" w:rsidP="00E02080">
            <w:pPr>
              <w:jc w:val="center"/>
            </w:pPr>
            <w:r w:rsidRPr="006356C7">
              <w:t xml:space="preserve"> </w:t>
            </w:r>
          </w:p>
          <w:p w:rsidR="00E02080" w:rsidRPr="006356C7" w:rsidRDefault="00E02080" w:rsidP="00E02080">
            <w:pPr>
              <w:jc w:val="center"/>
            </w:pPr>
            <w:r>
              <w:t>.</w:t>
            </w:r>
            <w:r w:rsidR="00E329BC">
              <w:t xml:space="preserve">  </w:t>
            </w:r>
            <w:r>
              <w:t>.</w:t>
            </w:r>
            <w:r w:rsidR="000D0192">
              <w:t xml:space="preserve"> </w:t>
            </w:r>
            <w:r>
              <w:t>202</w:t>
            </w:r>
            <w:r w:rsidR="00E329BC">
              <w:t>3</w:t>
            </w:r>
            <w:r>
              <w:t xml:space="preserve">  </w:t>
            </w:r>
            <w:r w:rsidR="00E329BC">
              <w:t xml:space="preserve">     </w:t>
            </w:r>
            <w:r w:rsidRPr="006356C7">
              <w:t xml:space="preserve"> № </w:t>
            </w:r>
          </w:p>
          <w:p w:rsidR="00E02080" w:rsidRPr="006356C7" w:rsidRDefault="00E02080" w:rsidP="00E02080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E02080" w:rsidRPr="006356C7" w:rsidRDefault="00E02080" w:rsidP="00E0208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02080" w:rsidRPr="006356C7" w:rsidRDefault="00E02080" w:rsidP="00E02080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8C7F9E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</w:pPr>
            <w:r>
              <w:t>.</w:t>
            </w:r>
            <w:r w:rsidR="00E329BC">
              <w:t xml:space="preserve">     </w:t>
            </w:r>
            <w:r w:rsidRPr="006356C7">
              <w:t>.</w:t>
            </w:r>
            <w:r w:rsidR="000D0192">
              <w:t xml:space="preserve"> </w:t>
            </w:r>
            <w:r w:rsidRPr="006356C7">
              <w:t>202</w:t>
            </w:r>
            <w:r w:rsidR="00E329BC">
              <w:t>3</w:t>
            </w:r>
            <w:r>
              <w:t xml:space="preserve"> </w:t>
            </w:r>
            <w:r w:rsidRPr="006356C7">
              <w:t xml:space="preserve"> №</w:t>
            </w:r>
            <w:r>
              <w:t xml:space="preserve"> </w:t>
            </w:r>
          </w:p>
          <w:p w:rsidR="00E02080" w:rsidRPr="006356C7" w:rsidRDefault="00E02080" w:rsidP="00E02080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E02080" w:rsidRPr="00904595" w:rsidRDefault="00E02080" w:rsidP="00E02080">
      <w:pPr>
        <w:spacing w:after="200"/>
        <w:rPr>
          <w:highlight w:val="yellow"/>
        </w:rPr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Pr="00BC6F99">
        <w:t xml:space="preserve">решением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>0</w:t>
      </w:r>
      <w:r w:rsidR="009A0839">
        <w:t>9.12.2022</w:t>
      </w:r>
      <w:r w:rsidRPr="00BC6F99">
        <w:t xml:space="preserve"> № </w:t>
      </w:r>
      <w:r w:rsidR="009A0839">
        <w:t>19</w:t>
      </w:r>
      <w:r w:rsidRPr="00BC6F99">
        <w:t>/</w:t>
      </w:r>
      <w:r w:rsidR="009A0839">
        <w:t>2</w:t>
      </w:r>
      <w:r w:rsidRPr="00BC6F99">
        <w:t xml:space="preserve"> «О бюджете Шумерлинского муниципального округа Чувашской Республики на 202</w:t>
      </w:r>
      <w:r w:rsidR="009A0839">
        <w:t>3</w:t>
      </w:r>
      <w:r w:rsidRPr="00BC6F99">
        <w:t xml:space="preserve"> год и на плановый период 202</w:t>
      </w:r>
      <w:r w:rsidR="009A0839">
        <w:t>4</w:t>
      </w:r>
      <w:r w:rsidRPr="00BC6F99">
        <w:t xml:space="preserve"> и 202</w:t>
      </w:r>
      <w:r w:rsidR="009A0839">
        <w:t>5</w:t>
      </w:r>
      <w:r w:rsidRPr="00BC6F99">
        <w:t xml:space="preserve"> годов» </w:t>
      </w:r>
      <w:r w:rsidRPr="00904595">
        <w:t xml:space="preserve">(в ред. от </w:t>
      </w:r>
      <w:r w:rsidRPr="0030354F">
        <w:rPr>
          <w:highlight w:val="yellow"/>
        </w:rPr>
        <w:t>2</w:t>
      </w:r>
      <w:r w:rsidR="009A0839" w:rsidRPr="0030354F">
        <w:rPr>
          <w:highlight w:val="yellow"/>
        </w:rPr>
        <w:t>7</w:t>
      </w:r>
      <w:r w:rsidRPr="0030354F">
        <w:rPr>
          <w:highlight w:val="yellow"/>
        </w:rPr>
        <w:t>.0</w:t>
      </w:r>
      <w:r w:rsidR="009A0839" w:rsidRPr="0030354F">
        <w:rPr>
          <w:highlight w:val="yellow"/>
        </w:rPr>
        <w:t>4</w:t>
      </w:r>
      <w:r w:rsidRPr="0030354F">
        <w:rPr>
          <w:highlight w:val="yellow"/>
        </w:rPr>
        <w:t>.202</w:t>
      </w:r>
      <w:r w:rsidR="009A0839" w:rsidRPr="0030354F">
        <w:rPr>
          <w:highlight w:val="yellow"/>
        </w:rPr>
        <w:t>3</w:t>
      </w:r>
      <w:r w:rsidRPr="0030354F">
        <w:rPr>
          <w:highlight w:val="yellow"/>
        </w:rPr>
        <w:t xml:space="preserve"> </w:t>
      </w:r>
      <w:r w:rsidRPr="0030354F">
        <w:rPr>
          <w:bCs/>
          <w:highlight w:val="yellow"/>
        </w:rPr>
        <w:t xml:space="preserve">№ </w:t>
      </w:r>
      <w:r w:rsidR="009A0839" w:rsidRPr="0030354F">
        <w:rPr>
          <w:bCs/>
          <w:highlight w:val="yellow"/>
        </w:rPr>
        <w:t>23</w:t>
      </w:r>
      <w:r w:rsidR="009A0839" w:rsidRPr="0030354F">
        <w:rPr>
          <w:highlight w:val="yellow"/>
        </w:rPr>
        <w:t>/2</w:t>
      </w:r>
      <w:r w:rsidRPr="00904595">
        <w:t>)</w:t>
      </w:r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Внести в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7F4D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7F4D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7F4DA2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прогнозируемый объем финансирования мероприятий Муниципальной программы </w:t>
            </w:r>
            <w:r>
              <w:rPr>
                <w:szCs w:val="24"/>
              </w:rPr>
              <w:t>в 2022</w:t>
            </w:r>
            <w:r w:rsidRPr="00934C59">
              <w:rPr>
                <w:szCs w:val="24"/>
              </w:rPr>
              <w:t xml:space="preserve"> - 2035 годах</w:t>
            </w:r>
            <w:r w:rsidRPr="00097AC5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 xml:space="preserve">составляет </w:t>
            </w:r>
            <w:r w:rsidR="00E02080">
              <w:rPr>
                <w:szCs w:val="24"/>
              </w:rPr>
              <w:t xml:space="preserve">               </w:t>
            </w:r>
            <w:r w:rsidR="002D2E03" w:rsidRPr="00352EE6">
              <w:rPr>
                <w:szCs w:val="24"/>
                <w:highlight w:val="yellow"/>
              </w:rPr>
              <w:t>4</w:t>
            </w:r>
            <w:r w:rsidR="008B08D4" w:rsidRPr="00352EE6">
              <w:rPr>
                <w:szCs w:val="24"/>
                <w:highlight w:val="yellow"/>
              </w:rPr>
              <w:t>2</w:t>
            </w:r>
            <w:r w:rsidRPr="00352EE6">
              <w:rPr>
                <w:szCs w:val="24"/>
                <w:highlight w:val="yellow"/>
              </w:rPr>
              <w:t xml:space="preserve"> </w:t>
            </w:r>
            <w:r w:rsidR="008B08D4" w:rsidRPr="00352EE6">
              <w:rPr>
                <w:szCs w:val="24"/>
                <w:highlight w:val="yellow"/>
              </w:rPr>
              <w:t>168</w:t>
            </w:r>
            <w:r w:rsidRPr="00352EE6">
              <w:rPr>
                <w:szCs w:val="24"/>
                <w:highlight w:val="yellow"/>
              </w:rPr>
              <w:t>,</w:t>
            </w:r>
            <w:r w:rsidR="008B08D4" w:rsidRPr="00352EE6">
              <w:rPr>
                <w:szCs w:val="24"/>
                <w:highlight w:val="yellow"/>
              </w:rPr>
              <w:t>0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E80401" w:rsidRPr="00A67B33">
              <w:rPr>
                <w:bCs/>
                <w:color w:val="000000"/>
                <w:szCs w:val="24"/>
              </w:rPr>
              <w:t>2 </w:t>
            </w:r>
            <w:r w:rsidR="00E329BC">
              <w:rPr>
                <w:bCs/>
                <w:color w:val="000000"/>
                <w:szCs w:val="24"/>
              </w:rPr>
              <w:t>550</w:t>
            </w:r>
            <w:r w:rsidR="00E80401" w:rsidRPr="00A67B33">
              <w:rPr>
                <w:bCs/>
                <w:color w:val="000000"/>
                <w:szCs w:val="24"/>
              </w:rPr>
              <w:t>,</w:t>
            </w:r>
            <w:r w:rsidR="00E329BC">
              <w:rPr>
                <w:bCs/>
                <w:color w:val="000000"/>
                <w:szCs w:val="24"/>
              </w:rPr>
              <w:t>5</w:t>
            </w:r>
            <w:r w:rsidR="00A67B33" w:rsidRPr="00A67B33">
              <w:rPr>
                <w:bCs/>
                <w:color w:val="000000"/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E329BC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2023 году </w:t>
            </w:r>
            <w:r w:rsidRPr="00352EE6">
              <w:rPr>
                <w:szCs w:val="24"/>
                <w:highlight w:val="yellow"/>
              </w:rPr>
              <w:t xml:space="preserve">– </w:t>
            </w:r>
            <w:r w:rsidR="00BF3D5A" w:rsidRPr="00352EE6">
              <w:rPr>
                <w:szCs w:val="24"/>
                <w:highlight w:val="yellow"/>
              </w:rPr>
              <w:t>8442</w:t>
            </w:r>
            <w:r w:rsidR="003056E4" w:rsidRPr="00352EE6">
              <w:rPr>
                <w:szCs w:val="24"/>
                <w:highlight w:val="yellow"/>
              </w:rPr>
              <w:t>,</w:t>
            </w:r>
            <w:r w:rsidR="00BF3D5A" w:rsidRPr="00352EE6">
              <w:rPr>
                <w:szCs w:val="24"/>
                <w:highlight w:val="yellow"/>
              </w:rPr>
              <w:t>5</w:t>
            </w:r>
            <w:r w:rsidR="003056E4"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 w:rsidR="00E329BC">
              <w:rPr>
                <w:szCs w:val="24"/>
              </w:rPr>
              <w:t>6</w:t>
            </w:r>
            <w:r w:rsidR="00E329BC" w:rsidRPr="00097AC5">
              <w:rPr>
                <w:szCs w:val="24"/>
              </w:rPr>
              <w:t xml:space="preserve"> </w:t>
            </w:r>
            <w:r w:rsidR="00E329BC">
              <w:rPr>
                <w:szCs w:val="24"/>
              </w:rPr>
              <w:t>620</w:t>
            </w:r>
            <w:r w:rsidR="00E329BC" w:rsidRPr="00934C59">
              <w:rPr>
                <w:szCs w:val="24"/>
              </w:rPr>
              <w:t>,</w:t>
            </w:r>
            <w:r w:rsidR="00E329BC">
              <w:rPr>
                <w:szCs w:val="24"/>
              </w:rPr>
              <w:t>2</w:t>
            </w:r>
            <w:r w:rsidR="00E329BC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 w:rsidR="00E329BC">
              <w:rPr>
                <w:szCs w:val="24"/>
              </w:rPr>
              <w:t>6</w:t>
            </w:r>
            <w:r w:rsidR="00E329BC" w:rsidRPr="00097AC5">
              <w:rPr>
                <w:szCs w:val="24"/>
              </w:rPr>
              <w:t xml:space="preserve"> </w:t>
            </w:r>
            <w:r w:rsidR="002D2E03">
              <w:rPr>
                <w:szCs w:val="24"/>
              </w:rPr>
              <w:t>04</w:t>
            </w:r>
            <w:r w:rsidR="00E329BC">
              <w:rPr>
                <w:szCs w:val="24"/>
              </w:rPr>
              <w:t>0</w:t>
            </w:r>
            <w:r w:rsidR="00E329BC" w:rsidRPr="00934C59">
              <w:rPr>
                <w:szCs w:val="24"/>
              </w:rPr>
              <w:t>,</w:t>
            </w:r>
            <w:r w:rsidR="00E329BC">
              <w:rPr>
                <w:szCs w:val="24"/>
              </w:rPr>
              <w:t>2</w:t>
            </w:r>
            <w:r w:rsidR="00E329BC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  тыс. рублей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 xml:space="preserve">0 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 w:rsidR="008B08D4" w:rsidRPr="00352EE6">
              <w:rPr>
                <w:szCs w:val="24"/>
                <w:highlight w:val="yellow"/>
              </w:rPr>
              <w:t>42 168,0</w:t>
            </w:r>
            <w:r w:rsidR="008B08D4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в том числе: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в 2022 году – </w:t>
            </w:r>
            <w:r w:rsidRPr="00A67B33">
              <w:rPr>
                <w:bCs/>
                <w:color w:val="000000"/>
                <w:szCs w:val="24"/>
              </w:rPr>
              <w:t>2 </w:t>
            </w:r>
            <w:r>
              <w:rPr>
                <w:bCs/>
                <w:color w:val="000000"/>
                <w:szCs w:val="24"/>
              </w:rPr>
              <w:t>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  <w:r w:rsidRPr="00A67B33">
              <w:rPr>
                <w:bCs/>
                <w:color w:val="000000"/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2023 году – </w:t>
            </w:r>
            <w:r w:rsidR="008B08D4" w:rsidRPr="00352EE6">
              <w:rPr>
                <w:szCs w:val="24"/>
                <w:highlight w:val="yellow"/>
              </w:rPr>
              <w:t>8442,5</w:t>
            </w:r>
            <w:r w:rsidR="008B08D4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>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6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620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6</w:t>
            </w:r>
            <w:r w:rsidRPr="00097AC5">
              <w:rPr>
                <w:szCs w:val="24"/>
              </w:rPr>
              <w:t xml:space="preserve"> </w:t>
            </w:r>
            <w:r w:rsidR="002D2E03">
              <w:rPr>
                <w:szCs w:val="24"/>
              </w:rPr>
              <w:t>04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уточ</w:t>
            </w:r>
            <w:r>
              <w:rPr>
                <w:szCs w:val="24"/>
              </w:rPr>
              <w:t xml:space="preserve">няется 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proofErr w:type="gramStart"/>
            <w:r w:rsidR="006B03DC">
              <w:rPr>
                <w:szCs w:val="24"/>
              </w:rPr>
              <w:t>.</w:t>
            </w:r>
            <w:r w:rsidRPr="00934C59">
              <w:rPr>
                <w:szCs w:val="24"/>
              </w:rPr>
              <w:t>»</w:t>
            </w:r>
            <w:r w:rsidR="006B03DC">
              <w:rPr>
                <w:szCs w:val="24"/>
              </w:rPr>
              <w:t>;</w:t>
            </w:r>
            <w:proofErr w:type="gramEnd"/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0" w:name="Par180"/>
      <w:bookmarkStart w:id="1" w:name="Par244"/>
      <w:bookmarkStart w:id="2" w:name="Par501"/>
      <w:bookmarkStart w:id="3" w:name="Par546"/>
      <w:bookmarkEnd w:id="0"/>
      <w:bookmarkEnd w:id="1"/>
      <w:bookmarkEnd w:id="2"/>
      <w:bookmarkEnd w:id="3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необходимых для реализации Муниципальных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составляет </w:t>
      </w:r>
      <w:r w:rsidR="002D2E03" w:rsidRPr="00352EE6">
        <w:rPr>
          <w:szCs w:val="24"/>
          <w:highlight w:val="yellow"/>
        </w:rPr>
        <w:t>40 345,7</w:t>
      </w:r>
      <w:r w:rsidRPr="00352EE6">
        <w:rPr>
          <w:szCs w:val="24"/>
          <w:highlight w:val="yellow"/>
        </w:rPr>
        <w:t>тыс</w:t>
      </w:r>
      <w:r w:rsidRPr="00934C59">
        <w:rPr>
          <w:szCs w:val="24"/>
        </w:rPr>
        <w:t>. рублей, в том числе за счет средств: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республиканского </w:t>
      </w:r>
      <w:r w:rsidR="00461D5E">
        <w:rPr>
          <w:szCs w:val="24"/>
        </w:rPr>
        <w:t xml:space="preserve">бюджета Чувашской Республики – </w:t>
      </w:r>
      <w:r w:rsidR="002B484C">
        <w:rPr>
          <w:szCs w:val="24"/>
        </w:rPr>
        <w:t>0,0</w:t>
      </w:r>
      <w:r w:rsidRPr="00F12A8C">
        <w:rPr>
          <w:szCs w:val="24"/>
        </w:rPr>
        <w:t xml:space="preserve"> тыс. рублей</w:t>
      </w:r>
      <w:r>
        <w:rPr>
          <w:szCs w:val="24"/>
        </w:rPr>
        <w:t>;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F12A8C">
        <w:rPr>
          <w:szCs w:val="24"/>
        </w:rPr>
        <w:t xml:space="preserve">  - </w:t>
      </w:r>
      <w:r w:rsidR="008B08D4" w:rsidRPr="00352EE6">
        <w:rPr>
          <w:szCs w:val="24"/>
          <w:highlight w:val="yellow"/>
        </w:rPr>
        <w:t>42 168</w:t>
      </w:r>
      <w:r w:rsidR="002D2E03" w:rsidRPr="00352EE6">
        <w:rPr>
          <w:szCs w:val="24"/>
          <w:highlight w:val="yellow"/>
        </w:rPr>
        <w:t>,</w:t>
      </w:r>
      <w:r w:rsidR="008B08D4" w:rsidRPr="00352EE6">
        <w:rPr>
          <w:szCs w:val="24"/>
          <w:highlight w:val="yellow"/>
        </w:rPr>
        <w:t>0</w:t>
      </w:r>
      <w:r w:rsidR="008B08D4">
        <w:rPr>
          <w:szCs w:val="24"/>
        </w:rPr>
        <w:t xml:space="preserve"> </w:t>
      </w:r>
      <w:r w:rsidRPr="00F12A8C">
        <w:rPr>
          <w:szCs w:val="24"/>
        </w:rPr>
        <w:t>тыс. ру</w:t>
      </w:r>
      <w:r>
        <w:rPr>
          <w:szCs w:val="24"/>
        </w:rPr>
        <w:t>блей;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 0 руб. (0%).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Прогнозируемый объем финансирования Муниципальной програм</w:t>
      </w:r>
      <w:r w:rsidR="002B484C">
        <w:rPr>
          <w:szCs w:val="24"/>
        </w:rPr>
        <w:t>мы на 1 этапе              (2022</w:t>
      </w:r>
      <w:r w:rsidRPr="00934C59">
        <w:rPr>
          <w:szCs w:val="24"/>
        </w:rPr>
        <w:t xml:space="preserve"> - 2025 годы) составляет </w:t>
      </w:r>
      <w:r w:rsidR="00CA45C3">
        <w:rPr>
          <w:szCs w:val="24"/>
        </w:rPr>
        <w:t>2</w:t>
      </w:r>
      <w:r w:rsidR="008B08D4">
        <w:rPr>
          <w:szCs w:val="24"/>
        </w:rPr>
        <w:t>3</w:t>
      </w:r>
      <w:r w:rsidR="00CA45C3">
        <w:rPr>
          <w:szCs w:val="24"/>
        </w:rPr>
        <w:t xml:space="preserve"> </w:t>
      </w:r>
      <w:r w:rsidR="008B08D4">
        <w:rPr>
          <w:szCs w:val="24"/>
        </w:rPr>
        <w:t>653</w:t>
      </w:r>
      <w:r w:rsidR="00CA45C3">
        <w:rPr>
          <w:szCs w:val="24"/>
        </w:rPr>
        <w:t>,</w:t>
      </w:r>
      <w:r w:rsidR="008B08D4">
        <w:rPr>
          <w:szCs w:val="24"/>
        </w:rPr>
        <w:t>4</w:t>
      </w:r>
      <w:r w:rsidR="00CA45C3" w:rsidRPr="00934C59">
        <w:rPr>
          <w:szCs w:val="24"/>
        </w:rPr>
        <w:t xml:space="preserve">  </w:t>
      </w:r>
      <w:r w:rsidRPr="00934C59">
        <w:rPr>
          <w:szCs w:val="24"/>
        </w:rPr>
        <w:t>тыс. рублей, в том числе: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 w:rsidRPr="00A67B33">
        <w:rPr>
          <w:bCs/>
          <w:color w:val="000000"/>
          <w:szCs w:val="24"/>
        </w:rPr>
        <w:t>2 </w:t>
      </w:r>
      <w:r>
        <w:rPr>
          <w:bCs/>
          <w:color w:val="000000"/>
          <w:szCs w:val="24"/>
        </w:rPr>
        <w:t>550</w:t>
      </w:r>
      <w:r w:rsidRPr="00A67B33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>5</w:t>
      </w:r>
      <w:r w:rsidRPr="00A67B33">
        <w:rPr>
          <w:bCs/>
          <w:color w:val="000000"/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 xml:space="preserve">в 2023 году – </w:t>
      </w:r>
      <w:r w:rsidR="00AD7725" w:rsidRPr="00352EE6">
        <w:rPr>
          <w:szCs w:val="24"/>
          <w:highlight w:val="yellow"/>
        </w:rPr>
        <w:t>8442,5</w:t>
      </w:r>
      <w:r w:rsidR="00AD7725" w:rsidRPr="00934C59">
        <w:rPr>
          <w:szCs w:val="24"/>
        </w:rPr>
        <w:t xml:space="preserve">  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 w:rsidR="002D2E03">
        <w:rPr>
          <w:szCs w:val="24"/>
        </w:rPr>
        <w:t>04</w:t>
      </w:r>
      <w:r>
        <w:rPr>
          <w:szCs w:val="24"/>
        </w:rPr>
        <w:t>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из них средства: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республиканского бюджета Чувашской Республики – </w:t>
      </w:r>
      <w:r w:rsidR="002B484C">
        <w:rPr>
          <w:szCs w:val="24"/>
        </w:rPr>
        <w:t>0,0</w:t>
      </w:r>
      <w:r w:rsidR="007146CC">
        <w:rPr>
          <w:szCs w:val="24"/>
        </w:rPr>
        <w:t xml:space="preserve"> </w:t>
      </w:r>
      <w:r w:rsidRPr="00613EF8">
        <w:rPr>
          <w:szCs w:val="24"/>
        </w:rPr>
        <w:t>тыс. рублей (</w:t>
      </w:r>
      <w:r w:rsidR="002B484C">
        <w:rPr>
          <w:szCs w:val="24"/>
        </w:rPr>
        <w:t>0</w:t>
      </w:r>
      <w:r w:rsidRPr="00613EF8">
        <w:rPr>
          <w:szCs w:val="24"/>
        </w:rPr>
        <w:t xml:space="preserve"> процента), в том числе: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2022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2023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2024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2025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613EF8">
        <w:rPr>
          <w:szCs w:val="24"/>
        </w:rPr>
        <w:t xml:space="preserve">  - </w:t>
      </w:r>
      <w:r w:rsidR="008B08D4" w:rsidRPr="00352EE6">
        <w:rPr>
          <w:szCs w:val="24"/>
          <w:highlight w:val="yellow"/>
        </w:rPr>
        <w:t>23 653,4</w:t>
      </w:r>
      <w:r w:rsidR="008B08D4" w:rsidRPr="00934C59">
        <w:rPr>
          <w:szCs w:val="24"/>
        </w:rPr>
        <w:t xml:space="preserve">  </w:t>
      </w:r>
      <w:r w:rsidRPr="00613EF8">
        <w:rPr>
          <w:szCs w:val="24"/>
        </w:rPr>
        <w:t>тыс. рублей (</w:t>
      </w:r>
      <w:r w:rsidR="00097AC5">
        <w:rPr>
          <w:szCs w:val="24"/>
        </w:rPr>
        <w:t>100</w:t>
      </w:r>
      <w:r w:rsidRPr="00613EF8">
        <w:rPr>
          <w:szCs w:val="24"/>
        </w:rPr>
        <w:t xml:space="preserve"> процент</w:t>
      </w:r>
      <w:r w:rsidR="00097AC5">
        <w:rPr>
          <w:szCs w:val="24"/>
        </w:rPr>
        <w:t>ов</w:t>
      </w:r>
      <w:r w:rsidRPr="00613EF8">
        <w:rPr>
          <w:szCs w:val="24"/>
        </w:rPr>
        <w:t>), в том числе: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 w:rsidRPr="00A67B33">
        <w:rPr>
          <w:bCs/>
          <w:color w:val="000000"/>
          <w:szCs w:val="24"/>
        </w:rPr>
        <w:t>2 </w:t>
      </w:r>
      <w:r>
        <w:rPr>
          <w:bCs/>
          <w:color w:val="000000"/>
          <w:szCs w:val="24"/>
        </w:rPr>
        <w:t>550</w:t>
      </w:r>
      <w:r w:rsidRPr="00A67B33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>5</w:t>
      </w:r>
      <w:r w:rsidRPr="00A67B33">
        <w:rPr>
          <w:bCs/>
          <w:color w:val="000000"/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 xml:space="preserve">в 2023 году </w:t>
      </w:r>
      <w:r w:rsidRPr="00352EE6">
        <w:rPr>
          <w:szCs w:val="24"/>
          <w:highlight w:val="yellow"/>
        </w:rPr>
        <w:t xml:space="preserve">– </w:t>
      </w:r>
      <w:r w:rsidR="00AD7725" w:rsidRPr="00352EE6">
        <w:rPr>
          <w:szCs w:val="24"/>
          <w:highlight w:val="yellow"/>
        </w:rPr>
        <w:t>8442,5</w:t>
      </w:r>
      <w:r w:rsidR="00AD7725" w:rsidRPr="00934C59">
        <w:rPr>
          <w:szCs w:val="24"/>
        </w:rPr>
        <w:t xml:space="preserve">  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 w:rsidR="002D2E03">
        <w:rPr>
          <w:szCs w:val="24"/>
        </w:rPr>
        <w:t>04</w:t>
      </w:r>
      <w:r>
        <w:rPr>
          <w:szCs w:val="24"/>
        </w:rPr>
        <w:t>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Pr="00934C59">
        <w:rPr>
          <w:szCs w:val="24"/>
        </w:rPr>
        <w:t xml:space="preserve">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="002B484C" w:rsidRPr="00934C59">
        <w:rPr>
          <w:szCs w:val="24"/>
        </w:rPr>
        <w:t xml:space="preserve">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lastRenderedPageBreak/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4E1540" w:rsidRDefault="004E1540" w:rsidP="004E1540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>
        <w:rPr>
          <w:color w:val="000000" w:themeColor="text1"/>
          <w:szCs w:val="24"/>
        </w:rPr>
        <w:t>;</w:t>
      </w:r>
    </w:p>
    <w:p w:rsidR="005751B2" w:rsidRPr="00690D0B" w:rsidRDefault="005751B2" w:rsidP="004E1540">
      <w:pPr>
        <w:autoSpaceDE w:val="0"/>
        <w:autoSpaceDN w:val="0"/>
        <w:adjustRightInd w:val="0"/>
        <w:rPr>
          <w:szCs w:val="24"/>
        </w:rPr>
      </w:pPr>
    </w:p>
    <w:p w:rsidR="00204EA4" w:rsidRDefault="0076079E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  <w:r w:rsidRPr="00852E59">
        <w:rPr>
          <w:szCs w:val="24"/>
        </w:rPr>
        <w:t xml:space="preserve">         </w:t>
      </w:r>
      <w:r w:rsidR="004E1540" w:rsidRPr="00852E59">
        <w:rPr>
          <w:szCs w:val="24"/>
        </w:rPr>
        <w:t xml:space="preserve">1.4. </w:t>
      </w:r>
      <w:r w:rsidR="004E1540" w:rsidRPr="00852E59">
        <w:rPr>
          <w:sz w:val="26"/>
          <w:szCs w:val="26"/>
        </w:rPr>
        <w:t xml:space="preserve"> </w:t>
      </w:r>
      <w:r w:rsidR="00204EA4">
        <w:rPr>
          <w:sz w:val="26"/>
          <w:szCs w:val="26"/>
        </w:rPr>
        <w:t xml:space="preserve">в паспорте подпрограммы </w:t>
      </w:r>
      <w:r w:rsidR="00297A61">
        <w:rPr>
          <w:sz w:val="26"/>
          <w:szCs w:val="26"/>
        </w:rPr>
        <w:t>«</w:t>
      </w:r>
      <w:r w:rsidR="00297A61" w:rsidRPr="00852E59">
        <w:rPr>
          <w:szCs w:val="24"/>
        </w:rPr>
        <w:t>Защита населения и территорий от чрезвычайных ситуаций</w:t>
      </w:r>
      <w:r w:rsidR="00297A61">
        <w:rPr>
          <w:szCs w:val="24"/>
        </w:rPr>
        <w:t xml:space="preserve"> </w:t>
      </w:r>
      <w:r w:rsidR="00297A61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</w:t>
      </w:r>
      <w:r w:rsidR="00297A61" w:rsidRPr="00297A61">
        <w:rPr>
          <w:szCs w:val="24"/>
        </w:rPr>
        <w:t xml:space="preserve"> </w:t>
      </w:r>
      <w:r w:rsidR="00297A61">
        <w:rPr>
          <w:szCs w:val="24"/>
        </w:rPr>
        <w:t>изложить в следующей редакции:</w:t>
      </w:r>
    </w:p>
    <w:p w:rsidR="00297A61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297A61" w:rsidRPr="00934C59" w:rsidTr="00297A61">
        <w:trPr>
          <w:tblCellSpacing w:w="5" w:type="nil"/>
        </w:trPr>
        <w:tc>
          <w:tcPr>
            <w:tcW w:w="3600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5993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прогнозируемый объем финансировани</w:t>
            </w:r>
            <w:r>
              <w:rPr>
                <w:szCs w:val="24"/>
              </w:rPr>
              <w:t>я мероприятий подпрограммы в 2022</w:t>
            </w:r>
            <w:r w:rsidRPr="00934C59">
              <w:rPr>
                <w:szCs w:val="24"/>
              </w:rPr>
              <w:t xml:space="preserve"> - 2035 годах составляет </w:t>
            </w:r>
            <w:r w:rsidR="00CF5CB9" w:rsidRPr="00352EE6">
              <w:rPr>
                <w:szCs w:val="24"/>
                <w:highlight w:val="yellow"/>
              </w:rPr>
              <w:t>7</w:t>
            </w:r>
            <w:r w:rsidR="002B43E3" w:rsidRPr="00352EE6">
              <w:rPr>
                <w:szCs w:val="24"/>
                <w:highlight w:val="yellow"/>
              </w:rPr>
              <w:t>0</w:t>
            </w:r>
            <w:r w:rsidR="00CF5CB9" w:rsidRPr="00352EE6">
              <w:rPr>
                <w:szCs w:val="24"/>
                <w:highlight w:val="yellow"/>
              </w:rPr>
              <w:t>13</w:t>
            </w:r>
            <w:r w:rsidRPr="00352EE6">
              <w:rPr>
                <w:szCs w:val="24"/>
                <w:highlight w:val="yellow"/>
              </w:rPr>
              <w:t>,</w:t>
            </w:r>
            <w:r w:rsidR="00CF5CB9" w:rsidRPr="00352EE6">
              <w:rPr>
                <w:szCs w:val="24"/>
                <w:highlight w:val="yellow"/>
              </w:rPr>
              <w:t>8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6</w:t>
            </w:r>
            <w:r w:rsidR="00CF5CB9">
              <w:rPr>
                <w:szCs w:val="24"/>
              </w:rPr>
              <w:t>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 w:rsidR="002B43E3" w:rsidRPr="00352EE6">
              <w:rPr>
                <w:szCs w:val="24"/>
                <w:highlight w:val="yellow"/>
              </w:rPr>
              <w:t>12</w:t>
            </w:r>
            <w:r w:rsidRPr="00352EE6">
              <w:rPr>
                <w:szCs w:val="24"/>
                <w:highlight w:val="yellow"/>
              </w:rPr>
              <w:t>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</w:t>
            </w:r>
            <w:r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рублей, (0,0</w:t>
            </w:r>
            <w:r w:rsidRPr="00934C59">
              <w:rPr>
                <w:szCs w:val="24"/>
              </w:rPr>
              <w:t xml:space="preserve"> процента),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 xml:space="preserve"> </w:t>
            </w:r>
            <w:r w:rsidR="00CF5CB9" w:rsidRPr="00352EE6">
              <w:rPr>
                <w:szCs w:val="24"/>
                <w:highlight w:val="yellow"/>
              </w:rPr>
              <w:t>7</w:t>
            </w:r>
            <w:r w:rsidR="002B43E3" w:rsidRPr="00352EE6">
              <w:rPr>
                <w:szCs w:val="24"/>
                <w:highlight w:val="yellow"/>
              </w:rPr>
              <w:t>0</w:t>
            </w:r>
            <w:r w:rsidR="00CF5CB9" w:rsidRPr="00352EE6">
              <w:rPr>
                <w:szCs w:val="24"/>
                <w:highlight w:val="yellow"/>
              </w:rPr>
              <w:t>13,8</w:t>
            </w:r>
            <w:r w:rsidRPr="00352EE6">
              <w:rPr>
                <w:szCs w:val="24"/>
                <w:highlight w:val="yellow"/>
              </w:rPr>
              <w:t>тыс</w:t>
            </w:r>
            <w:r w:rsidRPr="00934C59">
              <w:rPr>
                <w:szCs w:val="24"/>
              </w:rPr>
              <w:t>. рублей, (100 процента),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CF5CB9">
              <w:rPr>
                <w:szCs w:val="24"/>
              </w:rPr>
              <w:t>686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 w:rsidR="002B43E3">
              <w:rPr>
                <w:szCs w:val="24"/>
              </w:rPr>
              <w:t>12</w:t>
            </w:r>
            <w:r>
              <w:rPr>
                <w:szCs w:val="24"/>
              </w:rPr>
              <w:t>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</w:t>
            </w:r>
            <w:r>
              <w:rPr>
                <w:szCs w:val="24"/>
              </w:rPr>
              <w:t>чняется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</w:t>
            </w:r>
            <w:r w:rsidR="00CF5CB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на очередной финансовый год и плановый период»;</w:t>
            </w:r>
          </w:p>
        </w:tc>
      </w:tr>
    </w:tbl>
    <w:p w:rsidR="00297A61" w:rsidRPr="00BF207C" w:rsidRDefault="00297A61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BF207C">
        <w:rPr>
          <w:b/>
          <w:szCs w:val="24"/>
        </w:rPr>
        <w:t xml:space="preserve">Раздел </w:t>
      </w:r>
      <w:r w:rsidRPr="00BF207C">
        <w:rPr>
          <w:b/>
          <w:szCs w:val="24"/>
          <w:lang w:val="en-US"/>
        </w:rPr>
        <w:t>I</w:t>
      </w:r>
      <w:r w:rsidRPr="00BF207C">
        <w:rPr>
          <w:b/>
          <w:szCs w:val="24"/>
        </w:rPr>
        <w:t>V. Обоснование объема финансовых ресурсов,</w:t>
      </w:r>
    </w:p>
    <w:p w:rsidR="00297A61" w:rsidRPr="00BF207C" w:rsidRDefault="00297A61" w:rsidP="00297A61">
      <w:pPr>
        <w:autoSpaceDE w:val="0"/>
        <w:autoSpaceDN w:val="0"/>
        <w:adjustRightInd w:val="0"/>
        <w:jc w:val="center"/>
        <w:rPr>
          <w:b/>
          <w:szCs w:val="24"/>
        </w:rPr>
      </w:pPr>
      <w:r w:rsidRPr="00BF207C">
        <w:rPr>
          <w:b/>
          <w:szCs w:val="24"/>
        </w:rPr>
        <w:t>необходимых для реализации подпрограммы в 20</w:t>
      </w:r>
      <w:r>
        <w:rPr>
          <w:b/>
          <w:szCs w:val="24"/>
        </w:rPr>
        <w:t>22</w:t>
      </w:r>
      <w:r w:rsidRPr="00BF207C">
        <w:rPr>
          <w:b/>
          <w:szCs w:val="24"/>
        </w:rPr>
        <w:t>-2035 годах</w:t>
      </w:r>
    </w:p>
    <w:p w:rsidR="00297A61" w:rsidRPr="00934C59" w:rsidRDefault="00297A61" w:rsidP="00297A61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297A61" w:rsidRPr="00934C59" w:rsidTr="0057426B">
        <w:trPr>
          <w:tblCellSpacing w:w="5" w:type="nil"/>
        </w:trPr>
        <w:tc>
          <w:tcPr>
            <w:tcW w:w="9923" w:type="dxa"/>
          </w:tcPr>
          <w:p w:rsidR="00297A61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34C59">
              <w:rPr>
                <w:szCs w:val="24"/>
              </w:rPr>
              <w:t>Общий объем финансирования подпрограммы в 20</w:t>
            </w:r>
            <w:r>
              <w:rPr>
                <w:szCs w:val="24"/>
              </w:rPr>
              <w:t>22</w:t>
            </w:r>
            <w:r w:rsidRPr="00934C59">
              <w:rPr>
                <w:szCs w:val="24"/>
              </w:rPr>
              <w:t xml:space="preserve">-2035 годах за счет всех источников финансирования составляет </w:t>
            </w:r>
            <w:r w:rsidR="00CF5CB9">
              <w:rPr>
                <w:szCs w:val="24"/>
              </w:rPr>
              <w:t>6713,8</w:t>
            </w:r>
            <w:r w:rsidR="00CF5CB9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 xml:space="preserve">  тыс. рублей, в том числе за счет средств: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(0</w:t>
            </w:r>
            <w:r w:rsidRPr="00934C59">
              <w:rPr>
                <w:szCs w:val="24"/>
              </w:rPr>
              <w:t xml:space="preserve"> процента)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 w:rsidR="00CF5CB9">
              <w:rPr>
                <w:szCs w:val="24"/>
              </w:rPr>
              <w:t>6713,8</w:t>
            </w:r>
            <w:r w:rsidR="00CF5CB9"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рублей, (100,0</w:t>
            </w:r>
            <w:r w:rsidRPr="00934C59">
              <w:rPr>
                <w:szCs w:val="24"/>
              </w:rPr>
              <w:t xml:space="preserve"> процента);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lastRenderedPageBreak/>
              <w:t>внебюджетных источников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 xml:space="preserve">0 тыс. руб. (0%).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34C59">
              <w:rPr>
                <w:szCs w:val="24"/>
              </w:rPr>
              <w:t>Прогнозируемый объем финансирования подпрограммы на 1 этапе (</w:t>
            </w:r>
            <w:r>
              <w:rPr>
                <w:szCs w:val="24"/>
                <w:lang w:eastAsia="en-US"/>
              </w:rPr>
              <w:t>2022</w:t>
            </w:r>
            <w:r w:rsidRPr="00934C59">
              <w:rPr>
                <w:szCs w:val="24"/>
                <w:lang w:eastAsia="en-US"/>
              </w:rPr>
              <w:t>-2025 годы</w:t>
            </w:r>
            <w:r w:rsidRPr="00934C59">
              <w:rPr>
                <w:szCs w:val="24"/>
              </w:rPr>
              <w:t xml:space="preserve">) составит </w:t>
            </w:r>
            <w:r w:rsidR="005C4F35" w:rsidRPr="00352EE6">
              <w:rPr>
                <w:szCs w:val="24"/>
                <w:highlight w:val="yellow"/>
              </w:rPr>
              <w:t>3</w:t>
            </w:r>
            <w:r w:rsidRPr="00352EE6">
              <w:rPr>
                <w:szCs w:val="24"/>
                <w:highlight w:val="yellow"/>
              </w:rPr>
              <w:t xml:space="preserve"> </w:t>
            </w:r>
            <w:r w:rsidR="00AA0873" w:rsidRPr="00352EE6">
              <w:rPr>
                <w:szCs w:val="24"/>
                <w:highlight w:val="yellow"/>
              </w:rPr>
              <w:t>8</w:t>
            </w:r>
            <w:r w:rsidR="00CF5CB9" w:rsidRPr="00352EE6">
              <w:rPr>
                <w:szCs w:val="24"/>
                <w:highlight w:val="yellow"/>
              </w:rPr>
              <w:t>66</w:t>
            </w:r>
            <w:r w:rsidRPr="00352EE6">
              <w:rPr>
                <w:szCs w:val="24"/>
                <w:highlight w:val="yellow"/>
              </w:rPr>
              <w:t>,</w:t>
            </w:r>
            <w:r w:rsidR="00CF5CB9" w:rsidRPr="00352EE6">
              <w:rPr>
                <w:szCs w:val="24"/>
                <w:highlight w:val="yellow"/>
              </w:rPr>
              <w:t>7</w:t>
            </w:r>
            <w:r w:rsidRPr="00934C59">
              <w:rPr>
                <w:szCs w:val="24"/>
              </w:rPr>
              <w:t xml:space="preserve"> тыс. рублей, в том числе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CF5CB9">
              <w:rPr>
                <w:szCs w:val="24"/>
              </w:rPr>
              <w:t>686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 w:rsidR="00AA0873" w:rsidRPr="00352EE6">
              <w:rPr>
                <w:szCs w:val="24"/>
                <w:highlight w:val="yellow"/>
              </w:rPr>
              <w:t>126</w:t>
            </w:r>
            <w:r w:rsidRPr="00352EE6">
              <w:rPr>
                <w:szCs w:val="24"/>
                <w:highlight w:val="yellow"/>
              </w:rPr>
              <w:t>0,0 тыс</w:t>
            </w:r>
            <w:r w:rsidRPr="00934C59">
              <w:rPr>
                <w:szCs w:val="24"/>
              </w:rPr>
              <w:t>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рублей, 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бюджета Шумерлинского м</w:t>
            </w:r>
            <w:r w:rsidR="00AA0873">
              <w:rPr>
                <w:szCs w:val="24"/>
              </w:rPr>
              <w:t xml:space="preserve">униципального округа  - </w:t>
            </w:r>
            <w:r w:rsidR="00AA0873" w:rsidRPr="00352EE6">
              <w:rPr>
                <w:szCs w:val="24"/>
                <w:highlight w:val="yellow"/>
              </w:rPr>
              <w:t xml:space="preserve">3 </w:t>
            </w:r>
            <w:r w:rsidRPr="00352EE6">
              <w:rPr>
                <w:szCs w:val="24"/>
                <w:highlight w:val="yellow"/>
              </w:rPr>
              <w:t>8</w:t>
            </w:r>
            <w:r w:rsidR="00AA0873" w:rsidRPr="00352EE6">
              <w:rPr>
                <w:szCs w:val="24"/>
                <w:highlight w:val="yellow"/>
              </w:rPr>
              <w:t>66</w:t>
            </w:r>
            <w:r w:rsidRPr="00352EE6">
              <w:rPr>
                <w:szCs w:val="24"/>
                <w:highlight w:val="yellow"/>
              </w:rPr>
              <w:t>,</w:t>
            </w:r>
            <w:r w:rsidR="00AA0873" w:rsidRPr="00352EE6">
              <w:rPr>
                <w:szCs w:val="24"/>
                <w:highlight w:val="yellow"/>
              </w:rPr>
              <w:t>7</w:t>
            </w:r>
            <w:r w:rsidRPr="00934C59">
              <w:rPr>
                <w:szCs w:val="24"/>
              </w:rPr>
              <w:t xml:space="preserve">  тыс. рублей,  в том числе: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6</w:t>
            </w:r>
            <w:r w:rsidR="00CF5CB9">
              <w:rPr>
                <w:szCs w:val="24"/>
              </w:rPr>
              <w:t>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 w:rsidR="002B43E3" w:rsidRPr="00352EE6">
              <w:rPr>
                <w:szCs w:val="24"/>
                <w:highlight w:val="yellow"/>
              </w:rPr>
              <w:t>12</w:t>
            </w:r>
            <w:r w:rsidRPr="00352EE6">
              <w:rPr>
                <w:szCs w:val="24"/>
                <w:highlight w:val="yellow"/>
              </w:rPr>
              <w:t>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На 2 этапе (2026-2030 годы) планируемый объем финансирования подпрограммы составит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рублей, 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рублей, (100 процента),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– 0 (0 %);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На 3 (2031 - 2035 годы) этапе планируемый объем финансирования подпрограммы составит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рублей, 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 тыс. рублей, (100 процента),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– 0 (0 %);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период».</w:t>
            </w:r>
          </w:p>
          <w:p w:rsidR="00297A61" w:rsidRPr="00AE7484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57426B" w:rsidRDefault="0057426B" w:rsidP="0057426B">
            <w:pPr>
              <w:ind w:firstLine="540"/>
            </w:pPr>
            <w:r>
              <w:t xml:space="preserve">Основное мероприятие </w:t>
            </w:r>
            <w:r w:rsidRPr="0057426B">
              <w:t>5</w:t>
            </w:r>
            <w:r>
              <w:t xml:space="preserve">. Закупка снаряжения (экипировки) для граждан Российской Федерации, проживающих в </w:t>
            </w:r>
            <w:proofErr w:type="spellStart"/>
            <w:r>
              <w:t>Шумерлинском</w:t>
            </w:r>
            <w:proofErr w:type="spellEnd"/>
            <w:r>
              <w:t xml:space="preserve"> муниципальном округе </w:t>
            </w:r>
            <w:r w:rsidRPr="0057426B">
              <w:t xml:space="preserve"> </w:t>
            </w:r>
            <w:r>
              <w:t xml:space="preserve">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57426B">
                <w:rPr>
                  <w:rStyle w:val="ac"/>
                  <w:color w:val="auto"/>
                  <w:u w:val="none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Федерации". </w:t>
            </w:r>
          </w:p>
          <w:p w:rsidR="0057426B" w:rsidRDefault="0057426B" w:rsidP="0057426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(абзац введен </w:t>
            </w:r>
            <w:hyperlink r:id="rId12" w:history="1">
              <w:r w:rsidRPr="0057426B">
                <w:rPr>
                  <w:rStyle w:val="ac"/>
                  <w:color w:val="auto"/>
                  <w:u w:val="none"/>
                </w:rPr>
                <w:t>Постановлением</w:t>
              </w:r>
            </w:hyperlink>
            <w:r w:rsidRPr="0057426B">
              <w:t xml:space="preserve"> </w:t>
            </w:r>
            <w:r>
              <w:rPr>
                <w:color w:val="000000"/>
              </w:rPr>
              <w:t xml:space="preserve">Кабинета Министров ЧР от 28.12.2022 N 771) </w:t>
            </w:r>
          </w:p>
          <w:p w:rsidR="0057426B" w:rsidRDefault="0057426B" w:rsidP="0057426B">
            <w:pPr>
              <w:ind w:firstLine="540"/>
            </w:pPr>
            <w:r>
              <w:t>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направленных на мобилизаци</w:t>
            </w:r>
            <w:r w:rsidR="000D0192">
              <w:t>онную подготовку и мобилизацию;</w:t>
            </w:r>
          </w:p>
          <w:p w:rsidR="0057426B" w:rsidRPr="0057426B" w:rsidRDefault="0057426B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</w:p>
        </w:tc>
      </w:tr>
    </w:tbl>
    <w:p w:rsidR="005751B2" w:rsidRPr="00852E59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 w:val="26"/>
          <w:szCs w:val="26"/>
        </w:rPr>
        <w:lastRenderedPageBreak/>
        <w:t xml:space="preserve">          1.5. </w:t>
      </w:r>
      <w:r w:rsidR="004E1540" w:rsidRPr="00852E59">
        <w:rPr>
          <w:sz w:val="26"/>
          <w:szCs w:val="26"/>
        </w:rPr>
        <w:t xml:space="preserve"> </w:t>
      </w:r>
      <w:r w:rsidR="005751B2" w:rsidRPr="00852E59">
        <w:rPr>
          <w:szCs w:val="24"/>
        </w:rPr>
        <w:t xml:space="preserve">приложение к </w:t>
      </w:r>
      <w:r w:rsidR="005751B2" w:rsidRPr="00852E59">
        <w:rPr>
          <w:color w:val="000000"/>
          <w:szCs w:val="24"/>
        </w:rPr>
        <w:t xml:space="preserve">подпрограмме </w:t>
      </w:r>
      <w:r w:rsidR="005751B2" w:rsidRPr="00852E59">
        <w:rPr>
          <w:szCs w:val="24"/>
        </w:rPr>
        <w:t>«Защита населения и территорий от чрезвычайных ситуаций</w:t>
      </w:r>
      <w:r w:rsidR="00852E59">
        <w:rPr>
          <w:szCs w:val="24"/>
        </w:rPr>
        <w:t xml:space="preserve"> </w:t>
      </w:r>
      <w:r w:rsidR="005751B2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 Программы</w:t>
      </w:r>
      <w:r w:rsidR="005751B2" w:rsidRPr="00852E59">
        <w:rPr>
          <w:color w:val="000000"/>
          <w:szCs w:val="24"/>
        </w:rPr>
        <w:t xml:space="preserve"> изложить</w:t>
      </w:r>
      <w:r w:rsidR="005751B2" w:rsidRPr="00852E59">
        <w:rPr>
          <w:szCs w:val="24"/>
        </w:rPr>
        <w:t xml:space="preserve"> </w:t>
      </w:r>
      <w:r w:rsidR="005751B2" w:rsidRPr="00852E59">
        <w:rPr>
          <w:color w:val="000000" w:themeColor="text1"/>
          <w:szCs w:val="24"/>
        </w:rPr>
        <w:t>в новой редакции в соответствии с приложением № 2 к настоящему постановлению;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8D2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1EE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.  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87B34"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 w:rsidR="00987B34"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 w:rsidR="00987B3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="005751B2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 w:rsidR="00F12AB4"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 w:rsidR="00F12AB4">
        <w:rPr>
          <w:rFonts w:ascii="Times New Roman" w:hAnsi="Times New Roman" w:cs="Times New Roman"/>
          <w:sz w:val="24"/>
          <w:szCs w:val="24"/>
        </w:rPr>
        <w:t>«</w:t>
      </w:r>
      <w:r w:rsidR="00F12AB4"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="00F12AB4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F12AB4" w:rsidRDefault="00F12AB4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371" w:rsidRPr="00987B34" w:rsidRDefault="00683371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1418D2" w:rsidRPr="00934C59" w:rsidTr="00E368B8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F12AB4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418D2" w:rsidRPr="00934C59">
              <w:rPr>
                <w:szCs w:val="24"/>
              </w:rPr>
              <w:t xml:space="preserve">Объемы финансирования </w:t>
            </w:r>
            <w:r w:rsidR="001418D2" w:rsidRPr="00934C59">
              <w:rPr>
                <w:szCs w:val="24"/>
              </w:rPr>
              <w:lastRenderedPageBreak/>
              <w:t>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прогнозируемые объемы бюджетных ассигнований на </w:t>
            </w:r>
            <w:r w:rsidRPr="00934C59">
              <w:rPr>
                <w:szCs w:val="24"/>
              </w:rPr>
              <w:lastRenderedPageBreak/>
              <w:t>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</w:t>
            </w:r>
            <w:r w:rsidRPr="00352EE6">
              <w:rPr>
                <w:szCs w:val="24"/>
                <w:highlight w:val="yellow"/>
              </w:rPr>
              <w:t xml:space="preserve">составят </w:t>
            </w:r>
            <w:r w:rsidR="00AA0873" w:rsidRPr="00352EE6">
              <w:rPr>
                <w:szCs w:val="24"/>
                <w:highlight w:val="yellow"/>
              </w:rPr>
              <w:t>34 353,6</w:t>
            </w:r>
            <w:r w:rsidR="00AA0873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в том числе: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 w:rsidR="00AA0873" w:rsidRPr="00352EE6">
              <w:rPr>
                <w:szCs w:val="24"/>
                <w:highlight w:val="yellow"/>
              </w:rPr>
              <w:t>34 353,6</w:t>
            </w:r>
            <w:r w:rsidR="00AA0873">
              <w:rPr>
                <w:szCs w:val="24"/>
              </w:rPr>
              <w:t xml:space="preserve"> </w:t>
            </w:r>
            <w:r w:rsidR="00C80BE4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>тыс. рублей, из них: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F5365A">
              <w:rPr>
                <w:szCs w:val="24"/>
              </w:rPr>
              <w:t>1 84</w:t>
            </w:r>
            <w:r w:rsidR="00BC457A">
              <w:rPr>
                <w:szCs w:val="24"/>
              </w:rPr>
              <w:t>3</w:t>
            </w:r>
            <w:r w:rsidR="00F5365A" w:rsidRPr="00934C59">
              <w:rPr>
                <w:szCs w:val="24"/>
              </w:rPr>
              <w:t>,</w:t>
            </w:r>
            <w:r w:rsidR="00BC457A">
              <w:rPr>
                <w:szCs w:val="24"/>
              </w:rPr>
              <w:t>8</w:t>
            </w:r>
            <w:r w:rsidR="00F5365A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</w:t>
            </w:r>
            <w:r w:rsidRPr="00352EE6">
              <w:rPr>
                <w:szCs w:val="24"/>
                <w:highlight w:val="yellow"/>
              </w:rPr>
              <w:t xml:space="preserve">– </w:t>
            </w:r>
            <w:r w:rsidR="00AA0873" w:rsidRPr="00352EE6">
              <w:rPr>
                <w:szCs w:val="24"/>
                <w:highlight w:val="yellow"/>
              </w:rPr>
              <w:t>7</w:t>
            </w:r>
            <w:r w:rsidRPr="00352EE6">
              <w:rPr>
                <w:szCs w:val="24"/>
                <w:highlight w:val="yellow"/>
              </w:rPr>
              <w:t xml:space="preserve"> </w:t>
            </w:r>
            <w:r w:rsidR="00BC457A" w:rsidRPr="00352EE6">
              <w:rPr>
                <w:szCs w:val="24"/>
                <w:highlight w:val="yellow"/>
              </w:rPr>
              <w:t>0</w:t>
            </w:r>
            <w:r w:rsidR="00AA0873" w:rsidRPr="00352EE6">
              <w:rPr>
                <w:szCs w:val="24"/>
                <w:highlight w:val="yellow"/>
              </w:rPr>
              <w:t>22</w:t>
            </w:r>
            <w:r w:rsidRPr="00352EE6">
              <w:rPr>
                <w:szCs w:val="24"/>
                <w:highlight w:val="yellow"/>
              </w:rPr>
              <w:t>,</w:t>
            </w:r>
            <w:r w:rsidR="00AA0873" w:rsidRPr="00352EE6">
              <w:rPr>
                <w:szCs w:val="24"/>
                <w:highlight w:val="yellow"/>
              </w:rPr>
              <w:t>5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>
              <w:rPr>
                <w:szCs w:val="24"/>
              </w:rPr>
              <w:t xml:space="preserve">в 2024 году – </w:t>
            </w:r>
            <w:r w:rsidR="00BC457A">
              <w:rPr>
                <w:szCs w:val="24"/>
              </w:rPr>
              <w:t>5 500</w:t>
            </w:r>
            <w:r w:rsidR="00BC457A" w:rsidRPr="00934C59">
              <w:rPr>
                <w:szCs w:val="24"/>
              </w:rPr>
              <w:t>,</w:t>
            </w:r>
            <w:r w:rsidR="00BC457A">
              <w:rPr>
                <w:szCs w:val="24"/>
              </w:rPr>
              <w:t>2</w:t>
            </w:r>
            <w:r w:rsidR="00BC457A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 w:rsidR="00BC457A">
              <w:rPr>
                <w:szCs w:val="24"/>
              </w:rPr>
              <w:t>4920,2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2026 - 2030 годах –</w:t>
            </w:r>
            <w:r>
              <w:rPr>
                <w:szCs w:val="24"/>
              </w:rPr>
              <w:t xml:space="preserve">7 </w:t>
            </w:r>
            <w:r w:rsidRPr="00AC7CFB">
              <w:rPr>
                <w:szCs w:val="24"/>
              </w:rPr>
              <w:t>4</w:t>
            </w:r>
            <w:r>
              <w:rPr>
                <w:szCs w:val="24"/>
              </w:rPr>
              <w:t>27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9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2031 - 2035 годах –</w:t>
            </w:r>
            <w:r>
              <w:rPr>
                <w:szCs w:val="24"/>
              </w:rPr>
              <w:t>7 6</w:t>
            </w:r>
            <w:r w:rsidRPr="00AC7CFB">
              <w:rPr>
                <w:szCs w:val="24"/>
              </w:rPr>
              <w:t>39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 w:rsidR="006B03DC"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 w:rsidR="006B03DC">
              <w:rPr>
                <w:szCs w:val="24"/>
              </w:rPr>
              <w:t xml:space="preserve">,0 </w:t>
            </w:r>
            <w:r w:rsidRPr="00934C59">
              <w:rPr>
                <w:szCs w:val="24"/>
              </w:rPr>
              <w:t>тыс. рублей.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proofErr w:type="gramStart"/>
            <w:r w:rsidR="006B03DC">
              <w:rPr>
                <w:szCs w:val="24"/>
              </w:rPr>
              <w:t>.</w:t>
            </w:r>
            <w:r>
              <w:rPr>
                <w:szCs w:val="24"/>
              </w:rPr>
              <w:t>»;</w:t>
            </w:r>
            <w:proofErr w:type="gramEnd"/>
          </w:p>
        </w:tc>
      </w:tr>
    </w:tbl>
    <w:p w:rsidR="001418D2" w:rsidRDefault="00C80BE4" w:rsidP="001418D2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Cs w:val="24"/>
        </w:rPr>
      </w:pPr>
      <w:bookmarkStart w:id="4" w:name="sub_15004"/>
      <w:r>
        <w:rPr>
          <w:b/>
          <w:bCs/>
          <w:szCs w:val="24"/>
        </w:rPr>
        <w:lastRenderedPageBreak/>
        <w:t xml:space="preserve"> </w:t>
      </w:r>
    </w:p>
    <w:p w:rsidR="00987B34" w:rsidRDefault="00987B34" w:rsidP="00987B34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0D0192">
        <w:rPr>
          <w:color w:val="000000"/>
          <w:szCs w:val="24"/>
        </w:rPr>
        <w:t xml:space="preserve">1.7. </w:t>
      </w:r>
      <w:r>
        <w:rPr>
          <w:color w:val="000000"/>
          <w:szCs w:val="24"/>
        </w:rPr>
        <w:t>р</w:t>
      </w:r>
      <w:r w:rsidRPr="00A608B3">
        <w:rPr>
          <w:color w:val="000000"/>
          <w:szCs w:val="24"/>
        </w:rPr>
        <w:t xml:space="preserve">аздел </w:t>
      </w:r>
      <w:r w:rsidRPr="00A608B3">
        <w:rPr>
          <w:color w:val="000000"/>
          <w:szCs w:val="24"/>
          <w:lang w:val="en-US"/>
        </w:rPr>
        <w:t>I</w:t>
      </w:r>
      <w:r>
        <w:rPr>
          <w:color w:val="000000"/>
          <w:szCs w:val="24"/>
          <w:lang w:val="en-US"/>
        </w:rPr>
        <w:t>V</w:t>
      </w:r>
      <w:r w:rsidRPr="00A608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r>
        <w:rPr>
          <w:color w:val="000000"/>
          <w:szCs w:val="24"/>
        </w:rPr>
        <w:t xml:space="preserve"> </w:t>
      </w:r>
      <w:r>
        <w:rPr>
          <w:szCs w:val="24"/>
        </w:rPr>
        <w:t>«</w:t>
      </w:r>
      <w:r w:rsidRPr="00987B34">
        <w:rPr>
          <w:bCs/>
          <w:szCs w:val="24"/>
        </w:rPr>
        <w:t xml:space="preserve">Построение (развитие) аппаратно-программного комплекса </w:t>
      </w:r>
      <w:r>
        <w:rPr>
          <w:bCs/>
          <w:szCs w:val="24"/>
        </w:rPr>
        <w:t>«Безопасный город»</w:t>
      </w:r>
      <w:r w:rsidRPr="00987B34">
        <w:rPr>
          <w:bCs/>
          <w:szCs w:val="24"/>
        </w:rPr>
        <w:t xml:space="preserve"> на территории Шумерлинского муниципального округа</w:t>
      </w:r>
      <w:r>
        <w:rPr>
          <w:bCs/>
          <w:szCs w:val="24"/>
        </w:rPr>
        <w:t xml:space="preserve"> Чувашской Республики»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1418D2" w:rsidRDefault="001418D2" w:rsidP="00987B34">
      <w:pPr>
        <w:pStyle w:val="ConsPlusNormal"/>
        <w:ind w:firstLine="567"/>
        <w:jc w:val="both"/>
        <w:rPr>
          <w:b/>
          <w:bCs/>
          <w:szCs w:val="24"/>
        </w:rPr>
      </w:pPr>
    </w:p>
    <w:p w:rsidR="001418D2" w:rsidRPr="00934C59" w:rsidRDefault="00987B34" w:rsidP="005751B2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1418D2" w:rsidRPr="00934C59">
        <w:rPr>
          <w:b/>
          <w:bCs/>
          <w:szCs w:val="24"/>
        </w:rPr>
        <w:t xml:space="preserve">Раздел IV. Обоснование объема финансовых ресурсов, необходимых для реализации подпрограммы </w:t>
      </w:r>
    </w:p>
    <w:bookmarkEnd w:id="4"/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 w:rsidR="00AA0873" w:rsidRPr="00352EE6">
        <w:rPr>
          <w:szCs w:val="24"/>
          <w:highlight w:val="yellow"/>
        </w:rPr>
        <w:t>34 353,6</w:t>
      </w:r>
      <w:r w:rsidR="00AA0873">
        <w:rPr>
          <w:szCs w:val="24"/>
        </w:rPr>
        <w:t xml:space="preserve">  </w:t>
      </w:r>
      <w:r w:rsidRPr="00934C59">
        <w:rPr>
          <w:szCs w:val="24"/>
        </w:rPr>
        <w:t>тыс. рублей, в том числе за счет средств: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C80BE4" w:rsidRPr="00352EE6">
        <w:rPr>
          <w:szCs w:val="24"/>
          <w:highlight w:val="yellow"/>
        </w:rPr>
        <w:t>3</w:t>
      </w:r>
      <w:r w:rsidR="00AA0873" w:rsidRPr="00352EE6">
        <w:rPr>
          <w:szCs w:val="24"/>
          <w:highlight w:val="yellow"/>
        </w:rPr>
        <w:t>4</w:t>
      </w:r>
      <w:r w:rsidR="00C80BE4" w:rsidRPr="00352EE6">
        <w:rPr>
          <w:szCs w:val="24"/>
          <w:highlight w:val="yellow"/>
        </w:rPr>
        <w:t xml:space="preserve"> 3</w:t>
      </w:r>
      <w:r w:rsidR="00AA0873" w:rsidRPr="00352EE6">
        <w:rPr>
          <w:szCs w:val="24"/>
          <w:highlight w:val="yellow"/>
        </w:rPr>
        <w:t>53</w:t>
      </w:r>
      <w:r w:rsidR="00C80BE4" w:rsidRPr="00352EE6">
        <w:rPr>
          <w:szCs w:val="24"/>
          <w:highlight w:val="yellow"/>
        </w:rPr>
        <w:t>,</w:t>
      </w:r>
      <w:r w:rsidR="00AA0873" w:rsidRPr="00352EE6">
        <w:rPr>
          <w:szCs w:val="24"/>
          <w:highlight w:val="yellow"/>
        </w:rPr>
        <w:t>6</w:t>
      </w:r>
      <w:r w:rsidR="00C80BE4">
        <w:rPr>
          <w:szCs w:val="24"/>
        </w:rPr>
        <w:t xml:space="preserve"> </w:t>
      </w:r>
      <w:r w:rsidRPr="00934C59">
        <w:rPr>
          <w:szCs w:val="24"/>
        </w:rPr>
        <w:t>тыс. рублей, (100 процента);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>-2025 годы) составит</w:t>
      </w:r>
      <w:r w:rsidR="0088307E">
        <w:rPr>
          <w:szCs w:val="24"/>
        </w:rPr>
        <w:t xml:space="preserve"> </w:t>
      </w:r>
      <w:r w:rsidR="00BC457A">
        <w:rPr>
          <w:szCs w:val="24"/>
        </w:rPr>
        <w:t>1</w:t>
      </w:r>
      <w:r w:rsidR="00AA0873">
        <w:rPr>
          <w:szCs w:val="24"/>
        </w:rPr>
        <w:t>9</w:t>
      </w:r>
      <w:r w:rsidR="00BC457A">
        <w:rPr>
          <w:szCs w:val="24"/>
        </w:rPr>
        <w:t xml:space="preserve"> </w:t>
      </w:r>
      <w:r w:rsidR="00AA0873">
        <w:rPr>
          <w:szCs w:val="24"/>
        </w:rPr>
        <w:t>286</w:t>
      </w:r>
      <w:r>
        <w:rPr>
          <w:szCs w:val="24"/>
        </w:rPr>
        <w:t>,</w:t>
      </w:r>
      <w:r w:rsidR="00AA0873">
        <w:rPr>
          <w:szCs w:val="24"/>
        </w:rPr>
        <w:t>7</w:t>
      </w:r>
      <w:r w:rsidRPr="00934C59">
        <w:rPr>
          <w:szCs w:val="24"/>
        </w:rPr>
        <w:t xml:space="preserve"> тыс. рублей, в том числе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 w:rsidR="0088307E">
        <w:rPr>
          <w:szCs w:val="24"/>
        </w:rPr>
        <w:t>1 84</w:t>
      </w:r>
      <w:r w:rsidR="00017D39" w:rsidRPr="00017D39">
        <w:rPr>
          <w:szCs w:val="24"/>
        </w:rPr>
        <w:t>3</w:t>
      </w:r>
      <w:r w:rsidR="0088307E" w:rsidRPr="00934C59">
        <w:rPr>
          <w:szCs w:val="24"/>
        </w:rPr>
        <w:t>,</w:t>
      </w:r>
      <w:r w:rsidR="00017D39" w:rsidRPr="00017D39">
        <w:rPr>
          <w:szCs w:val="24"/>
        </w:rPr>
        <w:t>8</w:t>
      </w:r>
      <w:r w:rsidR="0088307E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 w:rsidR="00AA0873" w:rsidRPr="00352EE6">
        <w:rPr>
          <w:szCs w:val="24"/>
          <w:highlight w:val="yellow"/>
        </w:rPr>
        <w:t>7022,5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</w:t>
      </w:r>
      <w:r w:rsidR="00017D39" w:rsidRPr="00017D39">
        <w:rPr>
          <w:szCs w:val="24"/>
        </w:rPr>
        <w:t>5</w:t>
      </w:r>
      <w:r w:rsidR="00017D39">
        <w:rPr>
          <w:szCs w:val="24"/>
        </w:rPr>
        <w:t xml:space="preserve"> </w:t>
      </w:r>
      <w:r w:rsidR="00017D39" w:rsidRPr="0062509A">
        <w:rPr>
          <w:szCs w:val="24"/>
        </w:rPr>
        <w:t>5</w:t>
      </w:r>
      <w:r w:rsidR="00017D39" w:rsidRPr="00017D39">
        <w:rPr>
          <w:szCs w:val="24"/>
        </w:rPr>
        <w:t>00</w:t>
      </w:r>
      <w:r w:rsidR="00017D39" w:rsidRPr="00934C59">
        <w:rPr>
          <w:szCs w:val="24"/>
        </w:rPr>
        <w:t>,</w:t>
      </w:r>
      <w:r w:rsidR="00017D39" w:rsidRPr="00017D39">
        <w:rPr>
          <w:szCs w:val="24"/>
        </w:rPr>
        <w:t>2</w:t>
      </w:r>
      <w:r w:rsidR="00017D39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 w:rsidR="00017D39" w:rsidRPr="00017D39">
        <w:rPr>
          <w:szCs w:val="24"/>
        </w:rPr>
        <w:t>4</w:t>
      </w:r>
      <w:r>
        <w:rPr>
          <w:szCs w:val="24"/>
        </w:rPr>
        <w:t xml:space="preserve"> </w:t>
      </w:r>
      <w:r w:rsidR="00017D39" w:rsidRPr="00017D39">
        <w:rPr>
          <w:szCs w:val="24"/>
        </w:rPr>
        <w:t>920</w:t>
      </w:r>
      <w:r w:rsidRPr="00934C59">
        <w:rPr>
          <w:szCs w:val="24"/>
        </w:rPr>
        <w:t>,</w:t>
      </w:r>
      <w:r w:rsidR="00017D39" w:rsidRPr="00017D39">
        <w:rPr>
          <w:szCs w:val="24"/>
        </w:rPr>
        <w:t>2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AA0873">
        <w:rPr>
          <w:szCs w:val="24"/>
        </w:rPr>
        <w:t>19 268</w:t>
      </w:r>
      <w:r w:rsidR="00BC457A">
        <w:rPr>
          <w:szCs w:val="24"/>
        </w:rPr>
        <w:t>,</w:t>
      </w:r>
      <w:r w:rsidR="00AA0873">
        <w:rPr>
          <w:szCs w:val="24"/>
        </w:rPr>
        <w:t>7</w:t>
      </w:r>
      <w:r w:rsidR="0088307E" w:rsidRPr="00934C59">
        <w:rPr>
          <w:szCs w:val="24"/>
        </w:rPr>
        <w:t xml:space="preserve"> </w:t>
      </w:r>
      <w:r w:rsidRPr="00934C59">
        <w:rPr>
          <w:szCs w:val="24"/>
        </w:rPr>
        <w:t>тыс. рублей, (100 процента), в том числе: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 xml:space="preserve">1 </w:t>
      </w:r>
      <w:r w:rsidR="0088307E">
        <w:rPr>
          <w:szCs w:val="24"/>
        </w:rPr>
        <w:t>84</w:t>
      </w:r>
      <w:r w:rsidR="00C80BE4">
        <w:rPr>
          <w:szCs w:val="24"/>
        </w:rPr>
        <w:t>3</w:t>
      </w:r>
      <w:r w:rsidRPr="00934C59">
        <w:rPr>
          <w:szCs w:val="24"/>
        </w:rPr>
        <w:t>,</w:t>
      </w:r>
      <w:r w:rsidR="00C80BE4">
        <w:rPr>
          <w:szCs w:val="24"/>
        </w:rPr>
        <w:t>8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 w:rsidR="00AA0873" w:rsidRPr="00352EE6">
        <w:rPr>
          <w:szCs w:val="24"/>
          <w:highlight w:val="yellow"/>
        </w:rPr>
        <w:t>7022,5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</w:t>
      </w:r>
      <w:r w:rsidR="00C80BE4">
        <w:rPr>
          <w:szCs w:val="24"/>
        </w:rPr>
        <w:t xml:space="preserve">5 </w:t>
      </w:r>
      <w:r w:rsidR="00C80BE4" w:rsidRPr="0062509A">
        <w:rPr>
          <w:szCs w:val="24"/>
        </w:rPr>
        <w:t>5</w:t>
      </w:r>
      <w:r w:rsidR="00C80BE4">
        <w:rPr>
          <w:szCs w:val="24"/>
        </w:rPr>
        <w:t>00</w:t>
      </w:r>
      <w:r w:rsidR="00C80BE4" w:rsidRPr="00934C59">
        <w:rPr>
          <w:szCs w:val="24"/>
        </w:rPr>
        <w:t>,</w:t>
      </w:r>
      <w:r w:rsidR="00C80BE4">
        <w:rPr>
          <w:szCs w:val="24"/>
        </w:rPr>
        <w:t>2</w:t>
      </w:r>
      <w:r w:rsidR="00C80BE4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 w:rsidR="00C80BE4">
        <w:rPr>
          <w:szCs w:val="24"/>
        </w:rPr>
        <w:t>4</w:t>
      </w:r>
      <w:r>
        <w:rPr>
          <w:szCs w:val="24"/>
        </w:rPr>
        <w:t xml:space="preserve"> </w:t>
      </w:r>
      <w:r w:rsidR="00C80BE4">
        <w:rPr>
          <w:szCs w:val="24"/>
        </w:rPr>
        <w:t>920</w:t>
      </w:r>
      <w:r w:rsidRPr="00934C59">
        <w:rPr>
          <w:szCs w:val="24"/>
        </w:rPr>
        <w:t>,</w:t>
      </w:r>
      <w:r w:rsidR="00C80BE4">
        <w:rPr>
          <w:szCs w:val="24"/>
        </w:rPr>
        <w:t>2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(100 процента),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3</w:t>
      </w:r>
      <w:r w:rsidR="00832351">
        <w:rPr>
          <w:szCs w:val="24"/>
        </w:rPr>
        <w:t xml:space="preserve"> этапе</w:t>
      </w:r>
      <w:r w:rsidRPr="00934C59">
        <w:rPr>
          <w:szCs w:val="24"/>
        </w:rPr>
        <w:t xml:space="preserve"> (2031 - 2035 годы)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1418D2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="00987B34">
        <w:rPr>
          <w:szCs w:val="24"/>
        </w:rPr>
        <w:t>»;</w:t>
      </w:r>
    </w:p>
    <w:p w:rsidR="005751B2" w:rsidRDefault="00987B34" w:rsidP="00987B34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lastRenderedPageBreak/>
        <w:t xml:space="preserve">         </w:t>
      </w:r>
    </w:p>
    <w:p w:rsidR="00987B34" w:rsidRDefault="000D0192" w:rsidP="005751B2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1.8. </w:t>
      </w:r>
      <w:r w:rsidR="00987B34">
        <w:rPr>
          <w:szCs w:val="24"/>
        </w:rPr>
        <w:t xml:space="preserve">приложение к </w:t>
      </w:r>
      <w:r w:rsidR="00987B34">
        <w:rPr>
          <w:color w:val="000000"/>
          <w:szCs w:val="24"/>
        </w:rPr>
        <w:t>подп</w:t>
      </w:r>
      <w:r w:rsidR="00987B34" w:rsidRPr="00A608B3">
        <w:rPr>
          <w:color w:val="000000"/>
          <w:szCs w:val="24"/>
        </w:rPr>
        <w:t>рограмм</w:t>
      </w:r>
      <w:r w:rsidR="00987B34">
        <w:rPr>
          <w:color w:val="000000"/>
          <w:szCs w:val="24"/>
        </w:rPr>
        <w:t xml:space="preserve">е </w:t>
      </w:r>
      <w:r w:rsidR="00987B34">
        <w:rPr>
          <w:szCs w:val="24"/>
        </w:rPr>
        <w:t>«</w:t>
      </w:r>
      <w:r w:rsidR="00987B34" w:rsidRPr="00987B34">
        <w:rPr>
          <w:bCs/>
          <w:szCs w:val="24"/>
        </w:rPr>
        <w:t xml:space="preserve">Построение (развитие) аппаратно-программного комплекса </w:t>
      </w:r>
      <w:r w:rsidR="00987B34">
        <w:rPr>
          <w:bCs/>
          <w:szCs w:val="24"/>
        </w:rPr>
        <w:t>«Безопасный город»</w:t>
      </w:r>
      <w:r w:rsidR="00987B34" w:rsidRPr="00987B34">
        <w:rPr>
          <w:bCs/>
          <w:szCs w:val="24"/>
        </w:rPr>
        <w:t xml:space="preserve"> на территории Шумерлинского муниципального округа</w:t>
      </w:r>
      <w:r w:rsidR="00987B34">
        <w:rPr>
          <w:bCs/>
          <w:szCs w:val="24"/>
        </w:rPr>
        <w:t xml:space="preserve"> Чувашской Республики»</w:t>
      </w:r>
      <w:r w:rsidR="00987B34" w:rsidRPr="00987B34">
        <w:rPr>
          <w:bCs/>
          <w:szCs w:val="24"/>
        </w:rPr>
        <w:t xml:space="preserve"> </w:t>
      </w:r>
      <w:r w:rsidR="00987B34">
        <w:rPr>
          <w:szCs w:val="24"/>
        </w:rPr>
        <w:t>Программы</w:t>
      </w:r>
      <w:r w:rsidR="00987B34">
        <w:rPr>
          <w:color w:val="000000"/>
          <w:szCs w:val="24"/>
        </w:rPr>
        <w:t xml:space="preserve"> изложить</w:t>
      </w:r>
      <w:r w:rsidR="00987B34">
        <w:rPr>
          <w:szCs w:val="24"/>
        </w:rPr>
        <w:t xml:space="preserve"> </w:t>
      </w:r>
      <w:r w:rsidR="00987B34"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 w:rsidR="00F11EE6">
        <w:rPr>
          <w:color w:val="000000" w:themeColor="text1"/>
          <w:szCs w:val="24"/>
        </w:rPr>
        <w:t>3</w:t>
      </w:r>
      <w:r w:rsidR="00987B34" w:rsidRPr="00635F39">
        <w:rPr>
          <w:color w:val="000000" w:themeColor="text1"/>
          <w:szCs w:val="24"/>
        </w:rPr>
        <w:t xml:space="preserve"> к настоящему постановлению</w:t>
      </w:r>
      <w:r w:rsidR="00987B34">
        <w:rPr>
          <w:color w:val="000000" w:themeColor="text1"/>
          <w:szCs w:val="24"/>
        </w:rPr>
        <w:t>.</w:t>
      </w:r>
      <w:r w:rsidR="00987B34">
        <w:rPr>
          <w:szCs w:val="24"/>
        </w:rPr>
        <w:t xml:space="preserve">  </w:t>
      </w:r>
    </w:p>
    <w:p w:rsidR="00EC626E" w:rsidRDefault="000F76C1" w:rsidP="00987B34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03DC" w:rsidRPr="00F05B97" w:rsidRDefault="000F76C1" w:rsidP="006B03DC">
      <w:pPr>
        <w:spacing w:afterAutospacing="1"/>
        <w:ind w:firstLine="514"/>
        <w:rPr>
          <w:noProof/>
          <w:color w:val="000000"/>
        </w:rPr>
      </w:pPr>
      <w:r>
        <w:t xml:space="preserve"> </w:t>
      </w:r>
      <w:r w:rsidR="0035464A">
        <w:t xml:space="preserve"> </w:t>
      </w:r>
      <w:r w:rsidR="006B03DC" w:rsidRPr="00F05B97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8C6510">
        <w:rPr>
          <w:color w:val="000000" w:themeColor="text1"/>
        </w:rPr>
        <w:t>периодическом печатном</w:t>
      </w:r>
      <w:r w:rsidR="006B03DC" w:rsidRPr="00F05B97">
        <w:rPr>
          <w:color w:val="000000" w:themeColor="text1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Глава Шумерлинского 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>муниципального округа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6B03DC" w:rsidRPr="00F05B97" w:rsidRDefault="006B03DC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147F4D" w:rsidRPr="00934C59" w:rsidRDefault="004E1540" w:rsidP="006B03DC">
      <w:pPr>
        <w:pStyle w:val="ad"/>
        <w:ind w:firstLine="514"/>
        <w:jc w:val="both"/>
        <w:sectPr w:rsidR="00147F4D" w:rsidRPr="00934C59" w:rsidSect="006B03DC">
          <w:headerReference w:type="even" r:id="rId13"/>
          <w:headerReference w:type="default" r:id="rId14"/>
          <w:footerReference w:type="default" r:id="rId15"/>
          <w:pgSz w:w="11906" w:h="16838"/>
          <w:pgMar w:top="709" w:right="991" w:bottom="567" w:left="1418" w:header="0" w:footer="0" w:gutter="0"/>
          <w:cols w:space="720"/>
          <w:noEndnote/>
          <w:titlePg/>
        </w:sectPr>
      </w:pPr>
      <w:r>
        <w:rPr>
          <w:sz w:val="26"/>
          <w:szCs w:val="26"/>
        </w:rPr>
        <w:t xml:space="preserve"> </w:t>
      </w:r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5" w:name="Par604"/>
      <w:bookmarkStart w:id="6" w:name="Par613"/>
      <w:bookmarkEnd w:id="5"/>
      <w:bookmarkEnd w:id="6"/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4E1540" w:rsidRPr="00074C7A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D15B27">
        <w:rPr>
          <w:szCs w:val="24"/>
        </w:rPr>
        <w:t xml:space="preserve">от </w:t>
      </w:r>
      <w:r w:rsidR="00F606D3">
        <w:rPr>
          <w:szCs w:val="24"/>
        </w:rPr>
        <w:t xml:space="preserve">    </w:t>
      </w:r>
      <w:r w:rsidR="00D15B27" w:rsidRPr="00D15B27">
        <w:rPr>
          <w:szCs w:val="24"/>
        </w:rPr>
        <w:t>.</w:t>
      </w:r>
      <w:r w:rsidR="00F606D3">
        <w:rPr>
          <w:szCs w:val="24"/>
        </w:rPr>
        <w:t xml:space="preserve">      </w:t>
      </w:r>
      <w:r w:rsidR="00D15B27" w:rsidRPr="00D15B27">
        <w:rPr>
          <w:szCs w:val="24"/>
        </w:rPr>
        <w:t>.202</w:t>
      </w:r>
      <w:r w:rsidR="002D2E03">
        <w:rPr>
          <w:szCs w:val="24"/>
        </w:rPr>
        <w:t>3</w:t>
      </w:r>
      <w:r w:rsidR="00D15B27" w:rsidRPr="00D15B27">
        <w:rPr>
          <w:szCs w:val="24"/>
        </w:rPr>
        <w:t xml:space="preserve">  №</w:t>
      </w:r>
      <w:r w:rsidR="00564701">
        <w:rPr>
          <w:szCs w:val="24"/>
        </w:rPr>
        <w:t xml:space="preserve"> </w:t>
      </w:r>
      <w:r w:rsidR="002D2E03">
        <w:rPr>
          <w:szCs w:val="24"/>
        </w:rPr>
        <w:t xml:space="preserve">       .</w:t>
      </w:r>
    </w:p>
    <w:p w:rsidR="004E1540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6C497A" w:rsidRPr="00934C59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>Приложение № 2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муниципальной программе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 w:rsidR="00C3163A">
        <w:rPr>
          <w:szCs w:val="24"/>
        </w:rPr>
        <w:t>Шумерлинского муниципального округа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34C59" w:rsidRPr="00934C59" w:rsidTr="003127D6">
        <w:trPr>
          <w:trHeight w:val="89"/>
        </w:trPr>
        <w:tc>
          <w:tcPr>
            <w:tcW w:w="1361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00042C" w:rsidRPr="00934C59" w:rsidTr="004B19CD">
        <w:trPr>
          <w:cantSplit/>
          <w:trHeight w:val="184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00042C" w:rsidRPr="00934C59" w:rsidTr="004B19CD">
        <w:tc>
          <w:tcPr>
            <w:tcW w:w="1361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BC142B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A45C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="00034057"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AD7725" w:rsidP="00AD7725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8442</w:t>
            </w:r>
            <w:r w:rsidR="004B19CD" w:rsidRPr="00352EE6">
              <w:rPr>
                <w:szCs w:val="24"/>
                <w:highlight w:val="yellow"/>
              </w:rPr>
              <w:t>,</w:t>
            </w:r>
            <w:r w:rsidRPr="00352EE6">
              <w:rPr>
                <w:szCs w:val="24"/>
                <w:highlight w:val="yellow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F40A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00042C" w:rsidRPr="00934C59" w:rsidRDefault="00CA45C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  <w:r w:rsidR="00F606D3">
              <w:rPr>
                <w:szCs w:val="24"/>
              </w:rPr>
              <w:t>04</w:t>
            </w:r>
            <w:r>
              <w:rPr>
                <w:szCs w:val="24"/>
              </w:rPr>
              <w:t>0,2</w:t>
            </w:r>
          </w:p>
        </w:tc>
        <w:tc>
          <w:tcPr>
            <w:tcW w:w="1560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CA45C3" w:rsidRPr="00934C59" w:rsidTr="004B19CD">
        <w:trPr>
          <w:trHeight w:val="353"/>
        </w:trPr>
        <w:tc>
          <w:tcPr>
            <w:tcW w:w="1361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AD7725" w:rsidP="00325383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8442,5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CA45C3" w:rsidRPr="00934C59" w:rsidRDefault="00F606D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6 040,2</w:t>
            </w:r>
          </w:p>
        </w:tc>
        <w:tc>
          <w:tcPr>
            <w:tcW w:w="1560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17D39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 w:rsidR="00AE7484">
              <w:rPr>
                <w:szCs w:val="24"/>
              </w:rPr>
              <w:t>1</w:t>
            </w:r>
            <w:r w:rsidRPr="00934C59">
              <w:rPr>
                <w:szCs w:val="24"/>
              </w:rPr>
              <w:t>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="0000042C"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AD7725" w:rsidP="009627EC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126</w:t>
            </w:r>
            <w:r w:rsidR="00077B62" w:rsidRPr="00352EE6">
              <w:rPr>
                <w:szCs w:val="24"/>
                <w:highlight w:val="yellow"/>
              </w:rPr>
              <w:t>0</w:t>
            </w:r>
            <w:r w:rsidR="0000042C" w:rsidRPr="00352EE6">
              <w:rPr>
                <w:szCs w:val="24"/>
                <w:highlight w:val="yellow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="0000042C"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rPr>
          <w:trHeight w:val="324"/>
        </w:trPr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994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903</w:t>
            </w:r>
          </w:p>
        </w:tc>
        <w:tc>
          <w:tcPr>
            <w:tcW w:w="1276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AD7725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 w:val="restart"/>
          </w:tcPr>
          <w:p w:rsidR="00077B62" w:rsidRPr="000407D4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77B62" w:rsidRPr="00C93D0C" w:rsidRDefault="00077B62" w:rsidP="00C93D0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077B62" w:rsidRPr="000407D4" w:rsidRDefault="00077B62" w:rsidP="001866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77B62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AD7725" w:rsidP="00325383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1260,0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C93D0C" w:rsidRPr="00934C59" w:rsidTr="004B19CD">
        <w:tc>
          <w:tcPr>
            <w:tcW w:w="1361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C4F35" w:rsidRPr="00934C59" w:rsidTr="004B19CD">
        <w:tc>
          <w:tcPr>
            <w:tcW w:w="1361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AD7725" w:rsidP="00CF5CB9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1260,0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C93D0C">
        <w:trPr>
          <w:trHeight w:val="631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230"/>
        </w:trPr>
        <w:tc>
          <w:tcPr>
            <w:tcW w:w="1361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0042C" w:rsidRPr="00934C59" w:rsidRDefault="00272B47" w:rsidP="00272B4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 xml:space="preserve">Реализация мероприятий по подготовке населения </w:t>
            </w:r>
            <w:r w:rsidRPr="00272B47">
              <w:rPr>
                <w:szCs w:val="24"/>
              </w:rPr>
              <w:lastRenderedPageBreak/>
              <w:t>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 xml:space="preserve">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381"/>
        </w:trPr>
        <w:tc>
          <w:tcPr>
            <w:tcW w:w="1361" w:type="dxa"/>
            <w:vMerge w:val="restart"/>
          </w:tcPr>
          <w:p w:rsidR="0000042C" w:rsidRPr="00CB3818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4680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00042C" w:rsidRPr="00934C59" w:rsidRDefault="00B42FEC" w:rsidP="00B42FEC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D15B27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34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07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11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26"/>
        </w:trPr>
        <w:tc>
          <w:tcPr>
            <w:tcW w:w="1361" w:type="dxa"/>
            <w:vMerge w:val="restart"/>
          </w:tcPr>
          <w:p w:rsidR="00B42FEC" w:rsidRPr="00CB3818" w:rsidRDefault="00B42FEC" w:rsidP="00B42FE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Основное </w:t>
            </w:r>
            <w:r>
              <w:rPr>
                <w:szCs w:val="24"/>
              </w:rPr>
              <w:lastRenderedPageBreak/>
              <w:t>мероприятие 5</w:t>
            </w:r>
          </w:p>
        </w:tc>
        <w:tc>
          <w:tcPr>
            <w:tcW w:w="2268" w:type="dxa"/>
            <w:vMerge w:val="restart"/>
          </w:tcPr>
          <w:p w:rsidR="00B42FEC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lastRenderedPageBreak/>
              <w:t xml:space="preserve">"Обеспечение </w:t>
            </w:r>
            <w:r>
              <w:rPr>
                <w:szCs w:val="24"/>
              </w:rPr>
              <w:lastRenderedPageBreak/>
              <w:t>мобилизационной подготовки и мобилизации</w:t>
            </w:r>
            <w:r w:rsidRPr="008F24BB">
              <w:rPr>
                <w:szCs w:val="24"/>
              </w:rPr>
              <w:t>"</w:t>
            </w:r>
          </w:p>
        </w:tc>
        <w:tc>
          <w:tcPr>
            <w:tcW w:w="709" w:type="dxa"/>
          </w:tcPr>
          <w:p w:rsidR="00B42FEC" w:rsidRPr="00934C59" w:rsidRDefault="00B42FEC" w:rsidP="00AE7484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</w:t>
            </w:r>
            <w:r w:rsidR="00AE7484">
              <w:rPr>
                <w:szCs w:val="24"/>
              </w:rPr>
              <w:t>11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B42F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09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533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B42FEC" w:rsidRPr="00934C59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4B19CD">
        <w:trPr>
          <w:trHeight w:val="498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EE625A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«Профилактика терроризма и экстремистской деятельности в </w:t>
            </w:r>
            <w:r w:rsidRPr="00EE625A">
              <w:rPr>
                <w:szCs w:val="24"/>
              </w:rPr>
              <w:t xml:space="preserve">Шумерлинском </w:t>
            </w:r>
            <w:r w:rsidR="00EE625A" w:rsidRPr="00EE625A">
              <w:rPr>
                <w:szCs w:val="24"/>
              </w:rPr>
              <w:t xml:space="preserve">муниципальном округе </w:t>
            </w:r>
            <w:r w:rsidRPr="00EE625A">
              <w:rPr>
                <w:szCs w:val="24"/>
              </w:rPr>
              <w:t xml:space="preserve"> Чувашской Республики»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042C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042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8B290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B42FEC" w:rsidRPr="00934C59" w:rsidTr="004B19CD">
        <w:tc>
          <w:tcPr>
            <w:tcW w:w="1361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9427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 w:rsidR="0094275B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Ц830416030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Ц830476030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</w:t>
            </w:r>
            <w:r w:rsidRPr="00934C59">
              <w:rPr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CB0D3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00042C"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341296" w:rsidRDefault="00077B62" w:rsidP="007646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042C" w:rsidRPr="00341296">
              <w:rPr>
                <w:szCs w:val="24"/>
              </w:rPr>
              <w:t>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 w:rsidR="007646BE"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 w:rsidR="007646BE"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 w:rsidR="007646BE">
              <w:rPr>
                <w:szCs w:val="24"/>
              </w:rPr>
              <w:t>6</w:t>
            </w:r>
          </w:p>
        </w:tc>
      </w:tr>
      <w:tr w:rsidR="0000042C" w:rsidRPr="00934C59" w:rsidTr="004B19CD">
        <w:trPr>
          <w:trHeight w:val="1288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Ц830570340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</w:t>
            </w:r>
            <w:r w:rsidR="00002E79">
              <w:rPr>
                <w:szCs w:val="24"/>
              </w:rPr>
              <w:t>830572620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4129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53503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Pr="00934C59">
              <w:rPr>
                <w:szCs w:val="24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2E79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D15B27">
        <w:trPr>
          <w:trHeight w:val="1406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4B19CD"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5539DF">
        <w:trPr>
          <w:trHeight w:val="554"/>
        </w:trPr>
        <w:tc>
          <w:tcPr>
            <w:tcW w:w="1361" w:type="dxa"/>
            <w:vMerge w:val="restart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="005539DF"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671290" w:rsidRPr="00934C59" w:rsidRDefault="007C0A55" w:rsidP="005539DF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 xml:space="preserve">риведение антитеррористической защищенности социально значимых объектов, объектов транспортного комплекса и мест массового пребывания людей в </w:t>
            </w:r>
            <w:r w:rsidRPr="00E707DA">
              <w:rPr>
                <w:szCs w:val="24"/>
              </w:rPr>
              <w:lastRenderedPageBreak/>
              <w:t>соответствие установленным требованиям</w:t>
            </w: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671290" w:rsidRPr="00934C59" w:rsidRDefault="00002E79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39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63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5539DF">
        <w:trPr>
          <w:trHeight w:val="554"/>
        </w:trPr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B117FD" w:rsidP="00077B6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77B62">
              <w:rPr>
                <w:szCs w:val="24"/>
              </w:rPr>
              <w:t xml:space="preserve"> 8</w:t>
            </w: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>3</w:t>
            </w:r>
            <w:r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AD7725" w:rsidP="00AD7725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7</w:t>
            </w:r>
            <w:r w:rsidR="00077B62" w:rsidRPr="00352EE6">
              <w:rPr>
                <w:szCs w:val="24"/>
                <w:highlight w:val="yellow"/>
              </w:rPr>
              <w:t>0</w:t>
            </w:r>
            <w:r w:rsidRPr="00352EE6">
              <w:rPr>
                <w:szCs w:val="24"/>
                <w:highlight w:val="yellow"/>
              </w:rPr>
              <w:t>22</w:t>
            </w:r>
            <w:r w:rsidR="00046BD3" w:rsidRPr="00352EE6">
              <w:rPr>
                <w:szCs w:val="24"/>
                <w:highlight w:val="yellow"/>
              </w:rPr>
              <w:t>,</w:t>
            </w:r>
            <w:r w:rsidRPr="00352EE6">
              <w:rPr>
                <w:szCs w:val="24"/>
                <w:highlight w:val="yellow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00042C" w:rsidRPr="00541E79" w:rsidRDefault="00002E79" w:rsidP="00002E7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 xml:space="preserve"> </w:t>
            </w:r>
            <w:r>
              <w:rPr>
                <w:szCs w:val="24"/>
              </w:rPr>
              <w:t>920</w:t>
            </w:r>
            <w:r w:rsidR="00077B62"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0042C" w:rsidRPr="00541E79" w:rsidRDefault="00F837AA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00042C" w:rsidRPr="00541E79" w:rsidRDefault="0000042C" w:rsidP="00F837AA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 w:rsidR="00F837AA"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 w:rsidR="00F837AA"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AA0873" w:rsidP="00325383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8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27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 w:rsidR="00002E79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 xml:space="preserve">Бюджет </w:t>
            </w:r>
            <w:r w:rsidRPr="00D15B27">
              <w:rPr>
                <w:szCs w:val="24"/>
              </w:rPr>
              <w:lastRenderedPageBreak/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647BD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5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 w:val="restart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600227" w:rsidRPr="003D05C0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600227" w:rsidRPr="00934C59" w:rsidRDefault="00600227" w:rsidP="00C67E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AA0873" w:rsidP="00325383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AA0873" w:rsidP="00325383">
            <w:pPr>
              <w:ind w:firstLine="0"/>
              <w:jc w:val="center"/>
              <w:rPr>
                <w:szCs w:val="24"/>
              </w:rPr>
            </w:pPr>
            <w:r w:rsidRPr="00352EE6">
              <w:rPr>
                <w:szCs w:val="24"/>
                <w:highlight w:val="yellow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  <w:r w:rsidR="00D15B27">
              <w:rPr>
                <w:szCs w:val="24"/>
              </w:rPr>
              <w:t>»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6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35464A" w:rsidRPr="00074C7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D15B27">
        <w:rPr>
          <w:szCs w:val="24"/>
        </w:rPr>
        <w:t xml:space="preserve">от </w:t>
      </w:r>
      <w:r w:rsidR="00F606D3">
        <w:rPr>
          <w:szCs w:val="24"/>
        </w:rPr>
        <w:t xml:space="preserve">      </w:t>
      </w:r>
      <w:r w:rsidR="00D15B27" w:rsidRPr="00D15B27">
        <w:rPr>
          <w:szCs w:val="24"/>
        </w:rPr>
        <w:t>.</w:t>
      </w:r>
      <w:r w:rsidR="00F606D3">
        <w:rPr>
          <w:szCs w:val="24"/>
        </w:rPr>
        <w:t xml:space="preserve">    </w:t>
      </w:r>
      <w:r w:rsidR="00D15B27" w:rsidRPr="00D15B27">
        <w:rPr>
          <w:szCs w:val="24"/>
        </w:rPr>
        <w:t>.202</w:t>
      </w:r>
      <w:r w:rsidR="00F606D3">
        <w:rPr>
          <w:szCs w:val="24"/>
        </w:rPr>
        <w:t>3</w:t>
      </w:r>
      <w:r w:rsidR="00D15B27" w:rsidRPr="00D15B27">
        <w:rPr>
          <w:szCs w:val="24"/>
        </w:rPr>
        <w:t xml:space="preserve">  №</w:t>
      </w:r>
      <w:r w:rsidR="00564701">
        <w:rPr>
          <w:szCs w:val="24"/>
        </w:rPr>
        <w:t xml:space="preserve"> </w:t>
      </w:r>
      <w:r w:rsidR="00F606D3">
        <w:rPr>
          <w:szCs w:val="24"/>
        </w:rPr>
        <w:t xml:space="preserve">         .</w:t>
      </w:r>
    </w:p>
    <w:p w:rsidR="0035464A" w:rsidRDefault="0035464A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6C497A" w:rsidRPr="00934C59" w:rsidRDefault="00852E59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 xml:space="preserve">Приложение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 w:rsidR="00BC142B"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6C497A" w:rsidRPr="00934C59" w:rsidRDefault="006C497A" w:rsidP="006C497A">
      <w:pPr>
        <w:tabs>
          <w:tab w:val="left" w:pos="3915"/>
        </w:tabs>
        <w:ind w:firstLine="0"/>
        <w:jc w:val="center"/>
        <w:rPr>
          <w:szCs w:val="24"/>
        </w:rPr>
      </w:pPr>
    </w:p>
    <w:p w:rsidR="006C497A" w:rsidRPr="00BF207C" w:rsidRDefault="006C497A" w:rsidP="006C497A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6C497A" w:rsidRPr="00BF207C" w:rsidRDefault="006C497A" w:rsidP="006C497A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6C497A" w:rsidRPr="00934C59" w:rsidRDefault="006C497A" w:rsidP="006C497A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6"/>
        <w:gridCol w:w="945"/>
        <w:gridCol w:w="41"/>
        <w:gridCol w:w="6"/>
        <w:gridCol w:w="520"/>
        <w:gridCol w:w="41"/>
        <w:gridCol w:w="6"/>
        <w:gridCol w:w="1559"/>
        <w:gridCol w:w="851"/>
        <w:gridCol w:w="1134"/>
        <w:gridCol w:w="962"/>
        <w:gridCol w:w="14"/>
        <w:gridCol w:w="10"/>
        <w:gridCol w:w="1254"/>
        <w:gridCol w:w="22"/>
        <w:gridCol w:w="1279"/>
        <w:gridCol w:w="1278"/>
        <w:gridCol w:w="41"/>
      </w:tblGrid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8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9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127D8E" w:rsidRPr="00934C59" w:rsidTr="00F12AB4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территорий </w:t>
            </w:r>
            <w:r w:rsidRPr="00934C59">
              <w:rPr>
                <w:szCs w:val="24"/>
              </w:rPr>
              <w:lastRenderedPageBreak/>
              <w:t xml:space="preserve">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>администрация Шумерлин</w:t>
            </w:r>
            <w:r w:rsidRPr="00EE625A">
              <w:rPr>
                <w:szCs w:val="24"/>
              </w:rPr>
              <w:lastRenderedPageBreak/>
              <w:t>ского муниципального округа</w:t>
            </w:r>
          </w:p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D410C3" w:rsidRPr="00934C59" w:rsidRDefault="00D410C3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EE625A" w:rsidRPr="00EE625A">
              <w:rPr>
                <w:szCs w:val="24"/>
              </w:rPr>
              <w:t>управление по благоустройства и развитию территорий</w:t>
            </w:r>
            <w:r w:rsidRPr="00EE625A">
              <w:rPr>
                <w:szCs w:val="24"/>
              </w:rPr>
              <w:t xml:space="preserve"> </w:t>
            </w:r>
            <w:r w:rsidR="00B97914"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127D8E" w:rsidRDefault="00127D8E" w:rsidP="00976F0D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D410C3" w:rsidRPr="00F758C6" w:rsidRDefault="00F758C6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410C3" w:rsidRDefault="00AD7725" w:rsidP="009627EC">
            <w:pPr>
              <w:ind w:firstLine="0"/>
              <w:jc w:val="center"/>
            </w:pPr>
            <w:r w:rsidRPr="00352EE6">
              <w:rPr>
                <w:szCs w:val="24"/>
                <w:highlight w:val="yellow"/>
              </w:rPr>
              <w:t>1260</w:t>
            </w:r>
            <w:r w:rsidR="00D410C3" w:rsidRPr="00352EE6">
              <w:rPr>
                <w:szCs w:val="24"/>
                <w:highlight w:val="yellow"/>
              </w:rPr>
              <w:t>,0</w:t>
            </w:r>
          </w:p>
        </w:tc>
        <w:tc>
          <w:tcPr>
            <w:tcW w:w="962" w:type="dxa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shd w:val="clear" w:color="auto" w:fill="FFFFFF"/>
          </w:tcPr>
          <w:p w:rsidR="00D410C3" w:rsidRDefault="00127D8E" w:rsidP="00127D8E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127D8E" w:rsidRPr="00934C59" w:rsidTr="00F12AB4">
        <w:trPr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gridSpan w:val="2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D410C3" w:rsidRDefault="00D410C3" w:rsidP="00F26575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 xml:space="preserve">Чувашской </w:t>
            </w:r>
            <w:r>
              <w:rPr>
                <w:szCs w:val="24"/>
              </w:rPr>
              <w:lastRenderedPageBreak/>
              <w:t>Республики</w:t>
            </w:r>
          </w:p>
        </w:tc>
        <w:tc>
          <w:tcPr>
            <w:tcW w:w="851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9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F758C6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73" w:type="dxa"/>
            <w:gridSpan w:val="3"/>
          </w:tcPr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758C6" w:rsidRPr="00934C59" w:rsidRDefault="0016558E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C4F48">
              <w:rPr>
                <w:szCs w:val="24"/>
                <w:highlight w:val="yellow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</w:tcPr>
          <w:p w:rsidR="00F758C6" w:rsidRDefault="00F758C6" w:rsidP="00311228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758C6" w:rsidRPr="00F758C6" w:rsidRDefault="00F758C6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F758C6" w:rsidRDefault="00AD7725" w:rsidP="00F758C6">
            <w:pPr>
              <w:ind w:firstLine="0"/>
              <w:jc w:val="center"/>
            </w:pPr>
            <w:r w:rsidRPr="00352EE6">
              <w:rPr>
                <w:szCs w:val="24"/>
                <w:highlight w:val="yellow"/>
              </w:rPr>
              <w:t>1260,0</w:t>
            </w:r>
          </w:p>
        </w:tc>
        <w:tc>
          <w:tcPr>
            <w:tcW w:w="962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34C59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6C497A" w:rsidRPr="00934C5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F758C6" w:rsidRPr="00934C59" w:rsidTr="00F12AB4">
        <w:trPr>
          <w:gridAfter w:val="1"/>
          <w:wAfter w:w="41" w:type="dxa"/>
          <w:trHeight w:val="981"/>
          <w:tblCellSpacing w:w="5" w:type="nil"/>
        </w:trPr>
        <w:tc>
          <w:tcPr>
            <w:tcW w:w="975" w:type="dxa"/>
            <w:vMerge w:val="restart"/>
          </w:tcPr>
          <w:p w:rsidR="00F758C6" w:rsidRPr="002F065F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CE3046">
              <w:rPr>
                <w:szCs w:val="24"/>
              </w:rPr>
              <w:t>Основное меропр</w:t>
            </w:r>
            <w:r w:rsidRPr="00CE3046">
              <w:rPr>
                <w:szCs w:val="24"/>
              </w:rPr>
              <w:lastRenderedPageBreak/>
              <w:t>иятие 1</w:t>
            </w:r>
          </w:p>
        </w:tc>
        <w:tc>
          <w:tcPr>
            <w:tcW w:w="1402" w:type="dxa"/>
            <w:vMerge w:val="restart"/>
          </w:tcPr>
          <w:p w:rsidR="00F758C6" w:rsidRPr="002F065F" w:rsidRDefault="00002E79" w:rsidP="00002E79">
            <w:pPr>
              <w:pStyle w:val="ConsPlusNormal"/>
              <w:spacing w:before="220"/>
              <w:jc w:val="both"/>
              <w:rPr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758C6" w:rsidRPr="00070D7C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="00F758C6" w:rsidRPr="00070D7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  <w:r w:rsidR="00946782" w:rsidRPr="002F065F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организация и осуществле</w:t>
            </w:r>
            <w:r w:rsidRPr="00934C59">
              <w:rPr>
                <w:szCs w:val="24"/>
              </w:rPr>
              <w:lastRenderedPageBreak/>
              <w:t>ние профилактики пожаров;</w:t>
            </w:r>
          </w:p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4C59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F758C6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ответственный исполните</w:t>
            </w:r>
            <w:r w:rsidRPr="00934C59">
              <w:rPr>
                <w:szCs w:val="24"/>
              </w:rPr>
              <w:lastRenderedPageBreak/>
              <w:t xml:space="preserve">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758C6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758C6" w:rsidRPr="00934C59" w:rsidRDefault="00F758C6" w:rsidP="00EE625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lastRenderedPageBreak/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758C6" w:rsidRPr="00F758C6" w:rsidRDefault="00F758C6" w:rsidP="00002E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1C4F48">
              <w:rPr>
                <w:szCs w:val="24"/>
                <w:highlight w:val="yellow"/>
              </w:rPr>
              <w:t>24</w:t>
            </w:r>
            <w:r w:rsidR="0016558E" w:rsidRPr="001C4F48">
              <w:rPr>
                <w:szCs w:val="24"/>
                <w:highlight w:val="yellow"/>
              </w:rPr>
              <w:t>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758C6" w:rsidRPr="00002E79" w:rsidRDefault="00002E79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F758C6" w:rsidRPr="00F758C6" w:rsidRDefault="000B277B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758C6" w:rsidRDefault="00AD7725" w:rsidP="00F758C6">
            <w:pPr>
              <w:ind w:firstLine="0"/>
              <w:jc w:val="center"/>
            </w:pPr>
            <w:r w:rsidRPr="00352EE6">
              <w:rPr>
                <w:szCs w:val="24"/>
                <w:highlight w:val="yellow"/>
              </w:rPr>
              <w:t>1260,0</w:t>
            </w:r>
          </w:p>
        </w:tc>
        <w:tc>
          <w:tcPr>
            <w:tcW w:w="962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Default="00F758C6" w:rsidP="001A39F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758C6" w:rsidRDefault="00F758C6" w:rsidP="001A39F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F12AB4" w:rsidRPr="00934C59" w:rsidTr="00F12AB4">
        <w:trPr>
          <w:gridAfter w:val="1"/>
          <w:wAfter w:w="41" w:type="dxa"/>
          <w:trHeight w:val="3373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12AB4" w:rsidRPr="00934C59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1C4F48">
              <w:rPr>
                <w:szCs w:val="24"/>
                <w:highlight w:val="yellow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0B277B" w:rsidRDefault="000B277B" w:rsidP="000B277B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12AB4" w:rsidRDefault="00AD7725" w:rsidP="0058357A">
            <w:pPr>
              <w:ind w:firstLine="0"/>
              <w:jc w:val="center"/>
            </w:pPr>
            <w:r w:rsidRPr="00352EE6">
              <w:rPr>
                <w:szCs w:val="24"/>
                <w:highlight w:val="yellow"/>
              </w:rPr>
              <w:t>1260,0</w:t>
            </w:r>
          </w:p>
        </w:tc>
        <w:tc>
          <w:tcPr>
            <w:tcW w:w="962" w:type="dxa"/>
          </w:tcPr>
          <w:p w:rsidR="00F12AB4" w:rsidRDefault="00002E79" w:rsidP="0058357A">
            <w:pPr>
              <w:ind w:firstLine="0"/>
              <w:jc w:val="center"/>
            </w:pPr>
            <w:r>
              <w:rPr>
                <w:szCs w:val="24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12AB4" w:rsidRDefault="00002E79" w:rsidP="0058357A">
            <w:pPr>
              <w:ind w:firstLine="0"/>
              <w:jc w:val="center"/>
            </w:pPr>
            <w:r>
              <w:rPr>
                <w:szCs w:val="24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AA0091" w:rsidRPr="00934C59" w:rsidTr="00F12AB4">
        <w:trPr>
          <w:gridAfter w:val="1"/>
          <w:wAfter w:w="41" w:type="dxa"/>
          <w:trHeight w:val="638"/>
          <w:tblCellSpacing w:w="5" w:type="nil"/>
        </w:trPr>
        <w:tc>
          <w:tcPr>
            <w:tcW w:w="975" w:type="dxa"/>
            <w:vMerge w:val="restart"/>
          </w:tcPr>
          <w:p w:rsidR="00AA0091" w:rsidRPr="000B277B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2" w:type="dxa"/>
            <w:vMerge w:val="restart"/>
          </w:tcPr>
          <w:p w:rsidR="00AA0091" w:rsidRPr="000B277B" w:rsidRDefault="00AA0091" w:rsidP="00127D8E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0B277B"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AA0091" w:rsidRPr="000B277B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1C4F48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highlight w:val="yellow"/>
              </w:rPr>
            </w:pPr>
            <w:r w:rsidRPr="001C4F48">
              <w:rPr>
                <w:szCs w:val="24"/>
                <w:highlight w:val="yellow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0B277B" w:rsidRDefault="00AE7484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AA0091" w:rsidRPr="000B277B" w:rsidRDefault="000B277B" w:rsidP="00F606D3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352EE6" w:rsidRDefault="00AD7725" w:rsidP="00F606D3">
            <w:pPr>
              <w:ind w:firstLine="0"/>
              <w:jc w:val="center"/>
              <w:rPr>
                <w:highlight w:val="yellow"/>
              </w:rPr>
            </w:pPr>
            <w:r w:rsidRPr="00352EE6">
              <w:rPr>
                <w:szCs w:val="24"/>
                <w:highlight w:val="yellow"/>
              </w:rPr>
              <w:t>1260,0</w:t>
            </w:r>
          </w:p>
        </w:tc>
        <w:tc>
          <w:tcPr>
            <w:tcW w:w="962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0B277B" w:rsidRDefault="00AA0091" w:rsidP="00903F65">
            <w:pPr>
              <w:ind w:firstLine="0"/>
              <w:jc w:val="center"/>
            </w:pPr>
            <w:r w:rsidRPr="000B277B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0B277B" w:rsidRDefault="00AA0091" w:rsidP="00903F65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AA0091" w:rsidRPr="00934C59" w:rsidTr="00F12AB4">
        <w:trPr>
          <w:gridAfter w:val="1"/>
          <w:wAfter w:w="41" w:type="dxa"/>
          <w:trHeight w:val="1276"/>
          <w:tblCellSpacing w:w="5" w:type="nil"/>
        </w:trPr>
        <w:tc>
          <w:tcPr>
            <w:tcW w:w="975" w:type="dxa"/>
            <w:vMerge/>
          </w:tcPr>
          <w:p w:rsidR="00AA0091" w:rsidRPr="000B277B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AA0091" w:rsidRPr="000B277B" w:rsidRDefault="00AA0091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AA0091" w:rsidRPr="000B277B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1C4F48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highlight w:val="yellow"/>
              </w:rPr>
            </w:pPr>
            <w:r w:rsidRPr="001C4F48">
              <w:rPr>
                <w:szCs w:val="24"/>
                <w:highlight w:val="yellow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AA0091" w:rsidRPr="000B277B" w:rsidRDefault="000B277B" w:rsidP="00F606D3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352EE6" w:rsidRDefault="00AD7725" w:rsidP="00F606D3">
            <w:pPr>
              <w:ind w:firstLine="0"/>
              <w:jc w:val="center"/>
              <w:rPr>
                <w:highlight w:val="yellow"/>
              </w:rPr>
            </w:pPr>
            <w:r w:rsidRPr="00352EE6">
              <w:rPr>
                <w:szCs w:val="24"/>
                <w:highlight w:val="yellow"/>
              </w:rPr>
              <w:t>1260,0</w:t>
            </w:r>
          </w:p>
        </w:tc>
        <w:tc>
          <w:tcPr>
            <w:tcW w:w="962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0B277B" w:rsidRDefault="00AA0091" w:rsidP="0058357A">
            <w:pPr>
              <w:ind w:firstLine="0"/>
              <w:jc w:val="center"/>
            </w:pPr>
            <w:r w:rsidRPr="000B277B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0B277B" w:rsidRDefault="00AA0091" w:rsidP="0058357A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Показатель (индикатор) </w:t>
            </w:r>
            <w:r w:rsidRPr="00934C59">
              <w:rPr>
                <w:szCs w:val="24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6633" w:type="dxa"/>
            <w:gridSpan w:val="1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13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11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9**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272B47">
              <w:rPr>
                <w:szCs w:val="24"/>
              </w:rPr>
              <w:t>1**</w:t>
            </w:r>
          </w:p>
        </w:tc>
      </w:tr>
      <w:tr w:rsidR="0058357A" w:rsidRPr="00934C59" w:rsidTr="0058357A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1402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>Реализация мероприятий по подготовке населения Шумерлинского муниципального округа Чувашской Республики к действиям  в чрезвычайных ситуациях природного и техногенного характера</w:t>
            </w:r>
          </w:p>
        </w:tc>
        <w:tc>
          <w:tcPr>
            <w:tcW w:w="1410" w:type="dxa"/>
            <w:vMerge w:val="restart"/>
          </w:tcPr>
          <w:p w:rsidR="00F12AB4" w:rsidRPr="00C76E51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76E51">
              <w:rPr>
                <w:sz w:val="22"/>
                <w:szCs w:val="22"/>
              </w:rPr>
              <w:t xml:space="preserve"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</w:t>
            </w:r>
            <w:r w:rsidRPr="00C76E51">
              <w:rPr>
                <w:sz w:val="22"/>
                <w:szCs w:val="22"/>
              </w:rPr>
              <w:lastRenderedPageBreak/>
              <w:t>массовой информации;</w:t>
            </w: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76E51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  <w:vMerge w:val="restart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>управление по благоустройства и развитию территори</w:t>
            </w:r>
            <w:r w:rsidRPr="00EE625A">
              <w:rPr>
                <w:szCs w:val="24"/>
              </w:rPr>
              <w:lastRenderedPageBreak/>
              <w:t xml:space="preserve">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Показатель (индикатор) подпрограммы, увязанный с основным мероприятием </w:t>
            </w:r>
            <w:r>
              <w:rPr>
                <w:szCs w:val="24"/>
              </w:rPr>
              <w:t>2</w:t>
            </w: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94,7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3</w:t>
            </w:r>
          </w:p>
        </w:tc>
        <w:tc>
          <w:tcPr>
            <w:tcW w:w="1402" w:type="dxa"/>
            <w:vMerge w:val="restart"/>
          </w:tcPr>
          <w:p w:rsidR="00F12AB4" w:rsidRPr="00B045D6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t xml:space="preserve">Совершенствование функционирования органов управления районного </w:t>
            </w:r>
            <w:r w:rsidRPr="00B045D6">
              <w:rPr>
                <w:szCs w:val="24"/>
              </w:rPr>
              <w:lastRenderedPageBreak/>
              <w:t>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совершенствование системы обеспечения пожарной безопасности и защиты </w:t>
            </w:r>
            <w:r w:rsidRPr="00934C59">
              <w:rPr>
                <w:szCs w:val="24"/>
              </w:rPr>
              <w:lastRenderedPageBreak/>
              <w:t xml:space="preserve">населения и территорий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от ЧС</w:t>
            </w:r>
          </w:p>
        </w:tc>
        <w:tc>
          <w:tcPr>
            <w:tcW w:w="1270" w:type="dxa"/>
            <w:vMerge w:val="restart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</w:t>
            </w:r>
            <w:r>
              <w:rPr>
                <w:szCs w:val="24"/>
              </w:rPr>
              <w:lastRenderedPageBreak/>
              <w:t>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34C59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Показатель (индикатор) подпрограммы, увязанный с основным меропр</w:t>
            </w:r>
            <w:r w:rsidRPr="00934C59">
              <w:rPr>
                <w:szCs w:val="24"/>
              </w:rPr>
              <w:lastRenderedPageBreak/>
              <w:t xml:space="preserve">иятием </w:t>
            </w:r>
            <w:r>
              <w:rPr>
                <w:szCs w:val="24"/>
              </w:rPr>
              <w:t>3</w:t>
            </w: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34C59">
              <w:rPr>
                <w:szCs w:val="24"/>
              </w:rPr>
              <w:t>)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91,2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93,0**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4D3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 w:rsidRPr="00C76E51">
              <w:rPr>
                <w:b/>
                <w:szCs w:val="24"/>
              </w:rPr>
              <w:t xml:space="preserve">     Обеспечение безопасности населения и муниципальной (коммунальной) инфраструктуры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4</w:t>
            </w:r>
          </w:p>
        </w:tc>
        <w:tc>
          <w:tcPr>
            <w:tcW w:w="1402" w:type="dxa"/>
            <w:vMerge w:val="restart"/>
          </w:tcPr>
          <w:p w:rsidR="00F12AB4" w:rsidRPr="00573C6E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6711EB">
              <w:rPr>
                <w:szCs w:val="24"/>
                <w:highlight w:val="yellow"/>
              </w:rPr>
              <w:t xml:space="preserve">  </w:t>
            </w:r>
            <w:r>
              <w:rPr>
                <w:szCs w:val="24"/>
              </w:rPr>
              <w:t>О</w:t>
            </w:r>
            <w:r w:rsidRPr="00573C6E">
              <w:rPr>
                <w:szCs w:val="24"/>
              </w:rPr>
              <w:t>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F12AB4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Pr="00934C59" w:rsidRDefault="00F12AB4" w:rsidP="007C38D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995"/>
          <w:tblCellSpacing w:w="5" w:type="nil"/>
        </w:trPr>
        <w:tc>
          <w:tcPr>
            <w:tcW w:w="975" w:type="dxa"/>
            <w:vMerge/>
          </w:tcPr>
          <w:p w:rsidR="00F12AB4" w:rsidRPr="00B045D6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688"/>
          <w:tblCellSpacing w:w="5" w:type="nil"/>
        </w:trPr>
        <w:tc>
          <w:tcPr>
            <w:tcW w:w="975" w:type="dxa"/>
            <w:vMerge/>
          </w:tcPr>
          <w:p w:rsidR="00F12AB4" w:rsidRPr="00B045D6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885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B50F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мероприятие 4.1</w:t>
            </w:r>
          </w:p>
        </w:tc>
        <w:tc>
          <w:tcPr>
            <w:tcW w:w="1402" w:type="dxa"/>
            <w:vMerge w:val="restart"/>
          </w:tcPr>
          <w:p w:rsidR="00F12AB4" w:rsidRPr="006711EB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Р</w:t>
            </w:r>
            <w:r w:rsidRPr="00573C6E">
              <w:rPr>
                <w:szCs w:val="24"/>
              </w:rPr>
              <w:t xml:space="preserve">еализация противоэпидемических </w:t>
            </w:r>
            <w:r w:rsidRPr="00573C6E">
              <w:rPr>
                <w:szCs w:val="24"/>
              </w:rPr>
              <w:lastRenderedPageBreak/>
              <w:t>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lastRenderedPageBreak/>
              <w:t xml:space="preserve">Прочая закупка товаров, </w:t>
            </w:r>
            <w:r w:rsidRPr="004D3928">
              <w:rPr>
                <w:szCs w:val="24"/>
              </w:rPr>
              <w:lastRenderedPageBreak/>
              <w:t>работ и услуг</w:t>
            </w:r>
          </w:p>
        </w:tc>
        <w:tc>
          <w:tcPr>
            <w:tcW w:w="1270" w:type="dxa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410"/>
          <w:tblCellSpacing w:w="5" w:type="nil"/>
        </w:trPr>
        <w:tc>
          <w:tcPr>
            <w:tcW w:w="975" w:type="dxa"/>
            <w:vMerge/>
          </w:tcPr>
          <w:p w:rsidR="00F12AB4" w:rsidRPr="00A43BCF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4D3928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815"/>
          <w:tblCellSpacing w:w="5" w:type="nil"/>
        </w:trPr>
        <w:tc>
          <w:tcPr>
            <w:tcW w:w="975" w:type="dxa"/>
            <w:vMerge/>
          </w:tcPr>
          <w:p w:rsidR="00F12AB4" w:rsidRPr="00A43BCF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4D3928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59714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485"/>
          <w:tblCellSpacing w:w="5" w:type="nil"/>
        </w:trPr>
        <w:tc>
          <w:tcPr>
            <w:tcW w:w="16018" w:type="dxa"/>
            <w:gridSpan w:val="24"/>
          </w:tcPr>
          <w:p w:rsidR="00597145" w:rsidRPr="003833B5" w:rsidRDefault="00597145" w:rsidP="003833B5">
            <w:pPr>
              <w:jc w:val="center"/>
              <w:rPr>
                <w:b/>
                <w:szCs w:val="24"/>
              </w:rPr>
            </w:pPr>
            <w:r w:rsidRPr="003833B5">
              <w:rPr>
                <w:b/>
                <w:szCs w:val="24"/>
              </w:rPr>
              <w:t xml:space="preserve">Цель    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</w:t>
            </w:r>
            <w:proofErr w:type="gramStart"/>
            <w:r w:rsidRPr="003833B5">
              <w:rPr>
                <w:b/>
                <w:szCs w:val="24"/>
              </w:rPr>
              <w:t>на</w:t>
            </w:r>
            <w:proofErr w:type="gramEnd"/>
            <w:r w:rsidRPr="003833B5">
              <w:rPr>
                <w:b/>
                <w:szCs w:val="24"/>
              </w:rPr>
              <w:t xml:space="preserve"> водных </w:t>
            </w:r>
          </w:p>
        </w:tc>
      </w:tr>
      <w:tr w:rsidR="00AE7484" w:rsidRPr="00934C59" w:rsidTr="00DA408D">
        <w:trPr>
          <w:gridAfter w:val="1"/>
          <w:wAfter w:w="41" w:type="dxa"/>
          <w:trHeight w:val="351"/>
          <w:tblCellSpacing w:w="5" w:type="nil"/>
        </w:trPr>
        <w:tc>
          <w:tcPr>
            <w:tcW w:w="975" w:type="dxa"/>
            <w:vMerge w:val="restart"/>
          </w:tcPr>
          <w:p w:rsidR="00AE7484" w:rsidRPr="00597145" w:rsidRDefault="00AE748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97145">
              <w:rPr>
                <w:szCs w:val="24"/>
              </w:rPr>
              <w:t>Основное мероприятие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1402" w:type="dxa"/>
            <w:vMerge w:val="restart"/>
          </w:tcPr>
          <w:p w:rsidR="00AE7484" w:rsidRDefault="00195B13" w:rsidP="00195B13">
            <w:pPr>
              <w:ind w:firstLine="0"/>
              <w:rPr>
                <w:szCs w:val="24"/>
              </w:rPr>
            </w:pPr>
            <w:r>
              <w:t>Обеспечение мобилизационной подготовки и мобилизации</w:t>
            </w:r>
            <w:r w:rsidR="00AE7484">
              <w:t xml:space="preserve"> </w:t>
            </w:r>
          </w:p>
        </w:tc>
        <w:tc>
          <w:tcPr>
            <w:tcW w:w="1410" w:type="dxa"/>
            <w:vMerge w:val="restart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AE7484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AE7484" w:rsidRPr="00934C59" w:rsidRDefault="00AE7484" w:rsidP="00195B1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</w:p>
        </w:tc>
        <w:tc>
          <w:tcPr>
            <w:tcW w:w="566" w:type="dxa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AE7484" w:rsidRPr="00934C59" w:rsidRDefault="00AE7484" w:rsidP="0059714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1102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1386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  <w:vMerge w:val="restart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34C59" w:rsidRDefault="00597145" w:rsidP="00DA408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AE7484">
        <w:trPr>
          <w:gridAfter w:val="1"/>
          <w:wAfter w:w="41" w:type="dxa"/>
          <w:trHeight w:val="70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vMerge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3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8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</w:tr>
      <w:tr w:rsidR="00195B13" w:rsidRPr="00934C59" w:rsidTr="00AE7484">
        <w:trPr>
          <w:gridAfter w:val="1"/>
          <w:wAfter w:w="41" w:type="dxa"/>
          <w:trHeight w:val="705"/>
          <w:tblCellSpacing w:w="5" w:type="nil"/>
        </w:trPr>
        <w:tc>
          <w:tcPr>
            <w:tcW w:w="975" w:type="dxa"/>
            <w:vMerge w:val="restart"/>
          </w:tcPr>
          <w:p w:rsidR="00195B13" w:rsidRPr="00597145" w:rsidRDefault="00195B13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5</w:t>
            </w:r>
            <w:r w:rsidRPr="00B045D6">
              <w:rPr>
                <w:szCs w:val="24"/>
              </w:rPr>
              <w:t>.1</w:t>
            </w:r>
          </w:p>
        </w:tc>
        <w:tc>
          <w:tcPr>
            <w:tcW w:w="1402" w:type="dxa"/>
            <w:vMerge w:val="restart"/>
          </w:tcPr>
          <w:p w:rsidR="00195B13" w:rsidRDefault="00195B13" w:rsidP="00597145">
            <w:r>
              <w:t>Закупка снаряжения (экипировки) для граждан Российской Федерации, проживающих в Шумерлинского  и призванных на военную службу по мобилизации в Вооруженные Силы Российской Федерации</w:t>
            </w:r>
          </w:p>
        </w:tc>
        <w:tc>
          <w:tcPr>
            <w:tcW w:w="1410" w:type="dxa"/>
            <w:vMerge w:val="restart"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195B13" w:rsidRPr="00934C59" w:rsidTr="00AE7484">
        <w:trPr>
          <w:gridAfter w:val="1"/>
          <w:wAfter w:w="41" w:type="dxa"/>
          <w:trHeight w:val="1140"/>
          <w:tblCellSpacing w:w="5" w:type="nil"/>
        </w:trPr>
        <w:tc>
          <w:tcPr>
            <w:tcW w:w="975" w:type="dxa"/>
            <w:vMerge/>
          </w:tcPr>
          <w:p w:rsidR="00195B13" w:rsidRPr="00597145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Default="00195B13" w:rsidP="00597145"/>
        </w:tc>
        <w:tc>
          <w:tcPr>
            <w:tcW w:w="1410" w:type="dxa"/>
            <w:vMerge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195B13" w:rsidRPr="00934C59" w:rsidTr="00597145">
        <w:trPr>
          <w:gridAfter w:val="1"/>
          <w:wAfter w:w="41" w:type="dxa"/>
          <w:trHeight w:val="1590"/>
          <w:tblCellSpacing w:w="5" w:type="nil"/>
        </w:trPr>
        <w:tc>
          <w:tcPr>
            <w:tcW w:w="975" w:type="dxa"/>
            <w:vMerge/>
          </w:tcPr>
          <w:p w:rsidR="00195B13" w:rsidRPr="00597145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Default="00195B13" w:rsidP="00597145"/>
        </w:tc>
        <w:tc>
          <w:tcPr>
            <w:tcW w:w="1410" w:type="dxa"/>
            <w:vMerge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BF3D5A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DA408D" w:rsidRPr="00934C59" w:rsidTr="00AE7484">
        <w:trPr>
          <w:gridAfter w:val="1"/>
          <w:wAfter w:w="41" w:type="dxa"/>
          <w:trHeight w:val="338"/>
          <w:tblCellSpacing w:w="5" w:type="nil"/>
        </w:trPr>
        <w:tc>
          <w:tcPr>
            <w:tcW w:w="975" w:type="dxa"/>
          </w:tcPr>
          <w:p w:rsidR="00DA408D" w:rsidRPr="00597145" w:rsidRDefault="00DA408D" w:rsidP="00DA408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Показ</w:t>
            </w:r>
            <w:r>
              <w:rPr>
                <w:szCs w:val="24"/>
              </w:rPr>
              <w:t xml:space="preserve">атель (индикатор) </w:t>
            </w:r>
            <w:proofErr w:type="spellStart"/>
            <w:r>
              <w:rPr>
                <w:szCs w:val="24"/>
              </w:rPr>
              <w:t>подпрограммы</w:t>
            </w:r>
            <w:r w:rsidRPr="00934C59">
              <w:rPr>
                <w:szCs w:val="24"/>
              </w:rPr>
              <w:t>увязанный</w:t>
            </w:r>
            <w:proofErr w:type="spellEnd"/>
            <w:r w:rsidRPr="00934C59">
              <w:rPr>
                <w:szCs w:val="24"/>
              </w:rPr>
              <w:t xml:space="preserve"> с основным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6633" w:type="dxa"/>
            <w:gridSpan w:val="11"/>
          </w:tcPr>
          <w:p w:rsidR="00DA408D" w:rsidRDefault="00DA408D" w:rsidP="00DA408D">
            <w:pPr>
              <w:ind w:firstLine="0"/>
            </w:pPr>
            <w:r>
              <w:t xml:space="preserve">Доля обеспеченности снаряжением граждан Российской Федерации, проживающих в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BB385D">
                <w:rPr>
                  <w:rStyle w:val="ac"/>
                  <w:color w:val="auto"/>
                  <w:u w:val="none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 </w:t>
            </w:r>
          </w:p>
          <w:p w:rsidR="00DA408D" w:rsidRDefault="00DA408D" w:rsidP="00597145">
            <w:pPr>
              <w:ind w:firstLine="0"/>
            </w:pPr>
            <w:r>
              <w:t xml:space="preserve"> </w:t>
            </w:r>
          </w:p>
          <w:p w:rsidR="00DA408D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A408D" w:rsidRPr="00DA408D" w:rsidRDefault="00DA408D" w:rsidP="00DA408D">
            <w:pPr>
              <w:ind w:firstLine="0"/>
              <w:jc w:val="center"/>
              <w:rPr>
                <w:szCs w:val="24"/>
              </w:rPr>
            </w:pPr>
            <w:r w:rsidRPr="00DA408D">
              <w:rPr>
                <w:szCs w:val="24"/>
              </w:rPr>
              <w:t>%</w:t>
            </w:r>
          </w:p>
          <w:p w:rsidR="00DA408D" w:rsidRPr="00934C59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86" w:type="dxa"/>
            <w:gridSpan w:val="3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9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8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9D7F57" w:rsidRDefault="009D7F57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F606D3" w:rsidRPr="00934C59" w:rsidRDefault="00F606D3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F606D3" w:rsidRPr="00934C59" w:rsidSect="001235A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87B34" w:rsidRDefault="00987B34" w:rsidP="00987B34">
      <w:pPr>
        <w:jc w:val="right"/>
        <w:rPr>
          <w:szCs w:val="24"/>
        </w:rPr>
      </w:pPr>
      <w:bookmarkStart w:id="7" w:name="sub_151000"/>
      <w:r w:rsidRPr="00074C7A">
        <w:rPr>
          <w:szCs w:val="24"/>
        </w:rPr>
        <w:lastRenderedPageBreak/>
        <w:t xml:space="preserve">Приложение № </w:t>
      </w:r>
      <w:r w:rsidR="00F11EE6">
        <w:rPr>
          <w:szCs w:val="24"/>
        </w:rPr>
        <w:t>3</w:t>
      </w:r>
      <w:r w:rsidRPr="00074C7A"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987B34" w:rsidRPr="00683371" w:rsidRDefault="00564701" w:rsidP="00987B34">
      <w:pPr>
        <w:ind w:firstLine="0"/>
        <w:jc w:val="right"/>
        <w:rPr>
          <w:bCs/>
          <w:szCs w:val="24"/>
        </w:rPr>
      </w:pPr>
      <w:r>
        <w:rPr>
          <w:szCs w:val="24"/>
        </w:rPr>
        <w:t>о</w:t>
      </w:r>
      <w:r w:rsidR="00987B34" w:rsidRPr="00074C7A">
        <w:rPr>
          <w:szCs w:val="24"/>
        </w:rPr>
        <w:t>т</w:t>
      </w:r>
      <w:r>
        <w:rPr>
          <w:szCs w:val="24"/>
        </w:rPr>
        <w:t xml:space="preserve"> </w:t>
      </w:r>
      <w:r w:rsidR="00AA0091">
        <w:rPr>
          <w:szCs w:val="24"/>
        </w:rPr>
        <w:t xml:space="preserve">   </w:t>
      </w:r>
      <w:r w:rsidR="00987B34" w:rsidRPr="00074C7A">
        <w:rPr>
          <w:szCs w:val="24"/>
        </w:rPr>
        <w:t>.</w:t>
      </w:r>
      <w:r w:rsidR="00F11EE6">
        <w:rPr>
          <w:szCs w:val="24"/>
        </w:rPr>
        <w:t xml:space="preserve">   </w:t>
      </w:r>
      <w:r w:rsidR="00987B34" w:rsidRPr="00074C7A">
        <w:rPr>
          <w:szCs w:val="24"/>
        </w:rPr>
        <w:t>.202</w:t>
      </w:r>
      <w:r w:rsidR="00AA0091">
        <w:rPr>
          <w:szCs w:val="24"/>
        </w:rPr>
        <w:t>3</w:t>
      </w:r>
      <w:r w:rsidR="00987B34" w:rsidRPr="00074C7A">
        <w:rPr>
          <w:szCs w:val="24"/>
        </w:rPr>
        <w:t xml:space="preserve">  № </w:t>
      </w:r>
      <w:r w:rsidR="00AA0091">
        <w:rPr>
          <w:szCs w:val="24"/>
        </w:rPr>
        <w:t xml:space="preserve">       .</w:t>
      </w:r>
      <w:r w:rsidR="00AA0091" w:rsidRPr="00683371">
        <w:rPr>
          <w:szCs w:val="24"/>
        </w:rPr>
        <w:t xml:space="preserve">   </w:t>
      </w:r>
    </w:p>
    <w:p w:rsidR="00852E59" w:rsidRDefault="00852E59" w:rsidP="006C497A">
      <w:pPr>
        <w:ind w:firstLine="0"/>
        <w:jc w:val="right"/>
        <w:rPr>
          <w:bCs/>
          <w:szCs w:val="24"/>
        </w:rPr>
      </w:pPr>
    </w:p>
    <w:p w:rsidR="006C497A" w:rsidRPr="00934C59" w:rsidRDefault="00852E59" w:rsidP="006C497A">
      <w:pPr>
        <w:ind w:firstLine="0"/>
        <w:jc w:val="right"/>
        <w:rPr>
          <w:bCs/>
          <w:szCs w:val="24"/>
        </w:rPr>
      </w:pPr>
      <w:r>
        <w:rPr>
          <w:bCs/>
          <w:szCs w:val="24"/>
        </w:rPr>
        <w:t>«</w:t>
      </w:r>
      <w:r w:rsidR="006C497A" w:rsidRPr="00934C59">
        <w:rPr>
          <w:bCs/>
          <w:szCs w:val="24"/>
        </w:rPr>
        <w:t xml:space="preserve">Приложение </w:t>
      </w:r>
      <w:r w:rsidR="006C497A" w:rsidRPr="00934C59">
        <w:rPr>
          <w:bCs/>
          <w:szCs w:val="24"/>
        </w:rPr>
        <w:br/>
        <w:t>к подпрограмме "Построение</w:t>
      </w:r>
      <w:r w:rsidR="006C497A" w:rsidRPr="00934C59">
        <w:rPr>
          <w:bCs/>
          <w:szCs w:val="24"/>
        </w:rPr>
        <w:br/>
        <w:t>(развитие) аппаратно-программного</w:t>
      </w:r>
      <w:r w:rsidR="006C497A" w:rsidRPr="00934C59">
        <w:rPr>
          <w:bCs/>
          <w:szCs w:val="24"/>
        </w:rPr>
        <w:br/>
        <w:t>комплекса "Безопасный город"</w:t>
      </w:r>
      <w:r w:rsidR="006C497A" w:rsidRPr="00934C59">
        <w:rPr>
          <w:bCs/>
          <w:szCs w:val="24"/>
        </w:rPr>
        <w:br/>
        <w:t xml:space="preserve">на территории </w:t>
      </w:r>
      <w:r w:rsidR="00C3163A">
        <w:rPr>
          <w:bCs/>
          <w:szCs w:val="24"/>
        </w:rPr>
        <w:t>Шумерлинского муниципального округа</w:t>
      </w:r>
      <w:r w:rsidR="006C497A" w:rsidRPr="00934C59">
        <w:rPr>
          <w:bCs/>
          <w:szCs w:val="24"/>
        </w:rPr>
        <w:t xml:space="preserve"> Чувашской Республики"</w:t>
      </w:r>
      <w:r w:rsidR="006C497A" w:rsidRPr="00934C59">
        <w:rPr>
          <w:bCs/>
          <w:szCs w:val="24"/>
        </w:rPr>
        <w:br/>
        <w:t>муниципальной программ</w:t>
      </w:r>
      <w:r w:rsidR="00BC142B">
        <w:rPr>
          <w:bCs/>
          <w:szCs w:val="24"/>
        </w:rPr>
        <w:t>ы</w:t>
      </w:r>
      <w:r w:rsidR="006C497A" w:rsidRPr="00934C59">
        <w:rPr>
          <w:bCs/>
          <w:szCs w:val="24"/>
        </w:rPr>
        <w:t xml:space="preserve"> </w:t>
      </w:r>
      <w:r w:rsidR="00C3163A">
        <w:rPr>
          <w:bCs/>
          <w:szCs w:val="24"/>
        </w:rPr>
        <w:t>Шумерлинского муниципального округа</w:t>
      </w:r>
      <w:r w:rsidR="006C497A" w:rsidRPr="00934C59">
        <w:rPr>
          <w:bCs/>
          <w:szCs w:val="24"/>
        </w:rPr>
        <w:t xml:space="preserve"> </w:t>
      </w:r>
    </w:p>
    <w:p w:rsidR="006C497A" w:rsidRDefault="006C497A" w:rsidP="006C497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"Повышение безопасности</w:t>
      </w:r>
      <w:r w:rsidRPr="00934C59">
        <w:rPr>
          <w:bCs/>
          <w:szCs w:val="24"/>
        </w:rPr>
        <w:br/>
        <w:t xml:space="preserve">жизнедеятельности населения и территорий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>"</w:t>
      </w:r>
    </w:p>
    <w:p w:rsidR="00640A38" w:rsidRPr="00934C59" w:rsidRDefault="00640A38" w:rsidP="006C497A">
      <w:pPr>
        <w:ind w:firstLine="0"/>
        <w:jc w:val="right"/>
        <w:rPr>
          <w:bCs/>
          <w:szCs w:val="24"/>
        </w:rPr>
      </w:pPr>
    </w:p>
    <w:bookmarkEnd w:id="7"/>
    <w:p w:rsidR="006C497A" w:rsidRPr="00934C59" w:rsidRDefault="006C497A" w:rsidP="006C497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144"/>
        <w:gridCol w:w="264"/>
        <w:gridCol w:w="1558"/>
        <w:gridCol w:w="305"/>
        <w:gridCol w:w="970"/>
        <w:gridCol w:w="164"/>
        <w:gridCol w:w="545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34C59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Статус</w:t>
            </w:r>
          </w:p>
        </w:tc>
        <w:tc>
          <w:tcPr>
            <w:tcW w:w="1408" w:type="dxa"/>
            <w:gridSpan w:val="2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Расходы по годам, тыс. рублей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2031-2035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</w:p>
        </w:tc>
        <w:tc>
          <w:tcPr>
            <w:tcW w:w="1408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18</w:t>
            </w:r>
          </w:p>
        </w:tc>
      </w:tr>
      <w:tr w:rsidR="0062509A" w:rsidRPr="00B93A79" w:rsidTr="006B03DC">
        <w:trPr>
          <w:trHeight w:val="482"/>
          <w:tblCellSpacing w:w="5" w:type="nil"/>
        </w:trPr>
        <w:tc>
          <w:tcPr>
            <w:tcW w:w="1223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Подпрограмма</w:t>
            </w:r>
          </w:p>
        </w:tc>
        <w:tc>
          <w:tcPr>
            <w:tcW w:w="1408" w:type="dxa"/>
            <w:gridSpan w:val="2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"Построение (развитие) аппаратно-программного комплекса "Безопасный город" на территории Шумерлинского </w:t>
            </w:r>
            <w:r w:rsidRPr="00B93A79">
              <w:rPr>
                <w:sz w:val="20"/>
              </w:rPr>
              <w:lastRenderedPageBreak/>
              <w:t>муниципального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62509A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62509A" w:rsidRPr="00C0064A" w:rsidRDefault="0062509A" w:rsidP="00AA0091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F5365A">
              <w:rPr>
                <w:sz w:val="20"/>
              </w:rPr>
              <w:t>8</w:t>
            </w:r>
            <w:r w:rsidR="00AA0091">
              <w:rPr>
                <w:sz w:val="20"/>
              </w:rPr>
              <w:t>43</w:t>
            </w:r>
            <w:r w:rsidRPr="00B93A79">
              <w:rPr>
                <w:sz w:val="20"/>
              </w:rPr>
              <w:t>,</w:t>
            </w:r>
            <w:r w:rsidR="00AA0091"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62509A" w:rsidRPr="00352EE6" w:rsidRDefault="00AD7725" w:rsidP="00AD7725">
            <w:pPr>
              <w:ind w:right="-75" w:hanging="74"/>
              <w:jc w:val="center"/>
              <w:rPr>
                <w:sz w:val="20"/>
                <w:highlight w:val="yellow"/>
                <w:lang w:val="en-US"/>
              </w:rPr>
            </w:pPr>
            <w:r w:rsidRPr="00352EE6">
              <w:rPr>
                <w:sz w:val="20"/>
                <w:highlight w:val="yellow"/>
              </w:rPr>
              <w:t>7</w:t>
            </w:r>
            <w:r w:rsidR="00356F03" w:rsidRPr="00352EE6">
              <w:rPr>
                <w:sz w:val="20"/>
                <w:highlight w:val="yellow"/>
              </w:rPr>
              <w:t xml:space="preserve"> </w:t>
            </w:r>
            <w:r w:rsidR="00AA0091" w:rsidRPr="00352EE6">
              <w:rPr>
                <w:sz w:val="20"/>
                <w:highlight w:val="yellow"/>
              </w:rPr>
              <w:t>0</w:t>
            </w:r>
            <w:r w:rsidRPr="00352EE6">
              <w:rPr>
                <w:sz w:val="20"/>
                <w:highlight w:val="yellow"/>
              </w:rPr>
              <w:t>22</w:t>
            </w:r>
            <w:r w:rsidR="0062509A" w:rsidRPr="00352EE6">
              <w:rPr>
                <w:sz w:val="20"/>
                <w:highlight w:val="yellow"/>
              </w:rPr>
              <w:t>,</w:t>
            </w:r>
            <w:r w:rsidRPr="00352EE6">
              <w:rPr>
                <w:sz w:val="20"/>
                <w:highlight w:val="yellow"/>
              </w:rPr>
              <w:t>5</w:t>
            </w:r>
          </w:p>
        </w:tc>
        <w:tc>
          <w:tcPr>
            <w:tcW w:w="1144" w:type="dxa"/>
            <w:vAlign w:val="center"/>
          </w:tcPr>
          <w:p w:rsidR="0062509A" w:rsidRPr="00B93A79" w:rsidRDefault="00AA0091" w:rsidP="00EA0D4C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62509A" w:rsidRPr="00B93A79" w:rsidRDefault="00AA0091" w:rsidP="00AA0091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</w:rPr>
              <w:t>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AA009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 администрация Шумерлинского муниципаль</w:t>
            </w:r>
            <w:r w:rsidRPr="00B93A79">
              <w:rPr>
                <w:sz w:val="20"/>
              </w:rPr>
              <w:lastRenderedPageBreak/>
              <w:t>ного округа</w:t>
            </w:r>
          </w:p>
        </w:tc>
        <w:tc>
          <w:tcPr>
            <w:tcW w:w="709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903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6B03DC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Ц850573400</w:t>
            </w:r>
          </w:p>
          <w:p w:rsidR="00AA0091" w:rsidRPr="00B93A79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A0091" w:rsidRPr="00B93A79" w:rsidRDefault="00AA0091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бюджет Шумерлинского муниципального </w:t>
            </w:r>
            <w:r w:rsidRPr="00B93A79">
              <w:rPr>
                <w:sz w:val="20"/>
              </w:rPr>
              <w:lastRenderedPageBreak/>
              <w:t>округа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352EE6" w:rsidRDefault="00AD7725" w:rsidP="00F606D3">
            <w:pPr>
              <w:ind w:right="-75" w:hanging="74"/>
              <w:jc w:val="center"/>
              <w:rPr>
                <w:sz w:val="20"/>
                <w:highlight w:val="yellow"/>
                <w:lang w:val="en-US"/>
              </w:rPr>
            </w:pPr>
            <w:r w:rsidRPr="00352EE6">
              <w:rPr>
                <w:sz w:val="20"/>
                <w:highlight w:val="yellow"/>
              </w:rPr>
              <w:t>7 022,5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B21EF5" w:rsidRPr="00B93A79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B21EF5" w:rsidRPr="00B93A79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B93A79" w:rsidRDefault="006C497A" w:rsidP="00A92A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 xml:space="preserve">Цель "Повышение безопасности жизнедеятельности населения </w:t>
            </w:r>
            <w:r w:rsidR="00C3163A" w:rsidRPr="00B93A79">
              <w:rPr>
                <w:b/>
                <w:sz w:val="20"/>
              </w:rPr>
              <w:t>Шумерлинского муниципального округа</w:t>
            </w:r>
            <w:r w:rsidRPr="00B93A79">
              <w:rPr>
                <w:b/>
                <w:sz w:val="20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</w:tcPr>
          <w:p w:rsidR="002972FC" w:rsidRPr="00B93A79" w:rsidRDefault="002972FC" w:rsidP="001235A9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2972FC" w:rsidRPr="00B93A79" w:rsidRDefault="002972FC" w:rsidP="001235A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972FC"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9B0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2972FC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A92A3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Основное </w:t>
            </w:r>
            <w:r w:rsidRPr="00B93A79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</w:t>
            </w:r>
            <w:r w:rsidRPr="00B93A79">
              <w:rPr>
                <w:sz w:val="20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внедрение </w:t>
            </w:r>
            <w:r w:rsidRPr="00B93A79">
              <w:rPr>
                <w:sz w:val="20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</w:p>
          <w:p w:rsidR="002972FC" w:rsidRPr="00B93A79" w:rsidRDefault="002972FC" w:rsidP="00EE625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Отдел  образования, спорта и  молодежной политики, администрации Шумерлинского муниципального округа, </w:t>
            </w:r>
            <w:r w:rsidR="00EE625A" w:rsidRPr="00B93A79">
              <w:rPr>
                <w:sz w:val="20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2972FC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356F03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lastRenderedPageBreak/>
              <w:t xml:space="preserve">Целевой индикатор и показатель муниципальной программы, увязанные с основным </w:t>
            </w:r>
            <w:r w:rsidRPr="00B93A79">
              <w:rPr>
                <w:sz w:val="20"/>
              </w:rPr>
              <w:lastRenderedPageBreak/>
              <w:t>мероприятием 2</w:t>
            </w:r>
            <w:proofErr w:type="gramEnd"/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B93A79">
              <w:rPr>
                <w:sz w:val="20"/>
              </w:rPr>
              <w:t>видеофиксации</w:t>
            </w:r>
            <w:proofErr w:type="spellEnd"/>
            <w:r w:rsidRPr="00B93A79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</w:t>
            </w:r>
            <w:r w:rsidRPr="00B93A79">
              <w:rPr>
                <w:sz w:val="20"/>
              </w:rPr>
              <w:lastRenderedPageBreak/>
              <w:t xml:space="preserve">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</w:t>
            </w:r>
            <w:r w:rsidRPr="00B93A79">
              <w:rPr>
                <w:sz w:val="20"/>
              </w:rPr>
              <w:lastRenderedPageBreak/>
              <w:t xml:space="preserve">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C850F5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  <w:r w:rsidRPr="00B93A79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</w:t>
            </w:r>
            <w:r w:rsidRPr="00B93A79">
              <w:rPr>
                <w:sz w:val="20"/>
              </w:rPr>
              <w:lastRenderedPageBreak/>
              <w:t>е 2.4.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Разработка </w:t>
            </w:r>
            <w:r w:rsidRPr="00B93A79">
              <w:rPr>
                <w:sz w:val="20"/>
              </w:rPr>
              <w:lastRenderedPageBreak/>
              <w:t>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gridSpan w:val="2"/>
            <w:vMerge w:val="restart"/>
          </w:tcPr>
          <w:p w:rsidR="00356F03" w:rsidRPr="00B93A79" w:rsidRDefault="00356F0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>управление по благоустройству и развитию территорий администрации Шумерлинск</w:t>
            </w:r>
            <w:r w:rsidR="00B97914" w:rsidRPr="00B93A79">
              <w:rPr>
                <w:sz w:val="20"/>
              </w:rPr>
              <w:lastRenderedPageBreak/>
              <w:t xml:space="preserve">ого муниципального округа 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946782">
        <w:trPr>
          <w:trHeight w:val="1952"/>
          <w:tblCellSpacing w:w="5" w:type="nil"/>
        </w:trPr>
        <w:tc>
          <w:tcPr>
            <w:tcW w:w="1223" w:type="dxa"/>
          </w:tcPr>
          <w:p w:rsidR="00356F03" w:rsidRPr="00B93A79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AA0091" w:rsidRPr="00B93A79" w:rsidTr="00F606D3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AA0091" w:rsidRPr="00B93A79" w:rsidRDefault="00AA0091" w:rsidP="009467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</w:t>
            </w:r>
          </w:p>
        </w:tc>
        <w:tc>
          <w:tcPr>
            <w:tcW w:w="1134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545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B93A79" w:rsidRDefault="00AD7725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022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62509A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AA0091" w:rsidRPr="00B93A79" w:rsidTr="00F606D3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6B03DC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AA0091" w:rsidRPr="00934C59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03DC">
              <w:rPr>
                <w:sz w:val="20"/>
                <w:szCs w:val="24"/>
              </w:rPr>
              <w:t>Ц850576320</w:t>
            </w:r>
          </w:p>
        </w:tc>
        <w:tc>
          <w:tcPr>
            <w:tcW w:w="567" w:type="dxa"/>
          </w:tcPr>
          <w:p w:rsidR="00AA0091" w:rsidRPr="00934C59" w:rsidRDefault="00AA0091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B93A79" w:rsidRDefault="00AD7725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022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6B03DC" w:rsidRPr="00B93A79" w:rsidTr="006B03DC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B93A79" w:rsidRDefault="006B03DC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6B03DC" w:rsidRDefault="006B03DC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6B03DC" w:rsidRPr="00B93A79" w:rsidRDefault="006B03DC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B03DC" w:rsidRPr="00FE36B8" w:rsidRDefault="006B03DC" w:rsidP="00FE36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highlight w:val="yellow"/>
              </w:rPr>
            </w:pPr>
            <w:r w:rsidRPr="00FE36B8">
              <w:rPr>
                <w:sz w:val="20"/>
                <w:highlight w:val="yellow"/>
              </w:rPr>
              <w:t>24</w:t>
            </w:r>
            <w:r w:rsidR="00FE36B8" w:rsidRPr="00FE36B8">
              <w:rPr>
                <w:sz w:val="20"/>
                <w:highlight w:val="yellow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A33D5F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6B03DC" w:rsidRPr="00B93A79" w:rsidRDefault="00AA0091" w:rsidP="00BC457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</w:t>
            </w:r>
            <w:r w:rsidR="00BC457A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352EE6" w:rsidRDefault="00AD7725" w:rsidP="001411FD">
            <w:pPr>
              <w:ind w:firstLine="0"/>
              <w:jc w:val="center"/>
              <w:rPr>
                <w:sz w:val="20"/>
                <w:highlight w:val="yellow"/>
              </w:rPr>
            </w:pPr>
            <w:r w:rsidRPr="00352EE6">
              <w:rPr>
                <w:sz w:val="20"/>
                <w:highlight w:val="yellow"/>
              </w:rPr>
              <w:t>4</w:t>
            </w:r>
            <w:r w:rsidR="00600227" w:rsidRPr="00352EE6">
              <w:rPr>
                <w:sz w:val="20"/>
                <w:highlight w:val="yellow"/>
              </w:rPr>
              <w:t> 572,0</w:t>
            </w:r>
          </w:p>
        </w:tc>
        <w:tc>
          <w:tcPr>
            <w:tcW w:w="1144" w:type="dxa"/>
          </w:tcPr>
          <w:p w:rsidR="006B03DC" w:rsidRPr="00B93A79" w:rsidRDefault="00600227" w:rsidP="001411F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6B03DC" w:rsidRPr="00B93A79" w:rsidRDefault="00600227" w:rsidP="00BC457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  <w:r w:rsidR="00BC457A">
              <w:rPr>
                <w:sz w:val="20"/>
              </w:rPr>
              <w:t>2 992</w:t>
            </w:r>
            <w:r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6B03DC" w:rsidRPr="00B93A79" w:rsidRDefault="006B03DC" w:rsidP="001411FD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6B03DC" w:rsidRPr="00B93A79" w:rsidRDefault="006B03DC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FC2006" w:rsidRPr="00B93A79" w:rsidTr="006B03DC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FC2006" w:rsidRPr="006B03DC" w:rsidRDefault="00FC2006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FC2006" w:rsidRPr="00FE36B8" w:rsidRDefault="00FC2006" w:rsidP="00FC20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highlight w:val="yellow"/>
              </w:rPr>
            </w:pPr>
            <w:r w:rsidRPr="00FE36B8">
              <w:rPr>
                <w:sz w:val="20"/>
                <w:highlight w:val="yellow"/>
              </w:rPr>
              <w:t>240</w:t>
            </w:r>
          </w:p>
        </w:tc>
        <w:tc>
          <w:tcPr>
            <w:tcW w:w="708" w:type="dxa"/>
            <w:shd w:val="clear" w:color="auto" w:fill="auto"/>
          </w:tcPr>
          <w:p w:rsidR="00FC2006" w:rsidRPr="00B93A79" w:rsidRDefault="00FC2006" w:rsidP="00FC2006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FC2006" w:rsidRPr="00352EE6" w:rsidRDefault="00AD7725" w:rsidP="00325383">
            <w:pPr>
              <w:ind w:firstLine="0"/>
              <w:jc w:val="center"/>
              <w:rPr>
                <w:sz w:val="20"/>
                <w:highlight w:val="yellow"/>
              </w:rPr>
            </w:pPr>
            <w:r w:rsidRPr="00352EE6">
              <w:rPr>
                <w:sz w:val="20"/>
                <w:highlight w:val="yellow"/>
              </w:rPr>
              <w:t>4</w:t>
            </w:r>
            <w:r w:rsidR="00FC2006" w:rsidRPr="00352EE6">
              <w:rPr>
                <w:sz w:val="20"/>
                <w:highlight w:val="yellow"/>
              </w:rPr>
              <w:t> 572,0</w:t>
            </w:r>
          </w:p>
        </w:tc>
        <w:tc>
          <w:tcPr>
            <w:tcW w:w="1144" w:type="dxa"/>
          </w:tcPr>
          <w:p w:rsidR="00FC2006" w:rsidRPr="00B93A79" w:rsidRDefault="00FC2006" w:rsidP="0032538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FC2006" w:rsidRPr="00B93A79" w:rsidRDefault="00FC2006" w:rsidP="0032538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2 992,0</w:t>
            </w:r>
          </w:p>
        </w:tc>
        <w:tc>
          <w:tcPr>
            <w:tcW w:w="1276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6B03DC" w:rsidRPr="00B93A79" w:rsidTr="006B03DC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Мероприятие 4.2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B93A79" w:rsidRDefault="00F53D4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6B03DC" w:rsidRPr="001C4F48" w:rsidRDefault="00514D88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1C4F48">
              <w:rPr>
                <w:sz w:val="20"/>
                <w:highlight w:val="yellow"/>
              </w:rPr>
              <w:t>0110</w:t>
            </w:r>
          </w:p>
          <w:p w:rsidR="00F53D4E" w:rsidRDefault="00514D88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4F48">
              <w:rPr>
                <w:sz w:val="20"/>
                <w:highlight w:val="yellow"/>
              </w:rPr>
              <w:t>1110   240</w:t>
            </w:r>
          </w:p>
          <w:p w:rsidR="008F2156" w:rsidRDefault="008F2156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53D4E" w:rsidRPr="00B93A79" w:rsidRDefault="00F53D4E" w:rsidP="00D70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7A4B64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6B03DC" w:rsidRPr="00C0064A" w:rsidRDefault="006B03DC" w:rsidP="00600227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 w:rsidR="00600227"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 w:rsidR="00600227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352EE6" w:rsidRDefault="00514D88" w:rsidP="00AD7725">
            <w:pPr>
              <w:ind w:firstLine="0"/>
              <w:jc w:val="center"/>
              <w:rPr>
                <w:sz w:val="20"/>
                <w:highlight w:val="yellow"/>
              </w:rPr>
            </w:pPr>
            <w:r w:rsidRPr="00352EE6">
              <w:rPr>
                <w:sz w:val="20"/>
                <w:highlight w:val="yellow"/>
              </w:rPr>
              <w:t>245</w:t>
            </w:r>
            <w:r w:rsidR="00AD7725" w:rsidRPr="00352EE6">
              <w:rPr>
                <w:sz w:val="20"/>
                <w:highlight w:val="yellow"/>
              </w:rPr>
              <w:t>0,</w:t>
            </w:r>
            <w:r w:rsidR="008F2156" w:rsidRPr="00352EE6">
              <w:rPr>
                <w:sz w:val="20"/>
                <w:highlight w:val="yellow"/>
              </w:rPr>
              <w:t>2</w:t>
            </w:r>
          </w:p>
        </w:tc>
        <w:tc>
          <w:tcPr>
            <w:tcW w:w="1144" w:type="dxa"/>
          </w:tcPr>
          <w:p w:rsidR="006B03DC" w:rsidRPr="00B93A79" w:rsidRDefault="008F2156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6B03DC" w:rsidRPr="00B93A79" w:rsidRDefault="008F2156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8F2156" w:rsidRPr="00B93A79" w:rsidTr="006B03DC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8F2156" w:rsidRPr="00B93A79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B93A79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8F2156" w:rsidRPr="001C4F48" w:rsidRDefault="00514D88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1C4F48">
              <w:rPr>
                <w:sz w:val="20"/>
                <w:highlight w:val="yellow"/>
              </w:rPr>
              <w:t>0110</w:t>
            </w:r>
          </w:p>
          <w:p w:rsidR="008F2156" w:rsidRPr="001C4F48" w:rsidRDefault="00514D88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1C4F48">
              <w:rPr>
                <w:sz w:val="20"/>
                <w:highlight w:val="yellow"/>
              </w:rPr>
              <w:t>1110</w:t>
            </w:r>
            <w:r w:rsidR="008F2156" w:rsidRPr="001C4F48">
              <w:rPr>
                <w:sz w:val="20"/>
                <w:highlight w:val="yellow"/>
              </w:rPr>
              <w:t xml:space="preserve">    </w:t>
            </w:r>
          </w:p>
          <w:p w:rsidR="008F2156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4F48">
              <w:rPr>
                <w:sz w:val="20"/>
                <w:highlight w:val="yellow"/>
              </w:rPr>
              <w:t>224</w:t>
            </w:r>
            <w:r w:rsidR="00514D88" w:rsidRPr="001C4F48">
              <w:rPr>
                <w:sz w:val="20"/>
                <w:highlight w:val="yellow"/>
              </w:rPr>
              <w:t>0</w:t>
            </w:r>
          </w:p>
          <w:p w:rsidR="008F2156" w:rsidRPr="00B93A79" w:rsidRDefault="008F2156" w:rsidP="00F53D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F2156" w:rsidRPr="00B93A79" w:rsidRDefault="008F2156" w:rsidP="00976F0D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8F2156" w:rsidRPr="00C0064A" w:rsidRDefault="008F2156" w:rsidP="00AE7484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8F2156" w:rsidRPr="00352EE6" w:rsidRDefault="00514D88" w:rsidP="00BF3D5A">
            <w:pPr>
              <w:ind w:firstLine="0"/>
              <w:jc w:val="center"/>
              <w:rPr>
                <w:sz w:val="20"/>
                <w:highlight w:val="yellow"/>
              </w:rPr>
            </w:pPr>
            <w:r w:rsidRPr="00352EE6">
              <w:rPr>
                <w:sz w:val="20"/>
                <w:highlight w:val="yellow"/>
              </w:rPr>
              <w:t>245</w:t>
            </w:r>
            <w:r w:rsidR="00AD7725" w:rsidRPr="00352EE6">
              <w:rPr>
                <w:sz w:val="20"/>
                <w:highlight w:val="yellow"/>
              </w:rPr>
              <w:t>0,2</w:t>
            </w:r>
            <w:bookmarkStart w:id="8" w:name="_GoBack"/>
            <w:bookmarkEnd w:id="8"/>
          </w:p>
        </w:tc>
        <w:tc>
          <w:tcPr>
            <w:tcW w:w="1144" w:type="dxa"/>
          </w:tcPr>
          <w:p w:rsidR="008F2156" w:rsidRPr="00B93A79" w:rsidRDefault="008F2156" w:rsidP="00BF3D5A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8F2156" w:rsidRPr="00B93A79" w:rsidRDefault="008F2156" w:rsidP="00BF3D5A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F2156" w:rsidRPr="00B93A79" w:rsidRDefault="008F2156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8F2156" w:rsidRPr="00B93A79" w:rsidRDefault="008F2156" w:rsidP="0062509A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6B03DC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B93A79" w:rsidRDefault="006B03DC" w:rsidP="00D708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 w:rsidR="00D708DF">
              <w:rPr>
                <w:sz w:val="20"/>
              </w:rPr>
              <w:t>4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6B03DC" w:rsidRPr="00B93A79" w:rsidTr="0062509A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4338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</w:tbl>
    <w:p w:rsidR="006C497A" w:rsidRDefault="006C497A" w:rsidP="006C497A">
      <w:pPr>
        <w:ind w:firstLine="0"/>
        <w:jc w:val="right"/>
        <w:rPr>
          <w:szCs w:val="24"/>
        </w:rPr>
      </w:pPr>
    </w:p>
    <w:p w:rsidR="00AD427B" w:rsidRPr="00934C59" w:rsidRDefault="00AD427B" w:rsidP="006C497A">
      <w:pPr>
        <w:ind w:firstLine="0"/>
        <w:jc w:val="right"/>
        <w:rPr>
          <w:szCs w:val="24"/>
        </w:rPr>
      </w:pPr>
    </w:p>
    <w:p w:rsidR="006C497A" w:rsidRPr="00934C59" w:rsidRDefault="006C497A" w:rsidP="006C497A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8A225B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934C59">
        <w:rPr>
          <w:szCs w:val="24"/>
        </w:rPr>
        <w:t>.</w:t>
      </w:r>
      <w:r w:rsidR="00852E59">
        <w:rPr>
          <w:szCs w:val="24"/>
        </w:rPr>
        <w:t>».</w:t>
      </w:r>
      <w:proofErr w:type="gramEnd"/>
    </w:p>
    <w:sectPr w:rsidR="008A225B" w:rsidRPr="00934C59" w:rsidSect="00EB7620">
      <w:headerReference w:type="default" r:id="rId24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88" w:rsidRDefault="00514D88">
      <w:r>
        <w:separator/>
      </w:r>
    </w:p>
  </w:endnote>
  <w:endnote w:type="continuationSeparator" w:id="0">
    <w:p w:rsidR="00514D88" w:rsidRDefault="0051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88" w:rsidRDefault="00514D88">
      <w:r>
        <w:separator/>
      </w:r>
    </w:p>
  </w:footnote>
  <w:footnote w:type="continuationSeparator" w:id="0">
    <w:p w:rsidR="00514D88" w:rsidRDefault="0051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4D88" w:rsidRDefault="00514D8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pStyle w:val="a8"/>
      <w:jc w:val="center"/>
    </w:pPr>
  </w:p>
  <w:p w:rsidR="00514D88" w:rsidRDefault="00514D8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pStyle w:val="a8"/>
      <w:jc w:val="center"/>
    </w:pPr>
  </w:p>
  <w:p w:rsidR="00514D88" w:rsidRDefault="00514D88">
    <w:pPr>
      <w:pStyle w:val="a8"/>
      <w:jc w:val="center"/>
    </w:pPr>
  </w:p>
  <w:p w:rsidR="00514D88" w:rsidRDefault="00514D8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 w:rsidP="001235A9">
    <w:pPr>
      <w:pStyle w:val="a8"/>
      <w:tabs>
        <w:tab w:val="left" w:pos="6551"/>
        <w:tab w:val="center" w:pos="6979"/>
      </w:tabs>
      <w:jc w:val="center"/>
    </w:pPr>
  </w:p>
  <w:p w:rsidR="00514D88" w:rsidRDefault="00514D88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8" w:rsidRDefault="00514D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2E79"/>
    <w:rsid w:val="00005633"/>
    <w:rsid w:val="000056EB"/>
    <w:rsid w:val="00005DDB"/>
    <w:rsid w:val="000063F8"/>
    <w:rsid w:val="00006A44"/>
    <w:rsid w:val="00012E4D"/>
    <w:rsid w:val="00014DAB"/>
    <w:rsid w:val="00014DE8"/>
    <w:rsid w:val="00015EF1"/>
    <w:rsid w:val="00016FAD"/>
    <w:rsid w:val="00017D39"/>
    <w:rsid w:val="0002418E"/>
    <w:rsid w:val="000252A4"/>
    <w:rsid w:val="00025C58"/>
    <w:rsid w:val="00027883"/>
    <w:rsid w:val="00034057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77B62"/>
    <w:rsid w:val="00081881"/>
    <w:rsid w:val="00086141"/>
    <w:rsid w:val="000901E1"/>
    <w:rsid w:val="00090C48"/>
    <w:rsid w:val="00097463"/>
    <w:rsid w:val="00097AC5"/>
    <w:rsid w:val="000A67A2"/>
    <w:rsid w:val="000B277B"/>
    <w:rsid w:val="000B4438"/>
    <w:rsid w:val="000C1E68"/>
    <w:rsid w:val="000C2724"/>
    <w:rsid w:val="000D0192"/>
    <w:rsid w:val="000E0068"/>
    <w:rsid w:val="000E6253"/>
    <w:rsid w:val="000F07AC"/>
    <w:rsid w:val="000F6AD5"/>
    <w:rsid w:val="000F76C1"/>
    <w:rsid w:val="000F7F7C"/>
    <w:rsid w:val="00102CFB"/>
    <w:rsid w:val="001031F8"/>
    <w:rsid w:val="00103539"/>
    <w:rsid w:val="0010418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6EF1"/>
    <w:rsid w:val="00163BAB"/>
    <w:rsid w:val="0016558E"/>
    <w:rsid w:val="00177D47"/>
    <w:rsid w:val="001827A9"/>
    <w:rsid w:val="00186696"/>
    <w:rsid w:val="00195522"/>
    <w:rsid w:val="00195B13"/>
    <w:rsid w:val="00195D9E"/>
    <w:rsid w:val="0019750B"/>
    <w:rsid w:val="001A39F5"/>
    <w:rsid w:val="001A4D28"/>
    <w:rsid w:val="001A6FA9"/>
    <w:rsid w:val="001B3106"/>
    <w:rsid w:val="001B3EE4"/>
    <w:rsid w:val="001C0075"/>
    <w:rsid w:val="001C4F48"/>
    <w:rsid w:val="001E08C7"/>
    <w:rsid w:val="001E0A91"/>
    <w:rsid w:val="001E1E92"/>
    <w:rsid w:val="001E3866"/>
    <w:rsid w:val="001E62B3"/>
    <w:rsid w:val="001E6BF8"/>
    <w:rsid w:val="002034CE"/>
    <w:rsid w:val="00203BDC"/>
    <w:rsid w:val="00204EA4"/>
    <w:rsid w:val="00220501"/>
    <w:rsid w:val="00223F83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97A61"/>
    <w:rsid w:val="002A07F3"/>
    <w:rsid w:val="002A68FE"/>
    <w:rsid w:val="002B0FCA"/>
    <w:rsid w:val="002B2AB5"/>
    <w:rsid w:val="002B43E3"/>
    <w:rsid w:val="002B484C"/>
    <w:rsid w:val="002B4EA5"/>
    <w:rsid w:val="002B66F9"/>
    <w:rsid w:val="002C2CF8"/>
    <w:rsid w:val="002C50D0"/>
    <w:rsid w:val="002C57F5"/>
    <w:rsid w:val="002D250E"/>
    <w:rsid w:val="002D2E03"/>
    <w:rsid w:val="002E0BFA"/>
    <w:rsid w:val="002F065F"/>
    <w:rsid w:val="00303464"/>
    <w:rsid w:val="0030354F"/>
    <w:rsid w:val="003056E4"/>
    <w:rsid w:val="00307194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25383"/>
    <w:rsid w:val="003301AD"/>
    <w:rsid w:val="003316F2"/>
    <w:rsid w:val="00334E3D"/>
    <w:rsid w:val="00335AD1"/>
    <w:rsid w:val="003379D4"/>
    <w:rsid w:val="00340A07"/>
    <w:rsid w:val="00341296"/>
    <w:rsid w:val="00345F5A"/>
    <w:rsid w:val="00352EE6"/>
    <w:rsid w:val="003542AC"/>
    <w:rsid w:val="0035464A"/>
    <w:rsid w:val="00356F03"/>
    <w:rsid w:val="003647F6"/>
    <w:rsid w:val="003678D3"/>
    <w:rsid w:val="00371183"/>
    <w:rsid w:val="00377905"/>
    <w:rsid w:val="003807D6"/>
    <w:rsid w:val="003833B5"/>
    <w:rsid w:val="003837CC"/>
    <w:rsid w:val="00385375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C9E"/>
    <w:rsid w:val="003D2F91"/>
    <w:rsid w:val="003E1AD2"/>
    <w:rsid w:val="003E2D0E"/>
    <w:rsid w:val="003E3B4A"/>
    <w:rsid w:val="003F064E"/>
    <w:rsid w:val="003F1B9E"/>
    <w:rsid w:val="00400E40"/>
    <w:rsid w:val="00412F73"/>
    <w:rsid w:val="00415698"/>
    <w:rsid w:val="004167C4"/>
    <w:rsid w:val="0042031A"/>
    <w:rsid w:val="004206FA"/>
    <w:rsid w:val="004227B7"/>
    <w:rsid w:val="004238AD"/>
    <w:rsid w:val="00427166"/>
    <w:rsid w:val="00431552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2068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4D88"/>
    <w:rsid w:val="005150E6"/>
    <w:rsid w:val="005273C7"/>
    <w:rsid w:val="00531AA5"/>
    <w:rsid w:val="00535A6C"/>
    <w:rsid w:val="00541E79"/>
    <w:rsid w:val="00542C70"/>
    <w:rsid w:val="00547E22"/>
    <w:rsid w:val="005539DF"/>
    <w:rsid w:val="005559FC"/>
    <w:rsid w:val="00556B35"/>
    <w:rsid w:val="00557D07"/>
    <w:rsid w:val="0056311E"/>
    <w:rsid w:val="00564701"/>
    <w:rsid w:val="00566872"/>
    <w:rsid w:val="00573C6E"/>
    <w:rsid w:val="0057426B"/>
    <w:rsid w:val="005751B2"/>
    <w:rsid w:val="00576677"/>
    <w:rsid w:val="00576E43"/>
    <w:rsid w:val="00581B87"/>
    <w:rsid w:val="0058357A"/>
    <w:rsid w:val="00584270"/>
    <w:rsid w:val="005852D3"/>
    <w:rsid w:val="00587EF1"/>
    <w:rsid w:val="00590885"/>
    <w:rsid w:val="00594F6F"/>
    <w:rsid w:val="00597145"/>
    <w:rsid w:val="00597384"/>
    <w:rsid w:val="005A42AA"/>
    <w:rsid w:val="005A536F"/>
    <w:rsid w:val="005A7570"/>
    <w:rsid w:val="005B6137"/>
    <w:rsid w:val="005C0DDC"/>
    <w:rsid w:val="005C2A30"/>
    <w:rsid w:val="005C339E"/>
    <w:rsid w:val="005C4F35"/>
    <w:rsid w:val="005D00E0"/>
    <w:rsid w:val="005E0CB9"/>
    <w:rsid w:val="00600227"/>
    <w:rsid w:val="00600557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365A3"/>
    <w:rsid w:val="00640494"/>
    <w:rsid w:val="00640A38"/>
    <w:rsid w:val="00647A60"/>
    <w:rsid w:val="00647BD7"/>
    <w:rsid w:val="00653503"/>
    <w:rsid w:val="00653D0B"/>
    <w:rsid w:val="006664B0"/>
    <w:rsid w:val="006711EB"/>
    <w:rsid w:val="00671290"/>
    <w:rsid w:val="006738AF"/>
    <w:rsid w:val="0068022B"/>
    <w:rsid w:val="00680307"/>
    <w:rsid w:val="0068060D"/>
    <w:rsid w:val="00683371"/>
    <w:rsid w:val="00694934"/>
    <w:rsid w:val="0069509B"/>
    <w:rsid w:val="00695127"/>
    <w:rsid w:val="00697A0E"/>
    <w:rsid w:val="006A3E1D"/>
    <w:rsid w:val="006A6B31"/>
    <w:rsid w:val="006B02A4"/>
    <w:rsid w:val="006B03DC"/>
    <w:rsid w:val="006B16CE"/>
    <w:rsid w:val="006C497A"/>
    <w:rsid w:val="006D0E41"/>
    <w:rsid w:val="006D47D1"/>
    <w:rsid w:val="006E0206"/>
    <w:rsid w:val="006E072F"/>
    <w:rsid w:val="006E1A1B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46BE"/>
    <w:rsid w:val="00764D4B"/>
    <w:rsid w:val="00775AE6"/>
    <w:rsid w:val="0077687E"/>
    <w:rsid w:val="00776A7A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8D7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5B12"/>
    <w:rsid w:val="00820149"/>
    <w:rsid w:val="00822A02"/>
    <w:rsid w:val="00823041"/>
    <w:rsid w:val="00832351"/>
    <w:rsid w:val="00836530"/>
    <w:rsid w:val="008523B4"/>
    <w:rsid w:val="00852E59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307E"/>
    <w:rsid w:val="0088445E"/>
    <w:rsid w:val="008870D4"/>
    <w:rsid w:val="008942D4"/>
    <w:rsid w:val="008A225B"/>
    <w:rsid w:val="008A2A43"/>
    <w:rsid w:val="008A687A"/>
    <w:rsid w:val="008A7EE1"/>
    <w:rsid w:val="008B08D4"/>
    <w:rsid w:val="008B290F"/>
    <w:rsid w:val="008B4FAA"/>
    <w:rsid w:val="008C3E45"/>
    <w:rsid w:val="008C526D"/>
    <w:rsid w:val="008C5D45"/>
    <w:rsid w:val="008C5E00"/>
    <w:rsid w:val="008C6410"/>
    <w:rsid w:val="008C6510"/>
    <w:rsid w:val="008C7F9E"/>
    <w:rsid w:val="008D03C8"/>
    <w:rsid w:val="008D1D63"/>
    <w:rsid w:val="008D4579"/>
    <w:rsid w:val="008D5FD3"/>
    <w:rsid w:val="008E78FF"/>
    <w:rsid w:val="008E7BD4"/>
    <w:rsid w:val="008E7DFF"/>
    <w:rsid w:val="008F2156"/>
    <w:rsid w:val="008F24BB"/>
    <w:rsid w:val="008F4EA0"/>
    <w:rsid w:val="00900709"/>
    <w:rsid w:val="0090328A"/>
    <w:rsid w:val="00903F65"/>
    <w:rsid w:val="009077A4"/>
    <w:rsid w:val="00923B64"/>
    <w:rsid w:val="00934C59"/>
    <w:rsid w:val="0094275B"/>
    <w:rsid w:val="00944B26"/>
    <w:rsid w:val="00945F8C"/>
    <w:rsid w:val="00946782"/>
    <w:rsid w:val="00950025"/>
    <w:rsid w:val="009557BE"/>
    <w:rsid w:val="009627EC"/>
    <w:rsid w:val="00970483"/>
    <w:rsid w:val="00971499"/>
    <w:rsid w:val="0097617B"/>
    <w:rsid w:val="00976F0D"/>
    <w:rsid w:val="009811FE"/>
    <w:rsid w:val="00986ADC"/>
    <w:rsid w:val="00987B34"/>
    <w:rsid w:val="00990364"/>
    <w:rsid w:val="00990E3B"/>
    <w:rsid w:val="009910DD"/>
    <w:rsid w:val="00993E2D"/>
    <w:rsid w:val="0099586B"/>
    <w:rsid w:val="0099670D"/>
    <w:rsid w:val="009A0839"/>
    <w:rsid w:val="009A669B"/>
    <w:rsid w:val="009B0EB9"/>
    <w:rsid w:val="009C3DF7"/>
    <w:rsid w:val="009D4F3E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5222"/>
    <w:rsid w:val="00A92A3E"/>
    <w:rsid w:val="00A9400A"/>
    <w:rsid w:val="00A94BE5"/>
    <w:rsid w:val="00A9754E"/>
    <w:rsid w:val="00AA0091"/>
    <w:rsid w:val="00AA0873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D7725"/>
    <w:rsid w:val="00AE15DE"/>
    <w:rsid w:val="00AE33B2"/>
    <w:rsid w:val="00AE425F"/>
    <w:rsid w:val="00AE5894"/>
    <w:rsid w:val="00AE7484"/>
    <w:rsid w:val="00B00B18"/>
    <w:rsid w:val="00B02164"/>
    <w:rsid w:val="00B045D6"/>
    <w:rsid w:val="00B10014"/>
    <w:rsid w:val="00B117FD"/>
    <w:rsid w:val="00B16807"/>
    <w:rsid w:val="00B21EF5"/>
    <w:rsid w:val="00B33B73"/>
    <w:rsid w:val="00B368FD"/>
    <w:rsid w:val="00B400CF"/>
    <w:rsid w:val="00B42FEC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B385D"/>
    <w:rsid w:val="00BC0F3E"/>
    <w:rsid w:val="00BC142B"/>
    <w:rsid w:val="00BC457A"/>
    <w:rsid w:val="00BD0500"/>
    <w:rsid w:val="00BD0510"/>
    <w:rsid w:val="00BD3F73"/>
    <w:rsid w:val="00BD7354"/>
    <w:rsid w:val="00BE5564"/>
    <w:rsid w:val="00BE74FD"/>
    <w:rsid w:val="00BF207C"/>
    <w:rsid w:val="00BF3D5A"/>
    <w:rsid w:val="00BF75A6"/>
    <w:rsid w:val="00C0064A"/>
    <w:rsid w:val="00C046A1"/>
    <w:rsid w:val="00C063F5"/>
    <w:rsid w:val="00C06BC4"/>
    <w:rsid w:val="00C10271"/>
    <w:rsid w:val="00C1085A"/>
    <w:rsid w:val="00C15BE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3712E"/>
    <w:rsid w:val="00C55BB4"/>
    <w:rsid w:val="00C57871"/>
    <w:rsid w:val="00C61EC9"/>
    <w:rsid w:val="00C63CD8"/>
    <w:rsid w:val="00C67BBB"/>
    <w:rsid w:val="00C67E8D"/>
    <w:rsid w:val="00C71F95"/>
    <w:rsid w:val="00C724EF"/>
    <w:rsid w:val="00C76E51"/>
    <w:rsid w:val="00C80BE4"/>
    <w:rsid w:val="00C82923"/>
    <w:rsid w:val="00C850F5"/>
    <w:rsid w:val="00C9131B"/>
    <w:rsid w:val="00C93D0C"/>
    <w:rsid w:val="00CA125B"/>
    <w:rsid w:val="00CA271E"/>
    <w:rsid w:val="00CA45C3"/>
    <w:rsid w:val="00CA78B6"/>
    <w:rsid w:val="00CB0D3B"/>
    <w:rsid w:val="00CB1866"/>
    <w:rsid w:val="00CB3818"/>
    <w:rsid w:val="00CB4018"/>
    <w:rsid w:val="00CC3B4B"/>
    <w:rsid w:val="00CC486A"/>
    <w:rsid w:val="00CC7293"/>
    <w:rsid w:val="00CD1633"/>
    <w:rsid w:val="00CD6A08"/>
    <w:rsid w:val="00CD6CB5"/>
    <w:rsid w:val="00CE3046"/>
    <w:rsid w:val="00CE3D8E"/>
    <w:rsid w:val="00CE7959"/>
    <w:rsid w:val="00CF40AD"/>
    <w:rsid w:val="00CF5CB9"/>
    <w:rsid w:val="00D014CF"/>
    <w:rsid w:val="00D01BDD"/>
    <w:rsid w:val="00D03BE8"/>
    <w:rsid w:val="00D04B03"/>
    <w:rsid w:val="00D07AFB"/>
    <w:rsid w:val="00D10EAE"/>
    <w:rsid w:val="00D15B27"/>
    <w:rsid w:val="00D163E1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08DF"/>
    <w:rsid w:val="00D719BC"/>
    <w:rsid w:val="00D732D2"/>
    <w:rsid w:val="00D738FE"/>
    <w:rsid w:val="00D7531D"/>
    <w:rsid w:val="00D7714B"/>
    <w:rsid w:val="00D81251"/>
    <w:rsid w:val="00D817BD"/>
    <w:rsid w:val="00D90FAD"/>
    <w:rsid w:val="00D91C33"/>
    <w:rsid w:val="00DA408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02080"/>
    <w:rsid w:val="00E0316D"/>
    <w:rsid w:val="00E156E7"/>
    <w:rsid w:val="00E2102B"/>
    <w:rsid w:val="00E2382C"/>
    <w:rsid w:val="00E31AA4"/>
    <w:rsid w:val="00E329BC"/>
    <w:rsid w:val="00E33053"/>
    <w:rsid w:val="00E368B8"/>
    <w:rsid w:val="00E37C7A"/>
    <w:rsid w:val="00E406B9"/>
    <w:rsid w:val="00E43D86"/>
    <w:rsid w:val="00E51C9F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23B"/>
    <w:rsid w:val="00EC5A01"/>
    <w:rsid w:val="00EC5BC5"/>
    <w:rsid w:val="00EC626E"/>
    <w:rsid w:val="00EC7517"/>
    <w:rsid w:val="00EC7A30"/>
    <w:rsid w:val="00ED403E"/>
    <w:rsid w:val="00EE17D3"/>
    <w:rsid w:val="00EE427F"/>
    <w:rsid w:val="00EE625A"/>
    <w:rsid w:val="00EF7DBF"/>
    <w:rsid w:val="00F01444"/>
    <w:rsid w:val="00F01FD5"/>
    <w:rsid w:val="00F10DCC"/>
    <w:rsid w:val="00F11EAB"/>
    <w:rsid w:val="00F11EE6"/>
    <w:rsid w:val="00F12A8C"/>
    <w:rsid w:val="00F12AB4"/>
    <w:rsid w:val="00F14AC1"/>
    <w:rsid w:val="00F17DDF"/>
    <w:rsid w:val="00F20985"/>
    <w:rsid w:val="00F26575"/>
    <w:rsid w:val="00F32B5B"/>
    <w:rsid w:val="00F37B52"/>
    <w:rsid w:val="00F477B0"/>
    <w:rsid w:val="00F5365A"/>
    <w:rsid w:val="00F53D4E"/>
    <w:rsid w:val="00F54658"/>
    <w:rsid w:val="00F606D3"/>
    <w:rsid w:val="00F637AF"/>
    <w:rsid w:val="00F646F1"/>
    <w:rsid w:val="00F654AA"/>
    <w:rsid w:val="00F6788E"/>
    <w:rsid w:val="00F72919"/>
    <w:rsid w:val="00F7358E"/>
    <w:rsid w:val="00F7416B"/>
    <w:rsid w:val="00F758C6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06"/>
    <w:rsid w:val="00FC2043"/>
    <w:rsid w:val="00FC4658"/>
    <w:rsid w:val="00FC507B"/>
    <w:rsid w:val="00FD499A"/>
    <w:rsid w:val="00FD5280"/>
    <w:rsid w:val="00FD5AA1"/>
    <w:rsid w:val="00FD7B15"/>
    <w:rsid w:val="00FE1937"/>
    <w:rsid w:val="00FE3594"/>
    <w:rsid w:val="00FE36B8"/>
    <w:rsid w:val="00FE3D21"/>
    <w:rsid w:val="00FE56AA"/>
    <w:rsid w:val="00FE7F0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58190&amp;dst=100027&amp;field=134&amp;date=15.02.2023" TargetMode="External"/><Relationship Id="rId17" Type="http://schemas.openxmlformats.org/officeDocument/2006/relationships/hyperlink" Target="https://login.consultant.ru/link/?req=doc&amp;base=LAW&amp;n=426999&amp;date=15.02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999&amp;date=15.02.2023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8FF8-AB3E-477D-86E6-428E408F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31</Pages>
  <Words>6278</Words>
  <Characters>35790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Влад Александров</cp:lastModifiedBy>
  <cp:revision>55</cp:revision>
  <cp:lastPrinted>2023-06-26T06:48:00Z</cp:lastPrinted>
  <dcterms:created xsi:type="dcterms:W3CDTF">2022-02-07T16:24:00Z</dcterms:created>
  <dcterms:modified xsi:type="dcterms:W3CDTF">2023-06-26T06:49:00Z</dcterms:modified>
</cp:coreProperties>
</file>